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13CE" w:rsidRPr="0001340B" w:rsidRDefault="004513CE" w:rsidP="004513CE">
      <w:pPr>
        <w:pStyle w:val="Heading1"/>
      </w:pPr>
      <w:r w:rsidRPr="0001340B">
        <w:t>Affirmative Answers</w:t>
      </w:r>
    </w:p>
    <w:p w:rsidR="004513CE" w:rsidRPr="0001340B" w:rsidRDefault="004513CE" w:rsidP="004513CE">
      <w:pPr>
        <w:pStyle w:val="Heading2"/>
      </w:pPr>
      <w:r w:rsidRPr="0001340B">
        <w:lastRenderedPageBreak/>
        <w:t>AT Impacts</w:t>
      </w:r>
    </w:p>
    <w:p w:rsidR="004513CE" w:rsidRPr="0001340B" w:rsidRDefault="004513CE" w:rsidP="004513CE">
      <w:pPr>
        <w:pStyle w:val="Heading3"/>
        <w:rPr>
          <w:lang w:eastAsia="zh-TW"/>
        </w:rPr>
      </w:pPr>
      <w:r w:rsidRPr="0001340B">
        <w:rPr>
          <w:lang w:eastAsia="zh-TW"/>
        </w:rPr>
        <w:t>AT Environment Impact</w:t>
      </w:r>
    </w:p>
    <w:p w:rsidR="004513CE" w:rsidRPr="0001340B" w:rsidRDefault="004513CE" w:rsidP="004513CE">
      <w:pPr>
        <w:pStyle w:val="Heading4"/>
      </w:pPr>
      <w:r w:rsidRPr="0001340B">
        <w:t>All environmental factors getting better.</w:t>
      </w:r>
    </w:p>
    <w:p w:rsidR="004513CE" w:rsidRPr="0001340B" w:rsidRDefault="004513CE" w:rsidP="004513CE">
      <w:r w:rsidRPr="00547096">
        <w:rPr>
          <w:rStyle w:val="StyleStyleBold12pt"/>
        </w:rPr>
        <w:t>Lomberg 10</w:t>
      </w:r>
      <w:r w:rsidRPr="0001340B">
        <w:rPr>
          <w:rFonts w:ascii="Calibri" w:hAnsi="Calibri"/>
          <w:b/>
        </w:rPr>
        <w:t xml:space="preserve"> – </w:t>
      </w:r>
      <w:r w:rsidRPr="0001340B">
        <w:t xml:space="preserve">Ph.D in pol science [“Bjorn Earth Day: Smile, don't shudder; Ignore doomsday environmentalists. Things aren't so bad. And if rich countries would worry about the right things, all the better”. USA Today.] </w:t>
      </w:r>
    </w:p>
    <w:p w:rsidR="004513CE" w:rsidRPr="0001340B" w:rsidRDefault="004513CE" w:rsidP="004513CE">
      <w:r w:rsidRPr="0001340B">
        <w:t xml:space="preserve">Given all the talk of impending catastrophe, this may come as a surprise, but as we approach the 40th anniversary of the first Earth Day, people who care about the environment actually have a lot to celebrate. Of course, that's not how the organizers of Earth Day 2010 see it. In their view (to quote a recent online call to arms), "The world is in greater peril than ever." But consider this: </w:t>
      </w:r>
      <w:r w:rsidRPr="0001340B">
        <w:rPr>
          <w:rStyle w:val="StyleBoldUnderline"/>
          <w:highlight w:val="yellow"/>
        </w:rPr>
        <w:t>In</w:t>
      </w:r>
      <w:r w:rsidRPr="0001340B">
        <w:rPr>
          <w:rStyle w:val="StyleBoldUnderline"/>
        </w:rPr>
        <w:t xml:space="preserve"> virtually </w:t>
      </w:r>
      <w:r w:rsidRPr="0001340B">
        <w:rPr>
          <w:rStyle w:val="StyleBoldUnderline"/>
          <w:highlight w:val="yellow"/>
        </w:rPr>
        <w:t>every developed country</w:t>
      </w:r>
      <w:r w:rsidRPr="0001340B">
        <w:rPr>
          <w:rStyle w:val="StyleBoldUnderline"/>
        </w:rPr>
        <w:t xml:space="preserve">, </w:t>
      </w:r>
      <w:r w:rsidRPr="0001340B">
        <w:t>the</w:t>
      </w:r>
      <w:r w:rsidRPr="0001340B">
        <w:rPr>
          <w:rStyle w:val="StyleBoldUnderline"/>
        </w:rPr>
        <w:t xml:space="preserve"> </w:t>
      </w:r>
      <w:r w:rsidRPr="0001340B">
        <w:rPr>
          <w:rStyle w:val="StyleBoldUnderline"/>
          <w:highlight w:val="yellow"/>
        </w:rPr>
        <w:t>air is more breathable</w:t>
      </w:r>
      <w:r w:rsidRPr="0001340B">
        <w:rPr>
          <w:rStyle w:val="StyleBoldUnderline"/>
        </w:rPr>
        <w:t xml:space="preserve"> and </w:t>
      </w:r>
      <w:r w:rsidRPr="00547096">
        <w:rPr>
          <w:rStyle w:val="StyleBoldUnderline"/>
          <w:highlight w:val="yellow"/>
        </w:rPr>
        <w:t>the water is</w:t>
      </w:r>
      <w:r w:rsidRPr="0001340B">
        <w:rPr>
          <w:rStyle w:val="StyleBoldUnderline"/>
        </w:rPr>
        <w:t xml:space="preserve"> more </w:t>
      </w:r>
      <w:r w:rsidRPr="0001340B">
        <w:rPr>
          <w:rStyle w:val="StyleBoldUnderline"/>
          <w:highlight w:val="yellow"/>
        </w:rPr>
        <w:t xml:space="preserve">drinkable </w:t>
      </w:r>
      <w:r w:rsidRPr="0001340B">
        <w:rPr>
          <w:rStyle w:val="StyleBoldUnderline"/>
        </w:rPr>
        <w:t xml:space="preserve">than it was in 1970. </w:t>
      </w:r>
      <w:r w:rsidRPr="0001340B">
        <w:rPr>
          <w:rStyle w:val="StyleBoldUnderline"/>
          <w:highlight w:val="yellow"/>
        </w:rPr>
        <w:t>In most of the</w:t>
      </w:r>
      <w:r w:rsidRPr="0001340B">
        <w:rPr>
          <w:rStyle w:val="StyleBoldUnderline"/>
        </w:rPr>
        <w:t xml:space="preserve"> </w:t>
      </w:r>
      <w:r w:rsidRPr="0001340B">
        <w:t>First</w:t>
      </w:r>
      <w:r w:rsidRPr="0001340B">
        <w:rPr>
          <w:rStyle w:val="StyleBoldUnderline"/>
        </w:rPr>
        <w:t xml:space="preserve"> </w:t>
      </w:r>
      <w:r w:rsidRPr="0001340B">
        <w:rPr>
          <w:rStyle w:val="StyleBoldUnderline"/>
          <w:highlight w:val="yellow"/>
        </w:rPr>
        <w:t>World</w:t>
      </w:r>
      <w:r w:rsidRPr="0001340B">
        <w:rPr>
          <w:rStyle w:val="StyleBoldUnderline"/>
        </w:rPr>
        <w:t xml:space="preserve">, </w:t>
      </w:r>
      <w:r w:rsidRPr="0001340B">
        <w:rPr>
          <w:rStyle w:val="StyleBoldUnderline"/>
          <w:highlight w:val="yellow"/>
        </w:rPr>
        <w:t>deforestation has turned to reforestation</w:t>
      </w:r>
      <w:r w:rsidRPr="0001340B">
        <w:rPr>
          <w:rStyle w:val="StyleBoldUnderline"/>
        </w:rPr>
        <w:t xml:space="preserve">. Moreover, the percentage of </w:t>
      </w:r>
      <w:r w:rsidRPr="0001340B">
        <w:rPr>
          <w:rStyle w:val="StyleBoldUnderline"/>
          <w:highlight w:val="yellow"/>
        </w:rPr>
        <w:t xml:space="preserve">malnutrition </w:t>
      </w:r>
      <w:r w:rsidRPr="00547096">
        <w:rPr>
          <w:rStyle w:val="StyleBoldUnderline"/>
          <w:highlight w:val="yellow"/>
        </w:rPr>
        <w:t>has been reduced, and</w:t>
      </w:r>
      <w:r w:rsidRPr="0001340B">
        <w:rPr>
          <w:rStyle w:val="StyleBoldUnderline"/>
        </w:rPr>
        <w:t xml:space="preserve"> ever</w:t>
      </w:r>
      <w:r w:rsidRPr="0001340B">
        <w:rPr>
          <w:rStyle w:val="StyleBoldUnderline"/>
          <w:highlight w:val="yellow"/>
        </w:rPr>
        <w:t xml:space="preserve">-more people have </w:t>
      </w:r>
      <w:r w:rsidRPr="0001340B">
        <w:rPr>
          <w:rStyle w:val="StyleBoldUnderline"/>
        </w:rPr>
        <w:t xml:space="preserve">access to </w:t>
      </w:r>
      <w:r w:rsidRPr="0001340B">
        <w:rPr>
          <w:rStyle w:val="StyleBoldUnderline"/>
          <w:highlight w:val="yellow"/>
        </w:rPr>
        <w:t xml:space="preserve">clean water </w:t>
      </w:r>
      <w:r w:rsidRPr="0001340B">
        <w:rPr>
          <w:rStyle w:val="StyleBoldUnderline"/>
        </w:rPr>
        <w:t xml:space="preserve">and sanitation. </w:t>
      </w:r>
      <w:r w:rsidRPr="0001340B">
        <w:t xml:space="preserve">Apocalyptic predictions from concerned environmental activists are nothing new. Until about 10 years ago, I took it for granted that these predictions were sound. Like many of us, I believed that the world was in a terrible state that was only getting worse with each passing day. My thinking changed only when, as </w:t>
      </w:r>
      <w:r w:rsidRPr="0001340B">
        <w:rPr>
          <w:rStyle w:val="StyleBoldUnderline"/>
        </w:rPr>
        <w:t>a university lecturer</w:t>
      </w:r>
      <w:r w:rsidRPr="0001340B">
        <w:t xml:space="preserve">, I </w:t>
      </w:r>
      <w:r w:rsidRPr="0001340B">
        <w:rPr>
          <w:rStyle w:val="StyleBoldUnderline"/>
        </w:rPr>
        <w:t>set out</w:t>
      </w:r>
      <w:r w:rsidRPr="0001340B">
        <w:t xml:space="preserve"> </w:t>
      </w:r>
      <w:r w:rsidRPr="0001340B">
        <w:rPr>
          <w:rStyle w:val="StyleBoldUnderline"/>
        </w:rPr>
        <w:t>with</w:t>
      </w:r>
      <w:r w:rsidRPr="0001340B">
        <w:t xml:space="preserve"> my </w:t>
      </w:r>
      <w:r w:rsidRPr="0001340B">
        <w:rPr>
          <w:rStyle w:val="StyleBoldUnderline"/>
        </w:rPr>
        <w:t>students to disprove</w:t>
      </w:r>
      <w:r w:rsidRPr="0001340B">
        <w:t xml:space="preserve"> what I regarded at the time as </w:t>
      </w:r>
      <w:r w:rsidRPr="0001340B">
        <w:rPr>
          <w:rStyle w:val="StyleBoldUnderline"/>
        </w:rPr>
        <w:t xml:space="preserve">the far-fetched notion that </w:t>
      </w:r>
      <w:r w:rsidRPr="0001340B">
        <w:rPr>
          <w:rStyle w:val="StyleBoldUnderline"/>
          <w:highlight w:val="yellow"/>
        </w:rPr>
        <w:t xml:space="preserve">global environmental </w:t>
      </w:r>
      <w:r w:rsidRPr="00547096">
        <w:rPr>
          <w:rStyle w:val="StyleBoldUnderline"/>
          <w:highlight w:val="yellow"/>
        </w:rPr>
        <w:t>conditions were</w:t>
      </w:r>
      <w:r w:rsidRPr="0001340B">
        <w:rPr>
          <w:rStyle w:val="StyleBoldUnderline"/>
        </w:rPr>
        <w:t xml:space="preserve"> actually </w:t>
      </w:r>
      <w:r w:rsidRPr="0001340B">
        <w:rPr>
          <w:rStyle w:val="StyleBoldUnderline"/>
          <w:highlight w:val="yellow"/>
        </w:rPr>
        <w:t>improving</w:t>
      </w:r>
      <w:r w:rsidRPr="0001340B">
        <w:rPr>
          <w:rStyle w:val="StyleBoldUnderline"/>
        </w:rPr>
        <w:t>.</w:t>
      </w:r>
      <w:r w:rsidRPr="0001340B">
        <w:t xml:space="preserve"> To our surprise, the</w:t>
      </w:r>
      <w:r w:rsidRPr="0001340B">
        <w:rPr>
          <w:rStyle w:val="StyleBoldUnderline"/>
        </w:rPr>
        <w:t xml:space="preserve"> </w:t>
      </w:r>
      <w:r w:rsidRPr="0001340B">
        <w:rPr>
          <w:rStyle w:val="StyleBoldUnderline"/>
          <w:highlight w:val="yellow"/>
        </w:rPr>
        <w:t>data</w:t>
      </w:r>
      <w:r w:rsidRPr="0001340B">
        <w:rPr>
          <w:rStyle w:val="StyleBoldUnderline"/>
        </w:rPr>
        <w:t xml:space="preserve"> </w:t>
      </w:r>
      <w:r w:rsidRPr="0001340B">
        <w:rPr>
          <w:rStyle w:val="StyleBoldUnderline"/>
          <w:highlight w:val="yellow"/>
        </w:rPr>
        <w:t>showed</w:t>
      </w:r>
      <w:r w:rsidRPr="0001340B">
        <w:t xml:space="preserve"> us </w:t>
      </w:r>
      <w:r w:rsidRPr="0001340B">
        <w:rPr>
          <w:rStyle w:val="StyleBoldUnderline"/>
          <w:highlight w:val="yellow"/>
        </w:rPr>
        <w:t>that</w:t>
      </w:r>
      <w:r w:rsidRPr="0001340B">
        <w:rPr>
          <w:rStyle w:val="StyleBoldUnderline"/>
        </w:rPr>
        <w:t xml:space="preserve"> many </w:t>
      </w:r>
      <w:r w:rsidRPr="00972279">
        <w:rPr>
          <w:rStyle w:val="Emphasis"/>
          <w:highlight w:val="yellow"/>
        </w:rPr>
        <w:t>key environmental measures</w:t>
      </w:r>
      <w:r w:rsidRPr="0001340B">
        <w:rPr>
          <w:rStyle w:val="StyleBoldUnderline"/>
          <w:highlight w:val="yellow"/>
        </w:rPr>
        <w:t xml:space="preserve"> were </w:t>
      </w:r>
      <w:r w:rsidRPr="0001340B">
        <w:rPr>
          <w:rStyle w:val="StyleBoldUnderline"/>
        </w:rPr>
        <w:t xml:space="preserve">indeed </w:t>
      </w:r>
      <w:r w:rsidRPr="0001340B">
        <w:rPr>
          <w:rStyle w:val="StyleBoldUnderline"/>
          <w:highlight w:val="yellow"/>
        </w:rPr>
        <w:t>getting better.</w:t>
      </w:r>
      <w:r w:rsidRPr="0001340B">
        <w:t xml:space="preserve"> </w:t>
      </w:r>
    </w:p>
    <w:p w:rsidR="004513CE" w:rsidRPr="0001340B" w:rsidRDefault="004513CE" w:rsidP="004513CE">
      <w:pPr>
        <w:pStyle w:val="Heading3"/>
      </w:pPr>
      <w:r w:rsidRPr="0001340B">
        <w:t>Neolib Won’t Cause Enviromental Collapse</w:t>
      </w:r>
    </w:p>
    <w:p w:rsidR="004513CE" w:rsidRPr="0001340B" w:rsidRDefault="004513CE" w:rsidP="004513CE">
      <w:pPr>
        <w:pStyle w:val="Heading4"/>
      </w:pPr>
      <w:r w:rsidRPr="0001340B">
        <w:t>Neoliberalism won’t cause environmental collapse.</w:t>
      </w:r>
    </w:p>
    <w:p w:rsidR="004513CE" w:rsidRPr="0001340B" w:rsidRDefault="004513CE" w:rsidP="004513CE">
      <w:pPr>
        <w:rPr>
          <w:b/>
          <w:bCs/>
          <w:sz w:val="24"/>
        </w:rPr>
      </w:pPr>
      <w:r w:rsidRPr="00547096">
        <w:rPr>
          <w:rStyle w:val="StyleStyleBold12pt"/>
        </w:rPr>
        <w:t xml:space="preserve">Schweickart 09 </w:t>
      </w:r>
      <w:r w:rsidRPr="0001340B">
        <w:t>– Loyola philosophy professor [David, “Is Sustainable Capitalism an Oxymoron?”, Perspectives on Global Development and Technology, 8.2-3]</w:t>
      </w:r>
    </w:p>
    <w:p w:rsidR="004513CE" w:rsidRPr="0001340B" w:rsidRDefault="004513CE" w:rsidP="004513CE">
      <w:r w:rsidRPr="0001340B">
        <w:t xml:space="preserve">Anti-capitalist ecologists always say this. </w:t>
      </w:r>
      <w:r w:rsidRPr="0001340B">
        <w:rPr>
          <w:rStyle w:val="StyleBoldUnderline"/>
          <w:highlight w:val="yellow"/>
        </w:rPr>
        <w:t>In Kovel’s</w:t>
      </w:r>
      <w:r w:rsidRPr="0001340B">
        <w:rPr>
          <w:rStyle w:val="StyleBoldUnderline"/>
        </w:rPr>
        <w:t xml:space="preserve"> (2007) </w:t>
      </w:r>
      <w:r w:rsidRPr="0001340B">
        <w:rPr>
          <w:rStyle w:val="StyleBoldUnderline"/>
          <w:highlight w:val="yellow"/>
        </w:rPr>
        <w:t>word</w:t>
      </w:r>
      <w:r w:rsidRPr="00547096">
        <w:rPr>
          <w:rStyle w:val="StyleBoldUnderline"/>
          <w:highlight w:val="yellow"/>
        </w:rPr>
        <w:t>s, “capita</w:t>
      </w:r>
      <w:r w:rsidRPr="0001340B">
        <w:rPr>
          <w:rStyle w:val="StyleBoldUnderline"/>
          <w:highlight w:val="yellow"/>
        </w:rPr>
        <w:t>l must expand without end</w:t>
      </w:r>
      <w:r w:rsidRPr="0001340B">
        <w:t xml:space="preserve"> in order to exist (p. 38).” But is </w:t>
      </w:r>
      <w:r w:rsidRPr="0001340B">
        <w:rPr>
          <w:rStyle w:val="StyleBoldUnderline"/>
          <w:highlight w:val="yellow"/>
        </w:rPr>
        <w:t>this</w:t>
      </w:r>
      <w:r w:rsidRPr="0001340B">
        <w:t xml:space="preserve"> true? It would seem not to be. Individual small businesses sometimes survive for long periods of time. Marx ’s prediction that the “petty bourgeois” sector would disappear </w:t>
      </w:r>
      <w:r w:rsidRPr="0001340B">
        <w:rPr>
          <w:rStyle w:val="StyleBoldUnderline"/>
          <w:highlight w:val="yellow"/>
        </w:rPr>
        <w:t xml:space="preserve">has turned out not to be </w:t>
      </w:r>
      <w:r w:rsidRPr="00547096">
        <w:rPr>
          <w:rStyle w:val="StyleBoldUnderline"/>
          <w:highlight w:val="yellow"/>
        </w:rPr>
        <w:t>true. (</w:t>
      </w:r>
      <w:r>
        <w:rPr>
          <w:rStyle w:val="StyleBoldUnderline"/>
          <w:highlight w:val="yellow"/>
        </w:rPr>
        <w:t>Th</w:t>
      </w:r>
      <w:r w:rsidRPr="0001340B">
        <w:rPr>
          <w:rStyle w:val="StyleBoldUnderline"/>
          <w:highlight w:val="yellow"/>
        </w:rPr>
        <w:t>e tendency toward monopoly</w:t>
      </w:r>
      <w:r w:rsidRPr="0001340B">
        <w:rPr>
          <w:rStyle w:val="StyleBoldUnderline"/>
        </w:rPr>
        <w:t xml:space="preserve">/oligopoly, which he correctly identifi ed, </w:t>
      </w:r>
      <w:r w:rsidRPr="0001340B">
        <w:rPr>
          <w:rStyle w:val="StyleBoldUnderline"/>
          <w:highlight w:val="yellow"/>
        </w:rPr>
        <w:t xml:space="preserve">has been off set by the continual rise of new entrepreneurial </w:t>
      </w:r>
      <w:r w:rsidRPr="00547096">
        <w:rPr>
          <w:rStyle w:val="StyleBoldUnderline"/>
          <w:highlight w:val="yellow"/>
        </w:rPr>
        <w:t>businesses.) Capitalism</w:t>
      </w:r>
      <w:r w:rsidRPr="0001340B">
        <w:rPr>
          <w:rStyle w:val="StyleBoldUnderline"/>
        </w:rPr>
        <w:t xml:space="preserve"> itself </w:t>
      </w:r>
      <w:r w:rsidRPr="0001340B">
        <w:rPr>
          <w:rStyle w:val="StyleBoldUnderline"/>
          <w:highlight w:val="yellow"/>
        </w:rPr>
        <w:t>has survived prolonged depressions</w:t>
      </w:r>
      <w:r w:rsidRPr="0001340B">
        <w:t xml:space="preserve">—the Great One of 1929 lasted a decade. Periods of stagnation have been even more common—witness Japan throughout the 1990s. To be sure, </w:t>
      </w:r>
      <w:r w:rsidRPr="00547096">
        <w:rPr>
          <w:rStyle w:val="StyleBoldUnderline"/>
          <w:highlight w:val="yellow"/>
        </w:rPr>
        <w:t xml:space="preserve">capitalism incentivizes </w:t>
      </w:r>
      <w:r w:rsidRPr="0001340B">
        <w:rPr>
          <w:rStyle w:val="StyleBoldUnderline"/>
          <w:highlight w:val="yellow"/>
        </w:rPr>
        <w:t>growth, but it is not at all clear that thwarted growth leads to death. We can point to lots of counterexamples</w:t>
      </w:r>
      <w:r w:rsidRPr="0001340B">
        <w:rPr>
          <w:rStyle w:val="StyleBoldUnderline"/>
        </w:rPr>
        <w:t xml:space="preserve">. </w:t>
      </w:r>
      <w:r w:rsidRPr="0001340B">
        <w:rPr>
          <w:rStyle w:val="StyleBoldUnderline"/>
          <w:highlight w:val="yellow"/>
        </w:rPr>
        <w:t>It is not true</w:t>
      </w:r>
      <w:r w:rsidRPr="0001340B">
        <w:rPr>
          <w:rStyle w:val="StyleBoldUnderline"/>
        </w:rPr>
        <w:t xml:space="preserve"> either </w:t>
      </w:r>
      <w:r w:rsidRPr="0001340B">
        <w:rPr>
          <w:rStyle w:val="StyleBoldUnderline"/>
          <w:highlight w:val="yellow"/>
        </w:rPr>
        <w:t>that</w:t>
      </w:r>
      <w:r w:rsidRPr="0001340B">
        <w:rPr>
          <w:rStyle w:val="StyleBoldUnderline"/>
        </w:rPr>
        <w:t xml:space="preserve"> the various </w:t>
      </w:r>
      <w:r w:rsidRPr="0001340B">
        <w:rPr>
          <w:rStyle w:val="StyleBoldUnderline"/>
          <w:highlight w:val="yellow"/>
        </w:rPr>
        <w:t>ecological crises</w:t>
      </w:r>
      <w:r w:rsidRPr="0001340B">
        <w:rPr>
          <w:rStyle w:val="StyleBoldUnderline"/>
        </w:rPr>
        <w:t xml:space="preserve"> we are facing </w:t>
      </w:r>
      <w:r w:rsidRPr="0001340B">
        <w:rPr>
          <w:rStyle w:val="StyleBoldUnderline"/>
          <w:highlight w:val="yellow"/>
        </w:rPr>
        <w:t>will bring</w:t>
      </w:r>
      <w:r w:rsidRPr="0001340B">
        <w:rPr>
          <w:rStyle w:val="StyleBoldUnderline"/>
        </w:rPr>
        <w:t xml:space="preserve"> about </w:t>
      </w:r>
      <w:r w:rsidRPr="0001340B">
        <w:rPr>
          <w:rStyle w:val="StyleBoldUnderline"/>
          <w:highlight w:val="yellow"/>
        </w:rPr>
        <w:t>“the end of the world</w:t>
      </w:r>
      <w:r w:rsidRPr="0001340B">
        <w:rPr>
          <w:rStyle w:val="StyleBoldUnderline"/>
        </w:rPr>
        <w:t>.”</w:t>
      </w:r>
      <w:r w:rsidRPr="0001340B">
        <w:t xml:space="preserve">4 Consider the recently-released Stern Review , commissioned by the British government, which has been applauded by environmentalists for its strong recommendation that urgent action be taken. If nothing is done, we risk “major disruption to economic and social activity, later in this century and the next, on a scale similar to those associated with the great wars and economic depression of the fi rst half of the 20th century.”5 Th is is serious. Some sixty million people died in World War Two. Th e Stern Review estimates as many as two hundred million people could be permanently displaced by rising sea level and drought. But this is not “the end of the world.” </w:t>
      </w:r>
      <w:r w:rsidRPr="0001340B">
        <w:rPr>
          <w:rStyle w:val="StyleBoldUnderline"/>
          <w:highlight w:val="yellow"/>
        </w:rPr>
        <w:t>Even if the effects are</w:t>
      </w:r>
      <w:r w:rsidRPr="0001340B">
        <w:rPr>
          <w:rStyle w:val="StyleBoldUnderline"/>
        </w:rPr>
        <w:t xml:space="preserve"> far worse, resulting in </w:t>
      </w:r>
      <w:r w:rsidRPr="0001340B">
        <w:rPr>
          <w:rStyle w:val="StyleBoldUnderline"/>
          <w:highlight w:val="yellow"/>
        </w:rPr>
        <w:t>billions</w:t>
      </w:r>
      <w:r w:rsidRPr="0001340B">
        <w:rPr>
          <w:rStyle w:val="StyleBoldUnderline"/>
        </w:rPr>
        <w:t xml:space="preserve"> of deaths, </w:t>
      </w:r>
      <w:r w:rsidRPr="0001340B">
        <w:rPr>
          <w:rStyle w:val="StyleBoldUnderline"/>
          <w:highlight w:val="yellow"/>
        </w:rPr>
        <w:t>there would still be lots of us left</w:t>
      </w:r>
      <w:r w:rsidRPr="0001340B">
        <w:rPr>
          <w:rStyle w:val="StyleBoldUnderline"/>
        </w:rPr>
        <w:t>. If</w:t>
      </w:r>
      <w:r w:rsidRPr="0001340B">
        <w:t xml:space="preserve"> three-quarters of the present population perished, that would still leave us with 1.6 billion people—the population of the planet in 1900. I say this not to minimize the potentially horrifi c impact of relentless environmental destruction, but to caution against exaggeration. </w:t>
      </w:r>
      <w:r w:rsidRPr="0001340B">
        <w:rPr>
          <w:rStyle w:val="StyleBoldUnderline"/>
          <w:highlight w:val="yellow"/>
        </w:rPr>
        <w:t>We are not talking about</w:t>
      </w:r>
      <w:r w:rsidRPr="0001340B">
        <w:rPr>
          <w:rStyle w:val="StyleBoldUnderline"/>
        </w:rPr>
        <w:t xml:space="preserve"> </w:t>
      </w:r>
      <w:r w:rsidRPr="00547096">
        <w:rPr>
          <w:rStyle w:val="StyleBoldUnderline"/>
          <w:highlight w:val="yellow"/>
        </w:rPr>
        <w:t>thermonuclear</w:t>
      </w:r>
      <w:r w:rsidRPr="0001340B">
        <w:rPr>
          <w:rStyle w:val="StyleBoldUnderline"/>
          <w:highlight w:val="yellow"/>
        </w:rPr>
        <w:t xml:space="preserve"> </w:t>
      </w:r>
      <w:r w:rsidRPr="00547096">
        <w:rPr>
          <w:rStyle w:val="StyleBoldUnderline"/>
          <w:highlight w:val="yellow"/>
        </w:rPr>
        <w:t xml:space="preserve">war—which </w:t>
      </w:r>
      <w:r w:rsidRPr="0001340B">
        <w:rPr>
          <w:rStyle w:val="StyleBoldUnderline"/>
          <w:highlight w:val="yellow"/>
        </w:rPr>
        <w:t>could have extinguished us</w:t>
      </w:r>
      <w:r w:rsidRPr="0001340B">
        <w:rPr>
          <w:rStyle w:val="StyleBoldUnderline"/>
        </w:rPr>
        <w:t xml:space="preserve"> as a species. (</w:t>
      </w:r>
      <w:r w:rsidRPr="0001340B">
        <w:t xml:space="preserve">It still might.) And we shouldn’t lose sight of the fact that millions of people on the planet right now, caught up in savage civil wars or living beneath those US bombers currently devastating Iraq , are faced with conditions more terrible than anyone reading this article is likely to face in his or her lifetime due to environmental degradation.6 Nor will readers suff er more than most of the three billion people alive now who survive on less than $2/day. </w:t>
      </w:r>
    </w:p>
    <w:p w:rsidR="004513CE" w:rsidRPr="0001340B" w:rsidRDefault="004513CE" w:rsidP="004513CE">
      <w:pPr>
        <w:pStyle w:val="Heading3"/>
      </w:pPr>
      <w:r w:rsidRPr="0001340B">
        <w:t>Neolib Doesn’t Hurt Enviroment – Root Cause</w:t>
      </w:r>
    </w:p>
    <w:p w:rsidR="004513CE" w:rsidRPr="0001340B" w:rsidRDefault="004513CE" w:rsidP="004513CE">
      <w:pPr>
        <w:pStyle w:val="Heading4"/>
      </w:pPr>
      <w:r w:rsidRPr="0001340B">
        <w:t>Neoliberalism isn’t the root cause of environmental destruction.</w:t>
      </w:r>
    </w:p>
    <w:p w:rsidR="004513CE" w:rsidRPr="0001340B" w:rsidRDefault="004513CE" w:rsidP="004513CE">
      <w:r w:rsidRPr="00547096">
        <w:rPr>
          <w:rStyle w:val="StyleStyleBold12pt"/>
        </w:rPr>
        <w:t xml:space="preserve">Bakker 9 </w:t>
      </w:r>
      <w:r w:rsidRPr="0001340B">
        <w:t>– Proffesor of Geography at University of British Columbia [Karen. "Commentary". Environment and Planning, http://www.envplan.com/epa/editorials/a4277.pdf]</w:t>
      </w:r>
    </w:p>
    <w:p w:rsidR="004513CE" w:rsidRPr="00972279" w:rsidRDefault="004513CE" w:rsidP="004513CE">
      <w:pPr>
        <w:rPr>
          <w:rStyle w:val="Emphasis"/>
        </w:rPr>
      </w:pPr>
      <w:r w:rsidRPr="0001340B">
        <w:t>With this sort of example as inspiration, one hopes that scholars of neoliberal nature would take on Castree's task. Yet one can anticipate refusals (and this pertains directly to Castree's two final questions, about the effects of nature's neoliberalization and their evaluation). Some will argue that `neoliberalism' is constituted of a range of diverse, locally rooted practices</w:t>
      </w:r>
      <w:r w:rsidRPr="0001340B">
        <w:rPr>
          <w:rStyle w:val="StyleBoldUnderline"/>
        </w:rPr>
        <w:t>,</w:t>
      </w:r>
      <w:r w:rsidRPr="0001340B">
        <w:t xml:space="preserve"> thereby justifying a sector-specific, case-study approach for which attempts at terminological systematization are of little utility. This is, as Castree notes, an evasion rather than a convincing response. A more compelling argument is that the biophysical characteristics of resources and associated resource economies differ so greatly that expedience (and analytical rigour) demands a high degree of specialization. But </w:t>
      </w:r>
      <w:r w:rsidRPr="0001340B">
        <w:rPr>
          <w:rStyle w:val="StyleBoldUnderline"/>
        </w:rPr>
        <w:t>the most fundamental objection</w:t>
      </w:r>
      <w:r w:rsidRPr="0001340B">
        <w:t xml:space="preserve"> (and one that Castree overlooks) </w:t>
      </w:r>
      <w:r w:rsidRPr="0001340B">
        <w:rPr>
          <w:rStyle w:val="StyleBoldUnderline"/>
        </w:rPr>
        <w:t xml:space="preserve">is that </w:t>
      </w:r>
      <w:r w:rsidRPr="0001340B">
        <w:rPr>
          <w:rStyle w:val="StyleBoldUnderline"/>
          <w:highlight w:val="yellow"/>
        </w:rPr>
        <w:t>the chain of causality in the</w:t>
      </w:r>
      <w:r w:rsidRPr="0001340B">
        <w:rPr>
          <w:rStyle w:val="StyleBoldUnderline"/>
        </w:rPr>
        <w:t xml:space="preserve"> study of </w:t>
      </w:r>
      <w:r w:rsidRPr="0001340B">
        <w:rPr>
          <w:rStyle w:val="StyleBoldUnderline"/>
          <w:highlight w:val="yellow"/>
        </w:rPr>
        <w:t>environmental impacts</w:t>
      </w:r>
      <w:r w:rsidRPr="0001340B">
        <w:rPr>
          <w:rStyle w:val="StyleBoldUnderline"/>
        </w:rPr>
        <w:t xml:space="preserve"> arising </w:t>
      </w:r>
      <w:r w:rsidRPr="0001340B">
        <w:rPr>
          <w:rStyle w:val="StyleBoldUnderline"/>
          <w:highlight w:val="yellow"/>
        </w:rPr>
        <w:t>from</w:t>
      </w:r>
      <w:r w:rsidRPr="0001340B">
        <w:rPr>
          <w:rStyle w:val="StyleBoldUnderline"/>
        </w:rPr>
        <w:t xml:space="preserve"> projects of </w:t>
      </w:r>
      <w:r w:rsidRPr="0001340B">
        <w:rPr>
          <w:rStyle w:val="StyleBoldUnderline"/>
          <w:highlight w:val="yellow"/>
        </w:rPr>
        <w:t xml:space="preserve">neoliberalization is </w:t>
      </w:r>
      <w:r w:rsidRPr="00972279">
        <w:rPr>
          <w:rStyle w:val="Emphasis"/>
          <w:highlight w:val="yellow"/>
        </w:rPr>
        <w:t>so attenuated</w:t>
      </w:r>
      <w:r w:rsidRPr="0001340B">
        <w:t xml:space="preserve">, </w:t>
      </w:r>
      <w:r w:rsidRPr="0001340B">
        <w:rPr>
          <w:rStyle w:val="StyleBoldUnderline"/>
          <w:highlight w:val="yellow"/>
        </w:rPr>
        <w:t xml:space="preserve">and </w:t>
      </w:r>
      <w:r w:rsidRPr="00972279">
        <w:rPr>
          <w:rStyle w:val="Emphasis"/>
          <w:highlight w:val="yellow"/>
        </w:rPr>
        <w:t>the confounding variables so numerous</w:t>
      </w:r>
      <w:r w:rsidRPr="0001340B">
        <w:rPr>
          <w:rStyle w:val="StyleBoldUnderline"/>
        </w:rPr>
        <w:t xml:space="preserve"> </w:t>
      </w:r>
      <w:r w:rsidRPr="0001340B">
        <w:t xml:space="preserve">(particularly </w:t>
      </w:r>
      <w:r w:rsidRPr="0001340B">
        <w:rPr>
          <w:rStyle w:val="StyleBoldUnderline"/>
          <w:highlight w:val="yellow"/>
        </w:rPr>
        <w:t>given</w:t>
      </w:r>
      <w:r w:rsidRPr="0001340B">
        <w:rPr>
          <w:rStyle w:val="StyleBoldUnderline"/>
        </w:rPr>
        <w:t xml:space="preserve"> the </w:t>
      </w:r>
      <w:r w:rsidRPr="0001340B">
        <w:rPr>
          <w:rStyle w:val="StyleBoldUnderline"/>
          <w:highlight w:val="yellow"/>
        </w:rPr>
        <w:t>multiple scales of</w:t>
      </w:r>
      <w:r w:rsidRPr="0001340B">
        <w:rPr>
          <w:rStyle w:val="StyleBoldUnderline"/>
        </w:rPr>
        <w:t xml:space="preserve"> </w:t>
      </w:r>
      <w:r w:rsidRPr="0001340B">
        <w:t xml:space="preserve">regulation and </w:t>
      </w:r>
      <w:r w:rsidRPr="0001340B">
        <w:rPr>
          <w:rStyle w:val="StyleBoldUnderline"/>
          <w:highlight w:val="yellow"/>
        </w:rPr>
        <w:t>resource</w:t>
      </w:r>
      <w:r w:rsidRPr="0001340B">
        <w:rPr>
          <w:rStyle w:val="StyleBoldUnderline"/>
        </w:rPr>
        <w:t xml:space="preserve"> </w:t>
      </w:r>
      <w:r w:rsidRPr="0001340B">
        <w:rPr>
          <w:rStyle w:val="StyleBoldUnderline"/>
          <w:highlight w:val="yellow"/>
        </w:rPr>
        <w:t>production</w:t>
      </w:r>
      <w:r w:rsidRPr="0001340B">
        <w:t xml:space="preserve"> involved), </w:t>
      </w:r>
      <w:r w:rsidRPr="00972279">
        <w:rPr>
          <w:rStyle w:val="Emphasis"/>
        </w:rPr>
        <w:t xml:space="preserve">that </w:t>
      </w:r>
      <w:r w:rsidRPr="00972279">
        <w:rPr>
          <w:rStyle w:val="Emphasis"/>
          <w:highlight w:val="yellow"/>
        </w:rPr>
        <w:t>it is</w:t>
      </w:r>
      <w:r w:rsidRPr="00972279">
        <w:rPr>
          <w:rStyle w:val="Emphasis"/>
        </w:rPr>
        <w:t xml:space="preserve"> almost </w:t>
      </w:r>
      <w:r w:rsidRPr="00972279">
        <w:rPr>
          <w:rStyle w:val="Emphasis"/>
          <w:highlight w:val="yellow"/>
        </w:rPr>
        <w:t>impossible to prove</w:t>
      </w:r>
      <w:r w:rsidRPr="00972279">
        <w:rPr>
          <w:rStyle w:val="Emphasis"/>
        </w:rPr>
        <w:t xml:space="preserve"> that </w:t>
      </w:r>
      <w:r w:rsidRPr="00972279">
        <w:rPr>
          <w:rStyle w:val="Emphasis"/>
          <w:highlight w:val="yellow"/>
        </w:rPr>
        <w:t>the environmental `impacts' we might identify</w:t>
      </w:r>
      <w:r w:rsidRPr="00972279">
        <w:rPr>
          <w:rStyle w:val="Emphasis"/>
        </w:rPr>
        <w:t xml:space="preserve"> do indeed </w:t>
      </w:r>
      <w:r w:rsidRPr="00972279">
        <w:rPr>
          <w:rStyle w:val="Emphasis"/>
          <w:highlight w:val="yellow"/>
        </w:rPr>
        <w:t>arise from a</w:t>
      </w:r>
      <w:r w:rsidRPr="00972279">
        <w:rPr>
          <w:rStyle w:val="Emphasis"/>
        </w:rPr>
        <w:t xml:space="preserve"> particular </w:t>
      </w:r>
      <w:r w:rsidRPr="00972279">
        <w:rPr>
          <w:rStyle w:val="Emphasis"/>
          <w:highlight w:val="yellow"/>
        </w:rPr>
        <w:t>strategy identified as neoliberal.</w:t>
      </w:r>
    </w:p>
    <w:p w:rsidR="004513CE" w:rsidRPr="0001340B" w:rsidRDefault="004513CE" w:rsidP="004513CE">
      <w:pPr>
        <w:pStyle w:val="Heading3"/>
      </w:pPr>
      <w:r w:rsidRPr="0001340B">
        <w:t>---1AR Neolib Doesn’t Hurt Enviroment – Root Cause</w:t>
      </w:r>
    </w:p>
    <w:p w:rsidR="004513CE" w:rsidRPr="0001340B" w:rsidRDefault="004513CE" w:rsidP="004513CE">
      <w:pPr>
        <w:pStyle w:val="Heading4"/>
      </w:pPr>
      <w:r w:rsidRPr="0001340B">
        <w:t>Even if neoliberalism isn’t perfect, alternatives aren’t better.</w:t>
      </w:r>
    </w:p>
    <w:p w:rsidR="004513CE" w:rsidRPr="0001340B" w:rsidRDefault="004513CE" w:rsidP="004513CE">
      <w:pPr>
        <w:rPr>
          <w:b/>
          <w:bCs/>
          <w:sz w:val="24"/>
        </w:rPr>
      </w:pPr>
      <w:r w:rsidRPr="00547096">
        <w:rPr>
          <w:rStyle w:val="StyleStyleBold12pt"/>
        </w:rPr>
        <w:t>McDermott 11</w:t>
      </w:r>
      <w:r w:rsidRPr="0001340B">
        <w:t xml:space="preserve"> – Business and Economics Writer for TreeHugger [Jane. “Memo to #OccupyWallStreet: It's Not Just Neoliberalism That's Destroyed the Environment”. 10/14/11. </w:t>
      </w:r>
      <w:hyperlink r:id="rId11" w:history="1">
        <w:r w:rsidRPr="0001340B">
          <w:rPr>
            <w:rStyle w:val="Hyperlink"/>
          </w:rPr>
          <w:t>http://www.treehugger.com/economics/memo-occupy-wall-street-its-not-just-neoliberalism-destroyed-environment.html</w:t>
        </w:r>
      </w:hyperlink>
      <w:r w:rsidRPr="0001340B">
        <w:t>]</w:t>
      </w:r>
    </w:p>
    <w:p w:rsidR="004513CE" w:rsidRPr="0001340B" w:rsidRDefault="004513CE" w:rsidP="004513CE">
      <w:pPr>
        <w:rPr>
          <w:u w:val="single"/>
        </w:rPr>
      </w:pPr>
      <w:r w:rsidRPr="0001340B">
        <w:rPr>
          <w:rStyle w:val="StyleBoldUnderline"/>
        </w:rPr>
        <w:t>When it comes to protecting the environment</w:t>
      </w:r>
      <w:r w:rsidRPr="0001340B">
        <w:t xml:space="preserve">, it is true that </w:t>
      </w:r>
      <w:r w:rsidRPr="0001340B">
        <w:rPr>
          <w:rStyle w:val="StyleBoldUnderline"/>
        </w:rPr>
        <w:t xml:space="preserve">the current neoliberal globalized economy hasn't done a very good job </w:t>
      </w:r>
      <w:r w:rsidRPr="0001340B">
        <w:t xml:space="preserve">at protecting nature, at all. </w:t>
      </w:r>
      <w:r w:rsidRPr="0001340B">
        <w:rPr>
          <w:rStyle w:val="StyleBoldUnderline"/>
        </w:rPr>
        <w:t>But historically speaking</w:t>
      </w:r>
      <w:r w:rsidRPr="0001340B">
        <w:t xml:space="preserve">, </w:t>
      </w:r>
      <w:r w:rsidRPr="00972279">
        <w:rPr>
          <w:rStyle w:val="Emphasis"/>
        </w:rPr>
        <w:t>neither have the communist economic systems</w:t>
      </w:r>
      <w:r w:rsidRPr="0001340B">
        <w:t xml:space="preserve"> over the past century (Cuba's organic transition a fluke and frankly a good reaction to circumstances); </w:t>
      </w:r>
      <w:r w:rsidRPr="0001340B">
        <w:rPr>
          <w:rStyle w:val="StyleBoldUnderline"/>
        </w:rPr>
        <w:t>nor did the mercantilist economic models that dominated a century before</w:t>
      </w:r>
      <w:r w:rsidRPr="0001340B">
        <w:t xml:space="preserve"> that do a very good job at living within ecological boundaries, at least locally. Part of the reason why </w:t>
      </w:r>
      <w:r w:rsidRPr="0001340B">
        <w:rPr>
          <w:rStyle w:val="StyleBoldUnderline"/>
        </w:rPr>
        <w:t>neoliberalism seems so bad</w:t>
      </w:r>
      <w:r w:rsidRPr="0001340B">
        <w:t xml:space="preserve"> at environmental protection </w:t>
      </w:r>
      <w:r w:rsidRPr="0001340B">
        <w:rPr>
          <w:rStyle w:val="StyleBoldUnderline"/>
        </w:rPr>
        <w:t>simply stems from</w:t>
      </w:r>
      <w:r w:rsidRPr="0001340B">
        <w:t xml:space="preserve"> the fact that, in the last few decades of the 20th century and even more so in the first decade of the 21st, </w:t>
      </w:r>
      <w:r w:rsidRPr="0001340B">
        <w:rPr>
          <w:rStyle w:val="StyleBoldUnderline"/>
        </w:rPr>
        <w:t>human population levels combined with increasing natural resource consumption</w:t>
      </w:r>
      <w:r w:rsidRPr="0001340B">
        <w:t xml:space="preserve"> (aka consumerism) </w:t>
      </w:r>
      <w:r w:rsidRPr="0001340B">
        <w:rPr>
          <w:rStyle w:val="StyleBoldUnderline"/>
        </w:rPr>
        <w:t>have created a new paradigm</w:t>
      </w:r>
      <w:r w:rsidRPr="0001340B">
        <w:t xml:space="preserve">, </w:t>
      </w:r>
      <w:r w:rsidRPr="0001340B">
        <w:rPr>
          <w:rStyle w:val="StyleBoldUnderline"/>
        </w:rPr>
        <w:t>where there is simply</w:t>
      </w:r>
      <w:r w:rsidRPr="0001340B">
        <w:t xml:space="preserve"> </w:t>
      </w:r>
      <w:r w:rsidRPr="0001340B">
        <w:rPr>
          <w:rStyle w:val="StyleBoldUnderline"/>
        </w:rPr>
        <w:t xml:space="preserve">no place </w:t>
      </w:r>
      <w:r w:rsidRPr="0001340B">
        <w:t xml:space="preserve">over the metaphorical next hill or across the next ocean </w:t>
      </w:r>
      <w:r w:rsidRPr="0001340B">
        <w:rPr>
          <w:rStyle w:val="StyleBoldUnderline"/>
        </w:rPr>
        <w:t>to go for more resources</w:t>
      </w:r>
      <w:r w:rsidRPr="0001340B">
        <w:t xml:space="preserve"> or dump waste. </w:t>
      </w:r>
      <w:r w:rsidRPr="0001340B">
        <w:rPr>
          <w:rStyle w:val="StyleBoldUnderline"/>
        </w:rPr>
        <w:t>That could always be done in the past</w:t>
      </w:r>
      <w:r w:rsidRPr="0001340B">
        <w:t xml:space="preserve">, up to a generation or two ago -- and that thinking unfortunately still dominates political and economic discussion of our environment. There's not really room on TreeHugger to go into all the nuances of why these different visions of economic planning have failed to protect Mother Earth from her rapacious creation known as homo sapiens doing its darndest to commit matricide, but the quick version is this: </w:t>
      </w:r>
      <w:r w:rsidRPr="0001340B">
        <w:rPr>
          <w:rStyle w:val="StyleBoldUnderline"/>
        </w:rPr>
        <w:t xml:space="preserve">There has been </w:t>
      </w:r>
      <w:r w:rsidRPr="00972279">
        <w:rPr>
          <w:rStyle w:val="Emphasis"/>
        </w:rPr>
        <w:t>no major economic system</w:t>
      </w:r>
      <w:r w:rsidRPr="0001340B">
        <w:rPr>
          <w:rStyle w:val="StyleBoldUnderline"/>
        </w:rPr>
        <w:t xml:space="preserve"> to date that has </w:t>
      </w:r>
      <w:r w:rsidRPr="00972279">
        <w:rPr>
          <w:rStyle w:val="Emphasis"/>
        </w:rPr>
        <w:t>properly valued the environment</w:t>
      </w:r>
      <w:r w:rsidRPr="0001340B">
        <w:rPr>
          <w:rStyle w:val="StyleBoldUnderline"/>
        </w:rPr>
        <w:t>,</w:t>
      </w:r>
      <w:r w:rsidRPr="0001340B">
        <w:t xml:space="preserve"> </w:t>
      </w:r>
      <w:r w:rsidRPr="0001340B">
        <w:rPr>
          <w:rStyle w:val="StyleBoldUnderline"/>
        </w:rPr>
        <w:t>incorporating the true and full costs of depleting natural resources</w:t>
      </w:r>
      <w:r w:rsidRPr="0001340B">
        <w:t xml:space="preserve"> </w:t>
      </w:r>
      <w:r w:rsidRPr="0001340B">
        <w:rPr>
          <w:rStyle w:val="StyleBoldUnderline"/>
        </w:rPr>
        <w:t>into the price paid for those resources</w:t>
      </w:r>
      <w:r w:rsidRPr="0001340B">
        <w:t xml:space="preserve">. </w:t>
      </w:r>
      <w:r w:rsidRPr="0001340B">
        <w:rPr>
          <w:rStyle w:val="StyleBoldUnderline"/>
        </w:rPr>
        <w:t>There is no economic system with a good grasp of ecology</w:t>
      </w:r>
      <w:r w:rsidRPr="0001340B">
        <w:t xml:space="preserve">, or one that has adequately internalized social and environmental damage. Which isn't to say there aren't economists today trying to do that very thing, but unfortunately for all of us they are still the outside voices. So, Occupy Wall Street, I'm right there with you in </w:t>
      </w:r>
      <w:r w:rsidRPr="0001340B">
        <w:rPr>
          <w:rStyle w:val="StyleBoldUnderline"/>
        </w:rPr>
        <w:t>calling out</w:t>
      </w:r>
      <w:r w:rsidRPr="0001340B">
        <w:t xml:space="preserve"> </w:t>
      </w:r>
      <w:r w:rsidRPr="0001340B">
        <w:rPr>
          <w:rStyle w:val="StyleBoldUnderline"/>
        </w:rPr>
        <w:t>neoliberalism</w:t>
      </w:r>
      <w:r w:rsidRPr="0001340B">
        <w:t xml:space="preserve"> for a whole litany of social and economic problems -- both not being solved by it as its proponents always envisioned but also being exacerbated in many places -- but at least </w:t>
      </w:r>
      <w:r w:rsidRPr="0001340B">
        <w:rPr>
          <w:rStyle w:val="StyleBoldUnderline"/>
        </w:rPr>
        <w:t>when it comes to the environment,</w:t>
      </w:r>
      <w:r w:rsidRPr="0001340B">
        <w:t xml:space="preserve"> the critique</w:t>
      </w:r>
      <w:r w:rsidRPr="0001340B">
        <w:rPr>
          <w:rStyle w:val="StyleBoldUnderline"/>
        </w:rPr>
        <w:t xml:space="preserve"> isn't </w:t>
      </w:r>
      <w:r w:rsidRPr="0001340B">
        <w:t>fully</w:t>
      </w:r>
      <w:r w:rsidRPr="0001340B">
        <w:rPr>
          <w:rStyle w:val="StyleBoldUnderline"/>
        </w:rPr>
        <w:t xml:space="preserve"> accurate.</w:t>
      </w:r>
    </w:p>
    <w:p w:rsidR="004513CE" w:rsidRPr="0001340B" w:rsidRDefault="004513CE" w:rsidP="004513CE">
      <w:pPr>
        <w:pStyle w:val="Heading3"/>
      </w:pPr>
      <w:r w:rsidRPr="0001340B">
        <w:t>AT Structural Violence Impact</w:t>
      </w:r>
    </w:p>
    <w:p w:rsidR="004513CE" w:rsidRPr="0001340B" w:rsidRDefault="004513CE" w:rsidP="004513CE">
      <w:pPr>
        <w:pStyle w:val="Heading4"/>
      </w:pPr>
      <w:r w:rsidRPr="0001340B">
        <w:t>Globalization solves structural violence. Infant morbidity is at an all time low and life expectancy is increasing.</w:t>
      </w:r>
    </w:p>
    <w:p w:rsidR="004513CE" w:rsidRPr="0001340B" w:rsidRDefault="004513CE" w:rsidP="004513CE">
      <w:pPr>
        <w:rPr>
          <w:b/>
          <w:bCs/>
          <w:sz w:val="24"/>
        </w:rPr>
      </w:pPr>
      <w:r w:rsidRPr="00547096">
        <w:rPr>
          <w:rStyle w:val="StyleStyleBold12pt"/>
        </w:rPr>
        <w:t xml:space="preserve">Krieckhaus et al. 11 </w:t>
      </w:r>
      <w:r w:rsidRPr="0001340B">
        <w:t>– Missouri political science professor [Jonathan, “Globalization and human well-being”, International Political Science Review, SAGE]</w:t>
      </w:r>
    </w:p>
    <w:p w:rsidR="004513CE" w:rsidRPr="0001340B" w:rsidRDefault="004513CE" w:rsidP="004513CE">
      <w:pPr>
        <w:rPr>
          <w:u w:val="single"/>
        </w:rPr>
      </w:pPr>
      <w:r w:rsidRPr="0001340B">
        <w:t xml:space="preserve">Globalization is increasingly prevalent in the modern world, and scholars have therefore rightly explored both its causes and consequences. Human well-being is also a heavily studied topic, given that citizens around the globe desire healthy children and longer lifespans. Surprisingly, however, </w:t>
      </w:r>
      <w:r w:rsidRPr="0001340B">
        <w:rPr>
          <w:rStyle w:val="StyleBoldUnderline"/>
        </w:rPr>
        <w:t>there has been scant research on the myriad ways through which globalization might influence human well-being</w:t>
      </w:r>
      <w:r w:rsidRPr="0001340B">
        <w:t xml:space="preserve">. We have argued that there are advantages and disadvantages to globalization, but that in </w:t>
      </w:r>
      <w:r w:rsidRPr="0001340B">
        <w:rPr>
          <w:rStyle w:val="StyleBoldUnderline"/>
        </w:rPr>
        <w:t>spite of the shortcoming</w:t>
      </w:r>
      <w:r w:rsidRPr="0001340B">
        <w:t xml:space="preserve">s, </w:t>
      </w:r>
      <w:r w:rsidRPr="0001340B">
        <w:rPr>
          <w:rStyle w:val="StyleBoldUnderline"/>
        </w:rPr>
        <w:t>on balance globalization has a positive effect on human welfare,</w:t>
      </w:r>
      <w:r w:rsidRPr="0001340B">
        <w:t xml:space="preserve"> </w:t>
      </w:r>
      <w:r w:rsidRPr="0001340B">
        <w:rPr>
          <w:rStyle w:val="StyleBoldUnderline"/>
        </w:rPr>
        <w:t>due to its ability to bring increased development, technology, knowledge, and foreign suppor</w:t>
      </w:r>
      <w:r w:rsidRPr="0001340B">
        <w:t xml:space="preserve">t. We tested three aspects of this argument, namely the effects of economic globalization, social globalization, and political globalization. </w:t>
      </w:r>
      <w:r w:rsidRPr="0001340B">
        <w:rPr>
          <w:rStyle w:val="StyleBoldUnderline"/>
        </w:rPr>
        <w:t>We found that all</w:t>
      </w:r>
      <w:r w:rsidRPr="0001340B">
        <w:t xml:space="preserve"> three of these </w:t>
      </w:r>
      <w:r w:rsidRPr="0001340B">
        <w:rPr>
          <w:rStyle w:val="StyleBoldUnderline"/>
        </w:rPr>
        <w:t>forms of globalization have enhanced human welfare</w:t>
      </w:r>
      <w:r w:rsidRPr="0001340B">
        <w:t xml:space="preserve">, </w:t>
      </w:r>
      <w:r w:rsidRPr="00972279">
        <w:rPr>
          <w:rStyle w:val="Emphasis"/>
        </w:rPr>
        <w:t>and that these positive effects are relatively robust to a wide range of statistical specifications.</w:t>
      </w:r>
      <w:r w:rsidRPr="0001340B">
        <w:t xml:space="preserve"> These findings have significance for both social science and public policy. Concerning social science, we contribute to the longstanding debate as to whether the forces of globalization are a positive or negative force in the world. Although our results speak only to the issue of human physical well-being, we suggest that this is an important criterion for evaluating globalization. Given that we find that three different dimensions of globalization all have consistently positive effects on well-being, we provide new evidence in support of globalization. Concerning public policy, our findings have clear implications for child welfare advocates. While organizations like the UNDP and UNICEF can, and should, continue to advocate for the interests of developing countries, they should also keep in mind that </w:t>
      </w:r>
      <w:r w:rsidRPr="0001340B">
        <w:rPr>
          <w:rStyle w:val="StyleBoldUnderline"/>
        </w:rPr>
        <w:t>encouraging developing countries to incorporate themselves into the global system (economically, socially, and politically) will also encourage child welfare.</w:t>
      </w:r>
      <w:r w:rsidRPr="0001340B">
        <w:t xml:space="preserve"> For these same reasons, our results should be of considerable interest to policymakers in the developing world, who often face difficult choices concerning the political costs and benefits of economic liberalization and decreased cultural autonomy</w:t>
      </w:r>
      <w:r w:rsidRPr="0001340B">
        <w:rPr>
          <w:rStyle w:val="StyleBoldUnderline"/>
        </w:rPr>
        <w:t xml:space="preserve">. While we cannot provide here a full cost/benefit analysis of globalization, we do note that a new and important dimension must enter such calculations, namely globalization’s positive effects on the well-being of children. </w:t>
      </w:r>
    </w:p>
    <w:p w:rsidR="004513CE" w:rsidRPr="0001340B" w:rsidRDefault="004513CE" w:rsidP="004513CE">
      <w:pPr>
        <w:pStyle w:val="Heading3"/>
      </w:pPr>
      <w:r w:rsidRPr="0001340B">
        <w:t>---1AR AT Structural Violence Impact</w:t>
      </w:r>
    </w:p>
    <w:p w:rsidR="004513CE" w:rsidRPr="0001340B" w:rsidRDefault="004513CE" w:rsidP="004513CE">
      <w:pPr>
        <w:pStyle w:val="Heading4"/>
      </w:pPr>
      <w:r w:rsidRPr="0001340B">
        <w:t>Inequality is going down and these slight improvements enable adaptation.</w:t>
      </w:r>
    </w:p>
    <w:p w:rsidR="004513CE" w:rsidRPr="0001340B" w:rsidRDefault="004513CE" w:rsidP="004513CE">
      <w:r w:rsidRPr="00547096">
        <w:rPr>
          <w:rStyle w:val="StyleStyleBold12pt"/>
        </w:rPr>
        <w:t xml:space="preserve">Goklany 07 </w:t>
      </w:r>
      <w:r w:rsidRPr="0001340B">
        <w:t xml:space="preserve">– Assistant Director for Science and Technology Policy [Indur, “IS A RICHER-BUT-WARMER WORLD BETTER THAN POORER-BUT-COOLER WORLDS?”, </w:t>
      </w:r>
      <w:hyperlink r:id="rId12" w:history="1">
        <w:r w:rsidRPr="0001340B">
          <w:rPr>
            <w:rStyle w:val="Hyperlink"/>
          </w:rPr>
          <w:t>http://www.ce.cmu.edu/~gdrg/readings/2006/02/14/Goklany_160.pdf</w:t>
        </w:r>
      </w:hyperlink>
      <w:r w:rsidRPr="0001340B">
        <w:t>]</w:t>
      </w:r>
    </w:p>
    <w:p w:rsidR="004513CE" w:rsidRPr="0001340B" w:rsidRDefault="004513CE" w:rsidP="004513CE">
      <w:r w:rsidRPr="0001340B">
        <w:t xml:space="preserve">It has been sometimes argued that </w:t>
      </w:r>
      <w:r w:rsidRPr="0001340B">
        <w:rPr>
          <w:rStyle w:val="StyleBoldUnderline"/>
        </w:rPr>
        <w:t>the extent to which</w:t>
      </w:r>
      <w:r w:rsidRPr="0001340B">
        <w:t xml:space="preserve"> economic </w:t>
      </w:r>
      <w:r w:rsidRPr="0001340B">
        <w:rPr>
          <w:rStyle w:val="StyleBoldUnderline"/>
        </w:rPr>
        <w:t>growth increases society’s</w:t>
      </w:r>
      <w:r w:rsidRPr="0001340B">
        <w:t xml:space="preserve"> (or another entity’s) </w:t>
      </w:r>
      <w:r w:rsidRPr="0001340B">
        <w:rPr>
          <w:rStyle w:val="StyleBoldUnderline"/>
        </w:rPr>
        <w:t>capacity to reduce climate change d</w:t>
      </w:r>
      <w:r w:rsidRPr="0001340B">
        <w:t xml:space="preserve">amages via adaptation or mitigation, this capacity </w:t>
      </w:r>
      <w:r w:rsidRPr="0001340B">
        <w:rPr>
          <w:rStyle w:val="StyleBoldUnderline"/>
        </w:rPr>
        <w:t>would depend considerably on the distribution of the determinants of human well being</w:t>
      </w:r>
      <w:r w:rsidRPr="0001340B">
        <w:t xml:space="preserve"> (such as economic growth) </w:t>
      </w:r>
      <w:r w:rsidRPr="0001340B">
        <w:rPr>
          <w:rStyle w:val="StyleBoldUnderline"/>
        </w:rPr>
        <w:t>between</w:t>
      </w:r>
      <w:r w:rsidRPr="0001340B">
        <w:t xml:space="preserve"> and within </w:t>
      </w:r>
      <w:r w:rsidRPr="0001340B">
        <w:rPr>
          <w:rStyle w:val="StyleBoldUnderline"/>
        </w:rPr>
        <w:t>countries</w:t>
      </w:r>
      <w:r w:rsidRPr="0001340B">
        <w:t xml:space="preserve">. For example, if economic growth is concentrated on countries that are already wealthy, as sometimes has been claimed to be the case in recent decades, then today’s poorer countries’ ability to reduce future climate impacts (due to higher adaptive capacity because of economic growth) could be seriously overestimated. While there is some merit to this argument, it should be noted that in the recent past, economic </w:t>
      </w:r>
      <w:r w:rsidRPr="0001340B">
        <w:rPr>
          <w:rStyle w:val="StyleBoldUnderline"/>
        </w:rPr>
        <w:t>growth in some of the most populous developing countries</w:t>
      </w:r>
      <w:r w:rsidRPr="0001340B">
        <w:t xml:space="preserve"> (e.g., China and India) </w:t>
      </w:r>
      <w:r w:rsidRPr="0001340B">
        <w:rPr>
          <w:rStyle w:val="StyleBoldUnderline"/>
        </w:rPr>
        <w:t>has outstripped that in developed countries</w:t>
      </w:r>
      <w:r w:rsidRPr="0001340B">
        <w:t xml:space="preserve">. As a result, </w:t>
      </w:r>
      <w:r w:rsidRPr="00972279">
        <w:rPr>
          <w:rStyle w:val="Emphasis"/>
        </w:rPr>
        <w:t>income inequalities have, for the world population as a whole, shrunk around the world</w:t>
      </w:r>
      <w:r w:rsidRPr="0001340B">
        <w:t xml:space="preserve"> (Sala-i-Martin, 2007; Bhalla, 2002), </w:t>
      </w:r>
      <w:r w:rsidRPr="00972279">
        <w:rPr>
          <w:rStyle w:val="Emphasis"/>
        </w:rPr>
        <w:t>as have inequalities between developing and developed countries since the 1950s</w:t>
      </w:r>
      <w:r w:rsidRPr="0001340B">
        <w:t xml:space="preserve"> in terms of determinants of human well-being. 6 More importantly, according to the IPCC scenarios, between 1990 and 2100 income growth in developing countries relative to developed countries will be greater by a factor of 3.6 to 9.4 (IPCC, 2000: 301). Secondly, an examination of </w:t>
      </w:r>
      <w:r w:rsidRPr="0001340B">
        <w:rPr>
          <w:rStyle w:val="StyleBoldUnderline"/>
        </w:rPr>
        <w:t>Figures 1 and 2 indicates that the dependence of virtually all determinants of human well-being on income is highly non-linea</w:t>
      </w:r>
      <w:r w:rsidRPr="0001340B">
        <w:t xml:space="preserve">r (generally </w:t>
      </w:r>
      <w:r w:rsidRPr="0001340B">
        <w:rPr>
          <w:rStyle w:val="StyleBoldUnderline"/>
        </w:rPr>
        <w:t>logarithmic) with their improvements occurring much more rapidly at the lowest levels of income</w:t>
      </w:r>
      <w:r w:rsidRPr="0001340B">
        <w:t xml:space="preserve"> (Goklany, 2007a). </w:t>
      </w:r>
      <w:r w:rsidRPr="00972279">
        <w:rPr>
          <w:rStyle w:val="Emphasis"/>
        </w:rPr>
        <w:t>Thus even a small improvement in income for poor societies</w:t>
      </w:r>
      <w:r w:rsidRPr="0001340B">
        <w:t xml:space="preserve"> (or the poor within a country) </w:t>
      </w:r>
      <w:r w:rsidRPr="00972279">
        <w:rPr>
          <w:rStyle w:val="Emphasis"/>
        </w:rPr>
        <w:t>could enhance their adaptive capacity</w:t>
      </w:r>
      <w:r w:rsidRPr="0001340B">
        <w:t xml:space="preserve"> more than a larger increase for richer societies (or the rich). </w:t>
      </w:r>
      <w:r w:rsidRPr="0001340B">
        <w:rPr>
          <w:rStyle w:val="StyleBoldUnderline"/>
        </w:rPr>
        <w:t>Thirdly, over the long haul (say, 50 to 100 years), secular improvements in technology could dominate over increases in income wi</w:t>
      </w:r>
      <w:r w:rsidRPr="0001340B">
        <w:t xml:space="preserve">th respect to enhancing adaptive capacity, particularly at low income levels (see Figure 3). </w:t>
      </w:r>
      <w:r w:rsidRPr="0001340B">
        <w:rPr>
          <w:rStyle w:val="StyleBoldUnderline"/>
        </w:rPr>
        <w:t>The long term impact of technological change is one reason for the remarkable declines—99 percent or greater—during the 20th century in mortality and morbidity rates in the United State</w:t>
      </w:r>
      <w:r w:rsidRPr="0001340B">
        <w:t xml:space="preserve">s for various waterrelated diseases, e.g., typhoid, paratyphoid, dysentery, malaria and various gastrointestinal diseases) (Goklany, 2007b: 153; USBC, 1975: 77). </w:t>
      </w:r>
    </w:p>
    <w:p w:rsidR="004513CE" w:rsidRPr="0001340B" w:rsidRDefault="004513CE" w:rsidP="004513CE">
      <w:pPr>
        <w:pStyle w:val="Heading4"/>
      </w:pPr>
      <w:r w:rsidRPr="0001340B">
        <w:t>Every indicator of inequality is trending down.</w:t>
      </w:r>
    </w:p>
    <w:p w:rsidR="004513CE" w:rsidRPr="0001340B" w:rsidRDefault="004513CE" w:rsidP="004513CE">
      <w:pPr>
        <w:rPr>
          <w:b/>
          <w:bCs/>
          <w:sz w:val="24"/>
        </w:rPr>
      </w:pPr>
      <w:r w:rsidRPr="00547096">
        <w:rPr>
          <w:rStyle w:val="StyleStyleBold12pt"/>
        </w:rPr>
        <w:t xml:space="preserve">Segerstrom 10 </w:t>
      </w:r>
      <w:r w:rsidRPr="0001340B">
        <w:t xml:space="preserve">– Stocholm School of Economics professor [Paul, “Naomi Klein and the Anti-Globalization Movement”, 6-23, </w:t>
      </w:r>
      <w:hyperlink r:id="rId13" w:history="1">
        <w:r w:rsidRPr="0001340B">
          <w:rPr>
            <w:rStyle w:val="Hyperlink"/>
          </w:rPr>
          <w:t>http://www2.hhs.se/personal/segerstrom/naomiklein.pdf</w:t>
        </w:r>
      </w:hyperlink>
      <w:r w:rsidRPr="0001340B">
        <w:t>]</w:t>
      </w:r>
    </w:p>
    <w:p w:rsidR="004513CE" w:rsidRPr="0001340B" w:rsidRDefault="004513CE" w:rsidP="004513CE">
      <w:r w:rsidRPr="0001340B">
        <w:t>Much of what Naomi Klein writes about the marketing behavior of large corporations is true. But I want to focus on her reason for being concerned. According to Naomi Klein (NL, p.122), “over the last decade [the 1990s], there has been a massive redistribution of the world’s resources, with everyone except those in the very highest tier of the corporate elite…getting less.” There appears to be a general consensus among anti-globalization activists that the world we live in is characterized by disturbing increases in poverty and income inequality. But is this really the case? Economists have devoted a lot of energy to measuring poverty and income inequality in the world. I want to discuss at length the influential paper “The World Distribution of Income: Falling Poverty and…Convergence, Period” by Xavier Sala-i-Martin (2006), an economist at Columbia University. Sala-i-</w:t>
      </w:r>
      <w:r w:rsidRPr="0001340B">
        <w:rPr>
          <w:rStyle w:val="StyleBoldUnderline"/>
        </w:rPr>
        <w:t>Martin</w:t>
      </w:r>
      <w:r w:rsidRPr="0001340B">
        <w:t xml:space="preserve"> (2006) </w:t>
      </w:r>
      <w:r w:rsidRPr="0001340B">
        <w:rPr>
          <w:rStyle w:val="StyleBoldUnderline"/>
        </w:rPr>
        <w:t>uses aggregate Gross Domestic Product data and within-country income shares for the period 1970-2000</w:t>
      </w:r>
      <w:r w:rsidRPr="0001340B">
        <w:t xml:space="preserve"> to assign a level of income to each person in the world. </w:t>
      </w:r>
      <w:r w:rsidRPr="0001340B">
        <w:rPr>
          <w:rStyle w:val="StyleBoldUnderline"/>
        </w:rPr>
        <w:t>All income data used are purchasing-power-parity-adjuste</w:t>
      </w:r>
      <w:r w:rsidRPr="0001340B">
        <w:t xml:space="preserve">d since people tend to buy goods where they live and one wants to compare incomes across people who live in different countries. </w:t>
      </w:r>
      <w:r w:rsidRPr="0001340B">
        <w:rPr>
          <w:rStyle w:val="StyleBoldUnderline"/>
        </w:rPr>
        <w:t>Also all income levels are converted to 1996 constant US dollars and are thus corrected for inflatio</w:t>
      </w:r>
      <w:r w:rsidRPr="0001340B">
        <w:t>n. Sala-i-Martin estimates a densit  function for the world distribution of income. The implications for poverty and income inequality are surprising. Sala-i</w:t>
      </w:r>
      <w:r w:rsidRPr="0001340B">
        <w:rPr>
          <w:rStyle w:val="StyleBoldUnderline"/>
        </w:rPr>
        <w:t>-Martin finds that the percentage of people in the world with incomes below $1 per day</w:t>
      </w:r>
      <w:r w:rsidRPr="0001340B">
        <w:t xml:space="preserve"> (one commonly used measure of poverty) </w:t>
      </w:r>
      <w:r w:rsidRPr="0001340B">
        <w:rPr>
          <w:rStyle w:val="StyleBoldUnderline"/>
        </w:rPr>
        <w:t>has fallen from 15.4% in 1970 to 5.7% in 2000 and the percentage of people in the world with incomes below $2 per da</w:t>
      </w:r>
      <w:r w:rsidRPr="0001340B">
        <w:t xml:space="preserve">y (another commonly used measure of poverty) </w:t>
      </w:r>
      <w:r w:rsidRPr="0001340B">
        <w:rPr>
          <w:rStyle w:val="StyleBoldUnderline"/>
        </w:rPr>
        <w:t>has fallen from 29.6% in 1970 to 10.6% in 2000</w:t>
      </w:r>
      <w:r w:rsidRPr="0001340B">
        <w:t xml:space="preserve">. </w:t>
      </w:r>
      <w:r w:rsidRPr="0001340B">
        <w:rPr>
          <w:rStyle w:val="StyleBoldUnderline"/>
        </w:rPr>
        <w:t>The recent period of globalization has been associated with a substantial decrease in the fraction of the world population living in povert</w:t>
      </w:r>
      <w:r w:rsidRPr="0001340B">
        <w:t>y (using either measure). Indeed, the entire distribution of income in the world has shifted significantly to the right (see Sala-i-Martin’s Figure 4). 5 Turning to income inequality, Sala-i-</w:t>
      </w:r>
      <w:r w:rsidRPr="0001340B">
        <w:rPr>
          <w:rStyle w:val="StyleBoldUnderline"/>
        </w:rPr>
        <w:t>Martin uses eight different popular indexes to measure income inequality</w:t>
      </w:r>
      <w:r w:rsidRPr="00972279">
        <w:rPr>
          <w:rStyle w:val="Emphasis"/>
        </w:rPr>
        <w:t>. All indexes show a reduction in global income inequality between 1980 and 200</w:t>
      </w:r>
      <w:r w:rsidRPr="0001340B">
        <w:t xml:space="preserve">0. </w:t>
      </w:r>
      <w:r w:rsidRPr="0001340B">
        <w:rPr>
          <w:rStyle w:val="StyleBoldUnderline"/>
        </w:rPr>
        <w:t>Within-country income inequality has increased slightly during the sample period</w:t>
      </w:r>
      <w:r w:rsidRPr="0001340B">
        <w:t xml:space="preserve"> </w:t>
      </w:r>
      <w:r w:rsidRPr="00972279">
        <w:rPr>
          <w:rStyle w:val="Emphasis"/>
        </w:rPr>
        <w:t>but not enough to offset the substantial reduction in across country disparities.</w:t>
      </w:r>
      <w:r w:rsidRPr="0001340B">
        <w:t xml:space="preserve"> 6 The reduction in global income inequality is driven by China, where 1.2 billion people (20% of the world population) have benefited from high economic growth rates since 1978. If one removes China from the data, then global income inequality would be roughly constant over time. </w:t>
      </w:r>
    </w:p>
    <w:p w:rsidR="004513CE" w:rsidRPr="0001340B" w:rsidRDefault="004513CE" w:rsidP="004513CE">
      <w:pPr>
        <w:pStyle w:val="Heading3"/>
      </w:pPr>
      <w:r w:rsidRPr="0001340B">
        <w:t>Collapse Bad</w:t>
      </w:r>
    </w:p>
    <w:p w:rsidR="004513CE" w:rsidRPr="0001340B" w:rsidRDefault="004513CE" w:rsidP="004513CE">
      <w:pPr>
        <w:pStyle w:val="Heading4"/>
      </w:pPr>
      <w:r w:rsidRPr="0001340B">
        <w:t>Collapse is worse for all their impacts. It causes planetary extinction.</w:t>
      </w:r>
    </w:p>
    <w:p w:rsidR="004513CE" w:rsidRPr="0001340B" w:rsidRDefault="004513CE" w:rsidP="004513CE">
      <w:r w:rsidRPr="00547096">
        <w:rPr>
          <w:rStyle w:val="StyleStyleBold12pt"/>
        </w:rPr>
        <w:t xml:space="preserve">Monbiot 09 </w:t>
      </w:r>
      <w:r w:rsidRPr="0001340B">
        <w:t xml:space="preserve">– visiting Environmental Policy professorship at Oxford [George, “Is there any point in fighting to stave off industrial apocalypse?”. Pg. 8-17, </w:t>
      </w:r>
      <w:hyperlink r:id="rId14" w:history="1">
        <w:r w:rsidRPr="0001340B">
          <w:rPr>
            <w:rStyle w:val="Hyperlink"/>
          </w:rPr>
          <w:t>http://www.guardian.co.uk/commentisfree/cif-green/2009/aug/17/environment-climate-change</w:t>
        </w:r>
      </w:hyperlink>
      <w:r w:rsidRPr="0001340B">
        <w:t>]</w:t>
      </w:r>
    </w:p>
    <w:p w:rsidR="004513CE" w:rsidRPr="0001340B" w:rsidRDefault="004513CE" w:rsidP="004513CE">
      <w:r w:rsidRPr="0001340B">
        <w:t xml:space="preserve">The interesting question, and the one that probably divides us, is this: </w:t>
      </w:r>
      <w:r w:rsidRPr="0001340B">
        <w:rPr>
          <w:rStyle w:val="StyleBoldUnderline"/>
        </w:rPr>
        <w:t>to what extent should we welcome the likely collapse of industrial civilisatio</w:t>
      </w:r>
      <w:r w:rsidRPr="0001340B">
        <w:t xml:space="preserve">n? Or more precisely: to what extent do we believe that some good may come of it? I detect in your writings, and in the conversations we have had, an attraction towards – almost a yearning for – this apocalypse, a sense that you see it as a cleansing fire that will rid the world of a diseased society. If this is your view, I do not share it. </w:t>
      </w:r>
      <w:r w:rsidRPr="0001340B">
        <w:rPr>
          <w:rStyle w:val="StyleBoldUnderline"/>
        </w:rPr>
        <w:t>I'm sure we can agree that the immediate consequences of collapse would be hideou</w:t>
      </w:r>
      <w:r w:rsidRPr="0001340B">
        <w:t xml:space="preserve">s: the </w:t>
      </w:r>
      <w:r w:rsidRPr="00972279">
        <w:rPr>
          <w:rStyle w:val="Emphasis"/>
        </w:rPr>
        <w:t>breakdown of the systems that keep most of us alive; mass starvation; wa</w:t>
      </w:r>
      <w:r w:rsidRPr="0001340B">
        <w:t xml:space="preserve">r. </w:t>
      </w:r>
      <w:r w:rsidRPr="00972279">
        <w:rPr>
          <w:rStyle w:val="Emphasis"/>
        </w:rPr>
        <w:t>These alone surely give us sufficient reason to fight on,</w:t>
      </w:r>
      <w:r w:rsidRPr="0001340B">
        <w:t xml:space="preserve"> however faint our chances appear. But even if we were somehow able to put this out of our minds, I </w:t>
      </w:r>
      <w:r w:rsidRPr="0001340B">
        <w:rPr>
          <w:rStyle w:val="StyleBoldUnderline"/>
        </w:rPr>
        <w:t xml:space="preserve">believe that what is likely to come out on the other side will be worse than our current settlement. Here are three observations: 1 Our species (unlike most of its members) is tough and resilient; 2 When civilisations collapse, psychopaths take over; 3 We seldom learn from others' mistakes. </w:t>
      </w:r>
      <w:r w:rsidRPr="0001340B">
        <w:t xml:space="preserve">From the first observation, this follows: even if you are hardened to the fate of humans, </w:t>
      </w:r>
      <w:r w:rsidRPr="0001340B">
        <w:rPr>
          <w:rStyle w:val="StyleBoldUnderline"/>
        </w:rPr>
        <w:t>you can surely see that our species will not become extinct without causing the extinction of almost all others.</w:t>
      </w:r>
      <w:r w:rsidRPr="0001340B">
        <w:t xml:space="preserve"> However hard we fall, we will recover sufficiently to land another hammer blow on the biosphere. </w:t>
      </w:r>
      <w:r w:rsidRPr="0001340B">
        <w:rPr>
          <w:rStyle w:val="StyleBoldUnderline"/>
        </w:rPr>
        <w:t>We will continue to do so until there is so little left that even Homo sapiens can no longer survive.</w:t>
      </w:r>
      <w:r w:rsidRPr="0001340B">
        <w:t xml:space="preserve"> </w:t>
      </w:r>
      <w:r w:rsidRPr="0001340B">
        <w:rPr>
          <w:rStyle w:val="StyleBoldUnderline"/>
        </w:rPr>
        <w:t>This is the ecological destiny of a species possessed of outstanding intelligence, opposable thumbs and an ability to interpret and exploit almost every possible resource</w:t>
      </w:r>
      <w:r w:rsidRPr="0001340B">
        <w:t xml:space="preserve"> – in the absence of political restraint. From the second and third observations, this follows: instead of gathering as free collectives of happy householders, </w:t>
      </w:r>
      <w:r w:rsidRPr="0001340B">
        <w:rPr>
          <w:rStyle w:val="StyleBoldUnderline"/>
        </w:rPr>
        <w:t>survivors of this collapse will be subject to the will of people seeking to monopolise remaining resources.</w:t>
      </w:r>
      <w:r w:rsidRPr="0001340B">
        <w:t xml:space="preserve"> </w:t>
      </w:r>
      <w:r w:rsidRPr="00972279">
        <w:rPr>
          <w:rStyle w:val="Emphasis"/>
        </w:rPr>
        <w:t>This will is likely to be imposed through violence.</w:t>
      </w:r>
      <w:r w:rsidRPr="0001340B">
        <w:t xml:space="preserve"> Political accountability will be a distant memory. </w:t>
      </w:r>
      <w:r w:rsidRPr="0001340B">
        <w:rPr>
          <w:rStyle w:val="StyleBoldUnderline"/>
        </w:rPr>
        <w:t>The chances of conserving any resource in these circumstances are approximately zero</w:t>
      </w:r>
      <w:r w:rsidRPr="0001340B">
        <w:t xml:space="preserve">. </w:t>
      </w:r>
      <w:r w:rsidRPr="0001340B">
        <w:rPr>
          <w:rStyle w:val="StyleBoldUnderline"/>
        </w:rPr>
        <w:t>The human and ecological consequences of the first global collapse are likely to persist for many generations</w:t>
      </w:r>
      <w:r w:rsidRPr="0001340B">
        <w:t xml:space="preserve">, </w:t>
      </w:r>
      <w:r w:rsidRPr="00972279">
        <w:rPr>
          <w:rStyle w:val="Emphasis"/>
        </w:rPr>
        <w:t>perhaps for our species' remaining time on earth</w:t>
      </w:r>
      <w:r w:rsidRPr="0001340B">
        <w:t xml:space="preserve">. To imagine that good could come of the involuntary failure of industrial civilisation is also to succumb to denial. The answer to your question – what will we learn from this collapse? – is nothing. </w:t>
      </w:r>
      <w:r w:rsidRPr="0001340B">
        <w:rPr>
          <w:rStyle w:val="StyleBoldUnderline"/>
        </w:rPr>
        <w:t>This is why, despite everything, I fight on. I am not fighting to sustain economic growth. I am fighting to prevent both initial collapse and the repeated catastrophe that follows</w:t>
      </w:r>
      <w:r w:rsidRPr="0001340B">
        <w:t xml:space="preserve">. </w:t>
      </w:r>
      <w:r w:rsidRPr="0001340B">
        <w:rPr>
          <w:rStyle w:val="StyleBoldUnderline"/>
        </w:rPr>
        <w:t>However faint the hopes of engineering a soft landing – an ordered and structured downsizing of the global economy – might be,</w:t>
      </w:r>
      <w:r w:rsidRPr="0001340B">
        <w:t xml:space="preserve"> </w:t>
      </w:r>
      <w:r w:rsidRPr="00972279">
        <w:rPr>
          <w:rStyle w:val="Emphasis"/>
        </w:rPr>
        <w:t>we must keep this possibility alive</w:t>
      </w:r>
      <w:r w:rsidRPr="0001340B">
        <w:t xml:space="preserve">. Perhaps we are both in denial: I, because I think the fight is still worth having; you, because you think it isn't. </w:t>
      </w:r>
    </w:p>
    <w:p w:rsidR="004513CE" w:rsidRPr="0001340B" w:rsidRDefault="004513CE" w:rsidP="004513CE">
      <w:pPr>
        <w:pStyle w:val="Heading3"/>
      </w:pPr>
      <w:r w:rsidRPr="0001340B">
        <w:t>---1AR Collapse Bad</w:t>
      </w:r>
    </w:p>
    <w:p w:rsidR="004513CE" w:rsidRPr="0001340B" w:rsidRDefault="004513CE" w:rsidP="004513CE">
      <w:pPr>
        <w:pStyle w:val="Heading4"/>
      </w:pPr>
      <w:r w:rsidRPr="0001340B">
        <w:t>Collapse is better for transnational capital. Only the alternative has the resources to exploit the crisis.</w:t>
      </w:r>
    </w:p>
    <w:p w:rsidR="004513CE" w:rsidRPr="0001340B" w:rsidRDefault="004513CE" w:rsidP="004513CE">
      <w:pPr>
        <w:rPr>
          <w:b/>
          <w:bCs/>
          <w:sz w:val="24"/>
        </w:rPr>
      </w:pPr>
      <w:r w:rsidRPr="00547096">
        <w:rPr>
          <w:rStyle w:val="StyleStyleBold12pt"/>
        </w:rPr>
        <w:t xml:space="preserve">McCoy 10 </w:t>
      </w:r>
      <w:r w:rsidRPr="0001340B">
        <w:t>– Wisconsin history professor [Alfred, “The Decline and Fall of the American Empire Four Scenarios for the End of the American Century by 2025”, 12-6, http://www.commondreams.org/view/2010/12/06-1]</w:t>
      </w:r>
    </w:p>
    <w:p w:rsidR="004513CE" w:rsidRPr="0001340B" w:rsidRDefault="004513CE" w:rsidP="004513CE">
      <w:r w:rsidRPr="0001340B">
        <w:t xml:space="preserve">Complicating matters even more, the economic, military, and technological </w:t>
      </w:r>
      <w:r w:rsidRPr="0001340B">
        <w:rPr>
          <w:rStyle w:val="StyleBoldUnderline"/>
        </w:rPr>
        <w:t>trends</w:t>
      </w:r>
      <w:r w:rsidRPr="0001340B">
        <w:t xml:space="preserve"> outlined above </w:t>
      </w:r>
      <w:r w:rsidRPr="0001340B">
        <w:rPr>
          <w:rStyle w:val="StyleBoldUnderline"/>
        </w:rPr>
        <w:t>will not operate in</w:t>
      </w:r>
      <w:r w:rsidRPr="0001340B">
        <w:t xml:space="preserve"> tidy </w:t>
      </w:r>
      <w:r w:rsidRPr="0001340B">
        <w:rPr>
          <w:rStyle w:val="StyleBoldUnderline"/>
        </w:rPr>
        <w:t>isolation</w:t>
      </w:r>
      <w:r w:rsidRPr="0001340B">
        <w:t xml:space="preserve">. As happened to European empires after World War II, such </w:t>
      </w:r>
      <w:r w:rsidRPr="0001340B">
        <w:rPr>
          <w:rStyle w:val="StyleBoldUnderline"/>
        </w:rPr>
        <w:t>negative forces</w:t>
      </w:r>
      <w:r w:rsidRPr="0001340B">
        <w:t xml:space="preserve"> </w:t>
      </w:r>
      <w:r w:rsidRPr="0001340B">
        <w:rPr>
          <w:rStyle w:val="StyleBoldUnderline"/>
        </w:rPr>
        <w:t>will</w:t>
      </w:r>
      <w:r w:rsidRPr="0001340B">
        <w:t xml:space="preserve"> undoubtedly prove synergistic. They will </w:t>
      </w:r>
      <w:r w:rsidRPr="0001340B">
        <w:rPr>
          <w:rStyle w:val="StyleBoldUnderline"/>
        </w:rPr>
        <w:t>combine</w:t>
      </w:r>
      <w:r w:rsidRPr="0001340B">
        <w:t xml:space="preserve"> </w:t>
      </w:r>
      <w:r w:rsidRPr="0001340B">
        <w:rPr>
          <w:rStyle w:val="StyleBoldUnderline"/>
        </w:rPr>
        <w:t xml:space="preserve">in thoroughly unexpected ways, </w:t>
      </w:r>
      <w:r w:rsidRPr="00972279">
        <w:rPr>
          <w:rStyle w:val="Emphasis"/>
        </w:rPr>
        <w:t>create crises</w:t>
      </w:r>
      <w:r w:rsidRPr="0001340B">
        <w:t xml:space="preserve"> for which Americans are remarkably unprepared, </w:t>
      </w:r>
      <w:r w:rsidRPr="00972279">
        <w:rPr>
          <w:rStyle w:val="Emphasis"/>
        </w:rPr>
        <w:t>and threaten to spin the economy into a sudden downward spiral</w:t>
      </w:r>
      <w:r w:rsidRPr="0001340B">
        <w:t xml:space="preserve">, consigning this country to a generation or more of economic misery. </w:t>
      </w:r>
      <w:r w:rsidRPr="0001340B">
        <w:rPr>
          <w:rStyle w:val="StyleBoldUnderline"/>
        </w:rPr>
        <w:t>As U.S. power recedes, the past offers a spectrum of possibilities for a future world order</w:t>
      </w:r>
      <w:r w:rsidRPr="0001340B">
        <w:t xml:space="preserve">. At one end of this spectrum, the rise of a new global superpower, however unlikely, cannot be ruled out. Yet both China and Russia evince self-referential cultures, recondite non-roman scripts, regional defense strategies, and underdeveloped legal systems, denying them key instruments for global dominion. At the moment then, no single superpower seems to be on the horizon likely to succeed the U.S. </w:t>
      </w:r>
      <w:r w:rsidRPr="0001340B">
        <w:rPr>
          <w:rStyle w:val="StyleBoldUnderline"/>
        </w:rPr>
        <w:t>In a</w:t>
      </w:r>
      <w:r w:rsidRPr="0001340B">
        <w:t xml:space="preserve"> dark, </w:t>
      </w:r>
      <w:r w:rsidRPr="0001340B">
        <w:rPr>
          <w:rStyle w:val="StyleBoldUnderline"/>
        </w:rPr>
        <w:t>dystopian</w:t>
      </w:r>
      <w:r w:rsidRPr="0001340B">
        <w:t xml:space="preserve"> version of our global </w:t>
      </w:r>
      <w:r w:rsidRPr="0001340B">
        <w:rPr>
          <w:rStyle w:val="StyleBoldUnderline"/>
        </w:rPr>
        <w:t>future</w:t>
      </w:r>
      <w:r w:rsidRPr="0001340B">
        <w:t xml:space="preserve">, a </w:t>
      </w:r>
      <w:r w:rsidRPr="00972279">
        <w:rPr>
          <w:rStyle w:val="Emphasis"/>
        </w:rPr>
        <w:t>coalition of transnational corporations</w:t>
      </w:r>
      <w:r w:rsidRPr="0001340B">
        <w:t xml:space="preserve">, multilateral forces like NATO, and an international financial elite </w:t>
      </w:r>
      <w:r w:rsidRPr="0001340B">
        <w:rPr>
          <w:rStyle w:val="StyleBoldUnderline"/>
        </w:rPr>
        <w:t>could conceivably forge a single, possibly unstable, supra-national nexus</w:t>
      </w:r>
      <w:r w:rsidRPr="0001340B">
        <w:t xml:space="preserve"> that would make it no longer meaningful to speak of national empires at all. </w:t>
      </w:r>
      <w:r w:rsidRPr="0001340B">
        <w:rPr>
          <w:rStyle w:val="StyleBoldUnderline"/>
        </w:rPr>
        <w:t>While denationalized corporations and multinational elites would assumedly rule such a world from secure urban enclave</w:t>
      </w:r>
      <w:r w:rsidRPr="0001340B">
        <w:t xml:space="preserve">s, </w:t>
      </w:r>
      <w:r w:rsidRPr="00972279">
        <w:rPr>
          <w:rStyle w:val="Emphasis"/>
        </w:rPr>
        <w:t xml:space="preserve">the multitudes would be relegated to urban and rural wastelands. </w:t>
      </w:r>
      <w:r w:rsidRPr="0001340B">
        <w:t xml:space="preserve">In Planet of Slums, Mike Davis offers at least a partial vision of such a world from the bottom up. He argues that the billion people already packed into fetid favela-style slums worldwide (rising to two billion by 2030) will make “the 'feral, failed cities' of the Third World… the distinctive battlespace of the twenty-first century.” As darkness settles over some future super-favela, “the empire can deploy Orwellian technologies of repression” as “hornet-like helicopter gun-ships stalk enigmatic enemies in the narrow streets of the slum districts… Every morning the slums reply with suicide bombers and eloquent explosions.” </w:t>
      </w:r>
    </w:p>
    <w:p w:rsidR="004513CE" w:rsidRPr="0001340B" w:rsidRDefault="004513CE" w:rsidP="004513CE">
      <w:pPr>
        <w:pStyle w:val="Heading4"/>
      </w:pPr>
      <w:r w:rsidRPr="0001340B">
        <w:t>Mobilizing anti-systemic movements damages institutions that regulate capital. This makes the system more violent.</w:t>
      </w:r>
    </w:p>
    <w:p w:rsidR="004513CE" w:rsidRPr="0001340B" w:rsidRDefault="004513CE" w:rsidP="004513CE">
      <w:pPr>
        <w:rPr>
          <w:b/>
          <w:bCs/>
          <w:sz w:val="24"/>
        </w:rPr>
      </w:pPr>
      <w:r w:rsidRPr="00547096">
        <w:rPr>
          <w:rStyle w:val="StyleStyleBold12pt"/>
        </w:rPr>
        <w:t xml:space="preserve">Wallerstein 2k </w:t>
      </w:r>
      <w:r w:rsidRPr="0001340B">
        <w:t xml:space="preserve">– former Binghamton sociology professor [Immanuel, “Globalization or the Age of Transition? A Long-Term View of the Trajectory of the World System “, International Sociology, June, </w:t>
      </w:r>
      <w:hyperlink r:id="rId15" w:history="1">
        <w:r w:rsidRPr="0001340B">
          <w:t>http://www.iwallerstein.com/wp-content/uploads/docs/TRAJWS1.PDF</w:t>
        </w:r>
      </w:hyperlink>
      <w:bookmarkStart w:id="0" w:name="_Toc333011413"/>
      <w:r w:rsidRPr="0001340B">
        <w:t>]</w:t>
      </w:r>
    </w:p>
    <w:p w:rsidR="004513CE" w:rsidRPr="0001340B" w:rsidRDefault="004513CE" w:rsidP="004513CE">
      <w:bookmarkStart w:id="1" w:name="_Toc333011800"/>
      <w:r w:rsidRPr="0001340B">
        <w:rPr>
          <w:rStyle w:val="StyleBoldUnderline"/>
        </w:rPr>
        <w:t>The major argument for patience has been the inevitability of reform</w:t>
      </w:r>
      <w:bookmarkEnd w:id="0"/>
      <w:r w:rsidRPr="0001340B">
        <w:rPr>
          <w:rStyle w:val="StyleBoldUnderline"/>
        </w:rPr>
        <w:t>.</w:t>
      </w:r>
      <w:bookmarkEnd w:id="1"/>
      <w:r w:rsidRPr="0001340B">
        <w:t xml:space="preserve"> Things will get better – if not immediately, then for one’s children and grandchildren. A more prosperous, more egalitarian world is on the horizon. This is, of course, ofﬁcial liberal ideology, and it has dominated the geoculture since the 19th century. But </w:t>
      </w:r>
      <w:r w:rsidRPr="0001340B">
        <w:rPr>
          <w:rStyle w:val="StyleBoldUnderline"/>
        </w:rPr>
        <w:t>it has also been the theme of all the anti-systemic movements, not least those which have proclaimed themselves most revolutionary.</w:t>
      </w:r>
      <w:r w:rsidRPr="0001340B">
        <w:t xml:space="preserve"> These movements have particularly emphasized this theme when they have occupied state power. They have said to their own working classes that they were ‘developing’ their economies, and these working classes must be patient while the fruits of economic growth eventually improve their life situations. They have preached patience not only about standards of living but also about the absence of political equality. As long as such anti-systemic movements (whether they were communist, social-democrat or national liberation movements) were in their mobilizing phase against inegalitarian, militaristic, dictatorial, fascist, colonial or even simply conservative regimes, this theme was muted and did not interfere with the ability of anti-systemic movements to secure extensive popular support. </w:t>
      </w:r>
      <w:r w:rsidRPr="0001340B">
        <w:rPr>
          <w:rStyle w:val="StyleBoldUnderline"/>
        </w:rPr>
        <w:t>Once, however, such movements came to power, as they did extensively throughout the world during the period 1945–70</w:t>
      </w:r>
      <w:r w:rsidRPr="0001340B">
        <w:t xml:space="preserve"> (the Kondratieff A-period of which we have been speaking), </w:t>
      </w:r>
      <w:r w:rsidRPr="0001340B">
        <w:rPr>
          <w:rStyle w:val="StyleBoldUnderline"/>
        </w:rPr>
        <w:t>they were put to the test.</w:t>
      </w:r>
      <w:r w:rsidRPr="00972279">
        <w:rPr>
          <w:rStyle w:val="Emphasis"/>
        </w:rPr>
        <w:t xml:space="preserve"> And worldwide they have been found wanting.</w:t>
      </w:r>
      <w:r w:rsidRPr="0001340B">
        <w:t xml:space="preserve"> </w:t>
      </w:r>
      <w:r w:rsidRPr="0001340B">
        <w:rPr>
          <w:rStyle w:val="StyleBoldUnderline"/>
        </w:rPr>
        <w:t>The record of post-’revolutionary’ regimes has been that they have not been able to reduce worldwide or even internal polarization to any signiﬁcant degree, nor have they been able to institute serious internal political equality</w:t>
      </w:r>
      <w:r w:rsidRPr="0001340B">
        <w:t xml:space="preserve">. They have, no doubt, accomplished many reforms, but they promised far more than reforms. </w:t>
      </w:r>
      <w:r w:rsidRPr="0001340B">
        <w:rPr>
          <w:rStyle w:val="StyleBoldUnderline"/>
        </w:rPr>
        <w:t>And because the world system has remained a capitalist world economy, the regimes outside the core zone have been structurally unable to ‘catch up’ with the wealthy countries.</w:t>
      </w:r>
      <w:r w:rsidRPr="0001340B">
        <w:t xml:space="preserve">  This is not merely a matter of academic analysis. </w:t>
      </w:r>
      <w:r w:rsidRPr="00972279">
        <w:rPr>
          <w:rStyle w:val="Emphasis"/>
        </w:rPr>
        <w:t xml:space="preserve">The result of these realities has been a monumental disillusionment with the anti-systemic movements. </w:t>
      </w:r>
      <w:r w:rsidRPr="0001340B">
        <w:t xml:space="preserve">To the extent that they retain support, it is at most as a pis aller, as a reformist group better, perhaps, than a more right-wing alternative but certainly not as a harbinger of the new society. </w:t>
      </w:r>
      <w:r w:rsidRPr="00972279">
        <w:rPr>
          <w:rStyle w:val="Emphasis"/>
        </w:rPr>
        <w:t>The major result has been a massive disinvestment in state structures</w:t>
      </w:r>
      <w:r w:rsidRPr="0001340B">
        <w:t xml:space="preserve">. </w:t>
      </w:r>
      <w:r w:rsidRPr="0001340B">
        <w:rPr>
          <w:rStyle w:val="StyleBoldUnderline"/>
        </w:rPr>
        <w:t>The masses of the world, having turned toward the states as agents of transformation, have now returned to a more fundamental skepticism</w:t>
      </w:r>
      <w:r w:rsidRPr="0001340B">
        <w:t xml:space="preserve"> about the ability of the states to promote transformation or even to maintain social order. </w:t>
      </w:r>
      <w:r w:rsidRPr="0001340B">
        <w:rPr>
          <w:rStyle w:val="StyleBoldUnderline"/>
        </w:rPr>
        <w:t>This worldwide upsurge of anti-statism has two immediate consequences. One is that social fears have escalated, and</w:t>
      </w:r>
      <w:r w:rsidRPr="0001340B">
        <w:t xml:space="preserve"> people everywhere are taking back from the states the role of providing for their own security. </w:t>
      </w:r>
      <w:r w:rsidRPr="0001340B">
        <w:rPr>
          <w:rStyle w:val="StyleBoldUnderline"/>
        </w:rPr>
        <w:t>But of course this institutes a negative spiral</w:t>
      </w:r>
      <w:r w:rsidRPr="0001340B">
        <w:t xml:space="preserve">. </w:t>
      </w:r>
      <w:r w:rsidRPr="00972279">
        <w:rPr>
          <w:rStyle w:val="Emphasis"/>
        </w:rPr>
        <w:t>The more they do so the more there is chaotic violence, and the more there is chaotic violence, the more the states ﬁnd themselves unable to handle the situation, and therefore the more people disinvest the state, which further weakens the ability of the states to limit the spiral.</w:t>
      </w:r>
      <w:r w:rsidRPr="0001340B">
        <w:t xml:space="preserve"> We have entered into this kind of spiral at varying paces in the various countries of the world system but at a growing pace virtually everywhere. </w:t>
      </w:r>
    </w:p>
    <w:p w:rsidR="004513CE" w:rsidRPr="0001340B" w:rsidRDefault="004513CE" w:rsidP="004513CE"/>
    <w:p w:rsidR="004513CE" w:rsidRPr="0001340B" w:rsidRDefault="004513CE" w:rsidP="004513CE">
      <w:pPr>
        <w:pStyle w:val="Heading3"/>
      </w:pPr>
      <w:r w:rsidRPr="0001340B">
        <w:t xml:space="preserve">AT War Impact </w:t>
      </w:r>
    </w:p>
    <w:p w:rsidR="004513CE" w:rsidRPr="0001340B" w:rsidRDefault="004513CE" w:rsidP="004513CE">
      <w:pPr>
        <w:pStyle w:val="Heading4"/>
      </w:pPr>
      <w:r w:rsidRPr="0001340B">
        <w:t>The last three decades prove neoliberalism decreases conflict.</w:t>
      </w:r>
    </w:p>
    <w:p w:rsidR="004513CE" w:rsidRPr="0001340B" w:rsidRDefault="004513CE" w:rsidP="004513CE">
      <w:pPr>
        <w:rPr>
          <w:b/>
          <w:bCs/>
          <w:sz w:val="24"/>
        </w:rPr>
      </w:pPr>
      <w:r w:rsidRPr="00547096">
        <w:rPr>
          <w:rStyle w:val="StyleStyleBold12pt"/>
        </w:rPr>
        <w:t xml:space="preserve">Tures 01 </w:t>
      </w:r>
      <w:r w:rsidRPr="0001340B">
        <w:t xml:space="preserve">– LaGrange political science professor [John, “Economic Freedom And Conflict Reduction: Evidence From The 1970s, 1980s, And 1990s”, </w:t>
      </w:r>
      <w:hyperlink r:id="rId16" w:history="1">
        <w:r w:rsidRPr="0001340B">
          <w:rPr>
            <w:rStyle w:val="Hyperlink"/>
          </w:rPr>
          <w:t>http://www.freetheworld.com/papers/John_Tures.pdf</w:t>
        </w:r>
      </w:hyperlink>
      <w:r w:rsidRPr="0001340B">
        <w:t>]</w:t>
      </w:r>
    </w:p>
    <w:p w:rsidR="004513CE" w:rsidRPr="0001340B" w:rsidRDefault="004513CE" w:rsidP="004513CE">
      <w:bookmarkStart w:id="2" w:name="_Toc333011442"/>
      <w:bookmarkStart w:id="3" w:name="_Toc333011829"/>
      <w:r w:rsidRPr="0001340B">
        <w:rPr>
          <w:rStyle w:val="StyleBoldUnderline"/>
        </w:rPr>
        <w:t>The last three decades have witnessed an unprecedented expansion of market-based reforms and the profusion of economic freedom in the international system</w:t>
      </w:r>
      <w:bookmarkEnd w:id="2"/>
      <w:bookmarkEnd w:id="3"/>
      <w:r w:rsidRPr="0001340B">
        <w:t xml:space="preserve">. This shift in economic policy has sparked a debate about whether free markets are superior to state controls. Numerous studies have compared the neoliberal and statist policies on issues of production capacity, economic growth, commercial volumes, and egalitarianism. An overlooked research agenda, however, is the relationship between levels of economic freedom and violence within countries. Proponents of the statist approach might note that a strong government can bend the market to its will, directing activity toward policies necessary to achieve greater levels of gross domestic product and growth. By extracting more resources for the economy, a powerful state can redistribute benefits to keep the populace happy. Higher taxes can also pay for an army and police force that intimidate people. Such governments range from command economies of totalitarian systems to autocratic dictators and military juntas. Other economically unfree systems include some of the authoritarian “Asian tigers.” A </w:t>
      </w:r>
      <w:r w:rsidRPr="0001340B">
        <w:rPr>
          <w:rStyle w:val="StyleBoldUnderline"/>
        </w:rPr>
        <w:t>combination of historical evidence, modern theorists, and statistical findings, however, has indicated that a reduced role for the state in regulating economic transactions is associated with a decrease in internal conflicts. Countries where the government dominates the commercial realm experience an increase in the level of domestic violen</w:t>
      </w:r>
      <w:r w:rsidRPr="0001340B">
        <w:t xml:space="preserve">ce. Scholars have traced the history of revolutions to explain the relationship between statism and internal upheavals. </w:t>
      </w:r>
      <w:r w:rsidRPr="0001340B">
        <w:rPr>
          <w:rStyle w:val="StyleBoldUnderline"/>
        </w:rPr>
        <w:t>Contemporary authors also posit a relationship between economic liberty and peace .</w:t>
      </w:r>
      <w:r w:rsidRPr="00972279">
        <w:rPr>
          <w:rStyle w:val="Emphasis"/>
        </w:rPr>
        <w:t>Statistical tests show a strong connection between economic freedom and conflict reduction during the past three decades.</w:t>
      </w:r>
      <w:r w:rsidRPr="0001340B">
        <w:t xml:space="preserve"> </w:t>
      </w:r>
    </w:p>
    <w:p w:rsidR="004513CE" w:rsidRPr="0001340B" w:rsidRDefault="004513CE" w:rsidP="004513CE">
      <w:pPr>
        <w:pStyle w:val="Heading3"/>
      </w:pPr>
      <w:r w:rsidRPr="0001340B">
        <w:t>---1AR AT War Impact</w:t>
      </w:r>
    </w:p>
    <w:p w:rsidR="004513CE" w:rsidRPr="0001340B" w:rsidRDefault="004513CE" w:rsidP="004513CE">
      <w:pPr>
        <w:pStyle w:val="Heading4"/>
      </w:pPr>
      <w:r w:rsidRPr="0001340B">
        <w:t xml:space="preserve">Neoliberalism boosts freedom and peace. This has strong statistical support. </w:t>
      </w:r>
    </w:p>
    <w:p w:rsidR="004513CE" w:rsidRPr="0001340B" w:rsidRDefault="004513CE" w:rsidP="004513CE">
      <w:pPr>
        <w:rPr>
          <w:b/>
          <w:bCs/>
          <w:sz w:val="24"/>
        </w:rPr>
      </w:pPr>
      <w:r w:rsidRPr="00547096">
        <w:rPr>
          <w:rStyle w:val="StyleStyleBold12pt"/>
        </w:rPr>
        <w:t xml:space="preserve">Soysa et al. 11 </w:t>
      </w:r>
      <w:r w:rsidRPr="0001340B">
        <w:t>– Norwegian University of Science and Technology professor [Indra de, “Does Being Bound Together Su</w:t>
      </w:r>
      <w:r w:rsidRPr="0001340B">
        <w:rPr>
          <w:rFonts w:ascii="Cambria Math" w:hAnsi="Cambria Math" w:cs="Cambria Math"/>
        </w:rPr>
        <w:t>ﬀ</w:t>
      </w:r>
      <w:r w:rsidRPr="0001340B">
        <w:t>ocate, or Liberate? The E</w:t>
      </w:r>
      <w:r w:rsidRPr="0001340B">
        <w:rPr>
          <w:rFonts w:ascii="Cambria Math" w:hAnsi="Cambria Math" w:cs="Cambria Math"/>
        </w:rPr>
        <w:t>ﬀ</w:t>
      </w:r>
      <w:r w:rsidRPr="0001340B">
        <w:t>ects of Economic, Social, and Political Globalization on Human Rights, 1981–2005”, KYKLOS, Vol. 64 – February 2011 – No. 1, 20–53, ebsco]</w:t>
      </w:r>
    </w:p>
    <w:p w:rsidR="004513CE" w:rsidRPr="0001340B" w:rsidRDefault="004513CE" w:rsidP="004513CE">
      <w:r w:rsidRPr="0001340B">
        <w:t>There is a large volume of research on human rights and their determinants, but theoretical models and empirical evidence on the e</w:t>
      </w:r>
      <w:r w:rsidRPr="0001340B">
        <w:rPr>
          <w:rFonts w:ascii="Cambria Math" w:hAnsi="Cambria Math" w:cs="Cambria Math"/>
          <w:sz w:val="14"/>
        </w:rPr>
        <w:t>ﬀ</w:t>
      </w:r>
      <w:r w:rsidRPr="0001340B">
        <w:t xml:space="preserve">ects of globalization on the extent of human rights are sparse. The empirical evidence on this subject that does exist assess very simple dimensions of globalization, typically measures such as the level of trade openness or the penetration of FDI (Hafner-Burton 2005). Instead of these commonly-used proxies of globalization, </w:t>
      </w:r>
      <w:r w:rsidRPr="0001340B">
        <w:rPr>
          <w:rStyle w:val="StyleBoldUnderline"/>
        </w:rPr>
        <w:t>we use an index that aggregates several factors that in combination capture how globalized a country is along three main dimensions</w:t>
      </w:r>
      <w:r w:rsidRPr="0001340B">
        <w:t>—economic, political, and social globalization (Dreher et al. 2008). As far as we are aware, no study has estimated how di</w:t>
      </w:r>
      <w:r w:rsidRPr="0001340B">
        <w:rPr>
          <w:rFonts w:ascii="Cambria Math" w:hAnsi="Cambria Math" w:cs="Cambria Math"/>
          <w:sz w:val="14"/>
        </w:rPr>
        <w:t>ﬀ</w:t>
      </w:r>
      <w:r w:rsidRPr="0001340B">
        <w:t>erentially these three dimensions of globalization a</w:t>
      </w:r>
      <w:r w:rsidRPr="0001340B">
        <w:rPr>
          <w:rFonts w:ascii="Cambria Math" w:hAnsi="Cambria Math" w:cs="Cambria Math"/>
          <w:sz w:val="14"/>
        </w:rPr>
        <w:t>ﬀ</w:t>
      </w:r>
      <w:r w:rsidRPr="0001340B">
        <w:t xml:space="preserve">ect government respect for human rights and the degree of political terror, an important normative policy concern as well as a crucial aspect of future socio-political development. We </w:t>
      </w:r>
      <w:r w:rsidRPr="0001340B">
        <w:rPr>
          <w:rStyle w:val="StyleBoldUnderline"/>
        </w:rPr>
        <w:t>employ panel data for 118 countries for which there is complete data (94 developing and 24 developed countries) over the period 1981–2005 (25 years</w:t>
      </w:r>
      <w:r w:rsidRPr="0001340B">
        <w:t xml:space="preserve">). Our results are easily summarized: </w:t>
      </w:r>
      <w:r w:rsidRPr="0001340B">
        <w:rPr>
          <w:rStyle w:val="StyleBoldUnderline"/>
        </w:rPr>
        <w:t>globalization and the disaggregated components</w:t>
      </w:r>
      <w:r w:rsidRPr="0001340B">
        <w:t xml:space="preserve"> along economic, social, and political dimensions </w:t>
      </w:r>
      <w:r w:rsidRPr="00972279">
        <w:rPr>
          <w:rStyle w:val="Emphasis"/>
        </w:rPr>
        <w:t xml:space="preserve">predict higher human rights, controlling for a host of other factors. These results are robust </w:t>
      </w:r>
      <w:r w:rsidRPr="0001340B">
        <w:t xml:space="preserve">to instrumental variables techniques that allow us to assess the endogenous nature of the relationship between human rights and globalization. </w:t>
      </w:r>
      <w:r w:rsidRPr="00972279">
        <w:rPr>
          <w:rStyle w:val="Emphasis"/>
        </w:rPr>
        <w:t>The results support those who argue that increased globalization could build peace and social progress, net of all the other factors such as democracy and higher levels of income.</w:t>
      </w:r>
      <w:r w:rsidRPr="0001340B">
        <w:t xml:space="preserve"> </w:t>
      </w:r>
    </w:p>
    <w:p w:rsidR="004513CE" w:rsidRPr="0001340B" w:rsidRDefault="004513CE" w:rsidP="004513CE">
      <w:pPr>
        <w:pStyle w:val="Heading3"/>
      </w:pPr>
      <w:r w:rsidRPr="0001340B">
        <w:t xml:space="preserve">Status Quo Improving </w:t>
      </w:r>
    </w:p>
    <w:p w:rsidR="004513CE" w:rsidRPr="0001340B" w:rsidRDefault="004513CE" w:rsidP="004513CE">
      <w:pPr>
        <w:pStyle w:val="Heading4"/>
      </w:pPr>
      <w:r w:rsidRPr="0001340B">
        <w:t>The status quo is structurally improving.</w:t>
      </w:r>
    </w:p>
    <w:p w:rsidR="004513CE" w:rsidRPr="00547096" w:rsidRDefault="004513CE" w:rsidP="004513CE">
      <w:pPr>
        <w:rPr>
          <w:rStyle w:val="StyleStyleBold12pt"/>
        </w:rPr>
      </w:pPr>
      <w:r w:rsidRPr="00547096">
        <w:rPr>
          <w:rStyle w:val="StyleStyleBold12pt"/>
        </w:rPr>
        <w:t xml:space="preserve">Goklany 09 </w:t>
      </w:r>
      <w:r w:rsidRPr="0001340B">
        <w:t xml:space="preserve">– Assistant Director for Science and Technology Policy, PhD electrical engineering from MSU [Indur. “Have Increases In Population, Affluence And Technology Worsened Human And Environmental Well-Being?” </w:t>
      </w:r>
      <w:hyperlink r:id="rId17" w:history="1">
        <w:r w:rsidRPr="0001340B">
          <w:rPr>
            <w:rStyle w:val="Hyperlink"/>
          </w:rPr>
          <w:t>http://173-45-244-96.slicehost.net/public/journal_article/11</w:t>
        </w:r>
      </w:hyperlink>
      <w:r w:rsidRPr="0001340B">
        <w:t>]</w:t>
      </w:r>
    </w:p>
    <w:p w:rsidR="004513CE" w:rsidRPr="0001340B" w:rsidRDefault="004513CE" w:rsidP="004513CE">
      <w:bookmarkStart w:id="4" w:name="_Toc333011420"/>
      <w:bookmarkStart w:id="5" w:name="_Toc333011807"/>
      <w:r w:rsidRPr="0001340B">
        <w:rPr>
          <w:rStyle w:val="StyleBoldUnderline"/>
        </w:rPr>
        <w:t>Although global population is no longer growing exponentially, it has quadrupled since 1900</w:t>
      </w:r>
      <w:bookmarkEnd w:id="4"/>
      <w:bookmarkEnd w:id="5"/>
      <w:r w:rsidRPr="0001340B">
        <w:t xml:space="preserve">. Concurrently, affluence (or GDP per capita) has sextupled, global economic product (a measure of aggregate consumption) has increased 23-fold and carbon dioxide has increased over 15-fold (Maddison 2003; GGDC 2008; World Bank 2008a; Marland et al. 2007).4 </w:t>
      </w:r>
      <w:r w:rsidRPr="0001340B">
        <w:rPr>
          <w:rStyle w:val="StyleBoldUnderline"/>
        </w:rPr>
        <w:t xml:space="preserve">But contrary to Neo-Malthusian fears, average human well-being, measured by any objective indicator, has never been higher. </w:t>
      </w:r>
      <w:r w:rsidRPr="0001340B">
        <w:t xml:space="preserve">Food supplies, Malthus’ original concern, are up worldwide. </w:t>
      </w:r>
      <w:r w:rsidRPr="0001340B">
        <w:rPr>
          <w:rStyle w:val="StyleBoldUnderline"/>
        </w:rPr>
        <w:t>Global food supplies per capita increased from 2,254 Cals/day in 1961 to 2,810 in 2003 (</w:t>
      </w:r>
      <w:r w:rsidRPr="0001340B">
        <w:t>FAOSTAT 2008). This helped reduce hunger and malnutrition worldwide</w:t>
      </w:r>
      <w:r w:rsidRPr="0001340B">
        <w:rPr>
          <w:rStyle w:val="StyleBoldUnderline"/>
        </w:rPr>
        <w:t>. The proportion of the population in the developing world, suffering from chronic hunger declined from 37 percent to 17 percent between 1969-71 and 2001-2003 despite an 87 percent population increase</w:t>
      </w:r>
      <w:r w:rsidRPr="0001340B">
        <w:t xml:space="preserve"> (Goklany 2007a; FAO 2006). </w:t>
      </w:r>
      <w:r w:rsidRPr="0001340B">
        <w:rPr>
          <w:rStyle w:val="StyleBoldUnderline"/>
        </w:rPr>
        <w:t>The reduction in hunger and malnutrition, along with improvements in basic hygiene, improved access to safer water and sanitation, broad adoption of vaccinations, antibiotics, pasteurization and other public health measures, helped reduce mortality and increase life expectancies</w:t>
      </w:r>
      <w:r w:rsidRPr="0001340B">
        <w:t xml:space="preserve">. These improvements first became evident in today’s developed countries in the mid- to late-1800s and started to spread in earnest to developing countries from the 1950s. The infant mortality rate in developing countries was 180 per 1,000 live births in the early 1950s; today it is 57. Consequently, global life expectancy, perhaps the single most important measure of human well-being, increased from 31 years in 1900 to 47 years in the early 1950s to 67 years today (Goklany 2007a). </w:t>
      </w:r>
      <w:r w:rsidRPr="0001340B">
        <w:rPr>
          <w:rStyle w:val="StyleBoldUnderline"/>
        </w:rPr>
        <w:t>Globally, average annual per capita incomes tripled since 1950. The proportion of the world’s population outside of high-income OECD countries living in absolute poverty</w:t>
      </w:r>
      <w:r w:rsidRPr="0001340B">
        <w:t xml:space="preserve"> (average consumption of less than $1 per day in 1985 International dollars adjusted for purchasing power parity), </w:t>
      </w:r>
      <w:r w:rsidRPr="00972279">
        <w:rPr>
          <w:rStyle w:val="Emphasis"/>
        </w:rPr>
        <w:t>fell from 84 percent in 1820 to 40 percent in 1981 to 20 percent in 2007</w:t>
      </w:r>
      <w:r w:rsidRPr="0001340B">
        <w:t xml:space="preserve"> (Goklany 2007a; WRI 2008; World Bank 2007). </w:t>
      </w:r>
      <w:r w:rsidRPr="0001340B">
        <w:rPr>
          <w:rStyle w:val="StyleBoldUnderline"/>
        </w:rPr>
        <w:t>Equally important, the world is more literate and better educated</w:t>
      </w:r>
      <w:r w:rsidRPr="0001340B">
        <w:t xml:space="preserve">. Child labor in low income countries declined from 30 to 18 percent between 1960 and 2003. </w:t>
      </w:r>
      <w:r w:rsidRPr="0001340B">
        <w:rPr>
          <w:rStyle w:val="StyleBoldUnderline"/>
        </w:rPr>
        <w:t>In most countries, people are freer politically, economically and socially to pursue their goals as they see</w:t>
      </w:r>
      <w:r w:rsidRPr="0001340B">
        <w:t xml:space="preserve"> fit. More people choose their own rulers, and have freedom of expression. They are more likely to live under rule of law, and less likely to be arbitrarily deprived of life, limb and property. </w:t>
      </w:r>
      <w:r w:rsidRPr="0001340B">
        <w:rPr>
          <w:rStyle w:val="StyleBoldUnderline"/>
        </w:rPr>
        <w:t>Social and professional mobility has never been greater</w:t>
      </w:r>
      <w:r w:rsidRPr="0001340B">
        <w:t xml:space="preserve">. It is easier to transcend the bonds of caste, place, gender, and other accidents of birth in the lottery of life. People work fewer hours, and have more money and better health to enjoy their leisure time (Goklany 2007a). Figure 3 summarizes the U.S. experience over the 20th century with respect to growth of population, affluence, material, fossil fuel energy and chemical consumption, and life expectancy. It indicates that population has multiplied 3.7-fold; income, 6.9-fold; carbon dioxide emissions, 8.5-fold; material use, 26.5-fold; and organic chemical use, 101-fold. Yet its life expectancy increased from 47 years to 77 years and infant mortality (not shown) declined from over 100 per 1,000 live births to 7 per 1,000. It is also important to note that not only are people living longer, they are healthier. The disability rate for seniors declined 28 percent between 1982 and 2004/2005 and, despite better diagnostic tools, major diseases (e.g., cancer, and heart and respiratory diseases) occur 8–11 years later now than a century ago (Fogel 2003; Manton et al. 2006). If similar figures could be constructed for other countries, most would indicate qualitatively similar trends, especially after 1950, except Sub-Saharan Africa and the erstwhile members of the Soviet Union. In the latter two cases, life expectancy, which had increased following World War II, declined after the late 1980s to the early 2000s, possibly due poor economic performance compounded, especially in Sub-Saharan Africa, by AIDS, resurgence of malaria, and tuberculosis due mainly to poor governance (breakdown of public health services) and other manmade causes (Goklany 2007a, pp.66-69, pp.178-181, and references therein). However, there are signs of a turnaround, perhaps related to increased economic growth since the early 2000s, although this could, of course, be a temporary blip (Goklany 2007a; World Bank 2008a). </w:t>
      </w:r>
      <w:r w:rsidRPr="0001340B">
        <w:rPr>
          <w:rStyle w:val="StyleBoldUnderline"/>
        </w:rPr>
        <w:t>Notably, in most areas of the world, the health-adjusted life expectancy (HALE), that is, life expectancy adjusted downward for the severity and length of time spent by the average individual in a less-than-healthy condition, is greater now than the unadjusted life expectancy was 30 years ago</w:t>
      </w:r>
      <w:r w:rsidRPr="0001340B">
        <w:t xml:space="preserve">. HALE for the China and India in 2002, for instance, were 64.1 and 53.5 years, which exceeded their unadjusted life expectancy of 63.2 and 50.7 years in 1970-1975 (WRI 2008). </w:t>
      </w:r>
      <w:r w:rsidRPr="0001340B">
        <w:rPr>
          <w:rStyle w:val="StyleBoldUnderline"/>
        </w:rPr>
        <w:t>Figure 4, based on cross country data, indicates that contrary to Neo-Malthusian fears, both life expectancy and infant mortality improve with the level of affluenc</w:t>
      </w:r>
      <w:r w:rsidRPr="0001340B">
        <w:t xml:space="preserve">e (economic development) and time, a surrogate for technological change (Goklany 2007a). Other indicators of human well-being that improve over time and as affluence rises are: access to safe water and sanitation (see below), literacy, level of education, food supplies per capita, and the prevalence of malnutrition (Goklany 2007a, 2007b). </w:t>
      </w:r>
    </w:p>
    <w:p w:rsidR="004513CE" w:rsidRPr="0001340B" w:rsidRDefault="004513CE" w:rsidP="004513CE">
      <w:pPr>
        <w:pStyle w:val="Heading3"/>
        <w:rPr>
          <w:lang w:eastAsia="zh-TW"/>
        </w:rPr>
      </w:pPr>
      <w:r w:rsidRPr="0001340B">
        <w:rPr>
          <w:lang w:eastAsia="zh-TW"/>
        </w:rPr>
        <w:t>---1AR Status Quo Improving</w:t>
      </w:r>
    </w:p>
    <w:p w:rsidR="004513CE" w:rsidRPr="0001340B" w:rsidRDefault="004513CE" w:rsidP="004513CE">
      <w:pPr>
        <w:pStyle w:val="Heading4"/>
      </w:pPr>
      <w:r w:rsidRPr="0001340B">
        <w:rPr>
          <w:rFonts w:eastAsiaTheme="minorHAnsi"/>
        </w:rPr>
        <w:t xml:space="preserve">External factors prove the status quo is </w:t>
      </w:r>
      <w:r w:rsidRPr="0001340B">
        <w:rPr>
          <w:rFonts w:eastAsiaTheme="minorHAnsi"/>
          <w:u w:val="single"/>
        </w:rPr>
        <w:t>structurally improving.</w:t>
      </w:r>
    </w:p>
    <w:p w:rsidR="004513CE" w:rsidRPr="0001340B" w:rsidRDefault="004513CE" w:rsidP="004513CE">
      <w:r w:rsidRPr="00547096">
        <w:rPr>
          <w:rStyle w:val="StyleStyleBold12pt"/>
        </w:rPr>
        <w:t>Dash 13</w:t>
      </w:r>
      <w:r w:rsidRPr="0001340B">
        <w:t xml:space="preserve"> – Co-Founder and Managing Director at Activate, a new kind of strategy consultancy that advises companies about the opportunities at the intersection of technology and media co-founder and CEO of ThinkUp, which shows you how to be better at using your social networks, publisher, editor and owner of Dashes.com, my personal blog where I've been publishing continuously since 1999, entrepreneur, writer and geek living in New York City [Anil. “THE WORLD IS GETTING BETTER. QUICKLY.” 2/4/13. http://dashes.com/anil/2013/02/the-world-is-getting-better-quickly.html]</w:t>
      </w:r>
    </w:p>
    <w:p w:rsidR="004513CE" w:rsidRPr="0001340B" w:rsidRDefault="004513CE" w:rsidP="004513CE">
      <w:pPr>
        <w:rPr>
          <w:rStyle w:val="StyleBoldUnderline"/>
        </w:rPr>
      </w:pPr>
      <w:r w:rsidRPr="0001340B">
        <w:rPr>
          <w:rStyle w:val="StyleBoldUnderline"/>
          <w:highlight w:val="yellow"/>
        </w:rPr>
        <w:t xml:space="preserve">The world is </w:t>
      </w:r>
      <w:r w:rsidRPr="00972279">
        <w:rPr>
          <w:rStyle w:val="Emphasis"/>
          <w:highlight w:val="yellow"/>
        </w:rPr>
        <w:t>getting better</w:t>
      </w:r>
      <w:r w:rsidRPr="0001340B">
        <w:rPr>
          <w:rStyle w:val="StyleBoldUnderline"/>
        </w:rPr>
        <w:t>, faster, than we could ever have imagined</w:t>
      </w:r>
      <w:r w:rsidRPr="0001340B">
        <w:t xml:space="preserve">. For those of us who are fortunate enough to live in wealthy communities or countries, we have a common set of reference points we use to describe the world's most intractable, upsetting, unimaginable injustices. Often, we only mention these horrible realities in minimizing our own woes: "Well, that's annoying, but it's hardly as bad as children starving in Africa." Or "Yeah, this is important, but it's not like it's the cure for AIDS." Or the omnipresent description of any issue as a "First World Problem". But </w:t>
      </w:r>
      <w:r w:rsidRPr="0001340B">
        <w:rPr>
          <w:rStyle w:val="StyleBoldUnderline"/>
          <w:highlight w:val="yellow"/>
        </w:rPr>
        <w:t>let's</w:t>
      </w:r>
      <w:r w:rsidRPr="0001340B">
        <w:t xml:space="preserve">, for once, </w:t>
      </w:r>
      <w:r w:rsidRPr="0001340B">
        <w:rPr>
          <w:rStyle w:val="StyleBoldUnderline"/>
          <w:highlight w:val="yellow"/>
        </w:rPr>
        <w:t xml:space="preserve">look </w:t>
      </w:r>
      <w:r w:rsidRPr="00547096">
        <w:rPr>
          <w:rStyle w:val="StyleBoldUnderline"/>
          <w:highlight w:val="yellow"/>
        </w:rPr>
        <w:t>at t</w:t>
      </w:r>
      <w:r w:rsidRPr="0001340B">
        <w:rPr>
          <w:rStyle w:val="StyleBoldUnderline"/>
          <w:highlight w:val="yellow"/>
        </w:rPr>
        <w:t>he</w:t>
      </w:r>
      <w:r w:rsidRPr="0001340B">
        <w:rPr>
          <w:rStyle w:val="StyleBoldUnderline"/>
        </w:rPr>
        <w:t xml:space="preserve"> actual </w:t>
      </w:r>
      <w:r w:rsidRPr="0001340B">
        <w:rPr>
          <w:rStyle w:val="StyleBoldUnderline"/>
          <w:highlight w:val="yellow"/>
        </w:rPr>
        <w:t>data</w:t>
      </w:r>
      <w:r w:rsidRPr="0001340B">
        <w:rPr>
          <w:rStyle w:val="StyleBoldUnderline"/>
        </w:rPr>
        <w:t xml:space="preserve"> around developing world problems. </w:t>
      </w:r>
      <w:r w:rsidRPr="0001340B">
        <w:rPr>
          <w:rStyle w:val="StyleBoldUnderline"/>
          <w:highlight w:val="yellow"/>
        </w:rPr>
        <w:t>Not</w:t>
      </w:r>
      <w:r w:rsidRPr="0001340B">
        <w:t xml:space="preserve"> our condescending, world-away displays of </w:t>
      </w:r>
      <w:r w:rsidRPr="0001340B">
        <w:rPr>
          <w:rStyle w:val="StyleBoldUnderline"/>
          <w:highlight w:val="yellow"/>
        </w:rPr>
        <w:t xml:space="preserve">emotion, </w:t>
      </w:r>
      <w:r w:rsidRPr="0001340B">
        <w:rPr>
          <w:rStyle w:val="StyleBoldUnderline"/>
        </w:rPr>
        <w:t>or</w:t>
      </w:r>
      <w:r w:rsidRPr="0001340B">
        <w:t xml:space="preserve"> our slacktivist </w:t>
      </w:r>
      <w:r w:rsidRPr="0001340B">
        <w:rPr>
          <w:rStyle w:val="StyleBoldUnderline"/>
        </w:rPr>
        <w:t>tendencies to see a retweet as meaningful action, but the actual numbers</w:t>
      </w:r>
      <w:r w:rsidRPr="0001340B">
        <w:t xml:space="preserve"> and metrics about how progress is happening for the world's poorest people. Though metrics and measurements are always fraught and flawed, Gates' single biggest emphasis was the idea that </w:t>
      </w:r>
      <w:r w:rsidRPr="0001340B">
        <w:rPr>
          <w:rStyle w:val="StyleBoldUnderline"/>
          <w:highlight w:val="yellow"/>
        </w:rPr>
        <w:t xml:space="preserve">measurable </w:t>
      </w:r>
      <w:r w:rsidRPr="0001340B">
        <w:rPr>
          <w:rStyle w:val="StyleBoldUnderline"/>
        </w:rPr>
        <w:t xml:space="preserve">progress and </w:t>
      </w:r>
      <w:r w:rsidRPr="0001340B">
        <w:rPr>
          <w:rStyle w:val="StyleBoldUnderline"/>
          <w:highlight w:val="yellow"/>
        </w:rPr>
        <w:t>metrics are necessary for any meaningful improvements to happen</w:t>
      </w:r>
      <w:r w:rsidRPr="0001340B">
        <w:rPr>
          <w:rStyle w:val="StyleBoldUnderline"/>
        </w:rPr>
        <w:t xml:space="preserve"> in the lives of the world's poor.</w:t>
      </w:r>
      <w:r w:rsidRPr="0001340B">
        <w:t xml:space="preserve"> So how are we doing? THE WORLD HAS CHANGED The results are astounding. </w:t>
      </w:r>
      <w:r w:rsidRPr="0001340B">
        <w:rPr>
          <w:rStyle w:val="StyleBoldUnderline"/>
        </w:rPr>
        <w:t>Even if we caveat that every measurement is imprecise, that billionaire philanthropists are going to favor data that strengthens their points, and that some of the most significant problems are difficult to attach metrics to, it's inarguable that the past two decades have seen the greatest leap forward in the lives of the global poor</w:t>
      </w:r>
      <w:r w:rsidRPr="0001340B">
        <w:t xml:space="preserve"> in the history of humanity. Some highlights: </w:t>
      </w:r>
      <w:r w:rsidRPr="0001340B">
        <w:rPr>
          <w:rStyle w:val="StyleBoldUnderline"/>
          <w:highlight w:val="yellow"/>
        </w:rPr>
        <w:t>Children are 1/3 less likely to die before age five</w:t>
      </w:r>
      <w:r w:rsidRPr="0001340B">
        <w:t xml:space="preserve"> than they were in 1990. </w:t>
      </w:r>
      <w:r w:rsidRPr="0001340B">
        <w:rPr>
          <w:rStyle w:val="StyleBoldUnderline"/>
        </w:rPr>
        <w:t>The global childhood mortality rate for kids under 5 has dropped from 88</w:t>
      </w:r>
      <w:r w:rsidRPr="0001340B">
        <w:t xml:space="preserve"> in 1000 in 1990 </w:t>
      </w:r>
      <w:r w:rsidRPr="0001340B">
        <w:rPr>
          <w:rStyle w:val="StyleBoldUnderline"/>
        </w:rPr>
        <w:t>to 57</w:t>
      </w:r>
      <w:r w:rsidRPr="0001340B">
        <w:t xml:space="preserve"> in 1000 in 2010. </w:t>
      </w:r>
      <w:r w:rsidRPr="0001340B">
        <w:rPr>
          <w:rStyle w:val="StyleBoldUnderline"/>
        </w:rPr>
        <w:t xml:space="preserve">The </w:t>
      </w:r>
      <w:r w:rsidRPr="0001340B">
        <w:rPr>
          <w:rStyle w:val="StyleBoldUnderline"/>
          <w:highlight w:val="yellow"/>
        </w:rPr>
        <w:t>global infant mortality rate</w:t>
      </w:r>
      <w:r w:rsidRPr="0001340B">
        <w:t xml:space="preserve"> for kids dying before age one </w:t>
      </w:r>
      <w:r w:rsidRPr="0001340B">
        <w:rPr>
          <w:rStyle w:val="StyleBoldUnderline"/>
          <w:highlight w:val="yellow"/>
        </w:rPr>
        <w:t>has plunged</w:t>
      </w:r>
      <w:r w:rsidRPr="0001340B">
        <w:t xml:space="preserve"> from 61 in 1000 to 40 in 1000. Now, any child dying is of course one child too many, but this is astounding progress to have made in just twenty years. </w:t>
      </w:r>
      <w:r w:rsidRPr="0001340B">
        <w:rPr>
          <w:rStyle w:val="StyleBoldUnderline"/>
        </w:rPr>
        <w:t>In the past 30 years, the percentage of children who receive key immunizations such as the DTP vaccine has quadrupled</w:t>
      </w:r>
      <w:r w:rsidRPr="0001340B">
        <w:t xml:space="preserve">. </w:t>
      </w:r>
      <w:r w:rsidRPr="0001340B">
        <w:rPr>
          <w:rStyle w:val="StyleBoldUnderline"/>
        </w:rPr>
        <w:t>The percentage of people in the world living on less than $1.25 per day has been cut in half</w:t>
      </w:r>
      <w:r w:rsidRPr="0001340B">
        <w:t xml:space="preserve"> since 1990, ahead of the schedule of the Millennium Development Goals which hoped to reach this target by 2015. </w:t>
      </w:r>
      <w:r w:rsidRPr="0001340B">
        <w:rPr>
          <w:rStyle w:val="StyleBoldUnderline"/>
        </w:rPr>
        <w:t>The number of deaths to tuberculosis has been cut 40% in the past twenty years</w:t>
      </w:r>
      <w:r w:rsidRPr="0001340B">
        <w:t xml:space="preserve">. </w:t>
      </w:r>
      <w:r w:rsidRPr="0001340B">
        <w:rPr>
          <w:rStyle w:val="StyleBoldUnderline"/>
        </w:rPr>
        <w:t xml:space="preserve">The consumption of ozone-depleting substances has been cut 85% globally in the last thirty years. The percentage of urban dwellers living in slums globally has been cut from 46.2% to 32.7% in the last twenty years. </w:t>
      </w:r>
      <w:r w:rsidRPr="0001340B">
        <w:t xml:space="preserve">And </w:t>
      </w:r>
      <w:r w:rsidRPr="0001340B">
        <w:rPr>
          <w:rStyle w:val="StyleBoldUnderline"/>
        </w:rPr>
        <w:t>there's more progress in hunger and contraception, in sustainability and education, against AIDS and illiteracy</w:t>
      </w:r>
      <w:r w:rsidRPr="0001340B">
        <w:t xml:space="preserve">. After reading the Gates annual letter and following up by reviewing the UN's ugly-but-data-rich Millennium Development Goals statistics site, I was surprised by how much progress has been made in the years since I've been an adult, and just how little I've heard about the big picture despite the fact that I'd like to keep informed about such things. I'm not a pollyanna — </w:t>
      </w:r>
      <w:r w:rsidRPr="0001340B">
        <w:rPr>
          <w:rStyle w:val="StyleBoldUnderline"/>
        </w:rPr>
        <w:t>there's a lot of work to be done. But I can personally attest to the profound effect that basic improvements like clean drinking water can have in people's lives.</w:t>
      </w:r>
      <w:r w:rsidRPr="0001340B">
        <w:t xml:space="preserve"> Today, </w:t>
      </w:r>
      <w:r w:rsidRPr="0001340B">
        <w:rPr>
          <w:rStyle w:val="StyleBoldUnderline"/>
        </w:rPr>
        <w:t xml:space="preserve">we often use the world's biggest problems as metaphors for impossibility. But the </w:t>
      </w:r>
      <w:r w:rsidRPr="0001340B">
        <w:rPr>
          <w:rStyle w:val="StyleBoldUnderline"/>
          <w:highlight w:val="yellow"/>
        </w:rPr>
        <w:t>evidence shows that</w:t>
      </w:r>
      <w:r w:rsidRPr="0001340B">
        <w:t xml:space="preserve">, actually, </w:t>
      </w:r>
      <w:r w:rsidRPr="0001340B">
        <w:rPr>
          <w:rStyle w:val="StyleBoldUnderline"/>
          <w:highlight w:val="yellow"/>
        </w:rPr>
        <w:t>we're really good at solving</w:t>
      </w:r>
      <w:r w:rsidRPr="0001340B">
        <w:rPr>
          <w:rStyle w:val="StyleBoldUnderline"/>
        </w:rPr>
        <w:t xml:space="preserve"> even the most intimidating </w:t>
      </w:r>
      <w:r w:rsidRPr="0001340B">
        <w:rPr>
          <w:rStyle w:val="StyleBoldUnderline"/>
          <w:highlight w:val="yellow"/>
        </w:rPr>
        <w:t>challenges in the world</w:t>
      </w:r>
      <w:r w:rsidRPr="0001340B">
        <w:rPr>
          <w:rStyle w:val="StyleBoldUnderline"/>
        </w:rPr>
        <w:t>. What we're lacking is the ability to communicate effectively about how we make progress, so that we can galvanize even more investment of resources, time and effort to tackling the problems we have left.</w:t>
      </w:r>
    </w:p>
    <w:p w:rsidR="004513CE" w:rsidRPr="0001340B" w:rsidRDefault="004513CE" w:rsidP="004513CE">
      <w:pPr>
        <w:pStyle w:val="Heading2"/>
      </w:pPr>
      <w:r w:rsidRPr="0001340B">
        <w:t>Impact Framing</w:t>
      </w:r>
    </w:p>
    <w:p w:rsidR="004513CE" w:rsidRPr="0001340B" w:rsidRDefault="004513CE" w:rsidP="004513CE">
      <w:pPr>
        <w:pStyle w:val="Heading3"/>
      </w:pPr>
      <w:r w:rsidRPr="0001340B">
        <w:t>AT Value to Life Impact</w:t>
      </w:r>
    </w:p>
    <w:p w:rsidR="004513CE" w:rsidRPr="0001340B" w:rsidRDefault="004513CE" w:rsidP="004513CE">
      <w:pPr>
        <w:pStyle w:val="Heading4"/>
      </w:pPr>
      <w:r w:rsidRPr="0001340B">
        <w:t xml:space="preserve">“No value to life” </w:t>
      </w:r>
      <w:r w:rsidRPr="0001340B">
        <w:rPr>
          <w:u w:val="single"/>
        </w:rPr>
        <w:t>doesn’t</w:t>
      </w:r>
      <w:r w:rsidRPr="0001340B">
        <w:t xml:space="preserve"> outweigh. You should prioritize </w:t>
      </w:r>
      <w:r w:rsidRPr="0001340B">
        <w:rPr>
          <w:u w:val="single"/>
        </w:rPr>
        <w:t>existence</w:t>
      </w:r>
      <w:r w:rsidRPr="0001340B">
        <w:t xml:space="preserve"> because value is </w:t>
      </w:r>
      <w:r w:rsidRPr="0001340B">
        <w:rPr>
          <w:u w:val="single"/>
        </w:rPr>
        <w:t>subjective</w:t>
      </w:r>
      <w:r w:rsidRPr="0001340B">
        <w:t xml:space="preserve"> and could </w:t>
      </w:r>
      <w:r w:rsidRPr="0001340B">
        <w:rPr>
          <w:u w:val="single"/>
        </w:rPr>
        <w:t>improve</w:t>
      </w:r>
      <w:r w:rsidRPr="0001340B">
        <w:t xml:space="preserve"> in the future.</w:t>
      </w:r>
    </w:p>
    <w:p w:rsidR="004513CE" w:rsidRPr="0001340B" w:rsidRDefault="004513CE" w:rsidP="004513CE">
      <w:r w:rsidRPr="00547096">
        <w:rPr>
          <w:rStyle w:val="StyleStyleBold12pt"/>
        </w:rPr>
        <w:t>Tännsjö 11</w:t>
      </w:r>
      <w:r w:rsidRPr="0001340B">
        <w:t xml:space="preserve"> – the Kristian Claëson Professor of Practical Philosophy at Stockholm University [Torbjörn. “Shalt Thou Sometimes Murder? On the Ethics of Killing,” online: http://people.su.se/~jolso/HS-texter/shaltthou.pdf]</w:t>
      </w:r>
    </w:p>
    <w:p w:rsidR="004513CE" w:rsidRPr="0001340B" w:rsidRDefault="004513CE" w:rsidP="004513CE">
      <w:r w:rsidRPr="0001340B">
        <w:t xml:space="preserve">I suppose it is correct to say that, </w:t>
      </w:r>
      <w:r w:rsidRPr="0001340B">
        <w:rPr>
          <w:rStyle w:val="StyleBoldUnderline"/>
          <w:highlight w:val="yellow"/>
        </w:rPr>
        <w:t>if Schopenhauer is right,</w:t>
      </w:r>
      <w:r w:rsidRPr="0001340B">
        <w:t xml:space="preserve"> </w:t>
      </w:r>
      <w:r w:rsidRPr="0001340B">
        <w:rPr>
          <w:rStyle w:val="StyleBoldUnderline"/>
        </w:rPr>
        <w:t xml:space="preserve">if </w:t>
      </w:r>
      <w:r w:rsidRPr="0001340B">
        <w:rPr>
          <w:rStyle w:val="StyleBoldUnderline"/>
          <w:highlight w:val="yellow"/>
        </w:rPr>
        <w:t>life is never worth living</w:t>
      </w:r>
      <w:r w:rsidRPr="0001340B">
        <w:rPr>
          <w:rStyle w:val="StyleBoldUnderline"/>
        </w:rPr>
        <w:t>,</w:t>
      </w:r>
      <w:r w:rsidRPr="0001340B">
        <w:t xml:space="preserve"> </w:t>
      </w:r>
      <w:r w:rsidRPr="0001340B">
        <w:rPr>
          <w:rStyle w:val="StyleBoldUnderline"/>
        </w:rPr>
        <w:t xml:space="preserve">then according to utilitarianism </w:t>
      </w:r>
      <w:r w:rsidRPr="0001340B">
        <w:rPr>
          <w:rStyle w:val="StyleBoldUnderline"/>
          <w:highlight w:val="yellow"/>
        </w:rPr>
        <w:t>we should</w:t>
      </w:r>
      <w:r w:rsidRPr="0001340B">
        <w:rPr>
          <w:rStyle w:val="StyleBoldUnderline"/>
        </w:rPr>
        <w:t xml:space="preserve"> all commit suicide</w:t>
      </w:r>
      <w:r w:rsidRPr="0001340B">
        <w:t xml:space="preserve"> </w:t>
      </w:r>
      <w:r w:rsidRPr="0001340B">
        <w:rPr>
          <w:rStyle w:val="StyleBoldUnderline"/>
        </w:rPr>
        <w:t xml:space="preserve">and put an </w:t>
      </w:r>
      <w:r w:rsidRPr="0001340B">
        <w:rPr>
          <w:rStyle w:val="StyleBoldUnderline"/>
          <w:highlight w:val="yellow"/>
        </w:rPr>
        <w:t>end</w:t>
      </w:r>
      <w:r w:rsidRPr="0001340B">
        <w:rPr>
          <w:rStyle w:val="StyleBoldUnderline"/>
        </w:rPr>
        <w:t xml:space="preserve"> to </w:t>
      </w:r>
      <w:r w:rsidRPr="0001340B">
        <w:rPr>
          <w:rStyle w:val="StyleBoldUnderline"/>
          <w:highlight w:val="yellow"/>
        </w:rPr>
        <w:t>humanity</w:t>
      </w:r>
      <w:r w:rsidRPr="0001340B">
        <w:rPr>
          <w:highlight w:val="yellow"/>
        </w:rPr>
        <w:t xml:space="preserve">. </w:t>
      </w:r>
      <w:r w:rsidRPr="0001340B">
        <w:rPr>
          <w:rStyle w:val="StyleBoldUnderline"/>
          <w:highlight w:val="yellow"/>
        </w:rPr>
        <w:t>But</w:t>
      </w:r>
      <w:r w:rsidRPr="0001340B">
        <w:rPr>
          <w:rStyle w:val="StyleBoldUnderline"/>
        </w:rPr>
        <w:t xml:space="preserve"> this does not mean that, each of us should commit suicide</w:t>
      </w:r>
      <w:r w:rsidRPr="0001340B">
        <w:t xml:space="preserve">. I commented on this in chapter two when I presented the idea that </w:t>
      </w:r>
      <w:r w:rsidRPr="0001340B">
        <w:rPr>
          <w:rStyle w:val="StyleBoldUnderline"/>
        </w:rPr>
        <w:t>utilitarianism should be applied</w:t>
      </w:r>
      <w:r w:rsidRPr="0001340B">
        <w:t xml:space="preserve">, not only to individual actions, but </w:t>
      </w:r>
      <w:r w:rsidRPr="0001340B">
        <w:rPr>
          <w:rStyle w:val="StyleBoldUnderline"/>
        </w:rPr>
        <w:t>to collective actions</w:t>
      </w:r>
      <w:r w:rsidRPr="0001340B">
        <w:t xml:space="preserve"> as well. It is a well-known fact that people rarely commit suicide. Some even claim that no one who is mentally sound commits suicide. Could that be taken as evidence for the claim that people live lives worth living? That would be rash. Many people are not utilitarians. They may avoid suicide because they believe that it is morally wrong to kill oneself. </w:t>
      </w:r>
      <w:r w:rsidRPr="0001340B">
        <w:rPr>
          <w:rStyle w:val="StyleBoldUnderline"/>
          <w:highlight w:val="yellow"/>
        </w:rPr>
        <w:t>It is</w:t>
      </w:r>
      <w:r w:rsidRPr="0001340B">
        <w:t xml:space="preserve"> also </w:t>
      </w:r>
      <w:r w:rsidRPr="0001340B">
        <w:rPr>
          <w:rStyle w:val="StyleBoldUnderline"/>
          <w:highlight w:val="yellow"/>
        </w:rPr>
        <w:t>a possibility</w:t>
      </w:r>
      <w:r w:rsidRPr="0001340B">
        <w:rPr>
          <w:rStyle w:val="StyleBoldUnderline"/>
        </w:rPr>
        <w:t xml:space="preserve"> that,</w:t>
      </w:r>
      <w:r w:rsidRPr="0001340B">
        <w:t xml:space="preserve"> </w:t>
      </w:r>
      <w:r w:rsidRPr="00972279">
        <w:rPr>
          <w:rStyle w:val="Emphasis"/>
          <w:highlight w:val="yellow"/>
        </w:rPr>
        <w:t>even if people lead lives not worth living</w:t>
      </w:r>
      <w:r w:rsidRPr="0001340B">
        <w:rPr>
          <w:highlight w:val="yellow"/>
        </w:rPr>
        <w:t xml:space="preserve">, </w:t>
      </w:r>
      <w:r w:rsidRPr="00972279">
        <w:rPr>
          <w:rStyle w:val="Emphasis"/>
          <w:highlight w:val="yellow"/>
        </w:rPr>
        <w:t>they believe they do</w:t>
      </w:r>
      <w:r w:rsidRPr="0001340B">
        <w:t xml:space="preserve">. And </w:t>
      </w:r>
      <w:r w:rsidRPr="0001340B">
        <w:rPr>
          <w:rStyle w:val="StyleBoldUnderline"/>
        </w:rPr>
        <w:t xml:space="preserve">even if </w:t>
      </w:r>
      <w:r w:rsidRPr="0001340B">
        <w:rPr>
          <w:rStyle w:val="StyleBoldUnderline"/>
          <w:highlight w:val="yellow"/>
        </w:rPr>
        <w:t>some may believe</w:t>
      </w:r>
      <w:r w:rsidRPr="0001340B">
        <w:rPr>
          <w:rStyle w:val="StyleBoldUnderline"/>
        </w:rPr>
        <w:t xml:space="preserve"> that their lives, up to now, have not been worth living</w:t>
      </w:r>
      <w:r w:rsidRPr="0001340B">
        <w:t xml:space="preserve">, </w:t>
      </w:r>
      <w:r w:rsidRPr="00972279">
        <w:rPr>
          <w:rStyle w:val="Emphasis"/>
          <w:highlight w:val="yellow"/>
        </w:rPr>
        <w:t>their future lives will be better</w:t>
      </w:r>
      <w:r w:rsidRPr="0001340B">
        <w:t xml:space="preserve">. They may be mistaken about this. They may hold false expectations about the future. From the point of view of evolutionary biology, it is natural to assume that people should rarely commit suicide. If we set old age to one side, it has poor survival value (of one’s genes) to kill oneself. So it should be expected that it is difficult for ordinary people to kill themselves. But then theories about cognitive dissonance, known from psychology, should warn us that we may come to believe that we live better lives than we do. </w:t>
      </w:r>
      <w:r w:rsidRPr="0001340B">
        <w:rPr>
          <w:rStyle w:val="StyleBoldUnderline"/>
          <w:highlight w:val="yellow"/>
        </w:rPr>
        <w:t>My</w:t>
      </w:r>
      <w:r w:rsidRPr="0001340B">
        <w:rPr>
          <w:rStyle w:val="StyleBoldUnderline"/>
        </w:rPr>
        <w:t xml:space="preserve"> strong </w:t>
      </w:r>
      <w:r w:rsidRPr="0001340B">
        <w:rPr>
          <w:rStyle w:val="StyleBoldUnderline"/>
          <w:highlight w:val="yellow"/>
        </w:rPr>
        <w:t>belief is</w:t>
      </w:r>
      <w:r w:rsidRPr="0001340B">
        <w:rPr>
          <w:rStyle w:val="StyleBoldUnderline"/>
        </w:rPr>
        <w:t xml:space="preserve"> that</w:t>
      </w:r>
      <w:r w:rsidRPr="0001340B">
        <w:t xml:space="preserve"> </w:t>
      </w:r>
      <w:r w:rsidRPr="0001340B">
        <w:rPr>
          <w:rStyle w:val="StyleBoldUnderline"/>
          <w:highlight w:val="yellow"/>
        </w:rPr>
        <w:t>most</w:t>
      </w:r>
      <w:r w:rsidRPr="0001340B">
        <w:rPr>
          <w:rStyle w:val="StyleBoldUnderline"/>
        </w:rPr>
        <w:t xml:space="preserve"> of us </w:t>
      </w:r>
      <w:r w:rsidRPr="0001340B">
        <w:rPr>
          <w:rStyle w:val="StyleBoldUnderline"/>
          <w:highlight w:val="yellow"/>
        </w:rPr>
        <w:t>live lives worth living</w:t>
      </w:r>
      <w:r w:rsidRPr="0001340B">
        <w:t xml:space="preserve">. However, I do believe that our lives are close to the point where they stop being worth living. But then it is at least not very far-fetched to think that they may be worth not living, after all. My assessment may be too optimistic. Let us just </w:t>
      </w:r>
      <w:r w:rsidRPr="0001340B">
        <w:rPr>
          <w:rStyle w:val="StyleBoldUnderline"/>
          <w:highlight w:val="yellow"/>
        </w:rPr>
        <w:t>for</w:t>
      </w:r>
      <w:r w:rsidRPr="0001340B">
        <w:rPr>
          <w:rStyle w:val="StyleBoldUnderline"/>
        </w:rPr>
        <w:t xml:space="preserve"> the sake of the </w:t>
      </w:r>
      <w:r w:rsidRPr="0001340B">
        <w:rPr>
          <w:rStyle w:val="StyleBoldUnderline"/>
          <w:highlight w:val="yellow"/>
        </w:rPr>
        <w:t>argument assume</w:t>
      </w:r>
      <w:r w:rsidRPr="0001340B">
        <w:rPr>
          <w:rStyle w:val="StyleBoldUnderline"/>
        </w:rPr>
        <w:t xml:space="preserve"> that our </w:t>
      </w:r>
      <w:r w:rsidRPr="0001340B">
        <w:rPr>
          <w:rStyle w:val="StyleBoldUnderline"/>
          <w:highlight w:val="yellow"/>
        </w:rPr>
        <w:t>lives are not worth living, and</w:t>
      </w:r>
      <w:r w:rsidRPr="0001340B">
        <w:rPr>
          <w:rStyle w:val="StyleBoldUnderline"/>
        </w:rPr>
        <w:t xml:space="preserve"> let us accept that, </w:t>
      </w:r>
      <w:r w:rsidRPr="0001340B">
        <w:rPr>
          <w:rStyle w:val="StyleBoldUnderline"/>
          <w:highlight w:val="yellow"/>
        </w:rPr>
        <w:t>if</w:t>
      </w:r>
      <w:r w:rsidRPr="0001340B">
        <w:rPr>
          <w:rStyle w:val="StyleBoldUnderline"/>
        </w:rPr>
        <w:t xml:space="preserve"> this is </w:t>
      </w:r>
      <w:r w:rsidRPr="0001340B">
        <w:rPr>
          <w:rStyle w:val="StyleBoldUnderline"/>
          <w:highlight w:val="yellow"/>
        </w:rPr>
        <w:t>so, we should</w:t>
      </w:r>
      <w:r w:rsidRPr="0001340B">
        <w:rPr>
          <w:rStyle w:val="StyleBoldUnderline"/>
        </w:rPr>
        <w:t xml:space="preserve"> all </w:t>
      </w:r>
      <w:r w:rsidRPr="0001340B">
        <w:rPr>
          <w:rStyle w:val="StyleBoldUnderline"/>
          <w:highlight w:val="yellow"/>
        </w:rPr>
        <w:t>kill ourselves</w:t>
      </w:r>
      <w:r w:rsidRPr="0001340B">
        <w:t xml:space="preserve">. As I noted above, </w:t>
      </w:r>
      <w:r w:rsidRPr="00972279">
        <w:rPr>
          <w:rStyle w:val="Emphasis"/>
          <w:highlight w:val="yellow"/>
        </w:rPr>
        <w:t>this does not answer</w:t>
      </w:r>
      <w:r w:rsidRPr="00972279">
        <w:rPr>
          <w:rStyle w:val="Emphasis"/>
        </w:rPr>
        <w:t xml:space="preserve"> the question </w:t>
      </w:r>
      <w:r w:rsidRPr="00972279">
        <w:rPr>
          <w:rStyle w:val="Emphasis"/>
          <w:highlight w:val="yellow"/>
        </w:rPr>
        <w:t>what we should do</w:t>
      </w:r>
      <w:r w:rsidRPr="00972279">
        <w:rPr>
          <w:rStyle w:val="Emphasis"/>
        </w:rPr>
        <w:t>, each one of us</w:t>
      </w:r>
      <w:r w:rsidRPr="0001340B">
        <w:t xml:space="preserve">. My conjecture is that </w:t>
      </w:r>
      <w:r w:rsidRPr="0001340B">
        <w:rPr>
          <w:rStyle w:val="StyleBoldUnderline"/>
          <w:highlight w:val="yellow"/>
        </w:rPr>
        <w:t>we should not commit suicide</w:t>
      </w:r>
      <w:r w:rsidRPr="0001340B">
        <w:t xml:space="preserve">. The explanation is simple. </w:t>
      </w:r>
      <w:r w:rsidRPr="0001340B">
        <w:rPr>
          <w:rStyle w:val="StyleBoldUnderline"/>
          <w:highlight w:val="yellow"/>
        </w:rPr>
        <w:t>If I kill myself, many</w:t>
      </w:r>
      <w:r w:rsidRPr="0001340B">
        <w:rPr>
          <w:rStyle w:val="StyleBoldUnderline"/>
        </w:rPr>
        <w:t xml:space="preserve"> people </w:t>
      </w:r>
      <w:r w:rsidRPr="0001340B">
        <w:rPr>
          <w:rStyle w:val="StyleBoldUnderline"/>
          <w:highlight w:val="yellow"/>
        </w:rPr>
        <w:t>will suffer</w:t>
      </w:r>
      <w:r w:rsidRPr="0001340B">
        <w:t xml:space="preserve">. Here is a rough explanation of how this will happen:  ... suicide “survivors” confront a complex array of feelings. Various forms of guilt are quite common, such as that arising from (a) the belief that one contributed to the suicidal person's anguish, or (b) the failure to recognize that anguish, or (c) the inability to prevent the suicidal act itself. </w:t>
      </w:r>
      <w:r w:rsidRPr="0001340B">
        <w:rPr>
          <w:rStyle w:val="StyleBoldUnderline"/>
          <w:highlight w:val="yellow"/>
        </w:rPr>
        <w:t>Suicide</w:t>
      </w:r>
      <w:r w:rsidRPr="0001340B">
        <w:t xml:space="preserve"> also </w:t>
      </w:r>
      <w:r w:rsidRPr="0001340B">
        <w:rPr>
          <w:rStyle w:val="StyleBoldUnderline"/>
          <w:highlight w:val="yellow"/>
        </w:rPr>
        <w:t>leads to</w:t>
      </w:r>
      <w:r w:rsidRPr="0001340B">
        <w:rPr>
          <w:rStyle w:val="StyleBoldUnderline"/>
        </w:rPr>
        <w:t xml:space="preserve"> rage, </w:t>
      </w:r>
      <w:r w:rsidRPr="0001340B">
        <w:rPr>
          <w:rStyle w:val="StyleBoldUnderline"/>
          <w:highlight w:val="yellow"/>
        </w:rPr>
        <w:t>loneliness</w:t>
      </w:r>
      <w:r w:rsidRPr="0001340B">
        <w:rPr>
          <w:rStyle w:val="StyleBoldUnderline"/>
        </w:rPr>
        <w:t xml:space="preserve">, and awareness of vulnerability </w:t>
      </w:r>
      <w:r w:rsidRPr="0001340B">
        <w:rPr>
          <w:rStyle w:val="StyleBoldUnderline"/>
          <w:highlight w:val="yellow"/>
        </w:rPr>
        <w:t>in those left behind</w:t>
      </w:r>
      <w:r w:rsidRPr="0001340B">
        <w:t xml:space="preserve">. Indeed, the sense that suicide is an essentially selfish act dominates many popular perceptions of suicide.  </w:t>
      </w:r>
      <w:r w:rsidRPr="00972279">
        <w:rPr>
          <w:rStyle w:val="Emphasis"/>
          <w:highlight w:val="yellow"/>
        </w:rPr>
        <w:t>The fact that all our lives lack meaning</w:t>
      </w:r>
      <w:r w:rsidRPr="0001340B">
        <w:t xml:space="preserve">, </w:t>
      </w:r>
      <w:r w:rsidRPr="0001340B">
        <w:rPr>
          <w:rStyle w:val="StyleBoldUnderline"/>
        </w:rPr>
        <w:t xml:space="preserve">if they do, </w:t>
      </w:r>
      <w:r w:rsidRPr="0001340B">
        <w:rPr>
          <w:rStyle w:val="StyleBoldUnderline"/>
          <w:highlight w:val="yellow"/>
        </w:rPr>
        <w:t>does not mean</w:t>
      </w:r>
      <w:r w:rsidRPr="0001340B">
        <w:rPr>
          <w:rStyle w:val="StyleBoldUnderline"/>
        </w:rPr>
        <w:t xml:space="preserve"> that </w:t>
      </w:r>
      <w:r w:rsidRPr="0001340B">
        <w:rPr>
          <w:rStyle w:val="StyleBoldUnderline"/>
          <w:highlight w:val="yellow"/>
        </w:rPr>
        <w:t>others will follow my example</w:t>
      </w:r>
      <w:r w:rsidRPr="0001340B">
        <w:t>. They will go on with their lives and their false expectations — at least for a while devastated because of my suicide. But then I have an obligation, for their sake, to go on with my life. It is highly likely that, by committing suicide, I create more suffering (in their lives) than I avoid (in my life).</w:t>
      </w:r>
    </w:p>
    <w:p w:rsidR="004513CE" w:rsidRPr="0001340B" w:rsidRDefault="004513CE" w:rsidP="004513CE">
      <w:pPr>
        <w:pStyle w:val="Heading3"/>
      </w:pPr>
      <w:r w:rsidRPr="0001340B">
        <w:t>Extinction Outweighs Structural Violence</w:t>
      </w:r>
    </w:p>
    <w:p w:rsidR="004513CE" w:rsidRPr="0001340B" w:rsidRDefault="004513CE" w:rsidP="004513CE">
      <w:pPr>
        <w:pStyle w:val="Heading4"/>
      </w:pPr>
      <w:r w:rsidRPr="0001340B">
        <w:t>Extinction outweighs structural violence.</w:t>
      </w:r>
    </w:p>
    <w:p w:rsidR="004513CE" w:rsidRPr="0001340B" w:rsidRDefault="004513CE" w:rsidP="004513CE">
      <w:r w:rsidRPr="00547096">
        <w:rPr>
          <w:rStyle w:val="StyleStyleBold12pt"/>
        </w:rPr>
        <w:t>Bostrum 12</w:t>
      </w:r>
      <w:r w:rsidRPr="0001340B">
        <w:t xml:space="preserve"> – Professor of Philosophy at Oxford, directs Oxford's Future of Humanity Institute and winner of the Gannon Award, Interview with Ross Andersen, correspondent at The Atlantic, 3/6 [Nick. “We're Underestimating the Risk of Human Extinction”. </w:t>
      </w:r>
      <w:hyperlink r:id="rId18" w:history="1">
        <w:r w:rsidRPr="0001340B">
          <w:rPr>
            <w:rStyle w:val="Hyperlink"/>
          </w:rPr>
          <w:t>http://www.theatlantic.com/technology/archive/2012/03/were-underestimating-the-risk-of-human-extinction/253821/</w:t>
        </w:r>
      </w:hyperlink>
      <w:r w:rsidRPr="0001340B">
        <w:t>]</w:t>
      </w:r>
    </w:p>
    <w:p w:rsidR="004513CE" w:rsidRPr="0001340B" w:rsidRDefault="004513CE" w:rsidP="004513CE">
      <w:pPr>
        <w:pStyle w:val="cardtext"/>
        <w:ind w:left="0"/>
      </w:pPr>
      <w:r w:rsidRPr="0001340B">
        <w:t xml:space="preserve">Bostrom, who directs Oxford's Future of Humanity Institute, has argued over the course of several papers that </w:t>
      </w:r>
      <w:r w:rsidRPr="0001340B">
        <w:rPr>
          <w:rStyle w:val="StyleBoldUnderline"/>
        </w:rPr>
        <w:t xml:space="preserve">human </w:t>
      </w:r>
      <w:r w:rsidRPr="0001340B">
        <w:rPr>
          <w:rStyle w:val="StyleBoldUnderline"/>
          <w:highlight w:val="yellow"/>
        </w:rPr>
        <w:t>extinction risks are</w:t>
      </w:r>
      <w:r w:rsidRPr="0001340B">
        <w:rPr>
          <w:rStyle w:val="StyleBoldUnderline"/>
        </w:rPr>
        <w:t xml:space="preserve"> poorly understood and</w:t>
      </w:r>
      <w:r w:rsidRPr="0001340B">
        <w:t xml:space="preserve">, worse still, </w:t>
      </w:r>
      <w:r w:rsidRPr="00972279">
        <w:rPr>
          <w:rStyle w:val="Emphasis"/>
          <w:highlight w:val="yellow"/>
        </w:rPr>
        <w:t>severely underestimated by society</w:t>
      </w:r>
      <w:r w:rsidRPr="0001340B">
        <w:rPr>
          <w:highlight w:val="yellow"/>
        </w:rPr>
        <w:t>.</w:t>
      </w:r>
      <w:r w:rsidRPr="0001340B">
        <w:t xml:space="preserve"> Some of these existential risks are fairly well known, especially the natural ones. But others are obscure or even exotic. Most worrying to Bostrom is the subset of existential risks that arise from human technology, a subset that he expects to grow in number and potency over the next century.</w:t>
      </w:r>
      <w:r w:rsidRPr="0001340B">
        <w:rPr>
          <w:rFonts w:ascii="Calibri" w:hAnsi="Calibri"/>
          <w:sz w:val="12"/>
        </w:rPr>
        <w:t xml:space="preserve"> </w:t>
      </w:r>
      <w:r w:rsidRPr="0001340B">
        <w:t>Despite his concerns about the risks posed to humans by technological progress, Bostrom is no luddite. In fact, he is a longtime advocate of transhumanism---the effort to improve the human condition, and even human nature itself, through technological means. In the long run he sees technology as a bridge, a bridge we humans must cross with great care, in order to reach new and better modes of being. In his work, Bostrom uses the tools of philosophy and mathematics, in particular probability theory, to try and determine how we as a species might achieve this safe passage. What follows is my conversation with Bostrom about some of the most interesting and worrying existential risks that humanity might encounter in the decades and centuries to come, and about what we can do to make sure we outlast them.</w:t>
      </w:r>
      <w:r w:rsidRPr="0001340B">
        <w:rPr>
          <w:rFonts w:ascii="Calibri" w:hAnsi="Calibri"/>
          <w:sz w:val="12"/>
        </w:rPr>
        <w:t xml:space="preserve"> </w:t>
      </w:r>
      <w:r w:rsidRPr="0001340B">
        <w:t xml:space="preserve">Some have argued that we ought to be directing our resources toward humanity's existing problems, rather than future existential risks, because many of the latter are highly improbable. You have responded by suggesting that </w:t>
      </w:r>
      <w:r w:rsidRPr="00972279">
        <w:rPr>
          <w:rStyle w:val="Emphasis"/>
          <w:highlight w:val="yellow"/>
        </w:rPr>
        <w:t>existential risk mitigation may</w:t>
      </w:r>
      <w:r w:rsidRPr="00972279">
        <w:rPr>
          <w:rStyle w:val="Emphasis"/>
        </w:rPr>
        <w:t xml:space="preserve"> in fact </w:t>
      </w:r>
      <w:r w:rsidRPr="00972279">
        <w:rPr>
          <w:rStyle w:val="Emphasis"/>
          <w:highlight w:val="yellow"/>
        </w:rPr>
        <w:t>be a dominant moral priority over</w:t>
      </w:r>
      <w:r w:rsidRPr="00972279">
        <w:rPr>
          <w:rStyle w:val="Emphasis"/>
        </w:rPr>
        <w:t xml:space="preserve"> the </w:t>
      </w:r>
      <w:r w:rsidRPr="00972279">
        <w:rPr>
          <w:rStyle w:val="Emphasis"/>
          <w:highlight w:val="yellow"/>
        </w:rPr>
        <w:t>alleviation of present suffering</w:t>
      </w:r>
      <w:r w:rsidRPr="0001340B">
        <w:t xml:space="preserve">. Can you explain why? </w:t>
      </w:r>
      <w:r w:rsidRPr="0001340B">
        <w:rPr>
          <w:rFonts w:ascii="Calibri" w:hAnsi="Calibri"/>
          <w:sz w:val="12"/>
        </w:rPr>
        <w:t xml:space="preserve"> </w:t>
      </w:r>
      <w:r w:rsidRPr="0001340B">
        <w:t xml:space="preserve">Bostrom: Well </w:t>
      </w:r>
      <w:r w:rsidRPr="0001340B">
        <w:rPr>
          <w:rStyle w:val="StyleBoldUnderline"/>
        </w:rPr>
        <w:t>suppose you have a moral view that counts future people as being worth as much as present people</w:t>
      </w:r>
      <w:r w:rsidRPr="0001340B">
        <w:t xml:space="preserve">. You might say that fundamentally it doesn't matter whether someone exists at the current time or at some future time, just as many people think that from a fundamental moral point of view, it doesn't matter where somebody is spatially---somebody isn't automatically worth less because you move them to the moon or to Africa or something. </w:t>
      </w:r>
      <w:r w:rsidRPr="0001340B">
        <w:rPr>
          <w:rStyle w:val="StyleBoldUnderline"/>
          <w:highlight w:val="yellow"/>
        </w:rPr>
        <w:t>A human life is a human life. If you have that</w:t>
      </w:r>
      <w:r w:rsidRPr="0001340B">
        <w:rPr>
          <w:rStyle w:val="StyleBoldUnderline"/>
        </w:rPr>
        <w:t xml:space="preserve"> moral point of </w:t>
      </w:r>
      <w:r w:rsidRPr="0001340B">
        <w:rPr>
          <w:rStyle w:val="StyleBoldUnderline"/>
          <w:highlight w:val="yellow"/>
        </w:rPr>
        <w:t>view that future generations matter in proportion to their</w:t>
      </w:r>
      <w:r w:rsidRPr="0001340B">
        <w:rPr>
          <w:rStyle w:val="StyleBoldUnderline"/>
        </w:rPr>
        <w:t xml:space="preserve"> population </w:t>
      </w:r>
      <w:r w:rsidRPr="0001340B">
        <w:rPr>
          <w:rStyle w:val="StyleBoldUnderline"/>
          <w:highlight w:val="yellow"/>
        </w:rPr>
        <w:t>numbers, then</w:t>
      </w:r>
      <w:r w:rsidRPr="0001340B">
        <w:rPr>
          <w:rStyle w:val="StyleBoldUnderline"/>
        </w:rPr>
        <w:t xml:space="preserve"> you get this </w:t>
      </w:r>
      <w:r w:rsidRPr="00972279">
        <w:rPr>
          <w:rStyle w:val="Emphasis"/>
        </w:rPr>
        <w:t xml:space="preserve">very stark implication that </w:t>
      </w:r>
      <w:r w:rsidRPr="00972279">
        <w:rPr>
          <w:rStyle w:val="Emphasis"/>
          <w:highlight w:val="yellow"/>
        </w:rPr>
        <w:t>existential risk mitigation has a much higher utility than</w:t>
      </w:r>
      <w:r w:rsidRPr="00972279">
        <w:rPr>
          <w:rStyle w:val="Emphasis"/>
        </w:rPr>
        <w:t xml:space="preserve"> pretty much </w:t>
      </w:r>
      <w:r w:rsidRPr="00972279">
        <w:rPr>
          <w:rStyle w:val="Emphasis"/>
          <w:highlight w:val="yellow"/>
        </w:rPr>
        <w:t>anything else</w:t>
      </w:r>
      <w:r w:rsidRPr="00972279">
        <w:rPr>
          <w:rStyle w:val="Emphasis"/>
        </w:rPr>
        <w:t xml:space="preserve"> that you could do</w:t>
      </w:r>
      <w:r w:rsidRPr="0001340B">
        <w:rPr>
          <w:rStyle w:val="StyleBoldUnderline"/>
        </w:rPr>
        <w:t xml:space="preserve">. </w:t>
      </w:r>
      <w:r w:rsidRPr="0001340B">
        <w:rPr>
          <w:rStyle w:val="StyleBoldUnderline"/>
          <w:highlight w:val="yellow"/>
        </w:rPr>
        <w:t>There are so many people that could come into existence in the future if humanity survives</w:t>
      </w:r>
      <w:r w:rsidRPr="0001340B">
        <w:rPr>
          <w:rStyle w:val="StyleBoldUnderline"/>
        </w:rPr>
        <w:t xml:space="preserve"> this critical period of time---</w:t>
      </w:r>
      <w:r w:rsidRPr="0001340B">
        <w:rPr>
          <w:rStyle w:val="StyleBoldUnderline"/>
          <w:highlight w:val="yellow"/>
        </w:rPr>
        <w:t>we might live for billions of years, our descendants might colonize billions of solar systems, and there could be billions</w:t>
      </w:r>
      <w:r w:rsidRPr="0001340B">
        <w:rPr>
          <w:rStyle w:val="StyleBoldUnderline"/>
        </w:rPr>
        <w:t xml:space="preserve"> and billions </w:t>
      </w:r>
      <w:r w:rsidRPr="0001340B">
        <w:rPr>
          <w:rStyle w:val="StyleBoldUnderline"/>
          <w:highlight w:val="yellow"/>
        </w:rPr>
        <w:t>times more people</w:t>
      </w:r>
      <w:r w:rsidRPr="0001340B">
        <w:rPr>
          <w:rStyle w:val="StyleBoldUnderline"/>
        </w:rPr>
        <w:t xml:space="preserve"> than exist currently</w:t>
      </w:r>
      <w:r w:rsidRPr="00972279">
        <w:rPr>
          <w:rStyle w:val="Emphasis"/>
        </w:rPr>
        <w:t xml:space="preserve">. Therefore, </w:t>
      </w:r>
      <w:r w:rsidRPr="00972279">
        <w:rPr>
          <w:rStyle w:val="Emphasis"/>
          <w:highlight w:val="yellow"/>
        </w:rPr>
        <w:t>even a very small reduction in the probability of realizing this enormous good will</w:t>
      </w:r>
      <w:r w:rsidRPr="00972279">
        <w:rPr>
          <w:rStyle w:val="Emphasis"/>
        </w:rPr>
        <w:t xml:space="preserve"> tend to </w:t>
      </w:r>
      <w:r w:rsidRPr="00972279">
        <w:rPr>
          <w:rStyle w:val="Emphasis"/>
          <w:highlight w:val="yellow"/>
        </w:rPr>
        <w:t>outweigh</w:t>
      </w:r>
      <w:r w:rsidRPr="00972279">
        <w:rPr>
          <w:rStyle w:val="Emphasis"/>
        </w:rPr>
        <w:t xml:space="preserve"> even </w:t>
      </w:r>
      <w:r w:rsidRPr="00972279">
        <w:rPr>
          <w:rStyle w:val="Emphasis"/>
          <w:highlight w:val="yellow"/>
        </w:rPr>
        <w:t>immense benefits like eliminating poverty or curing malaria</w:t>
      </w:r>
      <w:r w:rsidRPr="0001340B">
        <w:t>, which would be tremendous under ordinary standards.</w:t>
      </w:r>
    </w:p>
    <w:p w:rsidR="004513CE" w:rsidRPr="0001340B" w:rsidRDefault="004513CE" w:rsidP="004513CE">
      <w:pPr>
        <w:pStyle w:val="Heading2"/>
      </w:pPr>
      <w:r w:rsidRPr="0001340B">
        <w:t>Alternative Fails</w:t>
      </w:r>
    </w:p>
    <w:p w:rsidR="004513CE" w:rsidRPr="0001340B" w:rsidRDefault="004513CE" w:rsidP="004513CE">
      <w:pPr>
        <w:pStyle w:val="Heading3"/>
      </w:pPr>
      <w:r w:rsidRPr="0001340B">
        <w:t>AT Mindset Shift</w:t>
      </w:r>
    </w:p>
    <w:p w:rsidR="004513CE" w:rsidRPr="0001340B" w:rsidRDefault="004513CE" w:rsidP="004513CE">
      <w:pPr>
        <w:pStyle w:val="Heading4"/>
      </w:pPr>
      <w:r w:rsidRPr="0001340B">
        <w:t>A mindset shift won’t happen and there have never been any successful movements.</w:t>
      </w:r>
    </w:p>
    <w:p w:rsidR="004513CE" w:rsidRPr="0001340B" w:rsidRDefault="004513CE" w:rsidP="004513CE">
      <w:pPr>
        <w:rPr>
          <w:b/>
          <w:bCs/>
          <w:sz w:val="24"/>
        </w:rPr>
      </w:pPr>
      <w:r w:rsidRPr="00547096">
        <w:rPr>
          <w:rStyle w:val="StyleStyleBold12pt"/>
        </w:rPr>
        <w:t xml:space="preserve">Lockwood 11 </w:t>
      </w:r>
      <w:r w:rsidRPr="0001340B">
        <w:t xml:space="preserve">– former Institute for Public Policy Research Climate, Transport and Energy Associate Director [Matthew, “The Limits to Environmentalism”, 3-25, </w:t>
      </w:r>
      <w:hyperlink r:id="rId19" w:history="1">
        <w:r w:rsidRPr="0001340B">
          <w:rPr>
            <w:rStyle w:val="Hyperlink"/>
          </w:rPr>
          <w:t>http://politicalclimate.net/2011/03/25/the-limits-to-environmentalism-4/</w:t>
        </w:r>
      </w:hyperlink>
      <w:r w:rsidRPr="0001340B">
        <w:t>]</w:t>
      </w:r>
    </w:p>
    <w:p w:rsidR="004513CE" w:rsidRPr="0001340B" w:rsidRDefault="004513CE" w:rsidP="004513CE">
      <w:pPr>
        <w:rPr>
          <w:rFonts w:cs="Arial"/>
        </w:rPr>
      </w:pPr>
      <w:r w:rsidRPr="0001340B">
        <w:t xml:space="preserve">This brings us neatly finally to the third problem with PWG: politics. Jackson does have some discussion of the need for our old favourite “political will” towards the end of the book, and there are some examples of concrete ideas (e.g. shorter working week, ban advertising aimed at children), but </w:t>
      </w:r>
      <w:r w:rsidRPr="0001340B">
        <w:rPr>
          <w:rStyle w:val="StyleBoldUnderline"/>
        </w:rPr>
        <w:t>there is basically no political strategy</w:t>
      </w:r>
      <w:r w:rsidRPr="0001340B">
        <w:t xml:space="preserve">. Indeed, </w:t>
      </w:r>
      <w:r w:rsidRPr="0001340B">
        <w:rPr>
          <w:rStyle w:val="StyleBoldUnderline"/>
        </w:rPr>
        <w:t>the argument is framed in terms of the need for “social and economic change” and “governance”, but not politics at all</w:t>
      </w:r>
      <w:r w:rsidRPr="0001340B">
        <w:t xml:space="preserve">. </w:t>
      </w:r>
      <w:r w:rsidRPr="0001340B">
        <w:rPr>
          <w:rStyle w:val="StyleBoldUnderline"/>
        </w:rPr>
        <w:t>The key question is how we are supposed to get from where we are to where he wants us to be</w:t>
      </w:r>
      <w:r w:rsidRPr="0001340B">
        <w:t xml:space="preserve">. Jackson acknowledges that </w:t>
      </w:r>
      <w:r w:rsidRPr="00972279">
        <w:rPr>
          <w:rStyle w:val="Emphasis"/>
        </w:rPr>
        <w:t>at the moment, many people want growth (or more precisely, economic stability) and so demand it of politicians, who then have a political incentive to deliver it</w:t>
      </w:r>
      <w:r w:rsidRPr="0001340B">
        <w:t xml:space="preserve">. The quandary (not really acknowledged) is which strategy to adopt in this situation. Do you first reshape the economy to deliver economic stability without growth (e.g. by a shorter working week), which then demonstrates to people socially and politically that growth isn’t necessary for a good life, or do you first have to bring about major social change, moving people away from consumerism, as a precondition for transforming the economy and making the end of growth politically feasible? The discussion in chapter 11 of the book sort of implies that Jackson is thinking in terms of the latter route, but it actually has no strategy. He lays out (some quite conventional, even dare I say it, already proposed by economists) policies like carbon taxation and the aforementioned shorter working week but there is nothing on political narrative. The closest we get to a strategy for social transformation is banning advertising aimed at children (also a theme of Tom Crompton’s) and policies to drive greater durability of products. A counterview might be that all these changes are needed, and it doesn’t matter so much what happens first, that they all reinforce each other etc etc. But I don’t think that’s enough. </w:t>
      </w:r>
      <w:r w:rsidRPr="0001340B">
        <w:rPr>
          <w:rStyle w:val="StyleBoldUnderline"/>
        </w:rPr>
        <w:t>The political party in the UK that comes closest</w:t>
      </w:r>
      <w:r w:rsidRPr="0001340B">
        <w:t xml:space="preserve"> to offering the Jackson vision </w:t>
      </w:r>
      <w:r w:rsidRPr="0001340B">
        <w:rPr>
          <w:rStyle w:val="StyleBoldUnderline"/>
        </w:rPr>
        <w:t>is the Green Party. They got 1% of the popular vote in the 2010 general election, and one MP</w:t>
      </w:r>
      <w:r w:rsidRPr="0001340B">
        <w:t xml:space="preserve">. </w:t>
      </w:r>
      <w:r w:rsidRPr="00972279">
        <w:rPr>
          <w:rStyle w:val="Emphasis"/>
        </w:rPr>
        <w:t>What stronger evidence can there be that the vision on its own is not enough?</w:t>
      </w:r>
      <w:r w:rsidRPr="0001340B">
        <w:t xml:space="preserve"> A final point takes us back to equity (see previous post), but this time within rich countries. Certainly </w:t>
      </w:r>
      <w:r w:rsidRPr="0001340B">
        <w:rPr>
          <w:rStyle w:val="StyleBoldUnderline"/>
        </w:rPr>
        <w:t>within the US and the UK, a large group of people in the low-to-middle part of the income distribution have seen their real incomes stagnate or fall over the last decade, as the rich have got richer. Telling this “squeezed middle” that economic growth is to end is not going to go down well unless there is a credible strategy for redistribution</w:t>
      </w:r>
      <w:r w:rsidRPr="0001340B">
        <w:t xml:space="preserve">. That’s why a good initial step for a more sustainable economy might be a set of good old-fashioned social democratic policies on tax and spend. Prosperity without Growth raises some very important questions, and Tim Jackson shows how tight a squeeze we are in. But the book leaves some even more crucial questions hanging. Of course </w:t>
      </w:r>
      <w:r w:rsidRPr="0001340B">
        <w:rPr>
          <w:rStyle w:val="StyleBoldUnderline"/>
        </w:rPr>
        <w:t xml:space="preserve">ending economic growth in rich countries would make a solution to ecological limits a bit easier, but </w:t>
      </w:r>
      <w:r w:rsidRPr="00972279">
        <w:rPr>
          <w:rStyle w:val="Emphasis"/>
        </w:rPr>
        <w:t>this would play only a small role</w:t>
      </w:r>
      <w:r w:rsidRPr="0001340B">
        <w:t xml:space="preserve">. In the absence of radical technological change, only serious “de-growth”, what Kevin Anderson and Alice Bows call “planned economic recession” would be sufficient to bring about the cut in emissions needed. With rapid growth in poor countries this conclusion is even stronger. So </w:t>
      </w:r>
      <w:r w:rsidRPr="0001340B">
        <w:rPr>
          <w:rStyle w:val="StyleBoldUnderline"/>
        </w:rPr>
        <w:t>what we should be focusing on is achieving that technological change</w:t>
      </w:r>
      <w:r w:rsidRPr="0001340B">
        <w:t xml:space="preserve">. </w:t>
      </w:r>
      <w:r w:rsidRPr="0001340B">
        <w:rPr>
          <w:rStyle w:val="StyleBoldUnderline"/>
        </w:rPr>
        <w:t>Yes, it hasn’t materialised so far</w:t>
      </w:r>
      <w:r w:rsidRPr="0001340B">
        <w:t xml:space="preserve">, but nor have the policies for low carbon innovation we need to produce it – like Gandhi’s Western civilisation, the low carbon revolution would be a good idea. </w:t>
      </w:r>
      <w:r w:rsidRPr="0001340B">
        <w:rPr>
          <w:rStyle w:val="StyleBoldUnderline"/>
        </w:rPr>
        <w:t>And yes, getting those policies in place will require political effort</w:t>
      </w:r>
      <w:r w:rsidRPr="0001340B">
        <w:t xml:space="preserve">. </w:t>
      </w:r>
      <w:r w:rsidRPr="00972279">
        <w:rPr>
          <w:rStyle w:val="Emphasis"/>
        </w:rPr>
        <w:t>But that effort will be as nothing compared with the political challenge of replacing capitalism with a new steady state system</w:t>
      </w:r>
      <w:r w:rsidRPr="0001340B">
        <w:t xml:space="preserve"> either lacking innovation or with a disappearing working week. Perhaps the most fundamental, indeed philosophical issue here is that, despite the fact that Jackson has made a good effort to make an argument about limits into an argument about quality of life, </w:t>
      </w:r>
      <w:r w:rsidRPr="0001340B">
        <w:rPr>
          <w:rStyle w:val="StyleBoldUnderline"/>
        </w:rPr>
        <w:t>his underlying message is</w:t>
      </w:r>
      <w:r w:rsidRPr="0001340B">
        <w:t xml:space="preserve"> (pace Obama): “</w:t>
      </w:r>
      <w:r w:rsidRPr="0001340B">
        <w:rPr>
          <w:rStyle w:val="StyleBoldUnderline"/>
        </w:rPr>
        <w:t>No, we can’t</w:t>
      </w:r>
      <w:r w:rsidRPr="0001340B">
        <w:t xml:space="preserve">”. </w:t>
      </w:r>
      <w:r w:rsidRPr="0001340B">
        <w:rPr>
          <w:rStyle w:val="StyleBoldUnderline"/>
        </w:rPr>
        <w:t xml:space="preserve">But beyond the environmentalist camp, </w:t>
      </w:r>
      <w:r w:rsidRPr="00972279">
        <w:rPr>
          <w:rStyle w:val="Emphasis"/>
        </w:rPr>
        <w:t>this message will not work</w:t>
      </w:r>
      <w:r w:rsidRPr="0001340B">
        <w:t>. In the face of the biggest collective challenge that humanity has faced, we need a narrative that has the human potential to solve problems, and overcome apparently unbeatable odds, at its heart.</w:t>
      </w:r>
    </w:p>
    <w:p w:rsidR="004513CE" w:rsidRPr="0001340B" w:rsidRDefault="004513CE" w:rsidP="004513CE">
      <w:pPr>
        <w:pStyle w:val="Heading3"/>
      </w:pPr>
      <w:r w:rsidRPr="0001340B">
        <w:t>Neoliberalism Inevitable</w:t>
      </w:r>
    </w:p>
    <w:p w:rsidR="004513CE" w:rsidRPr="0001340B" w:rsidRDefault="004513CE" w:rsidP="004513CE">
      <w:pPr>
        <w:pStyle w:val="Heading4"/>
      </w:pPr>
      <w:r w:rsidRPr="0001340B">
        <w:t>Neoliberalism is inevitable. Elites will shut down opposition.</w:t>
      </w:r>
    </w:p>
    <w:p w:rsidR="004513CE" w:rsidRPr="0001340B" w:rsidRDefault="004513CE" w:rsidP="004513CE">
      <w:pPr>
        <w:rPr>
          <w:b/>
          <w:bCs/>
          <w:sz w:val="24"/>
        </w:rPr>
      </w:pPr>
      <w:r w:rsidRPr="00547096">
        <w:rPr>
          <w:rStyle w:val="StyleStyleBold12pt"/>
        </w:rPr>
        <w:t xml:space="preserve">Vakulabharanam 12 </w:t>
      </w:r>
      <w:r w:rsidRPr="0001340B">
        <w:t xml:space="preserve">– faculty member with the School of Economics at the University of Hyderabad, India [Vamsi Vakulabharanam,., Why Does Neoliberalism Persist Even After the Global Crisis?, 12/20/12, </w:t>
      </w:r>
      <w:hyperlink r:id="rId20" w:history="1">
        <w:r w:rsidRPr="0001340B">
          <w:rPr>
            <w:rStyle w:val="Hyperlink"/>
          </w:rPr>
          <w:t>http://www.nakedcapitalism.com/2012/12/why-does-neoliberalism-persist-even-after-the-global-crisis.html</w:t>
        </w:r>
      </w:hyperlink>
      <w:r w:rsidRPr="0001340B">
        <w:t>]</w:t>
      </w:r>
    </w:p>
    <w:p w:rsidR="004513CE" w:rsidRPr="0001340B" w:rsidRDefault="004513CE" w:rsidP="004513CE">
      <w:pPr>
        <w:rPr>
          <w:b/>
          <w:iCs/>
          <w:u w:val="single"/>
          <w:bdr w:val="single" w:sz="12" w:space="0" w:color="auto"/>
        </w:rPr>
      </w:pPr>
      <w:r w:rsidRPr="0001340B">
        <w:rPr>
          <w:rStyle w:val="StyleBoldUnderline"/>
          <w:highlight w:val="yellow"/>
        </w:rPr>
        <w:t>The</w:t>
      </w:r>
      <w:r w:rsidRPr="0001340B">
        <w:t xml:space="preserve"> </w:t>
      </w:r>
      <w:r w:rsidRPr="0001340B">
        <w:rPr>
          <w:rStyle w:val="StyleBoldUnderline"/>
        </w:rPr>
        <w:t xml:space="preserve">2007-9 </w:t>
      </w:r>
      <w:r w:rsidRPr="0001340B">
        <w:rPr>
          <w:rStyle w:val="StyleBoldUnderline"/>
          <w:highlight w:val="yellow"/>
        </w:rPr>
        <w:t>crisis</w:t>
      </w:r>
      <w:r w:rsidRPr="0001340B">
        <w:t xml:space="preserve"> in global capitalism </w:t>
      </w:r>
      <w:r w:rsidRPr="0001340B">
        <w:rPr>
          <w:rStyle w:val="StyleBoldUnderline"/>
          <w:highlight w:val="yellow"/>
        </w:rPr>
        <w:t>brought</w:t>
      </w:r>
      <w:r w:rsidRPr="0001340B">
        <w:rPr>
          <w:rStyle w:val="StyleBoldUnderline"/>
        </w:rPr>
        <w:t xml:space="preserve"> a new </w:t>
      </w:r>
      <w:r w:rsidRPr="0001340B">
        <w:rPr>
          <w:rStyle w:val="StyleBoldUnderline"/>
          <w:highlight w:val="yellow"/>
        </w:rPr>
        <w:t>energy</w:t>
      </w:r>
      <w:r w:rsidRPr="0001340B">
        <w:t xml:space="preserve"> and focus to the heterodox economists, and more broadly </w:t>
      </w:r>
      <w:r w:rsidRPr="0001340B">
        <w:rPr>
          <w:rStyle w:val="StyleBoldUnderline"/>
          <w:highlight w:val="yellow"/>
        </w:rPr>
        <w:t>to</w:t>
      </w:r>
      <w:r w:rsidRPr="0001340B">
        <w:rPr>
          <w:rStyle w:val="StyleBoldUnderline"/>
        </w:rPr>
        <w:t xml:space="preserve"> the </w:t>
      </w:r>
      <w:r w:rsidRPr="0001340B">
        <w:rPr>
          <w:rStyle w:val="StyleBoldUnderline"/>
          <w:highlight w:val="yellow"/>
        </w:rPr>
        <w:t>critics</w:t>
      </w:r>
      <w:r w:rsidRPr="0001340B">
        <w:rPr>
          <w:rStyle w:val="StyleBoldUnderline"/>
        </w:rPr>
        <w:t xml:space="preserve"> of neoliberalism</w:t>
      </w:r>
      <w:r w:rsidRPr="0001340B">
        <w:t xml:space="preserve"> from different arenas of society. It seemed clear at that time that neoliberalism had run its course when it met its structural contradiction – with the burst of the US housing bubble and the concomitant financial crises across the world, it looked like the avenues through which demand was being generated were closed and the system was poised for structural change. </w:t>
      </w:r>
      <w:r w:rsidRPr="0001340B">
        <w:rPr>
          <w:rStyle w:val="StyleBoldUnderline"/>
        </w:rPr>
        <w:t>Three years later</w:t>
      </w:r>
      <w:r w:rsidRPr="0001340B">
        <w:t xml:space="preserve">, Southern Europe is witnessing an intense so-called sovereign debt crisis with the working people bearing the brunt of it, and real economies in the developed world are continuing to witness slow growth. </w:t>
      </w:r>
      <w:r w:rsidRPr="0001340B">
        <w:rPr>
          <w:rStyle w:val="StyleBoldUnderline"/>
        </w:rPr>
        <w:t>The US seems</w:t>
      </w:r>
      <w:r w:rsidRPr="0001340B">
        <w:t xml:space="preserve"> </w:t>
      </w:r>
      <w:r w:rsidRPr="0001340B">
        <w:rPr>
          <w:rStyle w:val="StyleBoldUnderline"/>
        </w:rPr>
        <w:t xml:space="preserve">to be under the threat of the </w:t>
      </w:r>
      <w:r w:rsidRPr="0001340B">
        <w:t xml:space="preserve">so-called </w:t>
      </w:r>
      <w:r w:rsidRPr="0001340B">
        <w:rPr>
          <w:rStyle w:val="StyleBoldUnderline"/>
        </w:rPr>
        <w:t>fiscal cliff (</w:t>
      </w:r>
      <w:r w:rsidRPr="0001340B">
        <w:t xml:space="preserve">which seems more like a political event rather than an economic one). The </w:t>
      </w:r>
      <w:r w:rsidRPr="0001340B">
        <w:rPr>
          <w:rStyle w:val="StyleBoldUnderline"/>
        </w:rPr>
        <w:t>economies</w:t>
      </w:r>
      <w:r w:rsidRPr="0001340B">
        <w:t xml:space="preserve"> </w:t>
      </w:r>
      <w:r w:rsidRPr="0001340B">
        <w:rPr>
          <w:rStyle w:val="StyleBoldUnderline"/>
        </w:rPr>
        <w:t>that</w:t>
      </w:r>
      <w:r w:rsidRPr="0001340B">
        <w:t xml:space="preserve"> </w:t>
      </w:r>
      <w:r w:rsidRPr="0001340B">
        <w:rPr>
          <w:rStyle w:val="StyleBoldUnderline"/>
        </w:rPr>
        <w:t>grew quickly during the neo-liberal period, like China and India</w:t>
      </w:r>
      <w:r w:rsidRPr="0001340B">
        <w:t xml:space="preserve">, </w:t>
      </w:r>
      <w:r w:rsidRPr="0001340B">
        <w:rPr>
          <w:rStyle w:val="StyleBoldUnderline"/>
        </w:rPr>
        <w:t xml:space="preserve">have slowed down </w:t>
      </w:r>
      <w:r w:rsidRPr="0001340B">
        <w:t xml:space="preserve">considerably. Across the globe, we seem to be going through a period of uncertainty without a clear path ahead. </w:t>
      </w:r>
      <w:r w:rsidRPr="00972279">
        <w:rPr>
          <w:rStyle w:val="Emphasis"/>
          <w:highlight w:val="yellow"/>
        </w:rPr>
        <w:t>Yet, neoliberalism persists</w:t>
      </w:r>
      <w:r w:rsidRPr="0001340B">
        <w:t xml:space="preserve">. Why? There are multiple explanations for this. </w:t>
      </w:r>
      <w:r w:rsidRPr="0001340B">
        <w:rPr>
          <w:rStyle w:val="StyleBoldUnderline"/>
          <w:highlight w:val="yellow"/>
        </w:rPr>
        <w:t>Bailout packages</w:t>
      </w:r>
      <w:r w:rsidRPr="0001340B">
        <w:t xml:space="preserve"> of various governments were directed at rescuing financial capital, and this has </w:t>
      </w:r>
      <w:r w:rsidRPr="0001340B">
        <w:rPr>
          <w:rStyle w:val="StyleBoldUnderline"/>
          <w:highlight w:val="yellow"/>
        </w:rPr>
        <w:t>pitted</w:t>
      </w:r>
      <w:r w:rsidRPr="0001340B">
        <w:t xml:space="preserve"> the interests of </w:t>
      </w:r>
      <w:r w:rsidRPr="0001340B">
        <w:rPr>
          <w:rStyle w:val="StyleBoldUnderline"/>
        </w:rPr>
        <w:t xml:space="preserve">financial </w:t>
      </w:r>
      <w:r w:rsidRPr="00547096">
        <w:rPr>
          <w:rStyle w:val="StyleBoldUnderline"/>
          <w:highlight w:val="yellow"/>
        </w:rPr>
        <w:t>capital a</w:t>
      </w:r>
      <w:r w:rsidRPr="0001340B">
        <w:rPr>
          <w:rStyle w:val="StyleBoldUnderline"/>
          <w:highlight w:val="yellow"/>
        </w:rPr>
        <w:t xml:space="preserve">gainst the </w:t>
      </w:r>
      <w:r w:rsidRPr="0001340B">
        <w:rPr>
          <w:rStyle w:val="StyleBoldUnderline"/>
        </w:rPr>
        <w:t xml:space="preserve">interests of the </w:t>
      </w:r>
      <w:r w:rsidRPr="00547096">
        <w:rPr>
          <w:rStyle w:val="StyleBoldUnderline"/>
          <w:highlight w:val="yellow"/>
        </w:rPr>
        <w:t>majority</w:t>
      </w:r>
      <w:r w:rsidRPr="00547096">
        <w:rPr>
          <w:highlight w:val="yellow"/>
        </w:rPr>
        <w:t xml:space="preserve">. </w:t>
      </w:r>
      <w:r w:rsidRPr="00547096">
        <w:rPr>
          <w:rStyle w:val="StyleBoldUnderline"/>
          <w:highlight w:val="yellow"/>
        </w:rPr>
        <w:t>The</w:t>
      </w:r>
      <w:r w:rsidRPr="0001340B">
        <w:rPr>
          <w:rStyle w:val="StyleBoldUnderline"/>
        </w:rPr>
        <w:t xml:space="preserve"> global </w:t>
      </w:r>
      <w:r w:rsidRPr="00972279">
        <w:rPr>
          <w:rStyle w:val="Emphasis"/>
          <w:highlight w:val="yellow"/>
        </w:rPr>
        <w:t>left has not been strong enough</w:t>
      </w:r>
      <w:r w:rsidRPr="00972279">
        <w:rPr>
          <w:rStyle w:val="Emphasis"/>
        </w:rPr>
        <w:t xml:space="preserve"> </w:t>
      </w:r>
      <w:r w:rsidRPr="00972279">
        <w:rPr>
          <w:rStyle w:val="Emphasis"/>
          <w:highlight w:val="yellow"/>
        </w:rPr>
        <w:t>to take advantage of the crisis</w:t>
      </w:r>
      <w:r w:rsidRPr="0001340B">
        <w:t xml:space="preserve"> to better represent the interests of the majority. </w:t>
      </w:r>
      <w:r w:rsidRPr="0001340B">
        <w:rPr>
          <w:rStyle w:val="StyleBoldUnderline"/>
        </w:rPr>
        <w:t>Governments across the world</w:t>
      </w:r>
      <w:r w:rsidRPr="0001340B">
        <w:t xml:space="preserve">, after a brief gap, </w:t>
      </w:r>
      <w:r w:rsidRPr="0001340B">
        <w:rPr>
          <w:rStyle w:val="StyleBoldUnderline"/>
        </w:rPr>
        <w:t>have returned to their neoliberal posture</w:t>
      </w:r>
      <w:r w:rsidRPr="0001340B">
        <w:t xml:space="preserve"> of supporting financial capital and so forth. There is truth in all these explanations. However, we need to broaden the array of explanations both to take into account the spatial diversity of neoliberalism, as well as to deepen our analytical understanding of this persistence. I offer one such explanation from field explorations in India to add to the existing explanations. This addition is not simply academic, but it shows the need for deeper political engagement to bring about systemic change, given that our explanations of the structural contradictions of neoliberalism are on the mark. In two recent field visits that we (a group of local researchers) undertook to understand the persistence of neoliberalism at the concrete level, we found some interesting phenomena. Both these visits were in the state of Andhra Pradesh in South India. The first visit was in the region of Telangana, which is highly politicized right now, as the people of the region are fighting for a separate state within the Indian nation-state. The second visit was to a tribal habitat in the northeastern region of the same state, where communist struggles have been active for a while. In both these areas, there are continued appropriations of common lands, common resources and minerals, such as Granite and Bauxite by local and foreign capitalist elites aided by the State. In the process, these elites are destroying the local livelihoods without creating credible alternative. Both these are classic cases of primitive accumulation or accumulation by dispossession, a process that has centrally defined neoliberalism over the last thirty-five years across the globe. </w:t>
      </w:r>
      <w:r w:rsidRPr="0001340B">
        <w:rPr>
          <w:rStyle w:val="StyleBoldUnderline"/>
        </w:rPr>
        <w:t>Accumulation by dispossession</w:t>
      </w:r>
      <w:r w:rsidRPr="0001340B">
        <w:t xml:space="preserve"> operates in our times through the following modes of appropriation. First, it </w:t>
      </w:r>
      <w:r w:rsidRPr="0001340B">
        <w:rPr>
          <w:rStyle w:val="StyleBoldUnderline"/>
        </w:rPr>
        <w:t>operates through the acquisition of lands from small producers</w:t>
      </w:r>
      <w:r w:rsidRPr="0001340B">
        <w:t xml:space="preserve"> such as peasants, tribal people, artisans and the urban poor in the name of Special Economic Zones and the like. Some of the lands acquired thus, have became open to speculative enterprises of real estate dealers. Second, </w:t>
      </w:r>
      <w:r w:rsidRPr="0001340B">
        <w:rPr>
          <w:rStyle w:val="StyleBoldUnderline"/>
        </w:rPr>
        <w:t>there has been a large-scale privatization drive in most countries that has made public sector enterprises alienate their properties at throwaway prices to private players</w:t>
      </w:r>
      <w:r w:rsidRPr="0001340B">
        <w:t xml:space="preserve">. Third, and these are the cases that we have focused on – </w:t>
      </w:r>
      <w:r w:rsidRPr="0001340B">
        <w:rPr>
          <w:rStyle w:val="StyleBoldUnderline"/>
        </w:rPr>
        <w:t>commons have been appropriated with ease</w:t>
      </w:r>
      <w:r w:rsidRPr="0001340B">
        <w:t xml:space="preserve"> either </w:t>
      </w:r>
      <w:r w:rsidRPr="0001340B">
        <w:rPr>
          <w:rStyle w:val="StyleBoldUnderline"/>
        </w:rPr>
        <w:t>because the laws governing them are weak or because common properties are often meddled with by the State</w:t>
      </w:r>
      <w:r w:rsidRPr="0001340B">
        <w:t xml:space="preserve">. What we found in these two regions is that the particular modes of appropriation that have come into being with great force during the neoliberal period have persisted even after the crisis. Why is this the case? One explanation that ties in with the explanations above is that resistance has not been strong enough or effective from the people and their social movements or from the larger left movements. The other explanation that we offered is </w:t>
      </w:r>
      <w:r w:rsidRPr="0001340B">
        <w:rPr>
          <w:rStyle w:val="StyleBoldUnderline"/>
        </w:rPr>
        <w:t xml:space="preserve">that </w:t>
      </w:r>
      <w:r w:rsidRPr="0001340B">
        <w:rPr>
          <w:rStyle w:val="StyleBoldUnderline"/>
          <w:highlight w:val="yellow"/>
        </w:rPr>
        <w:t>neoliberalism</w:t>
      </w:r>
      <w:r w:rsidRPr="0001340B">
        <w:rPr>
          <w:rStyle w:val="StyleBoldUnderline"/>
        </w:rPr>
        <w:t xml:space="preserve"> has been able to </w:t>
      </w:r>
      <w:r w:rsidRPr="0001340B">
        <w:rPr>
          <w:rStyle w:val="StyleBoldUnderline"/>
          <w:highlight w:val="yellow"/>
        </w:rPr>
        <w:t>create</w:t>
      </w:r>
      <w:r w:rsidRPr="0001340B">
        <w:rPr>
          <w:rStyle w:val="StyleBoldUnderline"/>
        </w:rPr>
        <w:t xml:space="preserve"> </w:t>
      </w:r>
      <w:r w:rsidRPr="0001340B">
        <w:rPr>
          <w:rStyle w:val="StyleBoldUnderline"/>
          <w:highlight w:val="yellow"/>
        </w:rPr>
        <w:t xml:space="preserve">structures of populism that are </w:t>
      </w:r>
      <w:r w:rsidRPr="00972279">
        <w:rPr>
          <w:rStyle w:val="Emphasis"/>
          <w:highlight w:val="yellow"/>
        </w:rPr>
        <w:t>deeply entrenched</w:t>
      </w:r>
      <w:r w:rsidRPr="0001340B">
        <w:rPr>
          <w:rStyle w:val="StyleBoldUnderline"/>
        </w:rPr>
        <w:t>.</w:t>
      </w:r>
      <w:r w:rsidRPr="0001340B">
        <w:t xml:space="preserve"> The local </w:t>
      </w:r>
      <w:r w:rsidRPr="0001340B">
        <w:rPr>
          <w:rStyle w:val="StyleBoldUnderline"/>
          <w:highlight w:val="yellow"/>
        </w:rPr>
        <w:t>elites</w:t>
      </w:r>
      <w:r w:rsidRPr="0001340B">
        <w:rPr>
          <w:rStyle w:val="StyleBoldUnderline"/>
        </w:rPr>
        <w:t xml:space="preserve"> have pursued a three-fold strategy for the continued appropriation of the commons</w:t>
      </w:r>
      <w:r w:rsidRPr="0001340B">
        <w:t xml:space="preserve">. First, </w:t>
      </w:r>
      <w:r w:rsidRPr="0001340B">
        <w:rPr>
          <w:rStyle w:val="StyleBoldUnderline"/>
        </w:rPr>
        <w:t>they</w:t>
      </w:r>
      <w:r w:rsidRPr="0001340B">
        <w:t xml:space="preserve"> (with the support of the State) </w:t>
      </w:r>
      <w:r w:rsidRPr="0001340B">
        <w:rPr>
          <w:rStyle w:val="StyleBoldUnderline"/>
        </w:rPr>
        <w:t xml:space="preserve">have put in </w:t>
      </w:r>
      <w:r w:rsidRPr="0001340B">
        <w:rPr>
          <w:rStyle w:val="StyleBoldUnderline"/>
          <w:highlight w:val="yellow"/>
        </w:rPr>
        <w:t>place</w:t>
      </w:r>
      <w:r w:rsidRPr="0001340B">
        <w:rPr>
          <w:rStyle w:val="StyleBoldUnderline"/>
        </w:rPr>
        <w:t xml:space="preserve"> various </w:t>
      </w:r>
      <w:r w:rsidRPr="0001340B">
        <w:rPr>
          <w:rStyle w:val="StyleBoldUnderline"/>
          <w:highlight w:val="yellow"/>
        </w:rPr>
        <w:t xml:space="preserve">populist </w:t>
      </w:r>
      <w:r w:rsidRPr="00547096">
        <w:rPr>
          <w:rStyle w:val="StyleBoldUnderline"/>
          <w:highlight w:val="yellow"/>
        </w:rPr>
        <w:t>policy imperatives</w:t>
      </w:r>
      <w:r w:rsidRPr="00547096">
        <w:rPr>
          <w:highlight w:val="yellow"/>
        </w:rPr>
        <w:t xml:space="preserve"> </w:t>
      </w:r>
      <w:r w:rsidRPr="00547096">
        <w:rPr>
          <w:rStyle w:val="StyleBoldUnderline"/>
          <w:highlight w:val="yellow"/>
        </w:rPr>
        <w:t>that</w:t>
      </w:r>
      <w:r w:rsidRPr="0001340B">
        <w:rPr>
          <w:rStyle w:val="StyleBoldUnderline"/>
        </w:rPr>
        <w:t xml:space="preserve"> have temporarily </w:t>
      </w:r>
      <w:r w:rsidRPr="0001340B">
        <w:rPr>
          <w:rStyle w:val="StyleBoldUnderline"/>
          <w:highlight w:val="yellow"/>
        </w:rPr>
        <w:t>addressed</w:t>
      </w:r>
      <w:r w:rsidRPr="0001340B">
        <w:rPr>
          <w:rStyle w:val="StyleBoldUnderline"/>
        </w:rPr>
        <w:t xml:space="preserve"> the consumption </w:t>
      </w:r>
      <w:r w:rsidRPr="0001340B">
        <w:rPr>
          <w:rStyle w:val="StyleBoldUnderline"/>
          <w:highlight w:val="yellow"/>
        </w:rPr>
        <w:t>needs of the majority</w:t>
      </w:r>
      <w:r w:rsidRPr="0001340B">
        <w:t xml:space="preserve"> without altering the deeper neoliberal structural forces that have inhibited employment growth and wage growth over the last thirty years. For example, there are schemes such as housing or subsidized food for the poor even as their productive resources such as land are acquired by the elites/states. These have tended to perpetuate themselves after the global crisis, even with the loud demands for austerity. Second, </w:t>
      </w:r>
      <w:r w:rsidRPr="0001340B">
        <w:rPr>
          <w:rStyle w:val="StyleBoldUnderline"/>
        </w:rPr>
        <w:t xml:space="preserve">the elites have </w:t>
      </w:r>
      <w:r w:rsidRPr="0001340B">
        <w:rPr>
          <w:rStyle w:val="StyleBoldUnderline"/>
          <w:highlight w:val="yellow"/>
        </w:rPr>
        <w:t>continued to appropriate</w:t>
      </w:r>
      <w:r w:rsidRPr="0001340B">
        <w:rPr>
          <w:rStyle w:val="StyleBoldUnderline"/>
        </w:rPr>
        <w:t xml:space="preserve"> common and public </w:t>
      </w:r>
      <w:r w:rsidRPr="0001340B">
        <w:rPr>
          <w:rStyle w:val="StyleBoldUnderline"/>
          <w:highlight w:val="yellow"/>
        </w:rPr>
        <w:t>resources to keep their own accumulation</w:t>
      </w:r>
      <w:r w:rsidRPr="0001340B">
        <w:rPr>
          <w:rStyle w:val="StyleBoldUnderline"/>
        </w:rPr>
        <w:t xml:space="preserve"> levels </w:t>
      </w:r>
      <w:r w:rsidRPr="0001340B">
        <w:rPr>
          <w:rStyle w:val="StyleBoldUnderline"/>
          <w:highlight w:val="yellow"/>
        </w:rPr>
        <w:t>above an acceptable minimum</w:t>
      </w:r>
      <w:r w:rsidRPr="0001340B">
        <w:rPr>
          <w:rStyle w:val="StyleBoldUnderline"/>
        </w:rPr>
        <w:t xml:space="preserve"> in a time of slowdown of accumulation opportunities </w:t>
      </w:r>
      <w:r w:rsidRPr="0001340B">
        <w:rPr>
          <w:rStyle w:val="StyleBoldUnderline"/>
          <w:highlight w:val="yellow"/>
        </w:rPr>
        <w:t>through</w:t>
      </w:r>
      <w:r w:rsidRPr="0001340B">
        <w:rPr>
          <w:rStyle w:val="StyleBoldUnderline"/>
        </w:rPr>
        <w:t xml:space="preserve"> regular </w:t>
      </w:r>
      <w:r w:rsidRPr="0001340B">
        <w:rPr>
          <w:rStyle w:val="StyleBoldUnderline"/>
          <w:highlight w:val="yellow"/>
        </w:rPr>
        <w:t>economic growth.</w:t>
      </w:r>
      <w:r w:rsidRPr="0001340B">
        <w:t xml:space="preserve"> Resistance is sought to be controlled through populism of the kind discussed above. Even in regions that are highly politicized, such as Telangana, the leadership of the movement has been hand-in-glove with the local elites who gain consistently through the perpetuation of these appropriation practices.Third, </w:t>
      </w:r>
      <w:r w:rsidRPr="0001340B">
        <w:rPr>
          <w:rStyle w:val="StyleBoldUnderline"/>
        </w:rPr>
        <w:t xml:space="preserve">professionals and </w:t>
      </w:r>
      <w:r w:rsidRPr="0001340B">
        <w:rPr>
          <w:rStyle w:val="StyleBoldUnderline"/>
          <w:highlight w:val="yellow"/>
        </w:rPr>
        <w:t>middle classes have</w:t>
      </w:r>
      <w:r w:rsidRPr="0001340B">
        <w:rPr>
          <w:rStyle w:val="StyleBoldUnderline"/>
        </w:rPr>
        <w:t xml:space="preserve"> </w:t>
      </w:r>
      <w:r w:rsidRPr="0001340B">
        <w:rPr>
          <w:rStyle w:val="StyleBoldUnderline"/>
          <w:highlight w:val="yellow"/>
        </w:rPr>
        <w:t>been the beneficiaries of a system that has thrived on the</w:t>
      </w:r>
      <w:r w:rsidRPr="0001340B">
        <w:rPr>
          <w:rStyle w:val="StyleBoldUnderline"/>
        </w:rPr>
        <w:t xml:space="preserve"> creation of </w:t>
      </w:r>
      <w:r w:rsidRPr="0001340B">
        <w:rPr>
          <w:rStyle w:val="StyleBoldUnderline"/>
          <w:highlight w:val="yellow"/>
        </w:rPr>
        <w:t>enclave economies</w:t>
      </w:r>
      <w:r w:rsidRPr="0001340B">
        <w:t xml:space="preserve"> </w:t>
      </w:r>
      <w:r w:rsidRPr="0001340B">
        <w:rPr>
          <w:rStyle w:val="StyleBoldUnderline"/>
        </w:rPr>
        <w:t>where there is a sharing of rents among the elites and these professional group</w:t>
      </w:r>
      <w:r w:rsidRPr="0001340B">
        <w:t xml:space="preserve">s. These professional classes have taken up key positions in the government, media, corporate executive roles, and as intermediaries between the elites and the working people who use the commons. The </w:t>
      </w:r>
      <w:r w:rsidRPr="00972279">
        <w:rPr>
          <w:rStyle w:val="Emphasis"/>
          <w:highlight w:val="yellow"/>
        </w:rPr>
        <w:t>broad support of</w:t>
      </w:r>
      <w:r w:rsidRPr="00972279">
        <w:rPr>
          <w:rStyle w:val="Emphasis"/>
        </w:rPr>
        <w:t xml:space="preserve"> these </w:t>
      </w:r>
      <w:r w:rsidRPr="00972279">
        <w:rPr>
          <w:rStyle w:val="Emphasis"/>
          <w:highlight w:val="yellow"/>
        </w:rPr>
        <w:t xml:space="preserve">classes </w:t>
      </w:r>
      <w:r w:rsidRPr="0001340B">
        <w:rPr>
          <w:rStyle w:val="StyleBoldUnderline"/>
          <w:highlight w:val="yellow"/>
        </w:rPr>
        <w:t>for</w:t>
      </w:r>
      <w:r w:rsidRPr="0001340B">
        <w:rPr>
          <w:rStyle w:val="StyleBoldUnderline"/>
        </w:rPr>
        <w:t xml:space="preserve"> the </w:t>
      </w:r>
      <w:r w:rsidRPr="0001340B">
        <w:rPr>
          <w:rStyle w:val="StyleBoldUnderline"/>
          <w:highlight w:val="yellow"/>
        </w:rPr>
        <w:t xml:space="preserve">local </w:t>
      </w:r>
      <w:r w:rsidRPr="00547096">
        <w:rPr>
          <w:rStyle w:val="StyleBoldUnderline"/>
          <w:highlight w:val="yellow"/>
        </w:rPr>
        <w:t xml:space="preserve">elites has played </w:t>
      </w:r>
      <w:r w:rsidRPr="0001340B">
        <w:rPr>
          <w:rStyle w:val="StyleBoldUnderline"/>
          <w:highlight w:val="yellow"/>
        </w:rPr>
        <w:t xml:space="preserve">a </w:t>
      </w:r>
      <w:r w:rsidRPr="00972279">
        <w:rPr>
          <w:rStyle w:val="Emphasis"/>
          <w:highlight w:val="yellow"/>
        </w:rPr>
        <w:t>key</w:t>
      </w:r>
      <w:r w:rsidRPr="00972279">
        <w:rPr>
          <w:rStyle w:val="Emphasis"/>
        </w:rPr>
        <w:t xml:space="preserve"> role </w:t>
      </w:r>
      <w:r w:rsidRPr="00972279">
        <w:rPr>
          <w:rStyle w:val="Emphasis"/>
          <w:highlight w:val="yellow"/>
        </w:rPr>
        <w:t>in the perpetuation of neoliberalism</w:t>
      </w:r>
      <w:r w:rsidRPr="0001340B">
        <w:rPr>
          <w:rStyle w:val="StyleBoldUnderline"/>
        </w:rPr>
        <w:t xml:space="preserve">. </w:t>
      </w:r>
      <w:r w:rsidRPr="0001340B">
        <w:t xml:space="preserve">As long as these processes persist, </w:t>
      </w:r>
      <w:r w:rsidRPr="0001340B">
        <w:rPr>
          <w:rStyle w:val="StyleBoldUnderline"/>
          <w:highlight w:val="yellow"/>
        </w:rPr>
        <w:t>neoliberalism will be strong</w:t>
      </w:r>
      <w:r w:rsidRPr="0001340B">
        <w:rPr>
          <w:rStyle w:val="StyleBoldUnderline"/>
        </w:rPr>
        <w:t xml:space="preserve"> on the ground, </w:t>
      </w:r>
      <w:r w:rsidRPr="0001340B">
        <w:rPr>
          <w:rStyle w:val="StyleBoldUnderline"/>
          <w:highlight w:val="yellow"/>
        </w:rPr>
        <w:t>with</w:t>
      </w:r>
      <w:r w:rsidRPr="0001340B">
        <w:rPr>
          <w:rStyle w:val="StyleBoldUnderline"/>
        </w:rPr>
        <w:t xml:space="preserve"> the </w:t>
      </w:r>
      <w:r w:rsidRPr="00972279">
        <w:rPr>
          <w:rStyle w:val="Emphasis"/>
          <w:highlight w:val="yellow"/>
        </w:rPr>
        <w:t>elites and non-elites bound together</w:t>
      </w:r>
      <w:r w:rsidRPr="0001340B">
        <w:rPr>
          <w:rStyle w:val="StyleBoldUnderline"/>
        </w:rPr>
        <w:t xml:space="preserve"> in the larger neoliberal system through the different</w:t>
      </w:r>
      <w:r w:rsidRPr="0001340B">
        <w:t xml:space="preserve">, yet entangled processes of appropriation, rent sharing and populism. Of course, this cannot go on, since the logic of austerity is bound to create contradictions in the path of populism. However, this contradiction may unfold very differently across space and time, as not all governments are going to react identically to the demands of austerity. The 1% in the US (that the Occupy movement has targeted) or the top decile of the population (in countries like China and India) continue to benefit from the perpetuation of the neoliberal configuration while they are pitted against their large majorities. As long as the political groups on the ground do not make their voices heard loudly enough against the top 1% or the top 10%, and </w:t>
      </w:r>
      <w:r w:rsidRPr="0001340B">
        <w:rPr>
          <w:rStyle w:val="StyleBoldUnderline"/>
          <w:highlight w:val="yellow"/>
        </w:rPr>
        <w:t xml:space="preserve">as long as </w:t>
      </w:r>
      <w:r w:rsidRPr="00547096">
        <w:rPr>
          <w:rStyle w:val="StyleBoldUnderline"/>
          <w:highlight w:val="yellow"/>
        </w:rPr>
        <w:t>there are</w:t>
      </w:r>
      <w:r w:rsidRPr="0001340B">
        <w:rPr>
          <w:rStyle w:val="StyleBoldUnderline"/>
        </w:rPr>
        <w:t xml:space="preserve"> continued </w:t>
      </w:r>
      <w:r w:rsidRPr="00547096">
        <w:rPr>
          <w:rStyle w:val="StyleBoldUnderline"/>
          <w:highlight w:val="yellow"/>
        </w:rPr>
        <w:t>benefits f</w:t>
      </w:r>
      <w:r w:rsidRPr="0001340B">
        <w:rPr>
          <w:rStyle w:val="StyleBoldUnderline"/>
          <w:highlight w:val="yellow"/>
        </w:rPr>
        <w:t>or</w:t>
      </w:r>
      <w:r w:rsidRPr="0001340B">
        <w:rPr>
          <w:rStyle w:val="StyleBoldUnderline"/>
        </w:rPr>
        <w:t xml:space="preserve"> the </w:t>
      </w:r>
      <w:r w:rsidRPr="0001340B">
        <w:rPr>
          <w:rStyle w:val="StyleBoldUnderline"/>
          <w:highlight w:val="yellow"/>
        </w:rPr>
        <w:t>elites</w:t>
      </w:r>
      <w:r w:rsidRPr="0001340B">
        <w:rPr>
          <w:rStyle w:val="StyleBoldUnderline"/>
        </w:rPr>
        <w:t xml:space="preserve"> from the perpetuation of neoliberalism, </w:t>
      </w:r>
      <w:r w:rsidRPr="00972279">
        <w:rPr>
          <w:rStyle w:val="Emphasis"/>
          <w:highlight w:val="yellow"/>
        </w:rPr>
        <w:t>the system will persist</w:t>
      </w:r>
      <w:r w:rsidRPr="0001340B">
        <w:rPr>
          <w:rStyle w:val="StyleBoldUnderline"/>
          <w:highlight w:val="yellow"/>
        </w:rPr>
        <w:t>.</w:t>
      </w:r>
    </w:p>
    <w:p w:rsidR="004513CE" w:rsidRPr="0001340B" w:rsidRDefault="004513CE" w:rsidP="004513CE">
      <w:pPr>
        <w:pStyle w:val="Heading3"/>
      </w:pPr>
      <w:r w:rsidRPr="0001340B">
        <w:t>Alterantive Fails – Generic</w:t>
      </w:r>
    </w:p>
    <w:p w:rsidR="004513CE" w:rsidRPr="0001340B" w:rsidRDefault="004513CE" w:rsidP="004513CE">
      <w:pPr>
        <w:pStyle w:val="Heading4"/>
      </w:pPr>
      <w:r w:rsidRPr="0001340B">
        <w:t>The alternative’s all-or-nothing choice fails. Small reforms like the plan are key to institutional change and getting others to sign on to the alternative.</w:t>
      </w:r>
    </w:p>
    <w:p w:rsidR="004513CE" w:rsidRPr="0001340B" w:rsidRDefault="004513CE" w:rsidP="004513CE">
      <w:pPr>
        <w:rPr>
          <w:rStyle w:val="StyleBoldUnderline"/>
        </w:rPr>
      </w:pPr>
      <w:r w:rsidRPr="00547096">
        <w:rPr>
          <w:rStyle w:val="StyleStyleBold12pt"/>
        </w:rPr>
        <w:t>Wright 7</w:t>
      </w:r>
      <w:r w:rsidRPr="0001340B">
        <w:t xml:space="preserve"> – Vilas Distinguished Professor of Sociology at the University of Wisconsin [Erik Olin. “Guidelines for Envisioning Real Utopias”, Soundings, April, www.ssc.wisc.edu/~wright/Published%20writing/Guidelines-soundings.pdf]</w:t>
      </w:r>
    </w:p>
    <w:p w:rsidR="004513CE" w:rsidRPr="0001340B" w:rsidRDefault="004513CE" w:rsidP="004513CE">
      <w:pPr>
        <w:pStyle w:val="card"/>
        <w:ind w:left="0"/>
        <w:rPr>
          <w:rFonts w:ascii="Calibri" w:hAnsi="Calibri"/>
          <w:u w:val="single"/>
        </w:rPr>
      </w:pPr>
      <w:r w:rsidRPr="0001340B">
        <w:t xml:space="preserve">5. Waystations The final guideline for discussions of envisioning real utopias concerns the importance of waystations. </w:t>
      </w:r>
      <w:r w:rsidRPr="0001340B">
        <w:rPr>
          <w:rStyle w:val="StyleBoldUnderline"/>
        </w:rPr>
        <w:t>The central problem of envisioning real utopias concerns the viability of institutional alternatives that embody emancipatory values</w:t>
      </w:r>
      <w:r w:rsidRPr="00547096">
        <w:t xml:space="preserve">, </w:t>
      </w:r>
      <w:r w:rsidRPr="0001340B">
        <w:rPr>
          <w:rStyle w:val="StyleBoldUnderline"/>
        </w:rPr>
        <w:t xml:space="preserve">but the practical achievability of such institutional designs often </w:t>
      </w:r>
      <w:r w:rsidRPr="00972279">
        <w:rPr>
          <w:rStyle w:val="Emphasis"/>
          <w:highlight w:val="yellow"/>
        </w:rPr>
        <w:t>depends upon the existence of smaller steps</w:t>
      </w:r>
      <w:r w:rsidRPr="0001340B">
        <w:rPr>
          <w:rStyle w:val="StyleBoldUnderline"/>
        </w:rPr>
        <w:t>, intermediate institutional innovations that move us in the right direction but only partially embody these values</w:t>
      </w:r>
      <w:r w:rsidRPr="0001340B">
        <w:t xml:space="preserve">. </w:t>
      </w:r>
      <w:r w:rsidRPr="0001340B">
        <w:rPr>
          <w:rStyle w:val="StyleBoldUnderline"/>
        </w:rPr>
        <w:t xml:space="preserve">Institutional proposals which have an </w:t>
      </w:r>
      <w:r w:rsidRPr="00972279">
        <w:rPr>
          <w:rStyle w:val="Emphasis"/>
          <w:highlight w:val="yellow"/>
        </w:rPr>
        <w:t>all-or-nothing quality</w:t>
      </w:r>
      <w:r w:rsidRPr="0001340B">
        <w:rPr>
          <w:rStyle w:val="StyleBoldUnderline"/>
        </w:rPr>
        <w:t xml:space="preserve"> to them are both </w:t>
      </w:r>
      <w:r w:rsidRPr="00972279">
        <w:rPr>
          <w:rStyle w:val="Emphasis"/>
          <w:highlight w:val="yellow"/>
        </w:rPr>
        <w:t>less likely to be adopted</w:t>
      </w:r>
      <w:r w:rsidRPr="00972279">
        <w:rPr>
          <w:rStyle w:val="Emphasis"/>
        </w:rPr>
        <w:t xml:space="preserve"> in the first place, </w:t>
      </w:r>
      <w:r w:rsidRPr="00972279">
        <w:rPr>
          <w:rStyle w:val="Emphasis"/>
          <w:highlight w:val="yellow"/>
        </w:rPr>
        <w:t>and</w:t>
      </w:r>
      <w:r w:rsidRPr="00972279">
        <w:rPr>
          <w:rStyle w:val="Emphasis"/>
        </w:rPr>
        <w:t xml:space="preserve"> may </w:t>
      </w:r>
      <w:r w:rsidRPr="00972279">
        <w:rPr>
          <w:rStyle w:val="Emphasis"/>
          <w:highlight w:val="yellow"/>
        </w:rPr>
        <w:t>pose more difficult transition-cost problems</w:t>
      </w:r>
      <w:r w:rsidRPr="0001340B">
        <w:rPr>
          <w:rStyle w:val="StyleBoldUnderline"/>
        </w:rPr>
        <w:t xml:space="preserve"> if implemented</w:t>
      </w:r>
      <w:r w:rsidRPr="0001340B">
        <w:t xml:space="preserve">. </w:t>
      </w:r>
      <w:r w:rsidRPr="0001340B">
        <w:rPr>
          <w:rStyle w:val="StyleBoldUnderline"/>
        </w:rPr>
        <w:t>The catastrophic experience of Russia in the “shock therapy” approach to market reform is historical testimony to this problem.</w:t>
      </w:r>
      <w:r w:rsidRPr="0001340B">
        <w:rPr>
          <w:rFonts w:ascii="Calibri" w:hAnsi="Calibri"/>
          <w:u w:val="single"/>
        </w:rPr>
        <w:t xml:space="preserve"> </w:t>
      </w:r>
      <w:r w:rsidRPr="0001340B">
        <w:t xml:space="preserve">Waystations are a difficult theoretical and practical problem because </w:t>
      </w:r>
      <w:r w:rsidRPr="0001340B">
        <w:rPr>
          <w:rStyle w:val="StyleBoldUnderline"/>
        </w:rPr>
        <w:t>there are many instances in which partial reforms may have very different consequences than full- bodied changes</w:t>
      </w:r>
      <w:r w:rsidRPr="0001340B">
        <w:t xml:space="preserve">. Consider the example of unconditional basic income. Suppose that a very limited, below-subsistence basic income was instituted: not enough to survive on, but a grant of income unconditionally given to everyone. One possibility is that this kind of basic income would act mainly as a subsidy to employers who pay very low wages, since now they could attract more workers even if they offered below poverty level earnings. There may be good reasons to institute such wage subsidies, but they would not generate the positive effects of a UBI, and therefore might not function as a stepping stone. </w:t>
      </w:r>
      <w:r w:rsidRPr="0001340B">
        <w:rPr>
          <w:rStyle w:val="StyleBoldUnderline"/>
        </w:rPr>
        <w:t>What we ideally wan</w:t>
      </w:r>
      <w:r w:rsidRPr="00547096">
        <w:rPr>
          <w:rStyle w:val="StyleBoldUnderline"/>
        </w:rPr>
        <w:t>t</w:t>
      </w:r>
      <w:r w:rsidRPr="00547096">
        <w:t>,</w:t>
      </w:r>
      <w:r w:rsidRPr="0001340B">
        <w:t xml:space="preserve"> therefore, </w:t>
      </w:r>
      <w:r w:rsidRPr="0001340B">
        <w:rPr>
          <w:rStyle w:val="StyleBoldUnderline"/>
        </w:rPr>
        <w:t>are intermediate reforms that have two main properties:</w:t>
      </w:r>
      <w:r w:rsidRPr="0001340B">
        <w:t xml:space="preserve"> first, </w:t>
      </w:r>
      <w:r w:rsidRPr="0001340B">
        <w:rPr>
          <w:rStyle w:val="StyleBoldUnderline"/>
        </w:rPr>
        <w:t xml:space="preserve">they concretely demonstrate the virtues of the fuller program of transformation, so they contribute to the ideological battle of </w:t>
      </w:r>
      <w:r w:rsidRPr="00972279">
        <w:rPr>
          <w:rStyle w:val="Emphasis"/>
          <w:highlight w:val="yellow"/>
        </w:rPr>
        <w:t>convincing people</w:t>
      </w:r>
      <w:r w:rsidRPr="00972279">
        <w:rPr>
          <w:rStyle w:val="Emphasis"/>
        </w:rPr>
        <w:t xml:space="preserve"> that </w:t>
      </w:r>
      <w:r w:rsidRPr="00972279">
        <w:rPr>
          <w:rStyle w:val="Emphasis"/>
          <w:highlight w:val="yellow"/>
        </w:rPr>
        <w:t>the alternative is credible and desirable</w:t>
      </w:r>
      <w:r w:rsidRPr="00972279">
        <w:rPr>
          <w:rStyle w:val="Emphasis"/>
        </w:rPr>
        <w:t>;</w:t>
      </w:r>
      <w:r w:rsidRPr="0001340B">
        <w:t xml:space="preserve"> and second, </w:t>
      </w:r>
      <w:r w:rsidRPr="0001340B">
        <w:rPr>
          <w:rStyle w:val="StyleBoldUnderline"/>
        </w:rPr>
        <w:t xml:space="preserve">they </w:t>
      </w:r>
      <w:r w:rsidRPr="00972279">
        <w:rPr>
          <w:rStyle w:val="Emphasis"/>
          <w:highlight w:val="yellow"/>
        </w:rPr>
        <w:t>enhance the capacity for action of people</w:t>
      </w:r>
      <w:r w:rsidRPr="0001340B">
        <w:rPr>
          <w:rStyle w:val="StyleBoldUnderline"/>
        </w:rPr>
        <w:t>, increasing their ability to push further in the future</w:t>
      </w:r>
      <w:r w:rsidRPr="0001340B">
        <w:t xml:space="preserve">. </w:t>
      </w:r>
      <w:r w:rsidRPr="0001340B">
        <w:rPr>
          <w:rStyle w:val="StyleBoldUnderline"/>
        </w:rPr>
        <w:t xml:space="preserve">Waystations that increase popular participation and </w:t>
      </w:r>
      <w:r w:rsidRPr="00972279">
        <w:rPr>
          <w:rStyle w:val="Emphasis"/>
          <w:highlight w:val="yellow"/>
        </w:rPr>
        <w:t>bring people together in problem-solving deliberations</w:t>
      </w:r>
      <w:r w:rsidRPr="0001340B">
        <w:rPr>
          <w:rStyle w:val="StyleBoldUnderline"/>
        </w:rPr>
        <w:t xml:space="preserve"> for collective purposes are particularly salient in this regard</w:t>
      </w:r>
      <w:r w:rsidRPr="0001340B">
        <w:t xml:space="preserve">. </w:t>
      </w:r>
      <w:r w:rsidRPr="0001340B">
        <w:rPr>
          <w:rStyle w:val="StyleBoldUnderline"/>
        </w:rPr>
        <w:t>This is what in the 1970s was called “nonreformist reforms”</w:t>
      </w:r>
      <w:r w:rsidRPr="00547096">
        <w:t xml:space="preserve">: </w:t>
      </w:r>
      <w:r w:rsidRPr="0001340B">
        <w:rPr>
          <w:rStyle w:val="StyleBoldUnderline"/>
        </w:rPr>
        <w:t xml:space="preserve">reforms that are </w:t>
      </w:r>
      <w:r w:rsidRPr="00972279">
        <w:rPr>
          <w:rStyle w:val="Emphasis"/>
          <w:highlight w:val="yellow"/>
        </w:rPr>
        <w:t>possible within existing institutions</w:t>
      </w:r>
      <w:r w:rsidRPr="0001340B">
        <w:rPr>
          <w:rStyle w:val="StyleBoldUnderline"/>
        </w:rPr>
        <w:t xml:space="preserve"> and that </w:t>
      </w:r>
      <w:r w:rsidRPr="00972279">
        <w:rPr>
          <w:rStyle w:val="Emphasis"/>
          <w:highlight w:val="yellow"/>
        </w:rPr>
        <w:t>pragmatically solve real problems</w:t>
      </w:r>
      <w:r w:rsidRPr="0001340B">
        <w:rPr>
          <w:rStyle w:val="StyleBoldUnderline"/>
        </w:rPr>
        <w:t xml:space="preserve"> while at the same time empowering people in ways which </w:t>
      </w:r>
      <w:r w:rsidRPr="00972279">
        <w:rPr>
          <w:rStyle w:val="Emphasis"/>
          <w:highlight w:val="yellow"/>
        </w:rPr>
        <w:t>enlarge their scope of action in the future.</w:t>
      </w:r>
    </w:p>
    <w:p w:rsidR="004513CE" w:rsidRPr="0001340B" w:rsidRDefault="004513CE" w:rsidP="004513CE">
      <w:pPr>
        <w:pStyle w:val="Heading3"/>
      </w:pPr>
      <w:r w:rsidRPr="0001340B">
        <w:t>Alternative Fails – No Credbility</w:t>
      </w:r>
    </w:p>
    <w:p w:rsidR="004513CE" w:rsidRPr="0001340B" w:rsidRDefault="004513CE" w:rsidP="004513CE">
      <w:pPr>
        <w:pStyle w:val="Heading4"/>
      </w:pPr>
      <w:r w:rsidRPr="0001340B">
        <w:t>The alternative fails because the left has no credibility.</w:t>
      </w:r>
    </w:p>
    <w:p w:rsidR="004513CE" w:rsidRPr="0001340B" w:rsidRDefault="004513CE" w:rsidP="004513CE">
      <w:pPr>
        <w:rPr>
          <w:b/>
          <w:bCs/>
          <w:sz w:val="24"/>
        </w:rPr>
      </w:pPr>
      <w:r w:rsidRPr="00547096">
        <w:rPr>
          <w:rStyle w:val="StyleStyleBold12pt"/>
        </w:rPr>
        <w:t xml:space="preserve">Fukuyama 12 </w:t>
      </w:r>
      <w:r w:rsidRPr="0001340B">
        <w:t>– SAIS Foreign Policy Institute Senior Fellow [Francis, “The Future of History”, Foreign Affairs; Jan/Feb2012, Vol. 91 Issue 1, ebsco]</w:t>
      </w:r>
    </w:p>
    <w:p w:rsidR="004513CE" w:rsidRPr="00972279" w:rsidRDefault="004513CE" w:rsidP="004513CE">
      <w:pPr>
        <w:rPr>
          <w:rStyle w:val="Emphasis"/>
        </w:rPr>
      </w:pPr>
      <w:r w:rsidRPr="0001340B">
        <w:t xml:space="preserve">One of the most puzzling features of the world in the aftermath of the financial crisis is that so far, </w:t>
      </w:r>
      <w:r w:rsidRPr="0001340B">
        <w:rPr>
          <w:rStyle w:val="StyleBoldUnderline"/>
        </w:rPr>
        <w:t>populism has taken primarily a right-wing form, not a left-wing one</w:t>
      </w:r>
      <w:r w:rsidRPr="0001340B">
        <w:t xml:space="preserve">. In the United States, for example, although the Tea Party is anti-elitist in its rhetoric, its members vote for conservative politicians who serve the interests of precisely those financiers and corporate elites they claim to despise. There are many explanations for this phenomenon. They include a deeply embedded belief in equality of opportunity rather than equality of outcome and the fact that cultural issues, such as abortion and gun rights, crosscut economic ones. But </w:t>
      </w:r>
      <w:r w:rsidRPr="0001340B">
        <w:rPr>
          <w:rStyle w:val="StyleBoldUnderline"/>
        </w:rPr>
        <w:t>the deeper reason a broad-based populist left has failed to materialize is an intellectual one</w:t>
      </w:r>
      <w:r w:rsidRPr="0001340B">
        <w:t xml:space="preserve">. </w:t>
      </w:r>
      <w:r w:rsidRPr="0001340B">
        <w:rPr>
          <w:rStyle w:val="StyleBoldUnderline"/>
        </w:rPr>
        <w:t xml:space="preserve">It has been several decades since anyone on the left has been able to articulate, first, a coherent analysis </w:t>
      </w:r>
      <w:r w:rsidRPr="0001340B">
        <w:t xml:space="preserve">of what happens to the structure of advanced societies as they undergo economic change </w:t>
      </w:r>
      <w:r w:rsidRPr="0001340B">
        <w:rPr>
          <w:rStyle w:val="StyleBoldUnderline"/>
        </w:rPr>
        <w:t>and</w:t>
      </w:r>
      <w:r w:rsidRPr="0001340B">
        <w:t xml:space="preserve">, second, </w:t>
      </w:r>
      <w:r w:rsidRPr="0001340B">
        <w:rPr>
          <w:rStyle w:val="StyleBoldUnderline"/>
        </w:rPr>
        <w:t>a realistic agenda that has any hope of protecting a middle-class society. The main trends in left-wing thought in the last two generations have been, frankly, disastrous</w:t>
      </w:r>
      <w:r w:rsidRPr="0001340B">
        <w:t xml:space="preserve"> as either conceptual frameworks or tools for mobilization. Marxism died many years ago, and the few old believers still around are ready for nursing homes. </w:t>
      </w:r>
      <w:r w:rsidRPr="0001340B">
        <w:rPr>
          <w:rStyle w:val="StyleBoldUnderline"/>
        </w:rPr>
        <w:t>The academic left replaced it with postmodernism, multiculturalism, feminism, critical theory, and a host of other fragmented intellectual trends that are more cultural than economic in focus.</w:t>
      </w:r>
      <w:r w:rsidRPr="0001340B">
        <w:t xml:space="preserve"> Postmodernism begins with a denial of the possibility of any master narrative of history or society, undercutting its own authority as a voice for the majority of citizens who feel betrayed by their elites. Multiculturalism validates the victimhood of virtually every out-group. It is impossible to generate a mass progressive movement on the basis of such a motley coalition: most of the working- and lower-middle-class citizens victimized by the system are culturally conservative and would be embarrassed to be seen in the presence of allies like this. </w:t>
      </w:r>
      <w:r w:rsidRPr="0001340B">
        <w:rPr>
          <w:rStyle w:val="StyleBoldUnderline"/>
        </w:rPr>
        <w:t>Whatever the theoretical justifications underlying the left's agenda, its biggest problem is a lack of credibilit</w:t>
      </w:r>
      <w:r w:rsidRPr="0001340B">
        <w:t xml:space="preserve">y. Over the past two generations, the mainstream left has followed a social democratic program that centers on the state provision of a variety of services, such as pensions, health care, and education. </w:t>
      </w:r>
      <w:r w:rsidRPr="0001340B">
        <w:rPr>
          <w:rStyle w:val="StyleBoldUnderline"/>
        </w:rPr>
        <w:t xml:space="preserve">That model is now exhausted: welfare states have become big, bureaucratic, and inflexible; they are often captured by the very organizations that administer them, through public-sector unions; and, most important, they are fiscally unsustainable given the aging of populations virtually everywhere in the developed world. </w:t>
      </w:r>
      <w:r w:rsidRPr="00972279">
        <w:rPr>
          <w:rStyle w:val="Emphasis"/>
        </w:rPr>
        <w:t xml:space="preserve">Thus, when existing social democratic parties come to power, they no longer aspire to be more than custodians of a welfare state that was created decades ago; none has a new, exciting agenda around which to rally the masses. </w:t>
      </w:r>
    </w:p>
    <w:p w:rsidR="004513CE" w:rsidRPr="00972279" w:rsidRDefault="004513CE" w:rsidP="004513CE">
      <w:pPr>
        <w:rPr>
          <w:rStyle w:val="Emphasis"/>
        </w:rPr>
      </w:pPr>
    </w:p>
    <w:p w:rsidR="004513CE" w:rsidRPr="0001340B" w:rsidRDefault="004513CE" w:rsidP="004513CE">
      <w:pPr>
        <w:pStyle w:val="Heading2"/>
      </w:pPr>
      <w:r w:rsidRPr="0001340B">
        <w:t>Neoliberalism Good</w:t>
      </w:r>
    </w:p>
    <w:p w:rsidR="004513CE" w:rsidRPr="0001340B" w:rsidRDefault="004513CE" w:rsidP="004513CE">
      <w:pPr>
        <w:pStyle w:val="Heading3"/>
      </w:pPr>
      <w:r w:rsidRPr="0001340B">
        <w:t xml:space="preserve">Neolib Good – Poverty </w:t>
      </w:r>
    </w:p>
    <w:p w:rsidR="004513CE" w:rsidRPr="0001340B" w:rsidRDefault="004513CE" w:rsidP="004513CE">
      <w:pPr>
        <w:pStyle w:val="Heading4"/>
      </w:pPr>
      <w:r w:rsidRPr="0001340B">
        <w:t>Neoliberalism is key to solve poverty and authoritarianism.</w:t>
      </w:r>
    </w:p>
    <w:p w:rsidR="004513CE" w:rsidRPr="0001340B" w:rsidRDefault="004513CE" w:rsidP="004513CE">
      <w:r w:rsidRPr="00547096">
        <w:rPr>
          <w:rStyle w:val="StyleStyleBold12pt"/>
        </w:rPr>
        <w:t>Bandow 1</w:t>
      </w:r>
      <w:r w:rsidRPr="0001340B">
        <w:t xml:space="preserve"> – Senior Fellow at Cato [Doug. “Globalization Serves the World's Poor,” April 25th, </w:t>
      </w:r>
      <w:hyperlink r:id="rId21" w:history="1">
        <w:r w:rsidRPr="0001340B">
          <w:rPr>
            <w:rStyle w:val="Hyperlink"/>
          </w:rPr>
          <w:t>http://www.cato.org/pub_display.php?pub_id=4310</w:t>
        </w:r>
      </w:hyperlink>
      <w:r w:rsidRPr="0001340B">
        <w:t>]</w:t>
      </w:r>
    </w:p>
    <w:p w:rsidR="004513CE" w:rsidRPr="0001340B" w:rsidRDefault="004513CE" w:rsidP="004513CE">
      <w:pPr>
        <w:pStyle w:val="card"/>
        <w:ind w:left="0"/>
        <w:rPr>
          <w:u w:val="single"/>
        </w:rPr>
      </w:pPr>
      <w:r w:rsidRPr="0001340B">
        <w:t xml:space="preserve">Despite the worst efforts of violent protestors in Quebec, leaders of countries throughout the Western hemisphere concluded their Summit of the Americas by proposing a broad free-trade agreement. </w:t>
      </w:r>
      <w:r w:rsidRPr="0001340B">
        <w:rPr>
          <w:rStyle w:val="StyleBoldUnderline"/>
        </w:rPr>
        <w:t>Bringing</w:t>
      </w:r>
      <w:r w:rsidRPr="0001340B">
        <w:t xml:space="preserve"> more of </w:t>
      </w:r>
      <w:r w:rsidRPr="0001340B">
        <w:rPr>
          <w:rStyle w:val="StyleBoldUnderline"/>
        </w:rPr>
        <w:t xml:space="preserve">the world's poor into the global economy is the best hope for raising them out of poverty. </w:t>
      </w:r>
      <w:r w:rsidRPr="0001340B">
        <w:t xml:space="preserve"> Curiously, </w:t>
      </w:r>
      <w:r w:rsidRPr="0001340B">
        <w:rPr>
          <w:rStyle w:val="StyleBoldUnderline"/>
          <w:highlight w:val="yellow"/>
        </w:rPr>
        <w:t>globalization</w:t>
      </w:r>
      <w:r w:rsidRPr="0001340B">
        <w:t xml:space="preserve"> has become the latest cause celebre of left-wing activists. These First-World demonstrators self-righteously pose as defenders of Third-World peoples, even as they advocate leaving the latter destitute.  The process of development, of moving traditional, agricultural societies into the Industrial and Information age, is extraordinarily painful. It was difficult enough for Western societies, which took hundreds of years to develop. It is even harder for today's developing states, which are attempting to telescope the process into a few decades.  But that pain </w:t>
      </w:r>
      <w:r w:rsidRPr="0001340B">
        <w:rPr>
          <w:rStyle w:val="StyleBoldUnderline"/>
          <w:highlight w:val="yellow"/>
        </w:rPr>
        <w:t xml:space="preserve">must be endured to achieve </w:t>
      </w:r>
      <w:r w:rsidRPr="00547096">
        <w:rPr>
          <w:rStyle w:val="StyleBoldUnderline"/>
          <w:highlight w:val="yellow"/>
        </w:rPr>
        <w:t>a b</w:t>
      </w:r>
      <w:r w:rsidRPr="0001340B">
        <w:rPr>
          <w:rStyle w:val="StyleBoldUnderline"/>
          <w:highlight w:val="yellow"/>
        </w:rPr>
        <w:t>etter life</w:t>
      </w:r>
      <w:r w:rsidRPr="0001340B">
        <w:t>. Economist Joseph Schumpeter termed capitalism "creative destruction." Every innovation creates losers: automobiles ruined the buggy industry, computers destroyed the typewriter industry.  It is fair to encourage the development of social institutions to ease the transition. It is not fair to shut off development.  Some trendy Western activists wax eloquent on the wonders of rural living. Presumably they have never visited a poor country, let alone a poor countryside.  For instance, when I traveled the hills of eastern Burma with the relief group Christian Freedom International, I found ethnic Karen villagers living in wooden huts open to rain and insects. There was neither electricity nor running water. People lacked latrines and let their livestock run loose; filth was everywhere.  In such circumstances, life is hard, disease is rampant, and hope is nonexistent. No wonder people flee to the city. Not one Quebec protestor would likely choose such a "dignified" way of life.  Indeed, the</w:t>
      </w:r>
      <w:r w:rsidRPr="0001340B">
        <w:rPr>
          <w:rStyle w:val="StyleBoldUnderline"/>
        </w:rPr>
        <w:t xml:space="preserve"> problems of globalization must always be "compared to what?" Yes, factories pay low wages in Third World countries. But</w:t>
      </w:r>
      <w:r w:rsidRPr="0001340B">
        <w:t xml:space="preserve"> workers in them have neither the education nor </w:t>
      </w:r>
      <w:r w:rsidRPr="0001340B">
        <w:rPr>
          <w:rStyle w:val="StyleBoldUnderline"/>
          <w:highlight w:val="yellow"/>
        </w:rPr>
        <w:t>the</w:t>
      </w:r>
      <w:r w:rsidRPr="0001340B">
        <w:t xml:space="preserve"> skills to be paid at First World levels.  Their</w:t>
      </w:r>
      <w:r w:rsidRPr="0001340B">
        <w:rPr>
          <w:rStyle w:val="StyleBoldUnderline"/>
        </w:rPr>
        <w:t xml:space="preserve"> </w:t>
      </w:r>
      <w:r w:rsidRPr="0001340B">
        <w:rPr>
          <w:rStyle w:val="StyleBoldUnderline"/>
          <w:highlight w:val="yellow"/>
        </w:rPr>
        <w:t>alternative is</w:t>
      </w:r>
      <w:r w:rsidRPr="0001340B">
        <w:t xml:space="preserve"> not a Western university education or Silicon Valley computer job, but an even lower-paying job with a local firm or </w:t>
      </w:r>
      <w:r w:rsidRPr="0001340B">
        <w:rPr>
          <w:rStyle w:val="StyleBoldUnderline"/>
          <w:highlight w:val="yellow"/>
        </w:rPr>
        <w:t>unemployment</w:t>
      </w:r>
      <w:r w:rsidRPr="0001340B">
        <w:t xml:space="preserve">. The choice is clear: according to Edward Graham of the Institute of International Economics, in poor countries, American multinationals pay foreign citizens an average of 8.5 times the per capita GDP.  </w:t>
      </w:r>
      <w:r w:rsidRPr="0001340B">
        <w:rPr>
          <w:rStyle w:val="StyleBoldUnderline"/>
        </w:rPr>
        <w:t xml:space="preserve">Overall, the process of </w:t>
      </w:r>
      <w:r w:rsidRPr="0001340B">
        <w:rPr>
          <w:rStyle w:val="StyleBoldUnderline"/>
          <w:highlight w:val="yellow"/>
        </w:rPr>
        <w:t>globalization has been good for the poor</w:t>
      </w:r>
      <w:r w:rsidRPr="0001340B">
        <w:rPr>
          <w:highlight w:val="yellow"/>
        </w:rPr>
        <w:t>.</w:t>
      </w:r>
      <w:r w:rsidRPr="0001340B">
        <w:t xml:space="preserve"> During the 1980s, advanced industrialized countries grew faster than developing states. In the 1990s, as globalization accelerated, poor nations grew at 3.6 percent annually, twice that of their richer neighbors.  Despite the illusion of left-wing activists that money falls from the sky, </w:t>
      </w:r>
      <w:r w:rsidRPr="0001340B">
        <w:rPr>
          <w:rStyle w:val="StyleBoldUnderline"/>
          <w:highlight w:val="yellow"/>
        </w:rPr>
        <w:t>poverty has been the</w:t>
      </w:r>
      <w:r w:rsidRPr="0001340B">
        <w:rPr>
          <w:rStyle w:val="StyleBoldUnderline"/>
        </w:rPr>
        <w:t xml:space="preserve"> normal </w:t>
      </w:r>
      <w:r w:rsidRPr="0001340B">
        <w:rPr>
          <w:rStyle w:val="StyleBoldUnderline"/>
          <w:highlight w:val="yellow"/>
        </w:rPr>
        <w:t xml:space="preserve">condition of </w:t>
      </w:r>
      <w:r w:rsidRPr="00547096">
        <w:rPr>
          <w:rStyle w:val="StyleBoldUnderline"/>
          <w:highlight w:val="yellow"/>
        </w:rPr>
        <w:t>humankind t</w:t>
      </w:r>
      <w:r w:rsidRPr="0001340B">
        <w:rPr>
          <w:rStyle w:val="StyleBoldUnderline"/>
          <w:highlight w:val="yellow"/>
        </w:rPr>
        <w:t>hroughout</w:t>
      </w:r>
      <w:r w:rsidRPr="0001340B">
        <w:rPr>
          <w:rStyle w:val="StyleBoldUnderline"/>
        </w:rPr>
        <w:t xml:space="preserve"> most of </w:t>
      </w:r>
      <w:r w:rsidRPr="0001340B">
        <w:rPr>
          <w:rStyle w:val="StyleBoldUnderline"/>
          <w:highlight w:val="yellow"/>
        </w:rPr>
        <w:t>history</w:t>
      </w:r>
      <w:r w:rsidRPr="0001340B">
        <w:t xml:space="preserve">. As even Marx acknowledged, </w:t>
      </w:r>
      <w:r w:rsidRPr="0001340B">
        <w:rPr>
          <w:rStyle w:val="StyleBoldUnderline"/>
          <w:highlight w:val="yellow"/>
        </w:rPr>
        <w:t>capitalism</w:t>
      </w:r>
      <w:r w:rsidRPr="0001340B">
        <w:rPr>
          <w:rStyle w:val="StyleBoldUnderline"/>
        </w:rPr>
        <w:t xml:space="preserve"> is what </w:t>
      </w:r>
      <w:r w:rsidRPr="0001340B">
        <w:rPr>
          <w:rStyle w:val="StyleBoldUnderline"/>
          <w:highlight w:val="yellow"/>
        </w:rPr>
        <w:t>eliminated</w:t>
      </w:r>
      <w:r w:rsidRPr="0001340B">
        <w:rPr>
          <w:rStyle w:val="StyleBoldUnderline"/>
        </w:rPr>
        <w:t xml:space="preserve"> the overwhelming </w:t>
      </w:r>
      <w:r w:rsidRPr="00547096">
        <w:rPr>
          <w:rStyle w:val="StyleBoldUnderline"/>
          <w:highlight w:val="yellow"/>
        </w:rPr>
        <w:t xml:space="preserve">poverty of </w:t>
      </w:r>
      <w:r w:rsidRPr="0001340B">
        <w:rPr>
          <w:rStyle w:val="StyleBoldUnderline"/>
          <w:highlight w:val="yellow"/>
        </w:rPr>
        <w:t>the pre-industrial world</w:t>
      </w:r>
      <w:r w:rsidRPr="0001340B">
        <w:rPr>
          <w:rStyle w:val="StyleBoldUnderline"/>
        </w:rPr>
        <w:t xml:space="preserve">. </w:t>
      </w:r>
      <w:r w:rsidRPr="0001340B">
        <w:t xml:space="preserve"> That remains the case today. Resource endowment, population level and density, foreign aid transfers, past colonial status none of these correlate with economic wealth. Only economic openness does.  The latest volume of the Economic Freedom in the World Report, published by the Cato Institute and think tanks in 50 other countries, finds that </w:t>
      </w:r>
      <w:r w:rsidRPr="0001340B">
        <w:rPr>
          <w:rStyle w:val="StyleBoldUnderline"/>
          <w:highlight w:val="yellow"/>
        </w:rPr>
        <w:t>economic liberty</w:t>
      </w:r>
      <w:r w:rsidRPr="0001340B">
        <w:rPr>
          <w:rStyle w:val="StyleBoldUnderline"/>
        </w:rPr>
        <w:t xml:space="preserve"> strongly </w:t>
      </w:r>
      <w:r w:rsidRPr="0001340B">
        <w:rPr>
          <w:rStyle w:val="StyleBoldUnderline"/>
          <w:highlight w:val="yellow"/>
        </w:rPr>
        <w:t>correlates with</w:t>
      </w:r>
      <w:r w:rsidRPr="0001340B">
        <w:rPr>
          <w:rStyle w:val="StyleBoldUnderline"/>
        </w:rPr>
        <w:t xml:space="preserve"> economic </w:t>
      </w:r>
      <w:r w:rsidRPr="0001340B">
        <w:rPr>
          <w:rStyle w:val="StyleBoldUnderline"/>
          <w:highlight w:val="yellow"/>
        </w:rPr>
        <w:t>achievement</w:t>
      </w:r>
      <w:r w:rsidRPr="0001340B">
        <w:t xml:space="preserve">. Policies that open economies strongly correlate with economic growth.  By pulling countries into the international marketplace, globalization encourages market reforms. With them comes increased wealth.  </w:t>
      </w:r>
      <w:r w:rsidRPr="0001340B">
        <w:rPr>
          <w:rStyle w:val="StyleBoldUnderline"/>
        </w:rPr>
        <w:t>Concern over the distribution of income</w:t>
      </w:r>
      <w:r w:rsidRPr="0001340B">
        <w:t xml:space="preserve"> understandably </w:t>
      </w:r>
      <w:r w:rsidRPr="0001340B">
        <w:rPr>
          <w:rStyle w:val="StyleBoldUnderline"/>
        </w:rPr>
        <w:t>remains, but if nothing is produced, there is nothing to distribute</w:t>
      </w:r>
      <w:r w:rsidRPr="0001340B">
        <w:t xml:space="preserve">. And, in fact, </w:t>
      </w:r>
      <w:r w:rsidRPr="0001340B">
        <w:rPr>
          <w:rStyle w:val="StyleBoldUnderline"/>
          <w:highlight w:val="yellow"/>
        </w:rPr>
        <w:t>globalization has shared its benefits</w:t>
      </w:r>
      <w:r w:rsidRPr="0001340B">
        <w:rPr>
          <w:rStyle w:val="StyleBoldUnderline"/>
        </w:rPr>
        <w:t xml:space="preserve"> widely</w:t>
      </w:r>
      <w:r w:rsidRPr="0001340B">
        <w:t xml:space="preserve">. In a recent World Bank report, economists David Dollar and Aart Kraay conclude that the </w:t>
      </w:r>
      <w:r w:rsidRPr="0001340B">
        <w:rPr>
          <w:rStyle w:val="StyleBoldUnderline"/>
        </w:rPr>
        <w:t>"</w:t>
      </w:r>
      <w:r w:rsidRPr="0001340B">
        <w:rPr>
          <w:rStyle w:val="StyleBoldUnderline"/>
          <w:highlight w:val="yellow"/>
        </w:rPr>
        <w:t>income of the poor rises</w:t>
      </w:r>
      <w:r w:rsidRPr="0001340B">
        <w:rPr>
          <w:rStyle w:val="StyleBoldUnderline"/>
        </w:rPr>
        <w:t xml:space="preserve"> one-for-one </w:t>
      </w:r>
      <w:r w:rsidRPr="0001340B">
        <w:rPr>
          <w:rStyle w:val="StyleBoldUnderline"/>
          <w:highlight w:val="yellow"/>
        </w:rPr>
        <w:t>with</w:t>
      </w:r>
      <w:r w:rsidRPr="0001340B">
        <w:rPr>
          <w:rStyle w:val="StyleBoldUnderline"/>
        </w:rPr>
        <w:t xml:space="preserve"> overall </w:t>
      </w:r>
      <w:r w:rsidRPr="0001340B">
        <w:rPr>
          <w:rStyle w:val="StyleBoldUnderline"/>
          <w:highlight w:val="yellow"/>
        </w:rPr>
        <w:t>growth</w:t>
      </w:r>
      <w:r w:rsidRPr="0001340B">
        <w:t xml:space="preserve">."  </w:t>
      </w:r>
      <w:r w:rsidRPr="0001340B">
        <w:rPr>
          <w:rStyle w:val="StyleBoldUnderline"/>
        </w:rPr>
        <w:t>Globalization also has</w:t>
      </w:r>
      <w:r w:rsidRPr="0001340B">
        <w:t xml:space="preserve"> important </w:t>
      </w:r>
      <w:r w:rsidRPr="0001340B">
        <w:rPr>
          <w:rStyle w:val="StyleBoldUnderline"/>
        </w:rPr>
        <w:t xml:space="preserve">political ramifications. Freedom is indivisible; </w:t>
      </w:r>
      <w:r w:rsidRPr="0001340B">
        <w:rPr>
          <w:rStyle w:val="StyleBoldUnderline"/>
          <w:highlight w:val="yellow"/>
        </w:rPr>
        <w:t>economic liberty</w:t>
      </w:r>
      <w:r w:rsidRPr="0001340B">
        <w:rPr>
          <w:rStyle w:val="StyleBoldUnderline"/>
        </w:rPr>
        <w:t xml:space="preserve"> tends to </w:t>
      </w:r>
      <w:r w:rsidRPr="0001340B">
        <w:rPr>
          <w:rStyle w:val="StyleBoldUnderline"/>
          <w:highlight w:val="yellow"/>
        </w:rPr>
        <w:t>undercut political controls</w:t>
      </w:r>
      <w:r w:rsidRPr="0001340B">
        <w:t xml:space="preserve">. Countries such as </w:t>
      </w:r>
      <w:r w:rsidRPr="0001340B">
        <w:rPr>
          <w:rStyle w:val="StyleBoldUnderline"/>
        </w:rPr>
        <w:t xml:space="preserve">South Korea and Taiwan threw off authoritarian dictatorships </w:t>
      </w:r>
      <w:r w:rsidRPr="0001340B">
        <w:t>once their burgeoning middle classes demanded political rights to match economic opportunities.  International</w:t>
      </w:r>
      <w:r w:rsidRPr="0001340B">
        <w:rPr>
          <w:rStyle w:val="StyleBoldUnderline"/>
        </w:rPr>
        <w:t xml:space="preserve"> </w:t>
      </w:r>
      <w:r w:rsidRPr="0001340B">
        <w:rPr>
          <w:rStyle w:val="StyleBoldUnderline"/>
          <w:highlight w:val="yellow"/>
        </w:rPr>
        <w:t>investment and trade</w:t>
      </w:r>
      <w:r w:rsidRPr="0001340B">
        <w:rPr>
          <w:rStyle w:val="StyleBoldUnderline"/>
        </w:rPr>
        <w:t xml:space="preserve"> </w:t>
      </w:r>
      <w:r w:rsidRPr="0001340B">
        <w:t>also</w:t>
      </w:r>
      <w:r w:rsidRPr="0001340B">
        <w:rPr>
          <w:rStyle w:val="StyleBoldUnderline"/>
        </w:rPr>
        <w:t xml:space="preserve"> help </w:t>
      </w:r>
      <w:r w:rsidRPr="0001340B">
        <w:rPr>
          <w:rStyle w:val="StyleBoldUnderline"/>
          <w:highlight w:val="yellow"/>
        </w:rPr>
        <w:t>dampen</w:t>
      </w:r>
      <w:r w:rsidRPr="0001340B">
        <w:rPr>
          <w:rStyle w:val="StyleBoldUnderline"/>
        </w:rPr>
        <w:t xml:space="preserve"> nationalism and </w:t>
      </w:r>
      <w:r w:rsidRPr="0001340B">
        <w:rPr>
          <w:rStyle w:val="StyleBoldUnderline"/>
          <w:highlight w:val="yellow"/>
        </w:rPr>
        <w:t>militarism</w:t>
      </w:r>
      <w:r w:rsidRPr="0001340B">
        <w:t xml:space="preserve">. Globalization is not enough: rising levels of foreign commerce did not prevent World War I, for instance.  Yet </w:t>
      </w:r>
      <w:r w:rsidRPr="0001340B">
        <w:rPr>
          <w:rStyle w:val="StyleBoldUnderline"/>
        </w:rPr>
        <w:t xml:space="preserve">investment and trade </w:t>
      </w:r>
      <w:r w:rsidRPr="0001340B">
        <w:rPr>
          <w:rStyle w:val="StyleBoldUnderline"/>
          <w:highlight w:val="yellow"/>
        </w:rPr>
        <w:t>create</w:t>
      </w:r>
      <w:r w:rsidRPr="0001340B">
        <w:rPr>
          <w:rStyle w:val="StyleBoldUnderline"/>
        </w:rPr>
        <w:t xml:space="preserve"> important </w:t>
      </w:r>
      <w:r w:rsidRPr="0001340B">
        <w:rPr>
          <w:rStyle w:val="StyleBoldUnderline"/>
          <w:highlight w:val="yellow"/>
        </w:rPr>
        <w:t>economic incentives for peace</w:t>
      </w:r>
      <w:r w:rsidRPr="0001340B">
        <w:t xml:space="preserve">. They also put a human face on people who might otherwise seem to be the enemy. </w:t>
      </w:r>
      <w:r w:rsidRPr="0001340B">
        <w:rPr>
          <w:rStyle w:val="StyleBoldUnderline"/>
          <w:highlight w:val="yellow"/>
        </w:rPr>
        <w:t>The result is a better environment</w:t>
      </w:r>
      <w:r w:rsidRPr="0001340B">
        <w:rPr>
          <w:rStyle w:val="StyleBoldUnderline"/>
        </w:rPr>
        <w:t xml:space="preserve"> in which </w:t>
      </w:r>
      <w:r w:rsidRPr="0001340B">
        <w:rPr>
          <w:rStyle w:val="StyleBoldUnderline"/>
          <w:highlight w:val="yellow"/>
        </w:rPr>
        <w:t>to promote</w:t>
      </w:r>
      <w:r w:rsidRPr="0001340B">
        <w:rPr>
          <w:rStyle w:val="StyleBoldUnderline"/>
        </w:rPr>
        <w:t xml:space="preserve"> </w:t>
      </w:r>
      <w:r w:rsidRPr="0001340B">
        <w:rPr>
          <w:rStyle w:val="StyleBoldUnderline"/>
          <w:highlight w:val="yellow"/>
        </w:rPr>
        <w:t>international harmony</w:t>
      </w:r>
      <w:r w:rsidRPr="0001340B">
        <w:rPr>
          <w:rStyle w:val="StyleBoldUnderline"/>
        </w:rPr>
        <w:t>.</w:t>
      </w:r>
      <w:r w:rsidRPr="0001340B">
        <w:t xml:space="preserve">  Like most human phenomena, globalization has ill, as well as good, effects. But the latter predominate. </w:t>
      </w:r>
      <w:r w:rsidRPr="0001340B">
        <w:rPr>
          <w:rStyle w:val="StyleBoldUnderline"/>
        </w:rPr>
        <w:t xml:space="preserve">In most ways for most people, globalization is a positive. </w:t>
      </w:r>
    </w:p>
    <w:p w:rsidR="004513CE" w:rsidRPr="0001340B" w:rsidRDefault="004513CE" w:rsidP="004513CE">
      <w:pPr>
        <w:pStyle w:val="Heading3"/>
      </w:pPr>
      <w:r w:rsidRPr="0001340B">
        <w:t>---1AR Neolib Solves Poverty</w:t>
      </w:r>
    </w:p>
    <w:p w:rsidR="004513CE" w:rsidRPr="0001340B" w:rsidRDefault="004513CE" w:rsidP="004513CE">
      <w:pPr>
        <w:pStyle w:val="Heading4"/>
      </w:pPr>
      <w:r w:rsidRPr="0001340B">
        <w:t>Neoliberalism solves global poverty.</w:t>
      </w:r>
    </w:p>
    <w:p w:rsidR="004513CE" w:rsidRPr="0001340B" w:rsidRDefault="004513CE" w:rsidP="004513CE">
      <w:r w:rsidRPr="00547096">
        <w:rPr>
          <w:rStyle w:val="StyleStyleBold12pt"/>
        </w:rPr>
        <w:t xml:space="preserve">Bandow 1 </w:t>
      </w:r>
      <w:r w:rsidRPr="0001340B">
        <w:t xml:space="preserve">– Senior fellow at the CATO Institute [Doug Bandow. “Globalization Serves the World's Poor”, March 25th, 2001 </w:t>
      </w:r>
      <w:hyperlink r:id="rId22" w:history="1">
        <w:r w:rsidRPr="0001340B">
          <w:rPr>
            <w:rStyle w:val="Hyperlink"/>
          </w:rPr>
          <w:t>http://www.cato.org/dailys/04-25-01.html</w:t>
        </w:r>
      </w:hyperlink>
      <w:r w:rsidRPr="0001340B">
        <w:t>]</w:t>
      </w:r>
    </w:p>
    <w:p w:rsidR="004513CE" w:rsidRPr="0001340B" w:rsidRDefault="004513CE" w:rsidP="004513CE">
      <w:pPr>
        <w:rPr>
          <w:u w:val="single"/>
        </w:rPr>
      </w:pPr>
      <w:r w:rsidRPr="0001340B">
        <w:t xml:space="preserve">Indeed, the problems of globalization must always be "compared to what?" Yes, factories pay low wages in Third World countries. But workers in them have neither the education nor the skills to be paid at First World levels. </w:t>
      </w:r>
      <w:r w:rsidRPr="0001340B">
        <w:rPr>
          <w:rStyle w:val="StyleBoldUnderline"/>
        </w:rPr>
        <w:t xml:space="preserve">Their </w:t>
      </w:r>
      <w:r w:rsidRPr="0001340B">
        <w:rPr>
          <w:rStyle w:val="StyleBoldUnderline"/>
          <w:highlight w:val="yellow"/>
        </w:rPr>
        <w:t>alternative is not</w:t>
      </w:r>
      <w:r w:rsidRPr="0001340B">
        <w:rPr>
          <w:rStyle w:val="StyleBoldUnderline"/>
        </w:rPr>
        <w:t xml:space="preserve"> a </w:t>
      </w:r>
      <w:r w:rsidRPr="0001340B">
        <w:rPr>
          <w:rStyle w:val="StyleBoldUnderline"/>
          <w:highlight w:val="yellow"/>
        </w:rPr>
        <w:t>Western university education</w:t>
      </w:r>
      <w:r w:rsidRPr="0001340B">
        <w:rPr>
          <w:rStyle w:val="StyleBoldUnderline"/>
        </w:rPr>
        <w:t xml:space="preserve"> or Silicon Valley computer job, </w:t>
      </w:r>
      <w:r w:rsidRPr="0001340B">
        <w:rPr>
          <w:rStyle w:val="StyleBoldUnderline"/>
          <w:highlight w:val="yellow"/>
        </w:rPr>
        <w:t>but an evenlower-paying job</w:t>
      </w:r>
      <w:r w:rsidRPr="0001340B">
        <w:rPr>
          <w:rStyle w:val="StyleBoldUnderline"/>
        </w:rPr>
        <w:t xml:space="preserve"> with a local firm or unemployment. The choice is clear: according to Edward Graham of the Institute of International Economics, in poor countries, </w:t>
      </w:r>
      <w:r w:rsidRPr="0001340B">
        <w:rPr>
          <w:rStyle w:val="StyleBoldUnderline"/>
          <w:highlight w:val="yellow"/>
        </w:rPr>
        <w:t>American multinationals pay foreign citizens</w:t>
      </w:r>
      <w:r w:rsidRPr="0001340B">
        <w:rPr>
          <w:rStyle w:val="StyleBoldUnderline"/>
        </w:rPr>
        <w:t xml:space="preserve"> an </w:t>
      </w:r>
      <w:r w:rsidRPr="0001340B">
        <w:rPr>
          <w:rStyle w:val="StyleBoldUnderline"/>
          <w:highlight w:val="yellow"/>
        </w:rPr>
        <w:t>average of 8.5 times the per capita GDP</w:t>
      </w:r>
      <w:r w:rsidRPr="0001340B">
        <w:rPr>
          <w:rStyle w:val="StyleBoldUnderline"/>
        </w:rPr>
        <w:t xml:space="preserve">. Overall, the process of </w:t>
      </w:r>
      <w:r w:rsidRPr="0001340B">
        <w:rPr>
          <w:rStyle w:val="StyleBoldUnderline"/>
          <w:highlight w:val="yellow"/>
        </w:rPr>
        <w:t>globalization has been good for the poor</w:t>
      </w:r>
      <w:r w:rsidRPr="0001340B">
        <w:rPr>
          <w:rStyle w:val="StyleBoldUnderline"/>
        </w:rPr>
        <w:t>.</w:t>
      </w:r>
      <w:r w:rsidRPr="0001340B">
        <w:t xml:space="preserve"> During the 1980s, advanced industrialized countries grew faster than developing states. In the 1990s, as globalization accelerated, poor nations grew at 3.6 percent annually, twice that of their richer neighbors. </w:t>
      </w:r>
      <w:r w:rsidRPr="0001340B">
        <w:rPr>
          <w:rStyle w:val="StyleBoldUnderline"/>
        </w:rPr>
        <w:t xml:space="preserve">Despite the illusion of left-wing activists that money falls from the sky, </w:t>
      </w:r>
      <w:r w:rsidRPr="0001340B">
        <w:rPr>
          <w:rStyle w:val="StyleBoldUnderline"/>
          <w:highlight w:val="yellow"/>
        </w:rPr>
        <w:t>poverty has been the normal condition of humankind throughout most of history</w:t>
      </w:r>
      <w:r w:rsidRPr="0001340B">
        <w:rPr>
          <w:rStyle w:val="StyleBoldUnderline"/>
        </w:rPr>
        <w:t xml:space="preserve">. As even Marx acknowledged, </w:t>
      </w:r>
      <w:r w:rsidRPr="0001340B">
        <w:rPr>
          <w:rStyle w:val="StyleBoldUnderline"/>
          <w:highlight w:val="yellow"/>
        </w:rPr>
        <w:t>capitalism is what eliminated the overwhelming poverty of the pre- industrial world</w:t>
      </w:r>
      <w:r w:rsidRPr="0001340B">
        <w:rPr>
          <w:rStyle w:val="StyleBoldUnderline"/>
        </w:rPr>
        <w:t>.</w:t>
      </w:r>
      <w:r w:rsidRPr="0001340B">
        <w:t xml:space="preserve"> That remains the case today. Resource endowment, population level and density, foreign aid transfers, past colonial status none of these correlate with economic wealth. Only economic openness does.The latest volume of the Economic Freedom in the World Report, published by the Cato Institute and think tanks in 50 other countries, finds that economic liberty strongly correlates with economic achievement.Policies that open economies strongly correlate with economic growth. </w:t>
      </w:r>
      <w:r w:rsidRPr="0001340B">
        <w:rPr>
          <w:rStyle w:val="StyleBoldUnderline"/>
        </w:rPr>
        <w:t xml:space="preserve">By pulling countries into the international marketplace, </w:t>
      </w:r>
      <w:r w:rsidRPr="0001340B">
        <w:rPr>
          <w:rStyle w:val="StyleBoldUnderline"/>
          <w:highlight w:val="yellow"/>
        </w:rPr>
        <w:t>globalization encourages market reforms. With them comes increased wealth.</w:t>
      </w:r>
    </w:p>
    <w:p w:rsidR="004513CE" w:rsidRPr="0001340B" w:rsidRDefault="004513CE" w:rsidP="004513CE">
      <w:pPr>
        <w:pStyle w:val="Heading4"/>
      </w:pPr>
      <w:r w:rsidRPr="0001340B">
        <w:t>Globalization solves poverty and repression.</w:t>
      </w:r>
    </w:p>
    <w:p w:rsidR="004513CE" w:rsidRPr="0001340B" w:rsidRDefault="004513CE" w:rsidP="004513CE">
      <w:pPr>
        <w:rPr>
          <w:b/>
          <w:bCs/>
          <w:sz w:val="24"/>
        </w:rPr>
      </w:pPr>
      <w:r w:rsidRPr="00547096">
        <w:rPr>
          <w:rStyle w:val="StyleStyleBold12pt"/>
        </w:rPr>
        <w:t xml:space="preserve">Chen 2k </w:t>
      </w:r>
      <w:r w:rsidRPr="0001340B">
        <w:t>– Minnesota law school professor [Jim, “ESSAY: PAX MERCATORIA: GLOBALIZATION AS A SECOND CHANCE AT "PEACE FOR OUR TIME”, 24 Fordham Int'l L.J. 217, lexis]</w:t>
      </w:r>
    </w:p>
    <w:p w:rsidR="004513CE" w:rsidRPr="0001340B" w:rsidRDefault="004513CE" w:rsidP="004513CE">
      <w:r w:rsidRPr="0001340B">
        <w:t xml:space="preserve">The antiglobalization movement has made some extraordinary claims. Let us transplant a precept of natural science into this social realm: n177 extraordinary claims demand extraordinary proof. n178 From Seattle to Prague, protesters have argued that the organs of international economic law conspire with multinational corporations to sap national and local governments of legitimate power, to destabilize global security, and to poison workplaces as well as ecosystems. n179 That case has not met even the most generous standard of proof. The antiglobalization movement has failed to refute the following: Dramatic improvements in welfare at every wealth and income [*246] level. n180 </w:t>
      </w:r>
      <w:r w:rsidRPr="0001340B">
        <w:rPr>
          <w:rStyle w:val="StyleBoldUnderline"/>
        </w:rPr>
        <w:t>Since 1820 global wealth has expanded tenfold</w:t>
      </w:r>
      <w:r w:rsidRPr="0001340B">
        <w:t xml:space="preserve">, thanks largely to technological advances and the erosion of barriers to trade. n181 </w:t>
      </w:r>
      <w:r w:rsidRPr="0001340B">
        <w:rPr>
          <w:rStyle w:val="StyleBoldUnderline"/>
        </w:rPr>
        <w:t>The world economic order, simply put, is lifting people out of poverty</w:t>
      </w:r>
      <w:r w:rsidRPr="0001340B">
        <w:t xml:space="preserve">. </w:t>
      </w:r>
      <w:r w:rsidRPr="0001340B">
        <w:rPr>
          <w:rStyle w:val="StyleBoldUnderline"/>
        </w:rPr>
        <w:t>According to the World Bank, the percentage of the world's population living in extreme poverty fell from 28.3 to 23.4% between 1987 and 1998.</w:t>
      </w:r>
      <w:r w:rsidRPr="0001340B">
        <w:t xml:space="preserve"> n182 (The World Bank defines extreme and absolute poverty according to "reference lines set at $ 1 and $ 2 per day" in 1993 terms, adjusted for "the relative purchasing power of currencies across countries.") n183 </w:t>
      </w:r>
      <w:r w:rsidRPr="0001340B">
        <w:rPr>
          <w:rStyle w:val="StyleBoldUnderline"/>
        </w:rPr>
        <w:t>A more optimistic study has concluded that "the share of the world's population earning less than US$ 2 per day shrank by more than half" between 1980 and 1990</w:t>
      </w:r>
      <w:r w:rsidRPr="0001340B">
        <w:t xml:space="preserve">, "from 34 to 16.6 percent." n184 In concrete terms, "economic growth associated with globalization" over the course of that decade helped lift 1.4 billion people out of absolute poverty. </w:t>
      </w:r>
      <w:r w:rsidRPr="00972279">
        <w:rPr>
          <w:rStyle w:val="Emphasis"/>
        </w:rPr>
        <w:t>n185 Whatever its precise magnitude, this improvement in global welfare has taken place because of, not in spite of, flourishing world trade.</w:t>
      </w:r>
      <w:r w:rsidRPr="0001340B">
        <w:t xml:space="preserve"> n186 The meaning of American victory in the Cold War. The liberal democracies of the north Atlantic alliance decisively defeated their primary political rivals in the Eastern bloc. Capitalism coupled with generous civil liberties crushed central planning coupled with dictatorship of the proletariat. "America, so the world supposes, won the Cold War." n187 And the world is right. The true nature of the environmental crisis. The most serious environmental problems involve "the depletion and destruction of the global commons." n188 Climate change, ozone depletion, [*247] and the loss of species, habitats, and biodiversity are today's top environmental priorities. n189 None can be solved without substantial economic development and intense international cooperation. The systematic degradation of the biosphere respects no political boundaries. Worse, it is exacerbated by poverty. </w:t>
      </w:r>
      <w:r w:rsidRPr="0001340B">
        <w:rPr>
          <w:rStyle w:val="StyleBoldUnderline"/>
        </w:rPr>
        <w:t>Of the myriad environmental problems in this mutually dependent world, "persistent poverty may turn out to be the most aggravating and destructive."</w:t>
      </w:r>
      <w:r w:rsidRPr="0001340B">
        <w:t xml:space="preserve"> </w:t>
      </w:r>
      <w:r w:rsidRPr="0001340B">
        <w:rPr>
          <w:rStyle w:val="StyleBoldUnderline"/>
        </w:rPr>
        <w:t>n190 We must remember "above all else" that "human degradation and deprivation ... constitute the greatest threat not only to national, regional, and world security, but to essential life-supporting ecological systems</w:t>
      </w:r>
      <w:r w:rsidRPr="0001340B">
        <w:t xml:space="preserve">." n191 The enhancement of individual liberty through globalization. </w:t>
      </w:r>
      <w:r w:rsidRPr="0001340B">
        <w:rPr>
          <w:rStyle w:val="StyleBoldUnderline"/>
        </w:rPr>
        <w:t>By dislodging local tyrants and ideologies, globalization has minimized the sort of personal abuse that too often seems endemic to one place, one population</w:t>
      </w:r>
      <w:r w:rsidRPr="0001340B">
        <w:t xml:space="preserve">. n192 The twenty-first century will witness "people voting with their feet to escape from some village elder's idea of how to live, or some London School of Economics graduate's idea of protecting Indian folkways." n193 </w:t>
      </w:r>
      <w:r w:rsidRPr="0001340B">
        <w:rPr>
          <w:rStyle w:val="StyleBoldUnderline"/>
        </w:rPr>
        <w:t xml:space="preserve">This changing social reality will undermine the conventional assumption that capital is mobile but labor is immobile. </w:t>
      </w:r>
      <w:r w:rsidRPr="0001340B">
        <w:t>Generations of scholarship on trade and international relations hang in the balance. At the very least we will have to recalibrate existing race-to-the-bottom models and their sensitivity to "giant sucking sounds." [*248</w:t>
      </w:r>
      <w:r w:rsidRPr="0001340B">
        <w:rPr>
          <w:rStyle w:val="StyleBoldUnderline"/>
        </w:rPr>
        <w:t>] Nor has localism propounded plausible solutions to challenges such as food security</w:t>
      </w:r>
      <w:r w:rsidRPr="0001340B">
        <w:t xml:space="preserve">, n194 AIDS and other epidemiological crises, and barriers to full equality for women and children. n195 </w:t>
      </w:r>
      <w:r w:rsidRPr="0001340B">
        <w:rPr>
          <w:rStyle w:val="StyleBoldUnderline"/>
        </w:rPr>
        <w:t>The localist package of autarky, retaliatory protectionism, and isolationism would be catastrophic</w:t>
      </w:r>
      <w:r w:rsidRPr="0001340B">
        <w:t xml:space="preserve">. It really is a shame that Ralph Nader will probably not be named "the first U.S. ambassador to North Korea," where he could "get a real taste of what a country that actually follows [his] insane economic philosophy - high protectionism, economic autarky, anti-markets, antiglobalization, anti-multinationals - is like for the people who live there." n196 The policies preferred by the protesters at Seattle and Prague guarantee penury for most, security for some, and power for an unjustly privileged few. That way runs anew the road to serfdom. n197 </w:t>
      </w:r>
    </w:p>
    <w:p w:rsidR="004513CE" w:rsidRPr="0001340B" w:rsidRDefault="004513CE" w:rsidP="004513CE">
      <w:pPr>
        <w:pStyle w:val="Heading3"/>
      </w:pPr>
      <w:r w:rsidRPr="0001340B">
        <w:t xml:space="preserve">Neolib Good – Income Inequality </w:t>
      </w:r>
    </w:p>
    <w:p w:rsidR="004513CE" w:rsidRPr="0001340B" w:rsidRDefault="004513CE" w:rsidP="004513CE">
      <w:pPr>
        <w:pStyle w:val="Heading4"/>
        <w:rPr>
          <w:rFonts w:eastAsia="SimSun"/>
          <w:lang w:eastAsia="zh-CN"/>
        </w:rPr>
      </w:pPr>
      <w:r w:rsidRPr="0001340B">
        <w:rPr>
          <w:rFonts w:eastAsia="SimSun"/>
          <w:lang w:eastAsia="zh-CN"/>
        </w:rPr>
        <w:t>Reject nightmarish depictions of free markets; the opposite is the true. Neoliberalism enables huge gains in prosperity across-the-board.</w:t>
      </w:r>
    </w:p>
    <w:p w:rsidR="004513CE" w:rsidRPr="0001340B" w:rsidRDefault="004513CE" w:rsidP="004513CE">
      <w:pPr>
        <w:autoSpaceDE w:val="0"/>
        <w:autoSpaceDN w:val="0"/>
        <w:adjustRightInd w:val="0"/>
        <w:rPr>
          <w:rFonts w:eastAsia="SimSun"/>
          <w:lang w:eastAsia="zh-CN"/>
        </w:rPr>
      </w:pPr>
      <w:r w:rsidRPr="0001340B">
        <w:rPr>
          <w:rStyle w:val="StyleStyleBold12pt"/>
        </w:rPr>
        <w:t>Butters 7</w:t>
      </w:r>
      <w:r w:rsidRPr="0001340B">
        <w:rPr>
          <w:rFonts w:eastAsia="SimSun"/>
          <w:lang w:eastAsia="zh-CN"/>
        </w:rPr>
        <w:t xml:space="preserve"> – Ph.D., President – Nebraska Council on Economic Education, Assistant Professor of Economics – University of Nebraska at Lincoln [Roger B. “Teaching the Benefits of Capitalism”. http://www.hillsdale.edu/images/userImages/afolsom/Page_6281/Butters.pdf]</w:t>
      </w:r>
    </w:p>
    <w:p w:rsidR="004513CE" w:rsidRPr="0001340B" w:rsidRDefault="004513CE" w:rsidP="004513CE">
      <w:pPr>
        <w:widowControl w:val="0"/>
        <w:rPr>
          <w:rFonts w:eastAsia="SimSun"/>
          <w:szCs w:val="20"/>
          <w:lang w:eastAsia="zh-CN"/>
        </w:rPr>
      </w:pPr>
      <w:r w:rsidRPr="0001340B">
        <w:rPr>
          <w:rFonts w:eastAsia="SimSun"/>
          <w:u w:val="single"/>
          <w:lang w:eastAsia="zh-CN"/>
        </w:rPr>
        <w:t>There is a reason</w:t>
      </w:r>
      <w:r w:rsidRPr="0001340B">
        <w:rPr>
          <w:rFonts w:eastAsia="SimSun"/>
          <w:lang w:eastAsia="zh-CN"/>
        </w:rPr>
        <w:t xml:space="preserve"> J.K. </w:t>
      </w:r>
      <w:r w:rsidRPr="0001340B">
        <w:rPr>
          <w:rFonts w:eastAsia="SimSun"/>
          <w:u w:val="single"/>
          <w:lang w:eastAsia="zh-CN"/>
        </w:rPr>
        <w:t>Rowling wrote Harry Potter: Capitalism</w:t>
      </w:r>
      <w:r w:rsidRPr="0001340B">
        <w:rPr>
          <w:rFonts w:eastAsia="SimSun"/>
          <w:lang w:eastAsia="zh-CN"/>
        </w:rPr>
        <w:t xml:space="preserve">. </w:t>
      </w:r>
      <w:r w:rsidRPr="0001340B">
        <w:rPr>
          <w:rFonts w:eastAsia="SimSun"/>
          <w:u w:val="single"/>
          <w:lang w:eastAsia="zh-CN"/>
        </w:rPr>
        <w:t>Rowling lived in a society that</w:t>
      </w:r>
      <w:r w:rsidRPr="0001340B">
        <w:rPr>
          <w:rFonts w:eastAsia="SimSun"/>
          <w:lang w:eastAsia="zh-CN"/>
        </w:rPr>
        <w:t xml:space="preserve"> defines and </w:t>
      </w:r>
      <w:r w:rsidRPr="0001340B">
        <w:rPr>
          <w:rFonts w:eastAsia="SimSun"/>
          <w:u w:val="single"/>
          <w:lang w:eastAsia="zh-CN"/>
        </w:rPr>
        <w:t>enforces property rights</w:t>
      </w:r>
      <w:r w:rsidRPr="0001340B">
        <w:rPr>
          <w:rFonts w:eastAsia="SimSun"/>
          <w:lang w:eastAsia="zh-CN"/>
        </w:rPr>
        <w:t xml:space="preserve">, promulgates the rule of law, </w:t>
      </w:r>
      <w:r w:rsidRPr="0001340B">
        <w:rPr>
          <w:rFonts w:eastAsia="SimSun"/>
          <w:u w:val="single"/>
          <w:lang w:eastAsia="zh-CN"/>
        </w:rPr>
        <w:t>relies on competitive markets and fosters entrepreneurial activity</w:t>
      </w:r>
      <w:r w:rsidRPr="0001340B">
        <w:rPr>
          <w:rFonts w:eastAsia="SimSun"/>
          <w:lang w:eastAsia="zh-CN"/>
        </w:rPr>
        <w:t xml:space="preserve">. All these together created the incentive for an out of work, single mother to sit down in a café and record her thoughts knowing full well that if she created something of value that value would accrue to her and enable her to provide for herself and her loved ones. </w:t>
      </w:r>
      <w:r w:rsidRPr="0001340B">
        <w:rPr>
          <w:rFonts w:eastAsia="SimSun"/>
          <w:u w:val="single"/>
          <w:lang w:eastAsia="zh-CN"/>
        </w:rPr>
        <w:t>Those incentives made a poor woman into the richest woman in the world</w:t>
      </w:r>
      <w:r w:rsidRPr="0001340B">
        <w:rPr>
          <w:rFonts w:eastAsia="SimSun"/>
          <w:lang w:eastAsia="zh-CN"/>
        </w:rPr>
        <w:t xml:space="preserve"> and a celebrated author that enriched and created wealth for millions of readers throughout the world. </w:t>
      </w:r>
      <w:r w:rsidRPr="0001340B">
        <w:rPr>
          <w:rFonts w:eastAsia="SimSun"/>
          <w:u w:val="single"/>
          <w:lang w:eastAsia="zh-CN"/>
        </w:rPr>
        <w:t>It is fitting contrast to the traditional Bogeymen of capitalism</w:t>
      </w:r>
      <w:r w:rsidRPr="0001340B">
        <w:rPr>
          <w:rFonts w:eastAsia="SimSun"/>
          <w:lang w:eastAsia="zh-CN"/>
        </w:rPr>
        <w:t xml:space="preserve">; wealthy elites unconcerned with the plight of the poor. </w:t>
      </w:r>
      <w:r w:rsidRPr="0001340B">
        <w:rPr>
          <w:rFonts w:eastAsia="SimSun"/>
          <w:u w:val="single"/>
          <w:lang w:eastAsia="zh-CN"/>
        </w:rPr>
        <w:t>Texts</w:t>
      </w:r>
      <w:r w:rsidRPr="0001340B">
        <w:rPr>
          <w:rFonts w:eastAsia="SimSun"/>
          <w:lang w:eastAsia="zh-CN"/>
        </w:rPr>
        <w:t xml:space="preserve"> and manuals </w:t>
      </w:r>
      <w:r w:rsidRPr="0001340B">
        <w:rPr>
          <w:rFonts w:eastAsia="SimSun"/>
          <w:u w:val="single"/>
          <w:lang w:eastAsia="zh-CN"/>
        </w:rPr>
        <w:t>are replete with</w:t>
      </w:r>
      <w:r w:rsidRPr="0001340B">
        <w:rPr>
          <w:rFonts w:eastAsia="SimSun"/>
          <w:lang w:eastAsia="zh-CN"/>
        </w:rPr>
        <w:t xml:space="preserve"> political </w:t>
      </w:r>
      <w:r w:rsidRPr="0001340B">
        <w:rPr>
          <w:rFonts w:eastAsia="SimSun"/>
          <w:u w:val="single"/>
          <w:lang w:eastAsia="zh-CN"/>
        </w:rPr>
        <w:t>cartoons</w:t>
      </w:r>
      <w:r w:rsidRPr="0001340B">
        <w:rPr>
          <w:rFonts w:eastAsia="SimSun"/>
          <w:lang w:eastAsia="zh-CN"/>
        </w:rPr>
        <w:t xml:space="preserve"> from the 1920s </w:t>
      </w:r>
      <w:r w:rsidRPr="0001340B">
        <w:rPr>
          <w:rFonts w:eastAsia="SimSun"/>
          <w:u w:val="single"/>
          <w:lang w:eastAsia="zh-CN"/>
        </w:rPr>
        <w:t>illustrating fat cats smoking rolled money</w:t>
      </w:r>
      <w:r w:rsidRPr="0001340B">
        <w:rPr>
          <w:rFonts w:eastAsia="SimSun"/>
          <w:lang w:eastAsia="zh-CN"/>
        </w:rPr>
        <w:t xml:space="preserve">, giant octopi stretching over the land to lay claim to everything or, more offensively, the huddled masses begging for the drippings and scraps from the table of the rich. </w:t>
      </w:r>
      <w:r w:rsidRPr="00972279">
        <w:rPr>
          <w:rStyle w:val="Emphasis"/>
        </w:rPr>
        <w:t>The reality</w:t>
      </w:r>
      <w:r w:rsidRPr="0001340B">
        <w:rPr>
          <w:rFonts w:eastAsia="SimSun"/>
          <w:lang w:eastAsia="zh-CN"/>
        </w:rPr>
        <w:t xml:space="preserve">, again, </w:t>
      </w:r>
      <w:r w:rsidRPr="00972279">
        <w:rPr>
          <w:rStyle w:val="Emphasis"/>
        </w:rPr>
        <w:t>is exactly the opposite</w:t>
      </w:r>
      <w:r w:rsidRPr="0001340B">
        <w:rPr>
          <w:rFonts w:eastAsia="SimSun"/>
          <w:lang w:eastAsia="zh-CN"/>
        </w:rPr>
        <w:t xml:space="preserve">. </w:t>
      </w:r>
      <w:r w:rsidRPr="0001340B">
        <w:rPr>
          <w:rFonts w:eastAsia="SimSun"/>
          <w:u w:val="single"/>
          <w:lang w:eastAsia="zh-CN"/>
        </w:rPr>
        <w:t>In a market</w:t>
      </w:r>
      <w:r w:rsidRPr="0001340B">
        <w:rPr>
          <w:rFonts w:eastAsia="SimSun" w:hint="eastAsia"/>
          <w:u w:val="single"/>
          <w:lang w:eastAsia="zh-CN"/>
        </w:rPr>
        <w:t>‐</w:t>
      </w:r>
      <w:r w:rsidRPr="0001340B">
        <w:rPr>
          <w:rFonts w:eastAsia="SimSun"/>
          <w:u w:val="single"/>
          <w:lang w:eastAsia="zh-CN"/>
        </w:rPr>
        <w:t xml:space="preserve">based society, where property is secure it is </w:t>
      </w:r>
      <w:r w:rsidRPr="00972279">
        <w:rPr>
          <w:rStyle w:val="Emphasis"/>
        </w:rPr>
        <w:t>impossible</w:t>
      </w:r>
      <w:r w:rsidRPr="0001340B">
        <w:rPr>
          <w:rFonts w:eastAsia="SimSun"/>
          <w:u w:val="single"/>
          <w:lang w:eastAsia="zh-CN"/>
        </w:rPr>
        <w:t xml:space="preserve"> to amass wealth without creating wealth for </w:t>
      </w:r>
      <w:r w:rsidRPr="00972279">
        <w:rPr>
          <w:rStyle w:val="Emphasis"/>
        </w:rPr>
        <w:t>everyone else</w:t>
      </w:r>
      <w:r w:rsidRPr="0001340B">
        <w:rPr>
          <w:rFonts w:eastAsia="SimSun"/>
          <w:lang w:eastAsia="zh-CN"/>
        </w:rPr>
        <w:t>.</w:t>
      </w:r>
      <w:r w:rsidRPr="0001340B">
        <w:rPr>
          <w:rFonts w:eastAsia="SimSun"/>
          <w:szCs w:val="20"/>
          <w:lang w:eastAsia="zh-CN"/>
        </w:rPr>
        <w:t xml:space="preserve"> </w:t>
      </w:r>
    </w:p>
    <w:p w:rsidR="004513CE" w:rsidRPr="0001340B" w:rsidRDefault="004513CE" w:rsidP="004513CE">
      <w:pPr>
        <w:rPr>
          <w:rFonts w:eastAsia="SimSun"/>
          <w:lang w:eastAsia="zh-CN"/>
        </w:rPr>
      </w:pPr>
    </w:p>
    <w:p w:rsidR="004513CE" w:rsidRPr="0001340B" w:rsidRDefault="004513CE" w:rsidP="004513CE">
      <w:pPr>
        <w:pStyle w:val="Heading3"/>
      </w:pPr>
      <w:r w:rsidRPr="0001340B">
        <w:t xml:space="preserve">---1AR Neolib Solves Income Inequality </w:t>
      </w:r>
    </w:p>
    <w:p w:rsidR="004513CE" w:rsidRPr="0001340B" w:rsidRDefault="004513CE" w:rsidP="004513CE">
      <w:pPr>
        <w:pStyle w:val="Heading4"/>
        <w:rPr>
          <w:rFonts w:eastAsia="SimSun"/>
          <w:lang w:eastAsia="zh-CN"/>
        </w:rPr>
      </w:pPr>
      <w:r w:rsidRPr="0001340B">
        <w:rPr>
          <w:rFonts w:eastAsia="SimSun"/>
          <w:lang w:eastAsia="zh-CN"/>
        </w:rPr>
        <w:t>Higher incomes among the rich decrease poverty because it leads to more gains for the poor.</w:t>
      </w:r>
    </w:p>
    <w:p w:rsidR="004513CE" w:rsidRPr="0001340B" w:rsidRDefault="004513CE" w:rsidP="004513CE">
      <w:pPr>
        <w:rPr>
          <w:rFonts w:eastAsia="SimSun"/>
          <w:lang w:eastAsia="zh-CN"/>
        </w:rPr>
      </w:pPr>
      <w:r w:rsidRPr="0001340B">
        <w:rPr>
          <w:rStyle w:val="StyleStyleBold12pt"/>
        </w:rPr>
        <w:t>Norton 2</w:t>
      </w:r>
      <w:r w:rsidRPr="0001340B">
        <w:rPr>
          <w:rFonts w:eastAsia="SimSun"/>
          <w:lang w:eastAsia="zh-CN"/>
        </w:rPr>
        <w:t xml:space="preserve"> – </w:t>
      </w:r>
      <w:r w:rsidRPr="0001340B">
        <w:t>Aldeen Professor of Business – Wheaton College [Seth W. Fall, http://www.cato.org/pubs/journal/cj22n2/cj22n2-5.pdf]</w:t>
      </w:r>
    </w:p>
    <w:p w:rsidR="004513CE" w:rsidRPr="0001340B" w:rsidRDefault="004513CE" w:rsidP="004513CE">
      <w:pPr>
        <w:ind w:right="288"/>
        <w:rPr>
          <w:rFonts w:eastAsia="Times New Roman"/>
          <w:szCs w:val="20"/>
        </w:rPr>
      </w:pPr>
      <w:r w:rsidRPr="0001340B">
        <w:rPr>
          <w:rFonts w:eastAsia="Times New Roman"/>
          <w:szCs w:val="20"/>
        </w:rPr>
        <w:t xml:space="preserve">The pattern that emerges in Table 3 is that the </w:t>
      </w:r>
      <w:r w:rsidRPr="0001340B">
        <w:rPr>
          <w:rFonts w:eastAsia="Times New Roman"/>
          <w:szCs w:val="20"/>
          <w:u w:val="single"/>
        </w:rPr>
        <w:t>components of the</w:t>
      </w:r>
      <w:r w:rsidRPr="0001340B">
        <w:rPr>
          <w:rFonts w:eastAsia="Times New Roman"/>
          <w:szCs w:val="20"/>
        </w:rPr>
        <w:t xml:space="preserve"> HPI [</w:t>
      </w:r>
      <w:r w:rsidRPr="0001340B">
        <w:rPr>
          <w:rFonts w:eastAsia="Times New Roman"/>
          <w:szCs w:val="20"/>
          <w:u w:val="single"/>
        </w:rPr>
        <w:t>Human Poverty Index] are</w:t>
      </w:r>
      <w:r w:rsidRPr="0001340B">
        <w:rPr>
          <w:rFonts w:eastAsia="Times New Roman"/>
          <w:szCs w:val="20"/>
        </w:rPr>
        <w:t xml:space="preserve"> mostly </w:t>
      </w:r>
      <w:r w:rsidRPr="0001340B">
        <w:rPr>
          <w:rFonts w:eastAsia="Times New Roman"/>
          <w:szCs w:val="20"/>
          <w:u w:val="single"/>
        </w:rPr>
        <w:t>negatively related to the incomes of the poor and the incomes of the rich</w:t>
      </w:r>
      <w:r w:rsidRPr="0001340B">
        <w:rPr>
          <w:rFonts w:eastAsia="Times New Roman"/>
          <w:szCs w:val="20"/>
        </w:rPr>
        <w:t xml:space="preserve">, as well as to the geographic variables. Consequently, </w:t>
      </w:r>
      <w:r w:rsidRPr="0001340B">
        <w:rPr>
          <w:rFonts w:eastAsia="Times New Roman"/>
          <w:szCs w:val="20"/>
          <w:u w:val="single"/>
        </w:rPr>
        <w:t>higher income to either group tends to reduce poverty rates</w:t>
      </w:r>
      <w:r w:rsidRPr="0001340B">
        <w:rPr>
          <w:rFonts w:eastAsia="Times New Roman"/>
          <w:szCs w:val="20"/>
        </w:rPr>
        <w:t xml:space="preserve">. The most salient feature in Table 3 is the fact that the </w:t>
      </w:r>
      <w:r w:rsidRPr="0001340B">
        <w:rPr>
          <w:rFonts w:eastAsia="Times New Roman"/>
          <w:szCs w:val="20"/>
          <w:u w:val="single"/>
        </w:rPr>
        <w:t>coefficients for the rich incomes have a stronger effect on poverty reduction than the coefficients for the poor incomes. That observation is true for all cases</w:t>
      </w:r>
      <w:r w:rsidRPr="0001340B">
        <w:rPr>
          <w:rFonts w:eastAsia="Times New Roman"/>
          <w:szCs w:val="20"/>
        </w:rPr>
        <w:t xml:space="preserve">. Restricted coefficient estimates (Wald’s) tests reveal that the </w:t>
      </w:r>
      <w:r w:rsidRPr="0001340B">
        <w:rPr>
          <w:rFonts w:eastAsia="Times New Roman"/>
          <w:szCs w:val="20"/>
          <w:u w:val="single"/>
        </w:rPr>
        <w:t>coefficients for the rich income category are (absolutely) greater than the coefficients for the poor income category for survival, illiteracy, and undernourished children</w:t>
      </w:r>
      <w:r w:rsidRPr="0001340B">
        <w:rPr>
          <w:rFonts w:eastAsia="Times New Roman"/>
          <w:szCs w:val="20"/>
        </w:rPr>
        <w:t xml:space="preserve">. The significance tests for access to safe water and access to health services indicate that while those measures are more sensitive to the incomes of the rich than to those of the poor, the differences are not statistically significant. More generally and more importantly, </w:t>
      </w:r>
      <w:r w:rsidRPr="0001340B">
        <w:rPr>
          <w:rFonts w:eastAsia="Times New Roman"/>
          <w:szCs w:val="20"/>
          <w:u w:val="single"/>
        </w:rPr>
        <w:t>there is no evidence that the income gains to the rich do not benefit the poor</w:t>
      </w:r>
      <w:r w:rsidRPr="0001340B">
        <w:rPr>
          <w:rFonts w:eastAsia="Times New Roman"/>
          <w:szCs w:val="20"/>
        </w:rPr>
        <w:t xml:space="preserve">, at least as evidenced by broad and well-established measures of poverty. The results for undernourished children merit special attention. The coefficient for the rich incomes is negative and significant, indicating that </w:t>
      </w:r>
      <w:r w:rsidRPr="0001340B">
        <w:rPr>
          <w:rFonts w:eastAsia="Times New Roman"/>
          <w:szCs w:val="20"/>
          <w:u w:val="single"/>
        </w:rPr>
        <w:t>an increase of rich people’s incomes reduces</w:t>
      </w:r>
      <w:r w:rsidRPr="0001340B">
        <w:rPr>
          <w:rFonts w:eastAsia="Times New Roman"/>
          <w:szCs w:val="20"/>
        </w:rPr>
        <w:t xml:space="preserve"> this measure of </w:t>
      </w:r>
      <w:r w:rsidRPr="0001340B">
        <w:rPr>
          <w:rFonts w:eastAsia="Times New Roman"/>
          <w:szCs w:val="20"/>
          <w:u w:val="single"/>
        </w:rPr>
        <w:t>children’s malnutrition. The coefficient for poor peoples’ incomes is slightly positive but not significant</w:t>
      </w:r>
      <w:r w:rsidRPr="0001340B">
        <w:rPr>
          <w:rFonts w:eastAsia="Times New Roman"/>
          <w:szCs w:val="20"/>
        </w:rPr>
        <w:t xml:space="preserve">. Presumably, the estimate reflects multicollinearity. Regressing the undernourishment variable on just the incomes of the poor does lead to a reduction in the proportion of undernourished children. However, the comparable simple regression estimate for the incomes of the rich is still substantially greater.2 Thus, the easiest interpretation is that </w:t>
      </w:r>
      <w:r w:rsidRPr="0001340B">
        <w:rPr>
          <w:rFonts w:eastAsia="Times New Roman"/>
          <w:szCs w:val="20"/>
          <w:u w:val="single"/>
        </w:rPr>
        <w:t>the relationship between the incomes of the rich and undernourished children is negative and robust, but the relationship between the incomes of the poor and reduced children’s malnutrition is weaker and perhaps nonexistent</w:t>
      </w:r>
      <w:r w:rsidRPr="0001340B">
        <w:rPr>
          <w:rFonts w:eastAsia="Times New Roman"/>
          <w:szCs w:val="20"/>
        </w:rPr>
        <w:t>. [Spelling-out of Human Poverty Index not in original. –KLK]</w:t>
      </w:r>
    </w:p>
    <w:p w:rsidR="004513CE" w:rsidRPr="0001340B" w:rsidRDefault="004513CE" w:rsidP="004513CE"/>
    <w:p w:rsidR="004513CE" w:rsidRPr="0001340B" w:rsidRDefault="004513CE" w:rsidP="004513CE">
      <w:pPr>
        <w:pStyle w:val="Heading3"/>
      </w:pPr>
      <w:r w:rsidRPr="0001340B">
        <w:t>---1AR AT Neolib Causes Income Inequality</w:t>
      </w:r>
    </w:p>
    <w:p w:rsidR="004513CE" w:rsidRPr="0001340B" w:rsidRDefault="004513CE" w:rsidP="004513CE">
      <w:pPr>
        <w:pStyle w:val="Heading4"/>
      </w:pPr>
      <w:r w:rsidRPr="0001340B">
        <w:t xml:space="preserve">Historical data and developments prove neoliberalism isn't the root cause of economic inequality or crises. </w:t>
      </w:r>
    </w:p>
    <w:p w:rsidR="004513CE" w:rsidRPr="0001340B" w:rsidRDefault="004513CE" w:rsidP="004513CE">
      <w:r w:rsidRPr="00547096">
        <w:rPr>
          <w:rStyle w:val="StyleStyleBold12pt"/>
        </w:rPr>
        <w:t>Norfield 12</w:t>
      </w:r>
      <w:r w:rsidRPr="0001340B">
        <w:t xml:space="preserve"> – PhD Candidate in Economics at SOAS - University of London [Tony. "‘The most detailed account available’ – more praise for ‘The Failure of Capitalist Production’," http://plutopress.wordpress.com/2012/03/22/the-most-detailed-account-available-more-praise-for-the-failure-of-capitalist-production/]</w:t>
      </w:r>
    </w:p>
    <w:p w:rsidR="004513CE" w:rsidRPr="0001340B" w:rsidRDefault="004513CE" w:rsidP="004513CE">
      <w:r w:rsidRPr="0001340B">
        <w:t xml:space="preserve">Writing on the Economics of Imperialism blog, Tony Norfield praises Andrew Kliman’s </w:t>
      </w:r>
      <w:r w:rsidRPr="0001340B">
        <w:rPr>
          <w:rStyle w:val="StyleBoldUnderline"/>
          <w:highlight w:val="yellow"/>
        </w:rPr>
        <w:t>The Failure of Capitalist Production</w:t>
      </w:r>
      <w:r w:rsidRPr="0001340B">
        <w:t xml:space="preserve"> as “probably the most detailed, and effective, assessment of the economic statistics behind what happened [during the economic crisis] that is available”. Norfield writes: The Failure of Capitalist Production has two main theses. Firstly, it argues that the major post-war crisis of the 1970s did not result in enough destruction of capital values to provide the basis for sustained accumulation thereafter. This meant that profitability showed little, if any, sign of recovery and economic growth remained weak. This, in turn, set the stage for credit-driven, speculative bubbles, not least the biggest and most recent one that has burst with such intractable consequences. Secondly, and following from this analysis, it </w:t>
      </w:r>
      <w:r w:rsidRPr="0001340B">
        <w:rPr>
          <w:rStyle w:val="StyleBoldUnderline"/>
          <w:highlight w:val="yellow"/>
        </w:rPr>
        <w:t>argues that the</w:t>
      </w:r>
      <w:r w:rsidRPr="0001340B">
        <w:rPr>
          <w:rStyle w:val="StyleBoldUnderline"/>
        </w:rPr>
        <w:t xml:space="preserve"> </w:t>
      </w:r>
      <w:r w:rsidRPr="0001340B">
        <w:rPr>
          <w:rStyle w:val="StyleBoldUnderline"/>
          <w:highlight w:val="yellow"/>
        </w:rPr>
        <w:t>common radical arguments about</w:t>
      </w:r>
      <w:r w:rsidRPr="0001340B">
        <w:rPr>
          <w:rStyle w:val="StyleBoldUnderline"/>
        </w:rPr>
        <w:t xml:space="preserve"> the nature of the </w:t>
      </w:r>
      <w:r w:rsidRPr="0001340B">
        <w:rPr>
          <w:rStyle w:val="StyleBoldUnderline"/>
          <w:highlight w:val="yellow"/>
        </w:rPr>
        <w:t>crisis are myths</w:t>
      </w:r>
      <w:r w:rsidRPr="0001340B">
        <w:rPr>
          <w:highlight w:val="yellow"/>
        </w:rPr>
        <w:t>. ‘</w:t>
      </w:r>
      <w:r w:rsidRPr="00972279">
        <w:rPr>
          <w:rStyle w:val="Emphasis"/>
          <w:highlight w:val="yellow"/>
        </w:rPr>
        <w:t>Neoliberal’ economic policies did not</w:t>
      </w:r>
      <w:r w:rsidRPr="00972279">
        <w:rPr>
          <w:rStyle w:val="Emphasis"/>
        </w:rPr>
        <w:t xml:space="preserve"> </w:t>
      </w:r>
      <w:r w:rsidRPr="00972279">
        <w:rPr>
          <w:rStyle w:val="Emphasis"/>
          <w:highlight w:val="yellow"/>
        </w:rPr>
        <w:t>cut real wages and did not divert resources</w:t>
      </w:r>
      <w:r w:rsidRPr="0001340B">
        <w:t xml:space="preserve"> into finance and away from production. </w:t>
      </w:r>
      <w:r w:rsidRPr="00972279">
        <w:rPr>
          <w:rStyle w:val="Emphasis"/>
          <w:highlight w:val="yellow"/>
        </w:rPr>
        <w:t>A</w:t>
      </w:r>
      <w:r w:rsidRPr="00972279">
        <w:rPr>
          <w:rStyle w:val="Emphasis"/>
        </w:rPr>
        <w:t xml:space="preserve"> close </w:t>
      </w:r>
      <w:r w:rsidRPr="00972279">
        <w:rPr>
          <w:rStyle w:val="Emphasis"/>
          <w:highlight w:val="yellow"/>
        </w:rPr>
        <w:t>look at the data for the US finds no evidence for these assertions</w:t>
      </w:r>
      <w:r w:rsidRPr="00972279">
        <w:rPr>
          <w:rStyle w:val="Emphasis"/>
        </w:rPr>
        <w:t>.</w:t>
      </w:r>
      <w:r w:rsidRPr="0001340B">
        <w:t xml:space="preserve"> Instead, </w:t>
      </w:r>
      <w:r w:rsidRPr="0001340B">
        <w:rPr>
          <w:rStyle w:val="StyleBoldUnderline"/>
        </w:rPr>
        <w:t xml:space="preserve">the slow </w:t>
      </w:r>
      <w:r w:rsidRPr="0001340B">
        <w:rPr>
          <w:rStyle w:val="StyleBoldUnderline"/>
          <w:highlight w:val="yellow"/>
        </w:rPr>
        <w:t xml:space="preserve">growth of incomes and </w:t>
      </w:r>
      <w:r w:rsidRPr="00547096">
        <w:rPr>
          <w:rStyle w:val="StyleBoldUnderline"/>
          <w:highlight w:val="yellow"/>
        </w:rPr>
        <w:t>investment</w:t>
      </w:r>
      <w:r w:rsidRPr="00547096">
        <w:rPr>
          <w:highlight w:val="yellow"/>
        </w:rPr>
        <w:t xml:space="preserve"> </w:t>
      </w:r>
      <w:r w:rsidRPr="00547096">
        <w:rPr>
          <w:rStyle w:val="StyleBoldUnderline"/>
          <w:highlight w:val="yellow"/>
        </w:rPr>
        <w:t>i</w:t>
      </w:r>
      <w:r w:rsidRPr="0001340B">
        <w:rPr>
          <w:rStyle w:val="StyleBoldUnderline"/>
          <w:highlight w:val="yellow"/>
        </w:rPr>
        <w:t>s</w:t>
      </w:r>
      <w:r w:rsidRPr="0001340B">
        <w:rPr>
          <w:rStyle w:val="StyleBoldUnderline"/>
        </w:rPr>
        <w:t xml:space="preserve"> shown to be </w:t>
      </w:r>
      <w:r w:rsidRPr="0001340B">
        <w:rPr>
          <w:rStyle w:val="StyleBoldUnderline"/>
          <w:highlight w:val="yellow"/>
        </w:rPr>
        <w:t>a consequence of</w:t>
      </w:r>
      <w:r w:rsidRPr="0001340B">
        <w:t xml:space="preserve"> problems with capital accumulation, problems that resulted from </w:t>
      </w:r>
      <w:r w:rsidRPr="0001340B">
        <w:rPr>
          <w:rStyle w:val="StyleBoldUnderline"/>
          <w:highlight w:val="yellow"/>
        </w:rPr>
        <w:t>inadequate profitability</w:t>
      </w:r>
      <w:r w:rsidRPr="0001340B">
        <w:rPr>
          <w:highlight w:val="yellow"/>
        </w:rPr>
        <w:t>…</w:t>
      </w:r>
      <w:r w:rsidRPr="0001340B">
        <w:t xml:space="preserve"> His case is well made, and is convincing. </w:t>
      </w:r>
      <w:r w:rsidRPr="0001340B">
        <w:rPr>
          <w:rStyle w:val="StyleBoldUnderline"/>
          <w:highlight w:val="yellow"/>
        </w:rPr>
        <w:t>These are critical points for an attack on the notion</w:t>
      </w:r>
      <w:r w:rsidRPr="0001340B">
        <w:rPr>
          <w:rStyle w:val="StyleBoldUnderline"/>
        </w:rPr>
        <w:t xml:space="preserve"> </w:t>
      </w:r>
      <w:r w:rsidRPr="0001340B">
        <w:rPr>
          <w:rStyle w:val="StyleBoldUnderline"/>
          <w:highlight w:val="yellow"/>
        </w:rPr>
        <w:t>that</w:t>
      </w:r>
      <w:r w:rsidRPr="0001340B">
        <w:t xml:space="preserve"> mistaken government policies – or a ‘</w:t>
      </w:r>
      <w:r w:rsidRPr="0001340B">
        <w:rPr>
          <w:rStyle w:val="StyleBoldUnderline"/>
          <w:highlight w:val="yellow"/>
        </w:rPr>
        <w:t>neoliberal</w:t>
      </w:r>
      <w:r w:rsidRPr="0001340B">
        <w:t xml:space="preserve"> coup’, as some writers suggest – </w:t>
      </w:r>
      <w:r w:rsidRPr="0001340B">
        <w:rPr>
          <w:rStyle w:val="StyleBoldUnderline"/>
          <w:highlight w:val="yellow"/>
        </w:rPr>
        <w:t>are the root cause of the crisis</w:t>
      </w:r>
      <w:r w:rsidRPr="0001340B">
        <w:t xml:space="preserve">. Kliman shows that </w:t>
      </w:r>
      <w:r w:rsidRPr="0001340B">
        <w:rPr>
          <w:highlight w:val="yellow"/>
        </w:rPr>
        <w:t>t</w:t>
      </w:r>
      <w:r w:rsidRPr="0001340B">
        <w:rPr>
          <w:rStyle w:val="StyleBoldUnderline"/>
          <w:highlight w:val="yellow"/>
        </w:rPr>
        <w:t>he deterioration in profitability, investment, growth, etc, began</w:t>
      </w:r>
      <w:r w:rsidRPr="0001340B">
        <w:t xml:space="preserve"> in the late 1960s or in the 1970s, </w:t>
      </w:r>
      <w:r w:rsidRPr="00972279">
        <w:rPr>
          <w:rStyle w:val="Emphasis"/>
          <w:highlight w:val="yellow"/>
        </w:rPr>
        <w:t>prior to the beginnings of the ‘neoliberal’ era</w:t>
      </w:r>
      <w:r w:rsidRPr="0001340B">
        <w:t xml:space="preserve"> that is usually dated from 1979-81 with the Reagan (US) and Thatcher (UK) political regimes.</w:t>
      </w:r>
    </w:p>
    <w:p w:rsidR="004513CE" w:rsidRPr="0001340B" w:rsidRDefault="004513CE" w:rsidP="004513CE"/>
    <w:p w:rsidR="004513CE" w:rsidRPr="0001340B" w:rsidRDefault="004513CE" w:rsidP="004513CE">
      <w:pPr>
        <w:pStyle w:val="Heading3"/>
      </w:pPr>
      <w:r w:rsidRPr="0001340B">
        <w:t>Neolib Good – Hegemony</w:t>
      </w:r>
    </w:p>
    <w:p w:rsidR="004513CE" w:rsidRPr="0001340B" w:rsidRDefault="004513CE" w:rsidP="004513CE">
      <w:pPr>
        <w:pStyle w:val="Heading4"/>
      </w:pPr>
      <w:r w:rsidRPr="0001340B">
        <w:t xml:space="preserve">Breaking down neoliberalism kills </w:t>
      </w:r>
      <w:r w:rsidRPr="0001340B">
        <w:rPr>
          <w:u w:val="single"/>
        </w:rPr>
        <w:t>leadership.</w:t>
      </w:r>
      <w:r w:rsidRPr="0001340B">
        <w:t xml:space="preserve"> </w:t>
      </w:r>
    </w:p>
    <w:p w:rsidR="004513CE" w:rsidRPr="0001340B" w:rsidRDefault="004513CE" w:rsidP="004513CE">
      <w:pPr>
        <w:rPr>
          <w:b/>
          <w:bCs/>
          <w:sz w:val="24"/>
        </w:rPr>
      </w:pPr>
      <w:r w:rsidRPr="00547096">
        <w:rPr>
          <w:rStyle w:val="StyleStyleBold12pt"/>
        </w:rPr>
        <w:t xml:space="preserve">Duménil and Lévy 09 – </w:t>
      </w:r>
      <w:r w:rsidRPr="0001340B">
        <w:t xml:space="preserve">Directors of Research at the Centre National de la Recherche Scientifique in Paris [Gérard Duménil and Dominique Lévy. “The Crisis of Neoliberalism and U.S. Hegemony”. </w:t>
      </w:r>
      <w:hyperlink r:id="rId23" w:history="1">
        <w:r w:rsidRPr="0001340B">
          <w:rPr>
            <w:rStyle w:val="Hyperlink"/>
          </w:rPr>
          <w:t>http://www.beigewum.at/wordpress/wp-content/uploads/2009_2_006-13.pdf</w:t>
        </w:r>
      </w:hyperlink>
      <w:r w:rsidRPr="0001340B">
        <w:t>]</w:t>
      </w:r>
    </w:p>
    <w:p w:rsidR="004513CE" w:rsidRPr="0001340B" w:rsidRDefault="004513CE" w:rsidP="004513CE">
      <w:pPr>
        <w:rPr>
          <w:b/>
          <w:iCs/>
          <w:u w:val="single"/>
          <w:bdr w:val="single" w:sz="18" w:space="0" w:color="auto"/>
        </w:rPr>
      </w:pPr>
      <w:r w:rsidRPr="0001340B">
        <w:rPr>
          <w:rStyle w:val="StyleBoldUnderline"/>
        </w:rPr>
        <w:t>Beginning the historical investigation at the</w:t>
      </w:r>
      <w:r w:rsidRPr="0001340B">
        <w:t xml:space="preserve"> end of the 19th and </w:t>
      </w:r>
      <w:r w:rsidRPr="0001340B">
        <w:rPr>
          <w:rStyle w:val="StyleBoldUnderline"/>
        </w:rPr>
        <w:t>early 20th centuries in the United States,</w:t>
      </w:r>
      <w:r w:rsidRPr="0001340B">
        <w:t xml:space="preserve"> </w:t>
      </w:r>
      <w:r w:rsidRPr="0001340B">
        <w:rPr>
          <w:rStyle w:val="StyleBoldUnderline"/>
        </w:rPr>
        <w:t>neoliberalism appears</w:t>
      </w:r>
      <w:r w:rsidRPr="0001340B">
        <w:t xml:space="preserve"> as the third such »social order«. </w:t>
      </w:r>
      <w:r w:rsidRPr="0001340B">
        <w:rPr>
          <w:rStyle w:val="StyleBoldUnderline"/>
          <w:highlight w:val="yellow"/>
        </w:rPr>
        <w:t>A</w:t>
      </w:r>
      <w:r w:rsidRPr="0001340B">
        <w:rPr>
          <w:rStyle w:val="StyleBoldUnderline"/>
        </w:rPr>
        <w:t xml:space="preserve"> first </w:t>
      </w:r>
      <w:r w:rsidRPr="00972279">
        <w:rPr>
          <w:rStyle w:val="Emphasis"/>
          <w:highlight w:val="yellow"/>
        </w:rPr>
        <w:t>financial hegemony</w:t>
      </w:r>
      <w:r w:rsidRPr="0001340B">
        <w:rPr>
          <w:rStyle w:val="StyleBoldUnderline"/>
          <w:highlight w:val="yellow"/>
        </w:rPr>
        <w:t xml:space="preserve"> prevailed</w:t>
      </w:r>
      <w:r w:rsidRPr="0001340B">
        <w:t xml:space="preserve"> from the beginning of the century, </w:t>
      </w:r>
      <w:r w:rsidRPr="0001340B">
        <w:rPr>
          <w:rStyle w:val="StyleBoldUnderline"/>
          <w:highlight w:val="yellow"/>
        </w:rPr>
        <w:t>but</w:t>
      </w:r>
      <w:r w:rsidRPr="0001340B">
        <w:rPr>
          <w:rStyle w:val="StyleBoldUnderline"/>
        </w:rPr>
        <w:t xml:space="preserve"> it </w:t>
      </w:r>
      <w:r w:rsidRPr="0001340B">
        <w:rPr>
          <w:rStyle w:val="StyleBoldUnderline"/>
          <w:highlight w:val="yellow"/>
        </w:rPr>
        <w:t xml:space="preserve">was </w:t>
      </w:r>
      <w:r w:rsidRPr="00972279">
        <w:rPr>
          <w:rStyle w:val="Emphasis"/>
          <w:highlight w:val="yellow"/>
        </w:rPr>
        <w:t>destabilized during the Great Depression</w:t>
      </w:r>
      <w:r w:rsidRPr="0001340B">
        <w:t xml:space="preserve"> and the New Deal, </w:t>
      </w:r>
      <w:r w:rsidRPr="0001340B">
        <w:rPr>
          <w:rStyle w:val="StyleBoldUnderline"/>
          <w:highlight w:val="yellow"/>
        </w:rPr>
        <w:t>a period of intense class struggle</w:t>
      </w:r>
      <w:r w:rsidRPr="0001340B">
        <w:rPr>
          <w:rStyle w:val="StyleBoldUnderline"/>
        </w:rPr>
        <w:t xml:space="preserve">. </w:t>
      </w:r>
      <w:r w:rsidRPr="0001340B">
        <w:t xml:space="preserve">The social order characteristic of the period that stretches from the New Deal to the late 1980s can be denoted as »social democratic« or »Keynesian«, with significant differences among countries. Its main social feature was a »compromise« between managerial and popular classes, paralleling the containment of capitalist interests. How </w:t>
      </w:r>
      <w:r w:rsidRPr="0001340B">
        <w:rPr>
          <w:rStyle w:val="StyleBoldUnderline"/>
          <w:highlight w:val="yellow"/>
        </w:rPr>
        <w:t>neoliberalism</w:t>
      </w:r>
      <w:r w:rsidRPr="0001340B">
        <w:rPr>
          <w:rStyle w:val="StyleBoldUnderline"/>
        </w:rPr>
        <w:t xml:space="preserve"> </w:t>
      </w:r>
      <w:r w:rsidRPr="0001340B">
        <w:rPr>
          <w:rStyle w:val="StyleBoldUnderline"/>
          <w:highlight w:val="yellow"/>
        </w:rPr>
        <w:t>was established historically</w:t>
      </w:r>
      <w:r w:rsidRPr="0001340B">
        <w:t xml:space="preserve"> lies beyond the limits of the present study. Conversely, the description of the methods used is rather straightforward. A new discipline was imposed on workers, with the control of their purchasing power, new labor conditions, and the decline of welfare. While, after World War II, a large percentage of profits were conserved within nonfinancial corporations to the end of investment, in neoliberalism, </w:t>
      </w:r>
      <w:r w:rsidRPr="0001340B">
        <w:rPr>
          <w:rStyle w:val="StyleBoldUnderline"/>
          <w:highlight w:val="yellow"/>
        </w:rPr>
        <w:t>profits</w:t>
      </w:r>
      <w:r w:rsidRPr="0001340B">
        <w:rPr>
          <w:rStyle w:val="StyleBoldUnderline"/>
        </w:rPr>
        <w:t xml:space="preserve"> were lavishly </w:t>
      </w:r>
      <w:r w:rsidRPr="0001340B">
        <w:rPr>
          <w:rStyle w:val="StyleBoldUnderline"/>
          <w:highlight w:val="yellow"/>
        </w:rPr>
        <w:t>distributed</w:t>
      </w:r>
      <w:r w:rsidRPr="0001340B">
        <w:rPr>
          <w:rStyle w:val="StyleBoldUnderline"/>
        </w:rPr>
        <w:t xml:space="preserve"> as dividends </w:t>
      </w:r>
      <w:r w:rsidRPr="0001340B">
        <w:rPr>
          <w:rStyle w:val="StyleBoldUnderline"/>
          <w:highlight w:val="yellow"/>
        </w:rPr>
        <w:t>and</w:t>
      </w:r>
      <w:r w:rsidRPr="0001340B">
        <w:rPr>
          <w:rStyle w:val="StyleBoldUnderline"/>
        </w:rPr>
        <w:t xml:space="preserve">, up to 2000s, a large fraction was </w:t>
      </w:r>
      <w:r w:rsidRPr="0001340B">
        <w:rPr>
          <w:rStyle w:val="StyleBoldUnderline"/>
          <w:highlight w:val="yellow"/>
        </w:rPr>
        <w:t>paid out as interest</w:t>
      </w:r>
      <w:r w:rsidRPr="0001340B">
        <w:t>. Policies aiming at price stability were substituted for macro policies tending to growth and employment</w:t>
      </w:r>
      <w:r w:rsidRPr="0001340B">
        <w:rPr>
          <w:rStyle w:val="StyleBoldUnderline"/>
        </w:rPr>
        <w:t xml:space="preserve">. </w:t>
      </w:r>
      <w:r w:rsidRPr="0001340B">
        <w:rPr>
          <w:rStyle w:val="StyleBoldUnderline"/>
          <w:highlight w:val="yellow"/>
        </w:rPr>
        <w:t>Financial regulations</w:t>
      </w:r>
      <w:r w:rsidRPr="0001340B">
        <w:rPr>
          <w:rStyle w:val="StyleBoldUnderline"/>
        </w:rPr>
        <w:t xml:space="preserve"> inherited </w:t>
      </w:r>
      <w:r w:rsidRPr="0001340B">
        <w:rPr>
          <w:rStyle w:val="StyleBoldUnderline"/>
          <w:highlight w:val="yellow"/>
        </w:rPr>
        <w:t>from the</w:t>
      </w:r>
      <w:r w:rsidRPr="0001340B">
        <w:rPr>
          <w:rStyle w:val="StyleBoldUnderline"/>
        </w:rPr>
        <w:t xml:space="preserve"> Great </w:t>
      </w:r>
      <w:r w:rsidRPr="0001340B">
        <w:rPr>
          <w:rStyle w:val="StyleBoldUnderline"/>
          <w:highlight w:val="yellow"/>
        </w:rPr>
        <w:t>Depression were</w:t>
      </w:r>
      <w:r w:rsidRPr="0001340B">
        <w:rPr>
          <w:rStyle w:val="StyleBoldUnderline"/>
        </w:rPr>
        <w:t xml:space="preserve"> gradually </w:t>
      </w:r>
      <w:r w:rsidRPr="0001340B">
        <w:rPr>
          <w:rStyle w:val="StyleBoldUnderline"/>
          <w:highlight w:val="yellow"/>
        </w:rPr>
        <w:t>lifted</w:t>
      </w:r>
      <w:r w:rsidRPr="0001340B">
        <w:t xml:space="preserve">. </w:t>
      </w:r>
      <w:r w:rsidRPr="0001340B">
        <w:rPr>
          <w:rStyle w:val="StyleBoldUnderline"/>
          <w:highlight w:val="yellow"/>
        </w:rPr>
        <w:t>Restrictions to</w:t>
      </w:r>
      <w:r w:rsidRPr="0001340B">
        <w:rPr>
          <w:rStyle w:val="StyleBoldUnderline"/>
        </w:rPr>
        <w:t xml:space="preserve"> international </w:t>
      </w:r>
      <w:r w:rsidRPr="0001340B">
        <w:rPr>
          <w:rStyle w:val="StyleBoldUnderline"/>
          <w:highlight w:val="yellow"/>
        </w:rPr>
        <w:t>trade</w:t>
      </w:r>
      <w:r w:rsidRPr="0001340B">
        <w:rPr>
          <w:rStyle w:val="StyleBoldUnderline"/>
        </w:rPr>
        <w:t xml:space="preserve"> were </w:t>
      </w:r>
      <w:r w:rsidRPr="0001340B">
        <w:rPr>
          <w:rStyle w:val="StyleBoldUnderline"/>
          <w:highlight w:val="yellow"/>
        </w:rPr>
        <w:t>eliminated</w:t>
      </w:r>
      <w:r w:rsidRPr="0001340B">
        <w:t xml:space="preserve"> </w:t>
      </w:r>
      <w:r w:rsidRPr="0001340B">
        <w:rPr>
          <w:rStyle w:val="StyleBoldUnderline"/>
        </w:rPr>
        <w:t>to the benefit of free trade</w:t>
      </w:r>
      <w:r w:rsidRPr="0001340B">
        <w:t xml:space="preserve">, </w:t>
      </w:r>
      <w:r w:rsidRPr="0001340B">
        <w:rPr>
          <w:rStyle w:val="StyleBoldUnderline"/>
        </w:rPr>
        <w:t>and the free international mobility of capital was imposed to most countries</w:t>
      </w:r>
      <w:r w:rsidRPr="0001340B">
        <w:t xml:space="preserve">. Neoliberal globalization allowed for the deployment of transnational corporations worldwide. </w:t>
      </w:r>
      <w:r w:rsidRPr="0001340B">
        <w:rPr>
          <w:rStyle w:val="StyleBoldUnderline"/>
          <w:highlight w:val="yellow"/>
        </w:rPr>
        <w:t>The</w:t>
      </w:r>
      <w:r w:rsidRPr="0001340B">
        <w:rPr>
          <w:rStyle w:val="StyleBoldUnderline"/>
        </w:rPr>
        <w:t xml:space="preserve"> </w:t>
      </w:r>
      <w:r w:rsidRPr="0001340B">
        <w:rPr>
          <w:rStyle w:val="StyleBoldUnderline"/>
          <w:highlight w:val="yellow"/>
        </w:rPr>
        <w:t>U</w:t>
      </w:r>
      <w:r w:rsidRPr="0001340B">
        <w:t xml:space="preserve">nited </w:t>
      </w:r>
      <w:r w:rsidRPr="0001340B">
        <w:rPr>
          <w:rStyle w:val="StyleBoldUnderline"/>
          <w:highlight w:val="yellow"/>
        </w:rPr>
        <w:t>S</w:t>
      </w:r>
      <w:r w:rsidRPr="0001340B">
        <w:t xml:space="preserve">tates </w:t>
      </w:r>
      <w:r w:rsidRPr="0001340B">
        <w:rPr>
          <w:rStyle w:val="StyleBoldUnderline"/>
          <w:highlight w:val="yellow"/>
        </w:rPr>
        <w:t>emerged</w:t>
      </w:r>
      <w:r w:rsidRPr="0001340B">
        <w:t xml:space="preserve"> from the two world wars </w:t>
      </w:r>
      <w:r w:rsidRPr="0001340B">
        <w:rPr>
          <w:rStyle w:val="StyleBoldUnderline"/>
          <w:highlight w:val="yellow"/>
        </w:rPr>
        <w:t xml:space="preserve">as the </w:t>
      </w:r>
      <w:r w:rsidRPr="00972279">
        <w:rPr>
          <w:rStyle w:val="Emphasis"/>
          <w:highlight w:val="yellow"/>
        </w:rPr>
        <w:t>leading international power</w:t>
      </w:r>
      <w:r w:rsidRPr="0001340B">
        <w:t xml:space="preserve">. </w:t>
      </w:r>
      <w:r w:rsidRPr="0001340B">
        <w:rPr>
          <w:rStyle w:val="StyleBoldUnderline"/>
        </w:rPr>
        <w:t>While other imperialist countries</w:t>
      </w:r>
      <w:r w:rsidRPr="0001340B">
        <w:t xml:space="preserve">, as France or the United Kingdom, </w:t>
      </w:r>
      <w:r w:rsidRPr="0001340B">
        <w:rPr>
          <w:rStyle w:val="StyleBoldUnderline"/>
        </w:rPr>
        <w:t xml:space="preserve">were still involved in the defense of their traditional empire, </w:t>
      </w:r>
      <w:r w:rsidRPr="0001340B">
        <w:rPr>
          <w:rStyle w:val="StyleBoldUnderline"/>
          <w:highlight w:val="yellow"/>
        </w:rPr>
        <w:t>the U</w:t>
      </w:r>
      <w:r w:rsidRPr="0001340B">
        <w:rPr>
          <w:rStyle w:val="StyleBoldUnderline"/>
        </w:rPr>
        <w:t xml:space="preserve">nited </w:t>
      </w:r>
      <w:r w:rsidRPr="0001340B">
        <w:rPr>
          <w:rStyle w:val="StyleBoldUnderline"/>
          <w:highlight w:val="yellow"/>
        </w:rPr>
        <w:t>S</w:t>
      </w:r>
      <w:r w:rsidRPr="0001340B">
        <w:rPr>
          <w:rStyle w:val="StyleBoldUnderline"/>
        </w:rPr>
        <w:t xml:space="preserve">tates </w:t>
      </w:r>
      <w:r w:rsidRPr="0001340B">
        <w:rPr>
          <w:rStyle w:val="StyleBoldUnderline"/>
          <w:highlight w:val="yellow"/>
        </w:rPr>
        <w:t>abandoned</w:t>
      </w:r>
      <w:r w:rsidRPr="0001340B">
        <w:t xml:space="preserve"> the first attempts at the constitutions of such an </w:t>
      </w:r>
      <w:r w:rsidRPr="0001340B">
        <w:rPr>
          <w:rStyle w:val="StyleBoldUnderline"/>
          <w:highlight w:val="yellow"/>
        </w:rPr>
        <w:t>empire</w:t>
      </w:r>
      <w:r w:rsidRPr="0001340B">
        <w:t xml:space="preserve"> at the end of the 19th century, </w:t>
      </w:r>
      <w:r w:rsidRPr="0001340B">
        <w:rPr>
          <w:rStyle w:val="StyleBoldUnderline"/>
          <w:highlight w:val="yellow"/>
        </w:rPr>
        <w:t>to the benefit of</w:t>
      </w:r>
      <w:r w:rsidRPr="0001340B">
        <w:t xml:space="preserve"> the Wilsonian vision of the informal</w:t>
      </w:r>
      <w:r w:rsidRPr="0001340B">
        <w:rPr>
          <w:rStyle w:val="StyleBoldUnderline"/>
        </w:rPr>
        <w:t xml:space="preserve"> </w:t>
      </w:r>
      <w:r w:rsidRPr="00972279">
        <w:rPr>
          <w:rStyle w:val="Emphasis"/>
          <w:highlight w:val="yellow"/>
        </w:rPr>
        <w:t>dominance of</w:t>
      </w:r>
      <w:r w:rsidRPr="00972279">
        <w:rPr>
          <w:rStyle w:val="Emphasis"/>
        </w:rPr>
        <w:t xml:space="preserve"> the most advanced among </w:t>
      </w:r>
      <w:r w:rsidRPr="00972279">
        <w:rPr>
          <w:rStyle w:val="Emphasis"/>
          <w:highlight w:val="yellow"/>
        </w:rPr>
        <w:t>capitalist countries</w:t>
      </w:r>
      <w:r w:rsidRPr="0001340B">
        <w:t xml:space="preserve">, with the gradual imposition of the dollar as international currency. The Great Depression did not destabilize this hegemony, which was dramatically consolidated by the victorious participation of the country in World War II. The United States never accepted the new rules of the Bretton Woods agreements limiting international trade and the international movements of capital, and the dollar was confirmed as a substitute for a truly international currency. After World War II, </w:t>
      </w:r>
      <w:r w:rsidRPr="0001340B">
        <w:rPr>
          <w:rStyle w:val="StyleBoldUnderline"/>
          <w:highlight w:val="yellow"/>
        </w:rPr>
        <w:t>the U</w:t>
      </w:r>
      <w:r w:rsidRPr="0001340B">
        <w:t xml:space="preserve">nited </w:t>
      </w:r>
      <w:r w:rsidRPr="0001340B">
        <w:rPr>
          <w:rStyle w:val="StyleBoldUnderline"/>
          <w:highlight w:val="yellow"/>
        </w:rPr>
        <w:t>S</w:t>
      </w:r>
      <w:r w:rsidRPr="0001340B">
        <w:t xml:space="preserve">tates </w:t>
      </w:r>
      <w:r w:rsidRPr="0001340B">
        <w:rPr>
          <w:rStyle w:val="StyleBoldUnderline"/>
          <w:highlight w:val="yellow"/>
        </w:rPr>
        <w:t>fought for</w:t>
      </w:r>
      <w:r w:rsidRPr="0001340B">
        <w:rPr>
          <w:rStyle w:val="StyleBoldUnderline"/>
        </w:rPr>
        <w:t xml:space="preserve"> </w:t>
      </w:r>
      <w:r w:rsidRPr="0001340B">
        <w:t xml:space="preserve">the defense, in front of the Soviet Union, of the so-called »free world« and for </w:t>
      </w:r>
      <w:r w:rsidRPr="0001340B">
        <w:rPr>
          <w:rStyle w:val="StyleBoldUnderline"/>
        </w:rPr>
        <w:t xml:space="preserve">their own </w:t>
      </w:r>
      <w:r w:rsidRPr="0001340B">
        <w:rPr>
          <w:rStyle w:val="StyleBoldUnderline"/>
          <w:highlight w:val="yellow"/>
        </w:rPr>
        <w:t>dominance</w:t>
      </w:r>
      <w:r w:rsidRPr="0001340B">
        <w:rPr>
          <w:rStyle w:val="StyleBoldUnderline"/>
        </w:rPr>
        <w:t xml:space="preserve"> worldwide</w:t>
      </w:r>
      <w:r w:rsidRPr="0001340B">
        <w:t xml:space="preserve">. Everywhere, corruption, subversion, and wars were used to these ends. </w:t>
      </w:r>
      <w:r w:rsidRPr="0001340B">
        <w:rPr>
          <w:rStyle w:val="StyleBoldUnderline"/>
          <w:highlight w:val="yellow"/>
        </w:rPr>
        <w:t>The U.S. economy</w:t>
      </w:r>
      <w:r w:rsidRPr="0001340B">
        <w:rPr>
          <w:rStyle w:val="StyleBoldUnderline"/>
        </w:rPr>
        <w:t xml:space="preserve"> </w:t>
      </w:r>
      <w:r w:rsidRPr="0001340B">
        <w:rPr>
          <w:rStyle w:val="StyleBoldUnderline"/>
          <w:highlight w:val="yellow"/>
        </w:rPr>
        <w:t>came to dominate the</w:t>
      </w:r>
      <w:r w:rsidRPr="0001340B">
        <w:t xml:space="preserve"> nonfinancial and financial </w:t>
      </w:r>
      <w:r w:rsidRPr="0001340B">
        <w:rPr>
          <w:rStyle w:val="StyleBoldUnderline"/>
          <w:highlight w:val="yellow"/>
        </w:rPr>
        <w:t>world</w:t>
      </w:r>
      <w:r w:rsidRPr="0001340B">
        <w:rPr>
          <w:rStyle w:val="StyleBoldUnderline"/>
        </w:rPr>
        <w:t xml:space="preserve"> economy.</w:t>
      </w:r>
      <w:r w:rsidRPr="0001340B">
        <w:t xml:space="preserve"> </w:t>
      </w:r>
      <w:r w:rsidRPr="0001340B">
        <w:rPr>
          <w:rStyle w:val="StyleBoldUnderline"/>
        </w:rPr>
        <w:t xml:space="preserve">The </w:t>
      </w:r>
      <w:r w:rsidRPr="0001340B">
        <w:rPr>
          <w:rStyle w:val="StyleBoldUnderline"/>
          <w:highlight w:val="yellow"/>
        </w:rPr>
        <w:t>transnational corporations</w:t>
      </w:r>
      <w:r w:rsidRPr="0001340B">
        <w:rPr>
          <w:rStyle w:val="StyleBoldUnderline"/>
        </w:rPr>
        <w:t xml:space="preserve"> of the country </w:t>
      </w:r>
      <w:r w:rsidRPr="0001340B">
        <w:rPr>
          <w:rStyle w:val="StyleBoldUnderline"/>
          <w:highlight w:val="yellow"/>
        </w:rPr>
        <w:t>were the most powerful</w:t>
      </w:r>
      <w:r w:rsidRPr="0001340B">
        <w:rPr>
          <w:rStyle w:val="StyleBoldUnderline"/>
        </w:rPr>
        <w:t xml:space="preserve">, in particular financial institutions. </w:t>
      </w:r>
      <w:r w:rsidRPr="0001340B">
        <w:t xml:space="preserve">In the 1970s, many analysts of global trends pointed, however, to a decline of U.S. hegemony and the formation of a »triad« (the United States, Europe, and Japan). </w:t>
      </w:r>
      <w:r w:rsidRPr="0001340B">
        <w:rPr>
          <w:rStyle w:val="StyleBoldUnderline"/>
          <w:highlight w:val="yellow"/>
        </w:rPr>
        <w:t>Neoliberalism</w:t>
      </w:r>
      <w:r w:rsidRPr="0001340B">
        <w:t xml:space="preserve"> inverted these trends and </w:t>
      </w:r>
      <w:r w:rsidRPr="00972279">
        <w:rPr>
          <w:rStyle w:val="Emphasis"/>
          <w:highlight w:val="yellow"/>
        </w:rPr>
        <w:t>strengthened the</w:t>
      </w:r>
      <w:r w:rsidRPr="00972279">
        <w:rPr>
          <w:rStyle w:val="Emphasis"/>
        </w:rPr>
        <w:t xml:space="preserve"> </w:t>
      </w:r>
      <w:r w:rsidRPr="00972279">
        <w:rPr>
          <w:rStyle w:val="Emphasis"/>
          <w:highlight w:val="yellow"/>
        </w:rPr>
        <w:t>preeminence of the U.S. economy</w:t>
      </w:r>
      <w:r w:rsidRPr="0001340B">
        <w:t xml:space="preserve">. As of the 2000s, </w:t>
      </w:r>
      <w:r w:rsidRPr="0001340B">
        <w:rPr>
          <w:rStyle w:val="StyleBoldUnderline"/>
          <w:highlight w:val="yellow"/>
        </w:rPr>
        <w:t>the U.S. economy was presented</w:t>
      </w:r>
      <w:r w:rsidRPr="0001340B">
        <w:rPr>
          <w:rStyle w:val="StyleBoldUnderline"/>
        </w:rPr>
        <w:t xml:space="preserve"> to other major capitalist countries </w:t>
      </w:r>
      <w:r w:rsidRPr="0001340B">
        <w:rPr>
          <w:rStyle w:val="StyleBoldUnderline"/>
          <w:highlight w:val="yellow"/>
        </w:rPr>
        <w:t xml:space="preserve">as a model to be emulated, and </w:t>
      </w:r>
      <w:r w:rsidRPr="00972279">
        <w:rPr>
          <w:rStyle w:val="Emphasis"/>
          <w:highlight w:val="yellow"/>
        </w:rPr>
        <w:t>the U</w:t>
      </w:r>
      <w:r w:rsidRPr="00972279">
        <w:rPr>
          <w:rStyle w:val="Emphasis"/>
        </w:rPr>
        <w:t xml:space="preserve">nited </w:t>
      </w:r>
      <w:r w:rsidRPr="00972279">
        <w:rPr>
          <w:rStyle w:val="Emphasis"/>
          <w:highlight w:val="yellow"/>
        </w:rPr>
        <w:t>S</w:t>
      </w:r>
      <w:r w:rsidRPr="00972279">
        <w:rPr>
          <w:rStyle w:val="Emphasis"/>
        </w:rPr>
        <w:t xml:space="preserve">tates as </w:t>
      </w:r>
      <w:r w:rsidRPr="00972279">
        <w:rPr>
          <w:rStyle w:val="Emphasis"/>
          <w:highlight w:val="yellow"/>
        </w:rPr>
        <w:t>a leader to be followed</w:t>
      </w:r>
      <w:r w:rsidRPr="00972279">
        <w:rPr>
          <w:rStyle w:val="Emphasis"/>
        </w:rPr>
        <w:t xml:space="preserve">. </w:t>
      </w:r>
    </w:p>
    <w:p w:rsidR="004513CE" w:rsidRPr="0001340B" w:rsidRDefault="004513CE" w:rsidP="004513CE">
      <w:pPr>
        <w:pStyle w:val="Heading3"/>
      </w:pPr>
      <w:r w:rsidRPr="0001340B">
        <w:t>---1AR Neolib Solves Hegemony</w:t>
      </w:r>
    </w:p>
    <w:p w:rsidR="004513CE" w:rsidRPr="0001340B" w:rsidRDefault="004513CE" w:rsidP="004513CE">
      <w:pPr>
        <w:pStyle w:val="Heading4"/>
      </w:pPr>
      <w:r w:rsidRPr="0001340B">
        <w:t xml:space="preserve">Neoliberalism is key to hegemony. It makes the global order </w:t>
      </w:r>
      <w:r w:rsidRPr="0001340B">
        <w:rPr>
          <w:u w:val="single"/>
        </w:rPr>
        <w:t>stable</w:t>
      </w:r>
      <w:r w:rsidRPr="0001340B">
        <w:t xml:space="preserve"> and </w:t>
      </w:r>
      <w:r w:rsidRPr="0001340B">
        <w:rPr>
          <w:u w:val="single"/>
        </w:rPr>
        <w:t>cooperative</w:t>
      </w:r>
      <w:r w:rsidRPr="0001340B">
        <w:t xml:space="preserve"> </w:t>
      </w:r>
    </w:p>
    <w:p w:rsidR="004513CE" w:rsidRPr="0001340B" w:rsidRDefault="004513CE" w:rsidP="004513CE">
      <w:r w:rsidRPr="00547096">
        <w:rPr>
          <w:rStyle w:val="StyleStyleBold12pt"/>
        </w:rPr>
        <w:t>Edelman 10</w:t>
      </w:r>
      <w:r w:rsidRPr="0001340B">
        <w:t xml:space="preserve"> – former Under Secretary of Defense for Policy, was Principal Deputy Assistant to the Vice President for National Security Affairs, [Eric S. “Understanding America’s Contested Primacy,” Center for Strategic and Budgetary Assessments]</w:t>
      </w:r>
    </w:p>
    <w:p w:rsidR="004513CE" w:rsidRPr="0001340B" w:rsidRDefault="004513CE" w:rsidP="004513CE">
      <w:r w:rsidRPr="0001340B">
        <w:t xml:space="preserve">Huntington has pointed out that US primacy at the end of the Cold War was important for two other reasons. The first was that </w:t>
      </w:r>
      <w:r w:rsidRPr="0001340B">
        <w:rPr>
          <w:rStyle w:val="StyleBoldUnderline"/>
          <w:highlight w:val="yellow"/>
        </w:rPr>
        <w:t>no other power</w:t>
      </w:r>
      <w:r w:rsidRPr="0001340B">
        <w:rPr>
          <w:rStyle w:val="StyleBoldUnderline"/>
        </w:rPr>
        <w:t xml:space="preserve"> in the international system </w:t>
      </w:r>
      <w:r w:rsidRPr="0001340B">
        <w:rPr>
          <w:rStyle w:val="StyleBoldUnderline"/>
          <w:highlight w:val="yellow"/>
        </w:rPr>
        <w:t>could “make comparable contributions to</w:t>
      </w:r>
      <w:r w:rsidRPr="0001340B">
        <w:rPr>
          <w:rStyle w:val="StyleBoldUnderline"/>
        </w:rPr>
        <w:t xml:space="preserve"> international order and </w:t>
      </w:r>
      <w:r w:rsidRPr="0001340B">
        <w:rPr>
          <w:rStyle w:val="StyleBoldUnderline"/>
          <w:highlight w:val="yellow"/>
        </w:rPr>
        <w:t>stability</w:t>
      </w:r>
      <w:r w:rsidRPr="0001340B">
        <w:t xml:space="preserve">.” The second was that the perceived </w:t>
      </w:r>
      <w:r w:rsidRPr="0001340B">
        <w:rPr>
          <w:rStyle w:val="StyleBoldUnderline"/>
          <w:highlight w:val="yellow"/>
        </w:rPr>
        <w:t>failure of the Soviet model left the U</w:t>
      </w:r>
      <w:r w:rsidRPr="0001340B">
        <w:t xml:space="preserve">nited </w:t>
      </w:r>
      <w:r w:rsidRPr="0001340B">
        <w:rPr>
          <w:rStyle w:val="StyleBoldUnderline"/>
          <w:highlight w:val="yellow"/>
        </w:rPr>
        <w:t>S</w:t>
      </w:r>
      <w:r w:rsidRPr="0001340B">
        <w:t xml:space="preserve">tates “as </w:t>
      </w:r>
      <w:r w:rsidRPr="0001340B">
        <w:rPr>
          <w:rStyle w:val="StyleBoldUnderline"/>
          <w:highlight w:val="yellow"/>
        </w:rPr>
        <w:t>the only</w:t>
      </w:r>
      <w:r w:rsidRPr="0001340B">
        <w:rPr>
          <w:rStyle w:val="StyleBoldUnderline"/>
        </w:rPr>
        <w:t xml:space="preserve"> major </w:t>
      </w:r>
      <w:r w:rsidRPr="0001340B">
        <w:rPr>
          <w:rStyle w:val="StyleBoldUnderline"/>
          <w:highlight w:val="yellow"/>
        </w:rPr>
        <w:t>power whose</w:t>
      </w:r>
      <w:r w:rsidRPr="0001340B">
        <w:rPr>
          <w:rStyle w:val="StyleBoldUnderline"/>
        </w:rPr>
        <w:t xml:space="preserve"> national </w:t>
      </w:r>
      <w:r w:rsidRPr="0001340B">
        <w:rPr>
          <w:rStyle w:val="StyleBoldUnderline"/>
          <w:highlight w:val="yellow"/>
        </w:rPr>
        <w:t>identity is defined by</w:t>
      </w:r>
      <w:r w:rsidRPr="0001340B">
        <w:rPr>
          <w:rStyle w:val="StyleBoldUnderline"/>
        </w:rPr>
        <w:t xml:space="preserve"> a set of </w:t>
      </w:r>
      <w:r w:rsidRPr="0001340B">
        <w:rPr>
          <w:rStyle w:val="StyleBoldUnderline"/>
          <w:highlight w:val="yellow"/>
        </w:rPr>
        <w:t>universal political and economic values</w:t>
      </w:r>
      <w:r w:rsidRPr="0001340B">
        <w:t xml:space="preserve">.” Because these values were not central to the national identity of </w:t>
      </w:r>
      <w:r w:rsidRPr="0001340B">
        <w:rPr>
          <w:rStyle w:val="StyleBoldUnderline"/>
          <w:highlight w:val="yellow"/>
        </w:rPr>
        <w:t>other powers</w:t>
      </w:r>
      <w:r w:rsidRPr="0001340B">
        <w:t xml:space="preserve"> they </w:t>
      </w:r>
      <w:r w:rsidRPr="0001340B">
        <w:rPr>
          <w:rStyle w:val="StyleBoldUnderline"/>
          <w:highlight w:val="yellow"/>
        </w:rPr>
        <w:t>did not have</w:t>
      </w:r>
      <w:r w:rsidRPr="0001340B">
        <w:rPr>
          <w:rStyle w:val="StyleBoldUnderline"/>
        </w:rPr>
        <w:t xml:space="preserve"> the same </w:t>
      </w:r>
      <w:r w:rsidRPr="0001340B">
        <w:rPr>
          <w:rStyle w:val="StyleBoldUnderline"/>
          <w:highlight w:val="yellow"/>
        </w:rPr>
        <w:t>drive</w:t>
      </w:r>
      <w:r w:rsidRPr="0001340B">
        <w:rPr>
          <w:rStyle w:val="StyleBoldUnderline"/>
        </w:rPr>
        <w:t xml:space="preserve"> as the U</w:t>
      </w:r>
      <w:r w:rsidRPr="0001340B">
        <w:t xml:space="preserve">nited </w:t>
      </w:r>
      <w:r w:rsidRPr="0001340B">
        <w:rPr>
          <w:rStyle w:val="StyleBoldUnderline"/>
        </w:rPr>
        <w:t>S</w:t>
      </w:r>
      <w:r w:rsidRPr="0001340B">
        <w:t xml:space="preserve">tates </w:t>
      </w:r>
      <w:r w:rsidRPr="0001340B">
        <w:rPr>
          <w:rStyle w:val="StyleBoldUnderline"/>
          <w:highlight w:val="yellow"/>
        </w:rPr>
        <w:t>to promote them</w:t>
      </w:r>
      <w:r w:rsidRPr="0001340B">
        <w:rPr>
          <w:rStyle w:val="StyleBoldUnderline"/>
        </w:rPr>
        <w:t xml:space="preserve"> in international affairs</w:t>
      </w:r>
      <w:r w:rsidRPr="0001340B">
        <w:t xml:space="preserve">. </w:t>
      </w:r>
      <w:r w:rsidRPr="0001340B">
        <w:rPr>
          <w:rStyle w:val="StyleBoldUnderline"/>
        </w:rPr>
        <w:t xml:space="preserve">This </w:t>
      </w:r>
      <w:r w:rsidRPr="0001340B">
        <w:rPr>
          <w:rStyle w:val="StyleBoldUnderline"/>
          <w:highlight w:val="yellow"/>
        </w:rPr>
        <w:t>willingness to provide</w:t>
      </w:r>
      <w:r w:rsidRPr="0001340B">
        <w:t xml:space="preserve"> certain </w:t>
      </w:r>
      <w:r w:rsidRPr="0001340B">
        <w:rPr>
          <w:rStyle w:val="StyleBoldUnderline"/>
          <w:highlight w:val="yellow"/>
        </w:rPr>
        <w:t>global</w:t>
      </w:r>
      <w:r w:rsidRPr="0001340B">
        <w:rPr>
          <w:rStyle w:val="StyleBoldUnderline"/>
        </w:rPr>
        <w:t xml:space="preserve"> public </w:t>
      </w:r>
      <w:r w:rsidRPr="0001340B">
        <w:rPr>
          <w:rStyle w:val="StyleBoldUnderline"/>
          <w:highlight w:val="yellow"/>
        </w:rPr>
        <w:t>goods</w:t>
      </w:r>
      <w:r w:rsidRPr="0001340B">
        <w:t xml:space="preserve"> that </w:t>
      </w:r>
      <w:r w:rsidRPr="00972279">
        <w:rPr>
          <w:rStyle w:val="Emphasis"/>
          <w:highlight w:val="yellow"/>
        </w:rPr>
        <w:t>increased</w:t>
      </w:r>
      <w:r w:rsidRPr="00972279">
        <w:rPr>
          <w:rStyle w:val="Emphasis"/>
        </w:rPr>
        <w:t xml:space="preserve"> the </w:t>
      </w:r>
      <w:r w:rsidRPr="00972279">
        <w:rPr>
          <w:rStyle w:val="Emphasis"/>
          <w:highlight w:val="yellow"/>
        </w:rPr>
        <w:t>chances of</w:t>
      </w:r>
      <w:r w:rsidRPr="00972279">
        <w:rPr>
          <w:rStyle w:val="Emphasis"/>
        </w:rPr>
        <w:t xml:space="preserve"> international </w:t>
      </w:r>
      <w:r w:rsidRPr="00972279">
        <w:rPr>
          <w:rStyle w:val="Emphasis"/>
          <w:highlight w:val="yellow"/>
        </w:rPr>
        <w:t>coop</w:t>
      </w:r>
      <w:r w:rsidRPr="00972279">
        <w:rPr>
          <w:rStyle w:val="Emphasis"/>
        </w:rPr>
        <w:t>eration</w:t>
      </w:r>
      <w:r w:rsidRPr="0001340B">
        <w:t xml:space="preserve"> was also acknowledged by Robert Jervis, who was otherwise skeptical about the effort to maintain US primacy. </w:t>
      </w:r>
      <w:r w:rsidRPr="0001340B">
        <w:rPr>
          <w:rStyle w:val="StyleBoldUnderline"/>
          <w:highlight w:val="yellow"/>
        </w:rPr>
        <w:t>It</w:t>
      </w:r>
      <w:r w:rsidRPr="0001340B">
        <w:t xml:space="preserve"> also </w:t>
      </w:r>
      <w:r w:rsidRPr="0001340B">
        <w:rPr>
          <w:rStyle w:val="StyleBoldUnderline"/>
          <w:highlight w:val="yellow"/>
        </w:rPr>
        <w:t xml:space="preserve">facilitated acceptance of US primacy </w:t>
      </w:r>
      <w:r w:rsidRPr="0001340B">
        <w:rPr>
          <w:rStyle w:val="StyleBoldUnderline"/>
        </w:rPr>
        <w:t>and the unipolar system by other countries</w:t>
      </w:r>
      <w:r w:rsidRPr="0001340B">
        <w:t xml:space="preserve">. Those observations remain valid today.24 Although the point remains controversial it seems apparent that </w:t>
      </w:r>
      <w:r w:rsidRPr="0001340B">
        <w:rPr>
          <w:rStyle w:val="StyleBoldUnderline"/>
        </w:rPr>
        <w:t>America</w:t>
      </w:r>
      <w:r w:rsidRPr="0001340B">
        <w:t xml:space="preserve">, while clearly creating some resentments with its policies, </w:t>
      </w:r>
      <w:r w:rsidRPr="0001340B">
        <w:rPr>
          <w:rStyle w:val="StyleBoldUnderline"/>
        </w:rPr>
        <w:t>continues to be seen (particularly by governments) as</w:t>
      </w:r>
      <w:r w:rsidRPr="0001340B">
        <w:t xml:space="preserve"> relatively </w:t>
      </w:r>
      <w:r w:rsidRPr="0001340B">
        <w:rPr>
          <w:rStyle w:val="StyleBoldUnderline"/>
        </w:rPr>
        <w:t>benign in its interactions</w:t>
      </w:r>
      <w:r w:rsidRPr="0001340B">
        <w:t xml:space="preserve"> with other powers. </w:t>
      </w:r>
      <w:r w:rsidRPr="0001340B">
        <w:rPr>
          <w:rStyle w:val="StyleBoldUnderline"/>
          <w:highlight w:val="yellow"/>
        </w:rPr>
        <w:t>America shares a</w:t>
      </w:r>
      <w:r w:rsidRPr="0001340B">
        <w:t xml:space="preserve"> fundamental </w:t>
      </w:r>
      <w:r w:rsidRPr="0001340B">
        <w:rPr>
          <w:rStyle w:val="StyleBoldUnderline"/>
          <w:highlight w:val="yellow"/>
        </w:rPr>
        <w:t>view</w:t>
      </w:r>
      <w:r w:rsidRPr="0001340B">
        <w:rPr>
          <w:rStyle w:val="StyleBoldUnderline"/>
        </w:rPr>
        <w:t xml:space="preserve"> of the world</w:t>
      </w:r>
      <w:r w:rsidRPr="0001340B">
        <w:t xml:space="preserve"> </w:t>
      </w:r>
      <w:r w:rsidRPr="00972279">
        <w:rPr>
          <w:rStyle w:val="Emphasis"/>
          <w:highlight w:val="yellow"/>
        </w:rPr>
        <w:t>rooted in the neoliberal orthodoxy</w:t>
      </w:r>
      <w:r w:rsidRPr="0001340B">
        <w:rPr>
          <w:highlight w:val="yellow"/>
        </w:rPr>
        <w:t xml:space="preserve"> </w:t>
      </w:r>
      <w:r w:rsidRPr="0001340B">
        <w:rPr>
          <w:rStyle w:val="StyleBoldUnderline"/>
          <w:highlight w:val="yellow"/>
        </w:rPr>
        <w:t>of</w:t>
      </w:r>
      <w:r w:rsidRPr="0001340B">
        <w:rPr>
          <w:rStyle w:val="StyleBoldUnderline"/>
        </w:rPr>
        <w:t xml:space="preserve"> free </w:t>
      </w:r>
      <w:r w:rsidRPr="0001340B">
        <w:rPr>
          <w:rStyle w:val="StyleBoldUnderline"/>
          <w:highlight w:val="yellow"/>
        </w:rPr>
        <w:t>markets</w:t>
      </w:r>
      <w:r w:rsidRPr="0001340B">
        <w:rPr>
          <w:rStyle w:val="StyleBoldUnderline"/>
        </w:rPr>
        <w:t>, open societies, and democratic institutions</w:t>
      </w:r>
      <w:r w:rsidRPr="0001340B">
        <w:t xml:space="preserve"> that emerged as a consensus prescription for peace and prosperity after the collapse of communism. </w:t>
      </w:r>
      <w:r w:rsidRPr="0001340B">
        <w:rPr>
          <w:rStyle w:val="StyleBoldUnderline"/>
        </w:rPr>
        <w:t>This “transnational liberalism</w:t>
      </w:r>
      <w:r w:rsidRPr="0001340B">
        <w:t xml:space="preserve">” </w:t>
      </w:r>
      <w:r w:rsidRPr="0001340B">
        <w:rPr>
          <w:rStyle w:val="StyleBoldUnderline"/>
        </w:rPr>
        <w:t>inclines</w:t>
      </w:r>
      <w:r w:rsidRPr="0001340B">
        <w:t xml:space="preserve"> national elites to see </w:t>
      </w:r>
      <w:r w:rsidRPr="00972279">
        <w:rPr>
          <w:rStyle w:val="Emphasis"/>
        </w:rPr>
        <w:t>a broad confluence of interest with the U</w:t>
      </w:r>
      <w:r w:rsidRPr="0001340B">
        <w:t xml:space="preserve">nited </w:t>
      </w:r>
      <w:r w:rsidRPr="00972279">
        <w:rPr>
          <w:rStyle w:val="Emphasis"/>
        </w:rPr>
        <w:t>S</w:t>
      </w:r>
      <w:r w:rsidRPr="0001340B">
        <w:t xml:space="preserve">tates and reduces their tendency to try and counterbalance American power. </w:t>
      </w:r>
      <w:r w:rsidRPr="0001340B">
        <w:rPr>
          <w:rStyle w:val="StyleBoldUnderline"/>
        </w:rPr>
        <w:t>As the guarantor of the international world economy</w:t>
      </w:r>
      <w:r w:rsidRPr="0001340B">
        <w:t xml:space="preserve"> and a provider of security and stability because of its alliance system, </w:t>
      </w:r>
      <w:r w:rsidRPr="0001340B">
        <w:rPr>
          <w:rStyle w:val="StyleBoldUnderline"/>
        </w:rPr>
        <w:t>the U</w:t>
      </w:r>
      <w:r w:rsidRPr="0001340B">
        <w:t xml:space="preserve">nited </w:t>
      </w:r>
      <w:r w:rsidRPr="0001340B">
        <w:rPr>
          <w:rStyle w:val="StyleBoldUnderline"/>
        </w:rPr>
        <w:t>S</w:t>
      </w:r>
      <w:r w:rsidRPr="0001340B">
        <w:t xml:space="preserve">tates </w:t>
      </w:r>
      <w:r w:rsidRPr="0001340B">
        <w:rPr>
          <w:rStyle w:val="StyleBoldUnderline"/>
        </w:rPr>
        <w:t>provides global public goods which others cannot provide</w:t>
      </w:r>
      <w:r w:rsidRPr="0001340B">
        <w:t xml:space="preserve">. In that sense the question that Stanley Hoffman posed some years ago of whether the United States should pursue primacy or world order seems to be a false dichotomy. As Michael Mandelbaum has persuasively argued, </w:t>
      </w:r>
      <w:r w:rsidRPr="0001340B">
        <w:rPr>
          <w:rStyle w:val="StyleBoldUnderline"/>
        </w:rPr>
        <w:t xml:space="preserve">to the degree that there is </w:t>
      </w:r>
      <w:r w:rsidRPr="0001340B">
        <w:rPr>
          <w:rStyle w:val="StyleBoldUnderline"/>
          <w:highlight w:val="yellow"/>
        </w:rPr>
        <w:t>world order</w:t>
      </w:r>
      <w:r w:rsidRPr="0001340B">
        <w:rPr>
          <w:rStyle w:val="StyleBoldUnderline"/>
        </w:rPr>
        <w:t>,</w:t>
      </w:r>
      <w:r w:rsidRPr="0001340B">
        <w:t xml:space="preserve"> </w:t>
      </w:r>
      <w:r w:rsidRPr="0001340B">
        <w:rPr>
          <w:rStyle w:val="StyleBoldUnderline"/>
        </w:rPr>
        <w:t xml:space="preserve">it </w:t>
      </w:r>
      <w:r w:rsidRPr="0001340B">
        <w:rPr>
          <w:rStyle w:val="StyleBoldUnderline"/>
          <w:highlight w:val="yellow"/>
        </w:rPr>
        <w:t>exists because American primacy,</w:t>
      </w:r>
      <w:r w:rsidRPr="0001340B">
        <w:rPr>
          <w:highlight w:val="yellow"/>
        </w:rPr>
        <w:t xml:space="preserve"> </w:t>
      </w:r>
      <w:r w:rsidRPr="00972279">
        <w:rPr>
          <w:rStyle w:val="Emphasis"/>
          <w:highlight w:val="yellow"/>
        </w:rPr>
        <w:t>combined with the triumph of neoliberal ideas</w:t>
      </w:r>
      <w:r w:rsidRPr="0001340B">
        <w:t xml:space="preserve">, </w:t>
      </w:r>
      <w:r w:rsidRPr="0001340B">
        <w:rPr>
          <w:rStyle w:val="StyleBoldUnderline"/>
        </w:rPr>
        <w:t>has allowed the U</w:t>
      </w:r>
      <w:r w:rsidRPr="0001340B">
        <w:t xml:space="preserve">nited </w:t>
      </w:r>
      <w:r w:rsidRPr="0001340B">
        <w:rPr>
          <w:rStyle w:val="StyleBoldUnderline"/>
        </w:rPr>
        <w:t>S</w:t>
      </w:r>
      <w:r w:rsidRPr="0001340B">
        <w:t xml:space="preserve">tates </w:t>
      </w:r>
      <w:r w:rsidRPr="0001340B">
        <w:rPr>
          <w:rStyle w:val="StyleBoldUnderline"/>
        </w:rPr>
        <w:t>to provide governmental functions to the rest of the world</w:t>
      </w:r>
      <w:r w:rsidRPr="0001340B">
        <w:t>, chief among them being the maintenance of the global commons — air, sea, and space.25</w:t>
      </w:r>
    </w:p>
    <w:p w:rsidR="004513CE" w:rsidRPr="0001340B" w:rsidRDefault="004513CE" w:rsidP="004513CE">
      <w:pPr>
        <w:pStyle w:val="Heading4"/>
        <w:rPr>
          <w:lang w:eastAsia="zh-TW" w:bidi="en-US"/>
        </w:rPr>
      </w:pPr>
      <w:r w:rsidRPr="0001340B">
        <w:rPr>
          <w:lang w:eastAsia="zh-TW" w:bidi="en-US"/>
        </w:rPr>
        <w:t>Neoliberalism is key to hegemony.</w:t>
      </w:r>
    </w:p>
    <w:p w:rsidR="004513CE" w:rsidRPr="0001340B" w:rsidRDefault="004513CE" w:rsidP="004513CE">
      <w:pPr>
        <w:rPr>
          <w:b/>
          <w:bCs/>
          <w:sz w:val="24"/>
        </w:rPr>
      </w:pPr>
      <w:r w:rsidRPr="00547096">
        <w:rPr>
          <w:rStyle w:val="StyleStyleBold12pt"/>
        </w:rPr>
        <w:t xml:space="preserve">Cafruny 08 </w:t>
      </w:r>
      <w:r w:rsidRPr="0001340B">
        <w:t xml:space="preserve">– Henry Platt Bristol International Affairs professor [Alan, “The Imperial Turn and the Future of Us Hegemony: Terminal Decline or Retrenchment?” 3-25, </w:t>
      </w:r>
      <w:hyperlink r:id="rId24" w:history="1">
        <w:r w:rsidRPr="0001340B">
          <w:rPr>
            <w:rStyle w:val="Hyperlink"/>
          </w:rPr>
          <w:t>http://www.allacademic.com//meta/p_mla_apa_research_citation/2/5/2/1/0/pages252105/p252105-3.php</w:t>
        </w:r>
      </w:hyperlink>
      <w:r w:rsidRPr="0001340B">
        <w:t>]</w:t>
      </w:r>
    </w:p>
    <w:p w:rsidR="004513CE" w:rsidRPr="0001340B" w:rsidRDefault="004513CE" w:rsidP="004513CE">
      <w:pPr>
        <w:ind w:right="288"/>
      </w:pPr>
      <w:r w:rsidRPr="0001340B">
        <w:t xml:space="preserve">The role played by U.S. structural financial power in the construction of Europe’s neoliberal project has been analyzed by many scholars (Helleiner, 1994; Gowan, 1999; Seabrooke, 2001; Baker, 2003); Panitch and Gindin, 2005; Cafruny and Ryner, 2007a; Ryner, 2007). However, </w:t>
      </w:r>
      <w:r w:rsidRPr="0001340B">
        <w:rPr>
          <w:rStyle w:val="StyleBoldUnderline"/>
        </w:rPr>
        <w:t>the relationship between neoliberalism and geopolitics has received less attention</w:t>
      </w:r>
      <w:r w:rsidRPr="00972279">
        <w:rPr>
          <w:rStyle w:val="Emphasis"/>
        </w:rPr>
        <w:t>.</w:t>
      </w:r>
      <w:r w:rsidRPr="0001340B">
        <w:t xml:space="preserve"> In the first part of this chapter I discuss the role of </w:t>
      </w:r>
      <w:r w:rsidRPr="0001340B">
        <w:rPr>
          <w:rStyle w:val="StyleBoldUnderline"/>
        </w:rPr>
        <w:t>U.S. military power as it has served, in tandem with U.S. structural financial power, to consolidate the turn to neoliberalism</w:t>
      </w:r>
      <w:r w:rsidRPr="0001340B">
        <w:t xml:space="preserve"> in Europe. Beginning in the mid-1990s the United States transformed NATO from a containment-oriented and defensive alliance to an instrument designed </w:t>
      </w:r>
      <w:r w:rsidRPr="0001340B">
        <w:rPr>
          <w:rStyle w:val="StyleBoldUnderline"/>
        </w:rPr>
        <w:t>to promote the forward expansion of American power across the European continent and into central Asia. This reinforced Europe’s geopolitical dependence on the United States and buttressed neoliberal social forces across the continent.</w:t>
      </w:r>
      <w:r w:rsidRPr="0001340B">
        <w:t xml:space="preserve"> In the second part of the chapter I consider the long-range possibilities for the United States and Europe in view of growing challenges to U.S. power in both its geoeconomic and geopolitical dimensions. The uncertain status of the dollar is the natural accompaniment to relative industrial decline and the transnationalization of production even as </w:t>
      </w:r>
      <w:r w:rsidRPr="0001340B">
        <w:rPr>
          <w:rStyle w:val="StyleBoldUnderline"/>
        </w:rPr>
        <w:t>U.S. hegemony has been prolonged through financial deregulation</w:t>
      </w:r>
      <w:r w:rsidRPr="0001340B">
        <w:t xml:space="preserve"> and a resultant series of bubbles. In this context the Bush administration’s policy of geopolitical advance and militarization, designed in part to maintain its hold over global energy resources, is a compensatory strategy (Harvey, 2003) that has, however, encountered substantial costs and risks. Notwithstanding the deepening crisis of the U.S. imperium, the </w:t>
      </w:r>
      <w:r w:rsidRPr="0001340B">
        <w:rPr>
          <w:rStyle w:val="StyleBoldUnderline"/>
        </w:rPr>
        <w:t>possibilities for a European challenge are sharply circumscribed by</w:t>
      </w:r>
      <w:r w:rsidRPr="0001340B">
        <w:t xml:space="preserve"> its subordinate participation within a </w:t>
      </w:r>
      <w:r w:rsidRPr="0001340B">
        <w:rPr>
          <w:rStyle w:val="StyleBoldUnderline"/>
        </w:rPr>
        <w:t>U.S.-led neoliberal transnational financial order</w:t>
      </w:r>
      <w:r w:rsidRPr="0001340B">
        <w:t xml:space="preserve"> and its related inability to develop an autonomous regional security structure. U.S. power in both its structural financial and military dimensions has been central to the construction and consolidation of a European neoliberalism. It has not, however, led to transnational class formation or the suppression of inter-imperialist rivalry either at the Atlantic level or within the European Union. </w:t>
      </w:r>
      <w:r w:rsidRPr="0001340B">
        <w:rPr>
          <w:rStyle w:val="StyleBoldUnderline"/>
        </w:rPr>
        <w:t>Neoliberal ideology cements national capitalist classes together</w:t>
      </w:r>
      <w:r w:rsidRPr="0001340B">
        <w:t xml:space="preserve"> in an organic alliance </w:t>
      </w:r>
      <w:r w:rsidRPr="0001340B">
        <w:rPr>
          <w:rStyle w:val="StyleBoldUnderline"/>
        </w:rPr>
        <w:t>under</w:t>
      </w:r>
      <w:r w:rsidRPr="0001340B">
        <w:t xml:space="preserve"> a declining but still minimally </w:t>
      </w:r>
      <w:r w:rsidRPr="0001340B">
        <w:rPr>
          <w:rStyle w:val="StyleBoldUnderline"/>
        </w:rPr>
        <w:t>hegemonic U.S. superpower.</w:t>
      </w:r>
      <w:r w:rsidRPr="0001340B">
        <w:t xml:space="preserve"> From within the framework of this intersubjective agreement the United States continues to provide collective goods in the form of liquidity, trade openness, and military security, albeit very much on its own terms as it externalizes its own problems and social contradictions into the international system. In the eurozone mercantilist rivalry has been displaced from the sphere of national monetary policy to “structural labor reform” and, intermittently, fiscal policy. AFTER THE COLD WAR: INTERREGNUM AND RESTORATION OF U.S. COERCIVE SUPREMACY IN EUROPE 3</w:t>
      </w:r>
    </w:p>
    <w:p w:rsidR="004513CE" w:rsidRPr="0001340B" w:rsidRDefault="004513CE" w:rsidP="004513CE">
      <w:pPr>
        <w:pStyle w:val="Heading3"/>
      </w:pPr>
      <w:r w:rsidRPr="0001340B">
        <w:t xml:space="preserve">Neolib Good – Enviroment </w:t>
      </w:r>
    </w:p>
    <w:p w:rsidR="004513CE" w:rsidRPr="0001340B" w:rsidRDefault="004513CE" w:rsidP="004513CE">
      <w:pPr>
        <w:pStyle w:val="Heading4"/>
      </w:pPr>
      <w:r w:rsidRPr="0001340B">
        <w:t>Alternative doesn’t solve the enviroment. Economic evaluation is key to preservation of the environment.</w:t>
      </w:r>
    </w:p>
    <w:p w:rsidR="004513CE" w:rsidRPr="0001340B" w:rsidRDefault="004513CE" w:rsidP="004513CE">
      <w:r w:rsidRPr="00547096">
        <w:rPr>
          <w:rStyle w:val="StyleStyleBold12pt"/>
        </w:rPr>
        <w:t xml:space="preserve">Thompson 03 </w:t>
      </w:r>
      <w:r w:rsidRPr="0001340B">
        <w:t>– Stanford natural resources professor [Barton, “What Good is Economics”, 27 Environs Envtl. L. &amp; Pol'y J. 175, lexis]</w:t>
      </w:r>
    </w:p>
    <w:p w:rsidR="004513CE" w:rsidRPr="0001340B" w:rsidRDefault="004513CE" w:rsidP="004513CE">
      <w:r w:rsidRPr="0001340B">
        <w:t xml:space="preserve">Even the environmental moralist who eschews any normative use of economics may find economics valuable for other purposes. Indeed, </w:t>
      </w:r>
      <w:r w:rsidRPr="0001340B">
        <w:rPr>
          <w:rStyle w:val="StyleBoldUnderline"/>
          <w:highlight w:val="yellow"/>
        </w:rPr>
        <w:t>economics is indispensable in diagnosing why society</w:t>
      </w:r>
      <w:r w:rsidRPr="0001340B">
        <w:rPr>
          <w:rStyle w:val="StyleBoldUnderline"/>
        </w:rPr>
        <w:t xml:space="preserve"> currently </w:t>
      </w:r>
      <w:r w:rsidRPr="0001340B">
        <w:rPr>
          <w:rStyle w:val="StyleBoldUnderline"/>
          <w:highlight w:val="yellow"/>
        </w:rPr>
        <w:t>does not achieve the</w:t>
      </w:r>
      <w:r w:rsidRPr="0001340B">
        <w:rPr>
          <w:rStyle w:val="StyleBoldUnderline"/>
        </w:rPr>
        <w:t xml:space="preserve"> level of </w:t>
      </w:r>
      <w:r w:rsidRPr="0001340B">
        <w:rPr>
          <w:rStyle w:val="StyleBoldUnderline"/>
          <w:highlight w:val="yellow"/>
        </w:rPr>
        <w:t>environmental protection desired by the moralist</w:t>
      </w:r>
      <w:r w:rsidRPr="0001340B">
        <w:t xml:space="preserve">. </w:t>
      </w:r>
      <w:r w:rsidRPr="00972279">
        <w:rPr>
          <w:rStyle w:val="Emphasis"/>
          <w:highlight w:val="yellow"/>
        </w:rPr>
        <w:t>Those who turn their backs on economics</w:t>
      </w:r>
      <w:r w:rsidRPr="00972279">
        <w:rPr>
          <w:rStyle w:val="Emphasis"/>
        </w:rPr>
        <w:t xml:space="preserve"> </w:t>
      </w:r>
      <w:r w:rsidRPr="00972279">
        <w:rPr>
          <w:rStyle w:val="Emphasis"/>
          <w:highlight w:val="yellow"/>
        </w:rPr>
        <w:t>and rely</w:t>
      </w:r>
      <w:r w:rsidRPr="00972279">
        <w:rPr>
          <w:rStyle w:val="Emphasis"/>
        </w:rPr>
        <w:t xml:space="preserve"> instead </w:t>
      </w:r>
      <w:r w:rsidRPr="00972279">
        <w:rPr>
          <w:rStyle w:val="Emphasis"/>
          <w:highlight w:val="yellow"/>
        </w:rPr>
        <w:t>on ethical</w:t>
      </w:r>
      <w:r w:rsidRPr="00972279">
        <w:rPr>
          <w:rStyle w:val="Emphasis"/>
        </w:rPr>
        <w:t xml:space="preserve">  [*187]  </w:t>
      </w:r>
      <w:r w:rsidRPr="00972279">
        <w:rPr>
          <w:rStyle w:val="Emphasis"/>
          <w:highlight w:val="yellow"/>
        </w:rPr>
        <w:t>intuition</w:t>
      </w:r>
      <w:r w:rsidRPr="0001340B">
        <w:t xml:space="preserve"> to diagnose environmental problems are likely to </w:t>
      </w:r>
      <w:r w:rsidRPr="00972279">
        <w:rPr>
          <w:rStyle w:val="Emphasis"/>
          <w:highlight w:val="yellow"/>
        </w:rPr>
        <w:t>find themselves doomed to failure</w:t>
      </w:r>
      <w:r w:rsidRPr="0001340B">
        <w:t xml:space="preserve">.  </w:t>
      </w:r>
      <w:r w:rsidRPr="0001340B">
        <w:rPr>
          <w:rStyle w:val="StyleBoldUnderline"/>
        </w:rPr>
        <w:t xml:space="preserve">Economic theory suggests that </w:t>
      </w:r>
      <w:r w:rsidRPr="0001340B">
        <w:rPr>
          <w:rStyle w:val="StyleBoldUnderline"/>
          <w:highlight w:val="yellow"/>
        </w:rPr>
        <w:t>flaws in</w:t>
      </w:r>
      <w:r w:rsidRPr="0001340B">
        <w:rPr>
          <w:rStyle w:val="StyleBoldUnderline"/>
        </w:rPr>
        <w:t xml:space="preserve"> economic </w:t>
      </w:r>
      <w:r w:rsidRPr="0001340B">
        <w:rPr>
          <w:rStyle w:val="StyleBoldUnderline"/>
          <w:highlight w:val="yellow"/>
        </w:rPr>
        <w:t>markets and institutions</w:t>
      </w:r>
      <w:r w:rsidRPr="0001340B">
        <w:rPr>
          <w:rStyle w:val="StyleBoldUnderline"/>
        </w:rPr>
        <w:t xml:space="preserve"> </w:t>
      </w:r>
      <w:r w:rsidRPr="0001340B">
        <w:rPr>
          <w:rStyle w:val="StyleBoldUnderline"/>
          <w:highlight w:val="yellow"/>
        </w:rPr>
        <w:t>are</w:t>
      </w:r>
      <w:r w:rsidRPr="0001340B">
        <w:rPr>
          <w:rStyle w:val="StyleBoldUnderline"/>
        </w:rPr>
        <w:t xml:space="preserve"> often </w:t>
      </w:r>
      <w:r w:rsidRPr="0001340B">
        <w:rPr>
          <w:rStyle w:val="StyleBoldUnderline"/>
          <w:highlight w:val="yellow"/>
        </w:rPr>
        <w:t>the cause of environmental problems</w:t>
      </w:r>
      <w:r w:rsidRPr="0001340B">
        <w:rPr>
          <w:rStyle w:val="StyleBoldUnderline"/>
        </w:rPr>
        <w:t>.</w:t>
      </w:r>
      <w:r w:rsidRPr="0001340B">
        <w:t xml:space="preserve"> Three concepts of market failure have proven particularly robust in analyzing environmental problems. </w:t>
      </w:r>
      <w:r w:rsidRPr="0001340B">
        <w:rPr>
          <w:rStyle w:val="StyleBoldUnderline"/>
        </w:rPr>
        <w:t>The first is the "</w:t>
      </w:r>
      <w:r w:rsidRPr="0001340B">
        <w:rPr>
          <w:rStyle w:val="StyleBoldUnderline"/>
          <w:highlight w:val="yellow"/>
        </w:rPr>
        <w:t>tragedy of the commons</w:t>
      </w:r>
      <w:r w:rsidRPr="0001340B">
        <w:t xml:space="preserve">." </w:t>
      </w:r>
      <w:hyperlink r:id="rId25" w:anchor="n28" w:history="1">
        <w:r w:rsidRPr="0001340B">
          <w:rPr>
            <w:sz w:val="14"/>
          </w:rPr>
          <w:t>n28</w:t>
        </w:r>
      </w:hyperlink>
      <w:r w:rsidRPr="0001340B">
        <w:t xml:space="preserve"> If a resource is open and free for multiple parties to use, the parties will tend to over-utilize the resource, even to the point of its destruction. Economists and others have used the tragedy of the commons to explain such environmental problems as over-fishing, the over-drafting of groundwater aquifers, the early and inept exhaustion of oil fields, and high levels of population growth. </w:t>
      </w:r>
      <w:hyperlink r:id="rId26" w:anchor="n29" w:history="1">
        <w:r w:rsidRPr="0001340B">
          <w:rPr>
            <w:sz w:val="14"/>
          </w:rPr>
          <w:t>n29</w:t>
        </w:r>
      </w:hyperlink>
      <w:r w:rsidRPr="0001340B">
        <w:t xml:space="preserve"> </w:t>
      </w:r>
      <w:r w:rsidRPr="0001340B">
        <w:rPr>
          <w:rStyle w:val="StyleBoldUnderline"/>
        </w:rPr>
        <w:t>The second</w:t>
      </w:r>
      <w:r w:rsidRPr="0001340B">
        <w:t xml:space="preserve">, more general concept (of which the tragedy of the commons actually is a specialized instance) </w:t>
      </w:r>
      <w:r w:rsidRPr="0001340B">
        <w:rPr>
          <w:rStyle w:val="StyleBoldUnderline"/>
        </w:rPr>
        <w:t>is the "</w:t>
      </w:r>
      <w:r w:rsidRPr="0001340B">
        <w:rPr>
          <w:rStyle w:val="StyleBoldUnderline"/>
          <w:highlight w:val="yellow"/>
        </w:rPr>
        <w:t>negative externality</w:t>
      </w:r>
      <w:r w:rsidRPr="0001340B">
        <w:t xml:space="preserve">." </w:t>
      </w:r>
      <w:hyperlink r:id="rId27" w:anchor="n30" w:history="1">
        <w:r w:rsidRPr="0001340B">
          <w:rPr>
            <w:sz w:val="14"/>
          </w:rPr>
          <w:t>n30</w:t>
        </w:r>
      </w:hyperlink>
      <w:r w:rsidRPr="0001340B">
        <w:t xml:space="preserve"> When parties do not bear the full cost to society of environmental harms that they cause, they tend to under-invest in the elimination or correction of the harm. Externalities help explain why factories pollute, why landowners destroy ecologically valuable wetlands or other forms of habitat, and why current generations consume high levels of exhaustible resources. </w:t>
      </w:r>
      <w:r w:rsidRPr="0001340B">
        <w:rPr>
          <w:rStyle w:val="StyleBoldUnderline"/>
        </w:rPr>
        <w:t>The final concept is the problem of "</w:t>
      </w:r>
      <w:r w:rsidRPr="0001340B">
        <w:rPr>
          <w:rStyle w:val="StyleBoldUnderline"/>
          <w:highlight w:val="yellow"/>
        </w:rPr>
        <w:t>collective action</w:t>
      </w:r>
      <w:r w:rsidRPr="0001340B">
        <w:rPr>
          <w:rStyle w:val="StyleBoldUnderline"/>
        </w:rPr>
        <w:t>."</w:t>
      </w:r>
      <w:r w:rsidRPr="0001340B">
        <w:t xml:space="preserve"> </w:t>
      </w:r>
      <w:hyperlink r:id="rId28" w:anchor="n31" w:history="1">
        <w:r w:rsidRPr="0001340B">
          <w:rPr>
            <w:sz w:val="14"/>
          </w:rPr>
          <w:t>n31</w:t>
        </w:r>
      </w:hyperlink>
      <w:r w:rsidRPr="0001340B">
        <w:t xml:space="preserve"> If political or market actions will benefit a large group of individuals and it is impossible to exclude anyone from enjoying the benefits, each individual will have an incentive to "free ride" on the actions of others rather than acting themselves, reducing the possibility that anything will get done. This explains why the private market does not provide us with more wildlife refuges or aesthetic open space. </w:t>
      </w:r>
      <w:hyperlink r:id="rId29" w:anchor="n32" w:history="1">
        <w:r w:rsidRPr="0001340B">
          <w:rPr>
            <w:sz w:val="14"/>
          </w:rPr>
          <w:t>n32</w:t>
        </w:r>
      </w:hyperlink>
      <w:r w:rsidRPr="0001340B">
        <w:t xml:space="preserve"> </w:t>
      </w:r>
      <w:r w:rsidRPr="0001340B">
        <w:rPr>
          <w:rStyle w:val="StyleBoldUnderline"/>
        </w:rPr>
        <w:t xml:space="preserve">Although these economic explanations for environmental problems are not universal truths, accurate in all settings, they do </w:t>
      </w:r>
      <w:r w:rsidRPr="0001340B">
        <w:rPr>
          <w:rStyle w:val="StyleBoldUnderline"/>
          <w:highlight w:val="yellow"/>
        </w:rPr>
        <w:t>enjoy</w:t>
      </w:r>
      <w:r w:rsidRPr="0001340B">
        <w:rPr>
          <w:rStyle w:val="StyleBoldUnderline"/>
        </w:rPr>
        <w:t xml:space="preserve"> a </w:t>
      </w:r>
      <w:r w:rsidRPr="0001340B">
        <w:rPr>
          <w:rStyle w:val="StyleBoldUnderline"/>
          <w:highlight w:val="yellow"/>
        </w:rPr>
        <w:t>robust</w:t>
      </w:r>
      <w:r w:rsidRPr="0001340B">
        <w:rPr>
          <w:rStyle w:val="StyleBoldUnderline"/>
        </w:rPr>
        <w:t xml:space="preserve">  [*188]  </w:t>
      </w:r>
      <w:r w:rsidRPr="0001340B">
        <w:rPr>
          <w:rStyle w:val="StyleBoldUnderline"/>
          <w:highlight w:val="yellow"/>
        </w:rPr>
        <w:t>applicability</w:t>
      </w:r>
      <w:r w:rsidRPr="0001340B">
        <w:t xml:space="preserve">. Experimenters, for example, have found that subjects in a wide array of countries succumb to the tragedy of the commons. </w:t>
      </w:r>
      <w:hyperlink r:id="rId30" w:anchor="n33" w:history="1">
        <w:r w:rsidRPr="0001340B">
          <w:rPr>
            <w:sz w:val="14"/>
          </w:rPr>
          <w:t>n33</w:t>
        </w:r>
      </w:hyperlink>
      <w:r w:rsidRPr="0001340B">
        <w:t xml:space="preserve"> Smaller groups sometimes have been able to overcome the tragedy of the commons and govern a resource in collective wisdom. Yet this exception appears to be the result of institutional characteristics peculiar to the group and resource that make it easier to devise a local and informal regulatory system rather than the result of cultural differences that undermine the economic precepts of the tragedy of the commons. </w:t>
      </w:r>
      <w:hyperlink r:id="rId31" w:anchor="n34" w:history="1">
        <w:r w:rsidRPr="0001340B">
          <w:rPr>
            <w:sz w:val="14"/>
          </w:rPr>
          <w:t>n34</w:t>
        </w:r>
      </w:hyperlink>
      <w:r w:rsidRPr="0001340B">
        <w:t xml:space="preserve"> These economic explanations point to a vastly different approach to solving environmental problems than a focus on environmental ethics alone would suggest. To environmental moralists, the difficulty is that the population does not understand the ethical importance of protecting the environment. Although governmental regulation might be necessary in the short run to force people to do what they do not yet appreciate is proper, the long run answers are education and moral change. A principal means of enlightening the citizenry is engaging them in a discussion of environmental goals. Economic analysis, by contrast, suggests that the problem lies in our economic institutions</w:t>
      </w:r>
      <w:r w:rsidRPr="0001340B">
        <w:rPr>
          <w:rStyle w:val="StyleBoldUnderline"/>
        </w:rPr>
        <w:t xml:space="preserve">. </w:t>
      </w:r>
      <w:r w:rsidRPr="0001340B">
        <w:rPr>
          <w:rStyle w:val="StyleBoldUnderline"/>
          <w:highlight w:val="yellow"/>
        </w:rPr>
        <w:t>The solution</w:t>
      </w:r>
      <w:r w:rsidRPr="0001340B">
        <w:rPr>
          <w:rStyle w:val="StyleBoldUnderline"/>
        </w:rPr>
        <w:t xml:space="preserve"> under economic analysis </w:t>
      </w:r>
      <w:r w:rsidRPr="0001340B">
        <w:rPr>
          <w:rStyle w:val="StyleBoldUnderline"/>
          <w:highlight w:val="yellow"/>
        </w:rPr>
        <w:t>is to give those</w:t>
      </w:r>
      <w:r w:rsidRPr="0001340B">
        <w:rPr>
          <w:rStyle w:val="StyleBoldUnderline"/>
        </w:rPr>
        <w:t xml:space="preserve"> </w:t>
      </w:r>
      <w:r w:rsidRPr="0001340B">
        <w:rPr>
          <w:rStyle w:val="StyleBoldUnderline"/>
          <w:highlight w:val="yellow"/>
        </w:rPr>
        <w:t>who</w:t>
      </w:r>
      <w:r w:rsidRPr="0001340B">
        <w:rPr>
          <w:rStyle w:val="StyleBoldUnderline"/>
        </w:rPr>
        <w:t xml:space="preserve"> might </w:t>
      </w:r>
      <w:r w:rsidRPr="0001340B">
        <w:rPr>
          <w:rStyle w:val="StyleBoldUnderline"/>
          <w:highlight w:val="yellow"/>
        </w:rPr>
        <w:t>harm the environment the incentive to avoid the harm through</w:t>
      </w:r>
      <w:r w:rsidRPr="0001340B">
        <w:rPr>
          <w:rStyle w:val="StyleBoldUnderline"/>
        </w:rPr>
        <w:t xml:space="preserve"> the imposition of taxes or regulatory fines or the awarding of </w:t>
      </w:r>
      <w:r w:rsidRPr="0001340B">
        <w:rPr>
          <w:rStyle w:val="StyleBoldUnderline"/>
          <w:highlight w:val="yellow"/>
        </w:rPr>
        <w:t>environmentally beneficial subsidies</w:t>
      </w:r>
      <w:r w:rsidRPr="0001340B">
        <w:rPr>
          <w:rStyle w:val="StyleBoldUnderline"/>
        </w:rPr>
        <w:t>.</w:t>
      </w:r>
      <w:r w:rsidRPr="0001340B">
        <w:t xml:space="preserve"> The few studies that have tried to test the relative importance of environmental precepts and of economics in predicting environmentally relevant behavior suggest that economics trumps ethics. In one 1992 experiment designed to test whether subjects would yield to the tragedy of the commons in a simulated fisheries common, the researchers looked  [*189]  to see whether the environmental attitudes of individual subjects made any difference in the subjects' behavior. The researchers measured subjects' environmental beliefs through various means. They administered questionnaires designed to elicit environmental beliefs; they asked the subjects how they would behave in various hypothetical scenarios (e.g., if someone asked them to volunteer to pick up litter on the weekend); they even tried to see how the subjects would react to real requests for environmental help (e.g., by asking them to participate in a Saturday recycling campaign). </w:t>
      </w:r>
      <w:r w:rsidRPr="0001340B">
        <w:rPr>
          <w:rStyle w:val="StyleBoldUnderline"/>
          <w:highlight w:val="yellow"/>
        </w:rPr>
        <w:t>No matter how</w:t>
      </w:r>
      <w:r w:rsidRPr="0001340B">
        <w:rPr>
          <w:rStyle w:val="StyleBoldUnderline"/>
        </w:rPr>
        <w:t xml:space="preserve"> the </w:t>
      </w:r>
      <w:r w:rsidRPr="0001340B">
        <w:rPr>
          <w:rStyle w:val="StyleBoldUnderline"/>
          <w:highlight w:val="yellow"/>
        </w:rPr>
        <w:t>researchers</w:t>
      </w:r>
      <w:r w:rsidRPr="0001340B">
        <w:rPr>
          <w:rStyle w:val="StyleBoldUnderline"/>
        </w:rPr>
        <w:t xml:space="preserve"> </w:t>
      </w:r>
      <w:r w:rsidRPr="0001340B">
        <w:rPr>
          <w:rStyle w:val="StyleBoldUnderline"/>
          <w:highlight w:val="yellow"/>
        </w:rPr>
        <w:t>tried to measure</w:t>
      </w:r>
      <w:r w:rsidRPr="0001340B">
        <w:rPr>
          <w:rStyle w:val="StyleBoldUnderline"/>
        </w:rPr>
        <w:t xml:space="preserve"> the </w:t>
      </w:r>
      <w:r w:rsidRPr="0001340B">
        <w:rPr>
          <w:rStyle w:val="StyleBoldUnderline"/>
          <w:highlight w:val="yellow"/>
        </w:rPr>
        <w:t>environmental attitudes of</w:t>
      </w:r>
      <w:r w:rsidRPr="0001340B">
        <w:rPr>
          <w:rStyle w:val="StyleBoldUnderline"/>
        </w:rPr>
        <w:t xml:space="preserve"> the </w:t>
      </w:r>
      <w:r w:rsidRPr="0001340B">
        <w:rPr>
          <w:rStyle w:val="StyleBoldUnderline"/>
          <w:highlight w:val="yellow"/>
        </w:rPr>
        <w:t>subjects</w:t>
      </w:r>
      <w:r w:rsidRPr="0001340B">
        <w:rPr>
          <w:rStyle w:val="StyleBoldUnderline"/>
        </w:rPr>
        <w:t xml:space="preserve">, </w:t>
      </w:r>
      <w:r w:rsidRPr="0001340B">
        <w:rPr>
          <w:rStyle w:val="StyleBoldUnderline"/>
          <w:highlight w:val="yellow"/>
        </w:rPr>
        <w:t>attitude failed to provide a</w:t>
      </w:r>
      <w:r w:rsidRPr="0001340B">
        <w:rPr>
          <w:rStyle w:val="StyleBoldUnderline"/>
        </w:rPr>
        <w:t xml:space="preserve"> </w:t>
      </w:r>
      <w:r w:rsidRPr="0001340B">
        <w:rPr>
          <w:rStyle w:val="StyleBoldUnderline"/>
          <w:highlight w:val="yellow"/>
        </w:rPr>
        <w:t>statistically significant explanation for participants' behavior</w:t>
      </w:r>
      <w:r w:rsidRPr="0001340B">
        <w:rPr>
          <w:rStyle w:val="StyleBoldUnderline"/>
        </w:rPr>
        <w:t xml:space="preserve"> in the fishing commons</w:t>
      </w:r>
      <w:r w:rsidRPr="0001340B">
        <w:t xml:space="preserve">. Those who appeared to have strong environmental beliefs behaved just as tragically as those who did not when fighting for the limited stock of fish. </w:t>
      </w:r>
      <w:hyperlink r:id="rId32" w:anchor="n35" w:history="1">
        <w:r w:rsidRPr="0001340B">
          <w:rPr>
            <w:sz w:val="14"/>
          </w:rPr>
          <w:t>n35</w:t>
        </w:r>
      </w:hyperlink>
      <w:r w:rsidRPr="0001340B">
        <w:t xml:space="preserve"> In another study, researchers examined domestic consumers of high amounts of electricity in Perth, Australia. After administering a survey to determine whether the consumers believed they had a personal and ethical duty to conserve energy, the researchers tried various methods for changing the behavior of those who reported that people have a conservation obligation. Informing these individuals of their high electricity usage and even supplying them with conservation tips did not make a statistically significant difference in their energy use.  The only thing that led these individuals to reduce their electricity consumption was a letter reminding them of the earlier survey in which they had espoused a conservation duty and emphasizing the inconsistency of that view with their high electricity usage. In response to this letter, the subjects reduced their energy use. Apparently shame can be a valuable catalyst in converting ethical beliefs into action. But the effect may be short lived. Within two weeks, the Perth subjects' energy use had risen back to its earlier levels. </w:t>
      </w:r>
      <w:hyperlink r:id="rId33" w:anchor="n36" w:history="1">
        <w:r w:rsidRPr="0001340B">
          <w:rPr>
            <w:sz w:val="14"/>
          </w:rPr>
          <w:t>n36</w:t>
        </w:r>
      </w:hyperlink>
      <w:r w:rsidRPr="0001340B">
        <w:t xml:space="preserve"> </w:t>
      </w:r>
      <w:r w:rsidRPr="0001340B">
        <w:rPr>
          <w:rStyle w:val="StyleBoldUnderline"/>
          <w:highlight w:val="yellow"/>
        </w:rPr>
        <w:t>Ethical beliefs</w:t>
      </w:r>
      <w:r w:rsidRPr="0001340B">
        <w:rPr>
          <w:rStyle w:val="StyleBoldUnderline"/>
        </w:rPr>
        <w:t xml:space="preserve">, in short, frequently </w:t>
      </w:r>
      <w:r w:rsidRPr="0001340B">
        <w:rPr>
          <w:rStyle w:val="StyleBoldUnderline"/>
          <w:highlight w:val="yellow"/>
        </w:rPr>
        <w:t>fall victim to personal convenience or cost considerations</w:t>
      </w:r>
      <w:r w:rsidRPr="0001340B">
        <w:rPr>
          <w:rStyle w:val="StyleBoldUnderline"/>
        </w:rPr>
        <w:t xml:space="preserve">. </w:t>
      </w:r>
      <w:r w:rsidRPr="0001340B">
        <w:t xml:space="preserve">Ethical views sometimes can make a difference in how people behave. Examples include the role that ethics has played in encouraging people to recycle or to eat dolphin-free tuna. </w:t>
      </w:r>
      <w:hyperlink r:id="rId34" w:anchor="n37" w:history="1">
        <w:r w:rsidRPr="0001340B">
          <w:rPr>
            <w:sz w:val="14"/>
          </w:rPr>
          <w:t>n37</w:t>
        </w:r>
      </w:hyperlink>
      <w:r w:rsidRPr="0001340B">
        <w:t xml:space="preserve"> But the  [*190]  personal cost, if any, of recycling or of eating dolphin-free tuna is exceptionally small. For most of the environmental dilemmas that face the nation and the world today, the economic cost of changing behavior is far more significant. And where costs are high, economics appears to trump most peoples' environmental views. Even if ethics played a more powerful role, we do not know for certain how to create or strengthen environmental norms. </w:t>
      </w:r>
      <w:hyperlink r:id="rId35" w:anchor="n38" w:history="1">
        <w:r w:rsidRPr="0001340B">
          <w:rPr>
            <w:sz w:val="14"/>
          </w:rPr>
          <w:t>n38</w:t>
        </w:r>
      </w:hyperlink>
      <w:r w:rsidRPr="0001340B">
        <w:t xml:space="preserve"> In contrast, we do know how to change economic incentives. Although environmental moralists should continue trying to promote environmental ethics, economic analysis currently provides the strongest tool for diagnosing and thus helping to resolve environmental problems. The environmental moralist who ignores this tool in trying to improve the environment is doomed to frustration.</w:t>
      </w:r>
    </w:p>
    <w:p w:rsidR="004513CE" w:rsidRPr="0001340B" w:rsidRDefault="004513CE" w:rsidP="004513CE">
      <w:pPr>
        <w:pStyle w:val="Heading3"/>
      </w:pPr>
      <w:r w:rsidRPr="0001340B">
        <w:t>---1AR Neolib Solves Enviroment</w:t>
      </w:r>
    </w:p>
    <w:p w:rsidR="004513CE" w:rsidRPr="0001340B" w:rsidRDefault="004513CE" w:rsidP="004513CE">
      <w:pPr>
        <w:pStyle w:val="Heading4"/>
      </w:pPr>
      <w:r w:rsidRPr="0001340B">
        <w:t>Market forces are key to sustaining the environment.</w:t>
      </w:r>
    </w:p>
    <w:p w:rsidR="004513CE" w:rsidRPr="0001340B" w:rsidRDefault="004513CE" w:rsidP="004513CE">
      <w:pPr>
        <w:rPr>
          <w:b/>
          <w:bCs/>
          <w:sz w:val="24"/>
        </w:rPr>
      </w:pPr>
      <w:r w:rsidRPr="00547096">
        <w:rPr>
          <w:rStyle w:val="StyleStyleBold12pt"/>
        </w:rPr>
        <w:t xml:space="preserve">Wager 11 </w:t>
      </w:r>
      <w:r w:rsidRPr="0001340B">
        <w:t>– EDF economist [Gernot, But Will the Planet Notice? How Smart Economics Can Save the World, pg 11-2]</w:t>
      </w:r>
    </w:p>
    <w:p w:rsidR="004513CE" w:rsidRPr="0001340B" w:rsidRDefault="004513CE" w:rsidP="004513CE">
      <w:pPr>
        <w:rPr>
          <w:rStyle w:val="StyleBoldUnderline"/>
        </w:rPr>
      </w:pPr>
      <w:r w:rsidRPr="0001340B">
        <w:rPr>
          <w:rStyle w:val="StyleBoldUnderline"/>
          <w:highlight w:val="yellow"/>
        </w:rPr>
        <w:t>The</w:t>
      </w:r>
      <w:r w:rsidRPr="0001340B">
        <w:rPr>
          <w:rStyle w:val="StyleBoldUnderline"/>
        </w:rPr>
        <w:t xml:space="preserve"> fundamental </w:t>
      </w:r>
      <w:r w:rsidRPr="0001340B">
        <w:rPr>
          <w:rStyle w:val="StyleBoldUnderline"/>
          <w:highlight w:val="yellow"/>
        </w:rPr>
        <w:t>forces guiding</w:t>
      </w:r>
      <w:r w:rsidRPr="0001340B">
        <w:rPr>
          <w:rStyle w:val="StyleBoldUnderline"/>
        </w:rPr>
        <w:t xml:space="preserve"> the </w:t>
      </w:r>
      <w:r w:rsidRPr="0001340B">
        <w:rPr>
          <w:rStyle w:val="StyleBoldUnderline"/>
          <w:highlight w:val="yellow"/>
        </w:rPr>
        <w:t>behavior of billions are much larger than</w:t>
      </w:r>
      <w:r w:rsidRPr="0001340B">
        <w:rPr>
          <w:rStyle w:val="StyleBoldUnderline"/>
        </w:rPr>
        <w:t xml:space="preserve"> any one of </w:t>
      </w:r>
      <w:r w:rsidRPr="0001340B">
        <w:rPr>
          <w:rStyle w:val="StyleBoldUnderline"/>
          <w:highlight w:val="yellow"/>
        </w:rPr>
        <w:t>us</w:t>
      </w:r>
      <w:r w:rsidRPr="0001340B">
        <w:rPr>
          <w:rStyle w:val="StyleBoldUnderline"/>
        </w:rPr>
        <w:t>.</w:t>
      </w:r>
      <w:r w:rsidRPr="0001340B">
        <w:t xml:space="preserve"> It's about changing our system, creating a new business as usual. And to do that we need to think about what makes our system run. In the end</w:t>
      </w:r>
      <w:r w:rsidRPr="00972279">
        <w:rPr>
          <w:rStyle w:val="Emphasis"/>
        </w:rPr>
        <w:t xml:space="preserve">, </w:t>
      </w:r>
      <w:r w:rsidRPr="00972279">
        <w:rPr>
          <w:rStyle w:val="Emphasis"/>
          <w:highlight w:val="yellow"/>
        </w:rPr>
        <w:t>it comes down to markets</w:t>
      </w:r>
      <w:r w:rsidRPr="0001340B">
        <w:t xml:space="preserve">, and the rules of the game that govern what we chase and how we chase it. Scientists can tell us how bad it will get. Activists can make us pay attention to the ensuing instabilities and make politicians take note. </w:t>
      </w:r>
      <w:r w:rsidRPr="0001340B">
        <w:rPr>
          <w:rStyle w:val="StyleBoldUnderline"/>
          <w:highlight w:val="yellow"/>
        </w:rPr>
        <w:t>When the task comes to formulating policy, only economists can</w:t>
      </w:r>
      <w:r w:rsidRPr="0001340B">
        <w:rPr>
          <w:rStyle w:val="StyleBoldUnderline"/>
        </w:rPr>
        <w:t xml:space="preserve"> help guide us out of this morass and </w:t>
      </w:r>
      <w:r w:rsidRPr="0001340B">
        <w:rPr>
          <w:rStyle w:val="StyleBoldUnderline"/>
          <w:highlight w:val="yellow"/>
        </w:rPr>
        <w:t>save the planet. In an earlier time with simpler problems, environmentalists took</w:t>
      </w:r>
      <w:r w:rsidRPr="0001340B">
        <w:rPr>
          <w:rStyle w:val="StyleBoldUnderline"/>
        </w:rPr>
        <w:t xml:space="preserve"> direct </w:t>
      </w:r>
      <w:r w:rsidRPr="0001340B">
        <w:rPr>
          <w:rStyle w:val="StyleBoldUnderline"/>
          <w:highlight w:val="yellow"/>
        </w:rPr>
        <w:t>action</w:t>
      </w:r>
      <w:r w:rsidRPr="0001340B">
        <w:rPr>
          <w:rStyle w:val="StyleBoldUnderline"/>
        </w:rPr>
        <w:t xml:space="preserve"> against the market's brutal forces by erecting roadblocks or chaining themselves to trees. </w:t>
      </w:r>
      <w:r w:rsidRPr="0001340B">
        <w:t>That works if the opposing force is a lumberjack with a chain saw. It might even work for an entire industry when the task is to ban a particular chemical or scrub a pollutant out of smokestacks</w:t>
      </w:r>
      <w:r w:rsidRPr="0001340B">
        <w:rPr>
          <w:rStyle w:val="StyleBoldUnderline"/>
        </w:rPr>
        <w:t xml:space="preserve">. </w:t>
      </w:r>
      <w:r w:rsidRPr="0001340B">
        <w:rPr>
          <w:rStyle w:val="StyleBoldUnderline"/>
          <w:highlight w:val="yellow"/>
        </w:rPr>
        <w:t>But that model breaks down when the opposing force is ourselves</w:t>
      </w:r>
      <w:r w:rsidRPr="0001340B">
        <w:t xml:space="preserve">: each and every one of us demanding that the globalized market provide us with cheaper and better food, clothes, and vacations. </w:t>
      </w:r>
      <w:r w:rsidRPr="0001340B">
        <w:rPr>
          <w:rStyle w:val="StyleBoldUnderline"/>
          <w:highlight w:val="yellow"/>
        </w:rPr>
        <w:t>There is no blocking the</w:t>
      </w:r>
      <w:r w:rsidRPr="0001340B">
        <w:rPr>
          <w:rStyle w:val="StyleBoldUnderline"/>
        </w:rPr>
        <w:t xml:space="preserve"> full, </w:t>
      </w:r>
      <w:r w:rsidRPr="0001340B">
        <w:rPr>
          <w:rStyle w:val="StyleBoldUnderline"/>
          <w:highlight w:val="yellow"/>
        </w:rPr>
        <w:t>collective desires of</w:t>
      </w:r>
      <w:r w:rsidRPr="0001340B">
        <w:rPr>
          <w:rStyle w:val="StyleBoldUnderline"/>
        </w:rPr>
        <w:t xml:space="preserve"> the </w:t>
      </w:r>
      <w:r w:rsidRPr="0001340B">
        <w:rPr>
          <w:rStyle w:val="StyleBoldUnderline"/>
          <w:highlight w:val="yellow"/>
        </w:rPr>
        <w:t>billions</w:t>
      </w:r>
      <w:r w:rsidRPr="0001340B">
        <w:t xml:space="preserve"> who are now part of the market economy and the billions more who want to—and ought to—be part of it. </w:t>
      </w:r>
      <w:r w:rsidRPr="00972279">
        <w:rPr>
          <w:rStyle w:val="Emphasis"/>
          <w:highlight w:val="yellow"/>
        </w:rPr>
        <w:t>The only solution is to guide</w:t>
      </w:r>
      <w:r w:rsidRPr="00972279">
        <w:rPr>
          <w:rStyle w:val="Emphasis"/>
        </w:rPr>
        <w:t xml:space="preserve"> all-powerful </w:t>
      </w:r>
      <w:r w:rsidRPr="00972279">
        <w:rPr>
          <w:rStyle w:val="Emphasis"/>
          <w:highlight w:val="yellow"/>
        </w:rPr>
        <w:t>market forces in the right direction and create incentives</w:t>
      </w:r>
      <w:r w:rsidRPr="0001340B">
        <w:t xml:space="preserve"> for each of us to make choices that work for all of us. </w:t>
      </w:r>
      <w:r w:rsidRPr="0001340B">
        <w:rPr>
          <w:rStyle w:val="StyleBoldUnderline"/>
        </w:rPr>
        <w:t xml:space="preserve">The </w:t>
      </w:r>
      <w:r w:rsidRPr="0001340B">
        <w:rPr>
          <w:rStyle w:val="StyleBoldUnderline"/>
          <w:highlight w:val="yellow"/>
        </w:rPr>
        <w:t>guideposts we have today</w:t>
      </w:r>
      <w:r w:rsidRPr="0001340B">
        <w:rPr>
          <w:rStyle w:val="StyleBoldUnderline"/>
        </w:rPr>
        <w:t xml:space="preserve"> for market forces </w:t>
      </w:r>
      <w:r w:rsidRPr="0001340B">
        <w:rPr>
          <w:rStyle w:val="StyleBoldUnderline"/>
          <w:highlight w:val="yellow"/>
        </w:rPr>
        <w:t>evolved</w:t>
      </w:r>
      <w:r w:rsidRPr="0001340B">
        <w:rPr>
          <w:rStyle w:val="StyleBoldUnderline"/>
        </w:rPr>
        <w:t xml:space="preserve"> helter- skelter </w:t>
      </w:r>
      <w:r w:rsidRPr="0001340B">
        <w:rPr>
          <w:rStyle w:val="StyleBoldUnderline"/>
          <w:highlight w:val="yellow"/>
        </w:rPr>
        <w:t>from a</w:t>
      </w:r>
      <w:r w:rsidRPr="0001340B">
        <w:rPr>
          <w:rStyle w:val="StyleBoldUnderline"/>
        </w:rPr>
        <w:t xml:space="preserve"> historical </w:t>
      </w:r>
      <w:r w:rsidRPr="0001340B">
        <w:rPr>
          <w:rStyle w:val="StyleBoldUnderline"/>
          <w:highlight w:val="yellow"/>
        </w:rPr>
        <w:t>process that gave</w:t>
      </w:r>
      <w:r w:rsidRPr="0001340B">
        <w:rPr>
          <w:rStyle w:val="StyleBoldUnderline"/>
        </w:rPr>
        <w:t xml:space="preserve"> almost </w:t>
      </w:r>
      <w:r w:rsidRPr="0001340B">
        <w:rPr>
          <w:rStyle w:val="StyleBoldUnderline"/>
          <w:highlight w:val="yellow"/>
        </w:rPr>
        <w:t>no weight to</w:t>
      </w:r>
      <w:r w:rsidRPr="0001340B">
        <w:rPr>
          <w:rStyle w:val="StyleBoldUnderline"/>
        </w:rPr>
        <w:t xml:space="preserve"> the </w:t>
      </w:r>
      <w:r w:rsidRPr="0001340B">
        <w:rPr>
          <w:rStyle w:val="StyleBoldUnderline"/>
          <w:highlight w:val="yellow"/>
        </w:rPr>
        <w:t>survival of the planet</w:t>
      </w:r>
      <w:r w:rsidRPr="0001340B">
        <w:rPr>
          <w:rStyle w:val="StyleBoldUnderline"/>
        </w:rPr>
        <w:t xml:space="preserve">, largely </w:t>
      </w:r>
      <w:r w:rsidRPr="0001340B">
        <w:rPr>
          <w:rStyle w:val="StyleBoldUnderline"/>
          <w:highlight w:val="yellow"/>
        </w:rPr>
        <w:t>because</w:t>
      </w:r>
      <w:r w:rsidRPr="0001340B">
        <w:rPr>
          <w:rStyle w:val="StyleBoldUnderline"/>
        </w:rPr>
        <w:t xml:space="preserve"> the </w:t>
      </w:r>
      <w:r w:rsidRPr="0001340B">
        <w:rPr>
          <w:rStyle w:val="StyleBoldUnderline"/>
          <w:highlight w:val="yellow"/>
        </w:rPr>
        <w:t>survival</w:t>
      </w:r>
      <w:r w:rsidRPr="0001340B">
        <w:rPr>
          <w:rStyle w:val="StyleBoldUnderline"/>
        </w:rPr>
        <w:t xml:space="preserve"> of the planet </w:t>
      </w:r>
      <w:r w:rsidRPr="0001340B">
        <w:rPr>
          <w:rStyle w:val="StyleBoldUnderline"/>
          <w:highlight w:val="yellow"/>
        </w:rPr>
        <w:t>was not at stake. Now it is. Since we can't live without market forces, we need to guide them</w:t>
      </w:r>
      <w:r w:rsidRPr="0001340B">
        <w:rPr>
          <w:rStyle w:val="StyleBoldUnderline"/>
        </w:rPr>
        <w:t xml:space="preserve"> to help us keep the human adventure going in workable ways, </w:t>
      </w:r>
      <w:r w:rsidRPr="0001340B">
        <w:rPr>
          <w:rStyle w:val="StyleBoldUnderline"/>
          <w:highlight w:val="yellow"/>
        </w:rPr>
        <w:t xml:space="preserve">rather than continue on the present path </w:t>
      </w:r>
      <w:r w:rsidRPr="0001340B">
        <w:rPr>
          <w:rStyle w:val="StyleBoldUnderline"/>
        </w:rPr>
        <w:t xml:space="preserve">right </w:t>
      </w:r>
      <w:r w:rsidRPr="0001340B">
        <w:rPr>
          <w:rStyle w:val="StyleBoldUnderline"/>
          <w:highlight w:val="yellow"/>
        </w:rPr>
        <w:t xml:space="preserve">off the </w:t>
      </w:r>
      <w:r w:rsidRPr="0001340B">
        <w:rPr>
          <w:rStyle w:val="StyleBoldUnderline"/>
        </w:rPr>
        <w:t xml:space="preserve">edge of a </w:t>
      </w:r>
      <w:r w:rsidRPr="0001340B">
        <w:rPr>
          <w:rStyle w:val="StyleBoldUnderline"/>
          <w:highlight w:val="yellow"/>
        </w:rPr>
        <w:t>cliff</w:t>
      </w:r>
      <w:r w:rsidRPr="0001340B">
        <w:rPr>
          <w:rStyle w:val="StyleBoldUnderline"/>
        </w:rPr>
        <w:t>.</w:t>
      </w:r>
    </w:p>
    <w:p w:rsidR="004513CE" w:rsidRPr="0001340B" w:rsidRDefault="004513CE" w:rsidP="004513CE"/>
    <w:p w:rsidR="004513CE" w:rsidRPr="0001340B" w:rsidRDefault="004513CE" w:rsidP="004513CE">
      <w:pPr>
        <w:pStyle w:val="Heading3"/>
      </w:pPr>
      <w:r w:rsidRPr="0001340B">
        <w:t xml:space="preserve">Neolib Good – Warming </w:t>
      </w:r>
    </w:p>
    <w:p w:rsidR="004513CE" w:rsidRPr="0001340B" w:rsidRDefault="004513CE" w:rsidP="004513CE">
      <w:pPr>
        <w:pStyle w:val="Heading4"/>
      </w:pPr>
      <w:r w:rsidRPr="0001340B">
        <w:t>Neoliberalism solves warming. It produces the greatest adaptive capacity and improves human well-being.</w:t>
      </w:r>
    </w:p>
    <w:p w:rsidR="004513CE" w:rsidRPr="0001340B" w:rsidRDefault="004513CE" w:rsidP="004513CE">
      <w:pPr>
        <w:rPr>
          <w:b/>
          <w:bCs/>
          <w:sz w:val="24"/>
        </w:rPr>
      </w:pPr>
      <w:r w:rsidRPr="00547096">
        <w:rPr>
          <w:rStyle w:val="StyleStyleBold12pt"/>
        </w:rPr>
        <w:t xml:space="preserve">Goklany 07 </w:t>
      </w:r>
      <w:r w:rsidRPr="0001340B">
        <w:t xml:space="preserve">– Assistant Director for Science and Technology Policy [Indur, “IS A RICHER-BUT-WARMER WORLD BETTER THAN POORER-BUT-COOLER WORLDS?”, </w:t>
      </w:r>
      <w:hyperlink r:id="rId36" w:history="1">
        <w:r w:rsidRPr="0001340B">
          <w:t>http://www.ce.cmu.edu/~gdrg/readings/2006/02/14/Goklany_160.pdf</w:t>
        </w:r>
      </w:hyperlink>
      <w:r w:rsidRPr="0001340B">
        <w:t>]</w:t>
      </w:r>
    </w:p>
    <w:p w:rsidR="004513CE" w:rsidRPr="0001340B" w:rsidRDefault="004513CE" w:rsidP="004513CE">
      <w:bookmarkStart w:id="6" w:name="_Toc333011428"/>
      <w:bookmarkStart w:id="7" w:name="_Toc333011815"/>
      <w:r w:rsidRPr="0001340B">
        <w:rPr>
          <w:rStyle w:val="StyleBoldUnderline"/>
        </w:rPr>
        <w:t>Table 10 indicates</w:t>
      </w:r>
      <w:bookmarkEnd w:id="6"/>
      <w:bookmarkEnd w:id="7"/>
      <w:r w:rsidRPr="0001340B">
        <w:t xml:space="preserve"> that notwithstanding gross inflation of the adverse impacts of climate change, </w:t>
      </w:r>
      <w:r w:rsidRPr="0001340B">
        <w:rPr>
          <w:rStyle w:val="StyleBoldUnderline"/>
        </w:rPr>
        <w:t>welfare should be higher in 2100 than it was in 1990 under all scenarios</w:t>
      </w:r>
      <w:r w:rsidRPr="0001340B">
        <w:t xml:space="preserve">. Remarkably, </w:t>
      </w:r>
      <w:r w:rsidRPr="0001340B">
        <w:rPr>
          <w:rStyle w:val="StyleBoldUnderline"/>
        </w:rPr>
        <w:t>even after accounting for climate change</w:t>
      </w:r>
      <w:r w:rsidRPr="0001340B">
        <w:t xml:space="preserve">, </w:t>
      </w:r>
      <w:r w:rsidRPr="00972279">
        <w:rPr>
          <w:rStyle w:val="Emphasis"/>
        </w:rPr>
        <w:t>welfare in developing countries</w:t>
      </w:r>
      <w:r w:rsidRPr="0001340B">
        <w:t xml:space="preserve"> (on average) </w:t>
      </w:r>
      <w:r w:rsidRPr="00972279">
        <w:rPr>
          <w:rStyle w:val="Emphasis"/>
        </w:rPr>
        <w:t>should be higher in 2100 than it was for developed countries in 1990</w:t>
      </w:r>
      <w:r w:rsidRPr="0001340B">
        <w:t xml:space="preserve"> for all but the A2 scenario. </w:t>
      </w:r>
      <w:r w:rsidRPr="0001340B">
        <w:rPr>
          <w:rStyle w:val="StyleBoldUnderline"/>
        </w:rPr>
        <w:t>This</w:t>
      </w:r>
      <w:r w:rsidRPr="0001340B">
        <w:t xml:space="preserve"> also </w:t>
      </w:r>
      <w:r w:rsidRPr="0001340B">
        <w:rPr>
          <w:rStyle w:val="StyleBoldUnderline"/>
        </w:rPr>
        <w:t>calls into question</w:t>
      </w:r>
      <w:r w:rsidRPr="0001340B">
        <w:t xml:space="preserve"> arguments that present </w:t>
      </w:r>
      <w:r w:rsidRPr="0001340B">
        <w:rPr>
          <w:rStyle w:val="StyleBoldUnderline"/>
        </w:rPr>
        <w:t>generations are morally bound to take aggressive actions now to mitigate climate change</w:t>
      </w:r>
      <w:r w:rsidRPr="0001340B">
        <w:t xml:space="preserve"> because future generations will, otherwise, be worse off in the future. </w:t>
      </w:r>
      <w:r w:rsidRPr="0001340B">
        <w:rPr>
          <w:rStyle w:val="StyleBoldUnderline"/>
        </w:rPr>
        <w:t>Future generations will not only be better off,</w:t>
      </w:r>
      <w:r w:rsidRPr="0001340B">
        <w:t xml:space="preserve"> </w:t>
      </w:r>
      <w:r w:rsidRPr="00972279">
        <w:rPr>
          <w:rStyle w:val="Emphasis"/>
        </w:rPr>
        <w:t>they should also have at their disposal better and more effective technologies</w:t>
      </w:r>
      <w:r w:rsidRPr="0001340B">
        <w:t xml:space="preserve"> and greater human capital </w:t>
      </w:r>
      <w:r w:rsidRPr="0001340B">
        <w:rPr>
          <w:rStyle w:val="StyleBoldUnderline"/>
        </w:rPr>
        <w:t>to address</w:t>
      </w:r>
      <w:r w:rsidRPr="0001340B">
        <w:t xml:space="preserve"> not just </w:t>
      </w:r>
      <w:r w:rsidRPr="0001340B">
        <w:rPr>
          <w:rStyle w:val="StyleBoldUnderline"/>
        </w:rPr>
        <w:t>climate change</w:t>
      </w:r>
      <w:r w:rsidRPr="0001340B">
        <w:t xml:space="preserve"> but any other sources of adversity. </w:t>
      </w:r>
      <w:r w:rsidRPr="0001340B">
        <w:rPr>
          <w:rStyle w:val="StyleBoldUnderline"/>
        </w:rPr>
        <w:t>Second, well-being in 2100 should, in the aggregate, be highest for the richest-but warmest</w:t>
      </w:r>
      <w:r w:rsidRPr="0001340B">
        <w:t xml:space="preserve"> (A1FI) </w:t>
      </w:r>
      <w:r w:rsidRPr="0001340B">
        <w:rPr>
          <w:rStyle w:val="StyleBoldUnderline"/>
        </w:rPr>
        <w:t>scenario</w:t>
      </w:r>
      <w:r w:rsidRPr="0001340B">
        <w:t xml:space="preserve"> </w:t>
      </w:r>
      <w:r w:rsidRPr="00972279">
        <w:rPr>
          <w:rStyle w:val="Emphasis"/>
        </w:rPr>
        <w:t>and lowest for the poorest (A2) scenario</w:t>
      </w:r>
      <w:r w:rsidRPr="0001340B">
        <w:t xml:space="preserve">. </w:t>
      </w:r>
      <w:r w:rsidRPr="0001340B">
        <w:rPr>
          <w:rStyle w:val="StyleBoldUnderline"/>
        </w:rPr>
        <w:t>This conclusion was reached despite the previously noted tendency of</w:t>
      </w:r>
      <w:r w:rsidRPr="0001340B">
        <w:t xml:space="preserve"> </w:t>
      </w:r>
      <w:r w:rsidRPr="00972279">
        <w:rPr>
          <w:rStyle w:val="Emphasis"/>
        </w:rPr>
        <w:t>impacts analyses to overestimate net adverse impacts</w:t>
      </w:r>
      <w:r w:rsidRPr="0001340B">
        <w:t xml:space="preserve">, especially for wealthier societies. To summarize, over this century the SRES scenario that leads to the greatest risk of climate change is also the one that leads to the greatest gains in human welfare. </w:t>
      </w:r>
      <w:r w:rsidRPr="0001340B">
        <w:rPr>
          <w:rStyle w:val="StyleBoldUnderline"/>
        </w:rPr>
        <w:t>Notwithstanding climate change, through this century human well-being is likely to be highest in the richest-but-warmest (A1FI) world and lower in poorer-but-cooler worlds.</w:t>
      </w:r>
      <w:r w:rsidRPr="0001340B">
        <w:t xml:space="preserve"> Thus</w:t>
      </w:r>
      <w:r w:rsidRPr="0001340B">
        <w:rPr>
          <w:rStyle w:val="StyleBoldUnderline"/>
        </w:rPr>
        <w:t>, if humanity could choose between the four scenarios examined</w:t>
      </w:r>
      <w:r w:rsidRPr="0001340B">
        <w:t xml:space="preserve"> here, </w:t>
      </w:r>
      <w:r w:rsidRPr="0001340B">
        <w:rPr>
          <w:rStyle w:val="StyleBoldUnderline"/>
        </w:rPr>
        <w:t>it should</w:t>
      </w:r>
      <w:r w:rsidRPr="0001340B">
        <w:t xml:space="preserve"> for the next few decades </w:t>
      </w:r>
      <w:r w:rsidRPr="0001340B">
        <w:rPr>
          <w:rStyle w:val="StyleBoldUnderline"/>
        </w:rPr>
        <w:t>strive to realize</w:t>
      </w:r>
      <w:r w:rsidRPr="0001340B">
        <w:t xml:space="preserve"> </w:t>
      </w:r>
      <w:r w:rsidRPr="00972279">
        <w:rPr>
          <w:rStyle w:val="Emphasis"/>
        </w:rPr>
        <w:t>the richest-but-warmest (A1FI) world</w:t>
      </w:r>
      <w:r w:rsidRPr="0001340B">
        <w:t xml:space="preserve">. Strictly from the perspective of human well-being, the richest-but-warmest world characterized by the A1FI scenario would probably be superior to the poorer-but-cooler worlds at least through 2085, particularly if one considers the numerous ways GDP per capita advances human well-being. Human well-being would likely be the lowest for the poorest (A2) world. </w:t>
      </w:r>
      <w:r w:rsidRPr="0001340B">
        <w:rPr>
          <w:rStyle w:val="StyleBoldUnderline"/>
        </w:rPr>
        <w:t>With respect to environmental well-being, the FTA’s results suggest matters may be best in the A1FI world for some critical environmental indicators through 2100</w:t>
      </w:r>
      <w:r w:rsidRPr="0001340B">
        <w:t xml:space="preserve">, but not necessarily for others. On the other hand, the Stern Review’s worst-case results for potential welfare losses due to climate change suggest that, welfare, adjusted for market and non-market impacts and the risk of catastrophe due to climate change, will be highest under the A1FI scenario, at least through 2100. It should however be noted that the results of this paper would not by themselves justify any inference that intervening to mitigate the impacts of climate change, either through limiting emissions and concentrations of greenhouse gases or through adaptation, would reduce welfare by making us poorer. That needs a different type of economic analysis involving, among other things, analysis of the marginal costs and benefits of various interventions and include consideration of co-benefits of adaptation and mitigation and opportunity costs (Goklany, 2007a), which is outside the scope of this paper. Nevertheless, the </w:t>
      </w:r>
      <w:r w:rsidRPr="0001340B">
        <w:rPr>
          <w:rStyle w:val="StyleBoldUnderline"/>
        </w:rPr>
        <w:t>above results cast doubt on a key premise implicit in all calls to steer the world toward lower emission pathway</w:t>
      </w:r>
      <w:r w:rsidRPr="0001340B">
        <w:t xml:space="preserve">s and to take actions now that would go beyond “no-regret” policies in order to reduce GHG emissions in the near term, namely, a richer but-warmer world will, before too long, necessarily be worse for the globe than a poorer but-cooler world. But the above analysis suggests this is unlikely to occur, at least not before the 2085–2100 period, and that in the short-to-medium term, </w:t>
      </w:r>
      <w:r w:rsidRPr="0001340B">
        <w:rPr>
          <w:rStyle w:val="StyleBoldUnderline"/>
        </w:rPr>
        <w:t>societies should strive to advance their level of economic development and their ability to develop, implement and acquire new and improved technologies while simultaneously implementing “no regret” actions to mitigate climate change and reduce vulnerability to current climate sensitive problems that might be exacerbated by climate change</w:t>
      </w:r>
      <w:r w:rsidRPr="0001340B">
        <w:t xml:space="preserve"> (Goklany, 2005, 2007a).</w:t>
      </w:r>
    </w:p>
    <w:p w:rsidR="004513CE" w:rsidRPr="0001340B" w:rsidRDefault="004513CE" w:rsidP="004513CE">
      <w:pPr>
        <w:pStyle w:val="Heading2"/>
      </w:pPr>
      <w:r w:rsidRPr="0001340B">
        <w:t>Neoliberalism Sustainable</w:t>
      </w:r>
    </w:p>
    <w:p w:rsidR="004513CE" w:rsidRPr="0001340B" w:rsidRDefault="004513CE" w:rsidP="004513CE">
      <w:pPr>
        <w:pStyle w:val="Heading3"/>
      </w:pPr>
      <w:r w:rsidRPr="0001340B">
        <w:t>Neolib Sustainable</w:t>
      </w:r>
    </w:p>
    <w:p w:rsidR="004513CE" w:rsidRPr="0001340B" w:rsidRDefault="004513CE" w:rsidP="004513CE">
      <w:pPr>
        <w:pStyle w:val="Heading4"/>
      </w:pPr>
      <w:r w:rsidRPr="0001340B">
        <w:t>There are no limits to growth. Technological advancements and demographics solve.</w:t>
      </w:r>
    </w:p>
    <w:p w:rsidR="004513CE" w:rsidRPr="0001340B" w:rsidRDefault="004513CE" w:rsidP="004513CE">
      <w:pPr>
        <w:rPr>
          <w:b/>
          <w:bCs/>
          <w:sz w:val="24"/>
        </w:rPr>
      </w:pPr>
      <w:r w:rsidRPr="00547096">
        <w:rPr>
          <w:rStyle w:val="StyleStyleBold12pt"/>
        </w:rPr>
        <w:t xml:space="preserve">Bisk 12 </w:t>
      </w:r>
      <w:r w:rsidRPr="0001340B">
        <w:t xml:space="preserve">– American Israeli futurist; director of the Center for Strategic Futurist Thinking and contributing editor for strategic thinking for The Futurist magazine. He is the author of The Optimistic Jew: A Positive Vision for the Jewish People in the 21st Century. Norwich University MA, Political History Thomas Edison State College BA, Social Sciences, 500 published articles [Tsvi, , “No Limits to Growth,” </w:t>
      </w:r>
      <w:hyperlink r:id="rId37" w:history="1">
        <w:r w:rsidRPr="0001340B">
          <w:rPr>
            <w:rStyle w:val="Hyperlink"/>
          </w:rPr>
          <w:t>https://www.wfs.org/Upload/PDFWFR/WFR_Spring2012_Bisk.pdf</w:t>
        </w:r>
      </w:hyperlink>
      <w:r w:rsidRPr="0001340B">
        <w:t>]</w:t>
      </w:r>
    </w:p>
    <w:p w:rsidR="004513CE" w:rsidRPr="0001340B" w:rsidRDefault="004513CE" w:rsidP="004513CE">
      <w:r w:rsidRPr="0001340B">
        <w:t xml:space="preserve">The Case for No Limits to Growth Notwithstanding all of the above, I want to reassert that </w:t>
      </w:r>
      <w:r w:rsidRPr="0001340B">
        <w:rPr>
          <w:rFonts w:cs="Arial"/>
          <w:bCs/>
          <w:u w:val="single"/>
        </w:rPr>
        <w:t>by imagineering an alternative future</w:t>
      </w:r>
      <w:r w:rsidRPr="0001340B">
        <w:t xml:space="preserve">—based on solid science and technology— we </w:t>
      </w:r>
      <w:r w:rsidRPr="0001340B">
        <w:rPr>
          <w:rFonts w:cs="Arial"/>
          <w:bCs/>
          <w:u w:val="single"/>
        </w:rPr>
        <w:t>can create a situation in which there are “</w:t>
      </w:r>
      <w:r w:rsidRPr="0001340B">
        <w:rPr>
          <w:rFonts w:cs="Arial"/>
          <w:bCs/>
          <w:highlight w:val="yellow"/>
          <w:u w:val="single"/>
        </w:rPr>
        <w:t>no limits to growth</w:t>
      </w:r>
      <w:r w:rsidRPr="0001340B">
        <w:t xml:space="preserve">.” </w:t>
      </w:r>
      <w:r w:rsidRPr="0001340B">
        <w:rPr>
          <w:rFonts w:cs="Arial"/>
          <w:bCs/>
          <w:u w:val="single"/>
        </w:rPr>
        <w:t xml:space="preserve">It </w:t>
      </w:r>
      <w:r w:rsidRPr="0001340B">
        <w:rPr>
          <w:rFonts w:cs="Arial"/>
          <w:bCs/>
          <w:highlight w:val="yellow"/>
          <w:u w:val="single"/>
        </w:rPr>
        <w:t>begins with</w:t>
      </w:r>
      <w:r w:rsidRPr="0001340B">
        <w:rPr>
          <w:rFonts w:cs="Arial"/>
          <w:bCs/>
          <w:u w:val="single"/>
        </w:rPr>
        <w:t xml:space="preserve"> a </w:t>
      </w:r>
      <w:r w:rsidRPr="0001340B">
        <w:rPr>
          <w:rFonts w:cs="Arial"/>
          <w:bCs/>
          <w:highlight w:val="yellow"/>
          <w:u w:val="single"/>
        </w:rPr>
        <w:t>new</w:t>
      </w:r>
      <w:r w:rsidRPr="0001340B">
        <w:rPr>
          <w:rFonts w:cs="Arial"/>
          <w:bCs/>
          <w:u w:val="single"/>
        </w:rPr>
        <w:t xml:space="preserve"> paradigm for </w:t>
      </w:r>
      <w:r w:rsidRPr="0001340B">
        <w:rPr>
          <w:rFonts w:cs="Arial"/>
          <w:bCs/>
          <w:highlight w:val="yellow"/>
          <w:u w:val="single"/>
        </w:rPr>
        <w:t>food production</w:t>
      </w:r>
      <w:r w:rsidRPr="0001340B">
        <w:t xml:space="preserve"> </w:t>
      </w:r>
      <w:r w:rsidRPr="00972279">
        <w:rPr>
          <w:rStyle w:val="Emphasis"/>
          <w:highlight w:val="yellow"/>
        </w:rPr>
        <w:t>now under development</w:t>
      </w:r>
      <w:r w:rsidRPr="0001340B">
        <w:t xml:space="preserve">: </w:t>
      </w:r>
      <w:r w:rsidRPr="0001340B">
        <w:rPr>
          <w:rFonts w:cs="Arial"/>
          <w:bCs/>
          <w:u w:val="single"/>
        </w:rPr>
        <w:t>the urban vertical farm.</w:t>
      </w:r>
      <w:r w:rsidRPr="0001340B">
        <w:t xml:space="preserve"> This is a concept popularized by Prof. Dickson Despommier of Columbia University.30 </w:t>
      </w:r>
      <w:r w:rsidRPr="0001340B">
        <w:rPr>
          <w:rFonts w:cs="Arial"/>
          <w:bCs/>
          <w:highlight w:val="yellow"/>
          <w:u w:val="single"/>
        </w:rPr>
        <w:t>A</w:t>
      </w:r>
      <w:r w:rsidRPr="0001340B">
        <w:rPr>
          <w:rFonts w:cs="Arial"/>
          <w:bCs/>
          <w:u w:val="single"/>
        </w:rPr>
        <w:t xml:space="preserve"> 30-story urban </w:t>
      </w:r>
      <w:r w:rsidRPr="0001340B">
        <w:rPr>
          <w:rFonts w:cs="Arial"/>
          <w:bCs/>
          <w:highlight w:val="yellow"/>
          <w:u w:val="single"/>
        </w:rPr>
        <w:t>vertical</w:t>
      </w:r>
      <w:r w:rsidRPr="0001340B">
        <w:rPr>
          <w:highlight w:val="yellow"/>
        </w:rPr>
        <w:t xml:space="preserve"> </w:t>
      </w:r>
      <w:r w:rsidRPr="0001340B">
        <w:rPr>
          <w:rFonts w:cs="Arial"/>
          <w:bCs/>
          <w:highlight w:val="yellow"/>
          <w:u w:val="single"/>
        </w:rPr>
        <w:t>farm</w:t>
      </w:r>
      <w:r w:rsidRPr="0001340B">
        <w:rPr>
          <w:rFonts w:cs="Arial"/>
          <w:bCs/>
          <w:u w:val="single"/>
        </w:rPr>
        <w:t xml:space="preserve"> located on five square acres could yield food </w:t>
      </w:r>
      <w:r w:rsidRPr="00972279">
        <w:rPr>
          <w:rStyle w:val="Emphasis"/>
        </w:rPr>
        <w:t>for fifty thousand people</w:t>
      </w:r>
      <w:r w:rsidRPr="0001340B">
        <w:t xml:space="preserve">. </w:t>
      </w:r>
      <w:r w:rsidRPr="0001340B">
        <w:rPr>
          <w:rFonts w:cs="Arial"/>
          <w:bCs/>
          <w:u w:val="single"/>
        </w:rPr>
        <w:t>We are talking about high-tech installations that would multiply productivity by a factor of 480</w:t>
      </w:r>
      <w:r w:rsidRPr="0001340B">
        <w:t xml:space="preserve">: four growing seasons, times twice the density of crops, times two growing levels on each floor, times 30 floors = 480. </w:t>
      </w:r>
      <w:r w:rsidRPr="0001340B">
        <w:rPr>
          <w:rFonts w:cs="Arial"/>
          <w:bCs/>
          <w:u w:val="single"/>
        </w:rPr>
        <w:t xml:space="preserve">This means that </w:t>
      </w:r>
      <w:r w:rsidRPr="00972279">
        <w:rPr>
          <w:rStyle w:val="Emphasis"/>
        </w:rPr>
        <w:t xml:space="preserve">five acres </w:t>
      </w:r>
      <w:r w:rsidRPr="0001340B">
        <w:rPr>
          <w:rFonts w:cs="Arial"/>
          <w:bCs/>
          <w:u w:val="single"/>
        </w:rPr>
        <w:t xml:space="preserve">of land can </w:t>
      </w:r>
      <w:r w:rsidRPr="00972279">
        <w:rPr>
          <w:rStyle w:val="Emphasis"/>
        </w:rPr>
        <w:t>produce the equivalent of 2,600 acres of conventionally planted and tended crops</w:t>
      </w:r>
      <w:r w:rsidRPr="0001340B">
        <w:rPr>
          <w:rFonts w:cs="Arial"/>
          <w:bCs/>
          <w:u w:val="single"/>
        </w:rPr>
        <w:t>. Just 160 such buildings</w:t>
      </w:r>
      <w:r w:rsidRPr="0001340B">
        <w:t xml:space="preserve"> occupying only 800 acres </w:t>
      </w:r>
      <w:r w:rsidRPr="0001340B">
        <w:rPr>
          <w:rFonts w:cs="Arial"/>
          <w:bCs/>
          <w:u w:val="single"/>
        </w:rPr>
        <w:t>could feed the entire city of New York</w:t>
      </w:r>
      <w:r w:rsidRPr="0001340B">
        <w:t xml:space="preserve">. Given this calculus, </w:t>
      </w:r>
      <w:r w:rsidRPr="00972279">
        <w:rPr>
          <w:rStyle w:val="Emphasis"/>
        </w:rPr>
        <w:t xml:space="preserve">an area </w:t>
      </w:r>
      <w:r w:rsidRPr="00972279">
        <w:rPr>
          <w:rStyle w:val="Emphasis"/>
          <w:highlight w:val="yellow"/>
        </w:rPr>
        <w:t>the size of Denmark could feed the entire human race</w:t>
      </w:r>
      <w:r w:rsidRPr="0001340B">
        <w:t xml:space="preserve">. </w:t>
      </w:r>
      <w:r w:rsidRPr="0001340B">
        <w:rPr>
          <w:rFonts w:cs="Arial"/>
          <w:bCs/>
          <w:highlight w:val="yellow"/>
          <w:u w:val="single"/>
        </w:rPr>
        <w:t xml:space="preserve">Vertical farms </w:t>
      </w:r>
      <w:r w:rsidRPr="0001340B">
        <w:rPr>
          <w:rFonts w:cs="Arial"/>
          <w:bCs/>
          <w:u w:val="single"/>
        </w:rPr>
        <w:t>would be self-sustaining.</w:t>
      </w:r>
      <w:r w:rsidRPr="0001340B">
        <w:t xml:space="preserve"> Located contiguous to or inside urban centers, </w:t>
      </w:r>
      <w:r w:rsidRPr="0001340B">
        <w:rPr>
          <w:rFonts w:cs="Arial"/>
          <w:bCs/>
          <w:u w:val="single"/>
        </w:rPr>
        <w:t>they could also contribute to urban renewal.</w:t>
      </w:r>
      <w:r w:rsidRPr="0001340B">
        <w:t xml:space="preserve"> </w:t>
      </w:r>
      <w:r w:rsidRPr="0001340B">
        <w:rPr>
          <w:rFonts w:cs="Arial"/>
          <w:bCs/>
          <w:u w:val="single"/>
        </w:rPr>
        <w:t>They would be urban lungs</w:t>
      </w:r>
      <w:r w:rsidRPr="0001340B">
        <w:t xml:space="preserve">, </w:t>
      </w:r>
      <w:r w:rsidRPr="0001340B">
        <w:rPr>
          <w:rFonts w:cs="Arial"/>
          <w:bCs/>
          <w:u w:val="single"/>
        </w:rPr>
        <w:t>improving the air quality of cities.</w:t>
      </w:r>
      <w:r w:rsidRPr="0001340B">
        <w:t xml:space="preserve"> </w:t>
      </w:r>
      <w:r w:rsidRPr="0001340B">
        <w:rPr>
          <w:rFonts w:cs="Arial"/>
          <w:bCs/>
          <w:u w:val="single"/>
        </w:rPr>
        <w:t>They would produce a varied food supply</w:t>
      </w:r>
      <w:r w:rsidRPr="0001340B">
        <w:t xml:space="preserve"> </w:t>
      </w:r>
      <w:r w:rsidRPr="0001340B">
        <w:rPr>
          <w:rFonts w:cs="Arial"/>
          <w:bCs/>
          <w:u w:val="single"/>
        </w:rPr>
        <w:t>year-round</w:t>
      </w:r>
      <w:r w:rsidRPr="0001340B">
        <w:t xml:space="preserve">. </w:t>
      </w:r>
      <w:r w:rsidRPr="0001340B">
        <w:rPr>
          <w:rFonts w:cs="Arial"/>
          <w:bCs/>
          <w:u w:val="single"/>
        </w:rPr>
        <w:t xml:space="preserve">They would </w:t>
      </w:r>
      <w:r w:rsidRPr="00972279">
        <w:rPr>
          <w:rStyle w:val="Emphasis"/>
          <w:highlight w:val="yellow"/>
        </w:rPr>
        <w:t>use 90% less water</w:t>
      </w:r>
      <w:r w:rsidRPr="00972279">
        <w:rPr>
          <w:rStyle w:val="Emphasis"/>
        </w:rPr>
        <w:t>.</w:t>
      </w:r>
      <w:r w:rsidRPr="0001340B">
        <w:t xml:space="preserve"> </w:t>
      </w:r>
      <w:r w:rsidRPr="0001340B">
        <w:rPr>
          <w:rFonts w:cs="Arial"/>
          <w:bCs/>
          <w:u w:val="single"/>
        </w:rPr>
        <w:t xml:space="preserve">Since agriculture consumes two-thirds of the water worldwide, mass adoption of </w:t>
      </w:r>
      <w:r w:rsidRPr="0001340B">
        <w:rPr>
          <w:rFonts w:cs="Arial"/>
          <w:bCs/>
          <w:highlight w:val="yellow"/>
          <w:u w:val="single"/>
        </w:rPr>
        <w:t>this</w:t>
      </w:r>
      <w:r w:rsidRPr="0001340B">
        <w:rPr>
          <w:rFonts w:cs="Arial"/>
          <w:bCs/>
          <w:u w:val="single"/>
        </w:rPr>
        <w:t xml:space="preserve"> technology </w:t>
      </w:r>
      <w:r w:rsidRPr="0001340B">
        <w:rPr>
          <w:rFonts w:cs="Arial"/>
          <w:bCs/>
          <w:highlight w:val="yellow"/>
          <w:u w:val="single"/>
        </w:rPr>
        <w:t>would solve humanity’s water problem</w:t>
      </w:r>
      <w:r w:rsidRPr="0001340B">
        <w:t xml:space="preserve">. </w:t>
      </w:r>
      <w:r w:rsidRPr="0001340B">
        <w:rPr>
          <w:rFonts w:cs="Arial"/>
          <w:bCs/>
          <w:u w:val="single"/>
        </w:rPr>
        <w:t>Food would no longer need to be transported to market</w:t>
      </w:r>
      <w:r w:rsidRPr="0001340B">
        <w:t xml:space="preserve">; it would be produced at the market </w:t>
      </w:r>
      <w:r w:rsidRPr="0001340B">
        <w:rPr>
          <w:rFonts w:cs="Arial"/>
          <w:bCs/>
          <w:u w:val="single"/>
        </w:rPr>
        <w:t xml:space="preserve">and would not require use of petroleum intensive agricultural equipment. </w:t>
      </w:r>
      <w:r w:rsidRPr="0001340B">
        <w:rPr>
          <w:rFonts w:cs="Arial"/>
          <w:bCs/>
          <w:highlight w:val="yellow"/>
          <w:u w:val="single"/>
        </w:rPr>
        <w:t xml:space="preserve">This, </w:t>
      </w:r>
      <w:r w:rsidRPr="00972279">
        <w:rPr>
          <w:rStyle w:val="Emphasis"/>
          <w:highlight w:val="yellow"/>
        </w:rPr>
        <w:t>along with less</w:t>
      </w:r>
      <w:r w:rsidRPr="00972279">
        <w:rPr>
          <w:rStyle w:val="Emphasis"/>
        </w:rPr>
        <w:t xml:space="preserve">ened use of </w:t>
      </w:r>
      <w:r w:rsidRPr="00972279">
        <w:rPr>
          <w:rStyle w:val="Emphasis"/>
          <w:highlight w:val="yellow"/>
        </w:rPr>
        <w:t>pesticides</w:t>
      </w:r>
      <w:r w:rsidRPr="00972279">
        <w:rPr>
          <w:rStyle w:val="Emphasis"/>
        </w:rPr>
        <w:t xml:space="preserve">, herbicides </w:t>
      </w:r>
      <w:r w:rsidRPr="00972279">
        <w:rPr>
          <w:rStyle w:val="Emphasis"/>
          <w:highlight w:val="yellow"/>
        </w:rPr>
        <w:t>and fertilizers,</w:t>
      </w:r>
      <w:r w:rsidRPr="0001340B">
        <w:rPr>
          <w:highlight w:val="yellow"/>
        </w:rPr>
        <w:t xml:space="preserve"> </w:t>
      </w:r>
      <w:r w:rsidRPr="0001340B">
        <w:rPr>
          <w:rFonts w:cs="Arial"/>
          <w:bCs/>
          <w:highlight w:val="yellow"/>
          <w:u w:val="single"/>
        </w:rPr>
        <w:t>would</w:t>
      </w:r>
      <w:r w:rsidRPr="0001340B">
        <w:rPr>
          <w:rFonts w:cs="Arial"/>
          <w:bCs/>
          <w:u w:val="single"/>
        </w:rPr>
        <w:t xml:space="preserve"> not only </w:t>
      </w:r>
      <w:r w:rsidRPr="0001340B">
        <w:rPr>
          <w:rFonts w:cs="Arial"/>
          <w:bCs/>
          <w:highlight w:val="yellow"/>
          <w:u w:val="single"/>
        </w:rPr>
        <w:t xml:space="preserve">be better for the environment </w:t>
      </w:r>
      <w:r w:rsidRPr="0001340B">
        <w:rPr>
          <w:rFonts w:cs="Arial"/>
          <w:bCs/>
          <w:u w:val="single"/>
        </w:rPr>
        <w:t xml:space="preserve">but would eliminate agriculture’s dependence on petroleum </w:t>
      </w:r>
      <w:r w:rsidRPr="0001340B">
        <w:rPr>
          <w:rFonts w:cs="Arial"/>
          <w:bCs/>
          <w:highlight w:val="yellow"/>
          <w:u w:val="single"/>
        </w:rPr>
        <w:t>and</w:t>
      </w:r>
      <w:r w:rsidRPr="0001340B">
        <w:rPr>
          <w:rFonts w:cs="Arial"/>
          <w:bCs/>
          <w:u w:val="single"/>
        </w:rPr>
        <w:t xml:space="preserve"> </w:t>
      </w:r>
      <w:r w:rsidRPr="00972279">
        <w:rPr>
          <w:rStyle w:val="Emphasis"/>
          <w:highlight w:val="yellow"/>
        </w:rPr>
        <w:t>significantly reduce petroleum demand</w:t>
      </w:r>
      <w:r w:rsidRPr="0001340B">
        <w:t xml:space="preserve">. Despite increased efficiencies, direct (energy) and indirect (fertilizers, etc.) energy use represented over 13% of farm expenses in 2005-2008 and have been increasing as the price of oil rises.31 Many of </w:t>
      </w:r>
      <w:r w:rsidRPr="0001340B">
        <w:rPr>
          <w:rFonts w:cs="Arial"/>
          <w:bCs/>
          <w:u w:val="single"/>
        </w:rPr>
        <w:t xml:space="preserve">the world’s damaged </w:t>
      </w:r>
      <w:r w:rsidRPr="0001340B">
        <w:rPr>
          <w:rFonts w:cs="Arial"/>
          <w:bCs/>
          <w:highlight w:val="yellow"/>
          <w:u w:val="single"/>
        </w:rPr>
        <w:t>ecosystems would be repaired by</w:t>
      </w:r>
      <w:r w:rsidRPr="0001340B">
        <w:rPr>
          <w:rFonts w:cs="Arial"/>
          <w:bCs/>
          <w:u w:val="single"/>
        </w:rPr>
        <w:t xml:space="preserve"> the consequent </w:t>
      </w:r>
      <w:r w:rsidRPr="0001340B">
        <w:rPr>
          <w:rFonts w:cs="Arial"/>
          <w:bCs/>
          <w:highlight w:val="yellow"/>
          <w:u w:val="single"/>
        </w:rPr>
        <w:t>abandonment of farmland</w:t>
      </w:r>
      <w:r w:rsidRPr="0001340B">
        <w:t>. A “</w:t>
      </w:r>
      <w:r w:rsidRPr="00972279">
        <w:rPr>
          <w:rStyle w:val="Emphasis"/>
        </w:rPr>
        <w:t>rewilding”</w:t>
      </w:r>
      <w:r w:rsidRPr="0001340B">
        <w:t xml:space="preserve"> of our planet would take place. </w:t>
      </w:r>
      <w:r w:rsidRPr="0001340B">
        <w:rPr>
          <w:rFonts w:cs="Arial"/>
          <w:bCs/>
          <w:u w:val="single"/>
        </w:rPr>
        <w:t>Forests, jungles and savannas would reconquer nature, increasing habitat and becoming giant CO2 “sinks</w:t>
      </w:r>
      <w:r w:rsidRPr="0001340B">
        <w:t xml:space="preserve">,” </w:t>
      </w:r>
      <w:r w:rsidRPr="0001340B">
        <w:rPr>
          <w:rFonts w:cs="Arial"/>
          <w:bCs/>
          <w:u w:val="single"/>
        </w:rPr>
        <w:t>sucking up</w:t>
      </w:r>
      <w:r w:rsidRPr="0001340B">
        <w:t xml:space="preserve"> the </w:t>
      </w:r>
      <w:r w:rsidRPr="0001340B">
        <w:rPr>
          <w:rFonts w:cs="Arial"/>
          <w:bCs/>
          <w:u w:val="single"/>
        </w:rPr>
        <w:t>excess CO2</w:t>
      </w:r>
      <w:r w:rsidRPr="0001340B">
        <w:t xml:space="preserve"> that the industrial revolution has pumped into the atmosphere. </w:t>
      </w:r>
      <w:r w:rsidRPr="0001340B">
        <w:rPr>
          <w:rFonts w:cs="Arial"/>
          <w:bCs/>
          <w:u w:val="single"/>
        </w:rPr>
        <w:t xml:space="preserve">Countries </w:t>
      </w:r>
      <w:r w:rsidRPr="00972279">
        <w:rPr>
          <w:rStyle w:val="Emphasis"/>
        </w:rPr>
        <w:t>already investigating</w:t>
      </w:r>
      <w:r w:rsidRPr="0001340B">
        <w:t xml:space="preserve"> the adoption of </w:t>
      </w:r>
      <w:r w:rsidRPr="0001340B">
        <w:rPr>
          <w:rFonts w:cs="Arial"/>
          <w:bCs/>
          <w:u w:val="single"/>
        </w:rPr>
        <w:t>such technology include Abu Dhabi, Saudi Arabia, South Korea, and China</w:t>
      </w:r>
      <w:r w:rsidRPr="0001340B">
        <w:t xml:space="preserve">—countries that are water starved or highly populated. Material Science, Resources and Energy </w:t>
      </w:r>
      <w:r w:rsidRPr="0001340B">
        <w:rPr>
          <w:rFonts w:cs="Arial"/>
          <w:bCs/>
          <w:u w:val="single"/>
        </w:rPr>
        <w:t>The</w:t>
      </w:r>
      <w:r w:rsidRPr="0001340B">
        <w:t xml:space="preserve"> embryonic </w:t>
      </w:r>
      <w:r w:rsidRPr="0001340B">
        <w:rPr>
          <w:rFonts w:cs="Arial"/>
          <w:bCs/>
          <w:u w:val="single"/>
        </w:rPr>
        <w:t>revolution in material</w:t>
      </w:r>
      <w:r w:rsidRPr="0001340B">
        <w:t xml:space="preserve"> </w:t>
      </w:r>
      <w:r w:rsidRPr="0001340B">
        <w:rPr>
          <w:rFonts w:cs="Arial"/>
          <w:bCs/>
          <w:u w:val="single"/>
        </w:rPr>
        <w:t>science now taking place is the key to “no limits to growth</w:t>
      </w:r>
      <w:r w:rsidRPr="0001340B">
        <w:t xml:space="preserve">.” I refer to “smart” and superlight materials. </w:t>
      </w:r>
      <w:r w:rsidRPr="0001340B">
        <w:rPr>
          <w:rFonts w:cs="Arial"/>
          <w:bCs/>
          <w:highlight w:val="yellow"/>
          <w:u w:val="single"/>
        </w:rPr>
        <w:t>Smart materials</w:t>
      </w:r>
      <w:r w:rsidRPr="0001340B">
        <w:t xml:space="preserve"> “are materials that have one or more properties that can be significantly changed in a controlled fashion by external stimuli.” 32 They </w:t>
      </w:r>
      <w:r w:rsidRPr="0001340B">
        <w:rPr>
          <w:rFonts w:cs="Arial"/>
          <w:bCs/>
          <w:u w:val="single"/>
        </w:rPr>
        <w:t>can produce energy by exploiting differences in temperature</w:t>
      </w:r>
      <w:r w:rsidRPr="0001340B">
        <w:t xml:space="preserve"> (thermoelectric materials) </w:t>
      </w:r>
      <w:r w:rsidRPr="0001340B">
        <w:rPr>
          <w:rFonts w:cs="Arial"/>
          <w:bCs/>
          <w:u w:val="single"/>
        </w:rPr>
        <w:t>or by being stressed</w:t>
      </w:r>
      <w:r w:rsidRPr="0001340B">
        <w:t xml:space="preserve"> (piezoelectric materials). Other smart materials save energy in the manufacturing process by changing shape or repairing themselves as a consequence of various external stimuli. </w:t>
      </w:r>
      <w:r w:rsidRPr="0001340B">
        <w:rPr>
          <w:rFonts w:cs="Arial"/>
          <w:bCs/>
          <w:u w:val="single"/>
        </w:rPr>
        <w:t>These materials have all passed the “</w:t>
      </w:r>
      <w:r w:rsidRPr="00972279">
        <w:rPr>
          <w:rStyle w:val="Emphasis"/>
        </w:rPr>
        <w:t>proof of concept</w:t>
      </w:r>
      <w:r w:rsidRPr="0001340B">
        <w:rPr>
          <w:rFonts w:cs="Arial"/>
          <w:bCs/>
          <w:u w:val="single"/>
        </w:rPr>
        <w:t>” phase</w:t>
      </w:r>
      <w:r w:rsidRPr="0001340B">
        <w:t xml:space="preserve"> (i.e., are scientifically sound) and many are in the prototype phase. </w:t>
      </w:r>
      <w:r w:rsidRPr="0001340B">
        <w:rPr>
          <w:rFonts w:cs="Arial"/>
          <w:bCs/>
          <w:u w:val="single"/>
        </w:rPr>
        <w:t xml:space="preserve">Some </w:t>
      </w:r>
      <w:r w:rsidRPr="0001340B">
        <w:rPr>
          <w:rFonts w:cs="Arial"/>
          <w:bCs/>
          <w:highlight w:val="yellow"/>
          <w:u w:val="single"/>
        </w:rPr>
        <w:t>are</w:t>
      </w:r>
      <w:r w:rsidRPr="0001340B">
        <w:t xml:space="preserve"> </w:t>
      </w:r>
      <w:r w:rsidRPr="00972279">
        <w:rPr>
          <w:rStyle w:val="Emphasis"/>
        </w:rPr>
        <w:t xml:space="preserve">already </w:t>
      </w:r>
      <w:r w:rsidRPr="00972279">
        <w:rPr>
          <w:rStyle w:val="Emphasis"/>
          <w:highlight w:val="yellow"/>
        </w:rPr>
        <w:t>commercialized and penetrating</w:t>
      </w:r>
      <w:r w:rsidRPr="00972279">
        <w:rPr>
          <w:rStyle w:val="Emphasis"/>
        </w:rPr>
        <w:t xml:space="preserve"> </w:t>
      </w:r>
      <w:r w:rsidRPr="00972279">
        <w:rPr>
          <w:rStyle w:val="Emphasis"/>
          <w:highlight w:val="yellow"/>
        </w:rPr>
        <w:t>the market</w:t>
      </w:r>
      <w:r w:rsidRPr="0001340B">
        <w:rPr>
          <w:highlight w:val="yellow"/>
        </w:rPr>
        <w:t>.</w:t>
      </w:r>
      <w:r w:rsidRPr="0001340B">
        <w:t xml:space="preserve"> For example, the Israeli company </w:t>
      </w:r>
      <w:r w:rsidRPr="0001340B">
        <w:rPr>
          <w:rFonts w:cs="Arial"/>
          <w:bCs/>
          <w:u w:val="single"/>
        </w:rPr>
        <w:t>Innowattech has underlain a one-kilometer stretch of local highway with</w:t>
      </w:r>
      <w:r w:rsidRPr="0001340B">
        <w:t xml:space="preserve"> piezoelectric </w:t>
      </w:r>
      <w:r w:rsidRPr="0001340B">
        <w:rPr>
          <w:rFonts w:cs="Arial"/>
          <w:bCs/>
          <w:u w:val="single"/>
        </w:rPr>
        <w:t>material to “harvest</w:t>
      </w:r>
      <w:r w:rsidRPr="0001340B">
        <w:t xml:space="preserve">” the </w:t>
      </w:r>
      <w:r w:rsidRPr="0001340B">
        <w:rPr>
          <w:rFonts w:cs="Arial"/>
          <w:bCs/>
          <w:u w:val="single"/>
        </w:rPr>
        <w:t>wasted stress energy of vehicles</w:t>
      </w:r>
      <w:r w:rsidRPr="0001340B">
        <w:t xml:space="preserve"> passing over and convert it to electricity.33 They reckon that </w:t>
      </w:r>
      <w:r w:rsidRPr="0001340B">
        <w:rPr>
          <w:rFonts w:cs="Arial"/>
          <w:bCs/>
          <w:u w:val="single"/>
        </w:rPr>
        <w:t xml:space="preserve">Israel has stretches of road that can efficiently produce 250 megawatts. </w:t>
      </w:r>
      <w:r w:rsidRPr="0001340B">
        <w:t xml:space="preserve">If this is verified, consider the tremendous electricity potential of the New Jersey Turnpike or the thruways of Los Angeles and elsewhere. Consider the potential of railway and subway tracks. </w:t>
      </w:r>
      <w:r w:rsidRPr="0001340B">
        <w:rPr>
          <w:rFonts w:cs="Arial"/>
          <w:bCs/>
          <w:u w:val="single"/>
        </w:rPr>
        <w:t xml:space="preserve">We are talking about tens of thousands of potential megawatts produced without any fossil fuels. </w:t>
      </w:r>
      <w:r w:rsidRPr="0001340B">
        <w:t xml:space="preserve">Additional energy is derivable from </w:t>
      </w:r>
      <w:r w:rsidRPr="0001340B">
        <w:rPr>
          <w:rFonts w:cs="Arial"/>
          <w:bCs/>
          <w:u w:val="single"/>
        </w:rPr>
        <w:t>thermoelectric materials</w:t>
      </w:r>
      <w:r w:rsidRPr="0001340B">
        <w:t xml:space="preserve">, which </w:t>
      </w:r>
      <w:r w:rsidRPr="0001340B">
        <w:rPr>
          <w:rFonts w:cs="Arial"/>
          <w:bCs/>
          <w:u w:val="single"/>
        </w:rPr>
        <w:t>can transform wasted heat into electricity</w:t>
      </w:r>
      <w:r w:rsidRPr="0001340B">
        <w:t xml:space="preserve">. As Christopher Steiner notes, </w:t>
      </w:r>
      <w:r w:rsidRPr="0001340B">
        <w:rPr>
          <w:rFonts w:cs="Arial"/>
          <w:bCs/>
          <w:u w:val="single"/>
        </w:rPr>
        <w:t>capturing waste heat from manufacturing</w:t>
      </w:r>
      <w:r w:rsidRPr="0001340B">
        <w:t xml:space="preserve"> alone </w:t>
      </w:r>
      <w:r w:rsidRPr="0001340B">
        <w:rPr>
          <w:rFonts w:cs="Arial"/>
          <w:bCs/>
          <w:u w:val="single"/>
        </w:rPr>
        <w:t>in the United States would provide an additional 65,000 megawatts</w:t>
      </w:r>
      <w:r w:rsidRPr="0001340B">
        <w:t xml:space="preserve">: “enough for 50 million homes.”34 </w:t>
      </w:r>
      <w:r w:rsidRPr="00972279">
        <w:rPr>
          <w:rStyle w:val="Emphasis"/>
        </w:rPr>
        <w:t xml:space="preserve">Smart glass </w:t>
      </w:r>
      <w:r w:rsidRPr="0001340B">
        <w:rPr>
          <w:rFonts w:cs="Arial"/>
          <w:bCs/>
          <w:u w:val="single"/>
        </w:rPr>
        <w:t>is</w:t>
      </w:r>
      <w:r w:rsidRPr="0001340B">
        <w:t xml:space="preserve"> </w:t>
      </w:r>
      <w:r w:rsidRPr="0001340B">
        <w:rPr>
          <w:rFonts w:cs="Arial"/>
          <w:bCs/>
          <w:u w:val="single"/>
        </w:rPr>
        <w:t>already commercialized and can save significant energy</w:t>
      </w:r>
      <w:r w:rsidRPr="0001340B">
        <w:t xml:space="preserve"> in heating, airconditioning and lighting—up to 50% saving in energy has been achieved in retrofitted legacy buildings (such as the former Sears Tower in Chicago). New buildings, designed to take maximum advantage of this and other technologies could save even more. </w:t>
      </w:r>
      <w:r w:rsidRPr="0001340B">
        <w:rPr>
          <w:rFonts w:cs="Arial"/>
          <w:bCs/>
          <w:u w:val="single"/>
        </w:rPr>
        <w:t>Buildings consume 39% of America’s energy and 68% of its electricity</w:t>
      </w:r>
      <w:r w:rsidRPr="0001340B">
        <w:t xml:space="preserve">. They emit 38% of the carbon dioxide, 49% of the sulfur dioxide, and 25% of the nitrogen oxides found in the air.35 Even greater savings in electricity could be realized by replacing incandescent and fluorescent light bulbs with LEDS which use 1/10th the electricity of incandescent and half the electricity of fluorescents. </w:t>
      </w:r>
      <w:r w:rsidRPr="0001340B">
        <w:rPr>
          <w:rFonts w:cs="Arial"/>
          <w:bCs/>
          <w:u w:val="single"/>
        </w:rPr>
        <w:t>These three steps</w:t>
      </w:r>
      <w:r w:rsidRPr="0001340B">
        <w:t xml:space="preserve">: </w:t>
      </w:r>
      <w:r w:rsidRPr="0001340B">
        <w:rPr>
          <w:rFonts w:cs="Arial"/>
          <w:bCs/>
          <w:highlight w:val="yellow"/>
          <w:u w:val="single"/>
        </w:rPr>
        <w:t>transforming waste heat into</w:t>
      </w:r>
      <w:r w:rsidRPr="0001340B">
        <w:rPr>
          <w:rFonts w:cs="Arial"/>
          <w:bCs/>
          <w:u w:val="single"/>
        </w:rPr>
        <w:t xml:space="preserve"> </w:t>
      </w:r>
      <w:r w:rsidRPr="0001340B">
        <w:rPr>
          <w:rFonts w:cs="Arial"/>
          <w:bCs/>
          <w:highlight w:val="yellow"/>
          <w:u w:val="single"/>
        </w:rPr>
        <w:t>electricity,</w:t>
      </w:r>
      <w:r w:rsidRPr="0001340B">
        <w:rPr>
          <w:rFonts w:cs="Arial"/>
          <w:bCs/>
          <w:u w:val="single"/>
        </w:rPr>
        <w:t xml:space="preserve"> retrofitting buildings with </w:t>
      </w:r>
      <w:r w:rsidRPr="0001340B">
        <w:rPr>
          <w:rFonts w:cs="Arial"/>
          <w:bCs/>
          <w:highlight w:val="yellow"/>
          <w:u w:val="single"/>
        </w:rPr>
        <w:t>smart glass, and LED lighting</w:t>
      </w:r>
      <w:r w:rsidRPr="0001340B">
        <w:rPr>
          <w:rFonts w:cs="Arial"/>
          <w:bCs/>
          <w:u w:val="single"/>
        </w:rPr>
        <w:t xml:space="preserve">, </w:t>
      </w:r>
      <w:r w:rsidRPr="0001340B">
        <w:rPr>
          <w:rFonts w:cs="Arial"/>
          <w:bCs/>
          <w:highlight w:val="yellow"/>
          <w:u w:val="single"/>
        </w:rPr>
        <w:t>could cut America’s</w:t>
      </w:r>
      <w:r w:rsidRPr="0001340B">
        <w:rPr>
          <w:rFonts w:cs="Arial"/>
          <w:bCs/>
          <w:u w:val="single"/>
        </w:rPr>
        <w:t xml:space="preserve"> electricity consumption and its </w:t>
      </w:r>
      <w:r w:rsidRPr="00972279">
        <w:rPr>
          <w:rStyle w:val="Emphasis"/>
          <w:highlight w:val="yellow"/>
        </w:rPr>
        <w:t>CO2 emissions by 50% within 10 years</w:t>
      </w:r>
      <w:r w:rsidRPr="00972279">
        <w:rPr>
          <w:rStyle w:val="Emphasis"/>
        </w:rPr>
        <w:t>.</w:t>
      </w:r>
      <w:r w:rsidRPr="0001340B">
        <w:t xml:space="preserve"> They would also generate hundreds of thousands of jobs in construction and home improvements. </w:t>
      </w:r>
      <w:r w:rsidRPr="0001340B">
        <w:rPr>
          <w:rFonts w:cs="Arial"/>
          <w:bCs/>
          <w:u w:val="single"/>
        </w:rPr>
        <w:t xml:space="preserve">Coal </w:t>
      </w:r>
      <w:r w:rsidRPr="0001340B">
        <w:t xml:space="preserve">driven electricity generation </w:t>
      </w:r>
      <w:r w:rsidRPr="0001340B">
        <w:rPr>
          <w:rFonts w:cs="Arial"/>
          <w:bCs/>
          <w:u w:val="single"/>
        </w:rPr>
        <w:t>would become a thing of the past.</w:t>
      </w:r>
      <w:r w:rsidRPr="0001340B">
        <w:t xml:space="preserve"> The coal released could be liquefied or gasified (by new environmentally friendly technologies) into the energy equivalent of 3.5 million barrels of oil a day. This is equivalent to the amount of oil the United States imports from the Persian Gulf and Venezuela together.36 </w:t>
      </w:r>
      <w:r w:rsidRPr="0001340B">
        <w:rPr>
          <w:rFonts w:cs="Arial"/>
          <w:bCs/>
          <w:u w:val="single"/>
        </w:rPr>
        <w:t>Conservation of energy and parasitic energy harvesting</w:t>
      </w:r>
      <w:r w:rsidRPr="0001340B">
        <w:t xml:space="preserve">, </w:t>
      </w:r>
      <w:r w:rsidRPr="0001340B">
        <w:rPr>
          <w:rFonts w:cs="Arial"/>
          <w:bCs/>
          <w:u w:val="single"/>
        </w:rPr>
        <w:t>as well as urban agriculture would cut the planet’s energy consumption and air and water pollution significantly</w:t>
      </w:r>
      <w:r w:rsidRPr="0001340B">
        <w:t xml:space="preserve">. </w:t>
      </w:r>
      <w:r w:rsidRPr="00972279">
        <w:rPr>
          <w:rStyle w:val="Emphasis"/>
          <w:highlight w:val="yellow"/>
        </w:rPr>
        <w:t xml:space="preserve">Waste-to-energy </w:t>
      </w:r>
      <w:r w:rsidRPr="00972279">
        <w:rPr>
          <w:rStyle w:val="Emphasis"/>
        </w:rPr>
        <w:t>technologies</w:t>
      </w:r>
      <w:r w:rsidRPr="00972279">
        <w:rPr>
          <w:rStyle w:val="Emphasis"/>
          <w:highlight w:val="yellow"/>
        </w:rPr>
        <w:t xml:space="preserve"> could</w:t>
      </w:r>
      <w:r w:rsidRPr="00972279">
        <w:rPr>
          <w:rStyle w:val="Emphasis"/>
        </w:rPr>
        <w:t xml:space="preserve"> begin to </w:t>
      </w:r>
      <w:r w:rsidRPr="00972279">
        <w:rPr>
          <w:rStyle w:val="Emphasis"/>
          <w:highlight w:val="yellow"/>
        </w:rPr>
        <w:t>replace fossil fuels</w:t>
      </w:r>
      <w:r w:rsidRPr="0001340B">
        <w:t xml:space="preserve">. </w:t>
      </w:r>
      <w:r w:rsidRPr="0001340B">
        <w:rPr>
          <w:rFonts w:cs="Arial"/>
          <w:bCs/>
          <w:u w:val="single"/>
        </w:rPr>
        <w:t>Garbage, sewage, organic trash, and agricultural and food processing waste</w:t>
      </w:r>
      <w:r w:rsidRPr="0001340B">
        <w:t xml:space="preserve"> are essentially hydrocarbon resources that can be transformed into ethanol, methanol, and biobutanol or biodiesel. These </w:t>
      </w:r>
      <w:r w:rsidRPr="0001340B">
        <w:rPr>
          <w:rFonts w:cs="Arial"/>
          <w:bCs/>
          <w:u w:val="single"/>
        </w:rPr>
        <w:t>can be used for transportation, electricity generation or as feedstock for plastics and other materials</w:t>
      </w:r>
      <w:r w:rsidRPr="0001340B">
        <w:t xml:space="preserve">. </w:t>
      </w:r>
      <w:r w:rsidRPr="0001340B">
        <w:rPr>
          <w:rFonts w:cs="Arial"/>
          <w:bCs/>
          <w:u w:val="single"/>
        </w:rPr>
        <w:t>Waste-to-energy is</w:t>
      </w:r>
      <w:r w:rsidRPr="0001340B">
        <w:t xml:space="preserve"> essentially a </w:t>
      </w:r>
      <w:r w:rsidRPr="0001340B">
        <w:rPr>
          <w:rFonts w:cs="Arial"/>
          <w:bCs/>
          <w:u w:val="single"/>
        </w:rPr>
        <w:t>recycling of CO2 from the environment instead of introducing new CO2</w:t>
      </w:r>
      <w:r w:rsidRPr="0001340B">
        <w:t xml:space="preserve"> into the environment. </w:t>
      </w:r>
      <w:r w:rsidRPr="0001340B">
        <w:rPr>
          <w:rFonts w:cs="Arial"/>
          <w:bCs/>
          <w:u w:val="single"/>
        </w:rPr>
        <w:t>Waste-to-energy also prevents the production, and release</w:t>
      </w:r>
      <w:r w:rsidRPr="0001340B">
        <w:t xml:space="preserve"> from rotting organic waste, </w:t>
      </w:r>
      <w:r w:rsidRPr="0001340B">
        <w:rPr>
          <w:rFonts w:cs="Arial"/>
          <w:bCs/>
          <w:u w:val="single"/>
        </w:rPr>
        <w:t xml:space="preserve">of </w:t>
      </w:r>
      <w:r w:rsidRPr="00972279">
        <w:rPr>
          <w:rStyle w:val="Emphasis"/>
        </w:rPr>
        <w:t>methane</w:t>
      </w:r>
      <w:r w:rsidRPr="0001340B">
        <w:t>—</w:t>
      </w:r>
      <w:r w:rsidRPr="0001340B">
        <w:rPr>
          <w:rFonts w:cs="Arial"/>
          <w:bCs/>
          <w:u w:val="single"/>
        </w:rPr>
        <w:t>a greenhouse gas 25 times more powerful than CO2</w:t>
      </w:r>
      <w:r w:rsidRPr="0001340B">
        <w:t xml:space="preserve">. Methane accounts for 18% of the manmade greenhouse effect. Not as much as CO2, which constitutes 72%, but still considerable (landfills emit as much greenhouse gas effect, in the form of methane, as the CO2 from all the vehicles in the world). </w:t>
      </w:r>
      <w:r w:rsidRPr="0001340B">
        <w:rPr>
          <w:rFonts w:cs="Arial"/>
          <w:bCs/>
          <w:u w:val="single"/>
        </w:rPr>
        <w:t>Numerous</w:t>
      </w:r>
      <w:r w:rsidRPr="0001340B">
        <w:rPr>
          <w:rFonts w:cs="Arial"/>
          <w:bCs/>
          <w:highlight w:val="yellow"/>
          <w:u w:val="single"/>
        </w:rPr>
        <w:t xml:space="preserve"> prototypes</w:t>
      </w:r>
      <w:r w:rsidRPr="0001340B">
        <w:rPr>
          <w:rFonts w:cs="Arial"/>
          <w:bCs/>
          <w:u w:val="single"/>
        </w:rPr>
        <w:t xml:space="preserve"> of a variety of waste-to-energy technologies </w:t>
      </w:r>
      <w:r w:rsidRPr="0001340B">
        <w:rPr>
          <w:rFonts w:cs="Arial"/>
          <w:bCs/>
          <w:highlight w:val="yellow"/>
          <w:u w:val="single"/>
        </w:rPr>
        <w:t>are</w:t>
      </w:r>
      <w:r w:rsidRPr="0001340B">
        <w:rPr>
          <w:rFonts w:cs="Arial"/>
          <w:bCs/>
          <w:u w:val="single"/>
        </w:rPr>
        <w:t xml:space="preserve"> already </w:t>
      </w:r>
      <w:r w:rsidRPr="0001340B">
        <w:rPr>
          <w:rFonts w:cs="Arial"/>
          <w:bCs/>
          <w:highlight w:val="yellow"/>
          <w:u w:val="single"/>
        </w:rPr>
        <w:t>in place.</w:t>
      </w:r>
      <w:r w:rsidRPr="0001340B">
        <w:rPr>
          <w:highlight w:val="yellow"/>
        </w:rPr>
        <w:t xml:space="preserve"> </w:t>
      </w:r>
      <w:r w:rsidRPr="0001340B">
        <w:rPr>
          <w:rFonts w:cs="Arial"/>
          <w:bCs/>
          <w:highlight w:val="yellow"/>
          <w:u w:val="single"/>
        </w:rPr>
        <w:t>When</w:t>
      </w:r>
      <w:r w:rsidRPr="0001340B">
        <w:rPr>
          <w:rFonts w:cs="Arial"/>
          <w:bCs/>
          <w:u w:val="single"/>
        </w:rPr>
        <w:t xml:space="preserve"> their </w:t>
      </w:r>
      <w:r w:rsidRPr="0001340B">
        <w:rPr>
          <w:rFonts w:cs="Arial"/>
          <w:bCs/>
          <w:highlight w:val="yellow"/>
          <w:u w:val="single"/>
        </w:rPr>
        <w:t>declining costs meet</w:t>
      </w:r>
      <w:r w:rsidRPr="0001340B">
        <w:rPr>
          <w:rFonts w:cs="Arial"/>
          <w:bCs/>
          <w:u w:val="single"/>
        </w:rPr>
        <w:t xml:space="preserve"> the </w:t>
      </w:r>
      <w:r w:rsidRPr="0001340B">
        <w:rPr>
          <w:rFonts w:cs="Arial"/>
          <w:bCs/>
          <w:highlight w:val="yellow"/>
          <w:u w:val="single"/>
        </w:rPr>
        <w:t>rising costs of fossil fuels</w:t>
      </w:r>
      <w:r w:rsidRPr="0001340B">
        <w:rPr>
          <w:rFonts w:cs="Arial"/>
          <w:bCs/>
          <w:u w:val="single"/>
        </w:rPr>
        <w:t xml:space="preserve">, </w:t>
      </w:r>
      <w:r w:rsidRPr="0001340B">
        <w:rPr>
          <w:rFonts w:cs="Arial"/>
          <w:bCs/>
          <w:highlight w:val="yellow"/>
          <w:u w:val="single"/>
        </w:rPr>
        <w:t>they will</w:t>
      </w:r>
      <w:r w:rsidRPr="0001340B">
        <w:rPr>
          <w:rFonts w:cs="Arial"/>
          <w:bCs/>
          <w:u w:val="single"/>
        </w:rPr>
        <w:t xml:space="preserve"> become commercialized</w:t>
      </w:r>
      <w:r w:rsidRPr="0001340B">
        <w:t xml:space="preserve"> </w:t>
      </w:r>
      <w:r w:rsidRPr="0001340B">
        <w:rPr>
          <w:rFonts w:cs="Arial"/>
          <w:bCs/>
          <w:u w:val="single"/>
        </w:rPr>
        <w:t xml:space="preserve">and, </w:t>
      </w:r>
      <w:r w:rsidRPr="0001340B">
        <w:t xml:space="preserve">if history is any judge, </w:t>
      </w:r>
      <w:r w:rsidRPr="0001340B">
        <w:rPr>
          <w:rFonts w:cs="Arial"/>
          <w:bCs/>
          <w:u w:val="single"/>
        </w:rPr>
        <w:t xml:space="preserve">will </w:t>
      </w:r>
      <w:r w:rsidRPr="0001340B">
        <w:rPr>
          <w:rFonts w:cs="Arial"/>
          <w:bCs/>
          <w:highlight w:val="yellow"/>
          <w:u w:val="single"/>
        </w:rPr>
        <w:t xml:space="preserve">replace fossil fuels </w:t>
      </w:r>
      <w:r w:rsidRPr="00972279">
        <w:rPr>
          <w:rStyle w:val="Emphasis"/>
          <w:highlight w:val="yellow"/>
        </w:rPr>
        <w:t>very quickly</w:t>
      </w:r>
      <w:r w:rsidRPr="0001340B">
        <w:t xml:space="preserve">—just as coal replaced wood in a matter of decades and petroleum replaced whale oil in a matter of years. Superlight Materials But </w:t>
      </w:r>
      <w:r w:rsidRPr="0001340B">
        <w:rPr>
          <w:rFonts w:cs="Arial"/>
          <w:bCs/>
          <w:u w:val="single"/>
        </w:rPr>
        <w:t>it is superlight materials that have the greatest potential to transform civilization and,</w:t>
      </w:r>
      <w:r w:rsidRPr="0001340B">
        <w:t xml:space="preserve"> in conjunction with the above, to </w:t>
      </w:r>
      <w:r w:rsidRPr="0001340B">
        <w:rPr>
          <w:rFonts w:cs="Arial"/>
          <w:bCs/>
          <w:u w:val="single"/>
        </w:rPr>
        <w:t>usher in the “no limits to growth” era</w:t>
      </w:r>
      <w:r w:rsidRPr="0001340B">
        <w:t xml:space="preserve">. I refer, in particular, to car-bon nanotubes—alternatively referred to as Buckyballs or Buckypaper (in honor of Buckminster Fuller). </w:t>
      </w:r>
      <w:r w:rsidRPr="0001340B">
        <w:rPr>
          <w:rFonts w:cs="Arial"/>
          <w:bCs/>
          <w:u w:val="single"/>
        </w:rPr>
        <w:t>Carbon nanotubes are</w:t>
      </w:r>
      <w:r w:rsidRPr="0001340B">
        <w:t xml:space="preserve"> between </w:t>
      </w:r>
      <w:r w:rsidRPr="0001340B">
        <w:rPr>
          <w:rFonts w:cs="Arial"/>
          <w:bCs/>
          <w:u w:val="single"/>
        </w:rPr>
        <w:t>1/10,000th</w:t>
      </w:r>
      <w:r w:rsidRPr="0001340B">
        <w:t xml:space="preserve"> and 1/50,000th the </w:t>
      </w:r>
      <w:r w:rsidRPr="0001340B">
        <w:rPr>
          <w:rFonts w:cs="Arial"/>
          <w:bCs/>
          <w:u w:val="single"/>
        </w:rPr>
        <w:t>width of a human hair</w:t>
      </w:r>
      <w:r w:rsidRPr="0001340B">
        <w:t xml:space="preserve">, </w:t>
      </w:r>
      <w:r w:rsidRPr="0001340B">
        <w:rPr>
          <w:rFonts w:cs="Arial"/>
          <w:bCs/>
          <w:u w:val="single"/>
        </w:rPr>
        <w:t>more flexible than rubber and 100-500 times stronger than steel</w:t>
      </w:r>
      <w:r w:rsidRPr="0001340B">
        <w:t xml:space="preserve"> per unit of weight. Imagine the energy savings if planes, cars, trucks, trains, elevators—everything that needs energy to move—were made of this material and weighed 1/100th what they weigh now. Imagine the types of alternative energy that would become practical. Imagine the positive impact on the environment: replacing many industrial processes and mining, and thus lessening air and groundwater pollution. Present costs and production methods make this impractical but that infinite resource—the human mind—has confronted and solved many problems like this before. Let us take the example of aluminum. A hundred fifty years ago, aluminum was more expensive than gold or platinum.37 When Napoleon III held a banquet, he provided his most honored guests with aluminum plates. Less-distinguished guests had to make do with gold! When the Washington Monument was completed in 1884, it was fitted with an aluminum cap—the most expensive metal in the world at the time—as a sign of respect to George Washington. It weighed 2.85 kilograms, or 2,850 grams. Aluminum at the time cost $1 a gram (or $1,000 a kilogram). A typical day laborer working on the monument was paid $1 a day for 10-12 hours a day. In other words, today’s common soft-drink can, which weighs 14 grams, could have bought 14 ten-hour days of labor in 1884.38 Today’s U.S. minimum wage is $7.50 an hour. Using labor as the measure of value, </w:t>
      </w:r>
      <w:r w:rsidRPr="0001340B">
        <w:rPr>
          <w:rFonts w:cs="Arial"/>
          <w:bCs/>
          <w:u w:val="single"/>
        </w:rPr>
        <w:t>a soft drink can would cost $1,125</w:t>
      </w:r>
      <w:r w:rsidRPr="0001340B">
        <w:t xml:space="preserve"> today (or $80,000 a kilogram), </w:t>
      </w:r>
      <w:r w:rsidRPr="0001340B">
        <w:rPr>
          <w:rFonts w:cs="Arial"/>
          <w:bCs/>
          <w:u w:val="single"/>
        </w:rPr>
        <w:t xml:space="preserve">were it not for a new method of processing aluminum ore. </w:t>
      </w:r>
      <w:r w:rsidRPr="0001340B">
        <w:t xml:space="preserve">The Hall-Héroult process turned aluminum into one of the cheapest commodities on earth only two years after the Washington Monument was capped with aluminum. Today aluminum costs $3 a kilogram, or $3000 a metric ton. The soft drink can that would have cost $1,125 today without the process now costs $0.04. </w:t>
      </w:r>
      <w:r w:rsidRPr="0001340B">
        <w:rPr>
          <w:rFonts w:cs="Arial"/>
          <w:bCs/>
          <w:u w:val="single"/>
        </w:rPr>
        <w:t>Today the average cost of industrial grade carbon nanotubes is about $50-$60 a kilogram.</w:t>
      </w:r>
      <w:r w:rsidRPr="0001340B">
        <w:t xml:space="preserve"> This is already far cheaper in real cost than aluminum was in 1884. </w:t>
      </w:r>
      <w:r w:rsidRPr="0001340B">
        <w:rPr>
          <w:rFonts w:cs="Arial"/>
          <w:bCs/>
          <w:u w:val="single"/>
        </w:rPr>
        <w:t>Yet revolutionary methods of production are now being developed that will drive costs down even more radically.</w:t>
      </w:r>
      <w:r w:rsidRPr="0001340B">
        <w:t xml:space="preserve"> </w:t>
      </w:r>
      <w:r w:rsidRPr="0001340B">
        <w:rPr>
          <w:rFonts w:cs="Arial"/>
          <w:bCs/>
          <w:highlight w:val="yellow"/>
          <w:u w:val="single"/>
        </w:rPr>
        <w:t>At Cambridge</w:t>
      </w:r>
      <w:r w:rsidRPr="0001340B">
        <w:t xml:space="preserve"> University </w:t>
      </w:r>
      <w:r w:rsidRPr="0001340B">
        <w:rPr>
          <w:rFonts w:cs="Arial"/>
          <w:bCs/>
          <w:highlight w:val="yellow"/>
          <w:u w:val="single"/>
        </w:rPr>
        <w:t xml:space="preserve">they are working on a </w:t>
      </w:r>
      <w:r w:rsidRPr="0001340B">
        <w:rPr>
          <w:rFonts w:cs="Arial"/>
          <w:bCs/>
          <w:u w:val="single"/>
        </w:rPr>
        <w:t xml:space="preserve">new electrochemical production </w:t>
      </w:r>
      <w:r w:rsidRPr="0001340B">
        <w:rPr>
          <w:rFonts w:cs="Arial"/>
          <w:bCs/>
          <w:highlight w:val="yellow"/>
          <w:u w:val="single"/>
        </w:rPr>
        <w:t>method that</w:t>
      </w:r>
      <w:r w:rsidRPr="0001340B">
        <w:rPr>
          <w:rFonts w:cs="Arial"/>
          <w:bCs/>
          <w:u w:val="single"/>
        </w:rPr>
        <w:t xml:space="preserve"> </w:t>
      </w:r>
      <w:r w:rsidRPr="0001340B">
        <w:rPr>
          <w:rFonts w:cs="Arial"/>
          <w:bCs/>
          <w:highlight w:val="yellow"/>
          <w:u w:val="single"/>
        </w:rPr>
        <w:t>could produce 600 kilograms</w:t>
      </w:r>
      <w:r w:rsidRPr="0001340B">
        <w:rPr>
          <w:highlight w:val="yellow"/>
        </w:rPr>
        <w:t xml:space="preserve"> </w:t>
      </w:r>
      <w:r w:rsidRPr="0001340B">
        <w:rPr>
          <w:rFonts w:cs="Arial"/>
          <w:bCs/>
          <w:highlight w:val="yellow"/>
          <w:u w:val="single"/>
        </w:rPr>
        <w:t>of</w:t>
      </w:r>
      <w:r w:rsidRPr="0001340B">
        <w:t xml:space="preserve"> carbon </w:t>
      </w:r>
      <w:r w:rsidRPr="0001340B">
        <w:rPr>
          <w:rFonts w:cs="Arial"/>
          <w:bCs/>
          <w:highlight w:val="yellow"/>
          <w:u w:val="single"/>
        </w:rPr>
        <w:t>nanotubes</w:t>
      </w:r>
      <w:r w:rsidRPr="0001340B">
        <w:rPr>
          <w:highlight w:val="yellow"/>
        </w:rPr>
        <w:t xml:space="preserve"> </w:t>
      </w:r>
      <w:r w:rsidRPr="00972279">
        <w:rPr>
          <w:rStyle w:val="Emphasis"/>
          <w:highlight w:val="yellow"/>
        </w:rPr>
        <w:t>per day</w:t>
      </w:r>
      <w:r w:rsidRPr="0001340B">
        <w:t xml:space="preserve"> </w:t>
      </w:r>
      <w:r w:rsidRPr="0001340B">
        <w:rPr>
          <w:rFonts w:cs="Arial"/>
          <w:bCs/>
          <w:u w:val="single"/>
        </w:rPr>
        <w:t>at a projected cost of around $10 a kilogram</w:t>
      </w:r>
      <w:r w:rsidRPr="0001340B">
        <w:t xml:space="preserve">, or $10,000 a metric ton.39 This will do for carbon nanotubes what the Hall-Héroult process did for aluminum. </w:t>
      </w:r>
      <w:r w:rsidRPr="00972279">
        <w:rPr>
          <w:rStyle w:val="Emphasis"/>
          <w:highlight w:val="yellow"/>
        </w:rPr>
        <w:t>Nanotubes</w:t>
      </w:r>
      <w:r w:rsidRPr="00972279">
        <w:rPr>
          <w:rStyle w:val="Emphasis"/>
        </w:rPr>
        <w:t xml:space="preserve"> </w:t>
      </w:r>
      <w:r w:rsidRPr="00972279">
        <w:rPr>
          <w:rStyle w:val="Emphasis"/>
          <w:highlight w:val="yellow"/>
        </w:rPr>
        <w:t>will become the</w:t>
      </w:r>
      <w:r w:rsidRPr="00972279">
        <w:rPr>
          <w:rStyle w:val="Emphasis"/>
        </w:rPr>
        <w:t xml:space="preserve"> universal </w:t>
      </w:r>
      <w:r w:rsidRPr="00972279">
        <w:rPr>
          <w:rStyle w:val="Emphasis"/>
          <w:highlight w:val="yellow"/>
        </w:rPr>
        <w:t>raw material of choice</w:t>
      </w:r>
      <w:r w:rsidRPr="0001340B">
        <w:t>, displacing steel, aluminum, copper and other metals and materials. Steel presently costs about $750 per metric ton. Nanotubes of equivalent strength to a metric ton of steel would cost $100 if this Cambridge process (or others being pursued in research labs around the world) proves successful. Ben Wang, director of Florida State’s High Performance Materials Institute claims that: “</w:t>
      </w:r>
      <w:r w:rsidRPr="0001340B">
        <w:rPr>
          <w:rFonts w:cs="Arial"/>
          <w:bCs/>
          <w:u w:val="single"/>
        </w:rPr>
        <w:t>If you take just one gram of nanotubes,</w:t>
      </w:r>
      <w:r w:rsidRPr="0001340B">
        <w:t xml:space="preserve"> and you unfold every tube into a graphite sheet, </w:t>
      </w:r>
      <w:r w:rsidRPr="0001340B">
        <w:rPr>
          <w:rFonts w:cs="Arial"/>
          <w:bCs/>
          <w:u w:val="single"/>
        </w:rPr>
        <w:t>you can cover about two-thirds of a football field</w:t>
      </w:r>
      <w:r w:rsidRPr="0001340B">
        <w:t xml:space="preserve">”.40 Since other research has indicated that </w:t>
      </w:r>
      <w:r w:rsidRPr="0001340B">
        <w:rPr>
          <w:rFonts w:cs="Arial"/>
          <w:bCs/>
          <w:u w:val="single"/>
        </w:rPr>
        <w:t xml:space="preserve">carbon </w:t>
      </w:r>
      <w:r w:rsidRPr="0001340B">
        <w:rPr>
          <w:rFonts w:cs="Arial"/>
          <w:bCs/>
          <w:highlight w:val="yellow"/>
          <w:u w:val="single"/>
        </w:rPr>
        <w:t>nanotubes would</w:t>
      </w:r>
      <w:r w:rsidRPr="0001340B">
        <w:rPr>
          <w:highlight w:val="yellow"/>
        </w:rPr>
        <w:t xml:space="preserve"> </w:t>
      </w:r>
      <w:r w:rsidRPr="0001340B">
        <w:rPr>
          <w:rFonts w:cs="Arial"/>
          <w:bCs/>
          <w:highlight w:val="yellow"/>
          <w:u w:val="single"/>
        </w:rPr>
        <w:t>be more suitable than silicon for</w:t>
      </w:r>
      <w:r w:rsidRPr="0001340B">
        <w:rPr>
          <w:rFonts w:cs="Arial"/>
          <w:bCs/>
          <w:u w:val="single"/>
        </w:rPr>
        <w:t xml:space="preserve"> producing</w:t>
      </w:r>
      <w:r w:rsidRPr="0001340B">
        <w:t xml:space="preserve"> </w:t>
      </w:r>
      <w:r w:rsidRPr="00972279">
        <w:rPr>
          <w:rStyle w:val="Emphasis"/>
          <w:highlight w:val="yellow"/>
        </w:rPr>
        <w:t>p</w:t>
      </w:r>
      <w:r w:rsidRPr="0001340B">
        <w:t>hoto</w:t>
      </w:r>
      <w:r w:rsidRPr="00972279">
        <w:rPr>
          <w:rStyle w:val="Emphasis"/>
          <w:highlight w:val="yellow"/>
        </w:rPr>
        <w:t>v</w:t>
      </w:r>
      <w:r w:rsidRPr="0001340B">
        <w:t xml:space="preserve">oltaic </w:t>
      </w:r>
      <w:r w:rsidRPr="0001340B">
        <w:rPr>
          <w:rFonts w:cs="Arial"/>
          <w:bCs/>
          <w:u w:val="single"/>
        </w:rPr>
        <w:t>energy,</w:t>
      </w:r>
      <w:r w:rsidRPr="0001340B">
        <w:t xml:space="preserve"> consider the implications. </w:t>
      </w:r>
      <w:r w:rsidRPr="0001340B">
        <w:rPr>
          <w:rFonts w:cs="Arial"/>
          <w:bCs/>
          <w:u w:val="single"/>
        </w:rPr>
        <w:t>Several grams</w:t>
      </w:r>
      <w:r w:rsidRPr="0001340B">
        <w:t xml:space="preserve"> of this material </w:t>
      </w:r>
      <w:r w:rsidRPr="0001340B">
        <w:rPr>
          <w:rFonts w:cs="Arial"/>
          <w:bCs/>
          <w:u w:val="single"/>
        </w:rPr>
        <w:t>could be the</w:t>
      </w:r>
      <w:r w:rsidRPr="0001340B">
        <w:t xml:space="preserve"> </w:t>
      </w:r>
      <w:r w:rsidRPr="0001340B">
        <w:rPr>
          <w:rFonts w:cs="Arial"/>
          <w:bCs/>
          <w:u w:val="single"/>
        </w:rPr>
        <w:t>energy-producing skin for new generations of superlight dirigibles</w:t>
      </w:r>
      <w:r w:rsidRPr="0001340B">
        <w:t xml:space="preserve">—making these airships energy autonomous. </w:t>
      </w:r>
      <w:r w:rsidRPr="0001340B">
        <w:rPr>
          <w:rFonts w:cs="Arial"/>
          <w:bCs/>
          <w:u w:val="single"/>
        </w:rPr>
        <w:t>They could replace airplanes</w:t>
      </w:r>
      <w:r w:rsidRPr="0001340B">
        <w:t xml:space="preserve"> as the primary means to transport air freight. Modern American history has shown that anything human beings decide they want done can be done in 20 years if it does not violate the laws of nature. The atom bomb was developed in four years; putting a man on the moon took eight years. It is a reasonable conjecture that </w:t>
      </w:r>
      <w:r w:rsidRPr="00972279">
        <w:rPr>
          <w:rStyle w:val="Emphasis"/>
          <w:highlight w:val="yellow"/>
        </w:rPr>
        <w:t>by</w:t>
      </w:r>
      <w:r w:rsidRPr="00972279">
        <w:rPr>
          <w:rStyle w:val="Emphasis"/>
        </w:rPr>
        <w:t xml:space="preserve"> </w:t>
      </w:r>
      <w:r w:rsidRPr="00972279">
        <w:rPr>
          <w:rStyle w:val="Emphasis"/>
          <w:highlight w:val="yellow"/>
        </w:rPr>
        <w:t xml:space="preserve">2020 </w:t>
      </w:r>
      <w:r w:rsidRPr="00972279">
        <w:rPr>
          <w:rStyle w:val="Emphasis"/>
        </w:rPr>
        <w:t>or earlier</w:t>
      </w:r>
      <w:r w:rsidRPr="0001340B">
        <w:t xml:space="preserve">, </w:t>
      </w:r>
      <w:r w:rsidRPr="00972279">
        <w:rPr>
          <w:rStyle w:val="Emphasis"/>
          <w:highlight w:val="yellow"/>
        </w:rPr>
        <w:t>a</w:t>
      </w:r>
      <w:r w:rsidRPr="00972279">
        <w:rPr>
          <w:rStyle w:val="Emphasis"/>
        </w:rPr>
        <w:t xml:space="preserve">n industrial </w:t>
      </w:r>
      <w:r w:rsidRPr="00972279">
        <w:rPr>
          <w:rStyle w:val="Emphasis"/>
          <w:highlight w:val="yellow"/>
        </w:rPr>
        <w:t>process for</w:t>
      </w:r>
      <w:r w:rsidRPr="00972279">
        <w:rPr>
          <w:rStyle w:val="Emphasis"/>
        </w:rPr>
        <w:t xml:space="preserve"> the </w:t>
      </w:r>
      <w:r w:rsidRPr="00972279">
        <w:rPr>
          <w:rStyle w:val="Emphasis"/>
          <w:highlight w:val="yellow"/>
        </w:rPr>
        <w:t>inexpensive</w:t>
      </w:r>
      <w:r w:rsidRPr="00972279">
        <w:rPr>
          <w:rStyle w:val="Emphasis"/>
        </w:rPr>
        <w:t xml:space="preserve"> production of carbon </w:t>
      </w:r>
      <w:r w:rsidRPr="00972279">
        <w:rPr>
          <w:rStyle w:val="Emphasis"/>
          <w:highlight w:val="yellow"/>
        </w:rPr>
        <w:t>nanotubes will be</w:t>
      </w:r>
      <w:r w:rsidRPr="00972279">
        <w:rPr>
          <w:rStyle w:val="Emphasis"/>
        </w:rPr>
        <w:t xml:space="preserve"> </w:t>
      </w:r>
      <w:r w:rsidRPr="00972279">
        <w:rPr>
          <w:rStyle w:val="Emphasis"/>
          <w:highlight w:val="yellow"/>
        </w:rPr>
        <w:t>developed</w:t>
      </w:r>
      <w:r w:rsidRPr="0001340B">
        <w:t xml:space="preserve">, and that this would be the key to solving our energy, raw materials, and environmental problems all at once. Mitigating Anthropic Greenhouse Gases Another vital component of a “no limits to growth” world is to formulate a rational environmental policy that saves money; one that would gain wide grassroots support because it would benefit taxpayers and businesses, and would not endanger livelihoods. For example, what do sewage treatment, garbage disposal, and fuel costs amount to as a percentage of municipal budgets? What are the costs of waste disposal and fuel costs in stockyards, on poultry farms, throughout the food processing industry, and in restaurants? How much aggregate energy could be saved from all of the above? Some experts claim that we could obtain enough liquid fuel from recycling these hydrocarbon resources to satisfy all the transportation needs of the United States. </w:t>
      </w:r>
      <w:r w:rsidRPr="0001340B">
        <w:rPr>
          <w:rFonts w:cs="Arial"/>
          <w:bCs/>
          <w:u w:val="single"/>
        </w:rPr>
        <w:t>Turning</w:t>
      </w:r>
      <w:r w:rsidRPr="0001340B">
        <w:t xml:space="preserve"> the above </w:t>
      </w:r>
      <w:r w:rsidRPr="0001340B">
        <w:rPr>
          <w:rFonts w:cs="Arial"/>
          <w:bCs/>
          <w:u w:val="single"/>
        </w:rPr>
        <w:t>waste into energy by various means would be a huge cost saver and value generator, in addition to being a blessing to the environment.</w:t>
      </w:r>
      <w:r w:rsidRPr="0001340B">
        <w:t xml:space="preserve"> </w:t>
      </w:r>
      <w:r w:rsidRPr="0001340B">
        <w:rPr>
          <w:rFonts w:cs="Arial"/>
          <w:bCs/>
          <w:u w:val="single"/>
        </w:rPr>
        <w:t>The</w:t>
      </w:r>
      <w:r w:rsidRPr="0001340B">
        <w:t xml:space="preserve"> U.S. </w:t>
      </w:r>
      <w:r w:rsidRPr="0001340B">
        <w:rPr>
          <w:rFonts w:cs="Arial"/>
          <w:bCs/>
          <w:u w:val="single"/>
        </w:rPr>
        <w:t>army has developed a portable field apparatus that turns</w:t>
      </w:r>
      <w:r w:rsidRPr="0001340B">
        <w:t xml:space="preserve"> a combat unit’s </w:t>
      </w:r>
      <w:r w:rsidRPr="0001340B">
        <w:rPr>
          <w:rFonts w:cs="Arial"/>
          <w:bCs/>
          <w:u w:val="single"/>
        </w:rPr>
        <w:t>human waste and garbage into bio-diesel to fuel their vehicles and generators</w:t>
      </w:r>
      <w:r w:rsidRPr="0001340B">
        <w:t xml:space="preserve">.41 It is called TGER—the Tactical Garbage to Energy Refinery. </w:t>
      </w:r>
      <w:r w:rsidRPr="0001340B">
        <w:rPr>
          <w:rFonts w:cs="Arial"/>
          <w:bCs/>
          <w:u w:val="single"/>
        </w:rPr>
        <w:t>It eliminates the need to transport fuel to the field</w:t>
      </w:r>
      <w:r w:rsidRPr="0001340B">
        <w:t xml:space="preserve">, thus saving lives, time, and equipment expenses. The cost per barrel must still be very high. However, </w:t>
      </w:r>
      <w:r w:rsidRPr="0001340B">
        <w:rPr>
          <w:rFonts w:cs="Arial"/>
          <w:bCs/>
          <w:u w:val="single"/>
        </w:rPr>
        <w:t>the history of military technology being civilianized and revolutionizing accepted norms is long</w:t>
      </w:r>
      <w:r w:rsidRPr="0001340B">
        <w:t xml:space="preserve">. We might expect that </w:t>
      </w:r>
      <w:r w:rsidRPr="00972279">
        <w:rPr>
          <w:rStyle w:val="Emphasis"/>
        </w:rPr>
        <w:t>within 5-10 years</w:t>
      </w:r>
      <w:r w:rsidRPr="0001340B">
        <w:t xml:space="preserve">, </w:t>
      </w:r>
      <w:r w:rsidRPr="0001340B">
        <w:rPr>
          <w:rFonts w:cs="Arial"/>
          <w:bCs/>
          <w:u w:val="single"/>
        </w:rPr>
        <w:t>economically competitive units using similar technologies will appear in restaurants, on farms, and perhaps even in individual households</w:t>
      </w:r>
      <w:r w:rsidRPr="0001340B">
        <w:t xml:space="preserve">, turning organic waste into usable and economical fuel. We might conjecture that </w:t>
      </w:r>
      <w:r w:rsidRPr="0001340B">
        <w:rPr>
          <w:rFonts w:cs="Arial"/>
          <w:bCs/>
          <w:u w:val="single"/>
        </w:rPr>
        <w:t>within several decades</w:t>
      </w:r>
      <w:r w:rsidRPr="0001340B">
        <w:t xml:space="preserve">, </w:t>
      </w:r>
      <w:r w:rsidRPr="0001340B">
        <w:rPr>
          <w:rFonts w:cs="Arial"/>
          <w:bCs/>
          <w:u w:val="single"/>
        </w:rPr>
        <w:t>centralized sewage disposal and garbage collection will be things of the past and that</w:t>
      </w:r>
      <w:r w:rsidRPr="0001340B">
        <w:t xml:space="preserve"> even </w:t>
      </w:r>
      <w:r w:rsidRPr="0001340B">
        <w:rPr>
          <w:rFonts w:cs="Arial"/>
          <w:bCs/>
          <w:u w:val="single"/>
        </w:rPr>
        <w:t>the Edison Grid</w:t>
      </w:r>
      <w:r w:rsidRPr="0001340B">
        <w:t xml:space="preserve"> (unchanged for over one hundred years) </w:t>
      </w:r>
      <w:r w:rsidRPr="00972279">
        <w:rPr>
          <w:rStyle w:val="Emphasis"/>
        </w:rPr>
        <w:t>will be deconstructed</w:t>
      </w:r>
      <w:r w:rsidRPr="0001340B">
        <w:t xml:space="preserve">. The Promise of Algae </w:t>
      </w:r>
      <w:r w:rsidRPr="0001340B">
        <w:rPr>
          <w:rFonts w:cs="Arial"/>
          <w:bCs/>
          <w:u w:val="single"/>
        </w:rPr>
        <w:t xml:space="preserve">Biofuels produced from </w:t>
      </w:r>
      <w:r w:rsidRPr="0001340B">
        <w:rPr>
          <w:rFonts w:cs="Arial"/>
          <w:bCs/>
          <w:highlight w:val="yellow"/>
          <w:u w:val="single"/>
        </w:rPr>
        <w:t>algae could</w:t>
      </w:r>
      <w:r w:rsidRPr="0001340B">
        <w:rPr>
          <w:rFonts w:cs="Arial"/>
          <w:bCs/>
          <w:u w:val="single"/>
        </w:rPr>
        <w:t xml:space="preserve"> eventually </w:t>
      </w:r>
      <w:r w:rsidRPr="0001340B">
        <w:rPr>
          <w:rFonts w:cs="Arial"/>
          <w:bCs/>
          <w:highlight w:val="yellow"/>
          <w:u w:val="single"/>
        </w:rPr>
        <w:t>provide</w:t>
      </w:r>
      <w:r w:rsidRPr="0001340B">
        <w:rPr>
          <w:rFonts w:cs="Arial"/>
          <w:bCs/>
          <w:u w:val="single"/>
        </w:rPr>
        <w:t xml:space="preserve"> a substantial portion of </w:t>
      </w:r>
      <w:r w:rsidRPr="0001340B">
        <w:rPr>
          <w:rFonts w:cs="Arial"/>
          <w:bCs/>
          <w:highlight w:val="yellow"/>
          <w:u w:val="single"/>
        </w:rPr>
        <w:t>our transportation fuel</w:t>
      </w:r>
      <w:r w:rsidRPr="0001340B">
        <w:rPr>
          <w:highlight w:val="yellow"/>
        </w:rPr>
        <w:t>.</w:t>
      </w:r>
      <w:r w:rsidRPr="0001340B">
        <w:t xml:space="preserve"> </w:t>
      </w:r>
      <w:r w:rsidRPr="0001340B">
        <w:rPr>
          <w:rFonts w:cs="Arial"/>
          <w:bCs/>
          <w:highlight w:val="yellow"/>
          <w:u w:val="single"/>
        </w:rPr>
        <w:t>Algae</w:t>
      </w:r>
      <w:r w:rsidRPr="0001340B">
        <w:rPr>
          <w:rFonts w:cs="Arial"/>
          <w:bCs/>
          <w:u w:val="single"/>
        </w:rPr>
        <w:t xml:space="preserve"> has a much higher productivity potential than crop-based biofuels because it </w:t>
      </w:r>
      <w:r w:rsidRPr="0001340B">
        <w:rPr>
          <w:rFonts w:cs="Arial"/>
          <w:bCs/>
          <w:highlight w:val="yellow"/>
          <w:u w:val="single"/>
        </w:rPr>
        <w:t>grows faster, uses less land and requires only sun</w:t>
      </w:r>
      <w:r w:rsidRPr="0001340B">
        <w:t xml:space="preserve"> and </w:t>
      </w:r>
      <w:r w:rsidRPr="0001340B">
        <w:rPr>
          <w:rFonts w:cs="Arial"/>
          <w:bCs/>
          <w:highlight w:val="yellow"/>
          <w:u w:val="single"/>
        </w:rPr>
        <w:t>CO2</w:t>
      </w:r>
      <w:r w:rsidRPr="0001340B">
        <w:rPr>
          <w:rFonts w:cs="Arial"/>
          <w:bCs/>
          <w:u w:val="single"/>
        </w:rPr>
        <w:t xml:space="preserve"> </w:t>
      </w:r>
      <w:r w:rsidRPr="0001340B">
        <w:rPr>
          <w:rFonts w:cs="Arial"/>
          <w:bCs/>
          <w:highlight w:val="yellow"/>
          <w:u w:val="single"/>
        </w:rPr>
        <w:t>plus</w:t>
      </w:r>
      <w:r w:rsidRPr="0001340B">
        <w:t xml:space="preserve"> nutrients that can be provided from gray </w:t>
      </w:r>
      <w:r w:rsidRPr="0001340B">
        <w:rPr>
          <w:rFonts w:cs="Arial"/>
          <w:bCs/>
          <w:highlight w:val="yellow"/>
          <w:u w:val="single"/>
        </w:rPr>
        <w:t>sewage</w:t>
      </w:r>
      <w:r w:rsidRPr="0001340B">
        <w:rPr>
          <w:rFonts w:cs="Arial"/>
          <w:bCs/>
          <w:u w:val="single"/>
        </w:rPr>
        <w:t xml:space="preserve"> water</w:t>
      </w:r>
      <w:r w:rsidRPr="0001340B">
        <w:t xml:space="preserve">. It is the primo CO2 sequesterer because it works for free (by way of photosynthesis), and in doing so produces biodiesel and ethanol in much higher volumes per acre than corn or other crops. Production costs are the biggest remaining challenge. One Defense Department estimate pins them at more than $20 a gallon.42 But </w:t>
      </w:r>
      <w:r w:rsidRPr="0001340B">
        <w:rPr>
          <w:rFonts w:cs="Arial"/>
          <w:bCs/>
          <w:u w:val="single"/>
        </w:rPr>
        <w:t>once commercialized in industrial scale facilities, production cost could go as low as $2 a gallon (the equivalent of $88 per barrel of oil</w:t>
      </w:r>
      <w:r w:rsidRPr="0001340B">
        <w:t>) according to Jennifer Holmgren, director of renewable fuels at an energy subsidiary of Honeywell International.43 Since algae uses waste water and CO2 as its primary feedstock, its use to produce transportation fuel or feedstock for product would actually improve the environment. The Promise of the Electric Car There are 250 million cars in the United States. Let’s assume that they were all fully electric vehicles (EVs) equipped with 25-kWh batteries. Each kWh takes a car two to three miles, and if the average driver charges the car twice a week, this would come to about 100 charge cycles per year. All told, Americans would use 600 billion kWh per year, which is only 15% of the current total U.S. production of 4 trillion kWh per year. If supplied during low demand times, this would not even require additional power plants</w:t>
      </w:r>
      <w:r w:rsidRPr="0001340B">
        <w:rPr>
          <w:rFonts w:cs="Arial"/>
          <w:bCs/>
          <w:u w:val="single"/>
        </w:rPr>
        <w:t>. If cars were made primarily out of Buckypaper, one kWh might take a car 40-50 miles.</w:t>
      </w:r>
      <w:r w:rsidRPr="0001340B">
        <w:t xml:space="preserve"> </w:t>
      </w:r>
      <w:r w:rsidRPr="0001340B">
        <w:rPr>
          <w:rFonts w:cs="Arial"/>
          <w:bCs/>
          <w:u w:val="single"/>
        </w:rPr>
        <w:t xml:space="preserve">If the surface of the car was utilized as a photovoltaic, the car of the future might conceivably become </w:t>
      </w:r>
      <w:r w:rsidRPr="00972279">
        <w:rPr>
          <w:rStyle w:val="Emphasis"/>
        </w:rPr>
        <w:t>energy autonomous</w:t>
      </w:r>
      <w:r w:rsidRPr="0001340B">
        <w:t xml:space="preserve"> (or at least semi-autonomous). A kWh produced by a coal-fired power plant creates two pounds of CO2, so our car-related CO2 footprint would be 1.2 trillion pounds if all electricity were produced by coal. However, burning one gallon of gas produces 20 pounds of CO2.44 In 2008, the U.S. used 3.3 billion barrels of gasoline, thereby creating about 3 trillion pounds of CO2. Therefore, a switch to electric vehicles would cut CO2 emissions by 60% (from 3 trillion to 1.2 trillion pounds), even if we burned coal exclusively to generate that power. Actually, replacing a gas car with an electric car will cause zero increase in electric draw because refineries use seven kWh of power to refine crude oil into a gallon of gasoline. A Tesla Roadster can go 25 miles on that 7 KWh of power. So the electric car can go 25 miles using the same electricity needed to refine the gallon of gas that a combustion engine car would use to go the same distance. Additional Strategies The goal of mitigating global warming/climate change without changing our lifestyles is not naïve. Using proven Israeli expertise, </w:t>
      </w:r>
      <w:r w:rsidRPr="0001340B">
        <w:rPr>
          <w:rFonts w:cs="Arial"/>
          <w:bCs/>
          <w:highlight w:val="yellow"/>
          <w:u w:val="single"/>
        </w:rPr>
        <w:t>planting forests</w:t>
      </w:r>
      <w:r w:rsidRPr="0001340B">
        <w:rPr>
          <w:rFonts w:cs="Arial"/>
          <w:bCs/>
          <w:u w:val="single"/>
        </w:rPr>
        <w:t xml:space="preserve"> </w:t>
      </w:r>
      <w:r w:rsidRPr="0001340B">
        <w:rPr>
          <w:rFonts w:cs="Arial"/>
          <w:bCs/>
          <w:highlight w:val="yellow"/>
          <w:u w:val="single"/>
        </w:rPr>
        <w:t>on</w:t>
      </w:r>
      <w:r w:rsidRPr="0001340B">
        <w:rPr>
          <w:rFonts w:cs="Arial"/>
          <w:bCs/>
          <w:u w:val="single"/>
        </w:rPr>
        <w:t xml:space="preserve"> </w:t>
      </w:r>
      <w:r w:rsidRPr="00972279">
        <w:rPr>
          <w:rStyle w:val="Emphasis"/>
        </w:rPr>
        <w:t>just</w:t>
      </w:r>
      <w:r w:rsidRPr="00972279">
        <w:rPr>
          <w:rStyle w:val="Emphasis"/>
          <w:highlight w:val="yellow"/>
        </w:rPr>
        <w:t xml:space="preserve"> 12%</w:t>
      </w:r>
      <w:r w:rsidRPr="0001340B">
        <w:rPr>
          <w:rFonts w:cs="Arial"/>
          <w:bCs/>
          <w:u w:val="single"/>
        </w:rPr>
        <w:t xml:space="preserve"> </w:t>
      </w:r>
      <w:r w:rsidRPr="0001340B">
        <w:rPr>
          <w:rFonts w:cs="Arial"/>
          <w:bCs/>
          <w:highlight w:val="yellow"/>
          <w:u w:val="single"/>
        </w:rPr>
        <w:t>of</w:t>
      </w:r>
      <w:r w:rsidRPr="0001340B">
        <w:rPr>
          <w:rFonts w:cs="Arial"/>
          <w:bCs/>
          <w:u w:val="single"/>
        </w:rPr>
        <w:t xml:space="preserve"> the world’s </w:t>
      </w:r>
      <w:r w:rsidRPr="0001340B">
        <w:rPr>
          <w:rFonts w:cs="Arial"/>
          <w:bCs/>
          <w:highlight w:val="yellow"/>
          <w:u w:val="single"/>
        </w:rPr>
        <w:t>semi-arid areas would offset</w:t>
      </w:r>
      <w:r w:rsidRPr="0001340B">
        <w:rPr>
          <w:rFonts w:cs="Arial"/>
          <w:bCs/>
          <w:u w:val="single"/>
        </w:rPr>
        <w:t xml:space="preserve"> the annual CO2 output of </w:t>
      </w:r>
      <w:r w:rsidRPr="00972279">
        <w:rPr>
          <w:rStyle w:val="Emphasis"/>
          <w:highlight w:val="yellow"/>
        </w:rPr>
        <w:t xml:space="preserve">one thousand </w:t>
      </w:r>
      <w:r w:rsidRPr="00972279">
        <w:rPr>
          <w:rStyle w:val="Emphasis"/>
        </w:rPr>
        <w:t xml:space="preserve">500-megawatt </w:t>
      </w:r>
      <w:r w:rsidRPr="00972279">
        <w:rPr>
          <w:rStyle w:val="Emphasis"/>
          <w:highlight w:val="yellow"/>
        </w:rPr>
        <w:t>coal plants</w:t>
      </w:r>
      <w:r w:rsidRPr="0001340B">
        <w:t xml:space="preserve"> (a gigaton a year).45 A </w:t>
      </w:r>
      <w:r w:rsidRPr="0001340B">
        <w:rPr>
          <w:rFonts w:cs="Arial"/>
          <w:bCs/>
          <w:u w:val="single"/>
        </w:rPr>
        <w:t>global program</w:t>
      </w:r>
      <w:r w:rsidRPr="0001340B">
        <w:t xml:space="preserve"> of foresting 60% of the world’s semi-arid areas </w:t>
      </w:r>
      <w:r w:rsidRPr="00972279">
        <w:rPr>
          <w:rStyle w:val="Emphasis"/>
        </w:rPr>
        <w:t>would offset five thousand 500-megawatt coal plants</w:t>
      </w:r>
      <w:r w:rsidRPr="0001340B">
        <w:t xml:space="preserve"> (five gigatons a year). Since mitigation goals for global warming include reducing our CO2 emissions by eight gigatons by 2050, </w:t>
      </w:r>
      <w:r w:rsidRPr="0001340B">
        <w:rPr>
          <w:rFonts w:cs="Arial"/>
          <w:bCs/>
          <w:u w:val="single"/>
        </w:rPr>
        <w:t>this project alone would have a tremendous ameliorating effect</w:t>
      </w:r>
      <w:r w:rsidRPr="0001340B">
        <w:t xml:space="preserve">. Given that large swaths of semi-arid land areas contain or border on some of the poorest populations on the planet, </w:t>
      </w:r>
      <w:r w:rsidRPr="0001340B">
        <w:rPr>
          <w:rFonts w:cs="Arial"/>
          <w:bCs/>
          <w:highlight w:val="yellow"/>
          <w:u w:val="single"/>
        </w:rPr>
        <w:t>we could put millions</w:t>
      </w:r>
      <w:r w:rsidRPr="0001340B">
        <w:rPr>
          <w:rFonts w:cs="Arial"/>
          <w:bCs/>
          <w:u w:val="single"/>
        </w:rPr>
        <w:t xml:space="preserve"> of the world’s poorest citizens </w:t>
      </w:r>
      <w:r w:rsidRPr="0001340B">
        <w:rPr>
          <w:rFonts w:cs="Arial"/>
          <w:bCs/>
          <w:highlight w:val="yellow"/>
          <w:u w:val="single"/>
        </w:rPr>
        <w:t>to work</w:t>
      </w:r>
      <w:r w:rsidRPr="0001340B">
        <w:rPr>
          <w:rFonts w:cs="Arial"/>
          <w:bCs/>
          <w:u w:val="single"/>
        </w:rPr>
        <w:t xml:space="preserve"> in forestation, thus</w:t>
      </w:r>
      <w:r w:rsidRPr="0001340B">
        <w:t xml:space="preserve"> accomplishing two positives (</w:t>
      </w:r>
      <w:r w:rsidRPr="0001340B">
        <w:rPr>
          <w:rFonts w:cs="Arial"/>
          <w:bCs/>
          <w:u w:val="single"/>
        </w:rPr>
        <w:t>fighting poverty and environmental degradation) with one project</w:t>
      </w:r>
      <w:r w:rsidRPr="0001340B">
        <w:t xml:space="preserve">. </w:t>
      </w:r>
      <w:r w:rsidRPr="0001340B">
        <w:rPr>
          <w:rFonts w:cs="Arial"/>
          <w:bCs/>
          <w:highlight w:val="yellow"/>
          <w:u w:val="single"/>
        </w:rPr>
        <w:t xml:space="preserve">Moving </w:t>
      </w:r>
      <w:r w:rsidRPr="0001340B">
        <w:rPr>
          <w:rFonts w:cs="Arial"/>
          <w:bCs/>
          <w:u w:val="single"/>
        </w:rPr>
        <w:t xml:space="preserve">agriculture from its current fieldbased paradigm </w:t>
      </w:r>
      <w:r w:rsidRPr="0001340B">
        <w:rPr>
          <w:rFonts w:cs="Arial"/>
          <w:bCs/>
          <w:highlight w:val="yellow"/>
          <w:u w:val="single"/>
        </w:rPr>
        <w:t>to vertical</w:t>
      </w:r>
      <w:r w:rsidRPr="0001340B">
        <w:rPr>
          <w:rFonts w:cs="Arial"/>
          <w:bCs/>
          <w:u w:val="single"/>
        </w:rPr>
        <w:t xml:space="preserve"> urban </w:t>
      </w:r>
      <w:r w:rsidRPr="0001340B">
        <w:rPr>
          <w:rFonts w:cs="Arial"/>
          <w:bCs/>
          <w:highlight w:val="yellow"/>
          <w:u w:val="single"/>
        </w:rPr>
        <w:t>ag</w:t>
      </w:r>
      <w:r w:rsidRPr="0001340B">
        <w:rPr>
          <w:rFonts w:cs="Arial"/>
          <w:bCs/>
          <w:u w:val="single"/>
        </w:rPr>
        <w:t>riculture</w:t>
      </w:r>
      <w:r w:rsidRPr="0001340B">
        <w:t xml:space="preserve"> </w:t>
      </w:r>
      <w:r w:rsidRPr="0001340B">
        <w:rPr>
          <w:rFonts w:cs="Arial"/>
          <w:bCs/>
          <w:highlight w:val="yellow"/>
          <w:u w:val="single"/>
        </w:rPr>
        <w:t>would eliminate</w:t>
      </w:r>
      <w:r w:rsidRPr="0001340B">
        <w:t xml:space="preserve"> </w:t>
      </w:r>
      <w:r w:rsidRPr="00972279">
        <w:rPr>
          <w:rStyle w:val="Emphasis"/>
        </w:rPr>
        <w:t>two gigatons of CO2.</w:t>
      </w:r>
      <w:r w:rsidRPr="0001340B">
        <w:t xml:space="preserve"> The </w:t>
      </w:r>
      <w:r w:rsidRPr="0001340B">
        <w:rPr>
          <w:rFonts w:cs="Arial"/>
          <w:bCs/>
          <w:u w:val="single"/>
        </w:rPr>
        <w:t>subsequent re-wilding</w:t>
      </w:r>
      <w:r w:rsidRPr="0001340B">
        <w:t xml:space="preserve"> of vast areas of the earth’s surface </w:t>
      </w:r>
      <w:r w:rsidRPr="0001340B">
        <w:rPr>
          <w:rFonts w:cs="Arial"/>
          <w:bCs/>
          <w:u w:val="single"/>
        </w:rPr>
        <w:t xml:space="preserve">could </w:t>
      </w:r>
      <w:r w:rsidRPr="0001340B">
        <w:t xml:space="preserve">help </w:t>
      </w:r>
      <w:r w:rsidRPr="0001340B">
        <w:rPr>
          <w:rFonts w:cs="Arial"/>
          <w:bCs/>
          <w:u w:val="single"/>
        </w:rPr>
        <w:t>sequester</w:t>
      </w:r>
      <w:r w:rsidRPr="0001340B">
        <w:t xml:space="preserve"> up to </w:t>
      </w:r>
      <w:r w:rsidRPr="00972279">
        <w:rPr>
          <w:rStyle w:val="Emphasis"/>
          <w:highlight w:val="yellow"/>
        </w:rPr>
        <w:t>50 gigatons of CO2 a year</w:t>
      </w:r>
      <w:r w:rsidRPr="0001340B">
        <w:t xml:space="preserve">, completely reversing the trend. The revolution underway in material science will help us to become “self-sufficient” in energy. It will also enable us to create superlight vehicles and structures that will produce their own energy. </w:t>
      </w:r>
      <w:r w:rsidRPr="0001340B">
        <w:rPr>
          <w:rFonts w:cs="Arial"/>
          <w:bCs/>
          <w:u w:val="single"/>
        </w:rPr>
        <w:t>Over time, carbon nanotubes will replace steel, copper and aluminum in a myriad of functions.</w:t>
      </w:r>
      <w:r w:rsidRPr="0001340B">
        <w:t xml:space="preserve"> </w:t>
      </w:r>
      <w:r w:rsidRPr="0001340B">
        <w:rPr>
          <w:rFonts w:cs="Arial"/>
          <w:bCs/>
          <w:u w:val="single"/>
        </w:rPr>
        <w:t>Converting waste to energy will eliminate most of the methane gas humanity releases into the atmosphere</w:t>
      </w:r>
      <w:r w:rsidRPr="0001340B">
        <w:t xml:space="preserve">. Meanwhile, </w:t>
      </w:r>
      <w:r w:rsidRPr="0001340B">
        <w:rPr>
          <w:rFonts w:cs="Arial"/>
          <w:bCs/>
          <w:u w:val="single"/>
        </w:rPr>
        <w:t>artificial photosynthesis will suck CO2 out of the air at 1,000 times the rate of natural photosynthesis.</w:t>
      </w:r>
      <w:r w:rsidRPr="0001340B">
        <w:t xml:space="preserve">46 </w:t>
      </w:r>
      <w:r w:rsidRPr="0001340B">
        <w:rPr>
          <w:rFonts w:cs="Arial"/>
          <w:bCs/>
          <w:u w:val="single"/>
        </w:rPr>
        <w:t>This trapped CO2 could then be combined with hydrogen to create much of the petroleum we will continue to need</w:t>
      </w:r>
      <w:r w:rsidRPr="0001340B">
        <w:t xml:space="preserve">. </w:t>
      </w:r>
      <w:r w:rsidRPr="0001340B">
        <w:rPr>
          <w:rFonts w:cs="Arial"/>
          <w:bCs/>
          <w:u w:val="single"/>
        </w:rPr>
        <w:t>As hemp and other fast-growing plants replace wood</w:t>
      </w:r>
      <w:r w:rsidRPr="0001340B">
        <w:t xml:space="preserve"> for making paper, </w:t>
      </w:r>
      <w:r w:rsidRPr="0001340B">
        <w:rPr>
          <w:rFonts w:cs="Arial"/>
          <w:bCs/>
          <w:u w:val="single"/>
        </w:rPr>
        <w:t>the logging industry will largely cease to exist.</w:t>
      </w:r>
      <w:r w:rsidRPr="0001340B">
        <w:t xml:space="preserve"> </w:t>
      </w:r>
      <w:r w:rsidRPr="0001340B">
        <w:rPr>
          <w:rFonts w:cs="Arial"/>
          <w:bCs/>
          <w:u w:val="single"/>
        </w:rPr>
        <w:t xml:space="preserve">Self-contained </w:t>
      </w:r>
      <w:r w:rsidRPr="0001340B">
        <w:rPr>
          <w:rFonts w:cs="Arial"/>
          <w:bCs/>
          <w:highlight w:val="yellow"/>
          <w:u w:val="single"/>
        </w:rPr>
        <w:t>fish farms will</w:t>
      </w:r>
      <w:r w:rsidRPr="0001340B">
        <w:rPr>
          <w:rFonts w:cs="Arial"/>
          <w:bCs/>
          <w:u w:val="single"/>
        </w:rPr>
        <w:t xml:space="preserve"> </w:t>
      </w:r>
      <w:r w:rsidRPr="0001340B">
        <w:rPr>
          <w:rFonts w:cs="Arial"/>
          <w:bCs/>
          <w:highlight w:val="yellow"/>
          <w:u w:val="single"/>
        </w:rPr>
        <w:t>provide</w:t>
      </w:r>
      <w:r w:rsidRPr="0001340B">
        <w:rPr>
          <w:rFonts w:cs="Arial"/>
          <w:bCs/>
          <w:u w:val="single"/>
        </w:rPr>
        <w:t xml:space="preserve"> a major share of our </w:t>
      </w:r>
      <w:r w:rsidRPr="0001340B">
        <w:rPr>
          <w:rFonts w:cs="Arial"/>
          <w:bCs/>
          <w:highlight w:val="yellow"/>
          <w:u w:val="single"/>
        </w:rPr>
        <w:t>protein</w:t>
      </w:r>
      <w:r w:rsidRPr="0001340B">
        <w:rPr>
          <w:rFonts w:cs="Arial"/>
          <w:bCs/>
          <w:u w:val="single"/>
        </w:rPr>
        <w:t xml:space="preserve"> needs</w:t>
      </w:r>
      <w:r w:rsidRPr="0001340B">
        <w:t xml:space="preserve"> </w:t>
      </w:r>
      <w:r w:rsidRPr="0001340B">
        <w:rPr>
          <w:rFonts w:cs="Arial"/>
          <w:bCs/>
          <w:highlight w:val="yellow"/>
          <w:u w:val="single"/>
        </w:rPr>
        <w:t>with</w:t>
      </w:r>
      <w:r w:rsidRPr="0001340B">
        <w:rPr>
          <w:rFonts w:cs="Arial"/>
          <w:bCs/>
          <w:u w:val="single"/>
        </w:rPr>
        <w:t xml:space="preserve"> far </w:t>
      </w:r>
      <w:r w:rsidRPr="0001340B">
        <w:rPr>
          <w:rFonts w:cs="Arial"/>
          <w:bCs/>
          <w:highlight w:val="yellow"/>
          <w:u w:val="single"/>
        </w:rPr>
        <w:t>less</w:t>
      </w:r>
      <w:r w:rsidRPr="0001340B">
        <w:rPr>
          <w:rFonts w:cs="Arial"/>
          <w:bCs/>
          <w:u w:val="single"/>
        </w:rPr>
        <w:t xml:space="preserve"> </w:t>
      </w:r>
      <w:r w:rsidRPr="0001340B">
        <w:t xml:space="preserve">environmental </w:t>
      </w:r>
      <w:r w:rsidRPr="0001340B">
        <w:rPr>
          <w:rFonts w:cs="Arial"/>
          <w:bCs/>
          <w:highlight w:val="yellow"/>
          <w:u w:val="single"/>
        </w:rPr>
        <w:t xml:space="preserve">damage to </w:t>
      </w:r>
      <w:r w:rsidRPr="0001340B">
        <w:rPr>
          <w:rFonts w:cs="Arial"/>
          <w:bCs/>
          <w:u w:val="single"/>
        </w:rPr>
        <w:t xml:space="preserve">the </w:t>
      </w:r>
      <w:r w:rsidRPr="0001340B">
        <w:rPr>
          <w:rFonts w:cs="Arial"/>
          <w:bCs/>
          <w:highlight w:val="yellow"/>
          <w:u w:val="single"/>
        </w:rPr>
        <w:t>oceans</w:t>
      </w:r>
      <w:r w:rsidRPr="0001340B">
        <w:rPr>
          <w:rFonts w:cs="Arial"/>
          <w:bCs/>
          <w:u w:val="single"/>
        </w:rPr>
        <w:t>.</w:t>
      </w:r>
      <w:r w:rsidRPr="0001340B">
        <w:t xml:space="preserve"> Population Explosion or Population Implosion One constant refrain of anti-growth advocates is that we are heading towards 12 billion people by the end of the century, that this is unsustainable, and thus that we must proactively reduce the human population to 3 billion-4 billion in order to “save the planet” and human civilization from catastrophe. But </w:t>
      </w:r>
      <w:r w:rsidRPr="0001340B">
        <w:rPr>
          <w:rFonts w:cs="Arial"/>
          <w:bCs/>
          <w:u w:val="single"/>
        </w:rPr>
        <w:t xml:space="preserve">recent data indicates that a </w:t>
      </w:r>
      <w:r w:rsidRPr="00972279">
        <w:rPr>
          <w:rStyle w:val="Emphasis"/>
        </w:rPr>
        <w:t>demographic winter</w:t>
      </w:r>
      <w:r w:rsidRPr="0001340B">
        <w:rPr>
          <w:rFonts w:cs="Arial"/>
          <w:bCs/>
          <w:u w:val="single"/>
        </w:rPr>
        <w:t xml:space="preserve"> will engulf humanity by the middle of this century.</w:t>
      </w:r>
      <w:r w:rsidRPr="0001340B">
        <w:t xml:space="preserve"> </w:t>
      </w:r>
      <w:r w:rsidRPr="0001340B">
        <w:rPr>
          <w:rFonts w:cs="Arial"/>
          <w:bCs/>
          <w:highlight w:val="yellow"/>
          <w:u w:val="single"/>
        </w:rPr>
        <w:t>More than 60</w:t>
      </w:r>
      <w:r w:rsidRPr="0001340B">
        <w:rPr>
          <w:rFonts w:cs="Arial"/>
          <w:bCs/>
          <w:u w:val="single"/>
        </w:rPr>
        <w:t xml:space="preserve"> </w:t>
      </w:r>
      <w:r w:rsidRPr="0001340B">
        <w:rPr>
          <w:rFonts w:cs="Arial"/>
          <w:bCs/>
          <w:highlight w:val="yellow"/>
          <w:u w:val="single"/>
        </w:rPr>
        <w:t>countries</w:t>
      </w:r>
      <w:r w:rsidRPr="0001340B">
        <w:t xml:space="preserve"> (containing over half the world’s population) </w:t>
      </w:r>
      <w:r w:rsidRPr="0001340B">
        <w:rPr>
          <w:rFonts w:cs="Arial"/>
          <w:bCs/>
          <w:u w:val="single"/>
        </w:rPr>
        <w:t xml:space="preserve">already </w:t>
      </w:r>
      <w:r w:rsidRPr="0001340B">
        <w:rPr>
          <w:rFonts w:cs="Arial"/>
          <w:bCs/>
          <w:highlight w:val="yellow"/>
          <w:u w:val="single"/>
        </w:rPr>
        <w:t>do not have replacement birth rates</w:t>
      </w:r>
      <w:r w:rsidRPr="0001340B">
        <w:t xml:space="preserve"> of 2.1 children per woman. This includes the entire EU, China, Russia, and half a dozen Muslim countries, including Turkey, Algeria, and Iran. </w:t>
      </w:r>
      <w:r w:rsidRPr="0001340B">
        <w:rPr>
          <w:rFonts w:cs="Arial"/>
          <w:bCs/>
          <w:highlight w:val="yellow"/>
          <w:u w:val="single"/>
        </w:rPr>
        <w:t xml:space="preserve">If </w:t>
      </w:r>
      <w:r w:rsidRPr="0001340B">
        <w:rPr>
          <w:rFonts w:cs="Arial"/>
          <w:bCs/>
          <w:u w:val="single"/>
        </w:rPr>
        <w:t xml:space="preserve">present </w:t>
      </w:r>
      <w:r w:rsidRPr="0001340B">
        <w:rPr>
          <w:rFonts w:cs="Arial"/>
          <w:bCs/>
          <w:highlight w:val="yellow"/>
          <w:u w:val="single"/>
        </w:rPr>
        <w:t>trends continue</w:t>
      </w:r>
      <w:r w:rsidRPr="0001340B">
        <w:rPr>
          <w:rFonts w:cs="Arial"/>
          <w:bCs/>
          <w:u w:val="single"/>
        </w:rPr>
        <w:t>, India, Mexico and Indonesia will join this group before 2030</w:t>
      </w:r>
      <w:r w:rsidRPr="0001340B">
        <w:t xml:space="preserve">. </w:t>
      </w:r>
      <w:r w:rsidRPr="0001340B">
        <w:rPr>
          <w:rFonts w:cs="Arial"/>
          <w:bCs/>
          <w:u w:val="single"/>
        </w:rPr>
        <w:t>The human population will peak at 9</w:t>
      </w:r>
      <w:r w:rsidRPr="0001340B">
        <w:t xml:space="preserve">-10 </w:t>
      </w:r>
      <w:r w:rsidRPr="0001340B">
        <w:rPr>
          <w:rFonts w:cs="Arial"/>
          <w:bCs/>
          <w:u w:val="single"/>
        </w:rPr>
        <w:t>billion by 2060</w:t>
      </w:r>
      <w:r w:rsidRPr="0001340B">
        <w:t>, after which, for the first time since the Black Death, it will begin to shrink</w:t>
      </w:r>
      <w:r w:rsidRPr="0001340B">
        <w:rPr>
          <w:rFonts w:cs="Arial"/>
          <w:bCs/>
          <w:u w:val="single"/>
        </w:rPr>
        <w:t xml:space="preserve">. </w:t>
      </w:r>
      <w:r w:rsidRPr="0001340B">
        <w:rPr>
          <w:rFonts w:cs="Arial"/>
          <w:bCs/>
          <w:highlight w:val="yellow"/>
          <w:u w:val="single"/>
        </w:rPr>
        <w:t>By the end of the century, the</w:t>
      </w:r>
      <w:r w:rsidRPr="0001340B">
        <w:rPr>
          <w:rFonts w:cs="Arial"/>
          <w:bCs/>
          <w:u w:val="single"/>
        </w:rPr>
        <w:t xml:space="preserve"> human </w:t>
      </w:r>
      <w:r w:rsidRPr="0001340B">
        <w:rPr>
          <w:rFonts w:cs="Arial"/>
          <w:bCs/>
          <w:highlight w:val="yellow"/>
          <w:u w:val="single"/>
        </w:rPr>
        <w:t>population</w:t>
      </w:r>
      <w:r w:rsidRPr="0001340B">
        <w:rPr>
          <w:rFonts w:cs="Arial"/>
          <w:bCs/>
          <w:u w:val="single"/>
        </w:rPr>
        <w:t xml:space="preserve"> </w:t>
      </w:r>
      <w:r w:rsidRPr="0001340B">
        <w:rPr>
          <w:rFonts w:cs="Arial"/>
          <w:bCs/>
          <w:highlight w:val="yellow"/>
          <w:u w:val="single"/>
        </w:rPr>
        <w:t xml:space="preserve">might be </w:t>
      </w:r>
      <w:r w:rsidRPr="0001340B">
        <w:rPr>
          <w:rFonts w:cs="Arial"/>
          <w:bCs/>
          <w:u w:val="single"/>
        </w:rPr>
        <w:t xml:space="preserve">as low as </w:t>
      </w:r>
      <w:r w:rsidRPr="0001340B">
        <w:rPr>
          <w:rFonts w:cs="Arial"/>
          <w:bCs/>
          <w:highlight w:val="yellow"/>
          <w:u w:val="single"/>
        </w:rPr>
        <w:t>6 billion</w:t>
      </w:r>
      <w:r w:rsidRPr="0001340B">
        <w:rPr>
          <w:rFonts w:cs="Arial"/>
          <w:bCs/>
          <w:u w:val="single"/>
        </w:rPr>
        <w:t>-7 billion.</w:t>
      </w:r>
      <w:r w:rsidRPr="0001340B">
        <w:t xml:space="preserve"> The real danger is not a population explosion; but the consequences of the impending population implosion.47 </w:t>
      </w:r>
      <w:r w:rsidRPr="0001340B">
        <w:rPr>
          <w:rFonts w:cs="Arial"/>
          <w:bCs/>
          <w:u w:val="single"/>
        </w:rPr>
        <w:t>This demographic process is</w:t>
      </w:r>
      <w:r w:rsidRPr="0001340B">
        <w:t xml:space="preserve"> </w:t>
      </w:r>
      <w:r w:rsidRPr="0001340B">
        <w:rPr>
          <w:rFonts w:cs="Arial"/>
          <w:bCs/>
          <w:u w:val="single"/>
        </w:rPr>
        <w:t>not being driven by</w:t>
      </w:r>
      <w:r w:rsidRPr="0001340B">
        <w:t xml:space="preserve"> famine or disease as has been the case in all previous history. Instead, it is being driven by the greatest Cultural Revolution in the history of the human race: the </w:t>
      </w:r>
      <w:r w:rsidRPr="00972279">
        <w:rPr>
          <w:rStyle w:val="Emphasis"/>
        </w:rPr>
        <w:t>liberation and empowerment of women</w:t>
      </w:r>
      <w:r w:rsidRPr="0001340B">
        <w:t xml:space="preserve">. The fact is that </w:t>
      </w:r>
      <w:r w:rsidRPr="0001340B">
        <w:rPr>
          <w:rFonts w:cs="Arial"/>
          <w:bCs/>
          <w:u w:val="single"/>
        </w:rPr>
        <w:t xml:space="preserve">even with </w:t>
      </w:r>
      <w:r w:rsidRPr="00972279">
        <w:rPr>
          <w:rStyle w:val="Emphasis"/>
        </w:rPr>
        <w:t>present technology</w:t>
      </w:r>
      <w:r w:rsidRPr="0001340B">
        <w:t xml:space="preserve">, </w:t>
      </w:r>
      <w:r w:rsidRPr="0001340B">
        <w:rPr>
          <w:rFonts w:cs="Arial"/>
          <w:bCs/>
          <w:u w:val="single"/>
        </w:rPr>
        <w:t>we would still be able to sustain a global population of 12 billion by the end of the century if needed.</w:t>
      </w:r>
      <w:r w:rsidRPr="0001340B">
        <w:t xml:space="preserve"> The evidence for this is cited above.</w:t>
      </w:r>
    </w:p>
    <w:p w:rsidR="004513CE" w:rsidRPr="0001340B" w:rsidRDefault="004513CE" w:rsidP="004513CE"/>
    <w:p w:rsidR="004513CE" w:rsidRPr="0001340B" w:rsidRDefault="004513CE" w:rsidP="004513CE">
      <w:pPr>
        <w:pStyle w:val="Heading3"/>
      </w:pPr>
      <w:r w:rsidRPr="0001340B">
        <w:t>---1AR Neolib Sustainable</w:t>
      </w:r>
    </w:p>
    <w:p w:rsidR="004513CE" w:rsidRPr="0001340B" w:rsidRDefault="004513CE" w:rsidP="004513CE">
      <w:pPr>
        <w:pStyle w:val="Heading4"/>
      </w:pPr>
      <w:r w:rsidRPr="0001340B">
        <w:t>Neoliberalism won’t lead to political crises.</w:t>
      </w:r>
    </w:p>
    <w:p w:rsidR="004513CE" w:rsidRPr="0001340B" w:rsidRDefault="004513CE" w:rsidP="004513CE">
      <w:r w:rsidRPr="00547096">
        <w:rPr>
          <w:rStyle w:val="StyleStyleBold12pt"/>
        </w:rPr>
        <w:t>Stelzer 9</w:t>
      </w:r>
      <w:r w:rsidRPr="0001340B">
        <w:t xml:space="preserve"> – business adviser and director of economic policy studies at the Hudson Institute [Irwin. “Death of capitalism exaggerated,” http://www.theaustralian.news.com.au/story/0,25197,26174260-5013479,00.html]</w:t>
      </w:r>
    </w:p>
    <w:p w:rsidR="004513CE" w:rsidRPr="0001340B" w:rsidRDefault="004513CE" w:rsidP="004513CE">
      <w:pPr>
        <w:pStyle w:val="cardtext"/>
        <w:ind w:left="0"/>
      </w:pPr>
      <w:r w:rsidRPr="0001340B">
        <w:rPr>
          <w:rStyle w:val="StyleBoldUnderline"/>
        </w:rPr>
        <w:t>A FUNNY thing happened on the way to</w:t>
      </w:r>
      <w:r w:rsidRPr="0001340B">
        <w:t xml:space="preserve"> the </w:t>
      </w:r>
      <w:r w:rsidRPr="0001340B">
        <w:rPr>
          <w:rStyle w:val="StyleBoldUnderline"/>
        </w:rPr>
        <w:t>collapse of market capitalism</w:t>
      </w:r>
      <w:r w:rsidRPr="0001340B">
        <w:t xml:space="preserve"> </w:t>
      </w:r>
      <w:r w:rsidRPr="0001340B">
        <w:rPr>
          <w:rStyle w:val="StyleBoldUnderline"/>
        </w:rPr>
        <w:t>in the face of the worst economic crisis</w:t>
      </w:r>
      <w:r w:rsidRPr="0001340B">
        <w:t xml:space="preserve"> since the Great Depression. </w:t>
      </w:r>
      <w:r w:rsidRPr="0001340B">
        <w:rPr>
          <w:rStyle w:val="StyleBoldUnderline"/>
        </w:rPr>
        <w:t>It didn't</w:t>
      </w:r>
      <w:r w:rsidRPr="0001340B">
        <w:t xml:space="preserve">. Indeed, in Germany voters relieved Chancellor Angela Merkel of the necessity of cohabiting with a left-wing party, allowing her to form a coalition with a party favouring lower taxes and free markets. And in Pittsburgh </w:t>
      </w:r>
      <w:r w:rsidRPr="0001340B">
        <w:rPr>
          <w:rStyle w:val="StyleBoldUnderline"/>
          <w:highlight w:val="yellow"/>
        </w:rPr>
        <w:t>leaders representing</w:t>
      </w:r>
      <w:r w:rsidRPr="0001340B">
        <w:rPr>
          <w:rStyle w:val="StyleBoldUnderline"/>
        </w:rPr>
        <w:t xml:space="preserve"> more than </w:t>
      </w:r>
      <w:r w:rsidRPr="0001340B">
        <w:rPr>
          <w:rStyle w:val="StyleBoldUnderline"/>
          <w:highlight w:val="yellow"/>
        </w:rPr>
        <w:t>90 per cent of the world</w:t>
      </w:r>
      <w:r w:rsidRPr="0001340B">
        <w:rPr>
          <w:rStyle w:val="StyleBoldUnderline"/>
        </w:rPr>
        <w:t xml:space="preserve">'s GDP </w:t>
      </w:r>
      <w:r w:rsidRPr="0001340B">
        <w:rPr>
          <w:rStyle w:val="StyleBoldUnderline"/>
          <w:highlight w:val="yellow"/>
        </w:rPr>
        <w:t xml:space="preserve">convened to figure out how to </w:t>
      </w:r>
      <w:r w:rsidRPr="00972279">
        <w:rPr>
          <w:rStyle w:val="Emphasis"/>
          <w:highlight w:val="yellow"/>
        </w:rPr>
        <w:t>make markets work better</w:t>
      </w:r>
      <w:r w:rsidRPr="0001340B">
        <w:rPr>
          <w:rStyle w:val="StyleBoldUnderline"/>
          <w:highlight w:val="yellow"/>
        </w:rPr>
        <w:t xml:space="preserve">, </w:t>
      </w:r>
      <w:r w:rsidRPr="00972279">
        <w:rPr>
          <w:rStyle w:val="Emphasis"/>
          <w:highlight w:val="yellow"/>
        </w:rPr>
        <w:t>rather than to hoist the red flag</w:t>
      </w:r>
      <w:r w:rsidRPr="0001340B">
        <w:t xml:space="preserve">. The </w:t>
      </w:r>
      <w:r w:rsidRPr="0001340B">
        <w:rPr>
          <w:rStyle w:val="StyleBoldUnderline"/>
        </w:rPr>
        <w:t>workers are to be relieved</w:t>
      </w:r>
      <w:r w:rsidRPr="0001340B">
        <w:t xml:space="preserve">, not of their chains but of credit-card terms that are excessively onerous, and helped to retain their private property - their homes. All of this is contrary to expectations. </w:t>
      </w:r>
      <w:r w:rsidRPr="0001340B">
        <w:rPr>
          <w:rStyle w:val="StyleBoldUnderline"/>
        </w:rPr>
        <w:t>The communist spectre that</w:t>
      </w:r>
      <w:r w:rsidRPr="0001340B">
        <w:t xml:space="preserve"> Karl </w:t>
      </w:r>
      <w:r w:rsidRPr="0001340B">
        <w:rPr>
          <w:rStyle w:val="StyleBoldUnderline"/>
        </w:rPr>
        <w:t>Marx confidently predicted would be haunting Europe is instead haunting Europe's left-wing parties, with even</w:t>
      </w:r>
      <w:r w:rsidRPr="0001340B">
        <w:t xml:space="preserve"> Vladimir </w:t>
      </w:r>
      <w:r w:rsidRPr="0001340B">
        <w:rPr>
          <w:rStyle w:val="StyleBoldUnderline"/>
        </w:rPr>
        <w:t>Putin seeking to attract investment by re-privatising</w:t>
      </w:r>
      <w:r w:rsidRPr="0001340B">
        <w:t xml:space="preserve"> the </w:t>
      </w:r>
      <w:r w:rsidRPr="0001340B">
        <w:rPr>
          <w:rStyle w:val="StyleBoldUnderline"/>
        </w:rPr>
        <w:t>firms</w:t>
      </w:r>
      <w:r w:rsidRPr="0001340B">
        <w:t xml:space="preserve"> he snatched. </w:t>
      </w:r>
      <w:r w:rsidRPr="0001340B">
        <w:rPr>
          <w:rStyle w:val="StyleBoldUnderline"/>
        </w:rPr>
        <w:t xml:space="preserve">Which raises an interesting question: why haven't the economic turmoil and rising unemployment led workers to the barricades, instead of to their bankers to renegotiate their mortgages? </w:t>
      </w:r>
      <w:r w:rsidRPr="0001340B">
        <w:rPr>
          <w:rStyle w:val="StyleBoldUnderline"/>
          <w:highlight w:val="yellow"/>
        </w:rPr>
        <w:t>It might be because Spain's leftish government</w:t>
      </w:r>
      <w:r w:rsidRPr="0001340B">
        <w:rPr>
          <w:rStyle w:val="StyleBoldUnderline"/>
        </w:rPr>
        <w:t xml:space="preserve"> has </w:t>
      </w:r>
      <w:r w:rsidRPr="0001340B">
        <w:rPr>
          <w:rStyle w:val="StyleBoldUnderline"/>
          <w:highlight w:val="yellow"/>
        </w:rPr>
        <w:t xml:space="preserve">proved less able to cope </w:t>
      </w:r>
      <w:r w:rsidRPr="0001340B">
        <w:rPr>
          <w:rStyle w:val="StyleBoldUnderline"/>
        </w:rPr>
        <w:t>with economic collapse</w:t>
      </w:r>
      <w:r w:rsidRPr="0001340B">
        <w:t xml:space="preserve"> than countries with more centrist governments. </w:t>
      </w:r>
      <w:r w:rsidRPr="0001340B">
        <w:rPr>
          <w:rStyle w:val="StyleBoldUnderline"/>
          <w:highlight w:val="yellow"/>
        </w:rPr>
        <w:t>Or because Britain</w:t>
      </w:r>
      <w:r w:rsidRPr="0001340B">
        <w:rPr>
          <w:rStyle w:val="StyleBoldUnderline"/>
        </w:rPr>
        <w:t xml:space="preserve">, with a leftish government, </w:t>
      </w:r>
      <w:r w:rsidRPr="0001340B">
        <w:rPr>
          <w:rStyle w:val="StyleBoldUnderline"/>
          <w:highlight w:val="yellow"/>
        </w:rPr>
        <w:t>is now the sick man</w:t>
      </w:r>
      <w:r w:rsidRPr="0001340B">
        <w:rPr>
          <w:rStyle w:val="StyleBoldUnderline"/>
        </w:rPr>
        <w:t xml:space="preserve"> of Europe</w:t>
      </w:r>
      <w:r w:rsidRPr="0001340B">
        <w:t xml:space="preserve">, its financial sector in intensive care, its recovery likely to be the slowest in Europe, its prime credit rating threatened. </w:t>
      </w:r>
      <w:r w:rsidRPr="0001340B">
        <w:rPr>
          <w:rStyle w:val="StyleBoldUnderline"/>
          <w:highlight w:val="yellow"/>
        </w:rPr>
        <w:t>Or</w:t>
      </w:r>
      <w:r w:rsidRPr="0001340B">
        <w:rPr>
          <w:rStyle w:val="StyleBoldUnderline"/>
        </w:rPr>
        <w:t xml:space="preserve"> it might be </w:t>
      </w:r>
      <w:r w:rsidRPr="0001340B">
        <w:rPr>
          <w:rStyle w:val="StyleBoldUnderline"/>
          <w:highlight w:val="yellow"/>
        </w:rPr>
        <w:t>because</w:t>
      </w:r>
      <w:r w:rsidRPr="0001340B">
        <w:rPr>
          <w:rStyle w:val="StyleBoldUnderline"/>
        </w:rPr>
        <w:t xml:space="preserve"> left-wing trade </w:t>
      </w:r>
      <w:r w:rsidRPr="0001340B">
        <w:rPr>
          <w:rStyle w:val="StyleBoldUnderline"/>
          <w:highlight w:val="yellow"/>
        </w:rPr>
        <w:t>unions</w:t>
      </w:r>
      <w:r w:rsidRPr="0001340B">
        <w:t xml:space="preserve">, greedily demanding their public-sector members be exempted from the pain they want others to share, </w:t>
      </w:r>
      <w:r w:rsidRPr="0001340B">
        <w:rPr>
          <w:rStyle w:val="StyleBoldUnderline"/>
        </w:rPr>
        <w:t xml:space="preserve">have </w:t>
      </w:r>
      <w:r w:rsidRPr="00972279">
        <w:rPr>
          <w:rStyle w:val="Emphasis"/>
          <w:highlight w:val="yellow"/>
        </w:rPr>
        <w:t>lost</w:t>
      </w:r>
      <w:r w:rsidRPr="00972279">
        <w:rPr>
          <w:rStyle w:val="Emphasis"/>
        </w:rPr>
        <w:t xml:space="preserve"> their </w:t>
      </w:r>
      <w:r w:rsidRPr="00972279">
        <w:rPr>
          <w:rStyle w:val="Emphasis"/>
          <w:highlight w:val="yellow"/>
        </w:rPr>
        <w:t>credibility</w:t>
      </w:r>
      <w:r w:rsidRPr="0001340B">
        <w:rPr>
          <w:rStyle w:val="StyleBoldUnderline"/>
        </w:rPr>
        <w:t xml:space="preserve"> and ability to lead a leftward lurch. </w:t>
      </w:r>
      <w:r w:rsidRPr="0001340B">
        <w:rPr>
          <w:rStyle w:val="StyleBoldUnderline"/>
          <w:highlight w:val="yellow"/>
        </w:rPr>
        <w:t>All of those</w:t>
      </w:r>
      <w:r w:rsidRPr="0001340B">
        <w:rPr>
          <w:rStyle w:val="StyleBoldUnderline"/>
        </w:rPr>
        <w:t xml:space="preserve"> factors </w:t>
      </w:r>
      <w:r w:rsidRPr="0001340B">
        <w:rPr>
          <w:rStyle w:val="StyleBoldUnderline"/>
          <w:highlight w:val="yellow"/>
        </w:rPr>
        <w:t>contribute to the</w:t>
      </w:r>
      <w:r w:rsidRPr="0001340B">
        <w:rPr>
          <w:rStyle w:val="StyleBoldUnderline"/>
        </w:rPr>
        <w:t xml:space="preserve"> </w:t>
      </w:r>
      <w:r w:rsidRPr="00972279">
        <w:rPr>
          <w:rStyle w:val="Emphasis"/>
          <w:highlight w:val="yellow"/>
        </w:rPr>
        <w:t>unexpected strength of the Right</w:t>
      </w:r>
      <w:r w:rsidRPr="0001340B">
        <w:t xml:space="preserve"> in a world in which a record number of families are being tossed out of their homes, and jobs have been disappearing by the million. </w:t>
      </w:r>
      <w:r w:rsidRPr="0001340B">
        <w:rPr>
          <w:rStyle w:val="StyleBoldUnderline"/>
        </w:rPr>
        <w:t xml:space="preserve">But </w:t>
      </w:r>
      <w:r w:rsidRPr="0001340B">
        <w:rPr>
          <w:rStyle w:val="StyleBoldUnderline"/>
          <w:highlight w:val="yellow"/>
        </w:rPr>
        <w:t>even more important</w:t>
      </w:r>
      <w:r w:rsidRPr="0001340B">
        <w:rPr>
          <w:rStyle w:val="StyleBoldUnderline"/>
        </w:rPr>
        <w:t xml:space="preserve"> in promoting reform over revolution </w:t>
      </w:r>
      <w:r w:rsidRPr="0001340B">
        <w:rPr>
          <w:rStyle w:val="StyleBoldUnderline"/>
          <w:highlight w:val="yellow"/>
        </w:rPr>
        <w:t>are</w:t>
      </w:r>
      <w:r w:rsidRPr="0001340B">
        <w:rPr>
          <w:rStyle w:val="StyleBoldUnderline"/>
        </w:rPr>
        <w:t xml:space="preserve"> three factors: the existence of </w:t>
      </w:r>
      <w:r w:rsidRPr="0001340B">
        <w:rPr>
          <w:rStyle w:val="StyleBoldUnderline"/>
          <w:highlight w:val="yellow"/>
        </w:rPr>
        <w:t>democratic institutions</w:t>
      </w:r>
      <w:r w:rsidRPr="0001340B">
        <w:rPr>
          <w:rStyle w:val="StyleBoldUnderline"/>
        </w:rPr>
        <w:t xml:space="preserve">; the </w:t>
      </w:r>
      <w:r w:rsidRPr="0001340B">
        <w:rPr>
          <w:rStyle w:val="StyleBoldUnderline"/>
          <w:highlight w:val="yellow"/>
        </w:rPr>
        <w:t>condition of the unemployed; and</w:t>
      </w:r>
      <w:r w:rsidRPr="0001340B">
        <w:rPr>
          <w:rStyle w:val="StyleBoldUnderline"/>
        </w:rPr>
        <w:t xml:space="preserve"> the set of </w:t>
      </w:r>
      <w:r w:rsidRPr="0001340B">
        <w:rPr>
          <w:rStyle w:val="StyleBoldUnderline"/>
          <w:highlight w:val="yellow"/>
        </w:rPr>
        <w:t>policies</w:t>
      </w:r>
      <w:r w:rsidRPr="0001340B">
        <w:rPr>
          <w:rStyle w:val="StyleBoldUnderline"/>
        </w:rPr>
        <w:t xml:space="preserve"> developed </w:t>
      </w:r>
      <w:r w:rsidRPr="0001340B">
        <w:rPr>
          <w:rStyle w:val="StyleBoldUnderline"/>
          <w:highlight w:val="yellow"/>
        </w:rPr>
        <w:t>to cope with</w:t>
      </w:r>
      <w:r w:rsidRPr="0001340B">
        <w:rPr>
          <w:rStyle w:val="StyleBoldUnderline"/>
        </w:rPr>
        <w:t xml:space="preserve"> the </w:t>
      </w:r>
      <w:r w:rsidRPr="0001340B">
        <w:rPr>
          <w:rStyle w:val="StyleBoldUnderline"/>
          <w:highlight w:val="yellow"/>
        </w:rPr>
        <w:t>recession</w:t>
      </w:r>
      <w:r w:rsidRPr="0001340B">
        <w:t xml:space="preserve">. Democratic institutions give the aggrieved an outlet for their discontent, and hope they can change conditions they deem unsatisfactory. Don't like the way George W. Bush has skewed income distribution? Toss the Republicans out and elect a man who promises to tax the rich more heavily. Don't like Gordon Brown's tax increases? Toss him out and hope the Tories mean it when they promise at least to try to lower taxes. Result: angry voters but no rioters, unless one counts the nutters who break windows at McDonald's or storm banks in the City. Contrast that with China, where the disaffected have no choice but to take to the streets. Result: an estimated 10,000 riots this year protesting against job losses, arbitrary taxes and corruption. </w:t>
      </w:r>
      <w:r w:rsidRPr="0001340B">
        <w:rPr>
          <w:rStyle w:val="StyleBoldUnderline"/>
          <w:highlight w:val="yellow"/>
        </w:rPr>
        <w:t>A</w:t>
      </w:r>
      <w:r w:rsidRPr="0001340B">
        <w:rPr>
          <w:rStyle w:val="StyleBoldUnderline"/>
        </w:rPr>
        <w:t xml:space="preserve"> second </w:t>
      </w:r>
      <w:r w:rsidRPr="0001340B">
        <w:rPr>
          <w:rStyle w:val="StyleBoldUnderline"/>
          <w:highlight w:val="yellow"/>
        </w:rPr>
        <w:t>factor</w:t>
      </w:r>
      <w:r w:rsidRPr="0001340B">
        <w:rPr>
          <w:rStyle w:val="StyleBoldUnderline"/>
        </w:rPr>
        <w:t xml:space="preserve"> explaining the Left's inability to profit from economic suffering </w:t>
      </w:r>
      <w:r w:rsidRPr="00972279">
        <w:rPr>
          <w:rStyle w:val="Emphasis"/>
          <w:highlight w:val="yellow"/>
        </w:rPr>
        <w:t>is capitalism's ability to adapt</w:t>
      </w:r>
      <w:r w:rsidRPr="00972279">
        <w:rPr>
          <w:rStyle w:val="Emphasis"/>
        </w:rPr>
        <w:t>, demonstrated in the Great Depression of the 1930s</w:t>
      </w:r>
      <w:r w:rsidRPr="0001340B">
        <w:t xml:space="preserve">. While a gaggle of bankers and fiscal conservatives held out for the status quo, Franklin D. Roosevelt and his experimenters began to weave a social safety net. In Britain, William Beveridge produced a report setting the stage for a similar, indeed stronger, net. Continental countries recovering from World War II did the same. So unemployment no longer dooms a worker to close-to-starvation. Yes, civic institutions were able to soften the blow for the unemployed before the safety net was put in place, but they could not cope with pervasive protracted lay-offs. </w:t>
      </w:r>
      <w:r w:rsidRPr="0001340B">
        <w:rPr>
          <w:rStyle w:val="StyleBoldUnderline"/>
        </w:rPr>
        <w:t>Also, during this and other recessions, when prices for many items are coming down, the real living standard of those in work actually improves</w:t>
      </w:r>
      <w:r w:rsidRPr="0001340B">
        <w:t xml:space="preserve">. In the US, somewhere between 85 per cent and 90 per cent of workers have kept their jobs, and now see their living costs declining as rents and other prices come down. So the impetus to take to the streets is limited. </w:t>
      </w:r>
      <w:r w:rsidRPr="0001340B">
        <w:rPr>
          <w:rStyle w:val="StyleBoldUnderline"/>
        </w:rPr>
        <w:t xml:space="preserve">Then </w:t>
      </w:r>
      <w:r w:rsidRPr="0001340B">
        <w:rPr>
          <w:rStyle w:val="StyleBoldUnderline"/>
          <w:highlight w:val="yellow"/>
        </w:rPr>
        <w:t>there are</w:t>
      </w:r>
      <w:r w:rsidRPr="0001340B">
        <w:rPr>
          <w:rStyle w:val="StyleBoldUnderline"/>
        </w:rPr>
        <w:t xml:space="preserve"> the </w:t>
      </w:r>
      <w:r w:rsidRPr="0001340B">
        <w:rPr>
          <w:rStyle w:val="StyleBoldUnderline"/>
          <w:highlight w:val="yellow"/>
        </w:rPr>
        <w:t>steps</w:t>
      </w:r>
      <w:r w:rsidRPr="0001340B">
        <w:rPr>
          <w:rStyle w:val="StyleBoldUnderline"/>
        </w:rPr>
        <w:t xml:space="preserve"> taken </w:t>
      </w:r>
      <w:r w:rsidRPr="0001340B">
        <w:rPr>
          <w:rStyle w:val="StyleBoldUnderline"/>
          <w:highlight w:val="yellow"/>
        </w:rPr>
        <w:t>by capitalist</w:t>
      </w:r>
      <w:r w:rsidRPr="0001340B">
        <w:rPr>
          <w:rStyle w:val="StyleBoldUnderline"/>
        </w:rPr>
        <w:t xml:space="preserve"> government</w:t>
      </w:r>
      <w:r w:rsidRPr="0001340B">
        <w:rPr>
          <w:rStyle w:val="StyleBoldUnderline"/>
          <w:highlight w:val="yellow"/>
        </w:rPr>
        <w:t>s to limit</w:t>
      </w:r>
      <w:r w:rsidRPr="0001340B">
        <w:rPr>
          <w:rStyle w:val="StyleBoldUnderline"/>
        </w:rPr>
        <w:t xml:space="preserve"> the depth and duration of the </w:t>
      </w:r>
      <w:r w:rsidRPr="0001340B">
        <w:rPr>
          <w:rStyle w:val="StyleBoldUnderline"/>
          <w:highlight w:val="yellow"/>
        </w:rPr>
        <w:t>downturn</w:t>
      </w:r>
      <w:r w:rsidRPr="0001340B">
        <w:t xml:space="preserve">. As the economies of most of the big industrial countries imploded, policy went through two phases. The first was triage - do what is necessary to prevent the financial system from collapse. Spend. Guarantee deposits to prevent runs on banks and money funds, bail out big banks, force relatively healthier institutions to take over sicker ones, mix all of this with rhetorical attacks on greedy bankers - the populist spoonful of sugar that made the bailouts go down with the voters - and stop the rot. Meanwhile, have the central banks dust off their dog-eared copies of Bagehot and inject lots of liquidity by whatever means comes to mind. John Maynard Keynes, meet Milton Friedman for a cordial handshake. </w:t>
      </w:r>
      <w:r w:rsidRPr="0001340B">
        <w:rPr>
          <w:rStyle w:val="StyleBoldUnderline"/>
        </w:rPr>
        <w:t xml:space="preserve">Then came more permanent reform, another round of adapting capitalism to new realities, in this case the malfunctioning of the financial markets. </w:t>
      </w:r>
      <w:r w:rsidRPr="0001340B">
        <w:rPr>
          <w:rStyle w:val="StyleBoldUnderline"/>
          <w:highlight w:val="yellow"/>
        </w:rPr>
        <w:t>Even</w:t>
      </w:r>
      <w:r w:rsidRPr="0001340B">
        <w:rPr>
          <w:rStyle w:val="StyleBoldUnderline"/>
        </w:rPr>
        <w:t xml:space="preserve"> Barack </w:t>
      </w:r>
      <w:r w:rsidRPr="0001340B">
        <w:rPr>
          <w:rStyle w:val="StyleBoldUnderline"/>
          <w:highlight w:val="yellow"/>
        </w:rPr>
        <w:t>Obama</w:t>
      </w:r>
      <w:r w:rsidRPr="0001340B">
        <w:rPr>
          <w:rStyle w:val="StyleBoldUnderline"/>
        </w:rPr>
        <w:t xml:space="preserve">'s left-wing administration </w:t>
      </w:r>
      <w:r w:rsidRPr="0001340B">
        <w:rPr>
          <w:rStyle w:val="StyleBoldUnderline"/>
          <w:highlight w:val="yellow"/>
        </w:rPr>
        <w:t>decided not to scupper</w:t>
      </w:r>
      <w:r w:rsidRPr="0001340B">
        <w:rPr>
          <w:rStyle w:val="StyleBoldUnderline"/>
        </w:rPr>
        <w:t xml:space="preserve"> the </w:t>
      </w:r>
      <w:r w:rsidRPr="0001340B">
        <w:rPr>
          <w:rStyle w:val="StyleBoldUnderline"/>
          <w:highlight w:val="yellow"/>
        </w:rPr>
        <w:t>markets but</w:t>
      </w:r>
      <w:r w:rsidRPr="0001340B">
        <w:rPr>
          <w:rStyle w:val="StyleBoldUnderline"/>
        </w:rPr>
        <w:t xml:space="preserve"> instead to </w:t>
      </w:r>
      <w:r w:rsidRPr="0001340B">
        <w:rPr>
          <w:rStyle w:val="StyleBoldUnderline"/>
          <w:highlight w:val="yellow"/>
        </w:rPr>
        <w:t>develop rules</w:t>
      </w:r>
      <w:r w:rsidRPr="0001340B">
        <w:rPr>
          <w:rStyle w:val="StyleBoldUnderline"/>
        </w:rPr>
        <w:t xml:space="preserve"> to relate bankers' pay more closely to long-term performance; to reduce the chance of implosions by increasing the capital banks must hold</w:t>
      </w:r>
      <w:r w:rsidRPr="0001340B">
        <w:t xml:space="preserve">, cutting their profits and dividends, but leaving them in private hands; and to channel most stimulus spending through private-sector companies. </w:t>
      </w:r>
      <w:r w:rsidRPr="00972279">
        <w:rPr>
          <w:rStyle w:val="Emphasis"/>
          <w:highlight w:val="yellow"/>
        </w:rPr>
        <w:t>This leaves the anti-market crowd little room for manoeuvre</w:t>
      </w:r>
      <w:r w:rsidRPr="0001340B">
        <w:rPr>
          <w:rStyle w:val="StyleBoldUnderline"/>
        </w:rPr>
        <w:t xml:space="preserve"> as </w:t>
      </w:r>
      <w:r w:rsidRPr="0001340B">
        <w:rPr>
          <w:rStyle w:val="StyleBoldUnderline"/>
          <w:highlight w:val="yellow"/>
        </w:rPr>
        <w:t>voters seem satisfied with</w:t>
      </w:r>
      <w:r w:rsidRPr="0001340B">
        <w:rPr>
          <w:rStyle w:val="StyleBoldUnderline"/>
        </w:rPr>
        <w:t xml:space="preserve"> the </w:t>
      </w:r>
      <w:r w:rsidRPr="0001340B">
        <w:rPr>
          <w:rStyle w:val="StyleBoldUnderline"/>
          <w:highlight w:val="yellow"/>
        </w:rPr>
        <w:t xml:space="preserve">changes to </w:t>
      </w:r>
      <w:r w:rsidRPr="00972279">
        <w:rPr>
          <w:rStyle w:val="Emphasis"/>
          <w:highlight w:val="yellow"/>
        </w:rPr>
        <w:t>make capitalism and markets work</w:t>
      </w:r>
      <w:r w:rsidRPr="0001340B">
        <w:rPr>
          <w:rStyle w:val="StyleBoldUnderline"/>
        </w:rPr>
        <w:t xml:space="preserve"> better and more equitably</w:t>
      </w:r>
      <w:r w:rsidRPr="0001340B">
        <w:t xml:space="preserve">. At least so far. There are exceptions. Australia moved a bit to the left in the last election, but more out of unhappiness with a tired incumbent's environmental and foreign policy. </w:t>
      </w:r>
      <w:r w:rsidRPr="0001340B">
        <w:rPr>
          <w:rStyle w:val="StyleBoldUnderline"/>
        </w:rPr>
        <w:t>Americans chose Obama, but he had promised to govern from the centre before swinging left. And for all his rhetorical attacks on greedy bankers and other malefactors of great wealth, he sticks to reform of markets rather than their replacement</w:t>
      </w:r>
      <w:r w:rsidRPr="0001340B">
        <w:t xml:space="preserve">, with healthcare a possible exception. </w:t>
      </w:r>
      <w:r w:rsidRPr="0001340B">
        <w:rPr>
          <w:rStyle w:val="StyleBoldUnderline"/>
        </w:rPr>
        <w:t>Even in these countries, so far, so good for reformed capitalism. No substitutes accepted</w:t>
      </w:r>
      <w:r w:rsidRPr="0001340B">
        <w:t>.</w:t>
      </w:r>
    </w:p>
    <w:p w:rsidR="004513CE" w:rsidRPr="0001340B" w:rsidRDefault="004513CE" w:rsidP="004513CE">
      <w:pPr>
        <w:pStyle w:val="Heading4"/>
      </w:pPr>
      <w:r w:rsidRPr="0001340B">
        <w:t>Neoliberalism won’t lead to environmental crises.</w:t>
      </w:r>
    </w:p>
    <w:p w:rsidR="004513CE" w:rsidRPr="0001340B" w:rsidRDefault="004513CE" w:rsidP="004513CE">
      <w:r w:rsidRPr="00547096">
        <w:rPr>
          <w:rStyle w:val="StyleStyleBold12pt"/>
        </w:rPr>
        <w:t xml:space="preserve">Bernauer et al. 10 </w:t>
      </w:r>
      <w:r w:rsidRPr="0001340B">
        <w:t>– Thomas: is a professor of political science at ETH Zurich; Ms. Anna Kalbhenn: PhD candidate at the Center for Comparative and International Studies (CIS), Zurich; Vally Koubi: a senior fellow at the Center for Comparative and International Studies (CIS) at the Swiss Federal Institute of Technology Zurich; Gabriele Ruoff: postdoctoral researcher in the “International Political Economy” group of Thomas Bernauer at the Center for Comparative and International Studies [“Climate Change, Economic Growth, and Conflict” climsec.prio.no/papers/Climate_Conflict_BKKR_Trondheim_2010.pdf]</w:t>
      </w:r>
    </w:p>
    <w:p w:rsidR="004513CE" w:rsidRPr="0001340B" w:rsidRDefault="004513CE" w:rsidP="004513CE">
      <w:pPr>
        <w:pStyle w:val="card"/>
        <w:ind w:left="0"/>
        <w:rPr>
          <w:rStyle w:val="StyleBoldUnderline"/>
        </w:rPr>
      </w:pPr>
      <w:r w:rsidRPr="0001340B">
        <w:t xml:space="preserve">Other scholars, commonly referred to as cornucopians or resource optimists, do not share this pessimistic view. They acknowledge that </w:t>
      </w:r>
      <w:r w:rsidRPr="0001340B">
        <w:rPr>
          <w:rStyle w:val="StyleBoldUnderline"/>
        </w:rPr>
        <w:t>environmental degradation may negatively affect human wellbeing. But</w:t>
      </w:r>
      <w:r w:rsidRPr="0001340B">
        <w:t xml:space="preserve"> they argue that </w:t>
      </w:r>
      <w:r w:rsidRPr="0001340B">
        <w:rPr>
          <w:rStyle w:val="StyleBoldUnderline"/>
        </w:rPr>
        <w:t xml:space="preserve">humans can </w:t>
      </w:r>
      <w:r w:rsidRPr="00972279">
        <w:rPr>
          <w:rStyle w:val="Emphasis"/>
        </w:rPr>
        <w:t>adapt to resource scarcity</w:t>
      </w:r>
      <w:r w:rsidRPr="0001340B">
        <w:rPr>
          <w:rStyle w:val="StyleBoldUnderline"/>
        </w:rPr>
        <w:t xml:space="preserve"> by using market mechanisms</w:t>
      </w:r>
      <w:r w:rsidRPr="0001340B">
        <w:t xml:space="preserve"> (pricing), </w:t>
      </w:r>
      <w:r w:rsidRPr="0001340B">
        <w:rPr>
          <w:rStyle w:val="StyleBoldUnderline"/>
        </w:rPr>
        <w:t>technological innovation, and other means</w:t>
      </w:r>
      <w:r w:rsidRPr="0001340B">
        <w:t xml:space="preserve"> (Lomborg 2001; Simon 1998). </w:t>
      </w:r>
      <w:r w:rsidRPr="0001340B">
        <w:rPr>
          <w:rStyle w:val="StyleBoldUnderline"/>
        </w:rPr>
        <w:t>Simon</w:t>
      </w:r>
      <w:r w:rsidRPr="0001340B">
        <w:t xml:space="preserve"> (1998) for instance </w:t>
      </w:r>
      <w:r w:rsidRPr="0001340B">
        <w:rPr>
          <w:rStyle w:val="StyleBoldUnderline"/>
        </w:rPr>
        <w:t>notes that, although population growth can lead to shortages or increased economic burdens</w:t>
      </w:r>
      <w:r w:rsidRPr="0001340B">
        <w:t xml:space="preserve"> in the short run, </w:t>
      </w:r>
      <w:r w:rsidRPr="0001340B">
        <w:rPr>
          <w:rStyle w:val="StyleBoldUnderline"/>
        </w:rPr>
        <w:t>the ability of society to respond</w:t>
      </w:r>
      <w:r w:rsidRPr="0001340B">
        <w:t xml:space="preserve"> to such circumstances </w:t>
      </w:r>
      <w:r w:rsidRPr="0001340B">
        <w:rPr>
          <w:rStyle w:val="StyleBoldUnderline"/>
        </w:rPr>
        <w:t xml:space="preserve">by improvements in technology and efficiency usually </w:t>
      </w:r>
      <w:r w:rsidRPr="00972279">
        <w:rPr>
          <w:rStyle w:val="Emphasis"/>
        </w:rPr>
        <w:t>outstrips the constraints imposed by an increasing population</w:t>
      </w:r>
      <w:r w:rsidRPr="0001340B">
        <w:rPr>
          <w:rFonts w:ascii="Calibri" w:hAnsi="Calibri"/>
          <w:b/>
          <w:lang w:eastAsia="zh-TW"/>
        </w:rPr>
        <w:t>.</w:t>
      </w:r>
      <w:r w:rsidRPr="0001340B">
        <w:t xml:space="preserve"> </w:t>
      </w:r>
      <w:r w:rsidRPr="0001340B">
        <w:rPr>
          <w:rStyle w:val="StyleBoldUnderline"/>
        </w:rPr>
        <w:t>The neo-Malthusian argument has also been criticized for being overly complex and deterministic, and for ignoring important economic and socio-political factors</w:t>
      </w:r>
      <w:r w:rsidRPr="0001340B">
        <w:t xml:space="preserve"> (e.g. Gleditsch 1998; de Soysa 2002a,b; Barnett and Adger 2007; Salehyan 2008). Critics have argued that </w:t>
      </w:r>
      <w:r w:rsidRPr="0001340B">
        <w:rPr>
          <w:rStyle w:val="StyleBoldUnderline"/>
        </w:rPr>
        <w:t>scarcity</w:t>
      </w:r>
      <w:r w:rsidRPr="0001340B">
        <w:t xml:space="preserve"> of renewable resources </w:t>
      </w:r>
      <w:r w:rsidRPr="0001340B">
        <w:rPr>
          <w:rStyle w:val="StyleBoldUnderline"/>
        </w:rPr>
        <w:t>is just one of the factors in the overall relationship between climate change and conflict.</w:t>
      </w:r>
      <w:r w:rsidRPr="0001340B">
        <w:t xml:space="preserve"> Buhaug et al. (2008:20) note that “climate change may increase the risk of armed conflict only under certain conditions and in interaction with several socio-political factors”. They reject the idea that climate change has a direct effect on the likelihood of conflict and propose several causal pathways through which economic and political instability, social fragmentation, and migration could increase the probability of climate change leading to armed conflict. </w:t>
      </w:r>
      <w:r w:rsidRPr="0001340B">
        <w:rPr>
          <w:rStyle w:val="StyleBoldUnderline"/>
        </w:rPr>
        <w:t>Qualitative case studies</w:t>
      </w:r>
      <w:r w:rsidRPr="0001340B">
        <w:t xml:space="preserve"> (e.g. Baechler et al. 1996) </w:t>
      </w:r>
      <w:r w:rsidRPr="0001340B">
        <w:rPr>
          <w:rStyle w:val="StyleBoldUnderline"/>
        </w:rPr>
        <w:t>provide some, albeit anecdotal evidence</w:t>
      </w:r>
      <w:r w:rsidRPr="0001340B">
        <w:t xml:space="preserve"> that climate change induced environmental degradation (such as water scarcity, soil degradation, or deforestation) has contributed to conflict in some parts of the world (e.g. the Sahel region</w:t>
      </w:r>
      <w:r w:rsidRPr="0001340B">
        <w:rPr>
          <w:rFonts w:ascii="Calibri" w:hAnsi="Calibri"/>
          <w:b/>
          <w:lang w:eastAsia="zh-TW"/>
        </w:rPr>
        <w:t xml:space="preserve">). </w:t>
      </w:r>
      <w:r w:rsidRPr="0001340B">
        <w:rPr>
          <w:rStyle w:val="StyleBoldUnderline"/>
        </w:rPr>
        <w:t>But it remains unclear to what extent these case specific findings can be generalized</w:t>
      </w:r>
      <w:r w:rsidRPr="0001340B">
        <w:t xml:space="preserve">. Large-N </w:t>
      </w:r>
      <w:r w:rsidRPr="0001340B">
        <w:rPr>
          <w:rStyle w:val="StyleBoldUnderline"/>
        </w:rPr>
        <w:t>studies have</w:t>
      </w:r>
      <w:r w:rsidRPr="0001340B">
        <w:t xml:space="preserve">, so far, </w:t>
      </w:r>
      <w:r w:rsidRPr="00972279">
        <w:rPr>
          <w:rStyle w:val="Emphasis"/>
        </w:rPr>
        <w:t>not been able to provide conclusive evidence.</w:t>
      </w:r>
      <w:r w:rsidRPr="0001340B">
        <w:t xml:space="preserve"> One part of this variance in empirical evidence is certainly due to the use of different measures of climate change and environmental degradation, data problems, and different sample sizes and time periods. Another part, we submit, is due to the fact that past research has focused on identification of a direct link between climatic conditions and conflict. </w:t>
      </w:r>
      <w:r w:rsidRPr="0001340B">
        <w:rPr>
          <w:rStyle w:val="StyleBoldUnderline"/>
        </w:rPr>
        <w:t>Conditional effects that stem from key factors such as economic development and the political system characteristics may thus have been overlooked</w:t>
      </w:r>
      <w:r w:rsidRPr="0001340B">
        <w:t xml:space="preserve">. </w:t>
      </w:r>
    </w:p>
    <w:p w:rsidR="004513CE" w:rsidRPr="0001340B" w:rsidRDefault="004513CE" w:rsidP="004513CE">
      <w:pPr>
        <w:pStyle w:val="Heading3"/>
      </w:pPr>
      <w:r w:rsidRPr="0001340B">
        <w:t xml:space="preserve">---1AR AT Resource Scarcity </w:t>
      </w:r>
    </w:p>
    <w:p w:rsidR="004513CE" w:rsidRPr="0001340B" w:rsidRDefault="004513CE" w:rsidP="004513CE">
      <w:pPr>
        <w:pStyle w:val="Heading4"/>
      </w:pPr>
      <w:r w:rsidRPr="0001340B">
        <w:t>Resource scarcity is self-correcting.</w:t>
      </w:r>
    </w:p>
    <w:p w:rsidR="004513CE" w:rsidRPr="0001340B" w:rsidRDefault="004513CE" w:rsidP="004513CE">
      <w:pPr>
        <w:rPr>
          <w:b/>
          <w:bCs/>
          <w:sz w:val="24"/>
        </w:rPr>
      </w:pPr>
      <w:r w:rsidRPr="00547096">
        <w:rPr>
          <w:rStyle w:val="StyleStyleBold12pt"/>
        </w:rPr>
        <w:t xml:space="preserve">Haynes 08 </w:t>
      </w:r>
      <w:r w:rsidRPr="0001340B">
        <w:t xml:space="preserve">– BYU economics professor [Beth, “Finite Resources vs. Infinite Resourcefulness”, 8-19, </w:t>
      </w:r>
      <w:hyperlink r:id="rId38" w:history="1">
        <w:r w:rsidRPr="0001340B">
          <w:rPr>
            <w:rStyle w:val="Hyperlink"/>
          </w:rPr>
          <w:t>http://wealthisnottheproblem.blogspot.com/2008/08/finite-resources-vs-infinite.html</w:t>
        </w:r>
      </w:hyperlink>
      <w:r w:rsidRPr="0001340B">
        <w:t>]</w:t>
      </w:r>
    </w:p>
    <w:p w:rsidR="004513CE" w:rsidRPr="0001340B" w:rsidRDefault="004513CE" w:rsidP="004513CE">
      <w:pPr>
        <w:rPr>
          <w:rStyle w:val="StyleBoldUnderline"/>
        </w:rPr>
      </w:pPr>
      <w:r w:rsidRPr="0001340B">
        <w:t xml:space="preserve">It’s common sense. Save today in order to have some available tomorrow. It’s how our bank accounts work, so it seems logical to apply the same reasoning to resource use. But there is a catch. </w:t>
      </w:r>
      <w:r w:rsidRPr="0001340B">
        <w:rPr>
          <w:rStyle w:val="StyleBoldUnderline"/>
        </w:rPr>
        <w:t>All of economic history,</w:t>
      </w:r>
      <w:r w:rsidRPr="0001340B">
        <w:t xml:space="preserve"> up to and including today, </w:t>
      </w:r>
      <w:r w:rsidRPr="0001340B">
        <w:rPr>
          <w:rStyle w:val="StyleBoldUnderline"/>
        </w:rPr>
        <w:t>demonstrates that the more we exploit our natural resources, the more available they become</w:t>
      </w:r>
      <w:r w:rsidRPr="0001340B">
        <w:t xml:space="preserve">. (3-7) How can this possibly be? If we use our “limited, non-renewable resources” we have to end up with less, right? Actually, no. And here is why. </w:t>
      </w:r>
      <w:r w:rsidRPr="0001340B">
        <w:rPr>
          <w:rStyle w:val="StyleBoldUnderline"/>
        </w:rPr>
        <w:t>We don’t simply “use up” existing resources; we constantly create them. We continually invent new processes, discover new sources, improve the efficiency of both use and extraction, while at the same time we discover cheaper, better alternatives. The fact that a particular physical substance is finite is irrelevant. What is relevant is the process of finding ways to meet human needs and desires. The solutions, and thus what we consider resources, are constantly changing</w:t>
      </w:r>
      <w:r w:rsidRPr="0001340B">
        <w:t xml:space="preserve">. Oil was a nuisance, not a resource, until humans discovered a use for it. In order to survive and flourish, human beings must succeed at fulfilling certain needs and desires. This can be accomplished in a multitude of ways using a multitude of materials. The requirements of life set the goals. How these goals are met does not depend on the existence or the availability of any particular material. Limits are placed not by the finiteness of a physical substance, but by the extent of our knowledge, of our wealth, and of our freedom. Knowledge. Wealth. Freedom. These are the factors which are essential to solving the problems we face. “The Stone Age didn’t end because we ran out of stones.” (8) Think for a minute about how we have solved the problem of meeting basic needs throughout history: Transportation: from walking to landing on the moon Communication: from face-to-face conversations to the World Wide Web. Food: from hunting and gathering to intravenous feeding and hydroponics. Shelter: from finding a cave to building skyscrapers Health care: from shamans to MRIs and neurosurgery. How does progress happen? A synopsis of the process is provided by the main theme of Julian Simon’s book, The Ultimate Resource 2: More people, and </w:t>
      </w:r>
      <w:r w:rsidRPr="0001340B">
        <w:rPr>
          <w:rStyle w:val="StyleBoldUnderline"/>
        </w:rPr>
        <w:t>increased income, cause resources to become more scarce in the short run. Heightened scarcity causes prices to rise. The higher prices</w:t>
      </w:r>
      <w:r w:rsidRPr="0001340B">
        <w:t xml:space="preserve"> </w:t>
      </w:r>
      <w:r w:rsidRPr="0001340B">
        <w:rPr>
          <w:rStyle w:val="StyleBoldUnderline"/>
        </w:rPr>
        <w:t>present opportunity and prompt inventors and entrepreneurs to search for solutions</w:t>
      </w:r>
      <w:r w:rsidRPr="0001340B">
        <w:t xml:space="preserve">. Many fail in the search, at cost to themselves. But </w:t>
      </w:r>
      <w:r w:rsidRPr="0001340B">
        <w:rPr>
          <w:rStyle w:val="StyleBoldUnderline"/>
        </w:rPr>
        <w:t>in a free society, solutions are</w:t>
      </w:r>
      <w:r w:rsidRPr="0001340B">
        <w:t xml:space="preserve"> eventually </w:t>
      </w:r>
      <w:r w:rsidRPr="0001340B">
        <w:rPr>
          <w:rStyle w:val="StyleBoldUnderline"/>
        </w:rPr>
        <w:t>found</w:t>
      </w:r>
      <w:r w:rsidRPr="0001340B">
        <w:t>. And in the long run</w:t>
      </w:r>
      <w:r w:rsidRPr="0001340B">
        <w:rPr>
          <w:rStyle w:val="StyleBoldUnderline"/>
        </w:rPr>
        <w:t>, the new developments leave us better off than if the problems had not arisen</w:t>
      </w:r>
      <w:r w:rsidRPr="0001340B">
        <w:t xml:space="preserve">, that is, </w:t>
      </w:r>
      <w:r w:rsidRPr="0001340B">
        <w:rPr>
          <w:rStyle w:val="StyleBoldUnderline"/>
        </w:rPr>
        <w:t>prices</w:t>
      </w:r>
      <w:r w:rsidRPr="0001340B">
        <w:t xml:space="preserve"> eventually </w:t>
      </w:r>
      <w:r w:rsidRPr="0001340B">
        <w:rPr>
          <w:rStyle w:val="StyleBoldUnderline"/>
        </w:rPr>
        <w:t>become lower than before the scarcity occurred. (9) This idea is not just theory.</w:t>
      </w:r>
      <w:r w:rsidRPr="0001340B">
        <w:t xml:space="preserve"> Economists and statisticians have long been analyzing the massive amounts of data collected on resource availability. The conclusion: </w:t>
      </w:r>
      <w:r w:rsidRPr="0001340B">
        <w:rPr>
          <w:rStyle w:val="StyleBoldUnderline"/>
        </w:rPr>
        <w:t>our ability to solve the problems of human existence is ever-expanding. Resources have become less scarce and the world is a better place to live for more and more people. (3-7) Overall, we create more than we destroy as evidenced by the steady progress in human well being and there is no evidence for concluding that this trend can't and won't continue. Doomsday predictions have been with us since ancient times and they have consistently been proven wrong.</w:t>
      </w:r>
    </w:p>
    <w:p w:rsidR="004513CE" w:rsidRPr="0001340B" w:rsidRDefault="004513CE" w:rsidP="004513CE">
      <w:pPr>
        <w:rPr>
          <w:rFonts w:asciiTheme="minorHAnsi" w:hAnsiTheme="minorHAnsi"/>
        </w:rPr>
      </w:pPr>
    </w:p>
    <w:p w:rsidR="00B45FE9" w:rsidRPr="00AF5046" w:rsidRDefault="00B45FE9" w:rsidP="007A3515">
      <w:bookmarkStart w:id="8" w:name="_GoBack"/>
      <w:bookmarkEnd w:id="8"/>
    </w:p>
    <w:sectPr w:rsidR="00B45FE9" w:rsidRPr="00AF50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513CE" w:rsidRDefault="004513CE" w:rsidP="00E46E7E">
      <w:r>
        <w:separator/>
      </w:r>
    </w:p>
  </w:endnote>
  <w:endnote w:type="continuationSeparator" w:id="0">
    <w:p w:rsidR="004513CE" w:rsidRDefault="004513CE"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Georgia">
    <w:panose1 w:val="02040502050405020303"/>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charset w:val="4E"/>
    <w:family w:val="auto"/>
    <w:pitch w:val="variable"/>
    <w:sig w:usb0="E00002FF" w:usb1="6AC7FDFB" w:usb2="00000012" w:usb3="00000000" w:csb0="0002009F" w:csb1="00000000"/>
  </w:font>
  <w:font w:name="Book Antiqua">
    <w:panose1 w:val="02040602050305030304"/>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 w:name="SimSun">
    <w:altName w:val="宋体"/>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513CE" w:rsidRDefault="004513CE" w:rsidP="00E46E7E">
      <w:r>
        <w:separator/>
      </w:r>
    </w:p>
  </w:footnote>
  <w:footnote w:type="continuationSeparator" w:id="0">
    <w:p w:rsidR="004513CE" w:rsidRDefault="004513CE"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477A527F"/>
    <w:multiLevelType w:val="hybridMultilevel"/>
    <w:tmpl w:val="D71CFCC2"/>
    <w:lvl w:ilvl="0" w:tplc="8F344596">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12A6602"/>
    <w:multiLevelType w:val="hybridMultilevel"/>
    <w:tmpl w:val="30CA3734"/>
    <w:lvl w:ilvl="0" w:tplc="EDEE6B84">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3"/>
  </w:num>
  <w:num w:numId="2">
    <w:abstractNumId w:val="11"/>
  </w:num>
  <w:num w:numId="3">
    <w:abstractNumId w:val="10"/>
  </w:num>
  <w:num w:numId="4">
    <w:abstractNumId w:val="15"/>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2"/>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13CE"/>
    <w:rsid w:val="000140EC"/>
    <w:rsid w:val="00016A35"/>
    <w:rsid w:val="000C16B3"/>
    <w:rsid w:val="001408C0"/>
    <w:rsid w:val="00143FD7"/>
    <w:rsid w:val="001463FB"/>
    <w:rsid w:val="001710E3"/>
    <w:rsid w:val="00186DB7"/>
    <w:rsid w:val="001D7626"/>
    <w:rsid w:val="002613DA"/>
    <w:rsid w:val="00272B86"/>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40202"/>
    <w:rsid w:val="004513CE"/>
    <w:rsid w:val="00466B6F"/>
    <w:rsid w:val="004B3188"/>
    <w:rsid w:val="004B3DB3"/>
    <w:rsid w:val="004C63B5"/>
    <w:rsid w:val="004D461E"/>
    <w:rsid w:val="00517479"/>
    <w:rsid w:val="005A0BE5"/>
    <w:rsid w:val="005C0E1F"/>
    <w:rsid w:val="005E0D2B"/>
    <w:rsid w:val="005E2C99"/>
    <w:rsid w:val="00672258"/>
    <w:rsid w:val="0067575B"/>
    <w:rsid w:val="00692C26"/>
    <w:rsid w:val="006F2D3D"/>
    <w:rsid w:val="00700835"/>
    <w:rsid w:val="00726F87"/>
    <w:rsid w:val="007333B9"/>
    <w:rsid w:val="00791B7D"/>
    <w:rsid w:val="007A3515"/>
    <w:rsid w:val="007D7924"/>
    <w:rsid w:val="007E470C"/>
    <w:rsid w:val="007E5F71"/>
    <w:rsid w:val="00821415"/>
    <w:rsid w:val="0083768F"/>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2C2C"/>
    <w:rsid w:val="00B55D49"/>
    <w:rsid w:val="00B65E97"/>
    <w:rsid w:val="00B84180"/>
    <w:rsid w:val="00BE63EA"/>
    <w:rsid w:val="00C42A3C"/>
    <w:rsid w:val="00CA01D1"/>
    <w:rsid w:val="00CD2C6D"/>
    <w:rsid w:val="00CD4048"/>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810C1"/>
    <w:rsid w:val="00E95631"/>
    <w:rsid w:val="00EB35B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5209A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513CE"/>
    <w:rPr>
      <w:rFonts w:ascii="Book Antiqua" w:hAnsi="Book Antiqua" w:cs="Lucida Grande"/>
      <w:sz w:val="16"/>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Citation,Heading 3 Char1 Char Char,Heading 3 Char Char Char Char,Citation Char Char Char Char,Citation Char1 Char Char,Heading 3 Char Char1,Citation Char Char1,cites Char,citation Char,citation Char Char Char Char Char Char, Char Char"/>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Bold Underline,Minimized,Highlighted,Evidence,minimized,tag2,Size 10,emphasis in card,CD Card,ED - Tag,Underlined,emphasis,Emphasis!!,small,Qualifications,bold underline,normal card text,Shrunk,qualifications in card,qualifications"/>
    <w:basedOn w:val="DefaultParagraphFont"/>
    <w:uiPriority w:val="7"/>
    <w:qFormat/>
    <w:rsid w:val="00DF1850"/>
    <w:rPr>
      <w:rFonts w:ascii="Book Antiqua" w:hAnsi="Book Antiqua" w:cs="Lucida Grande"/>
      <w:b/>
      <w:i w:val="0"/>
      <w:iCs/>
      <w:sz w:val="24"/>
      <w:u w:val="single"/>
      <w:bdr w:val="none" w:sz="0"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Citation Char,Heading 3 Char1 Char Char Char,Heading 3 Char Char Char Char Char,Citation Char Char Char Char Char,Citation Char1 Char Char Char,Heading 3 Char Char1 Char,Citation Char Char1 Char,cites Char Char, Char Char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9"/>
    <w:rsid w:val="00DF1850"/>
    <w:rPr>
      <w:rFonts w:asciiTheme="majorHAnsi" w:eastAsiaTheme="majorEastAsia" w:hAnsiTheme="majorHAnsi" w:cstheme="majorBidi"/>
      <w:b/>
      <w:bCs/>
      <w:iCs/>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Style Style Bold + 13 pt,Style Style Bold + 11 pt,tagld + 12 pt"/>
    <w:basedOn w:val="DefaultParagraphFont"/>
    <w:uiPriority w:val="1"/>
    <w:qFormat/>
    <w:rsid w:val="00DF1850"/>
    <w:rPr>
      <w:b/>
      <w:sz w:val="24"/>
      <w:u w:val="none"/>
    </w:rPr>
  </w:style>
  <w:style w:type="character" w:customStyle="1" w:styleId="StyleBoldUnderline">
    <w:name w:val="Style Bold Underline"/>
    <w:aliases w:val="Underline,Style Underline,Intense Emphasis1,apple-style-span + 6 pt,Bold,Kern at 16 pt,Intense Emphasis2,HHeading 3 + 12 pt,Cards + Font: 12 pt Char,Style,ci,c,Intense Emphasis11,Intense Emphasis21,Intense Emphasis3,Bo,Minimized Cha"/>
    <w:basedOn w:val="DefaultParagraphFont"/>
    <w:uiPriority w:val="1"/>
    <w:qFormat/>
    <w:rsid w:val="00DF1850"/>
    <w:rPr>
      <w:b w:val="0"/>
      <w:sz w:val="24"/>
      <w:u w:val="single"/>
    </w:rPr>
  </w:style>
  <w:style w:type="paragraph" w:styleId="DocumentMap">
    <w:name w:val="Document Map"/>
    <w:basedOn w:val="Normal"/>
    <w:link w:val="DocumentMapChar"/>
    <w:uiPriority w:val="99"/>
    <w:semiHidden/>
    <w:unhideWhenUsed/>
    <w:rsid w:val="00DF1850"/>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DF1850"/>
    <w:rPr>
      <w:color w:val="0000FF" w:themeColor="hyperlink"/>
      <w:u w:val="single"/>
    </w:rPr>
  </w:style>
  <w:style w:type="character" w:styleId="FollowedHyperlink">
    <w:name w:val="FollowedHyperlink"/>
    <w:basedOn w:val="DefaultParagraphFont"/>
    <w:uiPriority w:val="99"/>
    <w:semiHidden/>
    <w:unhideWhenUsed/>
    <w:rsid w:val="004513CE"/>
    <w:rPr>
      <w:color w:val="auto"/>
      <w:u w:val="none"/>
    </w:rPr>
  </w:style>
  <w:style w:type="character" w:customStyle="1" w:styleId="cardChar">
    <w:name w:val="card Char"/>
    <w:link w:val="card"/>
    <w:locked/>
    <w:rsid w:val="004513CE"/>
    <w:rPr>
      <w:rFonts w:ascii="Georgia" w:eastAsia="Calibri" w:hAnsi="Georgia" w:cs="Times New Roman"/>
    </w:rPr>
  </w:style>
  <w:style w:type="paragraph" w:customStyle="1" w:styleId="card">
    <w:name w:val="card"/>
    <w:basedOn w:val="Normal"/>
    <w:link w:val="cardChar"/>
    <w:qFormat/>
    <w:rsid w:val="004513CE"/>
    <w:pPr>
      <w:ind w:left="288" w:right="288"/>
    </w:pPr>
    <w:rPr>
      <w:rFonts w:ascii="Georgia" w:eastAsia="Calibri" w:hAnsi="Georgia" w:cs="Times New Roman"/>
      <w:sz w:val="24"/>
    </w:rPr>
  </w:style>
  <w:style w:type="character" w:customStyle="1" w:styleId="Dottedunderline">
    <w:name w:val="Dotted underline"/>
    <w:rsid w:val="004513CE"/>
    <w:rPr>
      <w:u w:val="dotted"/>
    </w:rPr>
  </w:style>
  <w:style w:type="character" w:customStyle="1" w:styleId="Box">
    <w:name w:val="Box"/>
    <w:basedOn w:val="DefaultParagraphFont"/>
    <w:uiPriority w:val="1"/>
    <w:qFormat/>
    <w:rsid w:val="004513CE"/>
    <w:rPr>
      <w:b/>
      <w:u w:val="single"/>
      <w:bdr w:val="single" w:sz="4" w:space="0" w:color="auto"/>
    </w:rPr>
  </w:style>
  <w:style w:type="character" w:customStyle="1" w:styleId="underline">
    <w:name w:val="underline"/>
    <w:basedOn w:val="DefaultParagraphFont"/>
    <w:link w:val="textbold"/>
    <w:qFormat/>
    <w:rsid w:val="004513CE"/>
    <w:rPr>
      <w:b/>
      <w:u w:val="single"/>
    </w:rPr>
  </w:style>
  <w:style w:type="paragraph" w:customStyle="1" w:styleId="textbold">
    <w:name w:val="text bold"/>
    <w:basedOn w:val="Normal"/>
    <w:link w:val="underline"/>
    <w:rsid w:val="004513CE"/>
    <w:pPr>
      <w:ind w:left="720"/>
      <w:jc w:val="both"/>
    </w:pPr>
    <w:rPr>
      <w:rFonts w:asciiTheme="minorHAnsi" w:hAnsiTheme="minorHAnsi" w:cstheme="minorBidi"/>
      <w:b/>
      <w:sz w:val="24"/>
      <w:u w:val="single"/>
    </w:rPr>
  </w:style>
  <w:style w:type="paragraph" w:customStyle="1" w:styleId="cardtext">
    <w:name w:val="card text"/>
    <w:basedOn w:val="Normal"/>
    <w:link w:val="cardtextChar"/>
    <w:qFormat/>
    <w:rsid w:val="004513CE"/>
    <w:pPr>
      <w:ind w:left="288" w:right="288"/>
    </w:pPr>
  </w:style>
  <w:style w:type="character" w:customStyle="1" w:styleId="cardtextChar">
    <w:name w:val="card text Char"/>
    <w:basedOn w:val="DefaultParagraphFont"/>
    <w:link w:val="cardtext"/>
    <w:rsid w:val="004513CE"/>
    <w:rPr>
      <w:rFonts w:ascii="Book Antiqua" w:hAnsi="Book Antiqua" w:cs="Lucida Grande"/>
      <w:sz w:val="16"/>
    </w:rPr>
  </w:style>
  <w:style w:type="character" w:customStyle="1" w:styleId="BoldUnderlineChar">
    <w:name w:val="Bold Underline Char"/>
    <w:locked/>
    <w:rsid w:val="004513CE"/>
    <w:rPr>
      <w:rFonts w:ascii="Times New Roman" w:eastAsia="Times New Roman" w:hAnsi="Times New Roman" w:cs="Times New Roman"/>
      <w:b/>
      <w:bCs/>
      <w:sz w:val="20"/>
      <w:szCs w:val="24"/>
      <w:u w:val="single"/>
    </w:rPr>
  </w:style>
  <w:style w:type="paragraph" w:styleId="NormalWeb">
    <w:name w:val="Normal (Web)"/>
    <w:aliases w:val="Normal (Web) Char1 Char,Normal (Web) Char Char Char,Normal (Web) Char1 Char Char Char,Normal (Web) Char Char1 Char Char Char,Normal (Web) Char2 Char Char Char Char Char"/>
    <w:basedOn w:val="Normal"/>
    <w:uiPriority w:val="99"/>
    <w:rsid w:val="004513CE"/>
    <w:pPr>
      <w:spacing w:before="100" w:beforeAutospacing="1" w:after="100" w:afterAutospacing="1"/>
    </w:pPr>
    <w:rPr>
      <w:rFonts w:eastAsia="Cambria" w:cs="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513CE"/>
    <w:rPr>
      <w:rFonts w:ascii="Book Antiqua" w:hAnsi="Book Antiqua" w:cs="Lucida Grande"/>
      <w:sz w:val="16"/>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Citation,Heading 3 Char1 Char Char,Heading 3 Char Char Char Char,Citation Char Char Char Char,Citation Char1 Char Char,Heading 3 Char Char1,Citation Char Char1,cites Char,citation Char,citation Char Char Char Char Char Char, Char Char"/>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Bold Underline,Minimized,Highlighted,Evidence,minimized,tag2,Size 10,emphasis in card,CD Card,ED - Tag,Underlined,emphasis,Emphasis!!,small,Qualifications,bold underline,normal card text,Shrunk,qualifications in card,qualifications"/>
    <w:basedOn w:val="DefaultParagraphFont"/>
    <w:uiPriority w:val="7"/>
    <w:qFormat/>
    <w:rsid w:val="00DF1850"/>
    <w:rPr>
      <w:rFonts w:ascii="Book Antiqua" w:hAnsi="Book Antiqua" w:cs="Lucida Grande"/>
      <w:b/>
      <w:i w:val="0"/>
      <w:iCs/>
      <w:sz w:val="24"/>
      <w:u w:val="single"/>
      <w:bdr w:val="none" w:sz="0"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Citation Char,Heading 3 Char1 Char Char Char,Heading 3 Char Char Char Char Char,Citation Char Char Char Char Char,Citation Char1 Char Char Char,Heading 3 Char Char1 Char,Citation Char Char1 Char,cites Char Char, Char Char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9"/>
    <w:rsid w:val="00DF1850"/>
    <w:rPr>
      <w:rFonts w:asciiTheme="majorHAnsi" w:eastAsiaTheme="majorEastAsia" w:hAnsiTheme="majorHAnsi" w:cstheme="majorBidi"/>
      <w:b/>
      <w:bCs/>
      <w:iCs/>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Style Style Bold + 13 pt,Style Style Bold + 11 pt,tagld + 12 pt"/>
    <w:basedOn w:val="DefaultParagraphFont"/>
    <w:uiPriority w:val="1"/>
    <w:qFormat/>
    <w:rsid w:val="00DF1850"/>
    <w:rPr>
      <w:b/>
      <w:sz w:val="24"/>
      <w:u w:val="none"/>
    </w:rPr>
  </w:style>
  <w:style w:type="character" w:customStyle="1" w:styleId="StyleBoldUnderline">
    <w:name w:val="Style Bold Underline"/>
    <w:aliases w:val="Underline,Style Underline,Intense Emphasis1,apple-style-span + 6 pt,Bold,Kern at 16 pt,Intense Emphasis2,HHeading 3 + 12 pt,Cards + Font: 12 pt Char,Style,ci,c,Intense Emphasis11,Intense Emphasis21,Intense Emphasis3,Bo,Minimized Cha"/>
    <w:basedOn w:val="DefaultParagraphFont"/>
    <w:uiPriority w:val="1"/>
    <w:qFormat/>
    <w:rsid w:val="00DF1850"/>
    <w:rPr>
      <w:b w:val="0"/>
      <w:sz w:val="24"/>
      <w:u w:val="single"/>
    </w:rPr>
  </w:style>
  <w:style w:type="paragraph" w:styleId="DocumentMap">
    <w:name w:val="Document Map"/>
    <w:basedOn w:val="Normal"/>
    <w:link w:val="DocumentMapChar"/>
    <w:uiPriority w:val="99"/>
    <w:semiHidden/>
    <w:unhideWhenUsed/>
    <w:rsid w:val="00DF1850"/>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DF1850"/>
    <w:rPr>
      <w:color w:val="0000FF" w:themeColor="hyperlink"/>
      <w:u w:val="single"/>
    </w:rPr>
  </w:style>
  <w:style w:type="character" w:styleId="FollowedHyperlink">
    <w:name w:val="FollowedHyperlink"/>
    <w:basedOn w:val="DefaultParagraphFont"/>
    <w:uiPriority w:val="99"/>
    <w:semiHidden/>
    <w:unhideWhenUsed/>
    <w:rsid w:val="004513CE"/>
    <w:rPr>
      <w:color w:val="auto"/>
      <w:u w:val="none"/>
    </w:rPr>
  </w:style>
  <w:style w:type="character" w:customStyle="1" w:styleId="cardChar">
    <w:name w:val="card Char"/>
    <w:link w:val="card"/>
    <w:locked/>
    <w:rsid w:val="004513CE"/>
    <w:rPr>
      <w:rFonts w:ascii="Georgia" w:eastAsia="Calibri" w:hAnsi="Georgia" w:cs="Times New Roman"/>
    </w:rPr>
  </w:style>
  <w:style w:type="paragraph" w:customStyle="1" w:styleId="card">
    <w:name w:val="card"/>
    <w:basedOn w:val="Normal"/>
    <w:link w:val="cardChar"/>
    <w:qFormat/>
    <w:rsid w:val="004513CE"/>
    <w:pPr>
      <w:ind w:left="288" w:right="288"/>
    </w:pPr>
    <w:rPr>
      <w:rFonts w:ascii="Georgia" w:eastAsia="Calibri" w:hAnsi="Georgia" w:cs="Times New Roman"/>
      <w:sz w:val="24"/>
    </w:rPr>
  </w:style>
  <w:style w:type="character" w:customStyle="1" w:styleId="Dottedunderline">
    <w:name w:val="Dotted underline"/>
    <w:rsid w:val="004513CE"/>
    <w:rPr>
      <w:u w:val="dotted"/>
    </w:rPr>
  </w:style>
  <w:style w:type="character" w:customStyle="1" w:styleId="Box">
    <w:name w:val="Box"/>
    <w:basedOn w:val="DefaultParagraphFont"/>
    <w:uiPriority w:val="1"/>
    <w:qFormat/>
    <w:rsid w:val="004513CE"/>
    <w:rPr>
      <w:b/>
      <w:u w:val="single"/>
      <w:bdr w:val="single" w:sz="4" w:space="0" w:color="auto"/>
    </w:rPr>
  </w:style>
  <w:style w:type="character" w:customStyle="1" w:styleId="underline">
    <w:name w:val="underline"/>
    <w:basedOn w:val="DefaultParagraphFont"/>
    <w:link w:val="textbold"/>
    <w:qFormat/>
    <w:rsid w:val="004513CE"/>
    <w:rPr>
      <w:b/>
      <w:u w:val="single"/>
    </w:rPr>
  </w:style>
  <w:style w:type="paragraph" w:customStyle="1" w:styleId="textbold">
    <w:name w:val="text bold"/>
    <w:basedOn w:val="Normal"/>
    <w:link w:val="underline"/>
    <w:rsid w:val="004513CE"/>
    <w:pPr>
      <w:ind w:left="720"/>
      <w:jc w:val="both"/>
    </w:pPr>
    <w:rPr>
      <w:rFonts w:asciiTheme="minorHAnsi" w:hAnsiTheme="minorHAnsi" w:cstheme="minorBidi"/>
      <w:b/>
      <w:sz w:val="24"/>
      <w:u w:val="single"/>
    </w:rPr>
  </w:style>
  <w:style w:type="paragraph" w:customStyle="1" w:styleId="cardtext">
    <w:name w:val="card text"/>
    <w:basedOn w:val="Normal"/>
    <w:link w:val="cardtextChar"/>
    <w:qFormat/>
    <w:rsid w:val="004513CE"/>
    <w:pPr>
      <w:ind w:left="288" w:right="288"/>
    </w:pPr>
  </w:style>
  <w:style w:type="character" w:customStyle="1" w:styleId="cardtextChar">
    <w:name w:val="card text Char"/>
    <w:basedOn w:val="DefaultParagraphFont"/>
    <w:link w:val="cardtext"/>
    <w:rsid w:val="004513CE"/>
    <w:rPr>
      <w:rFonts w:ascii="Book Antiqua" w:hAnsi="Book Antiqua" w:cs="Lucida Grande"/>
      <w:sz w:val="16"/>
    </w:rPr>
  </w:style>
  <w:style w:type="character" w:customStyle="1" w:styleId="BoldUnderlineChar">
    <w:name w:val="Bold Underline Char"/>
    <w:locked/>
    <w:rsid w:val="004513CE"/>
    <w:rPr>
      <w:rFonts w:ascii="Times New Roman" w:eastAsia="Times New Roman" w:hAnsi="Times New Roman" w:cs="Times New Roman"/>
      <w:b/>
      <w:bCs/>
      <w:sz w:val="20"/>
      <w:szCs w:val="24"/>
      <w:u w:val="single"/>
    </w:rPr>
  </w:style>
  <w:style w:type="paragraph" w:styleId="NormalWeb">
    <w:name w:val="Normal (Web)"/>
    <w:aliases w:val="Normal (Web) Char1 Char,Normal (Web) Char Char Char,Normal (Web) Char1 Char Char Char,Normal (Web) Char Char1 Char Char Char,Normal (Web) Char2 Char Char Char Char Char"/>
    <w:basedOn w:val="Normal"/>
    <w:uiPriority w:val="99"/>
    <w:rsid w:val="004513CE"/>
    <w:pPr>
      <w:spacing w:before="100" w:beforeAutospacing="1" w:after="100" w:afterAutospacing="1"/>
    </w:pPr>
    <w:rPr>
      <w:rFonts w:eastAsia="Cambria"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nakedcapitalism.com/2012/12/why-does-neoliberalism-persist-even-after-the-global-crisis.html" TargetMode="External"/><Relationship Id="rId21" Type="http://schemas.openxmlformats.org/officeDocument/2006/relationships/hyperlink" Target="http://www.cato.org/pub_display.php?pub_id=4310" TargetMode="External"/><Relationship Id="rId22" Type="http://schemas.openxmlformats.org/officeDocument/2006/relationships/hyperlink" Target="http://www.cato.org/dailys/04-25-01.html" TargetMode="External"/><Relationship Id="rId23" Type="http://schemas.openxmlformats.org/officeDocument/2006/relationships/hyperlink" Target="http://www.beigewum.at/wordpress/wp-content/uploads/2009_2_006-13.pdf" TargetMode="External"/><Relationship Id="rId24" Type="http://schemas.openxmlformats.org/officeDocument/2006/relationships/hyperlink" Target="http://www.allacademic.com//meta/p_mla_apa_research_citation/2/5/2/1/0/pages252105/p252105-3.php" TargetMode="External"/><Relationship Id="rId25" Type="http://schemas.openxmlformats.org/officeDocument/2006/relationships/hyperlink" Target="http://www.lexisnexis.com.ezproxy.uwc.edu/us/lnacademic/" TargetMode="External"/><Relationship Id="rId26" Type="http://schemas.openxmlformats.org/officeDocument/2006/relationships/hyperlink" Target="http://www.lexisnexis.com.ezproxy.uwc.edu/us/lnacademic/" TargetMode="External"/><Relationship Id="rId27" Type="http://schemas.openxmlformats.org/officeDocument/2006/relationships/hyperlink" Target="http://www.lexisnexis.com.ezproxy.uwc.edu/us/lnacademic/" TargetMode="External"/><Relationship Id="rId28" Type="http://schemas.openxmlformats.org/officeDocument/2006/relationships/hyperlink" Target="http://www.lexisnexis.com.ezproxy.uwc.edu/us/lnacademic/" TargetMode="External"/><Relationship Id="rId29" Type="http://schemas.openxmlformats.org/officeDocument/2006/relationships/hyperlink" Target="http://www.lexisnexis.com.ezproxy.uwc.edu/us/lnacademic/"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30" Type="http://schemas.openxmlformats.org/officeDocument/2006/relationships/hyperlink" Target="http://www.lexisnexis.com.ezproxy.uwc.edu/us/lnacademic/" TargetMode="External"/><Relationship Id="rId31" Type="http://schemas.openxmlformats.org/officeDocument/2006/relationships/hyperlink" Target="http://www.lexisnexis.com.ezproxy.uwc.edu/us/lnacademic/" TargetMode="External"/><Relationship Id="rId32" Type="http://schemas.openxmlformats.org/officeDocument/2006/relationships/hyperlink" Target="http://www.lexisnexis.com.ezproxy.uwc.edu/us/lnacademic/" TargetMode="External"/><Relationship Id="rId9" Type="http://schemas.openxmlformats.org/officeDocument/2006/relationships/footnotes" Target="footnot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hyperlink" Target="http://www.lexisnexis.com.ezproxy.uwc.edu/us/lnacademic/" TargetMode="External"/><Relationship Id="rId34" Type="http://schemas.openxmlformats.org/officeDocument/2006/relationships/hyperlink" Target="http://www.lexisnexis.com.ezproxy.uwc.edu/us/lnacademic/" TargetMode="External"/><Relationship Id="rId35" Type="http://schemas.openxmlformats.org/officeDocument/2006/relationships/hyperlink" Target="http://www.lexisnexis.com.ezproxy.uwc.edu/us/lnacademic/" TargetMode="External"/><Relationship Id="rId36" Type="http://schemas.openxmlformats.org/officeDocument/2006/relationships/hyperlink" Target="http://www.ce.cmu.edu/~gdrg/readings/2006/02/14/Goklany_160.pdf" TargetMode="External"/><Relationship Id="rId10" Type="http://schemas.openxmlformats.org/officeDocument/2006/relationships/endnotes" Target="endnotes.xml"/><Relationship Id="rId11" Type="http://schemas.openxmlformats.org/officeDocument/2006/relationships/hyperlink" Target="http://www.treehugger.com/economics/memo-occupy-wall-street-its-not-just-neoliberalism-destroyed-environment.html" TargetMode="External"/><Relationship Id="rId12" Type="http://schemas.openxmlformats.org/officeDocument/2006/relationships/hyperlink" Target="http://www.ce.cmu.edu/~gdrg/readings/2006/02/14/Goklany_160.pdf" TargetMode="External"/><Relationship Id="rId13" Type="http://schemas.openxmlformats.org/officeDocument/2006/relationships/hyperlink" Target="http://www2.hhs.se/personal/segerstrom/naomiklein.pdf" TargetMode="External"/><Relationship Id="rId14" Type="http://schemas.openxmlformats.org/officeDocument/2006/relationships/hyperlink" Target="http://www.guardian.co.uk/commentisfree/cif-green/2009/aug/17/environment-climate-change" TargetMode="External"/><Relationship Id="rId15" Type="http://schemas.openxmlformats.org/officeDocument/2006/relationships/hyperlink" Target="http://www.iwallerstein.com/wp-content/uploads/docs/TRAJWS1.PDF" TargetMode="External"/><Relationship Id="rId16" Type="http://schemas.openxmlformats.org/officeDocument/2006/relationships/hyperlink" Target="http://www.freetheworld.com/papers/John_Tures.pdf" TargetMode="External"/><Relationship Id="rId17" Type="http://schemas.openxmlformats.org/officeDocument/2006/relationships/hyperlink" Target="http://173-45-244-96.slicehost.net/public/journal_article/11" TargetMode="External"/><Relationship Id="rId18" Type="http://schemas.openxmlformats.org/officeDocument/2006/relationships/hyperlink" Target="http://www.theatlantic.com/technology/archive/2012/03/were-underestimating-the-risk-of-human-extinction/253821/" TargetMode="External"/><Relationship Id="rId19" Type="http://schemas.openxmlformats.org/officeDocument/2006/relationships/hyperlink" Target="http://politicalclimate.net/2011/03/25/the-limits-to-environmentalism-4/" TargetMode="External"/><Relationship Id="rId37" Type="http://schemas.openxmlformats.org/officeDocument/2006/relationships/hyperlink" Target="https://www.wfs.org/Upload/PDFWFR/WFR_Spring2012_Bisk.pdf" TargetMode="External"/><Relationship Id="rId38" Type="http://schemas.openxmlformats.org/officeDocument/2006/relationships/hyperlink" Target="http://wealthisnottheproblem.blogspot.com/2008/08/finite-resources-vs-infinite.html" TargetMode="External"/><Relationship Id="rId39" Type="http://schemas.openxmlformats.org/officeDocument/2006/relationships/fontTable" Target="fontTable.xml"/><Relationship Id="rId4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9799D0-7F22-4040-A242-DB17D1E0EAD5}"/>
</file>

<file path=customXml/itemProps2.xml><?xml version="1.0" encoding="utf-8"?>
<ds:datastoreItem xmlns:ds="http://schemas.openxmlformats.org/officeDocument/2006/customXml" ds:itemID="{13F73E28-685D-4D29-99C2-299804058FB5}"/>
</file>

<file path=customXml/itemProps3.xml><?xml version="1.0" encoding="utf-8"?>
<ds:datastoreItem xmlns:ds="http://schemas.openxmlformats.org/officeDocument/2006/customXml" ds:itemID="{59A04A25-6B0A-4B44-9813-FBDBB06B99C1}"/>
</file>

<file path=docProps/app.xml><?xml version="1.0" encoding="utf-8"?>
<Properties xmlns="http://schemas.openxmlformats.org/officeDocument/2006/extended-properties" xmlns:vt="http://schemas.openxmlformats.org/officeDocument/2006/docPropsVTypes">
  <Template>Debate.dotm</Template>
  <TotalTime>0</TotalTime>
  <Pages>49</Pages>
  <Words>21451</Words>
  <Characters>122271</Characters>
  <Application>Microsoft Macintosh Word</Application>
  <DocSecurity>0</DocSecurity>
  <Lines>1018</Lines>
  <Paragraphs>286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143436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Batterman</dc:creator>
  <cp:keywords/>
  <dc:description/>
  <cp:lastModifiedBy>Bill Batterman</cp:lastModifiedBy>
  <cp:revision>1</cp:revision>
  <dcterms:created xsi:type="dcterms:W3CDTF">2014-08-03T01:30:00Z</dcterms:created>
  <dcterms:modified xsi:type="dcterms:W3CDTF">2014-08-03T01:30:00Z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