
<file path=[Content_Types].xml><?xml version="1.0" encoding="utf-8"?>
<Types xmlns="http://schemas.openxmlformats.org/package/2006/content-types">
  <Override PartName="/word/document.xml" ContentType="application/vnd.openxmlformats-officedocument.wordprocessingml.document.main+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word/stylesWithEffects.xml" ContentType="application/vnd.ms-word.stylesWithEffects+xml"/>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endnotes.xml" ContentType="application/vnd.openxmlformats-officedocument.wordprocessingml.endnote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footnotes.xml" ContentType="application/vnd.openxmlformats-officedocument.wordprocessingml.footnot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5FE9" w:rsidRDefault="00E93B17" w:rsidP="00E93B17">
      <w:pPr>
        <w:pStyle w:val="Heading1"/>
      </w:pPr>
      <w:r>
        <w:t>Nuclear Shipping</w:t>
      </w:r>
    </w:p>
    <w:p w:rsidR="00735A00" w:rsidRPr="00735A00" w:rsidRDefault="00735A00" w:rsidP="00735A00">
      <w:pPr>
        <w:pStyle w:val="Heading1"/>
      </w:pPr>
      <w:r>
        <w:t>1AC</w:t>
      </w:r>
    </w:p>
    <w:p w:rsidR="00787E30" w:rsidRDefault="00787E30" w:rsidP="00787E30">
      <w:pPr>
        <w:pStyle w:val="Heading2"/>
      </w:pPr>
      <w:r>
        <w:t>Plan</w:t>
      </w:r>
    </w:p>
    <w:p w:rsidR="00787E30" w:rsidRDefault="00787E30" w:rsidP="00787E30"/>
    <w:p w:rsidR="00787E30" w:rsidRDefault="00787E30" w:rsidP="00787E30">
      <w:pPr>
        <w:jc w:val="center"/>
        <w:rPr>
          <w:b/>
          <w:sz w:val="24"/>
        </w:rPr>
      </w:pPr>
      <w:r w:rsidRPr="002142DD">
        <w:rPr>
          <w:b/>
          <w:sz w:val="24"/>
        </w:rPr>
        <w:t>The United States Federal Government should establish a regulatory framework for the use of nuclear reactors for shipping in the ocean as well as guarantee insurance coverage for them under the Price-Anderson Act.</w:t>
      </w:r>
    </w:p>
    <w:p w:rsidR="00787E30" w:rsidRDefault="00787E30" w:rsidP="00787E30">
      <w:pPr>
        <w:jc w:val="center"/>
        <w:rPr>
          <w:b/>
          <w:sz w:val="24"/>
        </w:rPr>
      </w:pPr>
    </w:p>
    <w:p w:rsidR="00787E30" w:rsidRDefault="00787E30" w:rsidP="00787E30">
      <w:pPr>
        <w:pStyle w:val="Heading2"/>
      </w:pPr>
      <w:r>
        <w:rPr>
          <w:b w:val="0"/>
          <w:sz w:val="24"/>
        </w:rPr>
        <w:t xml:space="preserve"> </w:t>
      </w:r>
      <w:r>
        <w:t>Trade</w:t>
      </w:r>
    </w:p>
    <w:p w:rsidR="00787E30" w:rsidRPr="003C5A49" w:rsidRDefault="00787E30" w:rsidP="00787E30">
      <w:pPr>
        <w:pStyle w:val="Heading4"/>
        <w:rPr>
          <w:rStyle w:val="StyleStyleBold12pt"/>
          <w:iCs w:val="0"/>
          <w:szCs w:val="26"/>
          <w:u w:val="double"/>
        </w:rPr>
      </w:pPr>
      <w:r w:rsidRPr="003C5A49">
        <w:rPr>
          <w:rStyle w:val="StyleStyleBold12pt"/>
          <w:b/>
        </w:rPr>
        <w:t>Current Mode</w:t>
      </w:r>
      <w:r w:rsidR="00560EB2">
        <w:rPr>
          <w:rStyle w:val="StyleStyleBold12pt"/>
          <w:b/>
        </w:rPr>
        <w:t>l for Saving Money is Slowing Down</w:t>
      </w:r>
    </w:p>
    <w:p w:rsidR="00787E30" w:rsidRPr="00B130D1" w:rsidRDefault="00787E30" w:rsidP="00787E30">
      <w:pPr>
        <w:rPr>
          <w:rStyle w:val="StyleStyleBold12pt"/>
          <w:rFonts w:eastAsiaTheme="majorEastAsia" w:cstheme="majorBidi"/>
          <w:b w:val="0"/>
          <w:iCs/>
        </w:rPr>
      </w:pPr>
      <w:r w:rsidRPr="00B130D1">
        <w:rPr>
          <w:rStyle w:val="StyleStyleBold12pt"/>
        </w:rPr>
        <w:t>Maritime Economics &amp; Logistics</w:t>
      </w:r>
      <w:r>
        <w:rPr>
          <w:rStyle w:val="StyleStyleBold12pt"/>
        </w:rPr>
        <w:t xml:space="preserve"> 2013 </w:t>
      </w:r>
      <w:r w:rsidRPr="003C5A49">
        <w:rPr>
          <w:rStyle w:val="cardChar"/>
          <w:rFonts w:eastAsiaTheme="minorEastAsia"/>
        </w:rPr>
        <w:t>(http://www.palgrave-journals.com/mel/journal/v15/n2/full/mel20132a.html)</w:t>
      </w:r>
    </w:p>
    <w:p w:rsidR="00787E30" w:rsidRDefault="00787E30" w:rsidP="00787E30">
      <w:pPr>
        <w:pStyle w:val="card"/>
      </w:pPr>
      <w:r w:rsidRPr="00B130D1">
        <w:t xml:space="preserve">Full’ speed for a container ship might typically be 24 knots (generally 85–90 per cent of engine capacity) (Bonney, 2010a). Reducing vessel speed to 21 knots represents ‘slow’ steaming with 18 knots defined as ‘extra slow’ and 15 knots as ‘super slow’ (Bonney and Leach, 2010). </w:t>
      </w:r>
      <w:r w:rsidRPr="00B130D1">
        <w:rPr>
          <w:rStyle w:val="StyleBoldUnderline"/>
        </w:rPr>
        <w:t xml:space="preserve">Slower speeds generally improve vessel fuel efficiency (Rosenthal, 2010), allowing carriers to save on bunker (that is, marine fuel), a volatile and expensive cost item. </w:t>
      </w:r>
      <w:r w:rsidRPr="00136240">
        <w:rPr>
          <w:rStyle w:val="StyleBoldUnderline"/>
          <w:highlight w:val="yellow"/>
        </w:rPr>
        <w:t>Fuel can exceed half of overall operating costs for container ships</w:t>
      </w:r>
      <w:r w:rsidRPr="00B130D1">
        <w:rPr>
          <w:rStyle w:val="StyleBoldUnderline"/>
        </w:rPr>
        <w:t xml:space="preserve"> (Notteboom, 2006), and </w:t>
      </w:r>
      <w:r w:rsidRPr="00136240">
        <w:rPr>
          <w:rStyle w:val="StyleBoldUnderline"/>
          <w:highlight w:val="yellow"/>
        </w:rPr>
        <w:t>consequently, changes in fuel prices will have significant impacts on per TEU transport costs</w:t>
      </w:r>
      <w:r w:rsidRPr="00B130D1">
        <w:rPr>
          <w:rStyle w:val="StyleBoldUnderline"/>
        </w:rPr>
        <w:t xml:space="preserve"> (Notteboom and Vernimme, 2009). As bunker prices have increased considerably in recent years (Notteboom and Vernimme, 2009; Bonney and Leach, 2010), slow steaming has become more appealing to carriers</w:t>
      </w:r>
      <w:r w:rsidRPr="00B130D1">
        <w:t>. At $500 per ton fuel prices, carriers can save 5–7 per cent on costs (Bonney, 2010b), which might represent $250</w:t>
      </w:r>
      <w:r w:rsidRPr="00B130D1">
        <w:rPr>
          <w:rFonts w:ascii="Times New Roman" w:hAnsi="Times New Roman"/>
        </w:rPr>
        <w:t> </w:t>
      </w:r>
      <w:r w:rsidRPr="00B130D1">
        <w:t>000 on one voyage (White, 2010) and $15–$20 million annually for one Asia-Europe lane (Bonney and Leach, 2010). Given thin profit margins in the industry (Notteboom, 2006; Notteboom and Rodrigue, 2009), carriers infer that slow steaming is becoming the new norm (Barnard, 2010b; Bonney and Leach, 2010).</w:t>
      </w:r>
    </w:p>
    <w:p w:rsidR="00787E30" w:rsidRPr="00235742" w:rsidRDefault="00787E30" w:rsidP="00787E30">
      <w:pPr>
        <w:pStyle w:val="Heading4"/>
      </w:pPr>
      <w:r>
        <w:t>Status quo emissions regulations will drive up fuel cost and crush the shipping industry</w:t>
      </w:r>
    </w:p>
    <w:p w:rsidR="00787E30" w:rsidRPr="00235742" w:rsidRDefault="00787E30" w:rsidP="00787E30">
      <w:r w:rsidRPr="009A52ED">
        <w:rPr>
          <w:rStyle w:val="StyleStyleBold12pt"/>
        </w:rPr>
        <w:t>Hirdaris 13</w:t>
      </w:r>
      <w:r w:rsidRPr="00235742">
        <w:t xml:space="preserve">- </w:t>
      </w:r>
      <w:r w:rsidRPr="00053ECB">
        <w:rPr>
          <w:sz w:val="20"/>
        </w:rPr>
        <w:t>Dr. Spyro, Senior Specialist at Lloyd's Register, PHD in Naval Architecture at the University of Southampton, 2013  http://eprints.soton.ac.uk/351357/1/CONCEPTS%20FOR%20A%20MODULAR%20NUCLEAR%20PO</w:t>
      </w:r>
      <w:r w:rsidR="00832C29">
        <w:rPr>
          <w:sz w:val="20"/>
        </w:rPr>
        <w:t>WERED%20CONTAINERSHIP.pdf</w:t>
      </w:r>
      <w:r w:rsidRPr="00053ECB">
        <w:rPr>
          <w:sz w:val="20"/>
        </w:rPr>
        <w:t>)</w:t>
      </w:r>
    </w:p>
    <w:p w:rsidR="00787E30" w:rsidRPr="007E133E" w:rsidRDefault="00787E30" w:rsidP="00787E30">
      <w:pPr>
        <w:pStyle w:val="card"/>
        <w:rPr>
          <w:rStyle w:val="StyleBoldUnderline"/>
          <w:rFonts w:eastAsiaTheme="minorHAnsi" w:cstheme="minorBidi"/>
          <w:szCs w:val="22"/>
        </w:rPr>
      </w:pPr>
      <w:r w:rsidRPr="00136240">
        <w:rPr>
          <w:rStyle w:val="StyleBoldUnderline"/>
          <w:highlight w:val="yellow"/>
        </w:rPr>
        <w:t>The shipping industry is</w:t>
      </w:r>
      <w:r w:rsidRPr="007E133E">
        <w:rPr>
          <w:rStyle w:val="StyleBoldUnderline"/>
        </w:rPr>
        <w:t xml:space="preserve"> an efficient mode of transport and is </w:t>
      </w:r>
      <w:r w:rsidRPr="00136240">
        <w:rPr>
          <w:rStyle w:val="StyleBoldUnderline"/>
          <w:highlight w:val="yellow"/>
        </w:rPr>
        <w:t>responsible for 90% of world trade,  however in doing so contributed 2.7%</w:t>
      </w:r>
      <w:r w:rsidRPr="007E133E">
        <w:rPr>
          <w:rStyle w:val="StyleBoldUnderline"/>
        </w:rPr>
        <w:t xml:space="preserve"> of</w:t>
      </w:r>
      <w:r w:rsidRPr="00235742">
        <w:t xml:space="preserve"> </w:t>
      </w:r>
      <w:r w:rsidRPr="00053ECB">
        <w:rPr>
          <w:sz w:val="20"/>
        </w:rPr>
        <w:t xml:space="preserve">global </w:t>
      </w:r>
      <w:r w:rsidRPr="00136240">
        <w:rPr>
          <w:rStyle w:val="StyleBoldUnderline"/>
          <w:highlight w:val="yellow"/>
        </w:rPr>
        <w:t>CO2 emissions</w:t>
      </w:r>
      <w:r w:rsidRPr="00235742">
        <w:t xml:space="preserve"> </w:t>
      </w:r>
      <w:r w:rsidRPr="00053ECB">
        <w:rPr>
          <w:sz w:val="20"/>
        </w:rPr>
        <w:t xml:space="preserve">in 2007. </w:t>
      </w:r>
      <w:r w:rsidRPr="007E133E">
        <w:rPr>
          <w:rStyle w:val="StyleBoldUnderline"/>
        </w:rPr>
        <w:t>The shipping industry is  expected to keep growing</w:t>
      </w:r>
      <w:r w:rsidRPr="00235742">
        <w:t xml:space="preserve"> </w:t>
      </w:r>
      <w:r w:rsidRPr="00053ECB">
        <w:rPr>
          <w:sz w:val="20"/>
        </w:rPr>
        <w:t xml:space="preserve">and </w:t>
      </w:r>
      <w:r w:rsidRPr="007E133E">
        <w:rPr>
          <w:rStyle w:val="StyleBoldUnderline"/>
        </w:rPr>
        <w:t xml:space="preserve">without </w:t>
      </w:r>
      <w:r w:rsidRPr="00053ECB">
        <w:rPr>
          <w:sz w:val="20"/>
        </w:rPr>
        <w:t xml:space="preserve">control </w:t>
      </w:r>
      <w:r w:rsidRPr="007E133E">
        <w:rPr>
          <w:rStyle w:val="StyleBoldUnderline"/>
        </w:rPr>
        <w:t>measures for greenhouse gas emissions, by  2050, CO2 emissions are estimated to be 2.4 to 3 times their current value</w:t>
      </w:r>
      <w:r w:rsidRPr="00235742">
        <w:t xml:space="preserve"> </w:t>
      </w:r>
      <w:r w:rsidRPr="00053ECB">
        <w:rPr>
          <w:sz w:val="20"/>
        </w:rPr>
        <w:t xml:space="preserve">(McCarthy, 2009).  Restrictions on ships’ emissions are being put into place and talks are underway regarding a  carbon tax. Although the cost penalties have not been decided, estimates put their value  anywhere between $5 to $50 per tonne of CO2 (Nika, 2010).  Other </w:t>
      </w:r>
      <w:r w:rsidRPr="00363814">
        <w:rPr>
          <w:rStyle w:val="StyleBoldUnderline"/>
        </w:rPr>
        <w:t>environmental concerns are the emissions of sulphur oxides (SOx), nitrous oxides (NOx)  and particulate matter. Shipping is responsible for 4-9% and 15% of the global SOx and NOx ¶ emissions respectively</w:t>
      </w:r>
      <w:r w:rsidRPr="00235742">
        <w:t xml:space="preserve"> </w:t>
      </w:r>
      <w:r w:rsidRPr="00053ECB">
        <w:rPr>
          <w:sz w:val="20"/>
        </w:rPr>
        <w:t xml:space="preserve">(Eyring et al., 2010). These are regulated by Annex VI of the  International Convention for the Prevention of Pollution from Ships (MARPOL) which was first  adopted in 1997. Due to the shortcomings of the regulations, Annex VI was revised by the IMO  to significantly strengthen emissions standards. Emission Control Areas (ECAs) were  introduced in the Baltic Sea, North Sea, North America, Puerto Rico and US Virgin Islands.  </w:t>
      </w:r>
      <w:r w:rsidRPr="00136240">
        <w:rPr>
          <w:rStyle w:val="StyleBoldUnderline"/>
          <w:highlight w:val="yellow"/>
        </w:rPr>
        <w:t>Ships operating</w:t>
      </w:r>
      <w:r w:rsidRPr="007E133E">
        <w:t xml:space="preserve"> in these waters </w:t>
      </w:r>
      <w:r w:rsidRPr="00136240">
        <w:rPr>
          <w:rStyle w:val="StyleBoldUnderline"/>
          <w:highlight w:val="yellow"/>
        </w:rPr>
        <w:t>must comply with extremely strict emissions standards</w:t>
      </w:r>
      <w:r w:rsidRPr="007E133E">
        <w:t xml:space="preserve"> </w:t>
      </w:r>
      <w:r w:rsidRPr="00053ECB">
        <w:rPr>
          <w:sz w:val="20"/>
        </w:rPr>
        <w:t xml:space="preserve">by using  ECA compliant fuel oil which is much cleaner than conventional heavy fuel oil. The sulphur  limits will change from 4.5% currently to 3.5% in 2012 and to 0.5% by 2020. The new NOx  emissions regulations have set ‘Tier’ limits for different engines. ‘Tier I’ applies to all engines  installed from January 1990, ‘Tier II’ to those installed after January 2011 and ‘Tier III’ to those  installed on ships operating in ECAs after January 2016. ‘Tier II’ and ‘Tier III’ NOx limits are  estimated to cut emissions by 16-22% and 80% relative to those of ‘Tier I’ (AirClim, 2010).  </w:t>
      </w:r>
      <w:r w:rsidRPr="00136240">
        <w:rPr>
          <w:rStyle w:val="StyleBoldUnderline"/>
          <w:highlight w:val="yellow"/>
        </w:rPr>
        <w:t>The impacts of the new regulations are that by 2020 the estimated cost of marine fuel will  further increase by 45-80% with an average of 75% leading to probable sea transport cost  increases of 30-50%</w:t>
      </w:r>
      <w:r w:rsidRPr="007E133E">
        <w:rPr>
          <w:rStyle w:val="StyleBoldUnderline"/>
        </w:rPr>
        <w:t xml:space="preserve"> </w:t>
      </w:r>
      <w:r w:rsidRPr="00053ECB">
        <w:rPr>
          <w:sz w:val="20"/>
        </w:rPr>
        <w:t xml:space="preserve">(Castanius, 2010). </w:t>
      </w:r>
      <w:r w:rsidRPr="007E133E">
        <w:rPr>
          <w:rStyle w:val="StyleBoldUnderline"/>
        </w:rPr>
        <w:t>The increase in bunker prices between 2004-2009 are ¶ about 300%</w:t>
      </w:r>
      <w:r w:rsidRPr="00235742">
        <w:t xml:space="preserve"> </w:t>
      </w:r>
      <w:r w:rsidRPr="00053ECB">
        <w:rPr>
          <w:sz w:val="20"/>
        </w:rPr>
        <w:t xml:space="preserve">(ICS, 2009). Carnival Shipbuilding Corporation saw a decrease in income of 13%  during the first quarter of 2011 due to increased fuel prices (Mackay, 2011). </w:t>
      </w:r>
      <w:r w:rsidRPr="00136240">
        <w:rPr>
          <w:rStyle w:val="StyleBoldUnderline"/>
          <w:highlight w:val="yellow"/>
        </w:rPr>
        <w:t>The restrictions on ships’ emissions and the consequent anticipated additional costs are only going to make the  situation worse</w:t>
      </w:r>
      <w:r w:rsidRPr="007E133E">
        <w:rPr>
          <w:rStyle w:val="StyleBoldUnderline"/>
        </w:rPr>
        <w:t xml:space="preserve">. Since fuel costs are the most considerable proportion of operational costs, </w:t>
      </w:r>
      <w:r w:rsidRPr="00136240">
        <w:rPr>
          <w:rStyle w:val="StyleBoldUnderline"/>
          <w:highlight w:val="yellow"/>
        </w:rPr>
        <w:t>it is  in the owners’ interests to reduce consumption or to reconsider the use of</w:t>
      </w:r>
      <w:r w:rsidRPr="007E133E">
        <w:rPr>
          <w:rStyle w:val="StyleBoldUnderline"/>
        </w:rPr>
        <w:t xml:space="preserve"> heavy fuel oil and use  </w:t>
      </w:r>
      <w:r w:rsidRPr="00136240">
        <w:rPr>
          <w:rStyle w:val="StyleBoldUnderline"/>
          <w:highlight w:val="yellow"/>
        </w:rPr>
        <w:t>alternative technologies</w:t>
      </w:r>
    </w:p>
    <w:p w:rsidR="005962AC" w:rsidRDefault="005962AC" w:rsidP="005962AC">
      <w:pPr>
        <w:pStyle w:val="Heading4"/>
      </w:pPr>
      <w:r>
        <w:t xml:space="preserve">High Oil </w:t>
      </w:r>
      <w:r w:rsidR="002B5257">
        <w:t xml:space="preserve">Price Can Hinder </w:t>
      </w:r>
      <w:r w:rsidR="00C64262">
        <w:t xml:space="preserve">the </w:t>
      </w:r>
      <w:r w:rsidR="00FA3FD9">
        <w:t>Industry</w:t>
      </w:r>
    </w:p>
    <w:p w:rsidR="005962AC" w:rsidRPr="009A51AA" w:rsidRDefault="005962AC" w:rsidP="005962AC">
      <w:r w:rsidRPr="009D32DA">
        <w:rPr>
          <w:rStyle w:val="StyleStyleBold12pt"/>
        </w:rPr>
        <w:t>Tverberg 13</w:t>
      </w:r>
      <w:r>
        <w:rPr>
          <w:b/>
        </w:rPr>
        <w:t xml:space="preserve"> </w:t>
      </w:r>
      <w:r>
        <w:t xml:space="preserve">– M.S. Mathematics (Gail, “Oil Prices Unlikely to Climb Much Higher”, 11/12/13, </w:t>
      </w:r>
      <w:hyperlink r:id="rId7" w:history="1">
        <w:r w:rsidRPr="005962AC">
          <w:rPr>
            <w:rStyle w:val="Hyperlink"/>
          </w:rPr>
          <w:t>http://oilprice.com/Energy/Oil-Prices/Oil-Prices-Unlikely-to-Climb-Much-Higher.html</w:t>
        </w:r>
      </w:hyperlink>
      <w:r>
        <w:t>)</w:t>
      </w:r>
    </w:p>
    <w:p w:rsidR="005962AC" w:rsidRPr="005962AC" w:rsidRDefault="005962AC" w:rsidP="005962AC">
      <w:pPr>
        <w:rPr>
          <w:rStyle w:val="StyleBoldUnderline"/>
        </w:rPr>
      </w:pPr>
      <w:r w:rsidRPr="005962AC">
        <w:rPr>
          <w:rStyle w:val="StyleBoldUnderline"/>
          <w:sz w:val="16"/>
          <w:szCs w:val="16"/>
          <w:u w:val="none"/>
        </w:rPr>
        <w:t xml:space="preserve">To see one reason why wages might flatten, consider the situation of a manufacturer or other company shipping goods. </w:t>
      </w:r>
      <w:r w:rsidRPr="009D32DA">
        <w:rPr>
          <w:rStyle w:val="StyleBoldUnderline"/>
          <w:highlight w:val="yellow"/>
        </w:rPr>
        <w:t>The cost of goods, with shipping, would rise simply because of the cost of oil used in transport</w:t>
      </w:r>
      <w:r w:rsidRPr="005962AC">
        <w:rPr>
          <w:rStyle w:val="StyleBoldUnderline"/>
        </w:rPr>
        <w:t xml:space="preserve">. </w:t>
      </w:r>
      <w:r w:rsidRPr="005962AC">
        <w:rPr>
          <w:rStyle w:val="StyleBoldUnderline"/>
          <w:sz w:val="16"/>
          <w:szCs w:val="16"/>
          <w:u w:val="none"/>
        </w:rPr>
        <w:t xml:space="preserve">Companies using oil more extensively in producing their products would need to raise prices even more, if their profits are to remain unchanged. If these companies simply pass the higher cost of oil on to consumers, </w:t>
      </w:r>
      <w:r w:rsidRPr="009D32DA">
        <w:rPr>
          <w:rStyle w:val="StyleBoldUnderline"/>
          <w:highlight w:val="yellow"/>
        </w:rPr>
        <w:t>they likely will sell fewer of their products, since some consumers will not be able to afford the products at the new higher price</w:t>
      </w:r>
      <w:r w:rsidRPr="005962AC">
        <w:rPr>
          <w:rStyle w:val="StyleBoldUnderline"/>
        </w:rPr>
        <w:t>.</w:t>
      </w:r>
      <w:r w:rsidRPr="005962AC">
        <w:rPr>
          <w:rStyle w:val="StyleBoldUnderline"/>
          <w:sz w:val="16"/>
          <w:szCs w:val="16"/>
          <w:u w:val="none"/>
        </w:rPr>
        <w:t xml:space="preserve"> To “fix” the problem of selling fewer goods, companies would likely lay off workers, to reflect the smaller quantity of goods sold–one reason for the drop in wages paid to workers shown on Figure 1. (Note that Figure 1 will reflect reduced wages, whether it results from fewer people working or lower wages of those working.)</w:t>
      </w:r>
    </w:p>
    <w:p w:rsidR="00787E30" w:rsidRPr="00D9215C" w:rsidRDefault="00787E30" w:rsidP="00787E30">
      <w:pPr>
        <w:pStyle w:val="Heading4"/>
      </w:pPr>
      <w:r w:rsidRPr="00D9215C">
        <w:t xml:space="preserve">Nuclear shipping </w:t>
      </w:r>
      <w:r>
        <w:t>is key to prevent a decline and increase volume</w:t>
      </w:r>
    </w:p>
    <w:p w:rsidR="00787E30" w:rsidRPr="00D9215C" w:rsidRDefault="00787E30" w:rsidP="00787E30">
      <w:pPr>
        <w:rPr>
          <w:sz w:val="14"/>
        </w:rPr>
      </w:pPr>
      <w:r w:rsidRPr="009A52ED">
        <w:rPr>
          <w:rStyle w:val="StyleStyleBold12pt"/>
        </w:rPr>
        <w:t>SINGLA 2011</w:t>
      </w:r>
      <w:r w:rsidRPr="00D9215C">
        <w:rPr>
          <w:sz w:val="14"/>
        </w:rPr>
        <w:t xml:space="preserve"> (Smita, MA in food tech and professional blogger on maritime issues, “Nuclear Ship Propulsion: Is it the Future of the Shipping Industry?,” Marine Insight, Sept 2,  http://www.marineinsight.com/tech/nuclear-ship-propulsion-is-it-the-future-of-the-shipping-industry/#ixzz2BqcUcPcN)</w:t>
      </w:r>
    </w:p>
    <w:p w:rsidR="00787E30" w:rsidRDefault="00787E30" w:rsidP="00787E30">
      <w:r w:rsidRPr="00B130D1">
        <w:rPr>
          <w:rStyle w:val="StyleBoldUnderline"/>
        </w:rPr>
        <w:t>Amongst all the speculations and standing doubts about use of marine propulsion system based on nuclear energy, there are some key factors that make this a good idea</w:t>
      </w:r>
      <w:r w:rsidRPr="00D9215C">
        <w:rPr>
          <w:sz w:val="14"/>
        </w:rPr>
        <w:t>, whatever way you look at it</w:t>
      </w:r>
      <w:r w:rsidRPr="00E93B17">
        <w:rPr>
          <w:sz w:val="14"/>
          <w:highlight w:val="yellow"/>
        </w:rPr>
        <w:t>.</w:t>
      </w:r>
      <w:r w:rsidRPr="00E93B17">
        <w:rPr>
          <w:sz w:val="12"/>
          <w:highlight w:val="yellow"/>
        </w:rPr>
        <w:t xml:space="preserve">¶ </w:t>
      </w:r>
      <w:r w:rsidRPr="00E93B17">
        <w:rPr>
          <w:rStyle w:val="StyleBoldUnderline"/>
          <w:highlight w:val="yellow"/>
        </w:rPr>
        <w:t>In the current scenario of extreme fuel shortage, nuclear ships are the answer that everyone has been looking fo</w:t>
      </w:r>
      <w:r w:rsidRPr="00B130D1">
        <w:rPr>
          <w:rStyle w:val="StyleBoldUnderline"/>
        </w:rPr>
        <w:t>r</w:t>
      </w:r>
      <w:r w:rsidRPr="00D9215C">
        <w:rPr>
          <w:sz w:val="14"/>
        </w:rPr>
        <w:t>. Energy produced from nuclear reactions is immense which can be used easily.</w:t>
      </w:r>
      <w:r w:rsidRPr="005779C1">
        <w:rPr>
          <w:sz w:val="12"/>
        </w:rPr>
        <w:t>¶</w:t>
      </w:r>
      <w:r>
        <w:rPr>
          <w:sz w:val="12"/>
        </w:rPr>
        <w:t xml:space="preserve"> </w:t>
      </w:r>
      <w:r w:rsidRPr="00D9215C">
        <w:rPr>
          <w:sz w:val="14"/>
        </w:rPr>
        <w:t xml:space="preserve">Since amount of energy produced in every reaction is quite large, a single time energy production can be used for a propulsion ship for a long time. </w:t>
      </w:r>
      <w:r w:rsidRPr="00E93B17">
        <w:rPr>
          <w:rStyle w:val="StyleBoldUnderline"/>
          <w:highlight w:val="yellow"/>
        </w:rPr>
        <w:t>Nuclear ships offer a refilling solution of as less as once a month. This could make shipping a speedy and hassle free process.¶ A nuclear reactor is designed to produce energy under controlled conditions. It is compact and can be moved around easily. So apprehensions about practicality of a nuclear reactor on ships, boats and vessels can be put to a rest.¶</w:t>
      </w:r>
      <w:r>
        <w:rPr>
          <w:sz w:val="12"/>
        </w:rPr>
        <w:t xml:space="preserve"> </w:t>
      </w:r>
      <w:r w:rsidRPr="00D9215C">
        <w:rPr>
          <w:sz w:val="14"/>
        </w:rPr>
        <w:t>Nuclear military ships like submarines can survive for months underwater without feeling the need to resurface for refueling. This can make combative forces much more efficient.</w:t>
      </w:r>
      <w:r w:rsidRPr="005779C1">
        <w:rPr>
          <w:sz w:val="12"/>
        </w:rPr>
        <w:t>¶</w:t>
      </w:r>
      <w:r>
        <w:rPr>
          <w:sz w:val="12"/>
        </w:rPr>
        <w:t xml:space="preserve"> </w:t>
      </w:r>
      <w:r w:rsidRPr="00B130D1">
        <w:rPr>
          <w:rStyle w:val="StyleBoldUnderline"/>
        </w:rPr>
        <w:t xml:space="preserve">Fuel efficiency of nuclear propulsion engines is more than most of the fuels currently in use. This means that amount of energy derived from nuclear reactions per unit weight is more than any other fuel.¶ </w:t>
      </w:r>
      <w:r w:rsidRPr="00E93B17">
        <w:rPr>
          <w:rStyle w:val="StyleBoldUnderline"/>
          <w:highlight w:val="yellow"/>
        </w:rPr>
        <w:t>The better power to weight ratio means that nuclear ships can have better weight carrying capacity than other ships, offering quicker traveling over longer distances with greater load.</w:t>
      </w:r>
      <w:r w:rsidRPr="00B130D1">
        <w:rPr>
          <w:rStyle w:val="StyleBoldUnderline"/>
        </w:rPr>
        <w:t xml:space="preserve">¶ </w:t>
      </w:r>
      <w:r w:rsidRPr="00D9215C">
        <w:rPr>
          <w:sz w:val="14"/>
        </w:rPr>
        <w:t>Nuclear ships tackle problem of air pollution too as there is no production of undesirable smoke or particular pollutants that have become a menace all over the world.</w:t>
      </w:r>
    </w:p>
    <w:p w:rsidR="00787E30" w:rsidRDefault="00787E30" w:rsidP="00787E30"/>
    <w:p w:rsidR="00787E30" w:rsidRPr="008021E5" w:rsidRDefault="00787E30" w:rsidP="00787E30">
      <w:pPr>
        <w:pStyle w:val="Heading4"/>
      </w:pPr>
      <w:r w:rsidRPr="008021E5">
        <w:t>Shipping key to stable food prices, trade, and world economic stability</w:t>
      </w:r>
    </w:p>
    <w:p w:rsidR="00787E30" w:rsidRPr="00C83442" w:rsidRDefault="00787E30" w:rsidP="00787E30">
      <w:pPr>
        <w:rPr>
          <w:b/>
        </w:rPr>
      </w:pPr>
      <w:r w:rsidRPr="009A52ED">
        <w:rPr>
          <w:rStyle w:val="StyleStyleBold12pt"/>
        </w:rPr>
        <w:t>MITROPOULOS 2005</w:t>
      </w:r>
      <w:r w:rsidRPr="00C83442">
        <w:rPr>
          <w:b/>
        </w:rPr>
        <w:t xml:space="preserve"> </w:t>
      </w:r>
      <w:r w:rsidRPr="00C83442">
        <w:rPr>
          <w:sz w:val="14"/>
        </w:rPr>
        <w:t>(Efthimios, Secretary-General of the International Maritime Organization of the United Nations, World Maritime Day Parallel Event, 11/15, International Maritime Organization, http://www.imo.org/Newsroom/mainframe.asp?topic_id=1028&amp;doc_id=5415)</w:t>
      </w:r>
    </w:p>
    <w:p w:rsidR="00787E30" w:rsidRDefault="00787E30" w:rsidP="00787E30">
      <w:r w:rsidRPr="00C83442">
        <w:rPr>
          <w:sz w:val="14"/>
        </w:rPr>
        <w:t xml:space="preserve">We hoped to kick-start moves towards creating a far broader awareness that </w:t>
      </w:r>
      <w:r w:rsidRPr="00E93B17">
        <w:rPr>
          <w:rStyle w:val="StyleBoldUnderline"/>
          <w:highlight w:val="yellow"/>
        </w:rPr>
        <w:t>a healthy</w:t>
      </w:r>
      <w:r w:rsidRPr="00C83442">
        <w:rPr>
          <w:sz w:val="14"/>
        </w:rPr>
        <w:t xml:space="preserve"> and successful </w:t>
      </w:r>
      <w:r w:rsidRPr="00E93B17">
        <w:rPr>
          <w:rStyle w:val="StyleBoldUnderline"/>
          <w:highlight w:val="yellow"/>
        </w:rPr>
        <w:t>shipping industry has ramifications that reach far beyond the industry itself. Global economic prosperity is dependent on trade and trade, in turn, is dependent on a safe and secure transport network. Shipping is the most important part of that global network,</w:t>
      </w:r>
      <w:r w:rsidRPr="00B130D1">
        <w:rPr>
          <w:rStyle w:val="StyleBoldUnderline"/>
        </w:rPr>
        <w:t xml:space="preserve"> </w:t>
      </w:r>
      <w:r w:rsidRPr="00C83442">
        <w:rPr>
          <w:sz w:val="14"/>
        </w:rPr>
        <w:t xml:space="preserve">although it is rarely acknowledged as such, and seldom given the credit it deserves. Indeed, I have long come to the sad conclusion that the contribution made by the shipping industry - and, in particular, by those who work hard, both on board ships and ashore, to make it safer and more environmentally friendly - is greatly undervalued by the public at large. You may have noticed that I used the word "sad" to brand my conclusion. I am sorry to say that there is another word I might suggest as more fitting to characterize the situation and that is the word "unfair" - in capital letters! I think it is worth pausing for a moment to consider just how vital the contribution of ships and shipping actually is. </w:t>
      </w:r>
      <w:r w:rsidRPr="00E93B17">
        <w:rPr>
          <w:rStyle w:val="StyleBoldUnderline"/>
          <w:highlight w:val="yellow"/>
        </w:rPr>
        <w:t>More than 90 per cent of global trade is</w:t>
      </w:r>
      <w:r w:rsidRPr="00C83442">
        <w:rPr>
          <w:sz w:val="14"/>
        </w:rPr>
        <w:t xml:space="preserve"> reportedly </w:t>
      </w:r>
      <w:r w:rsidRPr="00E93B17">
        <w:rPr>
          <w:rStyle w:val="StyleBoldUnderline"/>
          <w:highlight w:val="yellow"/>
        </w:rPr>
        <w:t>carried by sea</w:t>
      </w:r>
      <w:r w:rsidRPr="00C83442">
        <w:rPr>
          <w:sz w:val="14"/>
        </w:rPr>
        <w:t xml:space="preserve">; over the last four decades, total seaborne trade estimates have nearly quadrupled, from less than 6 thousand billion tonne-miles in 1965 to 25 thousand billion tonne-miles in 2003; and, according to UN figures, the operation of merchant ships in the same year contributed about US$380 billion in freight rates within the global economy, equivalent to about 5 per cent of total world trade. This year, the shipping industry is expected to transport 6.6 billion tonnes of cargo. If you consider this figure vis-à-vis the 6.4 billion population of the world, you will realize that this works out at more than one tonne of cargo for every man, woman and child on the face of the planet - even more for the richer nations. As seaborne trade continues to expand, it also brings benefits for consumers throughout the world. The transport cost element in the price of consumer goods varies from product to product and is estimated to account for around 2 per cent of the shelf price of a television set and only around 1.2 per cent of a kilo of coffee. Thanks to the growing efficiency of shipping as a mode of transport and to increased economic liberalization, the prospects for the industry's further growth continue to be strong. </w:t>
      </w:r>
      <w:r w:rsidRPr="00E93B17">
        <w:rPr>
          <w:rStyle w:val="StyleBoldUnderline"/>
          <w:highlight w:val="yellow"/>
        </w:rPr>
        <w:t>Shipping is truly the lynchpin of the global economy. Without shipping, intercontinental trade, the bulk transport of raw materials and the import and export of affordable food and manufactured goods would simply not be possible. Shipping makes the world go round and, so, let us be in no doubt about its broader significance. To put it in simple terms</w:t>
      </w:r>
      <w:r w:rsidRPr="00B130D1">
        <w:rPr>
          <w:rStyle w:val="StyleBoldUnderline"/>
        </w:rPr>
        <w:t>,</w:t>
      </w:r>
      <w:r w:rsidRPr="00C83442">
        <w:rPr>
          <w:sz w:val="14"/>
        </w:rPr>
        <w:t xml:space="preserve"> as I have done before on a number of occasions during the campaign initiated at IMO to encourage all those involved in shipping to pay more attention to its public perception, </w:t>
      </w:r>
      <w:r w:rsidRPr="00E93B17">
        <w:rPr>
          <w:rStyle w:val="StyleBoldUnderline"/>
          <w:highlight w:val="yellow"/>
        </w:rPr>
        <w:t>without international shipping half the world would starve and the other half would freeze.</w:t>
      </w:r>
    </w:p>
    <w:p w:rsidR="00787E30" w:rsidRPr="009A52ED" w:rsidRDefault="00787E30" w:rsidP="00787E30">
      <w:pPr>
        <w:pStyle w:val="Heading4"/>
        <w:rPr>
          <w:rStyle w:val="StyleBoldUnderline"/>
          <w:rFonts w:eastAsiaTheme="minorHAnsi" w:cstheme="minorBidi"/>
          <w:b w:val="0"/>
          <w:iCs w:val="0"/>
          <w:sz w:val="22"/>
        </w:rPr>
      </w:pPr>
      <w:r w:rsidRPr="009A52ED">
        <w:rPr>
          <w:rStyle w:val="StyleBoldUnderline"/>
          <w:sz w:val="28"/>
          <w:u w:val="none"/>
        </w:rPr>
        <w:t>Transit time and fuel cost are key to food prices</w:t>
      </w:r>
    </w:p>
    <w:p w:rsidR="00787E30" w:rsidRPr="00547079" w:rsidRDefault="00787E30" w:rsidP="00787E30">
      <w:r w:rsidRPr="009A52ED">
        <w:rPr>
          <w:rStyle w:val="StyleStyleBold12pt"/>
        </w:rPr>
        <w:t>OECD 2012</w:t>
      </w:r>
      <w:r w:rsidRPr="00547079">
        <w:rPr>
          <w:sz w:val="14"/>
        </w:rPr>
        <w:t xml:space="preserve"> (Organization for Economic Cooperation and Development, “Trade Costs,” date is date last mod, Oct 29, www.oecd.org/tad/tradefacilitation/tradecosts.htm)</w:t>
      </w:r>
    </w:p>
    <w:p w:rsidR="00787E30" w:rsidRPr="002C439C" w:rsidRDefault="00787E30" w:rsidP="00787E30">
      <w:pPr>
        <w:rPr>
          <w:sz w:val="14"/>
        </w:rPr>
      </w:pPr>
      <w:r w:rsidRPr="002C439C">
        <w:rPr>
          <w:sz w:val="14"/>
        </w:rPr>
        <w:t>Maritime transport costs</w:t>
      </w:r>
      <w:r w:rsidRPr="005779C1">
        <w:rPr>
          <w:sz w:val="12"/>
        </w:rPr>
        <w:t xml:space="preserve">¶ </w:t>
      </w:r>
      <w:r w:rsidRPr="002C439C">
        <w:rPr>
          <w:sz w:val="14"/>
        </w:rPr>
        <w:t>Ships have moved goods across the world for thousands of years, and today shipping is still essential to international trade. Ninety percent of world trade by volume is carried by ship, and maritime traffic in 2007 was almost double its 2003 level. Operation of merchant ships generated an estimated annual income approaching US$ 380 billion in 2007, equivalent to about five percent of total world trade.</w:t>
      </w:r>
      <w:r w:rsidRPr="005779C1">
        <w:rPr>
          <w:sz w:val="12"/>
        </w:rPr>
        <w:t xml:space="preserve">¶ </w:t>
      </w:r>
      <w:r w:rsidRPr="00581F3C">
        <w:rPr>
          <w:rStyle w:val="StyleBoldUnderline"/>
          <w:highlight w:val="yellow"/>
        </w:rPr>
        <w:t>Maritime transport</w:t>
      </w:r>
      <w:r w:rsidRPr="00581F3C">
        <w:rPr>
          <w:highlight w:val="yellow"/>
          <w:u w:val="single"/>
        </w:rPr>
        <w:t xml:space="preserve"> </w:t>
      </w:r>
      <w:r w:rsidRPr="00581F3C">
        <w:rPr>
          <w:rStyle w:val="StyleBoldUnderline"/>
          <w:highlight w:val="yellow"/>
        </w:rPr>
        <w:t>costs are affected by factors such as</w:t>
      </w:r>
      <w:r w:rsidRPr="002C439C">
        <w:rPr>
          <w:sz w:val="14"/>
        </w:rPr>
        <w:t xml:space="preserve"> port infrastructure, </w:t>
      </w:r>
      <w:r w:rsidRPr="00581F3C">
        <w:rPr>
          <w:rStyle w:val="StyleBoldUnderline"/>
          <w:highlight w:val="yellow"/>
        </w:rPr>
        <w:t>the price of oil, time at sea</w:t>
      </w:r>
      <w:r w:rsidRPr="002C439C">
        <w:rPr>
          <w:sz w:val="14"/>
        </w:rPr>
        <w:t xml:space="preserve">, competition among carriers, corruption and piracy. </w:t>
      </w:r>
      <w:r w:rsidRPr="00B130D1">
        <w:rPr>
          <w:rStyle w:val="StyleBoldUnderline"/>
        </w:rPr>
        <w:t>Trade in some products is particularly affected by changes in maritime transport costs, in particular cereals and oilseeds, which are shipped in bulk. A doubling in the cost of shipping for agricultural goods would be associated with a 42% drop in trade on average.</w:t>
      </w:r>
      <w:r w:rsidRPr="005779C1">
        <w:rPr>
          <w:sz w:val="12"/>
        </w:rPr>
        <w:t xml:space="preserve">¶ </w:t>
      </w:r>
      <w:r w:rsidRPr="002C439C">
        <w:rPr>
          <w:sz w:val="14"/>
        </w:rPr>
        <w:t>Time as a trade barrier</w:t>
      </w:r>
      <w:r w:rsidRPr="005779C1">
        <w:rPr>
          <w:sz w:val="12"/>
        </w:rPr>
        <w:t xml:space="preserve">¶ </w:t>
      </w:r>
      <w:r w:rsidRPr="00B130D1">
        <w:rPr>
          <w:rStyle w:val="StyleBoldUnderline"/>
        </w:rPr>
        <w:t>Time spent in transit also has a strong effect on trade. An extra day spent at sea on an average sea voyage of 20 days implies a 4.5% drop in trade in agricultural products</w:t>
      </w:r>
      <w:r w:rsidRPr="002C439C">
        <w:rPr>
          <w:sz w:val="14"/>
        </w:rPr>
        <w:t xml:space="preserve"> between a given pair of trading </w:t>
      </w:r>
      <w:r w:rsidRPr="00581F3C">
        <w:rPr>
          <w:sz w:val="14"/>
        </w:rPr>
        <w:t xml:space="preserve">partners. </w:t>
      </w:r>
      <w:r w:rsidRPr="00581F3C">
        <w:rPr>
          <w:rStyle w:val="StyleBoldUnderline"/>
          <w:highlight w:val="yellow"/>
        </w:rPr>
        <w:t>Not only cost but also efficiency in getting agricultural goods to market are therefore important factors in explaining trade flows.¶ OECD analysis confirms that the longer the time required for trade transactions, the greater the tendency for trade volumes to be reduced. Lengthy procedures for exports and imports reduce the probability that firms will enter export markets for time-sensitive products at all</w:t>
      </w:r>
      <w:r w:rsidRPr="00581F3C">
        <w:rPr>
          <w:sz w:val="14"/>
          <w:highlight w:val="yellow"/>
        </w:rPr>
        <w:t>.</w:t>
      </w:r>
    </w:p>
    <w:p w:rsidR="00787E30" w:rsidRDefault="00787E30" w:rsidP="00787E30"/>
    <w:p w:rsidR="00E93B17" w:rsidRPr="00E93B17" w:rsidRDefault="00E93B17" w:rsidP="00E93B17">
      <w:pPr>
        <w:pStyle w:val="Heading4"/>
        <w:rPr>
          <w:rStyle w:val="StyleBoldUnderline"/>
          <w:rFonts w:eastAsiaTheme="minorHAnsi" w:cstheme="minorBidi"/>
          <w:b w:val="0"/>
          <w:iCs w:val="0"/>
          <w:sz w:val="22"/>
        </w:rPr>
      </w:pPr>
      <w:r w:rsidRPr="00E93B17">
        <w:rPr>
          <w:rStyle w:val="StyleBoldUnderline"/>
          <w:sz w:val="24"/>
          <w:u w:val="none"/>
        </w:rPr>
        <w:t>High food prices cause nuclear war</w:t>
      </w:r>
    </w:p>
    <w:p w:rsidR="00E93B17" w:rsidRPr="008021E5" w:rsidRDefault="00E93B17" w:rsidP="00E93B17">
      <w:pPr>
        <w:rPr>
          <w:rStyle w:val="StyleBoldUnderline"/>
          <w:rFonts w:eastAsiaTheme="majorEastAsia" w:cstheme="majorBidi"/>
          <w:b/>
          <w:iCs/>
          <w:sz w:val="26"/>
        </w:rPr>
      </w:pPr>
      <w:r w:rsidRPr="00E93B17">
        <w:rPr>
          <w:rStyle w:val="StyleStyleBold12pt"/>
        </w:rPr>
        <w:t>CRIBB 2010</w:t>
      </w:r>
      <w:r w:rsidRPr="008021E5">
        <w:rPr>
          <w:rStyle w:val="StyleBoldUnderline"/>
          <w:sz w:val="14"/>
        </w:rPr>
        <w:t xml:space="preserve"> (Julian, Julian Cribb is a science communicator, journalist and editor of several newspapers and books. His published work includes over 7,000 newspaper articles, 1,000 broadcasts, and three books and has received 32 awards for science, medical, agricultural and business journalism. He was Director, National Awareness, for Australia's science agency, CSIRO, foundation president of the Australian Science Communicators, and originated the CGIAR's Future Harvest strategy. He has worked as a newspaper editor, science editor for "The Australian "and head of public affairs for CSIRO. He runs his own science communication consultancy, “The coming famine: the global food crisis and what we can do to avoid it,” p. 26)</w:t>
      </w:r>
    </w:p>
    <w:p w:rsidR="00E93B17" w:rsidRDefault="00E93B17" w:rsidP="00E93B17">
      <w:r w:rsidRPr="008021E5">
        <w:rPr>
          <w:rStyle w:val="StyleBoldUnderline"/>
          <w:sz w:val="14"/>
        </w:rPr>
        <w:t>This is the most likely means by which</w:t>
      </w:r>
      <w:r w:rsidRPr="00DE4F28">
        <w:rPr>
          <w:rStyle w:val="StyleBoldUnderline"/>
          <w:sz w:val="14"/>
        </w:rPr>
        <w:t xml:space="preserve"> </w:t>
      </w:r>
      <w:r w:rsidRPr="00581F3C">
        <w:rPr>
          <w:rStyle w:val="StyleBoldUnderline"/>
          <w:highlight w:val="yellow"/>
        </w:rPr>
        <w:t>the coming famine will affect all citizens of Earth</w:t>
      </w:r>
      <w:r w:rsidRPr="00581F3C">
        <w:rPr>
          <w:rStyle w:val="StyleBoldUnderline"/>
          <w:sz w:val="14"/>
          <w:highlight w:val="yellow"/>
        </w:rPr>
        <w:t>,</w:t>
      </w:r>
      <w:r w:rsidRPr="008021E5">
        <w:rPr>
          <w:rStyle w:val="StyleBoldUnderline"/>
          <w:sz w:val="14"/>
        </w:rPr>
        <w:t xml:space="preserve"> both</w:t>
      </w:r>
      <w:r w:rsidRPr="00DE4F28">
        <w:rPr>
          <w:rStyle w:val="StyleBoldUnderline"/>
          <w:sz w:val="14"/>
        </w:rPr>
        <w:t xml:space="preserve"> </w:t>
      </w:r>
      <w:r w:rsidRPr="00581F3C">
        <w:rPr>
          <w:rStyle w:val="StyleBoldUnderline"/>
          <w:highlight w:val="yellow"/>
        </w:rPr>
        <w:t>through</w:t>
      </w:r>
      <w:r w:rsidRPr="00DE4F28">
        <w:rPr>
          <w:rStyle w:val="StyleBoldUnderline"/>
        </w:rPr>
        <w:t xml:space="preserve"> </w:t>
      </w:r>
      <w:r w:rsidRPr="008021E5">
        <w:rPr>
          <w:rStyle w:val="StyleBoldUnderline"/>
          <w:sz w:val="14"/>
        </w:rPr>
        <w:t>the direct consequences of refugee floods for receiving countries and through</w:t>
      </w:r>
      <w:r w:rsidRPr="00DE4F28">
        <w:rPr>
          <w:rStyle w:val="StyleBoldUnderline"/>
        </w:rPr>
        <w:t xml:space="preserve"> </w:t>
      </w:r>
      <w:r w:rsidRPr="00581F3C">
        <w:rPr>
          <w:rStyle w:val="StyleBoldUnderline"/>
          <w:highlight w:val="yellow"/>
        </w:rPr>
        <w:t>the effect on global food prices and the cost to public</w:t>
      </w:r>
      <w:r w:rsidRPr="00DE4F28">
        <w:rPr>
          <w:rStyle w:val="StyleBoldUnderline"/>
        </w:rPr>
        <w:t xml:space="preserve"> revenues</w:t>
      </w:r>
      <w:r w:rsidRPr="00DE4F28">
        <w:rPr>
          <w:rStyle w:val="StyleBoldUnderline"/>
          <w:sz w:val="14"/>
        </w:rPr>
        <w:t xml:space="preserve"> </w:t>
      </w:r>
      <w:r w:rsidRPr="008021E5">
        <w:rPr>
          <w:rStyle w:val="StyleBoldUnderline"/>
          <w:sz w:val="14"/>
        </w:rPr>
        <w:t>of redressing the problem.</w:t>
      </w:r>
      <w:r w:rsidRPr="00DE4F28">
        <w:rPr>
          <w:rStyle w:val="StyleBoldUnderline"/>
          <w:sz w:val="14"/>
        </w:rPr>
        <w:t xml:space="preserve"> </w:t>
      </w:r>
      <w:r w:rsidRPr="00581F3C">
        <w:rPr>
          <w:rStyle w:val="StyleBoldUnderline"/>
          <w:highlight w:val="yellow"/>
        </w:rPr>
        <w:t>Coupled with this is the risk of wars breaking out over local disputes about foo</w:t>
      </w:r>
      <w:r w:rsidRPr="00DE4F28">
        <w:rPr>
          <w:rStyle w:val="StyleBoldUnderline"/>
        </w:rPr>
        <w:t>d</w:t>
      </w:r>
      <w:r w:rsidRPr="008021E5">
        <w:rPr>
          <w:rStyle w:val="StyleBoldUnderline"/>
          <w:sz w:val="14"/>
        </w:rPr>
        <w:t>, land, and water and the dangers that the</w:t>
      </w:r>
      <w:r w:rsidRPr="00DE4F28">
        <w:rPr>
          <w:rStyle w:val="StyleBoldUnderline"/>
          <w:sz w:val="14"/>
        </w:rPr>
        <w:t xml:space="preserve"> </w:t>
      </w:r>
      <w:r w:rsidRPr="00581F3C">
        <w:rPr>
          <w:rStyle w:val="StyleBoldUnderline"/>
          <w:highlight w:val="yellow"/>
        </w:rPr>
        <w:t>major military powers may be sucked into these vortices</w:t>
      </w:r>
      <w:r w:rsidRPr="00581F3C">
        <w:rPr>
          <w:rStyle w:val="StyleBoldUnderline"/>
          <w:sz w:val="14"/>
          <w:highlight w:val="yellow"/>
        </w:rPr>
        <w:t xml:space="preserve">, that smaller </w:t>
      </w:r>
      <w:r w:rsidRPr="00581F3C">
        <w:rPr>
          <w:rStyle w:val="StyleBoldUnderline"/>
          <w:highlight w:val="yellow"/>
        </w:rPr>
        <w:t>nations newly nuclear-armed may become embroiled, and that shock waves propagated by these conflicts will jar the global economy and disrupt trade, sending food prices into a fresh spiral</w:t>
      </w:r>
      <w:r w:rsidRPr="00581F3C">
        <w:rPr>
          <w:rStyle w:val="StyleBoldUnderline"/>
          <w:sz w:val="14"/>
          <w:highlight w:val="yellow"/>
        </w:rPr>
        <w:t xml:space="preserve">. Indeed, </w:t>
      </w:r>
      <w:r w:rsidRPr="00581F3C">
        <w:rPr>
          <w:rStyle w:val="StyleBoldUnderline"/>
          <w:highlight w:val="yellow"/>
        </w:rPr>
        <w:t>an increasingly credible scenario for World War III</w:t>
      </w:r>
      <w:r w:rsidRPr="00DE4F28">
        <w:rPr>
          <w:rStyle w:val="StyleBoldUnderline"/>
        </w:rPr>
        <w:t xml:space="preserve"> is</w:t>
      </w:r>
      <w:r w:rsidRPr="00DE4F28">
        <w:rPr>
          <w:rStyle w:val="StyleBoldUnderline"/>
          <w:sz w:val="14"/>
        </w:rPr>
        <w:t xml:space="preserve"> </w:t>
      </w:r>
      <w:r w:rsidRPr="008021E5">
        <w:rPr>
          <w:rStyle w:val="StyleBoldUnderline"/>
          <w:sz w:val="14"/>
        </w:rPr>
        <w:t>not so much a confrontation of superpowers and their allies as</w:t>
      </w:r>
      <w:r w:rsidRPr="00DE4F28">
        <w:rPr>
          <w:rStyle w:val="StyleBoldUnderline"/>
          <w:sz w:val="14"/>
        </w:rPr>
        <w:t xml:space="preserve"> </w:t>
      </w:r>
      <w:r w:rsidRPr="00581F3C">
        <w:rPr>
          <w:rStyle w:val="StyleBoldUnderline"/>
          <w:highlight w:val="yellow"/>
        </w:rPr>
        <w:t>a festering</w:t>
      </w:r>
      <w:r w:rsidRPr="008021E5">
        <w:rPr>
          <w:rStyle w:val="StyleBoldUnderline"/>
          <w:sz w:val="14"/>
        </w:rPr>
        <w:t>, self-perpetuating</w:t>
      </w:r>
      <w:r w:rsidRPr="00DE4F28">
        <w:rPr>
          <w:rStyle w:val="StyleBoldUnderline"/>
          <w:sz w:val="14"/>
        </w:rPr>
        <w:t xml:space="preserve"> </w:t>
      </w:r>
      <w:r w:rsidRPr="00581F3C">
        <w:rPr>
          <w:rStyle w:val="StyleBoldUnderline"/>
          <w:highlight w:val="yellow"/>
        </w:rPr>
        <w:t>chain of resource conflicts driven by the widening gap between food</w:t>
      </w:r>
      <w:r w:rsidRPr="00581F3C">
        <w:rPr>
          <w:rStyle w:val="StyleBoldUnderline"/>
          <w:sz w:val="14"/>
          <w:highlight w:val="yellow"/>
        </w:rPr>
        <w:t xml:space="preserve"> and energy </w:t>
      </w:r>
      <w:r w:rsidRPr="00581F3C">
        <w:rPr>
          <w:rStyle w:val="StyleBoldUnderline"/>
          <w:highlight w:val="yellow"/>
        </w:rPr>
        <w:t>supplies and peoples' need to secure them</w:t>
      </w:r>
      <w:r w:rsidRPr="00581F3C">
        <w:rPr>
          <w:rStyle w:val="StyleBoldUnderline"/>
          <w:sz w:val="14"/>
          <w:highlight w:val="yellow"/>
        </w:rPr>
        <w:t>.</w:t>
      </w:r>
    </w:p>
    <w:p w:rsidR="00E93B17" w:rsidRPr="00366353" w:rsidRDefault="00E93B17" w:rsidP="00CD2268">
      <w:pPr>
        <w:rPr>
          <w:rStyle w:val="Emphasis"/>
        </w:rPr>
      </w:pPr>
    </w:p>
    <w:p w:rsidR="00787E30" w:rsidRDefault="00787E30" w:rsidP="00787E30"/>
    <w:p w:rsidR="00787E30" w:rsidRDefault="00787E30" w:rsidP="00787E30"/>
    <w:p w:rsidR="00787E30" w:rsidRDefault="00787E30" w:rsidP="00787E30"/>
    <w:p w:rsidR="00787E30" w:rsidRDefault="00787E30" w:rsidP="00787E30">
      <w:pPr>
        <w:pStyle w:val="Heading2"/>
      </w:pPr>
      <w:r>
        <w:t>Shipbuilding Competitiveness</w:t>
      </w:r>
    </w:p>
    <w:p w:rsidR="00796D6D" w:rsidRPr="005D1E12" w:rsidRDefault="00796D6D" w:rsidP="00796D6D">
      <w:pPr>
        <w:pStyle w:val="Heading4"/>
      </w:pPr>
      <w:r w:rsidRPr="005D1E12">
        <w:t>America</w:t>
      </w:r>
      <w:r>
        <w:t>n Ship Building is not competitive</w:t>
      </w:r>
      <w:r w:rsidRPr="005D1E12">
        <w:t xml:space="preserve"> now—the pl</w:t>
      </w:r>
      <w:r>
        <w:t>an increases production and speed</w:t>
      </w:r>
    </w:p>
    <w:p w:rsidR="00796D6D" w:rsidRDefault="00796D6D" w:rsidP="00796D6D">
      <w:pPr>
        <w:rPr>
          <w:rStyle w:val="StyleBoldUnderline"/>
          <w:rFonts w:eastAsiaTheme="majorEastAsia" w:cstheme="majorBidi"/>
          <w:b/>
          <w:iCs/>
          <w:sz w:val="26"/>
        </w:rPr>
      </w:pPr>
      <w:r w:rsidRPr="0081003F">
        <w:rPr>
          <w:rStyle w:val="StyleStyleBold12pt"/>
        </w:rPr>
        <w:t>HAAS 2014</w:t>
      </w:r>
      <w:r>
        <w:t xml:space="preserve"> </w:t>
      </w:r>
      <w:r w:rsidRPr="005D1E12">
        <w:rPr>
          <w:sz w:val="20"/>
        </w:rPr>
        <w:t>(Benjamin, engineering student at SUNY Maritime, “Strategies for the Success of Nuclear Powered Commercial Shipping,” Presented to the Connecticut Maritime Association, March 2014, http://atomicinsights.com/wp-content/uploads/CMA-Nuclear-Paper_Benjamin-Haas-3.pdf)</w:t>
      </w:r>
      <w:r w:rsidRPr="0081003F">
        <w:rPr>
          <w:sz w:val="12"/>
        </w:rPr>
        <w:t xml:space="preserve">¶ </w:t>
      </w:r>
      <w:r w:rsidRPr="005D1E12">
        <w:rPr>
          <w:sz w:val="20"/>
        </w:rPr>
        <w:t xml:space="preserve">Nuclear powered vessels have inherently lower operating costs compared to conventional vessels. </w:t>
      </w:r>
      <w:r w:rsidRPr="00581F3C">
        <w:rPr>
          <w:highlight w:val="yellow"/>
          <w:u w:val="single"/>
        </w:rPr>
        <w:t xml:space="preserve">The United </w:t>
      </w:r>
      <w:r w:rsidRPr="00581F3C">
        <w:rPr>
          <w:rStyle w:val="StyleBoldUnderline"/>
          <w:highlight w:val="yellow"/>
        </w:rPr>
        <w:t>States cannot build a conventionally powered ship that is cheaper than one built in a foreign shipyard because there is no operating cost advantage for the U.S.-built ship. There is, however, a significant operating cost advantage to nuclear power, which may be enough to make American shipyards competitive. There are several areas where the U.S. could gain the upper hand</w:t>
      </w:r>
      <w:r w:rsidRPr="00581F3C">
        <w:rPr>
          <w:highlight w:val="yellow"/>
        </w:rPr>
        <w:t xml:space="preserve"> </w:t>
      </w:r>
      <w:r w:rsidRPr="00581F3C">
        <w:rPr>
          <w:sz w:val="20"/>
        </w:rPr>
        <w:t xml:space="preserve">in the development of nuclear powered commercial vessels, </w:t>
      </w:r>
      <w:r w:rsidRPr="00581F3C">
        <w:rPr>
          <w:u w:val="single"/>
        </w:rPr>
        <w:t>which no other countries</w:t>
      </w:r>
      <w:r w:rsidRPr="00581F3C">
        <w:t xml:space="preserve"> </w:t>
      </w:r>
      <w:r w:rsidRPr="00581F3C">
        <w:rPr>
          <w:sz w:val="20"/>
        </w:rPr>
        <w:t xml:space="preserve">at present </w:t>
      </w:r>
      <w:r w:rsidRPr="00581F3C">
        <w:rPr>
          <w:u w:val="single"/>
        </w:rPr>
        <w:t>seem to be pursuing at all</w:t>
      </w:r>
      <w:r w:rsidRPr="00581F3C">
        <w:rPr>
          <w:sz w:val="20"/>
        </w:rPr>
        <w:t>.</w:t>
      </w:r>
      <w:r w:rsidRPr="005D1E12">
        <w:rPr>
          <w:sz w:val="20"/>
        </w:rPr>
        <w:t xml:space="preserve"> They are:</w:t>
      </w:r>
      <w:r w:rsidRPr="0081003F">
        <w:rPr>
          <w:sz w:val="12"/>
        </w:rPr>
        <w:t xml:space="preserve">¶ </w:t>
      </w:r>
      <w:r w:rsidRPr="0081003F">
        <w:rPr>
          <w:rStyle w:val="StyleBoldUnderline"/>
        </w:rPr>
        <w:t>Construction of marine reactors,</w:t>
      </w:r>
      <w:r w:rsidRPr="0081003F">
        <w:rPr>
          <w:rStyle w:val="StyleBoldUnderline"/>
          <w:sz w:val="12"/>
        </w:rPr>
        <w:t xml:space="preserve">¶ </w:t>
      </w:r>
      <w:r w:rsidRPr="0081003F">
        <w:rPr>
          <w:rStyle w:val="StyleBoldUnderline"/>
        </w:rPr>
        <w:t>Refueling and maintenance of nuclear powered ships,</w:t>
      </w:r>
      <w:r w:rsidRPr="0081003F">
        <w:rPr>
          <w:rStyle w:val="StyleBoldUnderline"/>
          <w:sz w:val="12"/>
        </w:rPr>
        <w:t xml:space="preserve">¶ </w:t>
      </w:r>
      <w:r w:rsidRPr="0081003F">
        <w:rPr>
          <w:rStyle w:val="StyleBoldUnderline"/>
        </w:rPr>
        <w:t>Manning and training of nuclear merchant ship crews, and</w:t>
      </w:r>
      <w:r w:rsidRPr="0081003F">
        <w:rPr>
          <w:rStyle w:val="StyleBoldUnderline"/>
          <w:sz w:val="12"/>
        </w:rPr>
        <w:t xml:space="preserve">¶ </w:t>
      </w:r>
      <w:r w:rsidRPr="0081003F">
        <w:rPr>
          <w:rStyle w:val="StyleBoldUnderline"/>
        </w:rPr>
        <w:t>Construction of nuclear powered commercial ships.</w:t>
      </w:r>
      <w:r w:rsidRPr="0081003F">
        <w:rPr>
          <w:rStyle w:val="StyleBoldUnderline"/>
          <w:sz w:val="12"/>
        </w:rPr>
        <w:t xml:space="preserve">¶ </w:t>
      </w:r>
      <w:r w:rsidRPr="0081003F">
        <w:rPr>
          <w:rStyle w:val="StyleBoldUnderline"/>
        </w:rPr>
        <w:t>The first two areas will always require detail and expertise and are activities that cannot be offshored for cheaper labor. The United States’ current experience with the refueling of nuclear reactors in shipyards will allow U.S. shipyards to gain the productivity they need to reduce their costs and achieve competitiveness</w:t>
      </w:r>
      <w:r>
        <w:t xml:space="preserve"> </w:t>
      </w:r>
      <w:r w:rsidRPr="005D1E12">
        <w:rPr>
          <w:sz w:val="20"/>
        </w:rPr>
        <w:t>in that area. The latter potential, that of building nuclear powered commercial ships in U.S. shipyards, requires further elaboration.</w:t>
      </w:r>
      <w:r w:rsidRPr="0081003F">
        <w:rPr>
          <w:sz w:val="12"/>
        </w:rPr>
        <w:t xml:space="preserve">¶ </w:t>
      </w:r>
      <w:r w:rsidRPr="0081003F">
        <w:rPr>
          <w:rStyle w:val="StyleBoldUnderline"/>
        </w:rPr>
        <w:t xml:space="preserve">The reason for America’s uncompetitive, surprisingly overpriced shipbuilding costs compared to foreign shipyards is not just higher labor and materials costs </w:t>
      </w:r>
      <w:r w:rsidRPr="005D1E12">
        <w:rPr>
          <w:sz w:val="20"/>
        </w:rPr>
        <w:t xml:space="preserve">(Bureau of Labor Statistics, 2011). </w:t>
      </w:r>
      <w:r w:rsidRPr="005D1E12">
        <w:rPr>
          <w:u w:val="single"/>
        </w:rPr>
        <w:t>It is a combination of lack of productivity and inefficiencies in the corporate and labor structures</w:t>
      </w:r>
      <w:r w:rsidRPr="005D1E12">
        <w:t xml:space="preserve"> </w:t>
      </w:r>
      <w:r w:rsidRPr="005D1E12">
        <w:rPr>
          <w:sz w:val="20"/>
        </w:rPr>
        <w:t>(Hansen M., 2012). In some cases, the maintaining of high overheads to acquire complex naval contracts may also negatively affect certain shipyards abilities to perform commercial work.</w:t>
      </w:r>
      <w:r w:rsidRPr="0081003F">
        <w:rPr>
          <w:sz w:val="12"/>
        </w:rPr>
        <w:t xml:space="preserve">¶ </w:t>
      </w:r>
      <w:r w:rsidRPr="0081003F">
        <w:rPr>
          <w:rStyle w:val="StyleBoldUnderline"/>
        </w:rPr>
        <w:t>Nuclear powered ships could</w:t>
      </w:r>
      <w:r w:rsidRPr="005D1E12">
        <w:t xml:space="preserve"> </w:t>
      </w:r>
      <w:r w:rsidRPr="005D1E12">
        <w:rPr>
          <w:sz w:val="20"/>
        </w:rPr>
        <w:t xml:space="preserve">potentially </w:t>
      </w:r>
      <w:r w:rsidRPr="0081003F">
        <w:rPr>
          <w:rStyle w:val="StyleBoldUnderline"/>
        </w:rPr>
        <w:t>be built in U.S. shipyards</w:t>
      </w:r>
      <w:r w:rsidRPr="005D1E12">
        <w:t xml:space="preserve"> </w:t>
      </w:r>
      <w:r w:rsidRPr="005D1E12">
        <w:rPr>
          <w:sz w:val="20"/>
        </w:rPr>
        <w:t xml:space="preserve">and carry the U.S. flag </w:t>
      </w:r>
      <w:r w:rsidRPr="0081003F">
        <w:rPr>
          <w:rStyle w:val="StyleBoldUnderline"/>
        </w:rPr>
        <w:t xml:space="preserve">because their operating costs are inherently lower </w:t>
      </w:r>
      <w:r w:rsidRPr="005D1E12">
        <w:rPr>
          <w:sz w:val="20"/>
        </w:rPr>
        <w:t xml:space="preserve">compared to fossil fueled vessels. Along with this, there is an environmental advantage associated with nuclear power in the arctic for which a premium could be paid. </w:t>
      </w:r>
      <w:r w:rsidRPr="0081003F">
        <w:rPr>
          <w:rStyle w:val="StyleBoldUnderline"/>
        </w:rPr>
        <w:t>By making the most of these cost advantages, a series of nuclear powered ships could be designed and built in order to give American shipyards enough orders to increase their productivity and reduce their costs, allowing subsequent nuclear powered vessels, ranging from bulk carriers to container ships, to be even more competitive against their foreign counterparts.</w:t>
      </w:r>
      <w:r>
        <w:rPr>
          <w:rStyle w:val="StyleBoldUnderline"/>
        </w:rPr>
        <w:t xml:space="preserve"> </w:t>
      </w:r>
    </w:p>
    <w:p w:rsidR="00796D6D" w:rsidRDefault="00796D6D" w:rsidP="00796D6D">
      <w:pPr>
        <w:pStyle w:val="Heading4"/>
      </w:pPr>
      <w:r w:rsidRPr="008124F4">
        <w:t xml:space="preserve">There are two internal links – first is naval power </w:t>
      </w:r>
    </w:p>
    <w:p w:rsidR="00796D6D" w:rsidRPr="008124F4" w:rsidRDefault="00796D6D" w:rsidP="00796D6D"/>
    <w:p w:rsidR="00796D6D" w:rsidRPr="008124F4" w:rsidRDefault="00796D6D" w:rsidP="00796D6D">
      <w:pPr>
        <w:pStyle w:val="Heading4"/>
        <w:rPr>
          <w:rStyle w:val="StyleStyleBold12pt"/>
          <w:rFonts w:eastAsiaTheme="minorHAnsi" w:cstheme="minorBidi"/>
          <w:b/>
          <w:iCs w:val="0"/>
        </w:rPr>
      </w:pPr>
      <w:r w:rsidRPr="008124F4">
        <w:rPr>
          <w:rStyle w:val="StyleStyleBold12pt"/>
        </w:rPr>
        <w:t>The commercial shipbuilding industry is key to Naval Power</w:t>
      </w:r>
    </w:p>
    <w:p w:rsidR="00796D6D" w:rsidRDefault="00796D6D" w:rsidP="00796D6D">
      <w:pPr>
        <w:pStyle w:val="card"/>
        <w:rPr>
          <w:rStyle w:val="StyleBoldUnderline"/>
          <w:rFonts w:eastAsiaTheme="majorEastAsia" w:cstheme="majorBidi"/>
          <w:b/>
          <w:iCs/>
          <w:sz w:val="26"/>
          <w:szCs w:val="22"/>
        </w:rPr>
      </w:pPr>
      <w:r w:rsidRPr="008124F4">
        <w:rPr>
          <w:rStyle w:val="StyleStyleBold12pt"/>
        </w:rPr>
        <w:t xml:space="preserve">A.M.P </w:t>
      </w:r>
      <w:r>
        <w:rPr>
          <w:rStyle w:val="StyleStyleBold12pt"/>
        </w:rPr>
        <w:t xml:space="preserve">No Date </w:t>
      </w:r>
      <w:r w:rsidRPr="008124F4">
        <w:rPr>
          <w:rStyle w:val="StyleStyleBold12pt"/>
        </w:rPr>
        <w:t xml:space="preserve"> </w:t>
      </w:r>
      <w:r w:rsidRPr="008124F4">
        <w:t>(American Maritime Partnership, “National Security,” No date, date is date accessed, June 29, 2014 http://www.americanmaritimepartnership.com/national-security/)</w:t>
      </w:r>
      <w:r w:rsidRPr="008124F4">
        <w:rPr>
          <w:sz w:val="12"/>
        </w:rPr>
        <w:t>¶</w:t>
      </w:r>
      <w:r w:rsidRPr="008124F4">
        <w:t xml:space="preserve"> </w:t>
      </w:r>
      <w:r w:rsidRPr="00FA3FD9">
        <w:rPr>
          <w:rStyle w:val="StyleBoldUnderline"/>
          <w:highlight w:val="yellow"/>
        </w:rPr>
        <w:t>A strong and vibrant maritime industry helps ensure the United States maintains its expertise in shipbuilding and waterborne transportation</w:t>
      </w:r>
      <w:r w:rsidRPr="008124F4">
        <w:t xml:space="preserve">. A cautionary lesson surrounds Great Britain, which has seen its maritime industry outsourced and the global influence of its naval forces drastically reduced. </w:t>
      </w:r>
      <w:r w:rsidRPr="00F576E1">
        <w:rPr>
          <w:rStyle w:val="StyleBoldUnderline"/>
        </w:rPr>
        <w:t>The U.S. Department of Defense recognizes the importance of maintaining a strong domestic shipbuilding industry to keep our nation safe and secure</w:t>
      </w:r>
      <w:r w:rsidRPr="008124F4">
        <w:t>.</w:t>
      </w:r>
      <w:r w:rsidRPr="008124F4">
        <w:rPr>
          <w:sz w:val="12"/>
        </w:rPr>
        <w:t>¶</w:t>
      </w:r>
      <w:r w:rsidRPr="008124F4">
        <w:t xml:space="preserve"> “</w:t>
      </w:r>
      <w:r w:rsidRPr="0030704C">
        <w:rPr>
          <w:rStyle w:val="StyleBoldUnderline"/>
        </w:rPr>
        <w:t>We believe that the ability of the nation to build and maintain a U.S.-flag fleet is in the national interest, [and] we also believe it is in the interest of the DoD for U.S. shipbuilders to maintain a construction capability for commercial vessels.</w:t>
      </w:r>
      <w:r w:rsidRPr="008124F4">
        <w:t>”</w:t>
      </w:r>
      <w:r w:rsidRPr="008124F4">
        <w:rPr>
          <w:sz w:val="12"/>
        </w:rPr>
        <w:t>¶</w:t>
      </w:r>
      <w:r w:rsidRPr="008124F4">
        <w:t xml:space="preserve"> A study by the U.S. Department of Commerce, Bureau of Export Administration, reached a similar conclusion:</w:t>
      </w:r>
      <w:r w:rsidRPr="008124F4">
        <w:rPr>
          <w:sz w:val="12"/>
        </w:rPr>
        <w:t>¶</w:t>
      </w:r>
      <w:r w:rsidRPr="008124F4">
        <w:t xml:space="preserve"> “</w:t>
      </w:r>
      <w:r w:rsidRPr="00F576E1">
        <w:rPr>
          <w:rStyle w:val="StyleBoldUnderline"/>
        </w:rPr>
        <w:t xml:space="preserve">The U.S. shipbuilding and repair industry is a strategic asset analogous to the aerospace, computer, and electronic industries.” </w:t>
      </w:r>
      <w:r w:rsidRPr="008124F4">
        <w:rPr>
          <w:rStyle w:val="StyleBoldUnderline"/>
          <w:sz w:val="12"/>
        </w:rPr>
        <w:t>¶</w:t>
      </w:r>
      <w:r w:rsidRPr="00F576E1">
        <w:rPr>
          <w:rStyle w:val="StyleBoldUnderline"/>
        </w:rPr>
        <w:t xml:space="preserve"> “Frontline warships and support vessels are vital for maintaining</w:t>
      </w:r>
      <w:r w:rsidRPr="008124F4">
        <w:t xml:space="preserve"> America’s national security and for protecting interests abroad.” </w:t>
      </w:r>
      <w:r w:rsidRPr="008124F4">
        <w:rPr>
          <w:sz w:val="12"/>
        </w:rPr>
        <w:t>¶</w:t>
      </w:r>
      <w:r w:rsidRPr="008124F4">
        <w:t xml:space="preserve"> “In emergency situations, America’s cargo carrying capacity is indispensable for moving troops and supplies to areas of conflict overseas.”</w:t>
      </w:r>
      <w:r w:rsidRPr="008124F4">
        <w:rPr>
          <w:sz w:val="12"/>
        </w:rPr>
        <w:t>¶</w:t>
      </w:r>
      <w:r w:rsidRPr="008124F4">
        <w:t xml:space="preserve"> “</w:t>
      </w:r>
      <w:r w:rsidRPr="00F576E1">
        <w:rPr>
          <w:rStyle w:val="StyleBoldUnderline"/>
        </w:rPr>
        <w:t>A domestic capability to produce and repair warships, support vessels, and commercial vessels is not only a strategic asset but also fundamental to national security.”</w:t>
      </w:r>
      <w:r w:rsidRPr="008124F4">
        <w:rPr>
          <w:rStyle w:val="StyleBoldUnderline"/>
          <w:sz w:val="12"/>
        </w:rPr>
        <w:t>¶</w:t>
      </w:r>
      <w:r w:rsidRPr="00F576E1">
        <w:rPr>
          <w:rStyle w:val="StyleBoldUnderline"/>
        </w:rPr>
        <w:t xml:space="preserve"> </w:t>
      </w:r>
      <w:r>
        <w:rPr>
          <w:rStyle w:val="StyleBoldUnderline"/>
        </w:rPr>
        <w:t xml:space="preserve"> </w:t>
      </w:r>
    </w:p>
    <w:p w:rsidR="00796D6D" w:rsidRDefault="00796D6D" w:rsidP="00796D6D">
      <w:pPr>
        <w:pStyle w:val="Heading4"/>
      </w:pPr>
      <w:r>
        <w:t xml:space="preserve">US shipbuilding is the lynchpin of global deterrence and commerce </w:t>
      </w:r>
    </w:p>
    <w:p w:rsidR="00796D6D" w:rsidRPr="00AB68A7" w:rsidRDefault="00796D6D" w:rsidP="00796D6D">
      <w:r w:rsidRPr="00AB68A7">
        <w:rPr>
          <w:rStyle w:val="StyleStyleBold12pt"/>
        </w:rPr>
        <w:t>NLUS, 12</w:t>
      </w:r>
      <w:r w:rsidRPr="00AB68A7">
        <w:t xml:space="preserve"> – a nonprofit organization dedicated to educating our citizens about the importance of sea power to U.S. national security and supporting the men and women of the U.S. Navy, Marine Corps, Coast Guard and U.S.-flag Merchant Marine and their families (Navy League of the United States, “Maritime Primacy &amp; Economic Prosperity: Maritime Policy 2012-13”, Navy League of the United States, 1/21/12, </w:t>
      </w:r>
      <w:hyperlink r:id="rId8" w:history="1">
        <w:r w:rsidRPr="00AB68A7">
          <w:rPr>
            <w:rStyle w:val="Hyperlink"/>
          </w:rPr>
          <w:t>http://www.navyleague.org/files/legislative_affairs/maritime_policy20122013.pdf</w:t>
        </w:r>
      </w:hyperlink>
      <w:r w:rsidRPr="00AB68A7">
        <w:t>)</w:t>
      </w:r>
    </w:p>
    <w:p w:rsidR="00796D6D" w:rsidRDefault="00796D6D" w:rsidP="00796D6D">
      <w:pPr>
        <w:rPr>
          <w:sz w:val="14"/>
        </w:rPr>
      </w:pPr>
      <w:r w:rsidRPr="00FE2D90">
        <w:rPr>
          <w:rStyle w:val="StyleBoldUnderline"/>
        </w:rPr>
        <w:t>Global engagement is critical to the U.S. economy,</w:t>
      </w:r>
      <w:r w:rsidRPr="00AB68A7">
        <w:rPr>
          <w:rStyle w:val="StyleBoldUnderline"/>
        </w:rPr>
        <w:t xml:space="preserve"> world trade and the protection of democratic freedoms that so many take for granted. The guarantors of these vital elements are hulls in the water, embarked forward amphibious forces and aircraft overhead</w:t>
      </w:r>
      <w:r w:rsidRPr="00FE2D90">
        <w:rPr>
          <w:sz w:val="14"/>
        </w:rPr>
        <w:t xml:space="preserve">. The Navy League of the United States’ Maritime Policy for 2012-13 provides recommendations for strategy, policy and the allocation of national resources in support of our sea services and essential to the successful execution of their core missions. </w:t>
      </w:r>
      <w:r w:rsidRPr="005501FC">
        <w:rPr>
          <w:rStyle w:val="StyleBoldUnderline"/>
          <w:highlight w:val="yellow"/>
        </w:rPr>
        <w:t>We live in a time of complex challenges</w:t>
      </w:r>
      <w:r w:rsidRPr="00FE2D90">
        <w:rPr>
          <w:sz w:val="14"/>
          <w:highlight w:val="yellow"/>
        </w:rPr>
        <w:t xml:space="preserve"> — </w:t>
      </w:r>
      <w:r w:rsidRPr="00FE2D90">
        <w:rPr>
          <w:rStyle w:val="Emphasis"/>
          <w:highlight w:val="yellow"/>
        </w:rPr>
        <w:t>terrorism</w:t>
      </w:r>
      <w:r w:rsidRPr="00FE2D90">
        <w:rPr>
          <w:rStyle w:val="StyleBoldUnderline"/>
          <w:highlight w:val="yellow"/>
        </w:rPr>
        <w:t xml:space="preserve">, </w:t>
      </w:r>
      <w:r w:rsidRPr="00FE2D90">
        <w:rPr>
          <w:rStyle w:val="Emphasis"/>
          <w:highlight w:val="yellow"/>
        </w:rPr>
        <w:t>politica</w:t>
      </w:r>
      <w:r w:rsidRPr="00FE2D90">
        <w:rPr>
          <w:rStyle w:val="Emphasis"/>
          <w:rFonts w:ascii="Georgia" w:hAnsi="Georgia"/>
          <w:highlight w:val="yellow"/>
        </w:rPr>
        <w:t>l</w:t>
      </w:r>
      <w:r w:rsidRPr="00FE2D90">
        <w:rPr>
          <w:rStyle w:val="StyleBoldUnderline"/>
          <w:highlight w:val="yellow"/>
        </w:rPr>
        <w:t xml:space="preserve"> and</w:t>
      </w:r>
      <w:r w:rsidRPr="00AB68A7">
        <w:rPr>
          <w:rStyle w:val="StyleBoldUnderline"/>
        </w:rPr>
        <w:t xml:space="preserve"> </w:t>
      </w:r>
      <w:r w:rsidRPr="005501FC">
        <w:rPr>
          <w:rStyle w:val="Emphasis"/>
          <w:highlight w:val="yellow"/>
        </w:rPr>
        <w:t>economic turmoil, extremism</w:t>
      </w:r>
      <w:r w:rsidRPr="005501FC">
        <w:rPr>
          <w:rStyle w:val="StyleBoldUnderline"/>
          <w:highlight w:val="yellow"/>
        </w:rPr>
        <w:t xml:space="preserve">, </w:t>
      </w:r>
      <w:r w:rsidRPr="00FE2D90">
        <w:rPr>
          <w:rStyle w:val="Emphasis"/>
          <w:highlight w:val="yellow"/>
        </w:rPr>
        <w:t>conflicts</w:t>
      </w:r>
      <w:r w:rsidRPr="00FE2D90">
        <w:rPr>
          <w:rStyle w:val="StyleBoldUnderline"/>
          <w:highlight w:val="yellow"/>
        </w:rPr>
        <w:t xml:space="preserve"> over environmental resources, manmade and natural </w:t>
      </w:r>
      <w:r w:rsidRPr="00FE2D90">
        <w:rPr>
          <w:rStyle w:val="Emphasis"/>
          <w:highlight w:val="yellow"/>
        </w:rPr>
        <w:t>disasters</w:t>
      </w:r>
      <w:r w:rsidRPr="00FE2D90">
        <w:rPr>
          <w:sz w:val="14"/>
        </w:rPr>
        <w:t xml:space="preserve"> — </w:t>
      </w:r>
      <w:r w:rsidRPr="00AB68A7">
        <w:rPr>
          <w:rStyle w:val="StyleBoldUnderline"/>
        </w:rPr>
        <w:t>and</w:t>
      </w:r>
      <w:r w:rsidRPr="00FE2D90">
        <w:rPr>
          <w:sz w:val="14"/>
        </w:rPr>
        <w:t xml:space="preserve"> </w:t>
      </w:r>
      <w:r w:rsidRPr="00AB68A7">
        <w:rPr>
          <w:rStyle w:val="StyleBoldUnderline"/>
        </w:rPr>
        <w:t xml:space="preserve">potential </w:t>
      </w:r>
      <w:r w:rsidRPr="00FE2D90">
        <w:rPr>
          <w:rStyle w:val="Emphasis"/>
        </w:rPr>
        <w:t>flash points</w:t>
      </w:r>
      <w:r w:rsidRPr="00FE2D90">
        <w:rPr>
          <w:rStyle w:val="StyleBoldUnderline"/>
        </w:rPr>
        <w:t xml:space="preserve"> exist </w:t>
      </w:r>
      <w:r w:rsidRPr="00FE2D90">
        <w:rPr>
          <w:rStyle w:val="Emphasis"/>
        </w:rPr>
        <w:t>around the globe</w:t>
      </w:r>
      <w:r w:rsidRPr="00FE2D90">
        <w:rPr>
          <w:rStyle w:val="StyleBoldUnderline"/>
        </w:rPr>
        <w:t xml:space="preserve">. </w:t>
      </w:r>
      <w:r w:rsidRPr="001069FD">
        <w:rPr>
          <w:rStyle w:val="StyleBoldUnderline"/>
        </w:rPr>
        <w:t xml:space="preserve">It is the persistent forward presence and engagement of maritime forces that keep these flash points in check, prevent conflict and crisis escalation, and allow the smooth flow of goods in a global economy. </w:t>
      </w:r>
      <w:r w:rsidRPr="001069FD">
        <w:rPr>
          <w:rStyle w:val="StyleBoldUnderline"/>
          <w:highlight w:val="yellow"/>
        </w:rPr>
        <w:t>The U</w:t>
      </w:r>
      <w:r w:rsidRPr="001069FD">
        <w:rPr>
          <w:rStyle w:val="StyleBoldUnderline"/>
        </w:rPr>
        <w:t xml:space="preserve">nited </w:t>
      </w:r>
      <w:r w:rsidRPr="001069FD">
        <w:rPr>
          <w:highlight w:val="yellow"/>
        </w:rPr>
        <w:t>S</w:t>
      </w:r>
      <w:r w:rsidRPr="001069FD">
        <w:rPr>
          <w:rStyle w:val="StyleBoldUnderline"/>
        </w:rPr>
        <w:t xml:space="preserve">tates </w:t>
      </w:r>
      <w:r w:rsidRPr="001069FD">
        <w:rPr>
          <w:rStyle w:val="StyleBoldUnderline"/>
          <w:highlight w:val="yellow"/>
        </w:rPr>
        <w:t xml:space="preserve">has fought multiple wars and sacrificed much to ensure unchallenged access to sea lanes and secure </w:t>
      </w:r>
      <w:r w:rsidRPr="001069FD">
        <w:rPr>
          <w:rStyle w:val="StyleBoldUnderline"/>
        </w:rPr>
        <w:t xml:space="preserve">the </w:t>
      </w:r>
      <w:r w:rsidRPr="001069FD">
        <w:rPr>
          <w:rStyle w:val="StyleBoldUnderline"/>
          <w:highlight w:val="yellow"/>
        </w:rPr>
        <w:t>global commerce</w:t>
      </w:r>
      <w:r w:rsidRPr="001069FD">
        <w:rPr>
          <w:rStyle w:val="StyleBoldUnderline"/>
        </w:rPr>
        <w:t xml:space="preserve"> upon which the U.S. economy depends. </w:t>
      </w:r>
      <w:r w:rsidRPr="001069FD">
        <w:rPr>
          <w:rStyle w:val="StyleBoldUnderline"/>
          <w:highlight w:val="yellow"/>
        </w:rPr>
        <w:t>The “persistent naval presence” provided by our forward-deployed Navy and Marine Corps</w:t>
      </w:r>
      <w:r w:rsidRPr="001069FD">
        <w:rPr>
          <w:rStyle w:val="StyleBoldUnderline"/>
        </w:rPr>
        <w:t xml:space="preserve"> ships, aircraft, Sailors and Marines </w:t>
      </w:r>
      <w:r w:rsidRPr="001069FD">
        <w:rPr>
          <w:rStyle w:val="StyleBoldUnderline"/>
          <w:highlight w:val="yellow"/>
        </w:rPr>
        <w:t>is the</w:t>
      </w:r>
      <w:r w:rsidRPr="001069FD">
        <w:rPr>
          <w:rStyle w:val="StyleBoldUnderline"/>
        </w:rPr>
        <w:t xml:space="preserve"> guarantor of that hard-won maritime security and the </w:t>
      </w:r>
      <w:r w:rsidRPr="001069FD">
        <w:rPr>
          <w:rStyle w:val="StyleBoldUnderline"/>
          <w:highlight w:val="yellow"/>
        </w:rPr>
        <w:t>critical deterrent</w:t>
      </w:r>
      <w:r w:rsidRPr="001069FD">
        <w:rPr>
          <w:rStyle w:val="StyleBoldUnderline"/>
        </w:rPr>
        <w:t xml:space="preserve"> against those who might seek to undermine that security. </w:t>
      </w:r>
      <w:r w:rsidRPr="00FE2D90">
        <w:rPr>
          <w:sz w:val="14"/>
        </w:rPr>
        <w:t xml:space="preserve">Maintaining naval forces that can sustain our national commitment to global maritime security and dissuade transnational aggression in the future must be a national imperative. </w:t>
      </w:r>
      <w:r w:rsidRPr="005501FC">
        <w:rPr>
          <w:rStyle w:val="StyleBoldUnderline"/>
          <w:highlight w:val="yellow"/>
        </w:rPr>
        <w:t xml:space="preserve">The No. 1 challenge to that imperative is the lack of a fully funded, </w:t>
      </w:r>
      <w:r w:rsidRPr="00FE2D90">
        <w:rPr>
          <w:rStyle w:val="StyleBoldUnderline"/>
        </w:rPr>
        <w:t xml:space="preserve">achievable </w:t>
      </w:r>
      <w:r w:rsidRPr="001069FD">
        <w:rPr>
          <w:rStyle w:val="StyleBoldUnderline"/>
        </w:rPr>
        <w:t xml:space="preserve">Navy </w:t>
      </w:r>
      <w:r w:rsidRPr="005501FC">
        <w:rPr>
          <w:rStyle w:val="StyleBoldUnderline"/>
          <w:highlight w:val="yellow"/>
        </w:rPr>
        <w:t>shipbuilding program that produces the right quantity and quality of ships</w:t>
      </w:r>
      <w:r w:rsidRPr="00FE2D90">
        <w:rPr>
          <w:sz w:val="14"/>
        </w:rPr>
        <w:t xml:space="preserve">, with the right capabilities, for the right costs, in economically affordable numbers over the next 25 years. </w:t>
      </w:r>
      <w:r w:rsidRPr="00AB68A7">
        <w:rPr>
          <w:rStyle w:val="StyleBoldUnderline"/>
        </w:rPr>
        <w:t>A shipbuilding plan must be defined and agreed upon</w:t>
      </w:r>
      <w:r w:rsidRPr="00FE2D90">
        <w:rPr>
          <w:sz w:val="14"/>
        </w:rPr>
        <w:t xml:space="preserve"> by the Navy, the Departments of Defense (DoD) and Homeland Security, Congress and the administration — and executed now. Recognizing that </w:t>
      </w:r>
      <w:r w:rsidRPr="00AB68A7">
        <w:rPr>
          <w:rStyle w:val="StyleBoldUnderline"/>
        </w:rPr>
        <w:t>hard choices must be made in a reduction of the defense budget</w:t>
      </w:r>
      <w:r w:rsidRPr="00FE2D90">
        <w:rPr>
          <w:sz w:val="14"/>
        </w:rPr>
        <w:t xml:space="preserve">, the Navy League is reducing its recommended funding for the Department of the Navy’s Shipbuilding and Conversion, Navy (SCN), account to $20 billion or more per year. </w:t>
      </w:r>
      <w:r w:rsidRPr="00FE2D90">
        <w:rPr>
          <w:sz w:val="14"/>
          <w:szCs w:val="16"/>
        </w:rPr>
        <w:t>This reduced funding leads to a recommended reduced force level of 305 ships to meet our nation’s global security challenges. This also recognizes that the worldwide commitment of ship deployment must be reduced. America’s amphibious expeditionary force is prepared to engage today’s threats — today.</w:t>
      </w:r>
      <w:r w:rsidRPr="00AB68A7">
        <w:rPr>
          <w:rStyle w:val="StyleBoldUnderline"/>
        </w:rPr>
        <w:t xml:space="preserve"> </w:t>
      </w:r>
      <w:r w:rsidRPr="009C276F">
        <w:rPr>
          <w:rStyle w:val="StyleBoldUnderline"/>
        </w:rPr>
        <w:t xml:space="preserve">Our Marines remain heavily engaged in Afghanistan and support numerous other small-unit operations that </w:t>
      </w:r>
      <w:r w:rsidRPr="009C276F">
        <w:rPr>
          <w:rStyle w:val="Emphasis"/>
        </w:rPr>
        <w:t>enable nation-building with allies</w:t>
      </w:r>
      <w:r w:rsidRPr="009C276F">
        <w:rPr>
          <w:rStyle w:val="StyleBoldUnderline"/>
        </w:rPr>
        <w:t xml:space="preserve"> around the globe</w:t>
      </w:r>
      <w:r w:rsidRPr="00FE2D90">
        <w:rPr>
          <w:sz w:val="14"/>
        </w:rPr>
        <w:t xml:space="preserve">. The Marine Corps needs the authorization to reduce to an end strength of 186,800 Marines, and this force level must be properly resourced to maintain a balanced air-ground logistics team. The Corps must regain its expertise in amphibious operations and maintain that capability in force structure. The service also must be provided the resources to reset the force, to restore or acquire new equipment and capabilities consumed in the ongoing wars. The Coast Guard is a multimission, worldwide-deployed armed force with broad law enforcement authorities. It operates seamlessly with the DoD services as prescribed by the National Command Authority and is the lead agency for maritime homeland security and law enforcement support to the Navy in deployed operations. In addition, it fulfills several legally mandated missions, including its most employed mission of search and rescue, plus protection of living marine resources, drug interdiction, illegal migrant interdiction, defense readiness, marine safety, ice operations, aids to navigation, marine environmental protection, and ports, waterways and coastal security. The substantial breadth of operations, which has increased markedly in tempo since the 9/11 attacks, continues to overstress aging equipment, resulting in rising maintenance costs and a greater workload for Coast Guard personnel. The Coast Guard must increase its active-duty military strength to at least 45,000, have an operational expense budget of at least $6.7 billion and an Acquisition, Construction and Improvements (AC&amp;I) budget resourced at no less than $2.5 billion per year, of which $2 billion should be dedicated to continuing the recapitalization of the fleet. </w:t>
      </w:r>
      <w:r w:rsidRPr="00AB68A7">
        <w:rPr>
          <w:rStyle w:val="StyleBoldUnderline"/>
        </w:rPr>
        <w:t xml:space="preserve">Skilled Mariners are more critical than ever to ensuring our ability to sustain U.S. national and global security interests. </w:t>
      </w:r>
      <w:r w:rsidRPr="00FE2D90">
        <w:rPr>
          <w:rStyle w:val="StyleBoldUnderline"/>
          <w:highlight w:val="yellow"/>
        </w:rPr>
        <w:t>Ninety-five percent of the equipment and supplies required to deploy the U.S. armed forces is moved by sea</w:t>
      </w:r>
      <w:r w:rsidRPr="00FE2D90">
        <w:rPr>
          <w:sz w:val="14"/>
          <w:highlight w:val="yellow"/>
        </w:rPr>
        <w:t>.</w:t>
      </w:r>
      <w:r w:rsidRPr="00FE2D90">
        <w:rPr>
          <w:sz w:val="14"/>
        </w:rPr>
        <w:t xml:space="preserve"> </w:t>
      </w:r>
      <w:r w:rsidRPr="00AB68A7">
        <w:rPr>
          <w:rStyle w:val="StyleBoldUnderline"/>
        </w:rPr>
        <w:t>The base of skilled U.S. Merchant Mariners is shrinking</w:t>
      </w:r>
      <w:r w:rsidRPr="00FE2D90">
        <w:rPr>
          <w:sz w:val="14"/>
        </w:rPr>
        <w:t xml:space="preserve">. The shipping capabilities of the Maritime Administration’s Ready Reserve Force and the DoD’s Military Sealift Command are sized to support routine and some surge logistics and specialized mission requirements. This critical capability must be maintained by ensuring an active commercial U.S.-flag Merchant Marine to support efficient and cost-effective movement of DoD cargo. </w:t>
      </w:r>
      <w:r w:rsidRPr="005501FC">
        <w:rPr>
          <w:rStyle w:val="Emphasis"/>
          <w:highlight w:val="yellow"/>
        </w:rPr>
        <w:t>The U.S. shipbuilding industry is in crisis</w:t>
      </w:r>
      <w:r w:rsidRPr="00FE2D90">
        <w:rPr>
          <w:sz w:val="14"/>
          <w:highlight w:val="yellow"/>
        </w:rPr>
        <w:t xml:space="preserve">. </w:t>
      </w:r>
      <w:r w:rsidRPr="005501FC">
        <w:rPr>
          <w:rStyle w:val="StyleBoldUnderline"/>
          <w:highlight w:val="yellow"/>
        </w:rPr>
        <w:t xml:space="preserve">Finding a solution must be an imperative if our nation is to maintain a Navy capable of supporting the nation’s </w:t>
      </w:r>
      <w:r w:rsidRPr="00FE2D90">
        <w:rPr>
          <w:rStyle w:val="StyleBoldUnderline"/>
          <w:highlight w:val="yellow"/>
        </w:rPr>
        <w:t xml:space="preserve">defense. </w:t>
      </w:r>
      <w:r w:rsidRPr="00FE2D90">
        <w:rPr>
          <w:rStyle w:val="StyleBoldUnderline"/>
        </w:rPr>
        <w:t>Jobs lost in this sector mean precious ground lost in capability and capacity that cannot be regained. The current production levels for ship construction and the manufacturing of the other critical systems, equipment and weapons that we install in our ships, submarines and aircraft are at critically low levels. Sustaining</w:t>
      </w:r>
      <w:r w:rsidRPr="009C276F">
        <w:rPr>
          <w:rStyle w:val="StyleBoldUnderline"/>
        </w:rPr>
        <w:t xml:space="preserve"> and upgrading our nation’s critical, defense-related industrial base must be an essential element of our National Security Strategy</w:t>
      </w:r>
      <w:r w:rsidRPr="00FE2D90">
        <w:rPr>
          <w:sz w:val="14"/>
        </w:rPr>
        <w:t>. Personnel must train as they will fight to remain operationally ready. This all-volunteer military also must receive highly competitive compensation in the way of salary as well as health care, retirement and quality-of-life benefits to remain an effective fighting force. Taking care of our wounded warriors is fundamental.</w:t>
      </w:r>
    </w:p>
    <w:p w:rsidR="00796D6D" w:rsidRPr="008124F4" w:rsidRDefault="00796D6D" w:rsidP="00796D6D">
      <w:pPr>
        <w:pStyle w:val="Heading4"/>
      </w:pPr>
      <w:r>
        <w:t xml:space="preserve">Second is growth differential – </w:t>
      </w:r>
    </w:p>
    <w:p w:rsidR="00796D6D" w:rsidRPr="0004332C" w:rsidRDefault="00796D6D" w:rsidP="00796D6D">
      <w:pPr>
        <w:pStyle w:val="Heading4"/>
        <w:rPr>
          <w:rStyle w:val="StyleStyleBold12pt"/>
        </w:rPr>
      </w:pPr>
      <w:r>
        <w:t xml:space="preserve">The </w:t>
      </w:r>
      <w:r w:rsidRPr="00F12723">
        <w:t>US manufacturing industry is on a steep decline and must be reversed</w:t>
      </w:r>
      <w:r>
        <w:br/>
      </w:r>
      <w:r w:rsidRPr="0004332C">
        <w:rPr>
          <w:rStyle w:val="StyleStyleBold12pt"/>
          <w:b/>
        </w:rPr>
        <w:t>Ezell 13</w:t>
      </w:r>
    </w:p>
    <w:p w:rsidR="00796D6D" w:rsidRPr="00975AB1" w:rsidRDefault="00796D6D" w:rsidP="00796D6D">
      <w:r>
        <w:t xml:space="preserve">STEPHEN EZELL, 27 November 2013, Revitalizing U.S. Manufacturing, </w:t>
      </w:r>
      <w:hyperlink r:id="rId9" w:history="1">
        <w:r w:rsidRPr="00EC12A5">
          <w:rPr>
            <w:rStyle w:val="Hyperlink"/>
          </w:rPr>
          <w:t>http://issues.org/28-2/ezell-3/</w:t>
        </w:r>
      </w:hyperlink>
      <w:r>
        <w:t xml:space="preserve"> [Stephen Ezell is a senior analyst at the Information Technology &amp; Innovation Foundation in Washington, DC, and the coauthor, with ITIF President Robert D. Atkinson, of the September 2011 report International Benchmarking of Countries’ Policies and Programs ]</w:t>
      </w:r>
      <w:r>
        <w:br/>
      </w:r>
      <w:r w:rsidRPr="00975AB1">
        <w:t xml:space="preserve">Unfortunately, </w:t>
      </w:r>
      <w:r w:rsidRPr="005A6EC6">
        <w:rPr>
          <w:rStyle w:val="StyleBoldUnderline"/>
          <w:highlight w:val="yellow"/>
        </w:rPr>
        <w:t>the United States is lagging badly in</w:t>
      </w:r>
      <w:r w:rsidRPr="00975AB1">
        <w:t xml:space="preserve"> these efforts. Lack of support for SMEs was a key factor in the precipitous decline of U.S. </w:t>
      </w:r>
      <w:r w:rsidRPr="005A6EC6">
        <w:rPr>
          <w:rStyle w:val="StyleBoldUnderline"/>
          <w:highlight w:val="yellow"/>
        </w:rPr>
        <w:t>manufacturing during the past decade. The United States must step up its efforts to revitalize manufacturing</w:t>
      </w:r>
      <w:r w:rsidRPr="00975AB1">
        <w:t xml:space="preserve"> in general and SME manufacturing in particular. Free fall Manufacturing’s share of U.S. gross domestic product (GDP) and employment has fallen precipitously during the past decade. </w:t>
      </w:r>
      <w:r w:rsidRPr="008124F4">
        <w:rPr>
          <w:rStyle w:val="StyleBoldUnderline"/>
        </w:rPr>
        <w:t>Yet many argue that U.S. manufacturing is actually quite healthy and that any job losses are simply a result of superior productivity gains. Others assert that manufacturing is in decline everywhere</w:t>
      </w:r>
      <w:r w:rsidRPr="00975AB1">
        <w:t xml:space="preserve">, so that the relative decline in U.S. manufacturing is not noteworthy. In contrast to these sanguine views, </w:t>
      </w:r>
      <w:r w:rsidRPr="008124F4">
        <w:rPr>
          <w:rStyle w:val="StyleBoldUnderline"/>
        </w:rPr>
        <w:t>the reality is that</w:t>
      </w:r>
      <w:r w:rsidRPr="00975AB1">
        <w:t xml:space="preserve">, although U.S. manufacturing output and employment remained relatively healthy up until 2000, </w:t>
      </w:r>
      <w:r w:rsidRPr="005A6EC6">
        <w:rPr>
          <w:rStyle w:val="StyleBoldUnderline"/>
          <w:highlight w:val="yellow"/>
        </w:rPr>
        <w:t>during the past decade the United States experienced the deepest industrial decline in world history</w:t>
      </w:r>
      <w:r w:rsidRPr="008124F4">
        <w:rPr>
          <w:rStyle w:val="StyleBoldUnderline"/>
        </w:rPr>
        <w:t>. Some 54,000 U.S. manufacturers</w:t>
      </w:r>
      <w:r w:rsidRPr="00975AB1">
        <w:t xml:space="preserve">, including 42,000 SMEs, were </w:t>
      </w:r>
      <w:r w:rsidRPr="008124F4">
        <w:rPr>
          <w:rStyle w:val="StyleBoldUnderline"/>
        </w:rPr>
        <w:t>shuttered.</w:t>
      </w:r>
      <w:r w:rsidRPr="00975AB1">
        <w:t xml:space="preserve"> </w:t>
      </w:r>
      <w:r w:rsidRPr="008124F4">
        <w:rPr>
          <w:rStyle w:val="StyleBoldUnderline"/>
        </w:rPr>
        <w:t>Manufacturing output, when properly measured, actually declined. Manufacturing employment fell by 33%, with the loss of 5.7 million jobs, a steeper decline than even during the Great Depression.</w:t>
      </w:r>
      <w:r w:rsidRPr="00975AB1">
        <w:t xml:space="preserve"> Official government figures suggest that U.S. manufacturing output grew just 5% during the prior decade, even as U.S. GDP grew 18%. However, that figure is inflated because it significantly overstates output from two industries: computers/electronics and petroleum/coal products. Overestimation of the output growth from those two industries masks the fact that, from 2000 to 2009, 15 of 19 aggregate-level U.S. manufacturing sectors, which account for 79% of U.S. manufacturing, experienced absolute declines in output. The vast majority of apparent growth in manufacturing output came from the computers/electronics industry, which, according to official statistics, grew 260.5%. In other words, this one sector, which accounts for just 9% of overall U.S. manufacturing output, accounted for 80% of manufacturing output growth from 2000 to 2009, even though the number of workers in the industry declined from 1.78 million to 1.09 million. The reality, as explained in detail in The Case for a National Manufacturing Strategy, is that technical errors afflict official U.S. government measurements of manufacturing output, such that, when calculated accurately, real U.S. manufacturing output actually fell by at least 10% during the prior decade. A major cause of that decline has been a lack of investment in U.S. manufacturing. From 2000 to 2010, capital investment within the United States by U.S. manufacturers declined more than 21%, even as capital investment abroad by U.S. manufacturing firms was on average 16% higher than at home. Likewise, the notion that manufacturing job losses primarily reflect productivity gains is also mistaken. U.S. manufacturing productivity grew at similar rates between 1990 and 1999 and between 2000 and 2009—56 and 61%, respectively—yet manufacturing employment declined 3% in the former decade but 33% in the latter. Moreover, U.S. manufacturing job losses have been extreme as compared to those experienced in peer countries. Of the 10 countries tracked by the U.S. Bureau of Labor Statistics, no country lost a greater share of its manufacturing jobs than the United States between 1997 and 2009. In fact, if manufacturing output had grown at the same rate as GDP during the prior decade, the United States would have ended the decade with 2.2 million more manufacturing jobs. </w:t>
      </w:r>
      <w:r w:rsidRPr="005A6EC6">
        <w:rPr>
          <w:rStyle w:val="StyleBoldUnderline"/>
          <w:highlight w:val="yellow"/>
        </w:rPr>
        <w:t>Given the multiplier effect that manufacturing jobs have on the rest of the economy, which is at least two to one, had U.S. manufacturing not shrunk, there would be perhaps 6 million more Americans working today</w:t>
      </w:r>
      <w:r w:rsidRPr="008124F4">
        <w:rPr>
          <w:rStyle w:val="StyleBoldUnderline"/>
        </w:rPr>
        <w:t xml:space="preserve">. </w:t>
      </w:r>
      <w:r w:rsidRPr="00975AB1">
        <w:t xml:space="preserve">In short, the extreme job loss in U.S. manufacturing during the past decade reflects not productivity increases but rather output declines resulting from the lack of U.S. manufacturing competitiveness and the fact that U.S. manufacturers were increasingly offshoring and investing abroad. </w:t>
      </w:r>
      <w:r w:rsidRPr="005A6EC6">
        <w:rPr>
          <w:rStyle w:val="StyleBoldUnderline"/>
          <w:highlight w:val="yellow"/>
        </w:rPr>
        <w:t>This is not the picture of a healthy domestic manufacturing secto</w:t>
      </w:r>
      <w:r w:rsidRPr="008124F4">
        <w:rPr>
          <w:rStyle w:val="StyleBoldUnderline"/>
        </w:rPr>
        <w:t>r.</w:t>
      </w:r>
      <w:r w:rsidRPr="00975AB1">
        <w:t xml:space="preserve"> Finally, </w:t>
      </w:r>
      <w:r w:rsidRPr="008124F4">
        <w:rPr>
          <w:rStyle w:val="StyleBoldUnderline"/>
        </w:rPr>
        <w:t>the notion that U.S. manufacturing decline is either inevitable or normal is also mistaken,</w:t>
      </w:r>
      <w:r w:rsidRPr="00975AB1">
        <w:t xml:space="preserve"> as demonstrated by the fact that manufacturing is growing in many countries, including developed countries. For example, from 2000 to 2008, manufacturing output in constant dollars as a share of GDP increased by 10% in Austria and Switzerland, 14% in Korea, 23% in Finland, 32% in Poland, and 64% in the Slovak Republic. Moreover, from 1970 to 2008, Germany’s and Japan’s shares of world manufacturing output remained stable, even as the U.S. share declined by 12 percentage points, from 28.6 to 17.9</w:t>
      </w:r>
      <w:r w:rsidRPr="005A6EC6">
        <w:t xml:space="preserve">%, and </w:t>
      </w:r>
      <w:r w:rsidRPr="005A6EC6">
        <w:rPr>
          <w:rStyle w:val="StyleBoldUnderline"/>
          <w:highlight w:val="yellow"/>
        </w:rPr>
        <w:t>China’s share rose</w:t>
      </w:r>
      <w:r w:rsidRPr="00975AB1">
        <w:rPr>
          <w:rStyle w:val="StyleBoldUnderline"/>
        </w:rPr>
        <w:t xml:space="preserve"> 13.4 percentage points, from 3.8 to 17.2%. </w:t>
      </w:r>
      <w:r w:rsidRPr="00975AB1">
        <w:t xml:space="preserve">The deindustrialization of high-wage economies is not preordained. </w:t>
      </w:r>
      <w:r w:rsidRPr="005A6EC6">
        <w:rPr>
          <w:rStyle w:val="StyleBoldUnderline"/>
          <w:highlight w:val="yellow"/>
        </w:rPr>
        <w:t>Competitors such as Germany and Japan have avoided the sharp declines in manufacturing that befell the United States in the last decade. They have done so by remaining committed to manufacturing as a core contributor to their economie</w:t>
      </w:r>
      <w:r w:rsidRPr="008124F4">
        <w:rPr>
          <w:rStyle w:val="StyleBoldUnderline"/>
        </w:rPr>
        <w:t>s</w:t>
      </w:r>
      <w:r w:rsidRPr="00975AB1">
        <w:t xml:space="preserve"> and by implementing coherent strategies to boost the productivity, innovation, and competitiveness of their manufacturing sectors, including specific programs and robust funding in support of their SME manufacturers. </w:t>
      </w:r>
    </w:p>
    <w:p w:rsidR="00796D6D" w:rsidRPr="008D372C" w:rsidRDefault="00796D6D" w:rsidP="00796D6D">
      <w:pPr>
        <w:pStyle w:val="Heading4"/>
      </w:pPr>
      <w:r>
        <w:t xml:space="preserve">Nuclear shipbuilding helps jobs, stimulates growth, and is empirically the foundation for manufacturing </w:t>
      </w:r>
    </w:p>
    <w:p w:rsidR="0014146B" w:rsidRPr="0014146B" w:rsidRDefault="00796D6D" w:rsidP="00796D6D">
      <w:pPr>
        <w:rPr>
          <w:u w:val="single"/>
        </w:rPr>
      </w:pPr>
      <w:r w:rsidRPr="0081003F">
        <w:rPr>
          <w:rStyle w:val="StyleStyleBold12pt"/>
        </w:rPr>
        <w:t xml:space="preserve">HAAS 2014 </w:t>
      </w:r>
      <w:r w:rsidRPr="005D1E12">
        <w:rPr>
          <w:sz w:val="20"/>
        </w:rPr>
        <w:t>(Benjamin, engineering student at SUNY Maritime, “Strategies for the Success of Nuclear Powered Commercial Shipping,” Presented to the Connecticut Maritime Association, March 2014, http://atomicinsights.com/wp-content/uploads/CMA-Nuclear-Paper_Benjamin-Haas-3.pdf)</w:t>
      </w:r>
      <w:r>
        <w:br/>
      </w:r>
      <w:r w:rsidRPr="0059160B">
        <w:t xml:space="preserve">According to a recent study done by MARAD in 2013 </w:t>
      </w:r>
      <w:r w:rsidRPr="006B3D7D">
        <w:rPr>
          <w:rStyle w:val="StyleBoldUnderline"/>
        </w:rPr>
        <w:t>on the impact of America’s shipbuilding and repair industry on the U.S. economy</w:t>
      </w:r>
      <w:r w:rsidRPr="0059160B">
        <w:t xml:space="preserve"> (the author will simply use the term “shipbuilding industry”), </w:t>
      </w:r>
      <w:r w:rsidRPr="0081003F">
        <w:rPr>
          <w:rStyle w:val="StyleBoldUnderline"/>
        </w:rPr>
        <w:t xml:space="preserve">each direct job creates 2.7 other jobs indirectly </w:t>
      </w:r>
      <w:r w:rsidRPr="0059160B">
        <w:t>in other parts of the U.S. economy (MARAD, 2013). While the Gross Domestic Product of America’s shipbuilding industry is small compared to the national overall, it does employ a considerable amount of people for its size.</w:t>
      </w:r>
      <w:r w:rsidRPr="0081003F">
        <w:rPr>
          <w:rStyle w:val="StyleBoldUnderline"/>
        </w:rPr>
        <w:t xml:space="preserve"> U.S. shipbuilding and repair employs over 400,000 workers directly and indirectly, and the average income of a shipbuilding industry worker was</w:t>
      </w:r>
      <w:r w:rsidRPr="0059160B">
        <w:t xml:space="preserve"> $73,630 in 2011, which is </w:t>
      </w:r>
      <w:r w:rsidRPr="0081003F">
        <w:rPr>
          <w:rStyle w:val="StyleBoldUnderline"/>
        </w:rPr>
        <w:t xml:space="preserve">45 percent higher than the national average </w:t>
      </w:r>
      <w:r w:rsidRPr="0059160B">
        <w:t xml:space="preserve">(MARAD 2013). </w:t>
      </w:r>
      <w:r w:rsidRPr="0081003F">
        <w:rPr>
          <w:rStyle w:val="StyleBoldUnderline"/>
        </w:rPr>
        <w:t xml:space="preserve">Nuclear power is a potential way for the United States to expand its shipbuilding industry beyond reliance on Jones Act and Naval contracts. </w:t>
      </w:r>
      <w:r w:rsidRPr="005A6EC6">
        <w:rPr>
          <w:rStyle w:val="Emphasis"/>
          <w:highlight w:val="yellow"/>
        </w:rPr>
        <w:t>The foreign revenue generated from providing services for nuclear powered ships could be considerable</w:t>
      </w:r>
      <w:r w:rsidRPr="006B3D7D">
        <w:rPr>
          <w:rStyle w:val="Emphasis"/>
        </w:rPr>
        <w:t xml:space="preserve"> </w:t>
      </w:r>
      <w:r w:rsidRPr="006B3D7D">
        <w:rPr>
          <w:rStyle w:val="StyleBoldUnderline"/>
        </w:rPr>
        <w:t>once their place in the world market becomes widespread.</w:t>
      </w:r>
      <w:r>
        <w:rPr>
          <w:rStyle w:val="StyleBoldUnderline"/>
        </w:rPr>
        <w:t xml:space="preserve"> </w:t>
      </w:r>
      <w:r w:rsidRPr="0059160B">
        <w:t xml:space="preserve">The United States should try to get back into building commercial ships for foreign trade through the use of nuclear power. Whether it is in maintenance or construction, </w:t>
      </w:r>
      <w:r w:rsidRPr="0059160B">
        <w:rPr>
          <w:rStyle w:val="StyleBoldUnderline"/>
        </w:rPr>
        <w:t>shipyard work employs hundreds of well-paid workers per vessel and is a significant source of foreign capital for a country, making it desirable for the national economy.</w:t>
      </w:r>
      <w:r w:rsidRPr="0059160B">
        <w:t xml:space="preserve"> The United States should try to get back into building commercial ships for foreign trade through the use of nuclear power. </w:t>
      </w:r>
      <w:r w:rsidRPr="0059160B">
        <w:rPr>
          <w:rStyle w:val="StyleBoldUnderline"/>
        </w:rPr>
        <w:t>For example, South Korea understood the value of commercial shipbuilding in the 1970’s</w:t>
      </w:r>
      <w:r w:rsidRPr="0059160B">
        <w:t xml:space="preserve"> when it sought to create its’ own shipbuilding industry from the bottom up. The genesis of </w:t>
      </w:r>
      <w:r w:rsidRPr="0059160B">
        <w:rPr>
          <w:rStyle w:val="StyleBoldUnderline"/>
        </w:rPr>
        <w:t>South Korean shipbuilding</w:t>
      </w:r>
      <w:r w:rsidRPr="0059160B">
        <w:t xml:space="preserve"> </w:t>
      </w:r>
      <w:r w:rsidRPr="0059160B">
        <w:rPr>
          <w:rStyle w:val="StyleBoldUnderline"/>
        </w:rPr>
        <w:t>was</w:t>
      </w:r>
      <w:r w:rsidRPr="0059160B">
        <w:t xml:space="preserve"> not privately funded, but </w:t>
      </w:r>
      <w:r w:rsidRPr="0059160B">
        <w:rPr>
          <w:rStyle w:val="StyleBoldUnderline"/>
        </w:rPr>
        <w:t xml:space="preserve">heavily supported by the government due to its importance to the country’s national economy </w:t>
      </w:r>
      <w:r w:rsidRPr="0059160B">
        <w:t xml:space="preserve">(Walker, 1999). </w:t>
      </w:r>
      <w:r w:rsidRPr="0059160B">
        <w:rPr>
          <w:rStyle w:val="StyleBoldUnderline"/>
        </w:rPr>
        <w:t>Today, South Korea’s shipbuilding industry</w:t>
      </w:r>
      <w:r w:rsidRPr="0059160B">
        <w:t xml:space="preserve"> employs tens of thousands of workers per major shipyard and </w:t>
      </w:r>
      <w:r w:rsidRPr="005A6EC6">
        <w:rPr>
          <w:rStyle w:val="Emphasis"/>
          <w:highlight w:val="yellow"/>
        </w:rPr>
        <w:t>has the secondary economic effect of utilizing many of the country’s domestic materials and manufacturing industries</w:t>
      </w:r>
      <w:r w:rsidRPr="00E73B35">
        <w:rPr>
          <w:rStyle w:val="Emphasis"/>
        </w:rPr>
        <w:t>.</w:t>
      </w:r>
      <w:r>
        <w:rPr>
          <w:rStyle w:val="Emphasis"/>
        </w:rPr>
        <w:t xml:space="preserve"> </w:t>
      </w:r>
      <w:r>
        <w:rPr>
          <w:rStyle w:val="StyleBoldUnderline"/>
        </w:rPr>
        <w:t xml:space="preserve"> </w:t>
      </w:r>
    </w:p>
    <w:p w:rsidR="00796D6D" w:rsidRDefault="00796D6D" w:rsidP="00AB5538">
      <w:pPr>
        <w:rPr>
          <w:rStyle w:val="StyleBoldUnderline"/>
        </w:rPr>
      </w:pPr>
      <w:r>
        <w:rPr>
          <w:rStyle w:val="Heading4Char"/>
        </w:rPr>
        <w:t>M</w:t>
      </w:r>
      <w:r w:rsidRPr="0014336F">
        <w:rPr>
          <w:rStyle w:val="Heading4Char"/>
        </w:rPr>
        <w:t>anufacturing is key to the US economy</w:t>
      </w:r>
      <w:r w:rsidRPr="00B32E54">
        <w:t xml:space="preserve"> </w:t>
      </w:r>
      <w:r>
        <w:br/>
        <w:t xml:space="preserve">Ian </w:t>
      </w:r>
      <w:r w:rsidR="0004332C">
        <w:rPr>
          <w:rStyle w:val="StyleStyleBold12pt"/>
        </w:rPr>
        <w:t>Benjamin,</w:t>
      </w:r>
      <w:r w:rsidRPr="0004332C">
        <w:rPr>
          <w:rStyle w:val="StyleStyleBold12pt"/>
        </w:rPr>
        <w:t>2013</w:t>
      </w:r>
      <w:r>
        <w:t xml:space="preserve">, </w:t>
      </w:r>
      <w:r w:rsidR="0004332C">
        <w:t xml:space="preserve">April 11 </w:t>
      </w:r>
      <w:r>
        <w:t xml:space="preserve">Top scientist says manufacturing industry is key to strong economy, </w:t>
      </w:r>
      <w:hyperlink r:id="rId10" w:history="1">
        <w:r w:rsidRPr="00EC12A5">
          <w:rPr>
            <w:rStyle w:val="Hyperlink"/>
          </w:rPr>
          <w:t>http://www.troyrecord.com/general-news/20130417/top-scientist-says-manufacturing-industry-is-key-to-strong-economy-video</w:t>
        </w:r>
      </w:hyperlink>
      <w:r>
        <w:br/>
      </w:r>
      <w:r w:rsidRPr="0062290E">
        <w:t xml:space="preserve">The region's manufacturing sector has had good news in recent years with several smaller and one major manufacturers settling in the Capital District, but </w:t>
      </w:r>
      <w:r w:rsidRPr="00AB5538">
        <w:rPr>
          <w:rStyle w:val="StyleBoldUnderline"/>
          <w:highlight w:val="yellow"/>
        </w:rPr>
        <w:t>fostering a climate conducive to manufacturing throughout the country needs to be achieved,</w:t>
      </w:r>
      <w:r w:rsidRPr="0062290E">
        <w:rPr>
          <w:rStyle w:val="StyleBoldUnderline"/>
        </w:rPr>
        <w:t xml:space="preserve"> said the Director of the National Institute of Standards and Technology.</w:t>
      </w:r>
      <w:r w:rsidRPr="0062290E">
        <w:t xml:space="preserve"> "Why has the president been so emphatic in regards to manufacturing?" asked Patrick D. Gallagher, also the U.S. Undersecretary of Commerce for Standards and Technology. </w:t>
      </w:r>
      <w:r w:rsidRPr="0062290E">
        <w:rPr>
          <w:rStyle w:val="StyleBoldUnderline"/>
        </w:rPr>
        <w:t xml:space="preserve">"It's two things: one was a long-standing trend and one was the searing experience of a major economic recession." </w:t>
      </w:r>
      <w:r w:rsidRPr="0062290E">
        <w:t xml:space="preserve">The undersecretary was the keynote speaker during the first Advanced Manufacturing Conference which continues at the Hilton Garden Inn today. The recession, which was the most serious economic downturn since the Depression, caused the federal government to look at the causes and to compare the country to other nations, Gallagher explained. </w:t>
      </w:r>
      <w:r w:rsidRPr="0062290E">
        <w:rPr>
          <w:rStyle w:val="StyleBoldUnderline"/>
        </w:rPr>
        <w:t>The government found that Germany and China, the economies of which have strong manufacturing sectors, weathered the economic storm more mildly. Countries like the U.S., which has an economy more heavily based on financial services, fared much less well.</w:t>
      </w:r>
      <w:r w:rsidRPr="0062290E">
        <w:t xml:space="preserve"> This experience combined with a "trend," that being a growing conversation about the importance of research and innovation, caused the president to bring attention to manufacturing -- even bringing it to the fore during his State of the Union. Presently, the government supports one third of all research and development and the private sector supports the rest. However, this is not equal across all R&amp;D, said Gallagher -- the government focuses its funding primarily on basic research, spurring the discoveries upon which new technologies are based. By contrast, the private sector tends to support late-stage product development, that is involved with bringing products to market. Of that, roughly 75 percent is supported by manufacturing-based companies, such as GlobalFoundries. "This is why manufacturing was going to come into the conversation," said Gallagher. "</w:t>
      </w:r>
      <w:r w:rsidRPr="00AB5538">
        <w:rPr>
          <w:rStyle w:val="StyleBoldUnderline"/>
          <w:highlight w:val="yellow"/>
        </w:rPr>
        <w:t>If you're talking about the nation's capacity to innovate, manufacturing is the single biggest player. [...] We are talking about manufacturing as an innovation engine for the country." What the government needs to learn to do, he emphasized, is work more closely with the private-sector</w:t>
      </w:r>
      <w:r w:rsidRPr="0062290E">
        <w:rPr>
          <w:rStyle w:val="StyleBoldUnderline"/>
        </w:rPr>
        <w:t>.</w:t>
      </w:r>
      <w:r w:rsidRPr="0062290E">
        <w:t xml:space="preserve"> Such a partnership is currently taking place at the College of Nanoscale Science and Engineering in Albany. Gallagher noted that the conversation about the importance of manufacturing received further attention on the national stage following the government's decision to bail out the "Big Three" auto manufacturers: General Motors, Chrysler and Ford. "</w:t>
      </w:r>
      <w:r w:rsidRPr="0062290E">
        <w:rPr>
          <w:rStyle w:val="StyleBoldUnderline"/>
        </w:rPr>
        <w:t>When the auto industry collapsed and it was clear that it was more than just auto makers,</w:t>
      </w:r>
      <w:r w:rsidRPr="0062290E">
        <w:t xml:space="preserve">" said Gallagher. "In fact, </w:t>
      </w:r>
      <w:r w:rsidRPr="0062290E">
        <w:rPr>
          <w:rStyle w:val="StyleBoldUnderline"/>
        </w:rPr>
        <w:t xml:space="preserve">what was driving this [collapse] was the enormous amount of activity underneath the automakers. Entire supply chains that employed hundreds of thousands." When the big three began to falter it endangered not only their employees, but those employed at parts manufacturers and other related industries. </w:t>
      </w:r>
      <w:r w:rsidRPr="0062290E">
        <w:t xml:space="preserve">With the near collapse of the auto industry, the government was confronted with a truth, explained Gallagher </w:t>
      </w:r>
      <w:r w:rsidRPr="0062290E">
        <w:rPr>
          <w:rStyle w:val="StyleBoldUnderline"/>
        </w:rPr>
        <w:t xml:space="preserve">-- </w:t>
      </w:r>
      <w:r w:rsidRPr="00AB5538">
        <w:rPr>
          <w:rStyle w:val="StyleBoldUnderline"/>
          <w:highlight w:val="yellow"/>
        </w:rPr>
        <w:t>a manufacturing industry is a sound bedrock for a nation's economy.</w:t>
      </w:r>
      <w:r>
        <w:rPr>
          <w:rStyle w:val="StyleBoldUnderline"/>
        </w:rPr>
        <w:t xml:space="preserve"> </w:t>
      </w:r>
    </w:p>
    <w:p w:rsidR="0014146B" w:rsidRDefault="0014146B" w:rsidP="00796D6D">
      <w:pPr>
        <w:rPr>
          <w:rStyle w:val="StyleBoldUnderline"/>
        </w:rPr>
      </w:pPr>
    </w:p>
    <w:p w:rsidR="0014146B" w:rsidRDefault="0014146B" w:rsidP="0014146B">
      <w:pPr>
        <w:pStyle w:val="Heading4"/>
      </w:pPr>
      <w:r>
        <w:t>The impact is hegemony – US capability solves regional and global instability and proliferation</w:t>
      </w:r>
    </w:p>
    <w:p w:rsidR="0014146B" w:rsidRPr="0062290E" w:rsidRDefault="0014146B" w:rsidP="0014146B">
      <w:r w:rsidRPr="002D10C3">
        <w:rPr>
          <w:rStyle w:val="StyleStyleBold12pt"/>
        </w:rPr>
        <w:t>Brooks et al 13</w:t>
      </w:r>
      <w:r w:rsidRPr="002D10C3">
        <w:br/>
        <w:t xml:space="preserve">[Stephen G. Brooks is Associate Professor of Government at Dartmouth College.G. John Ikenberry is the Albert G. Milbank Professor of Politics and International Affairs at Princeton University in the Department of Politics and the Woodrow Wilson School of Public and International Affairs. He is also a Global Eminence Scholar at Kyung Hee University.William C. Wohlforth is the Daniel Webster Professor in the Department of Government at Dartmouth College. “Don't Come Home, America: The Case against Retrenchment”, Winter 2013, Vol. 37, No. 3, Pages 7-51, </w:t>
      </w:r>
      <w:hyperlink r:id="rId11" w:history="1">
        <w:r w:rsidRPr="002D10C3">
          <w:rPr>
            <w:rStyle w:val="Hyperlink"/>
          </w:rPr>
          <w:t>http://www.mitpressjournals.org/doi/abs/10.1162/ISEC_a_00107</w:t>
        </w:r>
      </w:hyperlink>
      <w:r w:rsidRPr="002D10C3">
        <w:t>]</w:t>
      </w:r>
      <w:r w:rsidRPr="002D10C3">
        <w:br/>
      </w:r>
      <w:r w:rsidRPr="00AB5538">
        <w:rPr>
          <w:rStyle w:val="StyleBoldUnderline"/>
          <w:highlight w:val="yellow"/>
        </w:rPr>
        <w:t>A core premise of deep engagement is that it prevents the emergence of a far more dangerous global security environment</w:t>
      </w:r>
      <w:r w:rsidRPr="00FA3FD9">
        <w:t xml:space="preserve">. For one thing, as noted above, </w:t>
      </w:r>
      <w:r w:rsidRPr="00FA3FD9">
        <w:rPr>
          <w:rStyle w:val="StyleBoldUnderline"/>
          <w:highlight w:val="yellow"/>
        </w:rPr>
        <w:t>the United States’ overseas presence gives it the leverage to restrain partners from taking provocative action</w:t>
      </w:r>
      <w:r w:rsidRPr="00FA3FD9">
        <w:t>. Perhaps more important, its cor</w:t>
      </w:r>
      <w:r w:rsidRPr="00AB5538">
        <w:rPr>
          <w:rStyle w:val="StyleBoldUnderline"/>
        </w:rPr>
        <w:t xml:space="preserve">e </w:t>
      </w:r>
      <w:r w:rsidRPr="00AB5538">
        <w:rPr>
          <w:rStyle w:val="StyleBoldUnderline"/>
          <w:highlight w:val="yellow"/>
        </w:rPr>
        <w:t>alliance commitments also</w:t>
      </w:r>
      <w:r w:rsidRPr="00AB5538">
        <w:rPr>
          <w:highlight w:val="yellow"/>
        </w:rPr>
        <w:t xml:space="preserve"> </w:t>
      </w:r>
      <w:r w:rsidRPr="00AB5538">
        <w:rPr>
          <w:rStyle w:val="Emphasis"/>
          <w:highlight w:val="yellow"/>
        </w:rPr>
        <w:t>deter states</w:t>
      </w:r>
      <w:r w:rsidRPr="00AB5538">
        <w:rPr>
          <w:highlight w:val="yellow"/>
          <w:u w:val="single"/>
        </w:rPr>
        <w:t xml:space="preserve"> </w:t>
      </w:r>
      <w:r w:rsidRPr="00AB5538">
        <w:rPr>
          <w:rStyle w:val="StyleBoldUnderline"/>
          <w:highlight w:val="yellow"/>
        </w:rPr>
        <w:t>with aspirations to regional hegemony from contemplating expansion and make its partners more secure, reducing their incentive to adopt solutions</w:t>
      </w:r>
      <w:r w:rsidRPr="00AB5538">
        <w:rPr>
          <w:rStyle w:val="StyleBoldUnderline"/>
        </w:rPr>
        <w:t xml:space="preserve"> to their security problems </w:t>
      </w:r>
      <w:r w:rsidRPr="00AB5538">
        <w:rPr>
          <w:rStyle w:val="StyleBoldUnderline"/>
          <w:highlight w:val="yellow"/>
        </w:rPr>
        <w:t>that threaten others and</w:t>
      </w:r>
      <w:r w:rsidRPr="00AB5538">
        <w:rPr>
          <w:rStyle w:val="StyleBoldUnderline"/>
        </w:rPr>
        <w:t xml:space="preserve"> thus stoke security</w:t>
      </w:r>
      <w:r w:rsidRPr="00FA3FD9">
        <w:rPr>
          <w:u w:val="single"/>
        </w:rPr>
        <w:t xml:space="preserve"> </w:t>
      </w:r>
      <w:r w:rsidRPr="00FA3FD9">
        <w:rPr>
          <w:rStyle w:val="StyleBoldUnderline"/>
        </w:rPr>
        <w:t xml:space="preserve">dilemmas. </w:t>
      </w:r>
      <w:r w:rsidRPr="00AB5538">
        <w:rPr>
          <w:rStyle w:val="StyleBoldUnderline"/>
          <w:highlight w:val="yellow"/>
        </w:rPr>
        <w:t>The contention that engaged U.S. po</w:t>
      </w:r>
      <w:r w:rsidRPr="00AB5538">
        <w:rPr>
          <w:highlight w:val="yellow"/>
          <w:u w:val="single"/>
        </w:rPr>
        <w:t>wer dampens the baleful effects of anarchy is consistent with</w:t>
      </w:r>
      <w:r w:rsidRPr="00FA3FD9">
        <w:t xml:space="preserve"> influential variants of </w:t>
      </w:r>
      <w:r w:rsidRPr="00AB5538">
        <w:rPr>
          <w:rStyle w:val="StyleBoldUnderline"/>
          <w:highlight w:val="yellow"/>
        </w:rPr>
        <w:t>realist theory.</w:t>
      </w:r>
      <w:r w:rsidRPr="00FA3FD9">
        <w:t xml:space="preserve"> Indeed, arguably the scariest portrayal of </w:t>
      </w:r>
      <w:r w:rsidRPr="00FA3FD9">
        <w:rPr>
          <w:u w:val="single"/>
        </w:rPr>
        <w:t>the war-prone world</w:t>
      </w:r>
      <w:r w:rsidRPr="00FA3FD9">
        <w:t xml:space="preserve"> that </w:t>
      </w:r>
      <w:r w:rsidRPr="00FA3FD9">
        <w:rPr>
          <w:u w:val="single"/>
        </w:rPr>
        <w:t>would emerge absent the “American Pacifier</w:t>
      </w:r>
      <w:r w:rsidRPr="00FA3FD9">
        <w:t xml:space="preserve">” is provided in the works of John </w:t>
      </w:r>
      <w:r w:rsidRPr="00FA3FD9">
        <w:rPr>
          <w:u w:val="single"/>
        </w:rPr>
        <w:t>Mearsheimer</w:t>
      </w:r>
      <w:r w:rsidRPr="00FA3FD9">
        <w:t xml:space="preserve">, who </w:t>
      </w:r>
      <w:r w:rsidRPr="00FA3FD9">
        <w:rPr>
          <w:u w:val="single"/>
        </w:rPr>
        <w:t>forecasts</w:t>
      </w:r>
      <w:r w:rsidRPr="00FA3FD9">
        <w:t xml:space="preserve"> dangerous </w:t>
      </w:r>
      <w:r w:rsidRPr="00FA3FD9">
        <w:rPr>
          <w:u w:val="single"/>
        </w:rPr>
        <w:t>multipolar regions replete with security</w:t>
      </w:r>
    </w:p>
    <w:p w:rsidR="00796D6D" w:rsidRPr="004657D6" w:rsidRDefault="00796D6D" w:rsidP="00796D6D">
      <w:pPr>
        <w:pStyle w:val="Heading4"/>
      </w:pPr>
      <w:r w:rsidRPr="004657D6">
        <w:t>Attempts to maintain hegemony are inevitable - US growth differential key to maintain alliances and prevent rival challengers</w:t>
      </w:r>
    </w:p>
    <w:p w:rsidR="00796D6D" w:rsidRPr="008124F4" w:rsidRDefault="00796D6D" w:rsidP="00796D6D">
      <w:pPr>
        <w:rPr>
          <w:rStyle w:val="StyleStyleBold12pt"/>
          <w:rFonts w:eastAsiaTheme="majorEastAsia" w:cstheme="majorBidi"/>
          <w:b w:val="0"/>
          <w:iCs/>
        </w:rPr>
      </w:pPr>
      <w:r w:rsidRPr="004657D6">
        <w:rPr>
          <w:rStyle w:val="StyleStyleBold12pt"/>
        </w:rPr>
        <w:t xml:space="preserve">Tellis 9 </w:t>
      </w:r>
      <w:r w:rsidRPr="004657D6">
        <w:t xml:space="preserve">Senior Associate @ Carnegie Endowment for International Peace, specializing in international security, defense and Asian strategic issues. [Ashley J. Tellis (Research Director of the Strategic Asia program @ National Bureau of Asian Research, “Preserving Hegemony: The Strategic Tasks Facing the United States”, </w:t>
      </w:r>
      <w:r w:rsidRPr="004657D6">
        <w:rPr>
          <w:i/>
        </w:rPr>
        <w:t>Global Asia</w:t>
      </w:r>
      <w:r w:rsidRPr="004657D6">
        <w:t>, Vol.4, No. 1, Spring 2009]</w:t>
      </w:r>
      <w:r>
        <w:br/>
      </w:r>
      <w:r w:rsidRPr="005A6EC6">
        <w:rPr>
          <w:rStyle w:val="StyleBoldUnderline"/>
          <w:highlight w:val="yellow"/>
        </w:rPr>
        <w:t>Precisely because the desire for dominance is likely to remain a permanent feature of US geopolitical ambitions</w:t>
      </w:r>
      <w:r w:rsidRPr="003C5686">
        <w:t xml:space="preserve"> — even though how it is exercised will certainly change in comparison to the Bush years — the central task facing the next administration will still pertain fundamentally to the issue of US power. This concern manifests itself through the triune challenges of: redefining the United States’ role in the world, renewing the foundations of US strength, and recovering the legitimacy of US actions. In other words, </w:t>
      </w:r>
      <w:r w:rsidRPr="004657D6">
        <w:rPr>
          <w:rStyle w:val="StyleBoldUnderline"/>
        </w:rPr>
        <w:t>the next administration faces the central task of clarifying</w:t>
      </w:r>
      <w:r w:rsidRPr="003C5686">
        <w:t xml:space="preserve"> the character of </w:t>
      </w:r>
      <w:r w:rsidRPr="004657D6">
        <w:rPr>
          <w:rStyle w:val="StyleBoldUnderline"/>
        </w:rPr>
        <w:t>US hegemony</w:t>
      </w:r>
      <w:r w:rsidRPr="003C5686">
        <w:t xml:space="preserve">, reinvigorating the material foundations of its power, and securing international support for its policies. </w:t>
      </w:r>
      <w:r w:rsidRPr="004657D6">
        <w:rPr>
          <w:rStyle w:val="StyleBoldUnderline"/>
        </w:rPr>
        <w:t>The challenge of comprehensively strengthening US power at this juncture</w:t>
      </w:r>
      <w:r w:rsidRPr="003C5686">
        <w:t xml:space="preserve">, when the United States is still in the early phase of its unipolar role in global politics, </w:t>
      </w:r>
      <w:r w:rsidRPr="004657D6">
        <w:rPr>
          <w:rStyle w:val="StyleBoldUnderline"/>
        </w:rPr>
        <w:t>arises</w:t>
      </w:r>
      <w:r w:rsidRPr="003C5686">
        <w:t xml:space="preserve"> importantly </w:t>
      </w:r>
      <w:r w:rsidRPr="004657D6">
        <w:rPr>
          <w:rStyle w:val="StyleBoldUnderline"/>
        </w:rPr>
        <w:t>from the fact that</w:t>
      </w:r>
      <w:r w:rsidRPr="003C5686">
        <w:t xml:space="preserve"> the </w:t>
      </w:r>
      <w:r w:rsidRPr="004657D6">
        <w:rPr>
          <w:rStyle w:val="StyleBoldUnderline"/>
        </w:rPr>
        <w:t>hegemony</w:t>
      </w:r>
      <w:r w:rsidRPr="003C5686">
        <w:t xml:space="preserve"> it has enjoyed since 1991 </w:t>
      </w:r>
      <w:r w:rsidRPr="004657D6">
        <w:rPr>
          <w:rStyle w:val="StyleBoldUnderline"/>
        </w:rPr>
        <w:t>represents a “prize” deriving from victory in intense geopolitical competition with another great power</w:t>
      </w:r>
      <w:r w:rsidRPr="003C5686">
        <w:t xml:space="preserve">. The historical record suggests that </w:t>
      </w:r>
      <w:r w:rsidRPr="005A6EC6">
        <w:rPr>
          <w:rStyle w:val="Emphasis"/>
        </w:rPr>
        <w:t>international politics can be unkind to such victors over the long term</w:t>
      </w:r>
      <w:r w:rsidRPr="003C5686">
        <w:t xml:space="preserve">. A careful scrutiny of the hegemonic cycles since 1494 confirms quite clearly that </w:t>
      </w:r>
      <w:r w:rsidRPr="004657D6">
        <w:rPr>
          <w:rStyle w:val="StyleBoldUnderline"/>
        </w:rPr>
        <w:t>power transitions</w:t>
      </w:r>
      <w:r w:rsidRPr="003C5686">
        <w:t xml:space="preserve"> at the core of the global system often </w:t>
      </w:r>
      <w:r w:rsidRPr="004657D6">
        <w:rPr>
          <w:rStyle w:val="StyleBoldUnderline"/>
        </w:rPr>
        <w:t>occur because successes in systemic struggles</w:t>
      </w:r>
      <w:r w:rsidRPr="003C5686">
        <w:t xml:space="preserve"> — of which the Cold War is but one example — can </w:t>
      </w:r>
      <w:r w:rsidRPr="004657D6">
        <w:rPr>
          <w:rStyle w:val="StyleBoldUnderline"/>
        </w:rPr>
        <w:t>irreparably weaken</w:t>
      </w:r>
      <w:r w:rsidRPr="003C5686">
        <w:t xml:space="preserve"> otherwise victorious </w:t>
      </w:r>
      <w:r w:rsidRPr="004657D6">
        <w:rPr>
          <w:rStyle w:val="StyleBoldUnderline"/>
        </w:rPr>
        <w:t>hegemonies</w:t>
      </w:r>
      <w:r w:rsidRPr="003C5686">
        <w:t xml:space="preserve">. The annals of the past actually corroborate the surprising proposition that no rising challenger, however capable, has ever succeeded, at least thus far, in supplanting any prevailing hegemony through cold or hot war. Over the centuries, Spain, France, Germany, Japan, and the Soviet Union all tried in different ways but failed. This reassuring fact notwithstanding, hegemonic transitions still occurred regularly in international politics, a reality that points to two critical insights about succession struggles in the international system — which is a subject that ought to be of great significance to the United States and its allies as well as to its adversaries. First, </w:t>
      </w:r>
      <w:r w:rsidRPr="004657D6">
        <w:rPr>
          <w:rStyle w:val="StyleBoldUnderline"/>
        </w:rPr>
        <w:t>struggles for hegemony</w:t>
      </w:r>
      <w:r w:rsidRPr="003C5686">
        <w:t xml:space="preserve"> in global politics </w:t>
      </w:r>
      <w:r w:rsidRPr="004657D6">
        <w:rPr>
          <w:rStyle w:val="StyleBoldUnderline"/>
        </w:rPr>
        <w:t>are rarely limited to dyadic encounters between states</w:t>
      </w:r>
      <w:r w:rsidRPr="003C5686">
        <w:t xml:space="preserve">. </w:t>
      </w:r>
      <w:r w:rsidRPr="004657D6">
        <w:rPr>
          <w:rStyle w:val="StyleBoldUnderline"/>
        </w:rPr>
        <w:t>These struggles involve not only the existing hegemon and the rising challenger</w:t>
      </w:r>
      <w:r w:rsidRPr="003C5686">
        <w:t xml:space="preserve"> as the preeminent antagonists — </w:t>
      </w:r>
      <w:r w:rsidRPr="004657D6">
        <w:rPr>
          <w:rStyle w:val="StyleBoldUnderline"/>
        </w:rPr>
        <w:t>roles that</w:t>
      </w:r>
      <w:r w:rsidRPr="003C5686">
        <w:t xml:space="preserve"> many expect </w:t>
      </w:r>
      <w:r w:rsidRPr="004657D6">
        <w:rPr>
          <w:rStyle w:val="StyleBoldUnderline"/>
        </w:rPr>
        <w:t>will be played</w:t>
      </w:r>
      <w:r w:rsidRPr="003C5686">
        <w:t xml:space="preserve"> respectively </w:t>
      </w:r>
      <w:r w:rsidRPr="004657D6">
        <w:rPr>
          <w:rStyle w:val="StyleBoldUnderline"/>
        </w:rPr>
        <w:t>by the U</w:t>
      </w:r>
      <w:r w:rsidRPr="003C5686">
        <w:t xml:space="preserve">nited </w:t>
      </w:r>
      <w:r w:rsidRPr="004657D6">
        <w:rPr>
          <w:rStyle w:val="StyleBoldUnderline"/>
        </w:rPr>
        <w:t>S</w:t>
      </w:r>
      <w:r w:rsidRPr="003C5686">
        <w:t xml:space="preserve">tates </w:t>
      </w:r>
      <w:r w:rsidRPr="004657D6">
        <w:rPr>
          <w:rStyle w:val="StyleBoldUnderline"/>
        </w:rPr>
        <w:t>and China</w:t>
      </w:r>
      <w:r w:rsidRPr="003C5686">
        <w:t xml:space="preserve"> over the long term — </w:t>
      </w:r>
      <w:r w:rsidRPr="004657D6">
        <w:rPr>
          <w:rStyle w:val="StyleBoldUnderline"/>
        </w:rPr>
        <w:t>but also the entire cast of international characters</w:t>
      </w:r>
      <w:r w:rsidRPr="003C5686">
        <w:t xml:space="preserve">, including non-state actors involved in economic processes, and the nature of their involvement in the competition become relevant to the succession process. Thus, the nature of the alliances orchestrated and managed by the United States (and possibly China as well) in the future, </w:t>
      </w:r>
      <w:r w:rsidRPr="00BF7AA8">
        <w:rPr>
          <w:rStyle w:val="Emphasis"/>
          <w:highlight w:val="yellow"/>
        </w:rPr>
        <w:t>the relationship between state entities and the global economic system</w:t>
      </w:r>
      <w:r w:rsidRPr="004657D6">
        <w:rPr>
          <w:rStyle w:val="StyleBoldUnderline"/>
        </w:rPr>
        <w:t>, and the relative burdens borne by every actor involved</w:t>
      </w:r>
      <w:r w:rsidRPr="003C5686">
        <w:t xml:space="preserve"> in this contest</w:t>
      </w:r>
      <w:r w:rsidRPr="004657D6">
        <w:rPr>
          <w:rStyle w:val="Emphasis"/>
        </w:rPr>
        <w:t xml:space="preserve"> </w:t>
      </w:r>
      <w:r w:rsidRPr="00BF7AA8">
        <w:rPr>
          <w:rStyle w:val="Emphasis"/>
          <w:highlight w:val="yellow"/>
        </w:rPr>
        <w:t>become relevant</w:t>
      </w:r>
      <w:r w:rsidRPr="003C5686">
        <w:t xml:space="preserve"> to the outcome. </w:t>
      </w:r>
      <w:r w:rsidRPr="004657D6">
        <w:rPr>
          <w:rStyle w:val="StyleBoldUnderline"/>
        </w:rPr>
        <w:t>Second</w:t>
      </w:r>
      <w:r w:rsidRPr="003C5686">
        <w:t xml:space="preserve">, and equally importantly, </w:t>
      </w:r>
      <w:r w:rsidRPr="004657D6">
        <w:rPr>
          <w:rStyle w:val="StyleBoldUnderline"/>
        </w:rPr>
        <w:t>who wins in the ensuing struggle</w:t>
      </w:r>
      <w:r w:rsidRPr="003C5686">
        <w:t xml:space="preserve"> — whether that struggle is short or long, peaceful or violent — </w:t>
      </w:r>
      <w:r w:rsidRPr="004657D6">
        <w:rPr>
          <w:rStyle w:val="StyleBoldUnderline"/>
        </w:rPr>
        <w:t>is as important as by how much</w:t>
      </w:r>
      <w:r w:rsidRPr="003C5686">
        <w:t xml:space="preserve">. This is particularly relevant because the past record unerringly confirms that the strongest surviving state in the winning coalition usually turns out to be the new primate after the conclusion of every systemic struggle. Both Great Britain and the United States secured their respective ascendancies in this way. Great Britain rose through the wreckage of the wars with Louis XIV and with Napoleon. The United States did so through the carnage of the hot wars with Hitler and Hirohito, finally achieving true hegemony through the detritus of the Cold War with Stalin and his successors. </w:t>
      </w:r>
      <w:r w:rsidRPr="004657D6">
        <w:rPr>
          <w:rStyle w:val="StyleBoldUnderline"/>
        </w:rPr>
        <w:t>If the U</w:t>
      </w:r>
      <w:r w:rsidRPr="003C5686">
        <w:t xml:space="preserve">nited </w:t>
      </w:r>
      <w:r w:rsidRPr="004657D6">
        <w:rPr>
          <w:rStyle w:val="StyleBoldUnderline"/>
        </w:rPr>
        <w:t>S</w:t>
      </w:r>
      <w:r w:rsidRPr="003C5686">
        <w:t xml:space="preserve">tates </w:t>
      </w:r>
      <w:r w:rsidRPr="004657D6">
        <w:rPr>
          <w:rStyle w:val="StyleBoldUnderline"/>
        </w:rPr>
        <w:t>is to sustain</w:t>
      </w:r>
      <w:r w:rsidRPr="003C5686">
        <w:t xml:space="preserve"> this hard-earned </w:t>
      </w:r>
      <w:r w:rsidRPr="004657D6">
        <w:rPr>
          <w:rStyle w:val="StyleBoldUnderline"/>
        </w:rPr>
        <w:t>hegemony over the long term</w:t>
      </w:r>
      <w:r w:rsidRPr="003C5686">
        <w:t xml:space="preserve">, while countering as necessary a future Chinese challenge should it emerge, </w:t>
      </w:r>
      <w:r w:rsidRPr="00BF7AA8">
        <w:rPr>
          <w:rStyle w:val="Emphasis"/>
          <w:highlight w:val="yellow"/>
        </w:rPr>
        <w:t>Washington will need to amass the largest differential in power relative not only to its rivals but also to its friends and allies</w:t>
      </w:r>
      <w:r w:rsidRPr="003C5686">
        <w:t xml:space="preserve">. Particularly </w:t>
      </w:r>
      <w:r w:rsidRPr="00BF7AA8">
        <w:rPr>
          <w:rStyle w:val="StyleBoldUnderline"/>
          <w:highlight w:val="yellow"/>
        </w:rPr>
        <w:t xml:space="preserve">in an era of globalization, this objective cannot be achieved without a conscious determination to follow sensible policies that </w:t>
      </w:r>
      <w:r w:rsidRPr="00BF7AA8">
        <w:rPr>
          <w:rStyle w:val="Emphasis"/>
          <w:highlight w:val="yellow"/>
        </w:rPr>
        <w:t>sustain economic growth</w:t>
      </w:r>
      <w:r w:rsidRPr="003C5686">
        <w:t xml:space="preserve">, minimize unproductive expenditures, </w:t>
      </w:r>
      <w:r w:rsidRPr="004657D6">
        <w:rPr>
          <w:rStyle w:val="Emphasis"/>
        </w:rPr>
        <w:t>strengthen the national innovation system</w:t>
      </w:r>
      <w:r w:rsidRPr="003C5686">
        <w:t xml:space="preserve">, maintain military capabilities second to none, </w:t>
      </w:r>
      <w:r w:rsidRPr="004657D6">
        <w:rPr>
          <w:rStyle w:val="StyleBoldUnderline"/>
        </w:rPr>
        <w:t xml:space="preserve">and </w:t>
      </w:r>
      <w:r w:rsidRPr="004657D6">
        <w:rPr>
          <w:rStyle w:val="Emphasis"/>
        </w:rPr>
        <w:t>enjoin political behaviors that evoke the approbation of allies</w:t>
      </w:r>
      <w:r w:rsidRPr="003C5686">
        <w:t xml:space="preserve"> and neutral states alike. </w:t>
      </w:r>
      <w:r w:rsidRPr="00BF7AA8">
        <w:rPr>
          <w:rStyle w:val="StyleBoldUnderline"/>
          <w:highlight w:val="yellow"/>
        </w:rPr>
        <w:t>The successful pursuit of such policies will enable the U</w:t>
      </w:r>
      <w:r w:rsidRPr="00BF7AA8">
        <w:rPr>
          <w:highlight w:val="yellow"/>
        </w:rPr>
        <w:t xml:space="preserve">nited </w:t>
      </w:r>
      <w:r w:rsidRPr="00BF7AA8">
        <w:rPr>
          <w:rStyle w:val="StyleBoldUnderline"/>
          <w:highlight w:val="yellow"/>
        </w:rPr>
        <w:t>S</w:t>
      </w:r>
      <w:r w:rsidRPr="00BF7AA8">
        <w:rPr>
          <w:highlight w:val="yellow"/>
        </w:rPr>
        <w:t xml:space="preserve">tates </w:t>
      </w:r>
      <w:r w:rsidRPr="00BF7AA8">
        <w:rPr>
          <w:rStyle w:val="StyleBoldUnderline"/>
          <w:highlight w:val="yellow"/>
        </w:rPr>
        <w:t>to cope more effectively with near-term challenges as well, including the war on terrorism and managing threatening regional powers</w:t>
      </w:r>
      <w:r w:rsidRPr="003C5686">
        <w:t xml:space="preserve">, and will ineluctably require — to return full circle — engaging the central tasks identified earlier as facing the new US administration. These tasks involve the need to satisfactorily define the character of desirable US hegemony, the need for sound policies that will renew the foundations of US strength, and the need to recover the legitimacy of US purposes and actions. What is clearly implied is that the principal burdens facing the next US president transcend Asia writ large. The success of these pursuits, however, will inevitably impact Asia in desirable ways, even as the resolution of several specifically Asian problems would invariably contribute to the conclusive attainment of these larger encompassing goals. Policy Implications US efforts in three areas will reaffirm its role as </w:t>
      </w:r>
      <w:r w:rsidRPr="004657D6">
        <w:rPr>
          <w:rStyle w:val="StyleBoldUnderline"/>
        </w:rPr>
        <w:t>global leader</w:t>
      </w:r>
      <w:r w:rsidRPr="003C5686">
        <w:t xml:space="preserve">: supporting a durable framework for international trade, maintaining unqualified military supremacy, and ensuring the delivery of certain public goods, such as peace and security, freedom of navigation, and a clean environment. </w:t>
      </w:r>
      <w:r w:rsidRPr="00BF7AA8">
        <w:rPr>
          <w:rStyle w:val="StyleBoldUnderline"/>
          <w:highlight w:val="yellow"/>
        </w:rPr>
        <w:t xml:space="preserve">The renewal of traditional US economic might requires policies that favor </w:t>
      </w:r>
      <w:r w:rsidRPr="00BF7AA8">
        <w:rPr>
          <w:rStyle w:val="Emphasis"/>
          <w:highlight w:val="yellow"/>
        </w:rPr>
        <w:t>growth and innovatio</w:t>
      </w:r>
      <w:r w:rsidRPr="004657D6">
        <w:rPr>
          <w:rStyle w:val="Emphasis"/>
        </w:rPr>
        <w:t>n</w:t>
      </w:r>
      <w:r w:rsidRPr="003C5686">
        <w:t xml:space="preserve">, increased capital and labor pools, </w:t>
      </w:r>
      <w:r w:rsidRPr="00BF7AA8">
        <w:rPr>
          <w:rStyle w:val="Emphasis"/>
          <w:highlight w:val="yellow"/>
        </w:rPr>
        <w:t>and sustained pursuit of total factor productivit</w:t>
      </w:r>
      <w:r w:rsidRPr="004657D6">
        <w:rPr>
          <w:rStyle w:val="Emphasis"/>
        </w:rPr>
        <w:t>y</w:t>
      </w:r>
      <w:r w:rsidRPr="003C5686">
        <w:t>. Legitimacy is an important facet of US power that has eroded over the last eight years. The US can secure legitimacy for future political acts by shaping world opinion through a combination of decisiveness, cultivation of key allied support, and attentiveness to the views of others.</w:t>
      </w:r>
    </w:p>
    <w:p w:rsidR="00796D6D" w:rsidRPr="00796D6D" w:rsidRDefault="00796D6D" w:rsidP="00796D6D"/>
    <w:p w:rsidR="00787E30" w:rsidRPr="0081003F" w:rsidRDefault="00787E30" w:rsidP="00787E30">
      <w:pPr>
        <w:rPr>
          <w:u w:val="single"/>
        </w:rPr>
      </w:pPr>
    </w:p>
    <w:p w:rsidR="00787E30" w:rsidRDefault="00787E30" w:rsidP="00787E30">
      <w:pPr>
        <w:pStyle w:val="Heading2"/>
      </w:pPr>
      <w:r>
        <w:t>Solvency</w:t>
      </w:r>
    </w:p>
    <w:p w:rsidR="00EA39DD" w:rsidRPr="009949B0" w:rsidRDefault="00EA39DD" w:rsidP="00EA39DD">
      <w:pPr>
        <w:pStyle w:val="Heading4"/>
        <w:rPr>
          <w:rStyle w:val="StyleStyleBold12pt"/>
          <w:iCs w:val="0"/>
          <w:szCs w:val="26"/>
          <w:u w:val="double"/>
        </w:rPr>
      </w:pPr>
      <w:r w:rsidRPr="009949B0">
        <w:rPr>
          <w:rStyle w:val="StyleStyleBold12pt"/>
          <w:b/>
        </w:rPr>
        <w:t>Specific Types of Reactors can Meet Nuclear Ocean Safety</w:t>
      </w:r>
    </w:p>
    <w:p w:rsidR="00EA39DD" w:rsidRPr="009949B0" w:rsidRDefault="00EA39DD" w:rsidP="00EA39DD">
      <w:pPr>
        <w:rPr>
          <w:rStyle w:val="cardChar"/>
          <w:rFonts w:eastAsiaTheme="minorHAnsi"/>
          <w:b/>
          <w:iCs/>
        </w:rPr>
      </w:pPr>
      <w:r>
        <w:rPr>
          <w:rStyle w:val="StyleStyleBold12pt"/>
        </w:rPr>
        <w:t>Haa</w:t>
      </w:r>
      <w:r w:rsidRPr="009949B0">
        <w:rPr>
          <w:rStyle w:val="StyleStyleBold12pt"/>
        </w:rPr>
        <w:t>s 2014</w:t>
      </w:r>
      <w:r w:rsidRPr="009949B0">
        <w:rPr>
          <w:rStyle w:val="cardChar"/>
          <w:rFonts w:eastAsiaTheme="minorEastAsia"/>
        </w:rPr>
        <w:t>(http://atomicinsights.com/wp-content/uploads/CMA-Nuclear-Paper_Benjamin-Haas-3.pdf)</w:t>
      </w:r>
    </w:p>
    <w:p w:rsidR="00EA39DD" w:rsidRDefault="00EA39DD" w:rsidP="00683BF6">
      <w:r w:rsidRPr="00EA39DD">
        <w:rPr>
          <w:rStyle w:val="StyleBoldUnderline"/>
          <w:highlight w:val="yellow"/>
        </w:rPr>
        <w:t>Several types of reactor technologies exist that can achieve the necessary safety goals while still being appropriate for installation aboard ships. They are the High- Temperature Gas-Cooled reactor and the Molten Salt reactor.</w:t>
      </w:r>
      <w:r w:rsidRPr="006C31FA">
        <w:rPr>
          <w:rStyle w:val="StyleBoldUnderline"/>
        </w:rPr>
        <w:t xml:space="preserve"> While it may be possible to design other reactor types, such as Pressurized Water reactors or Liquid Metal-</w:t>
      </w:r>
      <w:r w:rsidRPr="006C31FA">
        <w:rPr>
          <w:rStyle w:val="StyleBoldUnderline"/>
          <w:sz w:val="12"/>
        </w:rPr>
        <w:t xml:space="preserve">¶ </w:t>
      </w:r>
      <w:r w:rsidRPr="006C31FA">
        <w:rPr>
          <w:rStyle w:val="cardChar"/>
          <w:rFonts w:eastAsiaTheme="minorEastAsia"/>
        </w:rPr>
        <w:t xml:space="preserve">Cooled reactors, to achieve passive safety in a shipboard setting, the necessary features might not be suitable or economical for ships, if the features of the passively safe NuScale pressurized water reactor, or the Toshiba 4S liquid metal-cooled reactor are any indication (NuScale, 2014; Toshiba 2013). Those reactors are intended for land based electricity generation and not for any use at sea. In this case, the time honored maxim applies, “What works well at sea works well on land,” but not the other way around (Crommelin, 2013). </w:t>
      </w:r>
      <w:bookmarkStart w:id="0" w:name="_GoBack"/>
      <w:bookmarkEnd w:id="0"/>
    </w:p>
    <w:p w:rsidR="00787E30" w:rsidRPr="00266CFC" w:rsidRDefault="00787E30" w:rsidP="00787E30">
      <w:pPr>
        <w:pStyle w:val="Heading4"/>
      </w:pPr>
      <w:r w:rsidRPr="00266CFC">
        <w:t>Federal insurance increases acceptance of nuclear power and creates a commercial role</w:t>
      </w:r>
    </w:p>
    <w:p w:rsidR="00787E30" w:rsidRPr="00266CFC" w:rsidRDefault="00787E30" w:rsidP="00787E30">
      <w:pPr>
        <w:rPr>
          <w:sz w:val="20"/>
        </w:rPr>
      </w:pPr>
      <w:r w:rsidRPr="009A52ED">
        <w:rPr>
          <w:rStyle w:val="StyleStyleBold12pt"/>
        </w:rPr>
        <w:t>HAAS 2014</w:t>
      </w:r>
      <w:r w:rsidRPr="00266CFC">
        <w:rPr>
          <w:b/>
        </w:rPr>
        <w:t xml:space="preserve"> </w:t>
      </w:r>
      <w:r w:rsidRPr="00266CFC">
        <w:rPr>
          <w:sz w:val="20"/>
        </w:rPr>
        <w:t>(Benjamin, engineering student at SUNY Maritime, “Strategies for the Success of Nuclear Powered Commercial Shipping,” Presented to the Connecticut Maritime Association, March 2014, http://atomicinsights.com/wp-content/uploads/CMA-Nuclear-Paper_Benjamin-Haas-3.pdf)</w:t>
      </w:r>
    </w:p>
    <w:p w:rsidR="00787E30" w:rsidRDefault="00787E30" w:rsidP="00787E30">
      <w:r w:rsidRPr="00BF7AA8">
        <w:rPr>
          <w:rStyle w:val="StyleBoldUnderline"/>
          <w:highlight w:val="yellow"/>
        </w:rPr>
        <w:t>Current protection and indemnity insurance for nuclear reactors in the United States follows the Price-Anderson</w:t>
      </w:r>
      <w:r w:rsidRPr="0030704C">
        <w:rPr>
          <w:rStyle w:val="StyleBoldUnderline"/>
        </w:rPr>
        <w:t xml:space="preserve"> Act</w:t>
      </w:r>
      <w:r w:rsidRPr="00266CFC">
        <w:rPr>
          <w:sz w:val="20"/>
        </w:rPr>
        <w:t xml:space="preserve">, a law enacted in 1957 at the beginning of commercial nuclear power </w:t>
      </w:r>
      <w:r w:rsidRPr="00BF7AA8">
        <w:rPr>
          <w:rStyle w:val="StyleBoldUnderline"/>
          <w:highlight w:val="yellow"/>
        </w:rPr>
        <w:t>to ensure that adequate compensation existed for the public in the event of nuclear or radiological accidents, regardless of who might be liabl</w:t>
      </w:r>
      <w:r w:rsidRPr="0030704C">
        <w:rPr>
          <w:rStyle w:val="StyleBoldUnderline"/>
        </w:rPr>
        <w:t>e</w:t>
      </w:r>
      <w:r>
        <w:t xml:space="preserve"> </w:t>
      </w:r>
      <w:r w:rsidRPr="00266CFC">
        <w:rPr>
          <w:sz w:val="20"/>
        </w:rPr>
        <w:t>(American Nuclear Society, 2005). This was to ensure that members of the public would be compensated, versus getting bogged down in legal battles. In short, all nuclear reactors in the U.S. are required to purchase a certain amount of coverage based on criteria published by the NRC, but if damages exceed a reactor’s individual coverage, all reactors pay into a pool to cover the costs (up to $12 billion currently). Beyond that, Congress can appropriate additional funds if deemed necessary. In essence, all reactor operators have responsibility, so an accident for one is an accident for all.</w:t>
      </w:r>
    </w:p>
    <w:p w:rsidR="00787E30" w:rsidRDefault="00787E30" w:rsidP="00787E30">
      <w:pPr>
        <w:rPr>
          <w:sz w:val="20"/>
        </w:rPr>
      </w:pPr>
      <w:r w:rsidRPr="00BF7AA8">
        <w:rPr>
          <w:rStyle w:val="StyleBoldUnderline"/>
          <w:highlight w:val="yellow"/>
        </w:rPr>
        <w:t>The Price-Anderson Act is an appropriate model for insuring future nuclear powered commercial ships and was, in fact, used by the NS Savannah</w:t>
      </w:r>
      <w:r w:rsidRPr="00266CFC">
        <w:rPr>
          <w:sz w:val="20"/>
        </w:rPr>
        <w:t xml:space="preserve">. While the </w:t>
      </w:r>
      <w:r w:rsidRPr="00BF7AA8">
        <w:rPr>
          <w:rStyle w:val="StyleBoldUnderline"/>
          <w:highlight w:val="yellow"/>
        </w:rPr>
        <w:t>Price-Anderson Act gave the Savnnah the liability coverage it needed to be accepted into many ports</w:t>
      </w:r>
      <w:r w:rsidRPr="0030704C">
        <w:rPr>
          <w:rStyle w:val="StyleBoldUnderline"/>
        </w:rPr>
        <w:t>,</w:t>
      </w:r>
      <w:r w:rsidRPr="00266CFC">
        <w:rPr>
          <w:sz w:val="20"/>
        </w:rPr>
        <w:t xml:space="preserve"> the technology of the Savannah was relatively new and did not have the passive safety features recommended for future marine reactors (Femenia, 2012). At least </w:t>
      </w:r>
      <w:r w:rsidRPr="00BF7AA8">
        <w:rPr>
          <w:rStyle w:val="StyleBoldUnderline"/>
          <w:highlight w:val="yellow"/>
        </w:rPr>
        <w:t>for the first generation of modern nuclear ships, the Price-Anderson Act should be used to guarantee that coverage will exist for accidents</w:t>
      </w:r>
      <w:r w:rsidRPr="00266CFC">
        <w:rPr>
          <w:sz w:val="20"/>
        </w:rPr>
        <w:t>, but the true risks will only be known when actual reactors and completed ship designs are available, and a modern understanding of radiation health effects is adopted</w:t>
      </w:r>
    </w:p>
    <w:p w:rsidR="00361A22" w:rsidRDefault="00361A22" w:rsidP="00787E30">
      <w:pPr>
        <w:rPr>
          <w:sz w:val="20"/>
        </w:rPr>
      </w:pPr>
    </w:p>
    <w:p w:rsidR="00361A22" w:rsidRPr="00DD3E36" w:rsidRDefault="00361A22" w:rsidP="00361A22">
      <w:pPr>
        <w:pStyle w:val="Heading4"/>
        <w:rPr>
          <w:rStyle w:val="StyleStyleBold12pt"/>
          <w:rFonts w:eastAsiaTheme="minorHAnsi" w:cstheme="minorBidi"/>
          <w:b/>
          <w:iCs w:val="0"/>
        </w:rPr>
      </w:pPr>
      <w:r w:rsidRPr="00DD3E36">
        <w:rPr>
          <w:rStyle w:val="StyleStyleBold12pt"/>
          <w:b/>
        </w:rPr>
        <w:t>Private Sector is Interested</w:t>
      </w:r>
    </w:p>
    <w:p w:rsidR="00361A22" w:rsidRPr="00DD3E36" w:rsidRDefault="00361A22" w:rsidP="00361A22">
      <w:pPr>
        <w:pStyle w:val="card"/>
        <w:rPr>
          <w:rStyle w:val="StyleStyleBold12pt"/>
          <w:rFonts w:eastAsiaTheme="majorEastAsia" w:cstheme="majorBidi"/>
          <w:b w:val="0"/>
          <w:iCs/>
          <w:szCs w:val="22"/>
        </w:rPr>
      </w:pPr>
      <w:r w:rsidRPr="00DD3E36">
        <w:rPr>
          <w:rStyle w:val="StyleStyleBold12pt"/>
        </w:rPr>
        <w:t>Walsh 11/11/10</w:t>
      </w:r>
      <w:r w:rsidRPr="00DD3E36">
        <w:t>(http://content.time.com/time/specials/packages/article/0,28804,2029497_2030622,00.html)</w:t>
      </w:r>
    </w:p>
    <w:p w:rsidR="00361A22" w:rsidRDefault="00361A22" w:rsidP="00361A22">
      <w:pPr>
        <w:pStyle w:val="card"/>
      </w:pPr>
      <w:r w:rsidRPr="00DD3E36">
        <w:t xml:space="preserve">Welcome aboard the cruise ship of the future: shuffle board, casino, ballroom, and….nuclear reactor?¶ Today Lloyd’s Register, the international standards organization for the classification and design of ships, announced that it has begun a two-year project with a consortium of companies to look into the feasibility of nuclear-powered commercial ships. </w:t>
      </w:r>
      <w:r w:rsidRPr="00DD3E36">
        <w:rPr>
          <w:rStyle w:val="StyleBoldUnderline"/>
        </w:rPr>
        <w:t>The primary application will be for cargo ships</w:t>
      </w:r>
      <w:r w:rsidRPr="00DD3E36">
        <w:t xml:space="preserve">, but all large vessels, including cruise ships, could use the technology if Lloyd’s Register endorses it.¶ </w:t>
      </w:r>
      <w:r w:rsidRPr="00FB229D">
        <w:rPr>
          <w:rStyle w:val="StyleBoldUnderline"/>
          <w:highlight w:val="yellow"/>
        </w:rPr>
        <w:t>Atomic propulsion is already widespread in the world’s oceans — in nuclear submarines, aircraft carriers and Russian ice-breakers. But the idea of bringing small reactors on to privately owned ships is a throw-back to the heady days of “atoms for peace</w:t>
      </w:r>
      <w:r w:rsidRPr="00DD3E36">
        <w:rPr>
          <w:rStyle w:val="StyleBoldUnderline"/>
        </w:rPr>
        <w:t xml:space="preserve">,” the era shortly after the Manhattan Project in which nuclear enthusiasts imagined nuclear powered cars, fridges, ships and spacecraft. </w:t>
      </w:r>
      <w:r w:rsidRPr="00FB229D">
        <w:rPr>
          <w:rStyle w:val="StyleBoldUnderline"/>
          <w:highlight w:val="yellow"/>
        </w:rPr>
        <w:t>With climate change such an urgent concern, companies and governments are now dusting off some of those old dreams for carbon-free nuclear–and shipping, which accounts for roughly 5% of global greenhouse gas emissions, seemed to Lloyd’s Register like a logical place to start</w:t>
      </w:r>
      <w:r w:rsidRPr="00FB229D">
        <w:rPr>
          <w:highlight w:val="yellow"/>
        </w:rPr>
        <w:t>.¶</w:t>
      </w:r>
      <w:r w:rsidRPr="00DD3E36">
        <w:t xml:space="preserve"> The nuclear golden age never transpired, of course, in part because safety concerns. On nuclear-powered military vessels even to this day, for example, crew members wear dosimeters at all times to measure radiation exposure. Will Mr. and Mrs. Vandecamp be required to do the same as they play bingo?¶ Another barrier to nuclear-propulsion was that the minitiarization of nuclear technology (the reactor that propels a submarine for example is no bigger than a garbage can) required uranium fuel to be highly enriched. And highly enriched fuel is dangerous–it can be used to build atomic bombs.¶ But </w:t>
      </w:r>
      <w:r w:rsidRPr="00DD3E36">
        <w:rPr>
          <w:rStyle w:val="StyleBoldUnderline"/>
        </w:rPr>
        <w:t xml:space="preserve">a new generation of small reactors avoids this concern. </w:t>
      </w:r>
      <w:r w:rsidRPr="00FB229D">
        <w:rPr>
          <w:rStyle w:val="StyleBoldUnderline"/>
          <w:highlight w:val="yellow"/>
        </w:rPr>
        <w:t>Hyperion Power Generation, a spin-off from Los Alamos National Laboratory in the U.S. and a member of the Lloyd’s Register consortium, has developed a “small modular reactor” that produces 25 MW of electricity (traditional power plant reactors produce up to 1,500 MW) using low enriched uranium.</w:t>
      </w:r>
      <w:r w:rsidRPr="00DD3E36">
        <w:t xml:space="preserve"> The company has big plans for its little reactors—which it calls “nuclear batteries.” They hope their little atom splitters can be used to power everything from American subdivisions to desalination plants in the developing world. Their design has Lloyd’s Register interested.¶ The other consortium members are ship designers BMT Nigel Gee and Greek shipping company Enterprises Shipping and Trading. Beyond the technical challenges, one of the primary obstacles will be how the ships can be used in countries that are currently unfriendly or have statutory prohibitions of nuclear power. BMT Nigel Gee will be looking at the feasibility of a physical separation of the ship, meaning that the portion of the ship with the nuclear propulsion would be used for deep-sea transit but then remain in international waters while a large module with the cargo (or passengers) enters port under battery power.¶ Small modular reactors such as Hyperion Power’s “nuclear battery” do not have universal support, however. Some environmentalists say their small size makes them vulnerable to terrorist sabotage or theft. And it’s unclear how investors will view a fleet of nuclear ships. </w:t>
      </w:r>
      <w:r w:rsidRPr="00FB229D">
        <w:rPr>
          <w:rStyle w:val="StyleBoldUnderline"/>
          <w:highlight w:val="yellow"/>
        </w:rPr>
        <w:t>Nuclear power requires political support</w:t>
      </w:r>
      <w:r w:rsidRPr="00DD3E36">
        <w:t xml:space="preserve">, and a single accident (a maritime equivalent to Chernobyl or Three Mile Island) could at anytime swing sentiment against the technology. But Nick Brown, Maritime Communications Manager at Lloyd’s Register, says that, </w:t>
      </w:r>
      <w:r w:rsidRPr="00DD3E36">
        <w:rPr>
          <w:rStyle w:val="StyleBoldUnderline"/>
        </w:rPr>
        <w:t>like nations themselves, the shipping industry has been forced by climate change to look at all alternatives to fossil fuels. “There is this perception that nuclear represents an increased risk but really it needs to be one of the options we consider in how to manage the much larger risk of global climate change</w:t>
      </w:r>
      <w:r w:rsidRPr="00DD3E36">
        <w:t>.”¶ In other words, cruise ship enthusiasts should think about packing sun screen in the future. I can hear my Mrs. Vandecamp now: do you have the SPF 500, dear?</w:t>
      </w:r>
    </w:p>
    <w:p w:rsidR="00787E30" w:rsidRDefault="00787E30" w:rsidP="00787E30"/>
    <w:p w:rsidR="00787E30" w:rsidRPr="002142DD" w:rsidRDefault="00787E30" w:rsidP="00787E30">
      <w:pPr>
        <w:pStyle w:val="Heading4"/>
        <w:rPr>
          <w:rStyle w:val="StyleStyleBold12pt"/>
          <w:rFonts w:eastAsiaTheme="minorHAnsi" w:cstheme="minorBidi"/>
          <w:b/>
          <w:iCs w:val="0"/>
        </w:rPr>
      </w:pPr>
      <w:r w:rsidRPr="002142DD">
        <w:rPr>
          <w:rStyle w:val="StyleStyleBold12pt"/>
          <w:b/>
        </w:rPr>
        <w:t>Private Sector Companies are Interested in Nuclear Shipping</w:t>
      </w:r>
    </w:p>
    <w:p w:rsidR="00787E30" w:rsidRPr="00932E44" w:rsidRDefault="00787E30" w:rsidP="00787E30">
      <w:pPr>
        <w:rPr>
          <w:rStyle w:val="StyleStyleBold12pt"/>
          <w:rFonts w:eastAsiaTheme="majorEastAsia" w:cstheme="majorBidi"/>
          <w:b w:val="0"/>
          <w:iCs/>
        </w:rPr>
      </w:pPr>
      <w:r>
        <w:rPr>
          <w:rStyle w:val="StyleStyleBold12pt"/>
        </w:rPr>
        <w:t xml:space="preserve">World Nuclear News 11/18/10 </w:t>
      </w:r>
      <w:r w:rsidRPr="00932E44">
        <w:rPr>
          <w:rStyle w:val="cardChar"/>
          <w:rFonts w:eastAsiaTheme="minorEastAsia"/>
        </w:rPr>
        <w:t>(http://www.world-nuclear-news.org/NN_Full_steam_ahead_for_nuclear_shipping_1811101.html)</w:t>
      </w:r>
    </w:p>
    <w:p w:rsidR="00787E30" w:rsidRDefault="00787E30" w:rsidP="00787E30">
      <w:pPr>
        <w:rPr>
          <w:rStyle w:val="StyleBoldUnderline"/>
        </w:rPr>
      </w:pPr>
      <w:r w:rsidRPr="00BF7AA8">
        <w:rPr>
          <w:rStyle w:val="StyleBoldUnderline"/>
          <w:highlight w:val="yellow"/>
        </w:rPr>
        <w:t>Although shipping is already highly energy efficient, pressure has come on the industry to lower emissions</w:t>
      </w:r>
      <w:r>
        <w:t>. There is the potential for market-based measures for controlling carbon dioxide emissions, while the entry into force of strict International Maritime Organisation controls in 2020 provides a firm deadline against which the industry can weigh the benefits of a range of technology enhancements and fuel options. But with no clear technological fix to lower emissions using traditional diesel or LPG fuels, nuclear energy is emerging as a practical option.</w:t>
      </w:r>
      <w:r w:rsidRPr="00371625">
        <w:rPr>
          <w:sz w:val="12"/>
        </w:rPr>
        <w:t>¶</w:t>
      </w:r>
      <w:r>
        <w:rPr>
          <w:sz w:val="12"/>
        </w:rPr>
        <w:t xml:space="preserve"> </w:t>
      </w:r>
      <w:r w:rsidRPr="00371625">
        <w:rPr>
          <w:sz w:val="12"/>
        </w:rPr>
        <w:t xml:space="preserve">¶ </w:t>
      </w:r>
      <w:r>
        <w:t>This trend has been developing quickly in recent years and the recent announcement of a major joint research project on the topic is the most significant to date.</w:t>
      </w:r>
      <w:r w:rsidRPr="00371625">
        <w:rPr>
          <w:sz w:val="12"/>
        </w:rPr>
        <w:t>¶</w:t>
      </w:r>
      <w:r>
        <w:rPr>
          <w:sz w:val="12"/>
        </w:rPr>
        <w:t xml:space="preserve"> </w:t>
      </w:r>
      <w:r w:rsidRPr="00371625">
        <w:rPr>
          <w:sz w:val="12"/>
        </w:rPr>
        <w:t xml:space="preserve">¶ </w:t>
      </w:r>
      <w:r>
        <w:t>Marine and energy consultants BMT Group and Enterprises Shipping and Trading have joined with start-up small reactor firm Hyperion and Lloyd's Register to "investigate the practical maritime applications for small modular reactors."</w:t>
      </w:r>
      <w:r w:rsidRPr="00371625">
        <w:rPr>
          <w:sz w:val="12"/>
        </w:rPr>
        <w:t>¶</w:t>
      </w:r>
      <w:r>
        <w:rPr>
          <w:sz w:val="12"/>
        </w:rPr>
        <w:t xml:space="preserve"> </w:t>
      </w:r>
      <w:r w:rsidRPr="00371625">
        <w:rPr>
          <w:sz w:val="12"/>
        </w:rPr>
        <w:t xml:space="preserve">¶ </w:t>
      </w:r>
      <w:r>
        <w:t>"We will see nuclear ships on specific trade routes sooner than many people currently anticipate," said Lloyd's Register CEO Richard Sadler. The organisation has been an independent service provider to the shipping industry for 250 years.</w:t>
      </w:r>
      <w:r w:rsidRPr="00371625">
        <w:rPr>
          <w:sz w:val="12"/>
        </w:rPr>
        <w:t>¶</w:t>
      </w:r>
      <w:r>
        <w:rPr>
          <w:sz w:val="12"/>
        </w:rPr>
        <w:t xml:space="preserve"> </w:t>
      </w:r>
      <w:r w:rsidRPr="00371625">
        <w:rPr>
          <w:sz w:val="12"/>
        </w:rPr>
        <w:t xml:space="preserve">¶ </w:t>
      </w:r>
      <w:r w:rsidRPr="00FB229D">
        <w:rPr>
          <w:rStyle w:val="StyleBoldUnderline"/>
          <w:highlight w:val="yellow"/>
        </w:rPr>
        <w:t>In response to its members' interest in nuclear propulsion Lloyd's Register has recently rewritten its 'rules' for nuclear ships, which concern the integration of a reactor certified by a land-based regulator with the rest of the ship</w:t>
      </w:r>
      <w:r>
        <w:t>. A draft of the rules was put before Lloyd's technical committee two weeks ago and this represents a further step towards an international regulatory regime to ensure worldwide safety in a potential nuclear shipping sector</w:t>
      </w:r>
      <w:r>
        <w:rPr>
          <w:sz w:val="12"/>
        </w:rPr>
        <w:t xml:space="preserve">. </w:t>
      </w:r>
      <w:r>
        <w:t>Vince Jenkins of Lloyd's Register told World Nuclear News: "National maritime regulators have little nuclear capability, so land based nuclear regulators will be needed in support</w:t>
      </w:r>
      <w:r w:rsidRPr="00FB229D">
        <w:rPr>
          <w:rStyle w:val="StyleBoldUnderline"/>
          <w:highlight w:val="yellow"/>
        </w:rPr>
        <w:t xml:space="preserve">. </w:t>
      </w:r>
      <w:r w:rsidRPr="00FB229D">
        <w:rPr>
          <w:rStyle w:val="StyleBoldUnderline"/>
        </w:rPr>
        <w:t>Since there are no internationally traded nuclear powered merchant vessels today, our nuclear powered ship rules have suggested a framework, which may allow nuclear powered shipping to operate. Within this suggested framework, we have developed the area where it is felt that a ship classification society can add value and confidence to the safety of nuclear powered vessels, the integration of the reactor plant into the ship."¶ ¶ The new program of joint research is meant to produce "a concept tanker ship design based on conventional and modular concepts," said Lloyd's. It noted that "Special attention will be paid to analysis of a vessel's lifecycle cost as well as to hull-form designs and structural layout, including grounding and collision protection.</w:t>
      </w:r>
      <w:r w:rsidRPr="00FB229D">
        <w:t>"</w:t>
      </w:r>
      <w:r w:rsidRPr="00FB229D">
        <w:rPr>
          <w:sz w:val="12"/>
        </w:rPr>
        <w:t xml:space="preserve">¶ ¶ </w:t>
      </w:r>
      <w:r w:rsidRPr="00FB229D">
        <w:t>Nuclear power looked set for a maritime role in the 1960s thanks to early vessels like the Savannah and Otto Hahn, although in the</w:t>
      </w:r>
      <w:r>
        <w:t xml:space="preserve"> end the Savannah worked for only ten years and the Otto Hahn was repowered with diesel engines after nine years. The Japanese-built Mutsu operated from 1970 until 1992 but none of these ships was a commercial success. </w:t>
      </w:r>
      <w:r w:rsidRPr="00371625">
        <w:rPr>
          <w:sz w:val="12"/>
        </w:rPr>
        <w:t>¶</w:t>
      </w:r>
      <w:r>
        <w:rPr>
          <w:sz w:val="12"/>
        </w:rPr>
        <w:t xml:space="preserve"> </w:t>
      </w:r>
      <w:r w:rsidRPr="00371625">
        <w:rPr>
          <w:sz w:val="12"/>
        </w:rPr>
        <w:t xml:space="preserve">¶ </w:t>
      </w:r>
      <w:r>
        <w:t>A notable exception has been the icebreaker fleet that works Russia's trade routes in the Arctic Ocean. These vessels number only seven, but one is a cargo vessel and small reactors of the same type are currently being fitted to the Akademik Lomonosov, the world's first floating nuclear power plant, set for deployment in Russia's far east.</w:t>
      </w:r>
      <w:r w:rsidRPr="00371625">
        <w:rPr>
          <w:sz w:val="12"/>
        </w:rPr>
        <w:t>¶</w:t>
      </w:r>
      <w:r>
        <w:rPr>
          <w:sz w:val="12"/>
        </w:rPr>
        <w:t xml:space="preserve"> </w:t>
      </w:r>
      <w:r w:rsidRPr="00371625">
        <w:rPr>
          <w:sz w:val="12"/>
        </w:rPr>
        <w:t xml:space="preserve">¶ </w:t>
      </w:r>
      <w:r>
        <w:t xml:space="preserve">Nevertheless, </w:t>
      </w:r>
      <w:r w:rsidRPr="00FB229D">
        <w:rPr>
          <w:rStyle w:val="StyleBoldUnderline"/>
          <w:highlight w:val="yellow"/>
        </w:rPr>
        <w:t>there remain about 200 small reactors at sea in military fleets but this technology cannot easily be transferred to the civil sector due to the requirement of using low-enriched uranium</w:t>
      </w:r>
      <w:r w:rsidRPr="00371625">
        <w:rPr>
          <w:rStyle w:val="StyleBoldUnderline"/>
        </w:rPr>
        <w:t xml:space="preserve"> (LEU). In the military sector of recognised nuclear weapons states, high-enriched uranium allows more compact reactor designs with weight and controllability benefits.¶ ¶ The reactor of the Hyperion system uses LEU and measures about 1.5 metres by 2.5 metres. It would produce about 70 MWt - enough for about 25 MWe for propulsion. Its 'battery' design simplifies refuelling to a swap-out operation every 8-10 years with the possibility of managed lease arrangements similar to aircraft engines</w:t>
      </w:r>
      <w:r>
        <w:t>.</w:t>
      </w:r>
      <w:r w:rsidRPr="00371625">
        <w:rPr>
          <w:sz w:val="12"/>
        </w:rPr>
        <w:t>¶</w:t>
      </w:r>
      <w:r>
        <w:rPr>
          <w:sz w:val="12"/>
        </w:rPr>
        <w:t xml:space="preserve"> </w:t>
      </w:r>
      <w:r w:rsidRPr="00371625">
        <w:rPr>
          <w:sz w:val="12"/>
        </w:rPr>
        <w:t xml:space="preserve">¶ </w:t>
      </w:r>
      <w:r>
        <w:t>However, incorporation of any reactor in a ship would require extensive radiation shielding, consideration of impact protection. A step change in crew training would be required and there is a strong case for crew to be supplied by reactor vendors.</w:t>
      </w:r>
      <w:r w:rsidRPr="00371625">
        <w:rPr>
          <w:sz w:val="12"/>
        </w:rPr>
        <w:t>¶</w:t>
      </w:r>
      <w:r>
        <w:rPr>
          <w:sz w:val="12"/>
        </w:rPr>
        <w:t xml:space="preserve"> </w:t>
      </w:r>
      <w:r w:rsidRPr="00371625">
        <w:rPr>
          <w:sz w:val="12"/>
        </w:rPr>
        <w:t xml:space="preserve">¶ </w:t>
      </w:r>
      <w:r>
        <w:t xml:space="preserve">Similar to nuclear power on land, the additional capital cost of nuclear compared to fossil fuels is a significant obstacle despite the fact that savings on fuel and potential emissions charges would make nuclear economic in the long run. </w:t>
      </w:r>
      <w:r w:rsidRPr="00FB229D">
        <w:rPr>
          <w:rStyle w:val="StyleBoldUnderline"/>
          <w:highlight w:val="yellow"/>
        </w:rPr>
        <w:t>One of the most effective ways for a diesel-powered vessel to save fuel and emissions is to travel more slowly and avoiding this practical constraint could make nuclear vessels particularly attractive for certain cargoes and routes</w:t>
      </w:r>
    </w:p>
    <w:p w:rsidR="00787E30" w:rsidRDefault="00787E30" w:rsidP="00787E30">
      <w:pPr>
        <w:rPr>
          <w:rStyle w:val="StyleBoldUnderline"/>
        </w:rPr>
      </w:pPr>
    </w:p>
    <w:p w:rsidR="00787E30" w:rsidRPr="009A52ED" w:rsidRDefault="00787E30" w:rsidP="00787E30">
      <w:pPr>
        <w:pStyle w:val="Heading4"/>
        <w:rPr>
          <w:rStyle w:val="StyleBoldUnderline"/>
          <w:rFonts w:eastAsiaTheme="minorHAnsi" w:cstheme="minorBidi"/>
          <w:b w:val="0"/>
          <w:iCs w:val="0"/>
          <w:sz w:val="22"/>
        </w:rPr>
      </w:pPr>
      <w:r w:rsidRPr="009A52ED">
        <w:rPr>
          <w:rStyle w:val="StyleBoldUnderline"/>
          <w:sz w:val="28"/>
          <w:u w:val="none"/>
        </w:rPr>
        <w:t>Nuclear Ships are Feasible but still need</w:t>
      </w:r>
      <w:r>
        <w:rPr>
          <w:rStyle w:val="StyleBoldUnderline"/>
          <w:sz w:val="28"/>
          <w:u w:val="none"/>
        </w:rPr>
        <w:t xml:space="preserve"> Governmental Regulation</w:t>
      </w:r>
    </w:p>
    <w:p w:rsidR="00787E30" w:rsidRPr="009A52ED" w:rsidRDefault="00787E30" w:rsidP="00787E30">
      <w:pPr>
        <w:rPr>
          <w:rStyle w:val="StyleStyleBold12pt"/>
          <w:rFonts w:eastAsiaTheme="majorEastAsia" w:cstheme="majorBidi"/>
          <w:b w:val="0"/>
          <w:iCs/>
        </w:rPr>
      </w:pPr>
      <w:r w:rsidRPr="009A52ED">
        <w:rPr>
          <w:rStyle w:val="StyleStyleBold12pt"/>
        </w:rPr>
        <w:t>Nuclear Engineering International 9/15/11</w:t>
      </w:r>
      <w:r>
        <w:rPr>
          <w:rStyle w:val="StyleStyleBold12pt"/>
        </w:rPr>
        <w:t xml:space="preserve"> (</w:t>
      </w:r>
      <w:r w:rsidRPr="009A52ED">
        <w:t>http://www.neimagazine.com/features/featurethe-nuclear-propulsion-of-merchant-ships</w:t>
      </w:r>
      <w:r>
        <w:t>)</w:t>
      </w:r>
    </w:p>
    <w:p w:rsidR="00787E30" w:rsidRDefault="00787E30" w:rsidP="00787E30">
      <w:pPr>
        <w:rPr>
          <w:rStyle w:val="StyleBoldUnderline"/>
        </w:rPr>
      </w:pPr>
      <w:r w:rsidRPr="00D342AD">
        <w:rPr>
          <w:rStyle w:val="StyleBoldUnderline"/>
          <w:sz w:val="16"/>
          <w:szCs w:val="16"/>
          <w:u w:val="none"/>
        </w:rPr>
        <w:t xml:space="preserve">The nuclear propulsion of ships was first introduced into submarine practise in 1955 when the USN Nautilus sailed on its maiden voyage. Since that time some 700 nuclear reactors have served at sea and today there are about 200 reactors providing the power for marine vehicles. Following the USN Nautilus, the NS Savannah sailed as a passenger-cargo demonstrator ship under US president Dwight Eisenhower’s Atoms for Peace programme. The Otto Hahn and Mutsu followed, again both designed as technology demonstrators. </w:t>
      </w:r>
      <w:r w:rsidRPr="00FB229D">
        <w:rPr>
          <w:rStyle w:val="StyleBoldUnderline"/>
          <w:highlight w:val="yellow"/>
        </w:rPr>
        <w:t>Since that time a number of other nuclear propelled merchant ships have been designed, most notably the Russian icebreaker classes, as well as a few ships engaged on specialist duties. More recently, the Yamal and the 50 Years of Victory have worked as dual-purpose passenger cruise ships and icebreakers.¶ Significant changes in the normal design process of a merchant ship would need to be introduced to incorporate nuclear propulsion</w:t>
      </w:r>
      <w:r w:rsidRPr="00D342AD">
        <w:rPr>
          <w:rStyle w:val="StyleBoldUnderline"/>
          <w:sz w:val="16"/>
          <w:szCs w:val="16"/>
          <w:u w:val="none"/>
        </w:rPr>
        <w:t xml:space="preserve">. The design process will have to be driven by a safety case in which building, operation, maintenance and decommissioning are the principal features. These safety cases will embrace the nuclear, mechanical, electro-technical and naval architectural aspects of the ship design with the safety and integrity of the nuclear plant taking precedence. Such procedures would be required to involve all parties concerned with the ship including the builder, classification society, flag state and national nuclear administration, as well as the ship owner, who, as the duty holder, would in addition need to demonstrate its ability to operate the ship in a competent manner. This entire process would need to embrace the principles and requirements set out by the International Atomic Energy Agency (IAEA), albeit adapted for the marine environment.¶ Most commonly, enrichment of the uranium fuel to a level of 3.5% to 5% might be anticipated, from which a refuelling interval for a merchant ship might be around 5 to 7 years; not dissimilar to classification survey intervals.¶ The majority of reactors that have been deployed at sea have been of the pressurised water reactor type. Consequently, a significant body of experience has built up around these reactors, and it is likely that any early applications of nuclear technology in merchant ships would aim to utilise this accumulated knowledge. In the longer term, high-temperature reactors and other types might find applications. If suitably marinised, nuclear batteries (small reactors with replaceable, pre-fuelled, tamper-resistant cores) might also find deployment. Fuel usage in a reactor will be considerably less than the quantities of heavy fuel burnt in conventionally-powered large ships. For example, the amount of fuel required to power the voyage of a 12500 TEU container ship from Rotterdam to a port on the east coast of the USA at a speed of 25 knots would be on the order of 1550 tonnes of fuel oil, or about 2.2kg of uranium fuel enriched to 3.5%.¶ Steam produced by the heat of a nuclear reactor could be expanded through a turbine, either forming part of a direct-drive transmission system to the propeller or, alternatively, a turbo-electric power station system from which power might be drawn for the ship’s hotel, cargo handling or storage and propulsion purposes. The latter could become a particularly attractive option for some types of ship. Direct-drive propulsion systems have a number of disadvantages relating to the transmission system, particularly with respect to the gearbox. Alternatively, the turbo-electric concept would more readily facilitate the use of complex steam cycles to gain a higher overall cycle efficiency, since reversing of the turbine would no longer be necessary for astern operation of the ship.¶ The positioning of the reactor within the ship would likely present some constraint on the overall ship general arrangement. Clearly, it is beneficial that the reactor plant is protected as far as is reasonably possible from undue sea induced motions and vibration and the most benign location would be around the centre of floatation of the ship. The reactor and containment location will also need to be protected from the effects of collision between ships. </w:t>
      </w:r>
      <w:r w:rsidRPr="00FB229D">
        <w:rPr>
          <w:rStyle w:val="StyleBoldUnderline"/>
          <w:highlight w:val="yellow"/>
        </w:rPr>
        <w:t>As the deployment of nuclear power is perhaps only likely, for large merchant ships in the foreseeable future, vessel size offers significant scope for a protection system to be designed, since the size of the reactor containment will be significantly smaller than the breadth of the ship. This, therefore, gives ample opportunity</w:t>
      </w:r>
      <w:r w:rsidRPr="00D342AD">
        <w:rPr>
          <w:rStyle w:val="StyleBoldUnderline"/>
        </w:rPr>
        <w:t xml:space="preserve"> </w:t>
      </w:r>
      <w:r w:rsidRPr="00FB229D">
        <w:rPr>
          <w:rStyle w:val="StyleBoldUnderline"/>
          <w:highlight w:val="yellow"/>
        </w:rPr>
        <w:t>to design an arrangement which will distribute the energy of the collision into the hull and away from the reactor location</w:t>
      </w:r>
      <w:r w:rsidRPr="00D342AD">
        <w:rPr>
          <w:rStyle w:val="StyleBoldUnderline"/>
        </w:rPr>
        <w:t>.</w:t>
      </w:r>
      <w:r w:rsidRPr="00D342AD">
        <w:rPr>
          <w:rStyle w:val="StyleBoldUnderline"/>
          <w:sz w:val="16"/>
          <w:szCs w:val="16"/>
          <w:u w:val="none"/>
        </w:rPr>
        <w:t xml:space="preserve"> Typically, this might be achieved by the transfer of technology from the automobile industry in the use of elasto-plastic principles of design for crash protection. Similar energy principles should also form the design basis for resisting a piracy attack on a ship using missiles and the fundamental principles to be utilised would derive directly from the safety case for the ship.¶ Nuclear propulsion deployment in a merchant ship could change other aspects of ship design. For example, nuclear fuel’s relative cheapness might enable operation of a ship at much faster speeds than oil-powered ships sail at today; 35 knots for a container ship, or 21 knots for a tanker (see box) compared with around 22 and 15 knots today. Running a fast ship on a liner route might save the deployment of one ship when moving a fixed volume or weight of cargo. Alternatively, the minimal mass and volume of fuel used may give scope for increased deadweight capacity or, alternatively, provide greater flexibility in the hull design.¶ In terms of procurement, the purchase price of the nuclear propelled ship would be considerably greater than that of an equivalent conventional ship, assuming that the nuclear plant were purchased by the ship owner. However, for the conventionally-propelled ship, the through-life fuel costs are high and are likely to rise further with the phasing out of heavy fuel and any introduction of carbon tax. In contrast, the price of uranium enriched to commercial levels is much cheaper than conventional fuels. Therefore, the fuel costs become very much less for the nuclear ship. These, together with the other known costs, can be offset against the high initial cost to show a break-even point sometime between the first and second decade of the ship’s life. Clearly, however, there are other cost elements about which little is known at present, such as insurance, maintenance, pilotage and port dues and survey fees.¶ A key question that would need resolution for merchant ship application would be whether the nuclear plant were purchased or leased by the shipowner. A leasing arrangement may simplify the execution of those duties by the plant manufacturer undertaking the complete machinery cycle process through the design, certification, manufacture, operation and eventual disposal of the propulsion plant. Such an arrangement would not relieve the ship owners from their responsibilities as duty holders. Indeed, nuclear plant operation and disposal are particularly onerous aspects that would require detailed knowledge on the part of the ship owner which, at present, few possess. Achieving that level of knowledge would require establishing training programmes analogous to those operated by nuclear Navies.¶ Even in the leasing model, some lesser level of nuclear operation expertise would still be required of the ship’s officers, since the nuclear propulsion plant would need to be integrated within the ship’s overall command structure. Clearly, in both respects the current Standards of Training, Certification and Watchkeeping code requirements are deficient. Moreover, training would need to be reactor-specific with revision periods and recertification necessary. These requirements would have serious implications for many of the current employment contractual arrangements within the merchant navy.¶ In 1981 the International Maritime Organisation (IMO) adopted a code of safety for nuclear merchant ships, Resolution A.491(XII), and although it has not been implemented it is still extant. However, although relatively farsighted at the time, it would need updating so as to be aligned with current thinking on nuclear safety. Prior to that resolution, Lloyd’s Register also maintained a set of provisional rules for nuclear-propelled merchant ships. These have recently been completely revised [see box].¶ The role of the land-based nuclear regulator and the views of the flag and port state controls will be critical for the successful implementation of marine nuclear propulsion. Mutual acceptance of certification between different countries will become the key to nuclear ship operation and voyage planning.¶ An analogous issue is the question of plant maintenance. While normal hull and structural maintenance is unlikely to be a significant issue, any maintenance involving either directly or indirectly the nuclear plant is of concern. Plant-related maintenance will need to be embraced by the safety case for the ship and then planned accordingly together with the possibility of having to use dedicated berths or ports where such desired activity can be carried out.¶ In the case of public opinion, it is clear that there is a perception that CO2 and greenhouse gases present a significant threat for the future. There is some growing acceptance that the use of nuclear power for ship propulsion is beneficial. Some countries, however, remain opposed to nuclear-propelled ships entering their ports, while other federally-organised countries have states with conflicting views. Notwithstanding these differing views, other countries are suggesting that serious consideration should be given to nuclear propulsion for merchant ships. For example, in a recently-produced UK government memorandum detailing options for decarbonising Britain by 2050, the section on international shipping suggests “building and maintaining a new fleet of nuclear-powered container ships and passenger ships.”¶ Decommissioning the ship is another major issue, particularly for a non-state owned shipping company, although this is not an insoluble problem. A number of dismantling options are available and the immediate dismantling and safe storage options have been used, in part, for the Otto Hahn and Savannah respectively. The third option is entombment, of which there are a number of naturally-occurring examples.¶ The question of the insurance of nuclear propelled ships raises a number of issues. The first is clearly the stance of hull and machinery underwriters and that of Protection &amp; Indemnity Clubs. In the former case nuclear technology and its mechanical risks are comparatively well-understood and, if not, lend themselves to probabilistic analysis of the risk. In the latter case if one member of a club purchased a nuclear ship which was subsequently subject to a claim, the claim could place the other members of the mutual club to considerable financial exposure. It is unlikely that governments or flag states, for the most part, would enter into the underwriting process for commercial ships.¶ If a nuclear-propelled ship came into difficulties while on passage the salvage or rescue process would need some careful analysis. It is unlikely that the standard Lloyd’s procedure would suffice and an amendment to that would almost certainly be required. Such a scenario would clearly be an extreme case, since a ship would need to have an auxiliary means of propulsion if it was fitted with only a single reactor plant. Typically, this would be a diesel engine capable of propelling the ship at six or seven knots towards a safe haven. Again, this might suggest specifying a turbo-electric main propulsion system so that the auxiliary diesel generator could then contribute to the onboard electric power station, from which propulsion power would be derived. If two or more independent small nuclear power plants were provided, the need for an auxiliary propulsion diesel engine would not exist.¶ In summary, it is clear that the technical aspects of nuclear propulsion are well-understood as there has been a considerable body of experience accumulated with marine platforms.</w:t>
      </w:r>
      <w:r w:rsidRPr="00D342AD">
        <w:rPr>
          <w:rStyle w:val="StyleBoldUnderline"/>
          <w:u w:val="none"/>
        </w:rPr>
        <w:t xml:space="preserve"> </w:t>
      </w:r>
      <w:r w:rsidRPr="00D342AD">
        <w:rPr>
          <w:rStyle w:val="StyleBoldUnderline"/>
        </w:rPr>
        <w:t xml:space="preserve">The principal issues relate to training, insurance, perception and operational change that a nuclear-powered ship would place upon an owner. These are in addition to the reorientation of the ship procurement process that would be necessary, so that all parts of the design, construction, operation, maintenance and decommissioning processes would become explicitly governed by the safety case for the ship. Indeed, the production of the safety case would require the involvement at the design conception stage of all of the interested parties including the appropriate nuclear inspectorates, flag states, classification societies, shipbuilder and nuclear plant manufacturer and the ship owner, who is the duty holder. </w:t>
      </w:r>
    </w:p>
    <w:p w:rsidR="00787E30" w:rsidRDefault="00787E30" w:rsidP="00787E30">
      <w:pPr>
        <w:rPr>
          <w:rStyle w:val="StyleBoldUnderline"/>
        </w:rPr>
      </w:pPr>
    </w:p>
    <w:p w:rsidR="00787E30" w:rsidRDefault="00787E30" w:rsidP="00787E30"/>
    <w:p w:rsidR="00EF21C0" w:rsidRDefault="00EF21C0" w:rsidP="00787E30"/>
    <w:p w:rsidR="00EF21C0" w:rsidRDefault="00EF21C0" w:rsidP="00787E30">
      <w:r>
        <w:t>2ac- 1:15</w:t>
      </w:r>
    </w:p>
    <w:p w:rsidR="00EF21C0" w:rsidRDefault="00EF21C0" w:rsidP="00787E30">
      <w:r>
        <w:t>1nr- 3</w:t>
      </w:r>
    </w:p>
    <w:p w:rsidR="00EF21C0" w:rsidRDefault="00EF21C0" w:rsidP="00787E30">
      <w:r>
        <w:t>1ar-2:15</w:t>
      </w:r>
    </w:p>
    <w:p w:rsidR="00EF21C0" w:rsidRDefault="00EF21C0" w:rsidP="00787E30">
      <w:r>
        <w:t>2nr- 2:15</w:t>
      </w:r>
    </w:p>
    <w:p w:rsidR="00EF21C0" w:rsidRDefault="00EF21C0" w:rsidP="00787E30">
      <w:r>
        <w:t>2ar- 2:15</w:t>
      </w:r>
    </w:p>
    <w:p w:rsidR="00EF21C0" w:rsidRDefault="00EF21C0" w:rsidP="00787E30"/>
    <w:p w:rsidR="00EF21C0" w:rsidRDefault="00EF21C0" w:rsidP="00787E30"/>
    <w:p w:rsidR="00EF21C0" w:rsidRDefault="00EF21C0" w:rsidP="00787E30">
      <w:r>
        <w:t>1nc- immigration reform good because good for econ</w:t>
      </w:r>
    </w:p>
    <w:p w:rsidR="00EF21C0" w:rsidRDefault="00EF21C0" w:rsidP="00787E30">
      <w:r>
        <w:t>aff- not key or no impact</w:t>
      </w:r>
    </w:p>
    <w:p w:rsidR="00EF21C0" w:rsidRDefault="00EF21C0" w:rsidP="00787E30">
      <w:r>
        <w:t>1nr- new impact and responding, how am I gonna make my best impacts on top of those</w:t>
      </w:r>
    </w:p>
    <w:p w:rsidR="00EF21C0" w:rsidRDefault="00EF21C0" w:rsidP="00787E30"/>
    <w:p w:rsidR="00EF21C0" w:rsidRDefault="00EF21C0" w:rsidP="00787E30"/>
    <w:p w:rsidR="00A80EEE" w:rsidRDefault="00A80EEE" w:rsidP="00787E30"/>
    <w:p w:rsidR="00A80EEE" w:rsidRPr="00A80EEE" w:rsidRDefault="00A80EEE" w:rsidP="00787E30"/>
    <w:p w:rsidR="00EF21C0" w:rsidRDefault="00EF21C0" w:rsidP="00787E30"/>
    <w:p w:rsidR="00A80EEE" w:rsidRDefault="00A80EEE" w:rsidP="00787E30"/>
    <w:p w:rsidR="00A80EEE" w:rsidRDefault="00A80EEE" w:rsidP="00787E30"/>
    <w:p w:rsidR="00A80EEE" w:rsidRDefault="00A80EEE" w:rsidP="00787E30"/>
    <w:p w:rsidR="00A80EEE" w:rsidRDefault="00A80EEE" w:rsidP="00787E30"/>
    <w:p w:rsidR="00A80EEE" w:rsidRDefault="00A80EEE" w:rsidP="00787E30"/>
    <w:p w:rsidR="00A80EEE" w:rsidRDefault="00A80EEE" w:rsidP="00787E30"/>
    <w:p w:rsidR="00A80EEE" w:rsidRDefault="00A80EEE" w:rsidP="00787E30"/>
    <w:p w:rsidR="00A80EEE" w:rsidRDefault="00A80EEE" w:rsidP="00787E30"/>
    <w:p w:rsidR="00A80EEE" w:rsidRPr="006F0689" w:rsidRDefault="006F0689" w:rsidP="006F0689">
      <w:pPr>
        <w:pStyle w:val="Heading3"/>
        <w:jc w:val="left"/>
        <w:rPr>
          <w:u w:val="none"/>
        </w:rPr>
      </w:pPr>
      <w:r w:rsidRPr="006F0689">
        <w:rPr>
          <w:sz w:val="22"/>
          <w:szCs w:val="22"/>
          <w:u w:val="none"/>
        </w:rPr>
        <w:t>GOP IS SUSCCESSFUL AND GOOD FOR THE ECONOMY. WE SOLV</w:t>
      </w:r>
      <w:r>
        <w:rPr>
          <w:sz w:val="22"/>
          <w:szCs w:val="22"/>
          <w:u w:val="none"/>
        </w:rPr>
        <w:t>E</w:t>
      </w:r>
      <w:r w:rsidRPr="006F0689">
        <w:rPr>
          <w:sz w:val="22"/>
          <w:szCs w:val="22"/>
          <w:u w:val="none"/>
        </w:rPr>
        <w:t xml:space="preserve"> FOR THE IMPACTS THAT THEY CLAIM TO SOLVE FOR.</w:t>
      </w:r>
      <w:r>
        <w:rPr>
          <w:sz w:val="22"/>
          <w:szCs w:val="22"/>
          <w:u w:val="none"/>
        </w:rPr>
        <w:t xml:space="preserve"> </w:t>
      </w:r>
    </w:p>
    <w:p w:rsidR="00A80EEE" w:rsidRDefault="00A80EEE" w:rsidP="00A80EEE">
      <w:pPr>
        <w:pStyle w:val="Heading4"/>
      </w:pPr>
      <w:r>
        <w:t>The republicans have a very high chance to take the senate in the current political landscape</w:t>
      </w:r>
    </w:p>
    <w:p w:rsidR="00A80EEE" w:rsidRPr="00DB0566" w:rsidRDefault="00A80EEE" w:rsidP="00A80EEE">
      <w:pPr>
        <w:rPr>
          <w:rStyle w:val="StyleStyleBold12pt"/>
          <w:rFonts w:eastAsiaTheme="majorEastAsia" w:cstheme="majorBidi"/>
          <w:b w:val="0"/>
          <w:iCs/>
        </w:rPr>
      </w:pPr>
      <w:r w:rsidRPr="00DB0566">
        <w:rPr>
          <w:rStyle w:val="StyleStyleBold12pt"/>
        </w:rPr>
        <w:t>Sides 7/15</w:t>
      </w:r>
      <w:r>
        <w:rPr>
          <w:rStyle w:val="StyleStyleBold12pt"/>
        </w:rPr>
        <w:t xml:space="preserve"> </w:t>
      </w:r>
      <w:r>
        <w:rPr>
          <w:rStyle w:val="StyleStyleBold12pt"/>
          <w:sz w:val="16"/>
        </w:rPr>
        <w:t xml:space="preserve">(John Sides is an </w:t>
      </w:r>
      <w:r w:rsidRPr="00DB0566">
        <w:rPr>
          <w:rStyle w:val="StyleStyleBold12pt"/>
          <w:sz w:val="16"/>
        </w:rPr>
        <w:t>Associate Professor in the Department of Political Science at George Washington University.</w:t>
      </w:r>
      <w:r>
        <w:rPr>
          <w:rStyle w:val="StyleStyleBold12pt"/>
          <w:sz w:val="16"/>
        </w:rPr>
        <w:t>—“</w:t>
      </w:r>
      <w:r w:rsidRPr="00DB0566">
        <w:t xml:space="preserve"> </w:t>
      </w:r>
      <w:r w:rsidRPr="00DB0566">
        <w:rPr>
          <w:rStyle w:val="StyleStyleBold12pt"/>
          <w:sz w:val="16"/>
        </w:rPr>
        <w:t>New Election Lab forecast suggests 86 percent chance that GOP wins Senate</w:t>
      </w:r>
      <w:r>
        <w:rPr>
          <w:rStyle w:val="StyleStyleBold12pt"/>
          <w:sz w:val="16"/>
        </w:rPr>
        <w:t>”—</w:t>
      </w:r>
      <w:r>
        <w:rPr>
          <w:rStyle w:val="StyleStyleBold12pt"/>
          <w:i/>
          <w:sz w:val="16"/>
        </w:rPr>
        <w:t>washingtonpost.com</w:t>
      </w:r>
      <w:r>
        <w:rPr>
          <w:rStyle w:val="StyleStyleBold12pt"/>
          <w:sz w:val="16"/>
        </w:rPr>
        <w:t>—15 July 2014--</w:t>
      </w:r>
      <w:r w:rsidRPr="00DB0566">
        <w:t xml:space="preserve"> </w:t>
      </w:r>
      <w:r w:rsidRPr="00DB0566">
        <w:rPr>
          <w:rStyle w:val="StyleStyleBold12pt"/>
          <w:sz w:val="16"/>
        </w:rPr>
        <w:t>http://www.washingtonpost.com/blogs/monkey-cage/wp/2014/07/15/new-election-lab-forecast-suggests-86-perc</w:t>
      </w:r>
      <w:r>
        <w:rPr>
          <w:rStyle w:val="StyleStyleBold12pt"/>
          <w:sz w:val="16"/>
        </w:rPr>
        <w:t xml:space="preserve">ent-chance-that-gop-wins-senate--  </w:t>
      </w:r>
      <w:r w:rsidRPr="00E06EA5">
        <w:rPr>
          <w:rStyle w:val="StyleStyleBold12pt"/>
          <w:sz w:val="16"/>
        </w:rPr>
        <w:t>WH</w:t>
      </w:r>
      <w:r>
        <w:rPr>
          <w:rStyle w:val="StyleStyleBold12pt"/>
          <w:sz w:val="16"/>
        </w:rPr>
        <w:t>)</w:t>
      </w:r>
    </w:p>
    <w:p w:rsidR="00A80EEE" w:rsidRPr="006F0689" w:rsidRDefault="00A80EEE" w:rsidP="00A80EEE">
      <w:pPr>
        <w:rPr>
          <w:rStyle w:val="StyleBoldUnderline"/>
        </w:rPr>
      </w:pPr>
      <w:r w:rsidRPr="00DB0566">
        <w:t xml:space="preserve">Election Lab, our </w:t>
      </w:r>
      <w:r w:rsidRPr="006F0689">
        <w:rPr>
          <w:rStyle w:val="StyleBoldUnderline"/>
          <w:sz w:val="24"/>
          <w:highlight w:val="yellow"/>
        </w:rPr>
        <w:t>midterm elections forecast</w:t>
      </w:r>
      <w:r w:rsidRPr="00DB0566">
        <w:t xml:space="preserve">, has been updated with a host of new features, including — most importantly — an updated forecast. Our model currently </w:t>
      </w:r>
      <w:r w:rsidRPr="006F0689">
        <w:rPr>
          <w:rStyle w:val="StyleBoldUnderline"/>
          <w:sz w:val="24"/>
          <w:highlight w:val="yellow"/>
        </w:rPr>
        <w:t>gives Republicans an 86 percent chance of winning a Senate majority</w:t>
      </w:r>
      <w:r w:rsidRPr="00DB0566">
        <w:t>.</w:t>
      </w:r>
      <w:r w:rsidRPr="00DB0566">
        <w:rPr>
          <w:sz w:val="12"/>
        </w:rPr>
        <w:t>¶</w:t>
      </w:r>
      <w:r w:rsidRPr="00DB0566">
        <w:t xml:space="preserve"> Among Election Lab’s new features are a new balance-of-power bar that compares the forecast to the current Senate make-up, a view of both the House and Senate map that isolates seats expected to change hands, drop-down menus that take you to any race, and the ability to share individual races via social media.</w:t>
      </w:r>
      <w:r w:rsidRPr="00DB0566">
        <w:rPr>
          <w:sz w:val="12"/>
        </w:rPr>
        <w:t>¶</w:t>
      </w:r>
      <w:r w:rsidRPr="00DB0566">
        <w:t xml:space="preserve"> The updated forecast for the House is nothing surprising. In line with what we’ve previously written, we estimate that the Democrats have less than a 1 percent chance of taking the House. Our model currently estimates that the Democrats will win 193 seats, down slightly from the 201 they controlled after the 2012 election and the 199 they currently control, given existing vacancies. We expect to update this forecast with additional data about the candidates once the primaries are over, and with polling data as well. But, given how strong the Republicans’ position is, we would be surprised if any new information significantly altered the strong odds of continued Republican control.</w:t>
      </w:r>
      <w:r w:rsidRPr="00DB0566">
        <w:rPr>
          <w:sz w:val="12"/>
        </w:rPr>
        <w:t>¶</w:t>
      </w:r>
      <w:r w:rsidRPr="00DB0566">
        <w:t xml:space="preserve"> The updated forecast for the Senate is perhaps more striking, of course. Our Senate model includes the same factors noted previously, but now also includes a polling average from various races that currently have sufficient polling data. Last week I described what we have learned about early Senate polls and how we combine the model and forecast. (We are indebted to Mark Blumenthal and the folks at Pollster for making these polling data available to us for this purpose.)</w:t>
      </w:r>
      <w:r w:rsidRPr="00DB0566">
        <w:rPr>
          <w:sz w:val="12"/>
        </w:rPr>
        <w:t>¶</w:t>
      </w:r>
      <w:r w:rsidRPr="00DB0566">
        <w:t xml:space="preserve"> By itself, our forecasting model has always indicated that the GOP had a good chance of retaking the Senate. Nothing in the political landscape has shifted the model’s forecast. </w:t>
      </w:r>
      <w:r w:rsidRPr="006F0689">
        <w:rPr>
          <w:rStyle w:val="StyleBoldUnderline"/>
          <w:sz w:val="24"/>
          <w:highlight w:val="yellow"/>
        </w:rPr>
        <w:t>National conditions continue to provide headwinds for Democratic candidates</w:t>
      </w:r>
      <w:r w:rsidRPr="00DB0566">
        <w:rPr>
          <w:rStyle w:val="StyleBoldUnderline"/>
        </w:rPr>
        <w:t>. Most importantly, President Obama’s approval rating continues to be middling at best, and may even have declined slightly</w:t>
      </w:r>
      <w:r w:rsidRPr="00DB0566">
        <w:t>. Senate primaries have not yet produced the sorts of Republican candidates that arguably cost their party Senate races in 2010 and 2012.</w:t>
      </w:r>
      <w:r w:rsidRPr="00DB0566">
        <w:rPr>
          <w:sz w:val="12"/>
        </w:rPr>
        <w:t>¶</w:t>
      </w:r>
      <w:r w:rsidRPr="00DB0566">
        <w:t xml:space="preserve"> There was a time, though, when the polling data suggested more GOP vulnerability. Consider, for example, the Kentucky Senate race between Republican Mitch McConnell and Democrat Alison Lundergan Grimes. In late 2013 and the first few months of 2014, polls suggested the race was tied. But now the </w:t>
      </w:r>
      <w:r w:rsidRPr="00DB0566">
        <w:rPr>
          <w:rStyle w:val="StyleBoldUnderline"/>
        </w:rPr>
        <w:t>polling has begun to line up more cleanly with the forecast.</w:t>
      </w:r>
      <w:r w:rsidRPr="00DB0566">
        <w:t xml:space="preserve"> </w:t>
      </w:r>
      <w:r w:rsidRPr="00DB0566">
        <w:rPr>
          <w:rStyle w:val="StyleBoldUnderline"/>
        </w:rPr>
        <w:t>McConnell has opened up</w:t>
      </w:r>
      <w:r w:rsidRPr="00DB0566">
        <w:t xml:space="preserve"> a narrow lead </w:t>
      </w:r>
      <w:r w:rsidRPr="00DB0566">
        <w:rPr>
          <w:rStyle w:val="StyleBoldUnderline"/>
        </w:rPr>
        <w:t>that,</w:t>
      </w:r>
      <w:r w:rsidRPr="00DB0566">
        <w:t xml:space="preserve"> in combination with the model, is sufficient for us to forecast a Republican victory there.</w:t>
      </w:r>
      <w:r w:rsidRPr="00DB0566">
        <w:rPr>
          <w:sz w:val="12"/>
        </w:rPr>
        <w:t>¶</w:t>
      </w:r>
      <w:r w:rsidRPr="00DB0566">
        <w:t xml:space="preserve"> Thus, although current polls adjust our model’s forecast for individual races, the polls do not change our topline prediction, which is currently bullish for the GOP.</w:t>
      </w:r>
      <w:r w:rsidRPr="00DB0566">
        <w:rPr>
          <w:sz w:val="12"/>
        </w:rPr>
        <w:t>¶</w:t>
      </w:r>
      <w:r w:rsidRPr="00DB0566">
        <w:t xml:space="preserve"> Why so bullish? Here’s an explanation in a nutshell. Most </w:t>
      </w:r>
      <w:r w:rsidRPr="006F0689">
        <w:rPr>
          <w:rStyle w:val="StyleBoldUnderline"/>
          <w:sz w:val="24"/>
          <w:highlight w:val="yellow"/>
        </w:rPr>
        <w:t>analysts give the GOP a very good shot at controlling at least 46 seats</w:t>
      </w:r>
      <w:r w:rsidRPr="00DB0566">
        <w:t>. See the list over at The Upshot</w:t>
      </w:r>
      <w:r w:rsidRPr="00E06EA5">
        <w:t xml:space="preserve">. </w:t>
      </w:r>
      <w:r w:rsidRPr="00E06EA5">
        <w:rPr>
          <w:rStyle w:val="StyleBoldUnderline"/>
          <w:highlight w:val="yellow"/>
        </w:rPr>
        <w:t>Control</w:t>
      </w:r>
      <w:r w:rsidRPr="00DB0566">
        <w:t xml:space="preserve"> of the Senate</w:t>
      </w:r>
      <w:r w:rsidRPr="00DB0566">
        <w:rPr>
          <w:rStyle w:val="StyleBoldUnderline"/>
        </w:rPr>
        <w:t xml:space="preserve"> </w:t>
      </w:r>
      <w:r w:rsidRPr="006F0689">
        <w:rPr>
          <w:rStyle w:val="StyleBoldUnderline"/>
          <w:sz w:val="24"/>
          <w:highlight w:val="yellow"/>
        </w:rPr>
        <w:t>depends on nine</w:t>
      </w:r>
      <w:r w:rsidRPr="00E06EA5">
        <w:rPr>
          <w:rStyle w:val="StyleBoldUnderline"/>
        </w:rPr>
        <w:t xml:space="preserve"> </w:t>
      </w:r>
      <w:r w:rsidRPr="00DB0566">
        <w:t xml:space="preserve">apparently competitive </w:t>
      </w:r>
      <w:r w:rsidRPr="006F0689">
        <w:rPr>
          <w:rStyle w:val="StyleBoldUnderline"/>
          <w:sz w:val="24"/>
          <w:highlight w:val="yellow"/>
        </w:rPr>
        <w:t>seats:</w:t>
      </w:r>
      <w:r w:rsidRPr="00E06EA5">
        <w:rPr>
          <w:rStyle w:val="StyleBoldUnderline"/>
        </w:rPr>
        <w:t xml:space="preserve"> Alaska</w:t>
      </w:r>
      <w:r w:rsidRPr="00DB0566">
        <w:rPr>
          <w:rStyle w:val="StyleBoldUnderline"/>
        </w:rPr>
        <w:t xml:space="preserve">, Arkansas, Colorado, Georgia, Iowa, Kentucky, Louisiana, North Carolina, and Michigan. </w:t>
      </w:r>
      <w:r w:rsidRPr="006F0689">
        <w:rPr>
          <w:rStyle w:val="StyleBoldUnderline"/>
          <w:sz w:val="24"/>
          <w:highlight w:val="yellow"/>
        </w:rPr>
        <w:t>The GOP needs to win</w:t>
      </w:r>
      <w:r w:rsidRPr="00DB0566">
        <w:rPr>
          <w:rStyle w:val="StyleBoldUnderline"/>
        </w:rPr>
        <w:t xml:space="preserve"> at least </w:t>
      </w:r>
      <w:r w:rsidRPr="006F0689">
        <w:rPr>
          <w:rStyle w:val="StyleBoldUnderline"/>
          <w:sz w:val="24"/>
          <w:highlight w:val="yellow"/>
        </w:rPr>
        <w:t>five</w:t>
      </w:r>
      <w:r w:rsidRPr="00DB0566">
        <w:rPr>
          <w:rStyle w:val="StyleBoldUnderline"/>
        </w:rPr>
        <w:t xml:space="preserve"> of those seats to control a majority</w:t>
      </w:r>
      <w:r w:rsidRPr="00DB0566">
        <w:t xml:space="preserve"> (since the Democrats would presumably control the Senate with 50 seats, given Vice President Biden’s tie-breaking vote).</w:t>
      </w:r>
      <w:r w:rsidRPr="00DB0566">
        <w:rPr>
          <w:sz w:val="12"/>
        </w:rPr>
        <w:t>¶</w:t>
      </w:r>
      <w:r w:rsidRPr="00DB0566">
        <w:t xml:space="preserve"> At the moment, our model suggests that </w:t>
      </w:r>
      <w:r w:rsidRPr="006F0689">
        <w:rPr>
          <w:rStyle w:val="StyleBoldUnderline"/>
          <w:sz w:val="24"/>
          <w:highlight w:val="yellow"/>
        </w:rPr>
        <w:t>the GOP has a very good chance of winning the Republican-leaning states: Alaska, Arkansas, Georgia, Kentucky, and Louisiana. That gives them five seats. They also have a better than 50-50 chance of winning Iowa</w:t>
      </w:r>
      <w:r w:rsidRPr="00DB0566">
        <w:rPr>
          <w:rStyle w:val="StyleBoldUnderline"/>
        </w:rPr>
        <w:t>,</w:t>
      </w:r>
      <w:r w:rsidRPr="00DB0566">
        <w:t xml:space="preserve"> where Joni Ernst’s recent surge has made the race neck-and-neck—a trend that is consistent with what our model suggested about the Iowa race back in May. Meanwhile, Democrats have a good chance of winning Colorado, Michigan, and North Carolina.</w:t>
      </w:r>
      <w:r w:rsidRPr="00DB0566">
        <w:rPr>
          <w:sz w:val="12"/>
        </w:rPr>
        <w:t>¶</w:t>
      </w:r>
      <w:r w:rsidRPr="00DB0566">
        <w:t xml:space="preserve"> Our forecast in states like Arkansas, Georgia, Kentucky, and Louisiana gives the GOP a much better chance than many observers do. These races are toss-ups according to the Cook Political Report, for example. The reason is that our model is very confident of a GOP win in all three campaigns, and the polls do not give us enough reason to question this for now. At the same time, the Democrats have strong candidates in these races, so it is possible that the prediction could shift in their favor. However, absent a clear trend toward the Democrats in the polls</w:t>
      </w:r>
      <w:r w:rsidRPr="00DB0566">
        <w:rPr>
          <w:rStyle w:val="StyleBoldUnderline"/>
        </w:rPr>
        <w:t xml:space="preserve">, </w:t>
      </w:r>
      <w:r w:rsidRPr="006F0689">
        <w:rPr>
          <w:rStyle w:val="StyleBoldUnderline"/>
          <w:sz w:val="24"/>
          <w:highlight w:val="yellow"/>
        </w:rPr>
        <w:t>our forecast will continue to favor the GOP in these races.</w:t>
      </w:r>
    </w:p>
    <w:p w:rsidR="006F0689" w:rsidRDefault="006F0689" w:rsidP="006F0689">
      <w:pPr>
        <w:pStyle w:val="Heading4"/>
      </w:pPr>
      <w:r>
        <w:t>A republican senate will pass immigration reform</w:t>
      </w:r>
    </w:p>
    <w:p w:rsidR="006F0689" w:rsidRDefault="006F0689" w:rsidP="006F0689">
      <w:pPr>
        <w:rPr>
          <w:rStyle w:val="StyleStyleBold12pt"/>
          <w:rFonts w:eastAsiaTheme="majorEastAsia" w:cstheme="majorBidi"/>
          <w:b w:val="0"/>
          <w:iCs/>
        </w:rPr>
      </w:pPr>
      <w:r w:rsidRPr="00C608FF">
        <w:rPr>
          <w:rStyle w:val="StyleStyleBold12pt"/>
        </w:rPr>
        <w:t>Bolton 5/15</w:t>
      </w:r>
      <w:r>
        <w:rPr>
          <w:rStyle w:val="StyleStyleBold12pt"/>
        </w:rPr>
        <w:t xml:space="preserve"> </w:t>
      </w:r>
      <w:r>
        <w:rPr>
          <w:rStyle w:val="StyleStyleBold12pt"/>
          <w:sz w:val="16"/>
        </w:rPr>
        <w:t>(Alexander Bolton is a staff writer for The Hill—“</w:t>
      </w:r>
      <w:r w:rsidRPr="00C608FF">
        <w:t xml:space="preserve"> </w:t>
      </w:r>
      <w:r w:rsidRPr="00C608FF">
        <w:rPr>
          <w:rStyle w:val="StyleStyleBold12pt"/>
          <w:sz w:val="16"/>
        </w:rPr>
        <w:t>GOP: We'll move immigration reform if we take back Senate</w:t>
      </w:r>
      <w:r>
        <w:rPr>
          <w:rStyle w:val="StyleStyleBold12pt"/>
          <w:sz w:val="16"/>
        </w:rPr>
        <w:t>”—</w:t>
      </w:r>
      <w:r>
        <w:rPr>
          <w:rStyle w:val="StyleStyleBold12pt"/>
          <w:i/>
          <w:sz w:val="16"/>
        </w:rPr>
        <w:t>thehill.com</w:t>
      </w:r>
      <w:r>
        <w:rPr>
          <w:rStyle w:val="StyleStyleBold12pt"/>
          <w:sz w:val="16"/>
        </w:rPr>
        <w:t>—15 May 2014--</w:t>
      </w:r>
      <w:r w:rsidRPr="00C608FF">
        <w:t xml:space="preserve"> </w:t>
      </w:r>
      <w:r w:rsidRPr="00C608FF">
        <w:rPr>
          <w:rStyle w:val="StyleStyleBold12pt"/>
          <w:sz w:val="16"/>
        </w:rPr>
        <w:t>http://thehill.com/homenews/senate/206177-gop-well-move-immigration-reform-if-we-take-back-senate--WH</w:t>
      </w:r>
      <w:r>
        <w:rPr>
          <w:rStyle w:val="StyleStyleBold12pt"/>
          <w:sz w:val="16"/>
        </w:rPr>
        <w:t>)</w:t>
      </w:r>
    </w:p>
    <w:p w:rsidR="006F0689" w:rsidRPr="00C608FF" w:rsidRDefault="006F0689" w:rsidP="006F0689">
      <w:pPr>
        <w:rPr>
          <w:rStyle w:val="StyleStyleBold12pt"/>
        </w:rPr>
      </w:pPr>
    </w:p>
    <w:p w:rsidR="006F0689" w:rsidRPr="00C608FF" w:rsidRDefault="006F0689" w:rsidP="006F0689">
      <w:r w:rsidRPr="00C608FF">
        <w:t xml:space="preserve">Senate </w:t>
      </w:r>
      <w:r w:rsidRPr="00C608FF">
        <w:rPr>
          <w:rStyle w:val="StyleBoldUnderline"/>
          <w:highlight w:val="yellow"/>
        </w:rPr>
        <w:t>Republicans</w:t>
      </w:r>
      <w:r w:rsidRPr="00C608FF">
        <w:t xml:space="preserve"> say they'</w:t>
      </w:r>
      <w:r w:rsidRPr="00C608FF">
        <w:rPr>
          <w:rStyle w:val="StyleBoldUnderline"/>
          <w:highlight w:val="yellow"/>
        </w:rPr>
        <w:t>ll</w:t>
      </w:r>
      <w:r w:rsidRPr="00C608FF">
        <w:t xml:space="preserve"> try to </w:t>
      </w:r>
      <w:r w:rsidRPr="00C608FF">
        <w:rPr>
          <w:rStyle w:val="StyleBoldUnderline"/>
          <w:highlight w:val="yellow"/>
        </w:rPr>
        <w:t>pass immigration reform</w:t>
      </w:r>
      <w:r w:rsidRPr="00746033">
        <w:rPr>
          <w:rStyle w:val="StyleBoldUnderline"/>
        </w:rPr>
        <w:t xml:space="preserve"> </w:t>
      </w:r>
      <w:r w:rsidRPr="00C608FF">
        <w:t xml:space="preserve">legislation </w:t>
      </w:r>
      <w:r w:rsidRPr="00746033">
        <w:rPr>
          <w:rStyle w:val="StyleBoldUnderline"/>
        </w:rPr>
        <w:t xml:space="preserve">in </w:t>
      </w:r>
      <w:r w:rsidRPr="00C608FF">
        <w:rPr>
          <w:rStyle w:val="StyleBoldUnderline"/>
          <w:highlight w:val="yellow"/>
        </w:rPr>
        <w:t>the next two years if they take back the Senate</w:t>
      </w:r>
      <w:r w:rsidRPr="00746033">
        <w:rPr>
          <w:rStyle w:val="StyleBoldUnderline"/>
        </w:rPr>
        <w:t xml:space="preserve"> </w:t>
      </w:r>
      <w:r w:rsidRPr="00C608FF">
        <w:t xml:space="preserve">in November. </w:t>
      </w:r>
      <w:r w:rsidRPr="00C608FF">
        <w:rPr>
          <w:sz w:val="12"/>
        </w:rPr>
        <w:t>¶</w:t>
      </w:r>
      <w:r w:rsidRPr="00C608FF">
        <w:t xml:space="preserve"> The Republicans say </w:t>
      </w:r>
      <w:r w:rsidRPr="00C608FF">
        <w:rPr>
          <w:rStyle w:val="StyleBoldUnderline"/>
          <w:highlight w:val="yellow"/>
        </w:rPr>
        <w:t>winning back the Senate will allow them to pass a series of bills on their own terms that have a better chance of winning approval in the House</w:t>
      </w:r>
      <w:r w:rsidRPr="00746033">
        <w:rPr>
          <w:rStyle w:val="StyleBoldUnderline"/>
        </w:rPr>
        <w:t>.</w:t>
      </w:r>
      <w:r w:rsidRPr="00C608FF">
        <w:t xml:space="preserve"> </w:t>
      </w:r>
      <w:r w:rsidRPr="00C608FF">
        <w:rPr>
          <w:sz w:val="12"/>
        </w:rPr>
        <w:t>¶</w:t>
      </w:r>
      <w:r w:rsidRPr="00C608FF">
        <w:t xml:space="preserve"> Sen. Marco </w:t>
      </w:r>
      <w:r w:rsidRPr="00746033">
        <w:rPr>
          <w:rStyle w:val="StyleBoldUnderline"/>
        </w:rPr>
        <w:t>Rubio</w:t>
      </w:r>
      <w:r w:rsidRPr="00C608FF">
        <w:t xml:space="preserve"> (R-Fla.), a central member of the coalition that passed a comprehensive reform bill in the Senate last year, </w:t>
      </w:r>
      <w:r w:rsidRPr="00746033">
        <w:rPr>
          <w:rStyle w:val="StyleBoldUnderline"/>
        </w:rPr>
        <w:t>said he would craft a better legislative approach if Republicans control the upper chamber</w:t>
      </w:r>
      <w:r w:rsidRPr="00C608FF">
        <w:t xml:space="preserve"> in 2015.</w:t>
      </w:r>
      <w:r w:rsidRPr="00C608FF">
        <w:rPr>
          <w:sz w:val="12"/>
        </w:rPr>
        <w:t>¶</w:t>
      </w:r>
      <w:r w:rsidRPr="00C608FF">
        <w:t xml:space="preserve"> </w:t>
      </w:r>
      <w:r w:rsidRPr="00746033">
        <w:rPr>
          <w:rStyle w:val="StyleBoldUnderline"/>
        </w:rPr>
        <w:t>That would give his party a chance to pass immigration legislation</w:t>
      </w:r>
      <w:r w:rsidRPr="00C608FF">
        <w:t xml:space="preserve"> before the presidential election, when Hispanic voters will be crucial to winning the White House.</w:t>
      </w:r>
      <w:r w:rsidRPr="00C608FF">
        <w:rPr>
          <w:sz w:val="12"/>
        </w:rPr>
        <w:t>¶</w:t>
      </w:r>
      <w:r w:rsidRPr="00C608FF">
        <w:t xml:space="preserve"> But Democrats are threatening that if the House does not pass a comprehensive immigration reform bill this year the issue will be dead in 2015 and 2016, sinking the GOP brand among Hispanics ahead of the 2016 election.</w:t>
      </w:r>
      <w:r w:rsidRPr="00C608FF">
        <w:rPr>
          <w:sz w:val="12"/>
        </w:rPr>
        <w:t>¶</w:t>
      </w:r>
      <w:r w:rsidRPr="00C608FF">
        <w:t xml:space="preserve"> “I certainly think </w:t>
      </w:r>
      <w:r w:rsidRPr="00746033">
        <w:rPr>
          <w:rStyle w:val="StyleBoldUnderline"/>
        </w:rPr>
        <w:t>we can make progress on</w:t>
      </w:r>
      <w:r w:rsidRPr="00C608FF">
        <w:t xml:space="preserve"> immigration particularly on topics </w:t>
      </w:r>
      <w:r w:rsidRPr="00746033">
        <w:rPr>
          <w:rStyle w:val="StyleBoldUnderline"/>
        </w:rPr>
        <w:t>like modernizing our legal immigration system, improving our mechanisms for enforcing the law</w:t>
      </w:r>
      <w:r w:rsidRPr="00C608FF">
        <w:t xml:space="preserve"> and I think if you did those things you could actually make some progress on addressing those who are illegally,” </w:t>
      </w:r>
      <w:r w:rsidRPr="00C608FF">
        <w:rPr>
          <w:rStyle w:val="StyleBoldUnderline"/>
          <w:highlight w:val="yellow"/>
        </w:rPr>
        <w:t>Rubio said</w:t>
      </w:r>
      <w:r w:rsidRPr="00C608FF">
        <w:t xml:space="preserve"> Wednesday evening of the prospects of passing immigration reform in 2015. </w:t>
      </w:r>
      <w:r w:rsidRPr="00C608FF">
        <w:rPr>
          <w:sz w:val="12"/>
        </w:rPr>
        <w:t>¶</w:t>
      </w:r>
      <w:r w:rsidRPr="00C608FF">
        <w:t xml:space="preserve"> </w:t>
      </w:r>
      <w:r w:rsidRPr="00746033">
        <w:rPr>
          <w:rStyle w:val="StyleBoldUnderline"/>
        </w:rPr>
        <w:t xml:space="preserve">He said </w:t>
      </w:r>
      <w:r w:rsidRPr="00C608FF">
        <w:rPr>
          <w:rStyle w:val="StyleBoldUnderline"/>
          <w:highlight w:val="yellow"/>
        </w:rPr>
        <w:t>the Senate next year should pass immigration reform through a series of sequential bills that build upon each other to enact comprehensive reform. This</w:t>
      </w:r>
      <w:r w:rsidRPr="00C608FF">
        <w:t xml:space="preserve"> approach </w:t>
      </w:r>
      <w:r w:rsidRPr="00C608FF">
        <w:rPr>
          <w:rStyle w:val="StyleBoldUnderline"/>
          <w:highlight w:val="yellow"/>
        </w:rPr>
        <w:t>would be more palatable in the House</w:t>
      </w:r>
      <w:r w:rsidRPr="00C608FF">
        <w:t xml:space="preserve">, he said. </w:t>
      </w:r>
      <w:r w:rsidRPr="00C608FF">
        <w:rPr>
          <w:sz w:val="12"/>
        </w:rPr>
        <w:t>¶</w:t>
      </w:r>
      <w:r w:rsidRPr="00C608FF">
        <w:t xml:space="preserve"> Rubio said he was not fully satisfied with the comprehensive bill that passed the Senate last year, adding </w:t>
      </w:r>
      <w:r w:rsidRPr="00C608FF">
        <w:rPr>
          <w:rStyle w:val="StyleBoldUnderline"/>
          <w:highlight w:val="yellow"/>
        </w:rPr>
        <w:t>Republicans would “absolutely” pass better legislation if they pick up six or more seats in the midterm election</w:t>
      </w:r>
      <w:r w:rsidRPr="00C608FF">
        <w:rPr>
          <w:rStyle w:val="StyleBoldUnderline"/>
        </w:rPr>
        <w:t xml:space="preserve">. </w:t>
      </w:r>
      <w:r w:rsidRPr="00C608FF">
        <w:rPr>
          <w:rStyle w:val="StyleBoldUnderline"/>
          <w:sz w:val="12"/>
        </w:rPr>
        <w:t>¶</w:t>
      </w:r>
      <w:r w:rsidRPr="00C608FF">
        <w:rPr>
          <w:rStyle w:val="StyleBoldUnderline"/>
        </w:rPr>
        <w:t xml:space="preserve"> Sen.</w:t>
      </w:r>
      <w:r w:rsidRPr="00C608FF">
        <w:t xml:space="preserve"> Chuck </w:t>
      </w:r>
      <w:r w:rsidRPr="00C608FF">
        <w:rPr>
          <w:rStyle w:val="StyleBoldUnderline"/>
        </w:rPr>
        <w:t>Grassley</w:t>
      </w:r>
      <w:r w:rsidRPr="00C608FF">
        <w:t xml:space="preserve"> (R-Iowa), who is poised to take over as chairman of the Judiciary Committee, </w:t>
      </w:r>
      <w:r w:rsidRPr="00C608FF">
        <w:rPr>
          <w:rStyle w:val="StyleBoldUnderline"/>
        </w:rPr>
        <w:t>said he will vote to pass immigration legislation</w:t>
      </w:r>
      <w:r w:rsidRPr="00C608FF">
        <w:t xml:space="preserve"> in the next </w:t>
      </w:r>
      <w:r w:rsidRPr="00C608FF">
        <w:rPr>
          <w:rStyle w:val="StyleBoldUnderline"/>
        </w:rPr>
        <w:t>Congress if Republicans ascend to the majority</w:t>
      </w:r>
      <w:r w:rsidRPr="00C608FF">
        <w:t>.</w:t>
      </w:r>
      <w:r w:rsidRPr="00C608FF">
        <w:rPr>
          <w:sz w:val="12"/>
        </w:rPr>
        <w:t>¶</w:t>
      </w:r>
      <w:r w:rsidRPr="00C608FF">
        <w:t xml:space="preserve"> “We’d start over again next year,” Grassley said, when asked about the next steps if Congress does not pass immigration reform by September.</w:t>
      </w:r>
      <w:r w:rsidRPr="00C608FF">
        <w:rPr>
          <w:sz w:val="12"/>
        </w:rPr>
        <w:t>¶</w:t>
      </w:r>
      <w:r w:rsidRPr="00C608FF">
        <w:t xml:space="preserve"> “I’d make a decision about whether you could get more done by separate bills or a comprehensive bill,” he said.</w:t>
      </w:r>
      <w:r w:rsidRPr="00C608FF">
        <w:rPr>
          <w:sz w:val="12"/>
        </w:rPr>
        <w:t>¶</w:t>
      </w:r>
      <w:r w:rsidRPr="00C608FF">
        <w:t xml:space="preserve"> Grassley said he may have supported the 2013 Senate immigration bill if it had tougher border security and interior enforcement provisions. </w:t>
      </w:r>
      <w:r w:rsidRPr="00C608FF">
        <w:rPr>
          <w:sz w:val="12"/>
        </w:rPr>
        <w:t>¶</w:t>
      </w:r>
      <w:r w:rsidRPr="00C608FF">
        <w:t xml:space="preserve"> “For that reason, not for the legal immigration stuff that’s in it,” he said, explaining why he voted against it.</w:t>
      </w:r>
      <w:r w:rsidRPr="00C608FF">
        <w:rPr>
          <w:sz w:val="12"/>
        </w:rPr>
        <w:t>¶</w:t>
      </w:r>
      <w:r w:rsidRPr="00C608FF">
        <w:t xml:space="preserve"> Some Republicans, such as Sen. Jeff Sessions (R-Ala.), strongly oppose increasing legal immigration.</w:t>
      </w:r>
      <w:r w:rsidRPr="00C608FF">
        <w:rPr>
          <w:sz w:val="12"/>
        </w:rPr>
        <w:t>¶</w:t>
      </w:r>
      <w:r w:rsidRPr="00C608FF">
        <w:t xml:space="preserve"> “Washington can’t rewrite the law of supply and demand: we can’t rebuild our middle class if we continue to bring in record numbers of new workers for companies to hire at the lowest available wage,” he said.</w:t>
      </w:r>
      <w:r w:rsidRPr="00C608FF">
        <w:rPr>
          <w:sz w:val="12"/>
        </w:rPr>
        <w:t>¶</w:t>
      </w:r>
      <w:r w:rsidRPr="00C608FF">
        <w:t xml:space="preserve"> Only 14 Republicans voted for the Senate bill, which conservative critics panned for giving too much discretion to the Obama administration in deciding how its border security requirements would be met. </w:t>
      </w:r>
      <w:r w:rsidRPr="00C608FF">
        <w:rPr>
          <w:sz w:val="12"/>
        </w:rPr>
        <w:t>¶</w:t>
      </w:r>
      <w:r w:rsidRPr="00C608FF">
        <w:t xml:space="preserve"> </w:t>
      </w:r>
      <w:r w:rsidRPr="00C608FF">
        <w:rPr>
          <w:rStyle w:val="StyleBoldUnderline"/>
          <w:highlight w:val="yellow"/>
        </w:rPr>
        <w:t>Senate Republicans believe that House Republicans would be more likely to pass immigration reform if the midterm election shifts control of the upper chamber</w:t>
      </w:r>
      <w:r w:rsidRPr="00C608FF">
        <w:rPr>
          <w:rStyle w:val="StyleBoldUnderline"/>
        </w:rPr>
        <w:t xml:space="preserve"> because </w:t>
      </w:r>
      <w:r w:rsidRPr="009376CD">
        <w:rPr>
          <w:rStyle w:val="StyleBoldUnderline"/>
          <w:highlight w:val="yellow"/>
        </w:rPr>
        <w:t>i</w:t>
      </w:r>
      <w:r w:rsidRPr="00C608FF">
        <w:rPr>
          <w:rStyle w:val="StyleBoldUnderline"/>
          <w:highlight w:val="yellow"/>
        </w:rPr>
        <w:t>t would be easier to negotiate a</w:t>
      </w:r>
      <w:r w:rsidRPr="00C608FF">
        <w:rPr>
          <w:rStyle w:val="StyleBoldUnderline"/>
        </w:rPr>
        <w:t xml:space="preserve"> Senate-House </w:t>
      </w:r>
      <w:r w:rsidRPr="00C608FF">
        <w:rPr>
          <w:rStyle w:val="StyleBoldUnderline"/>
          <w:highlight w:val="yellow"/>
        </w:rPr>
        <w:t>compromise</w:t>
      </w:r>
      <w:r w:rsidRPr="00C608FF">
        <w:rPr>
          <w:highlight w:val="yellow"/>
        </w:rPr>
        <w:t>.</w:t>
      </w:r>
      <w:r w:rsidRPr="00C608FF">
        <w:rPr>
          <w:sz w:val="12"/>
        </w:rPr>
        <w:t>¶</w:t>
      </w:r>
      <w:r w:rsidRPr="00C608FF">
        <w:t xml:space="preserve"> House conservatives have opposed bringing immigration legislation to the House floor because they fear even a narrow bill could be used as a vehicle to jam the sprawling Senate bill through the House. </w:t>
      </w:r>
      <w:r w:rsidRPr="00C608FF">
        <w:rPr>
          <w:rStyle w:val="StyleBoldUnderline"/>
        </w:rPr>
        <w:t>That threat would be less dire if the Senate passed a series of smaller immigration reform bills.</w:t>
      </w:r>
      <w:r w:rsidRPr="00C608FF">
        <w:rPr>
          <w:rStyle w:val="StyleBoldUnderline"/>
          <w:sz w:val="12"/>
        </w:rPr>
        <w:t>¶</w:t>
      </w:r>
      <w:r w:rsidRPr="00C608FF">
        <w:t xml:space="preserve"> “It could pass if we break it down into smaller pieces,” said Senate Republican Whip John Cornyn (Texas). </w:t>
      </w:r>
      <w:r w:rsidRPr="00C608FF">
        <w:rPr>
          <w:rStyle w:val="StyleBoldUnderline"/>
        </w:rPr>
        <w:t>“[</w:t>
      </w:r>
      <w:r w:rsidRPr="00C608FF">
        <w:rPr>
          <w:rStyle w:val="StyleBoldUnderline"/>
          <w:highlight w:val="yellow"/>
        </w:rPr>
        <w:t>The House] has always been amenable to passing smaller bills</w:t>
      </w:r>
      <w:r w:rsidRPr="00C608FF">
        <w:t xml:space="preserve"> on a step-by-step basis.”</w:t>
      </w:r>
      <w:r w:rsidRPr="00C608FF">
        <w:rPr>
          <w:sz w:val="12"/>
        </w:rPr>
        <w:t>¶</w:t>
      </w:r>
      <w:r w:rsidRPr="00C608FF">
        <w:t xml:space="preserve"> Once Congress passes legislation to tighten border security and interior enforcement, it could pave the way for a deal legalizing an estimated 11 million illegal immigrants, expanding work visas and enlarging the flow of legal immigration, Senate Republicans argue.</w:t>
      </w:r>
      <w:r w:rsidRPr="00C608FF">
        <w:rPr>
          <w:sz w:val="12"/>
        </w:rPr>
        <w:t>¶</w:t>
      </w:r>
      <w:r w:rsidRPr="00C608FF">
        <w:t xml:space="preserve"> Democrats, however, would balk at reforming the nation’s immigration laws through a variety of separate bills.</w:t>
      </w:r>
    </w:p>
    <w:p w:rsidR="00A80EEE" w:rsidRDefault="00A80EEE" w:rsidP="00A80EEE">
      <w:pPr>
        <w:pStyle w:val="Heading3"/>
      </w:pPr>
      <w:r>
        <w:t>GOP good – poverty/economy</w:t>
      </w:r>
    </w:p>
    <w:p w:rsidR="00A80EEE" w:rsidRDefault="00A80EEE" w:rsidP="00A80EEE">
      <w:pPr>
        <w:pStyle w:val="Heading4"/>
        <w:rPr>
          <w:rFonts w:eastAsia="Times New Roman"/>
          <w:lang/>
        </w:rPr>
      </w:pPr>
      <w:r>
        <w:rPr>
          <w:rFonts w:eastAsia="Times New Roman"/>
          <w:lang/>
        </w:rPr>
        <w:t>GOP Senate would bring 1 million people out of poverty and solve unemployment- key to economic growth</w:t>
      </w:r>
    </w:p>
    <w:p w:rsidR="00A80EEE" w:rsidRPr="00FE036F" w:rsidRDefault="00A80EEE" w:rsidP="00A80EEE">
      <w:pPr>
        <w:spacing w:after="150"/>
        <w:rPr>
          <w:szCs w:val="16"/>
        </w:rPr>
      </w:pPr>
      <w:r>
        <w:rPr>
          <w:rStyle w:val="StyleStyleBold12pt"/>
        </w:rPr>
        <w:t>Voth ‘14</w:t>
      </w:r>
      <w:r>
        <w:rPr>
          <w:rStyle w:val="StyleStyleBold12pt"/>
          <w:sz w:val="16"/>
          <w:szCs w:val="16"/>
        </w:rPr>
        <w:t>(</w:t>
      </w:r>
      <w:r w:rsidRPr="00FE036F">
        <w:rPr>
          <w:szCs w:val="16"/>
        </w:rPr>
        <w:t>Ben, associate professor of communication and director of debate at Southern Methodist University, “</w:t>
      </w:r>
      <w:r>
        <w:rPr>
          <w:szCs w:val="16"/>
        </w:rPr>
        <w:t xml:space="preserve">What Republican Senate Control Means for America”, January 19 2014, </w:t>
      </w:r>
      <w:r w:rsidRPr="00BF6362">
        <w:rPr>
          <w:szCs w:val="16"/>
        </w:rPr>
        <w:t>http://www.americanthinker.com/2014/01/what_republican_senate_control_means_for_america.html</w:t>
      </w:r>
      <w:r>
        <w:rPr>
          <w:szCs w:val="16"/>
        </w:rPr>
        <w:t>, C.B.)</w:t>
      </w:r>
    </w:p>
    <w:p w:rsidR="00A80EEE" w:rsidRPr="00000342" w:rsidRDefault="00A80EEE" w:rsidP="00A80EEE">
      <w:pPr>
        <w:rPr>
          <w:b/>
          <w:sz w:val="24"/>
          <w:u w:val="single"/>
        </w:rPr>
      </w:pPr>
      <w:r w:rsidRPr="00000342">
        <w:rPr>
          <w:b/>
          <w:sz w:val="24"/>
          <w:u w:val="single"/>
        </w:rPr>
        <w:t xml:space="preserve">The United States experienced the most dramatic reduction in </w:t>
      </w:r>
      <w:r w:rsidRPr="00BF6362">
        <w:rPr>
          <w:sz w:val="24"/>
        </w:rPr>
        <w:t>poverty</w:t>
      </w:r>
      <w:r w:rsidRPr="00000342">
        <w:rPr>
          <w:b/>
          <w:sz w:val="24"/>
          <w:u w:val="single"/>
        </w:rPr>
        <w:t xml:space="preserve"> from 1996 to 2000.</w:t>
      </w:r>
      <w:r w:rsidRPr="00000342">
        <w:rPr>
          <w:sz w:val="24"/>
        </w:rPr>
        <w:t xml:space="preserve"> </w:t>
      </w:r>
      <w:r w:rsidRPr="00000342">
        <w:rPr>
          <w:b/>
          <w:sz w:val="24"/>
          <w:u w:val="single"/>
        </w:rPr>
        <w:t>Poverty in the United States fell to</w:t>
      </w:r>
      <w:r w:rsidRPr="00000342">
        <w:rPr>
          <w:sz w:val="24"/>
        </w:rPr>
        <w:t xml:space="preserve"> an astounding level of </w:t>
      </w:r>
      <w:r w:rsidRPr="00000342">
        <w:rPr>
          <w:b/>
          <w:sz w:val="24"/>
          <w:u w:val="single"/>
        </w:rPr>
        <w:t>11 percent</w:t>
      </w:r>
      <w:r w:rsidRPr="00000342">
        <w:rPr>
          <w:sz w:val="24"/>
        </w:rPr>
        <w:t>. Why? This is an important question, given that poverty is over 15% today and we are approaching the 50</w:t>
      </w:r>
      <w:r w:rsidRPr="00000342">
        <w:rPr>
          <w:sz w:val="24"/>
          <w:vertAlign w:val="superscript"/>
        </w:rPr>
        <w:t>th</w:t>
      </w:r>
      <w:r w:rsidRPr="00000342">
        <w:rPr>
          <w:sz w:val="24"/>
        </w:rPr>
        <w:t xml:space="preserve"> anniversary of a war on poverty. </w:t>
      </w:r>
      <w:r w:rsidRPr="00000342">
        <w:rPr>
          <w:b/>
          <w:sz w:val="24"/>
          <w:u w:val="single"/>
        </w:rPr>
        <w:t>The Welfare Reform Act of 1995, compelled by a Republican Senate against the wishes of Democratic President Clinton, ushered in the era of big government being "over."</w:t>
      </w:r>
      <w:r w:rsidRPr="00000342">
        <w:rPr>
          <w:sz w:val="24"/>
        </w:rPr>
        <w:t xml:space="preserve"> Anti-conservative revisionists credit the booming tech economy of the late 1990s and not the Republican inspired legislation. But how does that refute the point? </w:t>
      </w:r>
      <w:r w:rsidRPr="00AC76D3">
        <w:rPr>
          <w:b/>
          <w:sz w:val="24"/>
          <w:highlight w:val="cyan"/>
          <w:u w:val="single"/>
        </w:rPr>
        <w:t>Republican control of the Senate left the economy free to innovate, grow, and reduce poverty alongside welfare reforms</w:t>
      </w:r>
      <w:r w:rsidRPr="00000342">
        <w:rPr>
          <w:b/>
          <w:sz w:val="24"/>
          <w:u w:val="single"/>
        </w:rPr>
        <w:t xml:space="preserve">. </w:t>
      </w:r>
      <w:r w:rsidRPr="00AC76D3">
        <w:rPr>
          <w:b/>
          <w:sz w:val="24"/>
          <w:highlight w:val="cyan"/>
          <w:u w:val="single"/>
        </w:rPr>
        <w:t>The poverty rate fell</w:t>
      </w:r>
      <w:r w:rsidRPr="00000342">
        <w:rPr>
          <w:b/>
          <w:sz w:val="24"/>
          <w:u w:val="single"/>
        </w:rPr>
        <w:t xml:space="preserve"> more mildly between 1982 and 1989 -- also </w:t>
      </w:r>
      <w:r w:rsidRPr="00AC76D3">
        <w:rPr>
          <w:b/>
          <w:sz w:val="24"/>
          <w:highlight w:val="cyan"/>
          <w:u w:val="single"/>
        </w:rPr>
        <w:t>correlating with strong Republican control of the Senate.</w:t>
      </w:r>
      <w:r w:rsidRPr="00000342">
        <w:rPr>
          <w:sz w:val="24"/>
        </w:rPr>
        <w:t xml:space="preserve"> The poverty rate rose from 2000 to 2003 and dipped again between 2004 and 2007. It has risen dramatically since 2008. It seems rather clear that </w:t>
      </w:r>
      <w:r w:rsidRPr="00000342">
        <w:rPr>
          <w:b/>
          <w:sz w:val="24"/>
          <w:u w:val="single"/>
        </w:rPr>
        <w:t xml:space="preserve">electing Republicans to the Senate correlated with poverty reductions, and electing Democrats to the Senate in 2007 correlated with increases in poverty. </w:t>
      </w:r>
      <w:r w:rsidRPr="00AC76D3">
        <w:rPr>
          <w:b/>
          <w:sz w:val="24"/>
          <w:highlight w:val="cyan"/>
          <w:u w:val="single"/>
        </w:rPr>
        <w:t>Republican Senate control correlates with a greater than 2% reduction in the national poverty</w:t>
      </w:r>
      <w:r w:rsidRPr="00000342">
        <w:rPr>
          <w:b/>
          <w:sz w:val="24"/>
          <w:u w:val="single"/>
        </w:rPr>
        <w:t xml:space="preserve"> rate over four-year periods. That is roughly a million people moved out of poverty.</w:t>
      </w:r>
      <w:r>
        <w:rPr>
          <w:b/>
          <w:sz w:val="24"/>
          <w:u w:val="single"/>
        </w:rPr>
        <w:t xml:space="preserve"> </w:t>
      </w:r>
      <w:r w:rsidRPr="00000342">
        <w:rPr>
          <w:rStyle w:val="Strong"/>
          <w:sz w:val="24"/>
        </w:rPr>
        <w:t>Unemployment</w:t>
      </w:r>
      <w:r>
        <w:t xml:space="preserve"> </w:t>
      </w:r>
      <w:r w:rsidRPr="00000342">
        <w:rPr>
          <w:b/>
          <w:sz w:val="24"/>
          <w:u w:val="single"/>
        </w:rPr>
        <w:t xml:space="preserve">In 1982, U.S. </w:t>
      </w:r>
      <w:r w:rsidRPr="00BF6362">
        <w:rPr>
          <w:sz w:val="24"/>
        </w:rPr>
        <w:t>unemployment</w:t>
      </w:r>
      <w:r w:rsidRPr="00000342">
        <w:rPr>
          <w:b/>
          <w:sz w:val="24"/>
          <w:u w:val="single"/>
        </w:rPr>
        <w:t xml:space="preserve"> reached an incredible 10.2 percent.</w:t>
      </w:r>
      <w:r w:rsidRPr="00000342">
        <w:rPr>
          <w:b/>
          <w:u w:val="single"/>
        </w:rPr>
        <w:t xml:space="preserve"> </w:t>
      </w:r>
      <w:r w:rsidRPr="00000342">
        <w:rPr>
          <w:b/>
          <w:sz w:val="24"/>
          <w:u w:val="single"/>
        </w:rPr>
        <w:t>By March of 1989, the unemployment rate had fallen to 5.2 percent.</w:t>
      </w:r>
      <w:r w:rsidRPr="00000342">
        <w:rPr>
          <w:b/>
          <w:u w:val="single"/>
        </w:rPr>
        <w:t xml:space="preserve"> </w:t>
      </w:r>
      <w:r w:rsidRPr="00AC76D3">
        <w:rPr>
          <w:b/>
          <w:sz w:val="24"/>
          <w:highlight w:val="cyan"/>
          <w:u w:val="single"/>
        </w:rPr>
        <w:t>Unemployment rebounded</w:t>
      </w:r>
      <w:r w:rsidRPr="00000342">
        <w:rPr>
          <w:b/>
          <w:sz w:val="24"/>
          <w:u w:val="single"/>
        </w:rPr>
        <w:t xml:space="preserve"> upward to over 7 percent by November of 1992.</w:t>
      </w:r>
      <w:r>
        <w:t xml:space="preserve"> </w:t>
      </w:r>
      <w:r w:rsidRPr="00000342">
        <w:rPr>
          <w:sz w:val="24"/>
        </w:rPr>
        <w:t xml:space="preserve">Notice again that </w:t>
      </w:r>
      <w:r w:rsidRPr="00AC76D3">
        <w:rPr>
          <w:b/>
          <w:sz w:val="24"/>
          <w:highlight w:val="cyan"/>
          <w:u w:val="single"/>
        </w:rPr>
        <w:t>Republican control of the Senate correlates rather nicely with economic prosperity.</w:t>
      </w:r>
      <w:r w:rsidRPr="00AC76D3">
        <w:rPr>
          <w:highlight w:val="cyan"/>
        </w:rPr>
        <w:t xml:space="preserve"> </w:t>
      </w:r>
      <w:r w:rsidRPr="00AC76D3">
        <w:rPr>
          <w:sz w:val="24"/>
        </w:rPr>
        <w:t>In August of 1995, U.S. unemployment stood at 5.5%.</w:t>
      </w:r>
      <w:r w:rsidRPr="00AC76D3">
        <w:t xml:space="preserve"> </w:t>
      </w:r>
      <w:r w:rsidRPr="00AC76D3">
        <w:rPr>
          <w:sz w:val="24"/>
        </w:rPr>
        <w:t>Incredibly, that rate would drop to</w:t>
      </w:r>
      <w:r w:rsidRPr="00000342">
        <w:rPr>
          <w:sz w:val="24"/>
        </w:rPr>
        <w:t xml:space="preserve"> 3.4% by 2000.</w:t>
      </w:r>
      <w:r>
        <w:t xml:space="preserve"> </w:t>
      </w:r>
      <w:r w:rsidRPr="00000342">
        <w:rPr>
          <w:sz w:val="24"/>
        </w:rPr>
        <w:t xml:space="preserve">Here again </w:t>
      </w:r>
      <w:r w:rsidRPr="00AC76D3">
        <w:rPr>
          <w:b/>
          <w:sz w:val="24"/>
          <w:highlight w:val="cyan"/>
          <w:u w:val="single"/>
        </w:rPr>
        <w:t>the robust strength of the U.S. economy while Republicans controlled the Senate is impressive</w:t>
      </w:r>
      <w:r w:rsidRPr="00000342">
        <w:rPr>
          <w:b/>
          <w:sz w:val="24"/>
          <w:u w:val="single"/>
        </w:rPr>
        <w:t>.</w:t>
      </w:r>
      <w:r>
        <w:t xml:space="preserve"> </w:t>
      </w:r>
      <w:r w:rsidRPr="00000342">
        <w:rPr>
          <w:sz w:val="24"/>
        </w:rPr>
        <w:t>Intellectual revisionists give all the credit to the Democratic President Clinton, but it may well be his January 2005 legislative capitulation on "big government" to Newt Gingrich that did the trick.</w:t>
      </w:r>
      <w:r>
        <w:t xml:space="preserve"> </w:t>
      </w:r>
      <w:r w:rsidRPr="00000342">
        <w:rPr>
          <w:sz w:val="24"/>
        </w:rPr>
        <w:t>In June of 2003, unemployment reached a high of 6.3 percent.</w:t>
      </w:r>
      <w:r>
        <w:t xml:space="preserve"> </w:t>
      </w:r>
      <w:r w:rsidRPr="00000342">
        <w:rPr>
          <w:sz w:val="24"/>
        </w:rPr>
        <w:t>It plunged again to 4.4 percent in May of 2007.</w:t>
      </w:r>
      <w:r>
        <w:t xml:space="preserve"> </w:t>
      </w:r>
      <w:r w:rsidRPr="00000342">
        <w:rPr>
          <w:sz w:val="24"/>
        </w:rPr>
        <w:t xml:space="preserve">Here again </w:t>
      </w:r>
      <w:r w:rsidRPr="00000342">
        <w:rPr>
          <w:b/>
          <w:sz w:val="24"/>
          <w:u w:val="single"/>
        </w:rPr>
        <w:t>it is nearly impossible to miss the powerful correlation with a Republican Senate.</w:t>
      </w:r>
      <w:r w:rsidRPr="00000342">
        <w:rPr>
          <w:b/>
          <w:u w:val="single"/>
        </w:rPr>
        <w:t xml:space="preserve"> </w:t>
      </w:r>
      <w:r w:rsidRPr="00000342">
        <w:rPr>
          <w:b/>
          <w:sz w:val="24"/>
          <w:u w:val="single"/>
        </w:rPr>
        <w:t>Almost everyone knows what has happened to unemployment since 2007, with renewed Democratic control of the Senate.</w:t>
      </w:r>
      <w:r w:rsidRPr="00000342">
        <w:rPr>
          <w:b/>
          <w:u w:val="single"/>
        </w:rPr>
        <w:t xml:space="preserve"> </w:t>
      </w:r>
      <w:r w:rsidRPr="00000342">
        <w:rPr>
          <w:b/>
          <w:sz w:val="24"/>
          <w:u w:val="single"/>
        </w:rPr>
        <w:t>Unemployment drops by about half a percent every year Republicans control the body.</w:t>
      </w:r>
    </w:p>
    <w:p w:rsidR="00A80EEE" w:rsidRPr="00426AE5" w:rsidRDefault="00A80EEE" w:rsidP="00A80EEE">
      <w:pPr>
        <w:pStyle w:val="Nothing"/>
      </w:pPr>
    </w:p>
    <w:p w:rsidR="00A80EEE" w:rsidRPr="0021385F" w:rsidRDefault="00A80EEE" w:rsidP="00A80EEE">
      <w:pPr>
        <w:pStyle w:val="Heading4"/>
      </w:pPr>
      <w:r>
        <w:t>Employment key to economic resilience- consumer demand insulates collapse</w:t>
      </w:r>
    </w:p>
    <w:p w:rsidR="00A80EEE" w:rsidRPr="0021385F" w:rsidRDefault="00A80EEE" w:rsidP="00A80EEE">
      <w:pPr>
        <w:rPr>
          <w:szCs w:val="16"/>
        </w:rPr>
      </w:pPr>
      <w:r>
        <w:rPr>
          <w:rStyle w:val="StyleStyleBold12pt"/>
        </w:rPr>
        <w:t>Dewan and Bernhardt ’12</w:t>
      </w:r>
      <w:r>
        <w:rPr>
          <w:rStyle w:val="StyleStyleBold12pt"/>
          <w:sz w:val="16"/>
          <w:szCs w:val="16"/>
        </w:rPr>
        <w:t>(</w:t>
      </w:r>
      <w:r w:rsidRPr="0021385F">
        <w:rPr>
          <w:szCs w:val="16"/>
        </w:rPr>
        <w:t xml:space="preserve">Sabina, Director of Globalization and International Employment at the Center for American Pogress and directs the </w:t>
      </w:r>
      <w:r w:rsidRPr="00BF6362">
        <w:rPr>
          <w:szCs w:val="16"/>
        </w:rPr>
        <w:t>Just Jobs Network</w:t>
      </w:r>
      <w:r w:rsidRPr="0021385F">
        <w:rPr>
          <w:szCs w:val="16"/>
        </w:rPr>
        <w:t>, Jordan, Special Assistant at the Center</w:t>
      </w:r>
      <w:r>
        <w:rPr>
          <w:szCs w:val="16"/>
        </w:rPr>
        <w:t xml:space="preserve">, “Creating Just Jobs Must Be Our Top Priority”, November 15 2012, </w:t>
      </w:r>
      <w:r w:rsidRPr="00BF6362">
        <w:rPr>
          <w:szCs w:val="16"/>
        </w:rPr>
        <w:t>http://www.americanprogress.org/issues/labor/news/2012/11/15/45121/creating-just-jobs-must-be-our-top-priority/</w:t>
      </w:r>
      <w:r>
        <w:rPr>
          <w:szCs w:val="16"/>
        </w:rPr>
        <w:t>, C.B.)</w:t>
      </w:r>
    </w:p>
    <w:p w:rsidR="00A80EEE" w:rsidRDefault="00A80EEE" w:rsidP="00A80EEE">
      <w:pPr>
        <w:rPr>
          <w:sz w:val="24"/>
        </w:rPr>
      </w:pPr>
      <w:r w:rsidRPr="00AC76D3">
        <w:rPr>
          <w:b/>
          <w:sz w:val="24"/>
          <w:highlight w:val="cyan"/>
          <w:u w:val="single"/>
        </w:rPr>
        <w:t>Creating jobs</w:t>
      </w:r>
      <w:r w:rsidRPr="00A07852">
        <w:rPr>
          <w:sz w:val="24"/>
        </w:rPr>
        <w:t>—and making sure they are the right jobs—</w:t>
      </w:r>
      <w:r w:rsidRPr="00AC76D3">
        <w:rPr>
          <w:b/>
          <w:sz w:val="24"/>
          <w:highlight w:val="cyan"/>
          <w:u w:val="single"/>
        </w:rPr>
        <w:t>will</w:t>
      </w:r>
      <w:r w:rsidRPr="00A07852">
        <w:rPr>
          <w:b/>
          <w:sz w:val="24"/>
          <w:u w:val="single"/>
        </w:rPr>
        <w:t xml:space="preserve"> be how we </w:t>
      </w:r>
      <w:r w:rsidRPr="00AC76D3">
        <w:rPr>
          <w:b/>
          <w:sz w:val="24"/>
          <w:highlight w:val="cyan"/>
          <w:u w:val="single"/>
        </w:rPr>
        <w:t>lift millions of people out of poverty and into the middle class,</w:t>
      </w:r>
      <w:r w:rsidRPr="00A07852">
        <w:rPr>
          <w:b/>
          <w:sz w:val="24"/>
          <w:u w:val="single"/>
        </w:rPr>
        <w:t xml:space="preserve"> how we </w:t>
      </w:r>
      <w:r w:rsidRPr="00AC76D3">
        <w:rPr>
          <w:b/>
          <w:sz w:val="24"/>
          <w:highlight w:val="cyan"/>
          <w:u w:val="single"/>
        </w:rPr>
        <w:t xml:space="preserve">empower billions of </w:t>
      </w:r>
      <w:r w:rsidRPr="00AC76D3">
        <w:rPr>
          <w:b/>
          <w:sz w:val="24"/>
          <w:u w:val="single"/>
        </w:rPr>
        <w:t>women</w:t>
      </w:r>
      <w:r w:rsidRPr="00A07852">
        <w:rPr>
          <w:b/>
          <w:sz w:val="24"/>
          <w:u w:val="single"/>
        </w:rPr>
        <w:t xml:space="preserve"> and young </w:t>
      </w:r>
      <w:r w:rsidRPr="00AC76D3">
        <w:rPr>
          <w:b/>
          <w:sz w:val="24"/>
          <w:highlight w:val="cyan"/>
          <w:u w:val="single"/>
        </w:rPr>
        <w:t>people, and how we develop a strong, secure, and robust 21st century global economy</w:t>
      </w:r>
      <w:r w:rsidRPr="00A07852">
        <w:rPr>
          <w:b/>
          <w:sz w:val="24"/>
          <w:u w:val="single"/>
        </w:rPr>
        <w:t xml:space="preserve">. Access to jobs will be what determines whether or not the United States has a world of flourishing consumers to which to sell its goods and services. </w:t>
      </w:r>
      <w:r w:rsidRPr="00A07852">
        <w:rPr>
          <w:sz w:val="24"/>
        </w:rPr>
        <w:t xml:space="preserve">U.S. exports already </w:t>
      </w:r>
      <w:r w:rsidRPr="00BF6362">
        <w:rPr>
          <w:sz w:val="24"/>
        </w:rPr>
        <w:t>support</w:t>
      </w:r>
      <w:r w:rsidRPr="00A07852">
        <w:rPr>
          <w:sz w:val="24"/>
        </w:rPr>
        <w:t xml:space="preserve"> 7 percent of American jobs and 25 percent of U.S. manufacturing jobs are supported by exports. Creating good jobs for people in other countries is a fundamental part of creating more jobs for Americans here at home.</w:t>
      </w:r>
    </w:p>
    <w:p w:rsidR="002C114F" w:rsidRPr="009529C1" w:rsidRDefault="002C114F" w:rsidP="002C114F">
      <w:pPr>
        <w:pStyle w:val="Heading4"/>
      </w:pPr>
      <w:r>
        <w:t>Nuclear Ships would be clean – Navy proves</w:t>
      </w:r>
    </w:p>
    <w:p w:rsidR="002C114F" w:rsidRPr="00962140" w:rsidRDefault="002C114F" w:rsidP="002C114F">
      <w:r>
        <w:rPr>
          <w:rStyle w:val="StyleStyleBold12pt"/>
        </w:rPr>
        <w:t xml:space="preserve">Mueller et al. 12 </w:t>
      </w:r>
      <w:r w:rsidRPr="00962140">
        <w:t>(T.J., J.M. Steele, and L. E. Murphy, Naval Nuclear Propulsion Program, Department of the Navy, ENVIRONMENTAL MONITORING AND DISPOSAL OF RADIOACTIVE WASTES FROM U.S. NAVAL NUCLEAR-POWERED SHIPS AND THEIR SUPPORT FACILITIES, NAVAL NUCLEAR PROPULSION PROGRAM, 2012, http://nnsa.energy.gov/sites/default/files/nnsa/04-14-inlinefiles/2014-04-09%20NT-13-1.pdf)//rh</w:t>
      </w:r>
    </w:p>
    <w:p w:rsidR="002C114F" w:rsidRPr="009529C1" w:rsidRDefault="002C114F" w:rsidP="002C114F">
      <w:pPr>
        <w:rPr>
          <w:rStyle w:val="StyleBoldUnderline"/>
        </w:rPr>
      </w:pPr>
      <w:r w:rsidRPr="00564C80">
        <w:t>The radioactivity in materials discussed in this report originates in the pressurized</w:t>
      </w:r>
      <w:r>
        <w:t xml:space="preserve"> </w:t>
      </w:r>
      <w:r w:rsidRPr="00564C80">
        <w:t xml:space="preserve">water reactors of U.S. naval nuclear-powered ships. </w:t>
      </w:r>
      <w:r w:rsidRPr="003370A9">
        <w:rPr>
          <w:rStyle w:val="StyleBoldUnderline"/>
        </w:rPr>
        <w:t xml:space="preserve">As of the end of 2012, the U.S. Navy had 72 nuclear-powered submarines, 10 nuclear-powered aircraft carriers, and 2 moored training ships in operation. </w:t>
      </w:r>
      <w:r w:rsidRPr="00564C80">
        <w:t>Facilities involved in construction, maintenance,</w:t>
      </w:r>
      <w:r>
        <w:t xml:space="preserve"> </w:t>
      </w:r>
      <w:r w:rsidRPr="00564C80">
        <w:t>overhaul, and refueling of these nuclear propulsion plants include six shipyards, two</w:t>
      </w:r>
      <w:r>
        <w:t xml:space="preserve"> </w:t>
      </w:r>
      <w:r w:rsidRPr="00564C80">
        <w:t>tenders, and five naval bases. This report describes disposal of radioactive liquid,</w:t>
      </w:r>
      <w:r>
        <w:t xml:space="preserve"> </w:t>
      </w:r>
      <w:r w:rsidRPr="00564C80">
        <w:t>transportation and disposal of solid wastes, and monitoring of the environment to</w:t>
      </w:r>
      <w:r>
        <w:t xml:space="preserve"> </w:t>
      </w:r>
      <w:r w:rsidRPr="00564C80">
        <w:t>determine the effect of radioactive releases, and updates reports on this subject issued</w:t>
      </w:r>
      <w:r>
        <w:t xml:space="preserve"> </w:t>
      </w:r>
      <w:r w:rsidRPr="00564C80">
        <w:t xml:space="preserve">by the Navy in references 1 through 6 (references are listed on page 30). </w:t>
      </w:r>
      <w:r w:rsidRPr="003370A9">
        <w:rPr>
          <w:rStyle w:val="StyleBoldUnderline"/>
        </w:rPr>
        <w:t>This report concludes that radioactivity associated with U.S. naval nuclear-powered ships has had no discernible effect on the quality of the environment</w:t>
      </w:r>
      <w:r w:rsidRPr="00564C80">
        <w:t>. A summary of the radiological</w:t>
      </w:r>
      <w:r>
        <w:t xml:space="preserve"> </w:t>
      </w:r>
      <w:r w:rsidRPr="00564C80">
        <w:t>information supporting this conclusion follows:</w:t>
      </w:r>
      <w:r>
        <w:t xml:space="preserve"> </w:t>
      </w:r>
      <w:r w:rsidRPr="003370A9">
        <w:rPr>
          <w:rStyle w:val="StyleBoldUnderline"/>
        </w:rPr>
        <w:t>From the start of the Naval Nuclear Propulsion Program, the policy of the U.S. Navy has been to reduce to the minimum practicable the amounts of radioactivity released into harbors.</w:t>
      </w:r>
      <w:r w:rsidRPr="00564C80">
        <w:t xml:space="preserve"> Since 1971, </w:t>
      </w:r>
      <w:r w:rsidRPr="003370A9">
        <w:rPr>
          <w:rStyle w:val="StyleBoldUnderline"/>
        </w:rPr>
        <w:t>the total long-lived gamma radioactivity released each year</w:t>
      </w:r>
      <w:r>
        <w:t xml:space="preserve"> </w:t>
      </w:r>
      <w:r w:rsidRPr="00564C80">
        <w:t>within 12 miles of shore from all U.S. naval nuclear-powered ships and their support</w:t>
      </w:r>
      <w:r>
        <w:t xml:space="preserve"> </w:t>
      </w:r>
      <w:r w:rsidRPr="00564C80">
        <w:t xml:space="preserve">facilities </w:t>
      </w:r>
      <w:r w:rsidRPr="003370A9">
        <w:rPr>
          <w:rStyle w:val="StyleBoldUnderline"/>
        </w:rPr>
        <w:t>has been less than 0.002 curie; this includes all harbors, both U.S. and foreign, entered by these ships</w:t>
      </w:r>
      <w:r w:rsidRPr="00564C80">
        <w:t>.</w:t>
      </w:r>
      <w:r>
        <w:t xml:space="preserve"> </w:t>
      </w:r>
      <w:r w:rsidRPr="00564C80">
        <w:t xml:space="preserve">As a measure of the significance of these data, </w:t>
      </w:r>
      <w:r w:rsidRPr="003370A9">
        <w:rPr>
          <w:rStyle w:val="StyleBoldUnderline"/>
        </w:rPr>
        <w:t>the total quantity of long-lived radioactivity released</w:t>
      </w:r>
      <w:r w:rsidRPr="00564C80">
        <w:t xml:space="preserve"> within 12 miles of shore </w:t>
      </w:r>
      <w:r w:rsidRPr="009529C1">
        <w:rPr>
          <w:rStyle w:val="StyleBoldUnderline"/>
        </w:rPr>
        <w:t>in any of the last 42 years is less than the quantity of naturally occurring radioactivity in the volume of saline harbor water occupied by a single nuclear-powered submarine, or the quantity of naturally occurring radioactivity in the top inch of soil on a half-acre lot.</w:t>
      </w:r>
      <w:r w:rsidRPr="00564C80">
        <w:t xml:space="preserve"> In addition,</w:t>
      </w:r>
      <w:r w:rsidRPr="009529C1">
        <w:rPr>
          <w:rStyle w:val="StyleBoldUnderline"/>
        </w:rPr>
        <w:t xml:space="preserve"> if one person were able to drink the entire amount of radioactivity discharged into any harbor in any of the last 42 years, that person would not exceed the annual radiation exposure permitted by the Nuclear Regulatory Commission for an individual nuclear worker.</w:t>
      </w:r>
      <w:r>
        <w:t xml:space="preserve"> </w:t>
      </w:r>
      <w:r w:rsidRPr="00564C80">
        <w:t>Environmental monitoring is conducted by the U.S. Navy in U.S. and foreign harbors</w:t>
      </w:r>
      <w:r>
        <w:t xml:space="preserve"> </w:t>
      </w:r>
      <w:r w:rsidRPr="00564C80">
        <w:t xml:space="preserve">frequented by U.S. naval nuclear-powered ships. </w:t>
      </w:r>
      <w:r w:rsidRPr="009529C1">
        <w:rPr>
          <w:rStyle w:val="StyleBoldUnderline"/>
        </w:rPr>
        <w:t>This monitoring consists of analyzing harbor sediment, water, and marine life samples for radioactivity associated with naval nuclear propulsion plants; radiation monitoring around the perimeter of support facilities; and effluent monitoring</w:t>
      </w:r>
      <w:r w:rsidRPr="00564C80">
        <w:t xml:space="preserve">. </w:t>
      </w:r>
      <w:r w:rsidRPr="009529C1">
        <w:rPr>
          <w:rStyle w:val="StyleBoldUnderline"/>
        </w:rPr>
        <w:t>Environmental samples from each of these harbors are also checked at least annually by a Department of Energy laboratory to ensure analytical procedures are correct and standardized</w:t>
      </w:r>
      <w:r w:rsidRPr="00564C80">
        <w:t>.</w:t>
      </w:r>
      <w:r>
        <w:t xml:space="preserve"> </w:t>
      </w:r>
      <w:r w:rsidRPr="00564C80">
        <w:t xml:space="preserve">Independent environmental monitoring has been conducted by the </w:t>
      </w:r>
      <w:r w:rsidRPr="009529C1">
        <w:rPr>
          <w:rStyle w:val="StyleBoldUnderline"/>
        </w:rPr>
        <w:t>Environmental Protection Agency</w:t>
      </w:r>
      <w:r w:rsidRPr="00564C80">
        <w:t xml:space="preserve"> in U.S. harbors during the past several decades. The </w:t>
      </w:r>
      <w:r w:rsidRPr="009529C1">
        <w:rPr>
          <w:rStyle w:val="StyleBoldUnderline"/>
        </w:rPr>
        <w:t>results of these extensive, detailed surveys have been consistent with Navy results. These surveys have again confirmed that U.S. naval nuclear-powered ships and support facilities have had no discernible effect on the radioactivity of the environment.</w:t>
      </w:r>
    </w:p>
    <w:p w:rsidR="002C114F" w:rsidRDefault="002C114F" w:rsidP="002C114F">
      <w:pPr>
        <w:pStyle w:val="Heading3"/>
      </w:pPr>
      <w:r>
        <w:t>Economy</w:t>
      </w:r>
    </w:p>
    <w:p w:rsidR="002C114F" w:rsidRPr="005D1E12" w:rsidRDefault="002C114F" w:rsidP="002C114F">
      <w:pPr>
        <w:pStyle w:val="Heading4"/>
      </w:pPr>
      <w:r w:rsidRPr="005D1E12">
        <w:t>America</w:t>
      </w:r>
      <w:r>
        <w:t>n Ship Building is not competitive</w:t>
      </w:r>
      <w:r w:rsidRPr="005D1E12">
        <w:t>—the pl</w:t>
      </w:r>
      <w:r>
        <w:t>an increases production speed</w:t>
      </w:r>
    </w:p>
    <w:p w:rsidR="002C114F" w:rsidRPr="00F96DAC" w:rsidRDefault="002C114F" w:rsidP="002C114F">
      <w:pPr>
        <w:rPr>
          <w:u w:val="single"/>
        </w:rPr>
      </w:pPr>
      <w:r w:rsidRPr="0059299C">
        <w:rPr>
          <w:rStyle w:val="StyleStyleBold12pt"/>
        </w:rPr>
        <w:t>HAAS 2014</w:t>
      </w:r>
      <w:r w:rsidRPr="0059299C">
        <w:t xml:space="preserve"> </w:t>
      </w:r>
      <w:r>
        <w:br/>
      </w:r>
      <w:r w:rsidRPr="0059299C">
        <w:t>(Benjamin, engineering student at SUNY Maritime, “Strategies for the Success of Nuclear Powered Commercial Shipping,” Presented to the Connecticut Maritime Association, March 2014, http://atomicinsights.com/wp-content/uploads/CMA-Nuclear-Paper_Benjamin-Haas-3.pdf)¶</w:t>
      </w:r>
      <w:r w:rsidRPr="0059160B">
        <w:rPr>
          <w:sz w:val="16"/>
        </w:rPr>
        <w:t xml:space="preserve"> </w:t>
      </w:r>
      <w:r w:rsidRPr="0059160B">
        <w:rPr>
          <w:sz w:val="16"/>
        </w:rPr>
        <w:br/>
        <w:t xml:space="preserve">Nuclear powered vessels have inherently lower operating costs compared to conventional vessels. </w:t>
      </w:r>
      <w:r w:rsidRPr="005D1E12">
        <w:rPr>
          <w:u w:val="single"/>
        </w:rPr>
        <w:t xml:space="preserve">The United </w:t>
      </w:r>
      <w:r w:rsidRPr="0081003F">
        <w:rPr>
          <w:rStyle w:val="StyleBoldUnderline"/>
        </w:rPr>
        <w:t xml:space="preserve">States cannot build a conventionally powered ship that is cheaper than one built in a foreign shipyard </w:t>
      </w:r>
      <w:r w:rsidRPr="0059160B">
        <w:rPr>
          <w:sz w:val="16"/>
        </w:rPr>
        <w:t>because there is no operating cost advantage for the U.S.-built ship</w:t>
      </w:r>
      <w:r w:rsidRPr="0081003F">
        <w:rPr>
          <w:rStyle w:val="StyleBoldUnderline"/>
        </w:rPr>
        <w:t>. There is, however, a significant operating cost advantage to nuclear power, which may be enough to make American shipyards competitive. There are several areas where the U.S. could gain the upper hand</w:t>
      </w:r>
      <w:r w:rsidRPr="0059160B">
        <w:rPr>
          <w:sz w:val="16"/>
        </w:rPr>
        <w:t xml:space="preserve"> in the development of nuclear powered commercial vessels, </w:t>
      </w:r>
      <w:r w:rsidRPr="005D1E12">
        <w:rPr>
          <w:u w:val="single"/>
        </w:rPr>
        <w:t>which no other countries</w:t>
      </w:r>
      <w:r w:rsidRPr="0059160B">
        <w:rPr>
          <w:sz w:val="16"/>
        </w:rPr>
        <w:t xml:space="preserve"> at present </w:t>
      </w:r>
      <w:r w:rsidRPr="005D1E12">
        <w:rPr>
          <w:u w:val="single"/>
        </w:rPr>
        <w:t>seem to be pursuing at all</w:t>
      </w:r>
      <w:r w:rsidRPr="0059160B">
        <w:rPr>
          <w:sz w:val="16"/>
        </w:rPr>
        <w:t>. They are:</w:t>
      </w:r>
      <w:r w:rsidRPr="0059160B">
        <w:rPr>
          <w:sz w:val="12"/>
        </w:rPr>
        <w:t>¶</w:t>
      </w:r>
      <w:r w:rsidRPr="0059160B">
        <w:rPr>
          <w:sz w:val="16"/>
        </w:rPr>
        <w:t xml:space="preserve"> </w:t>
      </w:r>
      <w:r w:rsidRPr="0081003F">
        <w:rPr>
          <w:rStyle w:val="StyleBoldUnderline"/>
        </w:rPr>
        <w:t>Construction of marine reactors,</w:t>
      </w:r>
      <w:r w:rsidRPr="0059160B">
        <w:rPr>
          <w:rStyle w:val="StyleBoldUnderline"/>
          <w:sz w:val="12"/>
          <w:u w:val="none"/>
        </w:rPr>
        <w:t>¶</w:t>
      </w:r>
      <w:r w:rsidRPr="0081003F">
        <w:rPr>
          <w:rStyle w:val="StyleBoldUnderline"/>
          <w:sz w:val="12"/>
        </w:rPr>
        <w:t xml:space="preserve"> </w:t>
      </w:r>
      <w:r w:rsidRPr="0081003F">
        <w:rPr>
          <w:rStyle w:val="StyleBoldUnderline"/>
        </w:rPr>
        <w:t>Refueling and maintenance of nuclear powered ships,</w:t>
      </w:r>
      <w:r w:rsidRPr="0059160B">
        <w:rPr>
          <w:rStyle w:val="StyleBoldUnderline"/>
          <w:sz w:val="12"/>
          <w:u w:val="none"/>
        </w:rPr>
        <w:t>¶</w:t>
      </w:r>
      <w:r w:rsidRPr="0081003F">
        <w:rPr>
          <w:rStyle w:val="StyleBoldUnderline"/>
          <w:sz w:val="12"/>
        </w:rPr>
        <w:t xml:space="preserve"> </w:t>
      </w:r>
      <w:r w:rsidRPr="0081003F">
        <w:rPr>
          <w:rStyle w:val="StyleBoldUnderline"/>
        </w:rPr>
        <w:t>Manning and training of nuclear merchant ship crews, and</w:t>
      </w:r>
      <w:r w:rsidRPr="0059160B">
        <w:rPr>
          <w:rStyle w:val="StyleBoldUnderline"/>
          <w:sz w:val="12"/>
          <w:u w:val="none"/>
        </w:rPr>
        <w:t>¶</w:t>
      </w:r>
      <w:r w:rsidRPr="0081003F">
        <w:rPr>
          <w:rStyle w:val="StyleBoldUnderline"/>
          <w:sz w:val="12"/>
        </w:rPr>
        <w:t xml:space="preserve"> </w:t>
      </w:r>
      <w:r w:rsidRPr="0081003F">
        <w:rPr>
          <w:rStyle w:val="StyleBoldUnderline"/>
        </w:rPr>
        <w:t>Construction of nuclear powered commercial ships.</w:t>
      </w:r>
      <w:r w:rsidRPr="0059160B">
        <w:rPr>
          <w:rStyle w:val="StyleBoldUnderline"/>
          <w:sz w:val="12"/>
          <w:u w:val="none"/>
        </w:rPr>
        <w:t>¶</w:t>
      </w:r>
      <w:r w:rsidRPr="0081003F">
        <w:rPr>
          <w:rStyle w:val="StyleBoldUnderline"/>
          <w:sz w:val="12"/>
        </w:rPr>
        <w:t xml:space="preserve"> </w:t>
      </w:r>
      <w:r w:rsidRPr="0059160B">
        <w:rPr>
          <w:sz w:val="16"/>
        </w:rPr>
        <w:t>The first two areas will always require detail and expertise and are activities that cannot be offshored for cheaper labor.</w:t>
      </w:r>
      <w:r w:rsidRPr="0081003F">
        <w:rPr>
          <w:rStyle w:val="StyleBoldUnderline"/>
        </w:rPr>
        <w:t xml:space="preserve"> The United States’ current experience with the refueling of nuclear reactors in shipyards will allow U.S. shipyards </w:t>
      </w:r>
      <w:r w:rsidRPr="0059160B">
        <w:rPr>
          <w:sz w:val="16"/>
        </w:rPr>
        <w:t>to gain the productivity they need</w:t>
      </w:r>
      <w:r w:rsidRPr="0081003F">
        <w:rPr>
          <w:rStyle w:val="StyleBoldUnderline"/>
        </w:rPr>
        <w:t xml:space="preserve"> to reduce their costs and achieve competitiveness</w:t>
      </w:r>
      <w:r w:rsidRPr="0059160B">
        <w:rPr>
          <w:sz w:val="16"/>
        </w:rPr>
        <w:t xml:space="preserve"> in that area. The latter potential, that of building nuclear powered commercial ships in U.S. shipyards, requires further elaboration.</w:t>
      </w:r>
      <w:r w:rsidRPr="0059160B">
        <w:rPr>
          <w:sz w:val="12"/>
        </w:rPr>
        <w:t>¶</w:t>
      </w:r>
      <w:r w:rsidRPr="0059160B">
        <w:rPr>
          <w:sz w:val="16"/>
        </w:rPr>
        <w:t xml:space="preserve"> The reason for America’s uncompetitive, surprisingly overpriced shipbuilding costs compared to foreign shipyards is not just higher labor and materials costs (Bureau of Labor Statistics, 2011). It is a combination of lack of productivity and inefficiencies in the corporate and labor structures (Hansen M., 2012). In some cases, the maintaining of high overheads to acquire complex naval contracts may also negatively affect certain shipyards abilities to perform commercial work.</w:t>
      </w:r>
      <w:r w:rsidRPr="0059160B">
        <w:rPr>
          <w:sz w:val="12"/>
        </w:rPr>
        <w:t>¶</w:t>
      </w:r>
      <w:r w:rsidRPr="0059160B">
        <w:rPr>
          <w:sz w:val="16"/>
        </w:rPr>
        <w:t xml:space="preserve"> Nuclear powered ships could potentially be built in U.S. shipyards and carry the U.S. flag because their operating costs are inherently lower compared to fossil fueled vessels. Along with this, there is an environmental advantage associated with nuclear power in the arctic for which a premium could be paid. </w:t>
      </w:r>
      <w:r w:rsidRPr="0081003F">
        <w:rPr>
          <w:rStyle w:val="StyleBoldUnderline"/>
        </w:rPr>
        <w:t>By making the most of these cost advantages, a series of nuclear powered ships could be designed and built in order to give American shipyards enough orders to increase their productivity and reduce their costs, allowing subsequent nuclear powered vessels, ranging from bulk carriers to container ships, to be even more competitive against their foreign counterparts.</w:t>
      </w:r>
      <w:r>
        <w:rPr>
          <w:rStyle w:val="StyleBoldUnderline"/>
        </w:rPr>
        <w:t xml:space="preserve">   </w:t>
      </w:r>
    </w:p>
    <w:p w:rsidR="002C114F" w:rsidRDefault="002C114F" w:rsidP="002C114F">
      <w:pPr>
        <w:pStyle w:val="ListParagraph"/>
        <w:numPr>
          <w:ilvl w:val="0"/>
          <w:numId w:val="15"/>
        </w:numPr>
      </w:pPr>
      <w:r>
        <w:t xml:space="preserve">To specific sector is important – manufacturing, not total econ collapse </w:t>
      </w:r>
    </w:p>
    <w:p w:rsidR="002C114F" w:rsidRDefault="002C114F" w:rsidP="002C114F">
      <w:pPr>
        <w:pStyle w:val="ListParagraph"/>
        <w:numPr>
          <w:ilvl w:val="0"/>
          <w:numId w:val="15"/>
        </w:numPr>
      </w:pPr>
      <w:r>
        <w:t xml:space="preserve">Nuclear shipping popular  </w:t>
      </w:r>
    </w:p>
    <w:p w:rsidR="002C114F" w:rsidRDefault="002C114F" w:rsidP="002C114F">
      <w:pPr>
        <w:pStyle w:val="ListParagraph"/>
        <w:numPr>
          <w:ilvl w:val="0"/>
          <w:numId w:val="15"/>
        </w:numPr>
      </w:pPr>
      <w:r>
        <w:t xml:space="preserve">Make sure no advantage CPs for the economy – use competitiveness as mechanism </w:t>
      </w:r>
    </w:p>
    <w:p w:rsidR="002C114F" w:rsidRPr="00E73B35" w:rsidRDefault="002C114F" w:rsidP="002C114F">
      <w:pPr>
        <w:pStyle w:val="ListParagraph"/>
        <w:numPr>
          <w:ilvl w:val="0"/>
          <w:numId w:val="15"/>
        </w:numPr>
      </w:pPr>
      <w:r>
        <w:t xml:space="preserve">Trade - ! grown differential – make sure growing faster than other countries </w:t>
      </w:r>
    </w:p>
    <w:p w:rsidR="002C114F" w:rsidRDefault="002C114F" w:rsidP="002C114F">
      <w:pPr>
        <w:pStyle w:val="Heading4"/>
      </w:pPr>
      <w:r>
        <w:t>And, the economy is on brink of collapse – new jobs are needed now</w:t>
      </w:r>
    </w:p>
    <w:p w:rsidR="002C114F" w:rsidRPr="006B3D7D" w:rsidRDefault="002C114F" w:rsidP="002C114F">
      <w:pPr>
        <w:rPr>
          <w:b/>
          <w:bCs/>
          <w:sz w:val="26"/>
        </w:rPr>
      </w:pPr>
      <w:r>
        <w:rPr>
          <w:rStyle w:val="StyleStyleBold12pt"/>
        </w:rPr>
        <w:t>Sprott 3/25</w:t>
      </w:r>
      <w:r>
        <w:rPr>
          <w:rStyle w:val="StyleStyleBold12pt"/>
        </w:rPr>
        <w:br/>
      </w:r>
      <w:r>
        <w:t xml:space="preserve">Eric Sprott, 25 March 2014, The non-recovery of the U.S. economy, </w:t>
      </w:r>
      <w:r w:rsidRPr="00E91A17">
        <w:t xml:space="preserve">http://www.investmentnews.com/article/20140325/FREE/140329956 </w:t>
      </w:r>
      <w:r>
        <w:t>[Eric Sprott is chairman and CIO of Sprott Inc. and senior portfolio manager of Sprott Asset Management.]</w:t>
      </w:r>
      <w:r>
        <w:rPr>
          <w:b/>
          <w:bCs/>
          <w:sz w:val="26"/>
        </w:rPr>
        <w:br/>
      </w:r>
      <w:r w:rsidRPr="00E91A17">
        <w:rPr>
          <w:sz w:val="16"/>
        </w:rPr>
        <w:t>Yes, the U.S. has been adding new jobs, but a large share of the decline in the unemployment rate can be explained by discouraged workers leaving the labor force. This effect can be seen in the falling participation rate</w:t>
      </w:r>
      <w:r w:rsidRPr="00141D32">
        <w:rPr>
          <w:rStyle w:val="StyleBoldUnderline"/>
        </w:rPr>
        <w:t xml:space="preserve">. Many argue that </w:t>
      </w:r>
      <w:r w:rsidRPr="00141D32">
        <w:t>this</w:t>
      </w:r>
      <w:r w:rsidRPr="00141D32">
        <w:rPr>
          <w:rStyle w:val="StyleBoldUnderline"/>
        </w:rPr>
        <w:t xml:space="preserve"> decline in the participation rate is structural and is caused by population aging. This explanation is superficial and misleading. </w:t>
      </w:r>
      <w:r w:rsidRPr="00E91A17">
        <w:rPr>
          <w:sz w:val="16"/>
        </w:rPr>
        <w:t xml:space="preserve">Figure 1, shows the contribution to the total participation rate for various age groups. Since January 2005, the participation rate has fallen by 2.9% (from 65.8% to 62.9%). </w:t>
      </w:r>
      <w:r w:rsidRPr="00E91A17">
        <w:rPr>
          <w:rStyle w:val="StyleBoldUnderline"/>
        </w:rPr>
        <w:t>Of this decrease, 1.3% and 4.7% were driven by the 16-24 and 25-54 age groups</w:t>
      </w:r>
      <w:r w:rsidRPr="00E91A17">
        <w:rPr>
          <w:sz w:val="16"/>
        </w:rPr>
        <w:t xml:space="preserve">, respectively. The rest was offset by a 3.1% increase in participation by the 55+ cohort. (Source: Bloomberg, Sprott calculations) </w:t>
      </w:r>
      <w:r w:rsidRPr="00E91A17">
        <w:rPr>
          <w:rStyle w:val="StyleBoldUnderline"/>
        </w:rPr>
        <w:t>This is reflective of a deep problem, as it suggests that baby boomers are failing to make ends meet</w:t>
      </w:r>
      <w:r w:rsidRPr="00E91A17">
        <w:rPr>
          <w:sz w:val="16"/>
        </w:rPr>
        <w:t xml:space="preserve"> and have to work for longer or even come out of retirement, </w:t>
      </w:r>
      <w:r w:rsidRPr="00E91A17">
        <w:rPr>
          <w:rStyle w:val="StyleBoldUnderline"/>
        </w:rPr>
        <w:t>and that the future workforce, those in their prime working years, are leaving the labor force.</w:t>
      </w:r>
      <w:r w:rsidRPr="00E91A17">
        <w:rPr>
          <w:sz w:val="16"/>
        </w:rPr>
        <w:t xml:space="preserve"> Interestingly, without the “3% contribution” from the 55+ cohort, the labor force would have fallen below 60% for the first time since 1971, a period when the participation rate was starting to expand, driven mainly by women entering the workforce. But that's not all; </w:t>
      </w:r>
      <w:r w:rsidRPr="00E91A17">
        <w:rPr>
          <w:rStyle w:val="StyleBoldUnderline"/>
        </w:rPr>
        <w:t>many of those in their early 20s, seeing how hard it is to find a job, are staying in college for longer, amassing outrageous levels of student debt in the process. This is obviously not a sustainable solution</w:t>
      </w:r>
      <w:r w:rsidRPr="00E91A17">
        <w:rPr>
          <w:sz w:val="16"/>
        </w:rPr>
        <w:t xml:space="preserve">. Delinquency rates on student loans (the bulk of them insured by the U.S. government) are now at all-time highs (Figure 2). Most of these student loans have been securitized and sold to investors with the government's stamp (sound familiar?). (Source: Bloomberg, Sprott calculations) For all the rest (ages 25-54), participation in the labour force has also been declining, although at a slightly slower pace. Nevertheless, </w:t>
      </w:r>
      <w:r w:rsidRPr="00E91A17">
        <w:rPr>
          <w:rStyle w:val="StyleBoldUnderline"/>
        </w:rPr>
        <w:t>the average U.S. consumer is still worse off than it was before the Great Recession.</w:t>
      </w:r>
      <w:r w:rsidRPr="00E91A17">
        <w:rPr>
          <w:sz w:val="16"/>
        </w:rPr>
        <w:t xml:space="preserve"> </w:t>
      </w:r>
      <w:r w:rsidRPr="00F631EC">
        <w:rPr>
          <w:rStyle w:val="StyleBoldUnderline"/>
        </w:rPr>
        <w:t>Real disposable income per capita (Figure 3) is lower than it was at the end of 2005</w:t>
      </w:r>
      <w:r w:rsidRPr="00E91A17">
        <w:rPr>
          <w:sz w:val="16"/>
        </w:rPr>
        <w:t xml:space="preserve"> while, over the same period, health care costs have increased to 11.5% from 10.0% of GDP, thereby • The participation rate is low and supported by baby boomers working more or coming out of retirement. Indicators of the state of the U.S. economy point to a non-recovery: Disposable income is still below its pre-recession level. • </w:t>
      </w:r>
      <w:r w:rsidRPr="00E91A17">
        <w:rPr>
          <w:rStyle w:val="StyleBoldUnderline"/>
        </w:rPr>
        <w:t>An ever-increasing share of disposable income is being spent on health care, crippling discretionary spending.</w:t>
      </w:r>
      <w:r w:rsidRPr="00E91A17">
        <w:rPr>
          <w:sz w:val="16"/>
        </w:rPr>
        <w:t xml:space="preserve"> </w:t>
      </w:r>
      <w:r w:rsidRPr="00E91A17">
        <w:rPr>
          <w:rStyle w:val="StyleBoldUnderline"/>
        </w:rPr>
        <w:t>• Higher interest rates are further depressing discretionary spending (home and auto sales).</w:t>
      </w:r>
      <w:r w:rsidRPr="00E91A17">
        <w:rPr>
          <w:sz w:val="16"/>
        </w:rPr>
        <w:t xml:space="preserve"> • All of which is resulting in anemic business and economic activity. Claims that the U.S. economy is suddenly rebounding have been made before. They are misleading at best and fallacious at worst. </w:t>
      </w:r>
      <w:r w:rsidRPr="00E91A17">
        <w:rPr>
          <w:rStyle w:val="Emphasis"/>
        </w:rPr>
        <w:t>It would not be surprising to see further deterioration, which would force central planners to initiate additional unconventional intervention</w:t>
      </w:r>
      <w:r w:rsidRPr="00E91A17">
        <w:rPr>
          <w:sz w:val="16"/>
        </w:rPr>
        <w:t xml:space="preserve"> (i.e., quantitative easing).</w:t>
      </w:r>
    </w:p>
    <w:p w:rsidR="002C114F" w:rsidRPr="008D372C" w:rsidRDefault="002C114F" w:rsidP="002C114F">
      <w:pPr>
        <w:pStyle w:val="Heading4"/>
      </w:pPr>
      <w:r>
        <w:t xml:space="preserve">Nuclear shipbuilding helps jobs, boosts the economy, and is empirically the foundation for manufacturing </w:t>
      </w:r>
    </w:p>
    <w:p w:rsidR="002C114F" w:rsidRDefault="002C114F" w:rsidP="002C114F">
      <w:r w:rsidRPr="0081003F">
        <w:rPr>
          <w:rStyle w:val="StyleStyleBold12pt"/>
        </w:rPr>
        <w:t xml:space="preserve">HAAS 2014 </w:t>
      </w:r>
      <w:r w:rsidRPr="005D1E12">
        <w:rPr>
          <w:sz w:val="20"/>
        </w:rPr>
        <w:t>(Benjamin, engineering student at SUNY Maritime, “Strategies for the Success of Nuclear Powered Commercial Shipping,” Presented to the Connecticut Maritime Association, March 2014, http://atomicinsights.com/wp-content/uploads/CMA-Nuclear-Paper_Benjamin-Haas-3.pdf)</w:t>
      </w:r>
    </w:p>
    <w:p w:rsidR="002C114F" w:rsidRDefault="002C114F" w:rsidP="002C114F">
      <w:pPr>
        <w:rPr>
          <w:rStyle w:val="StyleBoldUnderline"/>
        </w:rPr>
      </w:pPr>
      <w:r w:rsidRPr="0059160B">
        <w:rPr>
          <w:sz w:val="16"/>
        </w:rPr>
        <w:t xml:space="preserve">According to a recent study done by MARAD in 2013 </w:t>
      </w:r>
      <w:r w:rsidRPr="006B3D7D">
        <w:rPr>
          <w:rStyle w:val="StyleBoldUnderline"/>
        </w:rPr>
        <w:t>on the impact of America’s shipbuilding and repair industry on the U.S. economy</w:t>
      </w:r>
      <w:r w:rsidRPr="0059160B">
        <w:rPr>
          <w:sz w:val="16"/>
        </w:rPr>
        <w:t xml:space="preserve"> (the author will simply use the term “shipbuilding industry”), </w:t>
      </w:r>
      <w:r w:rsidRPr="0081003F">
        <w:rPr>
          <w:rStyle w:val="StyleBoldUnderline"/>
        </w:rPr>
        <w:t xml:space="preserve">each direct job creates 2.7 other jobs indirectly </w:t>
      </w:r>
      <w:r w:rsidRPr="0059160B">
        <w:rPr>
          <w:sz w:val="16"/>
        </w:rPr>
        <w:t>in other parts of the U.S. economy (MARAD, 2013). While the Gross Domestic Product of America’s shipbuilding industry is small compared to the national overall, it does employ a considerable amount of people for its size.</w:t>
      </w:r>
      <w:r w:rsidRPr="0081003F">
        <w:rPr>
          <w:rStyle w:val="StyleBoldUnderline"/>
        </w:rPr>
        <w:t xml:space="preserve"> U.S. shipbuilding and repair employs over 400,000 workers directly and indirectly, and the average income of a shipbuilding industry worker was</w:t>
      </w:r>
      <w:r w:rsidRPr="0059160B">
        <w:rPr>
          <w:sz w:val="16"/>
        </w:rPr>
        <w:t xml:space="preserve"> $73,630 in 2011, which is </w:t>
      </w:r>
      <w:r w:rsidRPr="0081003F">
        <w:rPr>
          <w:rStyle w:val="StyleBoldUnderline"/>
        </w:rPr>
        <w:t xml:space="preserve">45 percent higher than the national average </w:t>
      </w:r>
      <w:r w:rsidRPr="0059160B">
        <w:rPr>
          <w:sz w:val="16"/>
        </w:rPr>
        <w:t xml:space="preserve">(MARAD 2013). </w:t>
      </w:r>
      <w:r w:rsidRPr="0081003F">
        <w:rPr>
          <w:rStyle w:val="StyleBoldUnderline"/>
        </w:rPr>
        <w:t xml:space="preserve">Nuclear power is a potential way for the United States to expand its shipbuilding industry beyond reliance on Jones Act and Naval contracts. </w:t>
      </w:r>
      <w:r w:rsidRPr="006B3D7D">
        <w:rPr>
          <w:rStyle w:val="Emphasis"/>
        </w:rPr>
        <w:t xml:space="preserve">The foreign revenue generated from providing services for nuclear powered ships could be considerable </w:t>
      </w:r>
      <w:r w:rsidRPr="006B3D7D">
        <w:rPr>
          <w:rStyle w:val="StyleBoldUnderline"/>
        </w:rPr>
        <w:t>once their place in the world market becomes widespread.</w:t>
      </w:r>
      <w:r>
        <w:rPr>
          <w:rStyle w:val="StyleBoldUnderline"/>
        </w:rPr>
        <w:t xml:space="preserve"> </w:t>
      </w:r>
      <w:r w:rsidRPr="0059160B">
        <w:rPr>
          <w:sz w:val="16"/>
        </w:rPr>
        <w:t xml:space="preserve">The United States should try to get back into building commercial ships for foreign trade through the use of nuclear power. Whether it is in maintenance or construction, </w:t>
      </w:r>
      <w:r w:rsidRPr="0059160B">
        <w:rPr>
          <w:rStyle w:val="StyleBoldUnderline"/>
        </w:rPr>
        <w:t>shipyard work employs hundreds of well-paid workers per vessel and is a significant source of foreign capital for a country, making it desirable for the national economy.</w:t>
      </w:r>
      <w:r w:rsidRPr="0059160B">
        <w:rPr>
          <w:sz w:val="16"/>
        </w:rPr>
        <w:t xml:space="preserve"> The United States should try to get back into building commercial ships for foreign trade through the use of nuclear power. </w:t>
      </w:r>
      <w:r w:rsidRPr="0059160B">
        <w:rPr>
          <w:rStyle w:val="StyleBoldUnderline"/>
        </w:rPr>
        <w:t>For example, South Korea understood the value of commercial shipbuilding in the 1970’s</w:t>
      </w:r>
      <w:r w:rsidRPr="0059160B">
        <w:rPr>
          <w:sz w:val="16"/>
        </w:rPr>
        <w:t xml:space="preserve"> when it sought to create its’ own shipbuilding industry from the bottom up. The genesis of </w:t>
      </w:r>
      <w:r w:rsidRPr="0059160B">
        <w:rPr>
          <w:rStyle w:val="StyleBoldUnderline"/>
        </w:rPr>
        <w:t>South Korean shipbuilding</w:t>
      </w:r>
      <w:r w:rsidRPr="0059160B">
        <w:rPr>
          <w:sz w:val="16"/>
        </w:rPr>
        <w:t xml:space="preserve"> </w:t>
      </w:r>
      <w:r w:rsidRPr="0059160B">
        <w:rPr>
          <w:rStyle w:val="StyleBoldUnderline"/>
        </w:rPr>
        <w:t>was</w:t>
      </w:r>
      <w:r w:rsidRPr="0059160B">
        <w:rPr>
          <w:sz w:val="16"/>
        </w:rPr>
        <w:t xml:space="preserve"> not privately funded, but </w:t>
      </w:r>
      <w:r w:rsidRPr="0059160B">
        <w:rPr>
          <w:rStyle w:val="StyleBoldUnderline"/>
        </w:rPr>
        <w:t xml:space="preserve">heavily supported by the government due to its importance to the country’s national economy </w:t>
      </w:r>
      <w:r w:rsidRPr="0059160B">
        <w:rPr>
          <w:sz w:val="16"/>
        </w:rPr>
        <w:t xml:space="preserve">(Walker, 1999). </w:t>
      </w:r>
      <w:r w:rsidRPr="0059160B">
        <w:rPr>
          <w:rStyle w:val="StyleBoldUnderline"/>
        </w:rPr>
        <w:t>Today, South Korea’s shipbuilding industry</w:t>
      </w:r>
      <w:r w:rsidRPr="0059160B">
        <w:rPr>
          <w:sz w:val="16"/>
        </w:rPr>
        <w:t xml:space="preserve"> employs tens of thousands of workers per major shipyard and </w:t>
      </w:r>
      <w:r w:rsidRPr="0059160B">
        <w:rPr>
          <w:rStyle w:val="Emphasis"/>
        </w:rPr>
        <w:t>has the secondary economic e</w:t>
      </w:r>
      <w:r w:rsidRPr="00E73B35">
        <w:rPr>
          <w:rStyle w:val="Emphasis"/>
        </w:rPr>
        <w:t>ffect of utilizing many of the country’s domestic materials and manufacturing industries.</w:t>
      </w:r>
      <w:r>
        <w:rPr>
          <w:rStyle w:val="StyleBoldUnderline"/>
        </w:rPr>
        <w:t xml:space="preserve"> </w:t>
      </w:r>
    </w:p>
    <w:p w:rsidR="002C114F" w:rsidRDefault="002C114F" w:rsidP="002C114F">
      <w:pPr>
        <w:pStyle w:val="Heading4"/>
        <w:rPr>
          <w:rStyle w:val="StyleBoldUnderline"/>
          <w:rFonts w:eastAsiaTheme="minorHAnsi" w:cstheme="minorBidi"/>
          <w:b w:val="0"/>
          <w:iCs w:val="0"/>
          <w:sz w:val="22"/>
        </w:rPr>
      </w:pPr>
      <w:r>
        <w:rPr>
          <w:rStyle w:val="StyleBoldUnderline"/>
          <w:u w:val="none"/>
        </w:rPr>
        <w:t xml:space="preserve">Manufacturing is key to competitiveness </w:t>
      </w:r>
    </w:p>
    <w:p w:rsidR="002C114F" w:rsidRPr="00C86095" w:rsidRDefault="002C114F" w:rsidP="002C114F">
      <w:pPr>
        <w:rPr>
          <w:b/>
          <w:bCs/>
          <w:sz w:val="26"/>
        </w:rPr>
      </w:pPr>
      <w:r>
        <w:rPr>
          <w:rStyle w:val="StyleStyleBold12pt"/>
        </w:rPr>
        <w:t>Immelt 13</w:t>
      </w:r>
      <w:r>
        <w:rPr>
          <w:rStyle w:val="StyleStyleBold12pt"/>
        </w:rPr>
        <w:br/>
      </w:r>
      <w:r>
        <w:t>Jeffrey R. Immelt: Manufacturing Now a Key Source of Industry and Country Competitiveness, 4 September 2013, http://www.ideaslaboratory.com/2013/09/04/manufacturing-now-a-key-source-of-industry-and-country-competitiveness/</w:t>
      </w:r>
      <w:r>
        <w:br/>
      </w:r>
      <w:r w:rsidRPr="00B32E54">
        <w:rPr>
          <w:rStyle w:val="StyleBoldUnderline"/>
        </w:rPr>
        <w:t>Manufacturing is the new basis for competitiveness for industrial companies and, for that matter, for countries</w:t>
      </w:r>
      <w:r w:rsidRPr="00C86095">
        <w:rPr>
          <w:sz w:val="16"/>
        </w:rPr>
        <w:t xml:space="preserve">. The notion of manufacturing has changed. Today, materials decide the performance of our products. There are novel processes and capabilities, like additive manufacturing. </w:t>
      </w:r>
      <w:r w:rsidRPr="00C86095">
        <w:rPr>
          <w:rStyle w:val="StyleBoldUnderline"/>
        </w:rPr>
        <w:t xml:space="preserve">High-performance computing opens the door for cycle-time reduction. Better labor relations on the factory floor have allowed for training and empowerment. And, entrepreneurs inhabit the manufacturing space like never before. </w:t>
      </w:r>
      <w:r w:rsidRPr="00C86095">
        <w:rPr>
          <w:sz w:val="16"/>
        </w:rPr>
        <w:t xml:space="preserve">Manufacturing is being digitized, decentralized and democratized. GE is pioneering advanced materials and work-force training. We are making big investments at the Global Research Center in high-performance computing, novel processing and additive manufacturing. We are working with suppliers on cycle time and entrepreneurial behavior. This requires us to think differently about the factory floor. I have seen three generations of manufacturing thinking at GE. The first (1980s+) really dealt with the difficult relations with our workforce and the need to compete. The second (1990s+) led with a desire to outsource. Every manufacturing leader became a sourcing leader. </w:t>
      </w:r>
      <w:r w:rsidRPr="00C86095">
        <w:rPr>
          <w:rStyle w:val="StyleBoldUnderline"/>
        </w:rPr>
        <w:t>Today, our manufacturing leaders must exhibit process skills, technical innovation and entrepreneurship.</w:t>
      </w:r>
      <w:r w:rsidRPr="00C86095">
        <w:rPr>
          <w:sz w:val="16"/>
        </w:rPr>
        <w:t xml:space="preserve"> They must leverage their teams. This requires new thinking. Our goal at GE is to make products to serve our markets. </w:t>
      </w:r>
      <w:r w:rsidRPr="00C86095">
        <w:rPr>
          <w:rStyle w:val="StyleBoldUnderline"/>
        </w:rPr>
        <w:t>Localization, innovation and materials are far more important than labor cost in our products.</w:t>
      </w:r>
      <w:r w:rsidRPr="00C86095">
        <w:rPr>
          <w:sz w:val="16"/>
        </w:rPr>
        <w:t xml:space="preserve"> We need flexible people in supportive locations. We will grow our supply chain where we are growing our sales and our innovation. Based on all of this, the geographic nature of manufacturing has changed. </w:t>
      </w:r>
      <w:r w:rsidRPr="00C86095">
        <w:rPr>
          <w:rStyle w:val="StyleBoldUnderline"/>
        </w:rPr>
        <w:t xml:space="preserve">The notion that one or two countries will manufacture for the rest of the world is old thinking. </w:t>
      </w:r>
      <w:r w:rsidRPr="00C86095">
        <w:rPr>
          <w:rStyle w:val="Emphasis"/>
        </w:rPr>
        <w:t xml:space="preserve">Many places can compete. </w:t>
      </w:r>
      <w:r w:rsidRPr="00C86095">
        <w:rPr>
          <w:rStyle w:val="StyleBoldUnderline"/>
        </w:rPr>
        <w:t>We must be aware of the fact that manufacturing competitiveness has</w:t>
      </w:r>
      <w:r w:rsidRPr="00C86095">
        <w:rPr>
          <w:rStyle w:val="Emphasis"/>
        </w:rPr>
        <w:t xml:space="preserve"> </w:t>
      </w:r>
      <w:r w:rsidRPr="00C86095">
        <w:rPr>
          <w:rStyle w:val="StyleBoldUnderline"/>
        </w:rPr>
        <w:t>become</w:t>
      </w:r>
      <w:r w:rsidRPr="00C86095">
        <w:rPr>
          <w:rStyle w:val="Emphasis"/>
        </w:rPr>
        <w:t xml:space="preserve"> the key source of country competitiveness.</w:t>
      </w:r>
      <w:r w:rsidRPr="00C86095">
        <w:rPr>
          <w:sz w:val="16"/>
        </w:rPr>
        <w:t xml:space="preserve"> We must always challenge old-fashioned thinking. I find that our leaders can have a very old view of manufacturing. Today, there is more innovation in our plants than anywhere in our company.</w:t>
      </w:r>
    </w:p>
    <w:p w:rsidR="002C114F" w:rsidRDefault="002C114F" w:rsidP="002C114F">
      <w:r w:rsidRPr="00B32E54">
        <w:rPr>
          <w:rStyle w:val="Heading4Char"/>
        </w:rPr>
        <w:t>Top scientist says manufacturing is key to the US economy</w:t>
      </w:r>
      <w:r w:rsidRPr="00B32E54">
        <w:t xml:space="preserve"> </w:t>
      </w:r>
      <w:hyperlink r:id="rId12" w:history="1">
        <w:r w:rsidRPr="00EC12A5">
          <w:rPr>
            <w:rStyle w:val="Hyperlink"/>
          </w:rPr>
          <w:t>http://www.troyrecord.com/general-news/20130417/top-scientist-says-manufacturing-industry-is-key-to-strong-economy-video</w:t>
        </w:r>
      </w:hyperlink>
    </w:p>
    <w:p w:rsidR="002C114F" w:rsidRPr="00B32E54" w:rsidRDefault="002C114F" w:rsidP="002C114F">
      <w:pPr>
        <w:pStyle w:val="Heading4"/>
      </w:pPr>
      <w:r>
        <w:t xml:space="preserve">Blergh impact this 1ac is really ready huh? </w:t>
      </w:r>
    </w:p>
    <w:p w:rsidR="002C114F" w:rsidRDefault="002C114F" w:rsidP="002C114F">
      <w:pPr>
        <w:pStyle w:val="Heading2"/>
      </w:pPr>
      <w:r>
        <w:t xml:space="preserve">Hegemony </w:t>
      </w:r>
    </w:p>
    <w:p w:rsidR="002C114F" w:rsidRPr="005D1E12" w:rsidRDefault="002C114F" w:rsidP="002C114F">
      <w:pPr>
        <w:pStyle w:val="Heading4"/>
      </w:pPr>
      <w:r w:rsidRPr="005D1E12">
        <w:t>America</w:t>
      </w:r>
      <w:r>
        <w:t>n Ship Building is not competitive</w:t>
      </w:r>
      <w:r w:rsidRPr="005D1E12">
        <w:t xml:space="preserve"> now—the pl</w:t>
      </w:r>
      <w:r>
        <w:t>an increases production and speed</w:t>
      </w:r>
    </w:p>
    <w:p w:rsidR="002C114F" w:rsidRDefault="002C114F" w:rsidP="002C114F">
      <w:pPr>
        <w:rPr>
          <w:rStyle w:val="StyleBoldUnderline"/>
          <w:rFonts w:eastAsiaTheme="majorEastAsia" w:cstheme="majorBidi"/>
          <w:b/>
          <w:iCs/>
        </w:rPr>
      </w:pPr>
      <w:r w:rsidRPr="0081003F">
        <w:rPr>
          <w:rStyle w:val="StyleStyleBold12pt"/>
        </w:rPr>
        <w:t>HAAS 2014</w:t>
      </w:r>
      <w:r>
        <w:t xml:space="preserve"> </w:t>
      </w:r>
      <w:r w:rsidRPr="005D1E12">
        <w:rPr>
          <w:sz w:val="20"/>
        </w:rPr>
        <w:t>(Benjamin, engineering student at SUNY Maritime, “Strategies for the Success of Nuclear Powered Commercial Shipping,” Presented to the Connecticut Maritime Association, March 2014, http://atomicinsights.com/wp-content/uploads/CMA-Nuclear-Paper_Benjamin-Haas-3.pdf)</w:t>
      </w:r>
      <w:r w:rsidRPr="0081003F">
        <w:rPr>
          <w:sz w:val="12"/>
        </w:rPr>
        <w:t xml:space="preserve">¶ </w:t>
      </w:r>
      <w:r w:rsidRPr="005D1E12">
        <w:rPr>
          <w:sz w:val="20"/>
        </w:rPr>
        <w:t xml:space="preserve">Nuclear powered vessels have inherently lower operating costs compared to conventional vessels. </w:t>
      </w:r>
      <w:r w:rsidRPr="005D1E12">
        <w:rPr>
          <w:u w:val="single"/>
        </w:rPr>
        <w:t xml:space="preserve">The United </w:t>
      </w:r>
      <w:r w:rsidRPr="0081003F">
        <w:rPr>
          <w:rStyle w:val="StyleBoldUnderline"/>
        </w:rPr>
        <w:t>States cannot build a conventionally powered ship that is cheaper than one built in a foreign shipyard because there is no operating cost advantage for the U.S.-built ship. There is, however, a significant operating cost advantage to nuclear power, which may be enough to make American shipyards competitive. There are several areas where the U.S. could gain the upper hand</w:t>
      </w:r>
      <w:r>
        <w:t xml:space="preserve"> </w:t>
      </w:r>
      <w:r w:rsidRPr="005D1E12">
        <w:rPr>
          <w:sz w:val="20"/>
        </w:rPr>
        <w:t xml:space="preserve">in the development of nuclear powered commercial vessels, </w:t>
      </w:r>
      <w:r w:rsidRPr="005D1E12">
        <w:rPr>
          <w:u w:val="single"/>
        </w:rPr>
        <w:t>which no other countries</w:t>
      </w:r>
      <w:r>
        <w:t xml:space="preserve"> </w:t>
      </w:r>
      <w:r w:rsidRPr="005D1E12">
        <w:rPr>
          <w:sz w:val="20"/>
        </w:rPr>
        <w:t xml:space="preserve">at present </w:t>
      </w:r>
      <w:r w:rsidRPr="005D1E12">
        <w:rPr>
          <w:u w:val="single"/>
        </w:rPr>
        <w:t>seem to be pursuing at all</w:t>
      </w:r>
      <w:r w:rsidRPr="005D1E12">
        <w:rPr>
          <w:sz w:val="20"/>
        </w:rPr>
        <w:t>. They are:</w:t>
      </w:r>
      <w:r w:rsidRPr="0081003F">
        <w:rPr>
          <w:sz w:val="12"/>
        </w:rPr>
        <w:t xml:space="preserve">¶ </w:t>
      </w:r>
      <w:r w:rsidRPr="0081003F">
        <w:rPr>
          <w:rStyle w:val="StyleBoldUnderline"/>
        </w:rPr>
        <w:t>Construction of marine reactors,</w:t>
      </w:r>
      <w:r w:rsidRPr="0081003F">
        <w:rPr>
          <w:rStyle w:val="StyleBoldUnderline"/>
          <w:sz w:val="12"/>
        </w:rPr>
        <w:t xml:space="preserve">¶ </w:t>
      </w:r>
      <w:r w:rsidRPr="0081003F">
        <w:rPr>
          <w:rStyle w:val="StyleBoldUnderline"/>
        </w:rPr>
        <w:t>Refueling and maintenance of nuclear powered ships,</w:t>
      </w:r>
      <w:r w:rsidRPr="0081003F">
        <w:rPr>
          <w:rStyle w:val="StyleBoldUnderline"/>
          <w:sz w:val="12"/>
        </w:rPr>
        <w:t xml:space="preserve">¶ </w:t>
      </w:r>
      <w:r w:rsidRPr="0081003F">
        <w:rPr>
          <w:rStyle w:val="StyleBoldUnderline"/>
        </w:rPr>
        <w:t>Manning and training of nuclear merchant ship crews, and</w:t>
      </w:r>
      <w:r w:rsidRPr="0081003F">
        <w:rPr>
          <w:rStyle w:val="StyleBoldUnderline"/>
          <w:sz w:val="12"/>
        </w:rPr>
        <w:t xml:space="preserve">¶ </w:t>
      </w:r>
      <w:r w:rsidRPr="0081003F">
        <w:rPr>
          <w:rStyle w:val="StyleBoldUnderline"/>
        </w:rPr>
        <w:t>Construction of nuclear powered commercial ships.</w:t>
      </w:r>
      <w:r w:rsidRPr="0081003F">
        <w:rPr>
          <w:rStyle w:val="StyleBoldUnderline"/>
          <w:sz w:val="12"/>
        </w:rPr>
        <w:t xml:space="preserve">¶ </w:t>
      </w:r>
      <w:r w:rsidRPr="0081003F">
        <w:rPr>
          <w:rStyle w:val="StyleBoldUnderline"/>
        </w:rPr>
        <w:t>The first two areas will always require detail and expertise and are activities that cannot be offshored for cheaper labor. The United States’ current experience with the refueling of nuclear reactors in shipyards will allow U.S. shipyards to gain the productivity they need to reduce their costs and achieve competitiveness</w:t>
      </w:r>
      <w:r>
        <w:t xml:space="preserve"> </w:t>
      </w:r>
      <w:r w:rsidRPr="005D1E12">
        <w:rPr>
          <w:sz w:val="20"/>
        </w:rPr>
        <w:t>in that area. The latter potential, that of building nuclear powered commercial ships in U.S. shipyards, requires further elaboration.</w:t>
      </w:r>
      <w:r w:rsidRPr="0081003F">
        <w:rPr>
          <w:sz w:val="12"/>
        </w:rPr>
        <w:t xml:space="preserve">¶ </w:t>
      </w:r>
      <w:r w:rsidRPr="0081003F">
        <w:rPr>
          <w:rStyle w:val="StyleBoldUnderline"/>
        </w:rPr>
        <w:t xml:space="preserve">The reason for America’s uncompetitive, surprisingly overpriced shipbuilding costs compared to foreign shipyards is not just higher labor and materials costs </w:t>
      </w:r>
      <w:r w:rsidRPr="005D1E12">
        <w:rPr>
          <w:sz w:val="20"/>
        </w:rPr>
        <w:t xml:space="preserve">(Bureau of Labor Statistics, 2011). </w:t>
      </w:r>
      <w:r w:rsidRPr="005D1E12">
        <w:rPr>
          <w:u w:val="single"/>
        </w:rPr>
        <w:t>It is a combination of lack of productivity and inefficiencies in the corporate and labor structures</w:t>
      </w:r>
      <w:r w:rsidRPr="005D1E12">
        <w:t xml:space="preserve"> </w:t>
      </w:r>
      <w:r w:rsidRPr="005D1E12">
        <w:rPr>
          <w:sz w:val="20"/>
        </w:rPr>
        <w:t>(Hansen M., 2012). In some cases, the maintaining of high overheads to acquire complex naval contracts may also negatively affect certain shipyards abilities to perform commercial work.</w:t>
      </w:r>
      <w:r w:rsidRPr="0081003F">
        <w:rPr>
          <w:sz w:val="12"/>
        </w:rPr>
        <w:t xml:space="preserve">¶ </w:t>
      </w:r>
      <w:r w:rsidRPr="0081003F">
        <w:rPr>
          <w:rStyle w:val="StyleBoldUnderline"/>
        </w:rPr>
        <w:t>Nuclear powered ships could</w:t>
      </w:r>
      <w:r w:rsidRPr="005D1E12">
        <w:t xml:space="preserve"> </w:t>
      </w:r>
      <w:r w:rsidRPr="005D1E12">
        <w:rPr>
          <w:sz w:val="20"/>
        </w:rPr>
        <w:t xml:space="preserve">potentially </w:t>
      </w:r>
      <w:r w:rsidRPr="0081003F">
        <w:rPr>
          <w:rStyle w:val="StyleBoldUnderline"/>
        </w:rPr>
        <w:t>be built in U.S. shipyards</w:t>
      </w:r>
      <w:r w:rsidRPr="005D1E12">
        <w:t xml:space="preserve"> </w:t>
      </w:r>
      <w:r w:rsidRPr="005D1E12">
        <w:rPr>
          <w:sz w:val="20"/>
        </w:rPr>
        <w:t xml:space="preserve">and carry the U.S. flag </w:t>
      </w:r>
      <w:r w:rsidRPr="0081003F">
        <w:rPr>
          <w:rStyle w:val="StyleBoldUnderline"/>
        </w:rPr>
        <w:t xml:space="preserve">because their operating costs are inherently lower </w:t>
      </w:r>
      <w:r w:rsidRPr="005D1E12">
        <w:rPr>
          <w:sz w:val="20"/>
        </w:rPr>
        <w:t xml:space="preserve">compared to fossil fueled vessels. Along with this, there is an environmental advantage associated with nuclear power in the arctic for which a premium could be paid. </w:t>
      </w:r>
      <w:r w:rsidRPr="0081003F">
        <w:rPr>
          <w:rStyle w:val="StyleBoldUnderline"/>
        </w:rPr>
        <w:t>By making the most of these cost advantages, a series of nuclear powered ships could be designed and built in order to give American shipyards enough orders to increase their productivity and reduce their costs, allowing subsequent nuclear powered vessels, ranging from bulk carriers to container ships, to be even more competitive against their foreign counterparts.</w:t>
      </w:r>
      <w:r>
        <w:rPr>
          <w:rStyle w:val="StyleBoldUnderline"/>
        </w:rPr>
        <w:t xml:space="preserve"> </w:t>
      </w:r>
    </w:p>
    <w:p w:rsidR="002C114F" w:rsidRDefault="002C114F" w:rsidP="002C114F">
      <w:pPr>
        <w:pStyle w:val="Heading4"/>
      </w:pPr>
      <w:r>
        <w:t>The impact is hegemony – US capability solves regional and global instability and proliferation</w:t>
      </w:r>
    </w:p>
    <w:p w:rsidR="002C114F" w:rsidRPr="008124F4" w:rsidRDefault="002C114F" w:rsidP="002C114F">
      <w:pPr>
        <w:rPr>
          <w:rStyle w:val="StyleBoldUnderline"/>
          <w:rFonts w:eastAsiaTheme="majorEastAsia" w:cstheme="majorBidi"/>
          <w:b/>
          <w:iCs/>
        </w:rPr>
      </w:pPr>
      <w:r w:rsidRPr="002D10C3">
        <w:rPr>
          <w:rStyle w:val="StyleStyleBold12pt"/>
        </w:rPr>
        <w:t>Brooks et al 13</w:t>
      </w:r>
      <w:r w:rsidRPr="002D10C3">
        <w:rPr>
          <w:sz w:val="16"/>
        </w:rPr>
        <w:br/>
        <w:t xml:space="preserve">[Stephen G. Brooks is Associate Professor of Government at Dartmouth College.G. John Ikenberry is the Albert G. Milbank Professor of Politics and International Affairs at Princeton University in the Department of Politics and the Woodrow Wilson School of Public and International Affairs. He is also a Global Eminence Scholar at Kyung Hee University.William C. Wohlforth is the Daniel Webster Professor in the Department of Government at Dartmouth College. “Don't Come Home, America: The Case against Retrenchment”, Winter 2013, Vol. 37, No. 3, Pages 7-51, </w:t>
      </w:r>
      <w:hyperlink r:id="rId13" w:history="1">
        <w:r w:rsidRPr="002D10C3">
          <w:rPr>
            <w:rStyle w:val="Hyperlink"/>
            <w:sz w:val="16"/>
          </w:rPr>
          <w:t>http://www.mitpressjournals.org/doi/abs/10.1162/ISEC_a_00107</w:t>
        </w:r>
      </w:hyperlink>
      <w:r w:rsidRPr="002D10C3">
        <w:rPr>
          <w:sz w:val="16"/>
        </w:rPr>
        <w:t>]</w:t>
      </w:r>
      <w:r w:rsidRPr="002D10C3">
        <w:rPr>
          <w:sz w:val="16"/>
        </w:rPr>
        <w:br/>
        <w:t xml:space="preserve">A core premise of deep </w:t>
      </w:r>
      <w:r w:rsidRPr="006C0E4B">
        <w:rPr>
          <w:highlight w:val="yellow"/>
          <w:u w:val="single"/>
        </w:rPr>
        <w:t>engagement</w:t>
      </w:r>
      <w:r w:rsidRPr="002D10C3">
        <w:rPr>
          <w:sz w:val="16"/>
        </w:rPr>
        <w:t xml:space="preserve"> is that it </w:t>
      </w:r>
      <w:r w:rsidRPr="006C0E4B">
        <w:rPr>
          <w:highlight w:val="yellow"/>
          <w:u w:val="single"/>
        </w:rPr>
        <w:t>prevents</w:t>
      </w:r>
      <w:r w:rsidRPr="002D10C3">
        <w:rPr>
          <w:sz w:val="16"/>
        </w:rPr>
        <w:t xml:space="preserve"> the </w:t>
      </w:r>
      <w:r w:rsidRPr="006C0E4B">
        <w:rPr>
          <w:highlight w:val="yellow"/>
          <w:u w:val="single"/>
        </w:rPr>
        <w:t>emergence of a</w:t>
      </w:r>
      <w:r w:rsidRPr="002D10C3">
        <w:rPr>
          <w:sz w:val="16"/>
        </w:rPr>
        <w:t xml:space="preserve"> far more </w:t>
      </w:r>
      <w:r w:rsidRPr="001069FD">
        <w:rPr>
          <w:rStyle w:val="Emphasis"/>
          <w:highlight w:val="yellow"/>
        </w:rPr>
        <w:t xml:space="preserve">dangerous global security </w:t>
      </w:r>
      <w:r w:rsidRPr="006C0E4B">
        <w:rPr>
          <w:rStyle w:val="Emphasis"/>
          <w:highlight w:val="yellow"/>
        </w:rPr>
        <w:t>environment</w:t>
      </w:r>
      <w:r w:rsidRPr="002D10C3">
        <w:rPr>
          <w:sz w:val="16"/>
        </w:rPr>
        <w:t xml:space="preserve">. For one thing, as noted above, </w:t>
      </w:r>
      <w:r w:rsidRPr="001069FD">
        <w:rPr>
          <w:highlight w:val="yellow"/>
          <w:u w:val="single"/>
        </w:rPr>
        <w:t xml:space="preserve">the United States’ </w:t>
      </w:r>
      <w:r w:rsidRPr="001069FD">
        <w:rPr>
          <w:rStyle w:val="Emphasis"/>
          <w:highlight w:val="yellow"/>
        </w:rPr>
        <w:t>overseas presence gives it</w:t>
      </w:r>
      <w:r w:rsidRPr="00E90F4F">
        <w:rPr>
          <w:rStyle w:val="Emphasis"/>
        </w:rPr>
        <w:t xml:space="preserve"> the </w:t>
      </w:r>
      <w:r w:rsidRPr="006C0E4B">
        <w:rPr>
          <w:rStyle w:val="Emphasis"/>
          <w:highlight w:val="yellow"/>
        </w:rPr>
        <w:t>leverage to restrain</w:t>
      </w:r>
      <w:r w:rsidRPr="00E90F4F">
        <w:rPr>
          <w:rStyle w:val="Emphasis"/>
        </w:rPr>
        <w:t xml:space="preserve"> partners from taking </w:t>
      </w:r>
      <w:r w:rsidRPr="006C0E4B">
        <w:rPr>
          <w:rStyle w:val="Emphasis"/>
          <w:highlight w:val="yellow"/>
        </w:rPr>
        <w:t>provocative action</w:t>
      </w:r>
      <w:r w:rsidRPr="002D10C3">
        <w:rPr>
          <w:sz w:val="16"/>
        </w:rPr>
        <w:t xml:space="preserve">. Perhaps more important, its core </w:t>
      </w:r>
      <w:r w:rsidRPr="006C0E4B">
        <w:rPr>
          <w:highlight w:val="yellow"/>
          <w:u w:val="single"/>
        </w:rPr>
        <w:t>alliance commitments</w:t>
      </w:r>
      <w:r w:rsidRPr="002D10C3">
        <w:rPr>
          <w:sz w:val="16"/>
        </w:rPr>
        <w:t xml:space="preserve"> also </w:t>
      </w:r>
      <w:r w:rsidRPr="006C0E4B">
        <w:rPr>
          <w:rStyle w:val="Emphasis"/>
          <w:highlight w:val="yellow"/>
        </w:rPr>
        <w:t>deter states</w:t>
      </w:r>
      <w:r w:rsidRPr="006C0E4B">
        <w:rPr>
          <w:highlight w:val="yellow"/>
          <w:u w:val="single"/>
        </w:rPr>
        <w:t xml:space="preserve"> </w:t>
      </w:r>
      <w:r w:rsidRPr="003466AB">
        <w:rPr>
          <w:u w:val="single"/>
        </w:rPr>
        <w:t>with aspirations</w:t>
      </w:r>
      <w:r w:rsidRPr="00496FBE">
        <w:rPr>
          <w:u w:val="single"/>
        </w:rPr>
        <w:t xml:space="preserve"> to regional hegemony </w:t>
      </w:r>
      <w:r w:rsidRPr="006C0E4B">
        <w:rPr>
          <w:highlight w:val="yellow"/>
          <w:u w:val="single"/>
        </w:rPr>
        <w:t>from</w:t>
      </w:r>
      <w:r w:rsidRPr="00496FBE">
        <w:rPr>
          <w:u w:val="single"/>
        </w:rPr>
        <w:t xml:space="preserve"> contemplating </w:t>
      </w:r>
      <w:r w:rsidRPr="006C0E4B">
        <w:rPr>
          <w:highlight w:val="yellow"/>
          <w:u w:val="single"/>
        </w:rPr>
        <w:t>expansion</w:t>
      </w:r>
      <w:r w:rsidRPr="002D10C3">
        <w:rPr>
          <w:sz w:val="16"/>
        </w:rPr>
        <w:t xml:space="preserve"> </w:t>
      </w:r>
      <w:r w:rsidRPr="00496FBE">
        <w:rPr>
          <w:u w:val="single"/>
        </w:rPr>
        <w:t>and make its partners more secure</w:t>
      </w:r>
      <w:r w:rsidRPr="002D10C3">
        <w:rPr>
          <w:sz w:val="16"/>
        </w:rPr>
        <w:t>, re</w:t>
      </w:r>
      <w:r w:rsidRPr="00496FBE">
        <w:rPr>
          <w:u w:val="single"/>
        </w:rPr>
        <w:t xml:space="preserve">ducing their incentive to adopt solutions </w:t>
      </w:r>
      <w:r w:rsidRPr="002D10C3">
        <w:rPr>
          <w:sz w:val="16"/>
        </w:rPr>
        <w:t xml:space="preserve">to their security problems </w:t>
      </w:r>
      <w:r w:rsidRPr="00496FBE">
        <w:rPr>
          <w:u w:val="single"/>
        </w:rPr>
        <w:t>that threaten others and</w:t>
      </w:r>
      <w:r w:rsidRPr="002D10C3">
        <w:rPr>
          <w:sz w:val="16"/>
        </w:rPr>
        <w:t xml:space="preserve"> thus </w:t>
      </w:r>
      <w:r w:rsidRPr="00496FBE">
        <w:rPr>
          <w:u w:val="single"/>
        </w:rPr>
        <w:t xml:space="preserve">stoke security </w:t>
      </w:r>
      <w:r w:rsidRPr="001069FD">
        <w:rPr>
          <w:rStyle w:val="StyleBoldUnderline"/>
        </w:rPr>
        <w:t xml:space="preserve">dilemmas. </w:t>
      </w:r>
      <w:r w:rsidRPr="001069FD">
        <w:rPr>
          <w:rStyle w:val="StyleBoldUnderline"/>
          <w:highlight w:val="yellow"/>
        </w:rPr>
        <w:t>The contention that</w:t>
      </w:r>
      <w:r w:rsidRPr="001069FD">
        <w:rPr>
          <w:rStyle w:val="StyleBoldUnderline"/>
        </w:rPr>
        <w:t xml:space="preserve"> engaged </w:t>
      </w:r>
      <w:r w:rsidRPr="001069FD">
        <w:rPr>
          <w:rStyle w:val="StyleBoldUnderline"/>
          <w:highlight w:val="yellow"/>
        </w:rPr>
        <w:t>U.S. po</w:t>
      </w:r>
      <w:r w:rsidRPr="006C0E4B">
        <w:rPr>
          <w:highlight w:val="yellow"/>
          <w:u w:val="single"/>
        </w:rPr>
        <w:t xml:space="preserve">wer </w:t>
      </w:r>
      <w:r w:rsidRPr="001069FD">
        <w:rPr>
          <w:highlight w:val="yellow"/>
          <w:u w:val="single"/>
        </w:rPr>
        <w:t>dampens the</w:t>
      </w:r>
      <w:r w:rsidRPr="00B11BE7">
        <w:rPr>
          <w:u w:val="single"/>
        </w:rPr>
        <w:t xml:space="preserve"> baleful </w:t>
      </w:r>
      <w:r w:rsidRPr="006C0E4B">
        <w:rPr>
          <w:highlight w:val="yellow"/>
          <w:u w:val="single"/>
        </w:rPr>
        <w:t xml:space="preserve">effects of </w:t>
      </w:r>
      <w:r w:rsidRPr="001069FD">
        <w:rPr>
          <w:highlight w:val="yellow"/>
          <w:u w:val="single"/>
        </w:rPr>
        <w:t xml:space="preserve">anarchy is consistent </w:t>
      </w:r>
      <w:r w:rsidRPr="006C0E4B">
        <w:rPr>
          <w:highlight w:val="yellow"/>
          <w:u w:val="single"/>
        </w:rPr>
        <w:t>with</w:t>
      </w:r>
      <w:r w:rsidRPr="002D10C3">
        <w:rPr>
          <w:sz w:val="16"/>
        </w:rPr>
        <w:t xml:space="preserve"> influential variants of </w:t>
      </w:r>
      <w:r w:rsidRPr="006C0E4B">
        <w:rPr>
          <w:highlight w:val="yellow"/>
          <w:u w:val="single"/>
        </w:rPr>
        <w:t>realist theory</w:t>
      </w:r>
      <w:r w:rsidRPr="002D10C3">
        <w:rPr>
          <w:sz w:val="16"/>
        </w:rPr>
        <w:t xml:space="preserve">. Indeed, arguably the scariest portrayal of </w:t>
      </w:r>
      <w:r w:rsidRPr="00B11BE7">
        <w:rPr>
          <w:u w:val="single"/>
        </w:rPr>
        <w:t xml:space="preserve">the </w:t>
      </w:r>
      <w:r w:rsidRPr="001069FD">
        <w:rPr>
          <w:u w:val="single"/>
        </w:rPr>
        <w:t>war-prone world</w:t>
      </w:r>
      <w:r w:rsidRPr="002D10C3">
        <w:rPr>
          <w:sz w:val="16"/>
        </w:rPr>
        <w:t xml:space="preserve"> that </w:t>
      </w:r>
      <w:r w:rsidRPr="001069FD">
        <w:rPr>
          <w:u w:val="single"/>
        </w:rPr>
        <w:t>would emerge absent the “American Pacifier</w:t>
      </w:r>
      <w:r w:rsidRPr="002D10C3">
        <w:rPr>
          <w:sz w:val="16"/>
        </w:rPr>
        <w:t xml:space="preserve">” is provided in the works of John </w:t>
      </w:r>
      <w:r w:rsidRPr="001069FD">
        <w:rPr>
          <w:u w:val="single"/>
        </w:rPr>
        <w:t>Mearsheimer</w:t>
      </w:r>
      <w:r w:rsidRPr="002D10C3">
        <w:rPr>
          <w:sz w:val="16"/>
        </w:rPr>
        <w:t xml:space="preserve">, who </w:t>
      </w:r>
      <w:r w:rsidRPr="001069FD">
        <w:rPr>
          <w:u w:val="single"/>
        </w:rPr>
        <w:t>forecasts</w:t>
      </w:r>
      <w:r w:rsidRPr="002D10C3">
        <w:rPr>
          <w:sz w:val="16"/>
        </w:rPr>
        <w:t xml:space="preserve"> dangerous </w:t>
      </w:r>
      <w:r w:rsidRPr="001069FD">
        <w:rPr>
          <w:u w:val="single"/>
        </w:rPr>
        <w:t xml:space="preserve">multipolar regions replete with security competition, arms races, nuclear proliferation </w:t>
      </w:r>
      <w:r w:rsidRPr="002D10C3">
        <w:rPr>
          <w:sz w:val="16"/>
        </w:rPr>
        <w:t xml:space="preserve">and associated preventive </w:t>
      </w:r>
      <w:r w:rsidRPr="001069FD">
        <w:rPr>
          <w:u w:val="single"/>
        </w:rPr>
        <w:t>war</w:t>
      </w:r>
      <w:r w:rsidRPr="002D10C3">
        <w:rPr>
          <w:sz w:val="16"/>
        </w:rPr>
        <w:t xml:space="preserve"> temptations, </w:t>
      </w:r>
      <w:r w:rsidRPr="001069FD">
        <w:rPr>
          <w:u w:val="single"/>
        </w:rPr>
        <w:t>regional rivalries, and</w:t>
      </w:r>
      <w:r w:rsidRPr="002D10C3">
        <w:rPr>
          <w:sz w:val="16"/>
        </w:rPr>
        <w:t xml:space="preserve"> even runs at </w:t>
      </w:r>
      <w:r w:rsidRPr="001069FD">
        <w:rPr>
          <w:u w:val="single"/>
        </w:rPr>
        <w:t>regional hegemony and full-scale great power war</w:t>
      </w:r>
      <w:r w:rsidRPr="002D10C3">
        <w:rPr>
          <w:sz w:val="16"/>
        </w:rPr>
        <w:t xml:space="preserve">. 72 How do </w:t>
      </w:r>
      <w:r w:rsidRPr="001069FD">
        <w:rPr>
          <w:u w:val="single"/>
        </w:rPr>
        <w:t>retrenchment</w:t>
      </w:r>
      <w:r w:rsidRPr="00DA5CFB">
        <w:rPr>
          <w:u w:val="single"/>
        </w:rPr>
        <w:t xml:space="preserve"> </w:t>
      </w:r>
      <w:r w:rsidRPr="002D10C3">
        <w:rPr>
          <w:sz w:val="16"/>
        </w:rPr>
        <w:t xml:space="preserve">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w:t>
      </w:r>
      <w:r w:rsidRPr="001069FD">
        <w:rPr>
          <w:u w:val="single"/>
        </w:rPr>
        <w:t>is</w:t>
      </w:r>
      <w:r w:rsidRPr="002D10C3">
        <w:rPr>
          <w:sz w:val="16"/>
        </w:rPr>
        <w:t xml:space="preserve"> nonetheless a </w:t>
      </w:r>
      <w:r w:rsidRPr="001069FD">
        <w:rPr>
          <w:u w:val="single"/>
        </w:rPr>
        <w:t>weaker</w:t>
      </w:r>
      <w:r w:rsidRPr="002D10C3">
        <w:rPr>
          <w:sz w:val="16"/>
        </w:rPr>
        <w:t xml:space="preserve">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 American pacifier.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The result might be a </w:t>
      </w:r>
      <w:r w:rsidRPr="006C0E4B">
        <w:rPr>
          <w:highlight w:val="yellow"/>
          <w:u w:val="single"/>
        </w:rPr>
        <w:t>Europe</w:t>
      </w:r>
      <w:r w:rsidRPr="00121138">
        <w:rPr>
          <w:u w:val="single"/>
        </w:rPr>
        <w:t xml:space="preserve"> that </w:t>
      </w:r>
      <w:r w:rsidRPr="006C0E4B">
        <w:rPr>
          <w:highlight w:val="yellow"/>
          <w:u w:val="single"/>
        </w:rPr>
        <w:t>is incapable of securing itself</w:t>
      </w:r>
      <w:r w:rsidRPr="00121138">
        <w:rPr>
          <w:u w:val="single"/>
        </w:rPr>
        <w:t xml:space="preserve"> from various threats that could be destabilizing within the region and beyond</w:t>
      </w:r>
      <w:r w:rsidRPr="002D10C3">
        <w:rPr>
          <w:sz w:val="16"/>
        </w:rPr>
        <w:t xml:space="preserve"> (e.g., a regional conflict akin to the 1990s Balkan wars), lacks capacity for global security missions in which U.S. leaders might want European participation, and is vulnerable to the influence of outside rising powers. </w:t>
      </w:r>
      <w:r w:rsidRPr="00EC5031">
        <w:rPr>
          <w:u w:val="single"/>
        </w:rPr>
        <w:t>What about the</w:t>
      </w:r>
      <w:r w:rsidRPr="002D10C3">
        <w:rPr>
          <w:sz w:val="16"/>
        </w:rPr>
        <w:t xml:space="preserve"> </w:t>
      </w:r>
      <w:r w:rsidRPr="00EC5031">
        <w:rPr>
          <w:u w:val="single"/>
        </w:rPr>
        <w:t xml:space="preserve">other parts of Eurasia </w:t>
      </w:r>
      <w:r w:rsidRPr="00970DCE">
        <w:rPr>
          <w:u w:val="single"/>
        </w:rPr>
        <w:t>where the United States has a substantial military presence</w:t>
      </w:r>
      <w:r w:rsidRPr="002D10C3">
        <w:rPr>
          <w:sz w:val="16"/>
        </w:rPr>
        <w:t xml:space="preserve">? </w:t>
      </w:r>
      <w:r w:rsidRPr="00970DCE">
        <w:rPr>
          <w:u w:val="single"/>
        </w:rPr>
        <w:t>Regarding the Middle East</w:t>
      </w:r>
      <w:r w:rsidRPr="002D10C3">
        <w:rPr>
          <w:sz w:val="16"/>
        </w:rPr>
        <w:t xml:space="preserve">, </w:t>
      </w:r>
      <w:r w:rsidRPr="00EC5031">
        <w:rPr>
          <w:u w:val="single"/>
        </w:rPr>
        <w:t xml:space="preserve">the balance begins to </w:t>
      </w:r>
      <w:r w:rsidRPr="00193BC7">
        <w:rPr>
          <w:rStyle w:val="Emphasis"/>
        </w:rPr>
        <w:t xml:space="preserve">swing toward pessimists </w:t>
      </w:r>
      <w:r w:rsidRPr="00EC5031">
        <w:rPr>
          <w:u w:val="single"/>
        </w:rPr>
        <w:t>concerned that states currently backed by Washington</w:t>
      </w:r>
      <w:r w:rsidRPr="002D10C3">
        <w:rPr>
          <w:sz w:val="16"/>
        </w:rPr>
        <w:t xml:space="preserve">— notably </w:t>
      </w:r>
      <w:r w:rsidRPr="006C0E4B">
        <w:rPr>
          <w:highlight w:val="yellow"/>
          <w:u w:val="single"/>
        </w:rPr>
        <w:t>Israel, Egypt, and Saudi Arabia</w:t>
      </w:r>
      <w:r w:rsidRPr="002D10C3">
        <w:rPr>
          <w:sz w:val="16"/>
        </w:rPr>
        <w:t>—</w:t>
      </w:r>
      <w:r w:rsidRPr="006C0E4B">
        <w:rPr>
          <w:highlight w:val="yellow"/>
          <w:u w:val="single"/>
        </w:rPr>
        <w:t>might</w:t>
      </w:r>
      <w:r w:rsidRPr="002D10C3">
        <w:rPr>
          <w:sz w:val="16"/>
        </w:rPr>
        <w:t xml:space="preserve"> </w:t>
      </w:r>
      <w:r w:rsidRPr="00EC5031">
        <w:rPr>
          <w:u w:val="single"/>
        </w:rPr>
        <w:t xml:space="preserve">take actions upon U.S. retrenchment that would </w:t>
      </w:r>
      <w:r w:rsidRPr="006C0E4B">
        <w:rPr>
          <w:highlight w:val="yellow"/>
          <w:u w:val="single"/>
        </w:rPr>
        <w:t>intensify security dilemmas</w:t>
      </w:r>
      <w:r w:rsidRPr="002D10C3">
        <w:rPr>
          <w:sz w:val="16"/>
        </w:rPr>
        <w:t xml:space="preserve">. And </w:t>
      </w:r>
      <w:r w:rsidRPr="00970DCE">
        <w:rPr>
          <w:rStyle w:val="StyleBoldUnderline"/>
        </w:rPr>
        <w:t>concerning East</w:t>
      </w:r>
      <w:r w:rsidRPr="00970DCE">
        <w:rPr>
          <w:u w:val="single"/>
        </w:rPr>
        <w:t xml:space="preserve"> Asia, pessimism regarding the region’s prospects without the American pacifier is pronounced. </w:t>
      </w:r>
      <w:r w:rsidRPr="002D10C3">
        <w:rPr>
          <w:sz w:val="16"/>
        </w:rPr>
        <w:t xml:space="preserve">Arguably the principal concern expressed by area experts is that </w:t>
      </w:r>
      <w:r w:rsidRPr="009C77BE">
        <w:rPr>
          <w:highlight w:val="yellow"/>
          <w:u w:val="single"/>
        </w:rPr>
        <w:t xml:space="preserve">Japan and </w:t>
      </w:r>
      <w:r w:rsidRPr="006C0E4B">
        <w:rPr>
          <w:highlight w:val="yellow"/>
          <w:u w:val="single"/>
        </w:rPr>
        <w:t>South Korea are</w:t>
      </w:r>
      <w:r w:rsidRPr="002D10C3">
        <w:rPr>
          <w:sz w:val="16"/>
          <w:highlight w:val="yellow"/>
        </w:rPr>
        <w:t xml:space="preserve"> </w:t>
      </w:r>
      <w:r w:rsidRPr="006C0E4B">
        <w:rPr>
          <w:highlight w:val="yellow"/>
          <w:u w:val="single"/>
        </w:rPr>
        <w:t xml:space="preserve">likely to </w:t>
      </w:r>
      <w:r w:rsidRPr="006C0E4B">
        <w:rPr>
          <w:rStyle w:val="Emphasis"/>
          <w:highlight w:val="yellow"/>
        </w:rPr>
        <w:t>obtain a nuclear capacity</w:t>
      </w:r>
      <w:r w:rsidRPr="002D10C3">
        <w:rPr>
          <w:sz w:val="16"/>
          <w:highlight w:val="yellow"/>
        </w:rPr>
        <w:t xml:space="preserve"> </w:t>
      </w:r>
      <w:r w:rsidRPr="006C0E4B">
        <w:rPr>
          <w:highlight w:val="yellow"/>
          <w:u w:val="single"/>
        </w:rPr>
        <w:t>and</w:t>
      </w:r>
      <w:r w:rsidRPr="002D10C3">
        <w:rPr>
          <w:sz w:val="16"/>
        </w:rPr>
        <w:t xml:space="preserve"> increase their military commitments, which could </w:t>
      </w:r>
      <w:r w:rsidRPr="006C0E4B">
        <w:rPr>
          <w:highlight w:val="yellow"/>
          <w:u w:val="single"/>
        </w:rPr>
        <w:t xml:space="preserve">stoke a </w:t>
      </w:r>
      <w:r w:rsidRPr="006C0E4B">
        <w:rPr>
          <w:rStyle w:val="Emphasis"/>
          <w:highlight w:val="yellow"/>
        </w:rPr>
        <w:t>destabilizing reaction from China</w:t>
      </w:r>
      <w:r w:rsidRPr="002D10C3">
        <w:rPr>
          <w:sz w:val="16"/>
        </w:rPr>
        <w:t xml:space="preserve">. It is notable that during the Cold War, both </w:t>
      </w:r>
      <w:r w:rsidRPr="00C407C2">
        <w:rPr>
          <w:u w:val="single"/>
        </w:rPr>
        <w:t>South Korea and Taiwan</w:t>
      </w:r>
      <w:r w:rsidRPr="002D10C3">
        <w:rPr>
          <w:sz w:val="16"/>
        </w:rPr>
        <w:t xml:space="preserve"> moved to obtain a nuclear weapons capacity and </w:t>
      </w:r>
      <w:r w:rsidRPr="00C407C2">
        <w:rPr>
          <w:u w:val="single"/>
        </w:rPr>
        <w:t>were</w:t>
      </w:r>
      <w:r w:rsidRPr="002D10C3">
        <w:rPr>
          <w:sz w:val="16"/>
        </w:rPr>
        <w:t xml:space="preserve"> </w:t>
      </w:r>
      <w:r w:rsidRPr="00C407C2">
        <w:rPr>
          <w:u w:val="single"/>
        </w:rPr>
        <w:t>only constrained</w:t>
      </w:r>
      <w:r w:rsidRPr="002D10C3">
        <w:rPr>
          <w:sz w:val="16"/>
        </w:rPr>
        <w:t xml:space="preserve"> from doing so </w:t>
      </w:r>
      <w:r w:rsidRPr="00C407C2">
        <w:rPr>
          <w:u w:val="single"/>
        </w:rPr>
        <w:t>by a</w:t>
      </w:r>
      <w:r w:rsidRPr="002D10C3">
        <w:rPr>
          <w:sz w:val="16"/>
        </w:rPr>
        <w:t xml:space="preserve"> still-</w:t>
      </w:r>
      <w:r w:rsidRPr="00C407C2">
        <w:rPr>
          <w:u w:val="single"/>
        </w:rPr>
        <w:t>engaged United States</w:t>
      </w:r>
      <w:r w:rsidRPr="002D10C3">
        <w:rPr>
          <w:sz w:val="16"/>
        </w:rPr>
        <w:t xml:space="preserve">. 75 The second body of scholarship casting doubt on the bet on defensive realism’s sanguine portrayal is all of the research that undermines its conception of state preferences. </w:t>
      </w:r>
      <w:r w:rsidRPr="000D00F0">
        <w:rPr>
          <w:u w:val="single"/>
        </w:rPr>
        <w:t>Defensive realism’s optimism about what would happen if the United States retrenched is</w:t>
      </w:r>
      <w:r w:rsidRPr="002D10C3">
        <w:rPr>
          <w:sz w:val="16"/>
        </w:rPr>
        <w:t xml:space="preserve"> very much </w:t>
      </w:r>
      <w:r w:rsidRPr="000D00F0">
        <w:rPr>
          <w:u w:val="single"/>
        </w:rPr>
        <w:t>dependent on</w:t>
      </w:r>
      <w:r w:rsidRPr="002D10C3">
        <w:rPr>
          <w:sz w:val="16"/>
        </w:rPr>
        <w:t xml:space="preserve"> </w:t>
      </w:r>
      <w:r w:rsidRPr="000D00F0">
        <w:rPr>
          <w:u w:val="single"/>
        </w:rPr>
        <w:t>its</w:t>
      </w:r>
      <w:r w:rsidRPr="002D10C3">
        <w:rPr>
          <w:sz w:val="16"/>
        </w:rPr>
        <w:t xml:space="preserve"> particular—and highly restrictive—</w:t>
      </w:r>
      <w:r w:rsidRPr="000D00F0">
        <w:rPr>
          <w:u w:val="single"/>
        </w:rPr>
        <w:t>assumption</w:t>
      </w:r>
      <w:r w:rsidRPr="002D10C3">
        <w:rPr>
          <w:sz w:val="16"/>
        </w:rPr>
        <w:t xml:space="preserve"> </w:t>
      </w:r>
      <w:r w:rsidRPr="000D00F0">
        <w:rPr>
          <w:u w:val="single"/>
        </w:rPr>
        <w:t>about state preferences</w:t>
      </w:r>
      <w:r w:rsidRPr="002D10C3">
        <w:rPr>
          <w:sz w:val="16"/>
        </w:rPr>
        <w:t xml:space="preserve">; </w:t>
      </w:r>
      <w:r w:rsidRPr="000D00F0">
        <w:rPr>
          <w:u w:val="single"/>
        </w:rPr>
        <w:t>once we relax this</w:t>
      </w:r>
      <w:r w:rsidRPr="002D10C3">
        <w:rPr>
          <w:sz w:val="16"/>
        </w:rPr>
        <w:t xml:space="preserve"> assumption, then </w:t>
      </w:r>
      <w:r w:rsidRPr="000D00F0">
        <w:rPr>
          <w:u w:val="single"/>
        </w:rPr>
        <w:t>much of its basis</w:t>
      </w:r>
      <w:r w:rsidRPr="002D10C3">
        <w:rPr>
          <w:sz w:val="16"/>
        </w:rPr>
        <w:t xml:space="preserve"> </w:t>
      </w:r>
      <w:r w:rsidRPr="000D00F0">
        <w:rPr>
          <w:u w:val="single"/>
        </w:rPr>
        <w:t>for optimism vanishes</w:t>
      </w:r>
      <w:r w:rsidRPr="002D10C3">
        <w:rPr>
          <w:sz w:val="16"/>
        </w:rPr>
        <w:t xml:space="preserve">. Specifically, </w:t>
      </w:r>
      <w:r w:rsidRPr="000D00F0">
        <w:rPr>
          <w:u w:val="single"/>
        </w:rPr>
        <w:t>the prediction of post-American tranquility</w:t>
      </w:r>
      <w:r w:rsidRPr="002D10C3">
        <w:rPr>
          <w:sz w:val="16"/>
        </w:rPr>
        <w:t xml:space="preserve"> throughout Eurasia </w:t>
      </w:r>
      <w:r w:rsidRPr="00F336A9">
        <w:rPr>
          <w:u w:val="single"/>
        </w:rPr>
        <w:t>rests on the assumption that security is the only relevant state preference</w:t>
      </w:r>
      <w:r w:rsidRPr="002D10C3">
        <w:rPr>
          <w:sz w:val="16"/>
        </w:rPr>
        <w:t xml:space="preserve">, with security defined narrowly in terms of protection from violent external attacks on the homeland. Under that assumption, the security problem is largely solved as soon as offense and defense are clearly distinguishable, and offense is extremely expensive relative to defense. Burgeoning </w:t>
      </w:r>
      <w:r w:rsidRPr="006C0E4B">
        <w:rPr>
          <w:highlight w:val="yellow"/>
          <w:u w:val="single"/>
        </w:rPr>
        <w:t>research across</w:t>
      </w:r>
      <w:r w:rsidRPr="00F336A9">
        <w:rPr>
          <w:u w:val="single"/>
        </w:rPr>
        <w:t xml:space="preserve"> the </w:t>
      </w:r>
      <w:r w:rsidRPr="006C0E4B">
        <w:rPr>
          <w:rStyle w:val="Emphasis"/>
          <w:highlight w:val="yellow"/>
        </w:rPr>
        <w:t>social</w:t>
      </w:r>
      <w:r w:rsidRPr="00193BC7">
        <w:rPr>
          <w:rStyle w:val="Emphasis"/>
        </w:rPr>
        <w:t xml:space="preserve"> and other </w:t>
      </w:r>
      <w:r w:rsidRPr="006C0E4B">
        <w:rPr>
          <w:rStyle w:val="Emphasis"/>
          <w:highlight w:val="yellow"/>
        </w:rPr>
        <w:t>sciences</w:t>
      </w:r>
      <w:r w:rsidRPr="002D10C3">
        <w:rPr>
          <w:sz w:val="16"/>
        </w:rPr>
        <w:t xml:space="preserve">, however, </w:t>
      </w:r>
      <w:r w:rsidRPr="006C0E4B">
        <w:rPr>
          <w:highlight w:val="yellow"/>
          <w:u w:val="single"/>
        </w:rPr>
        <w:t>undermines that</w:t>
      </w:r>
      <w:r w:rsidRPr="002D10C3">
        <w:rPr>
          <w:sz w:val="16"/>
        </w:rPr>
        <w:t xml:space="preserve"> core </w:t>
      </w:r>
      <w:r w:rsidRPr="006C0E4B">
        <w:rPr>
          <w:highlight w:val="yellow"/>
          <w:u w:val="single"/>
        </w:rPr>
        <w:t>assumption</w:t>
      </w:r>
      <w:r w:rsidRPr="002D10C3">
        <w:rPr>
          <w:sz w:val="16"/>
        </w:rPr>
        <w:t xml:space="preserve">: </w:t>
      </w:r>
      <w:r w:rsidRPr="006C0E4B">
        <w:rPr>
          <w:highlight w:val="yellow"/>
          <w:u w:val="single"/>
        </w:rPr>
        <w:t>states have preferences</w:t>
      </w:r>
      <w:r w:rsidRPr="002D10C3">
        <w:rPr>
          <w:sz w:val="16"/>
        </w:rPr>
        <w:t xml:space="preserve"> not only for security but also </w:t>
      </w:r>
      <w:r w:rsidRPr="006C0E4B">
        <w:rPr>
          <w:highlight w:val="yellow"/>
          <w:u w:val="single"/>
        </w:rPr>
        <w:t>for</w:t>
      </w:r>
      <w:r w:rsidRPr="002D10C3">
        <w:rPr>
          <w:sz w:val="16"/>
          <w:highlight w:val="yellow"/>
        </w:rPr>
        <w:t xml:space="preserve"> </w:t>
      </w:r>
      <w:r w:rsidRPr="006C0E4B">
        <w:rPr>
          <w:rStyle w:val="Emphasis"/>
          <w:highlight w:val="yellow"/>
        </w:rPr>
        <w:t>prestige, status, and</w:t>
      </w:r>
      <w:r w:rsidRPr="00193BC7">
        <w:rPr>
          <w:rStyle w:val="Emphasis"/>
        </w:rPr>
        <w:t xml:space="preserve"> other aims, and they </w:t>
      </w:r>
      <w:r w:rsidRPr="000D00F0">
        <w:rPr>
          <w:rStyle w:val="Emphasis"/>
        </w:rPr>
        <w:t xml:space="preserve">engage in </w:t>
      </w:r>
      <w:r w:rsidRPr="006C0E4B">
        <w:rPr>
          <w:rStyle w:val="Emphasis"/>
          <w:highlight w:val="yellow"/>
        </w:rPr>
        <w:t>trade-offs</w:t>
      </w:r>
      <w:r w:rsidRPr="002D10C3">
        <w:rPr>
          <w:sz w:val="16"/>
        </w:rPr>
        <w:t xml:space="preserve"> among the various objectives. 76 In addition, </w:t>
      </w:r>
      <w:r w:rsidRPr="00F37C4C">
        <w:rPr>
          <w:u w:val="single"/>
        </w:rPr>
        <w:t>they define security</w:t>
      </w:r>
      <w:r w:rsidRPr="002D10C3">
        <w:rPr>
          <w:sz w:val="16"/>
        </w:rPr>
        <w:t xml:space="preserve"> not just in terms of territorial protection but </w:t>
      </w:r>
      <w:r w:rsidRPr="00F37C4C">
        <w:rPr>
          <w:u w:val="single"/>
        </w:rPr>
        <w:t>in</w:t>
      </w:r>
      <w:r w:rsidRPr="00F336A9">
        <w:rPr>
          <w:u w:val="single"/>
        </w:rPr>
        <w:t xml:space="preserve"> view of many and varied milieu goals</w:t>
      </w:r>
      <w:r w:rsidRPr="002D10C3">
        <w:rPr>
          <w:sz w:val="16"/>
        </w:rPr>
        <w:t xml:space="preserve">. It follows that </w:t>
      </w:r>
      <w:r w:rsidRPr="000D00F0">
        <w:rPr>
          <w:highlight w:val="yellow"/>
          <w:u w:val="single"/>
        </w:rPr>
        <w:t xml:space="preserve">even states </w:t>
      </w:r>
      <w:r w:rsidRPr="006C0E4B">
        <w:rPr>
          <w:highlight w:val="yellow"/>
          <w:u w:val="single"/>
        </w:rPr>
        <w:t>that are</w:t>
      </w:r>
      <w:r w:rsidRPr="002D10C3">
        <w:rPr>
          <w:sz w:val="16"/>
        </w:rPr>
        <w:t xml:space="preserve"> relatively </w:t>
      </w:r>
      <w:r w:rsidRPr="006C0E4B">
        <w:rPr>
          <w:highlight w:val="yellow"/>
          <w:u w:val="single"/>
        </w:rPr>
        <w:t>secure</w:t>
      </w:r>
      <w:r w:rsidRPr="00F336A9">
        <w:rPr>
          <w:u w:val="single"/>
        </w:rPr>
        <w:t xml:space="preserve"> may</w:t>
      </w:r>
      <w:r w:rsidRPr="002D10C3">
        <w:rPr>
          <w:sz w:val="16"/>
        </w:rPr>
        <w:t xml:space="preserve"> nevertheless </w:t>
      </w:r>
      <w:r w:rsidRPr="006C0E4B">
        <w:rPr>
          <w:highlight w:val="yellow"/>
          <w:u w:val="single"/>
        </w:rPr>
        <w:t>engage in</w:t>
      </w:r>
      <w:r w:rsidRPr="00F336A9">
        <w:rPr>
          <w:u w:val="single"/>
        </w:rPr>
        <w:t xml:space="preserve"> </w:t>
      </w:r>
      <w:r w:rsidRPr="002D10C3">
        <w:rPr>
          <w:sz w:val="16"/>
        </w:rPr>
        <w:t xml:space="preserve">highly </w:t>
      </w:r>
      <w:r w:rsidRPr="006C0E4B">
        <w:rPr>
          <w:highlight w:val="yellow"/>
          <w:u w:val="single"/>
        </w:rPr>
        <w:t>competitive behavior</w:t>
      </w:r>
      <w:r w:rsidRPr="002D10C3">
        <w:rPr>
          <w:sz w:val="16"/>
        </w:rPr>
        <w:t xml:space="preserve">. </w:t>
      </w:r>
      <w:r w:rsidRPr="007F1A5B">
        <w:rPr>
          <w:u w:val="single"/>
        </w:rPr>
        <w:t>Empirical studies show that this is</w:t>
      </w:r>
      <w:r w:rsidRPr="002D10C3">
        <w:rPr>
          <w:sz w:val="16"/>
        </w:rPr>
        <w:t xml:space="preserve"> indeed sometimes </w:t>
      </w:r>
      <w:r w:rsidRPr="007F1A5B">
        <w:rPr>
          <w:u w:val="single"/>
        </w:rPr>
        <w:t>the case</w:t>
      </w:r>
      <w:r w:rsidRPr="002D10C3">
        <w:rPr>
          <w:sz w:val="16"/>
        </w:rPr>
        <w:t xml:space="preserve">. 77 In sum, a bet on a benign postretrenchment Eurasia is a bet that leaders of major countries will never allow these nonsecurity preferences to influence their strategic choices. To the degree that these bodies of scholarly knowledge have predictive leverage, U.S. retrenchment would result in a significant deterioration in the security environment in at least some of the world’s key regions. We have already mentioned the third, even more alarming body of scholarship. Offensive realism predicts that the withdrawal of the American pacifier will yield either a competitive regional multipolarity complete with associated insecurity, arms racing, crisis instability, nuclear proliferation, and the like, or bids for regional hegemony, which may be beyond the capacity of local great powers to contain (and which in any case would generate intensely competitive behavior, possibly including regional great power war). 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decisionmakers may be rationally reluctant to run the retrenchment experiment. First, overall higher levels of conflict make the world a more dangerous place. Were Eurasia to return to higher levels of interstate military competition, one would see overall higher levels of military spending and innovation and a higher likelihood of competitive regional proxy wars and arming of client states—all of which would be concerning, in part because it would promote a faster diffusion of military power away from the United States. Greater regional insecurity could well feed proliferation cascades, as states such as Egypt, Japan, South Korea, Taiwan, and Saudi Arabia all might choose to create nuclear forces. 78 It is unlikely that proliferation decisions by any of these actors would be the end of the game: they would likely generate pressure locally for more proliferation. Following Kenneth Waltz, many retrenchment advocates are proliferation optimists, assuming that nuclear deterrence solves the security problem. 79 Usually carried out in dyadic terms, the debate over the stability of proliferation changes as the numbers go up. Proliferation optimism rests on assumptions of rationality and narrow security preferences. In social science, however, such assumptions are inevitably probabilistic. Optimists assume that most states are led by rational leaders, most will overcome organizational problems and resist the temptation to preempt before feared neighbors nuclearize, and most pursue only security and are risk averse. Confidence in such probabilistic assumptions declines if the world were to move from nine to twenty, thirty, or forty nuclear states. In addition, many of the other dangers noted by analysts who are concerned about the destabilizing effects of nuclear proliferation—including the risk of accidents and the prospects that some new nuclear powers will not have truly survivable forces—seem prone to go up as the number of nuclear powers grows. 80 Moreover, the risk of “unforeseen crisis dynamics” that could spin out of control is also higher as the number of nuclear powers increases. Finally, add to these concerns the enhanced danger of nuclear leakage, and a world with overall higher levels of security competition becomes yet more worrisome. The argument that maintaining Eurasian peace is not a U.S. interest faces a second problem. On widely accepted realist assumptions, acknowledging that U.S. engagement preserves peace 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midtwentieth century. The </w:t>
      </w:r>
      <w:r w:rsidRPr="00970DCE">
        <w:rPr>
          <w:u w:val="single"/>
        </w:rPr>
        <w:t>problem is that</w:t>
      </w:r>
      <w:r w:rsidRPr="002D10C3">
        <w:rPr>
          <w:sz w:val="16"/>
        </w:rPr>
        <w:t xml:space="preserve"> </w:t>
      </w:r>
      <w:r w:rsidRPr="006C0E4B">
        <w:rPr>
          <w:highlight w:val="yellow"/>
          <w:u w:val="single"/>
        </w:rPr>
        <w:t xml:space="preserve">China’s </w:t>
      </w:r>
      <w:r w:rsidRPr="00970DCE">
        <w:rPr>
          <w:highlight w:val="yellow"/>
          <w:u w:val="single"/>
        </w:rPr>
        <w:t>rise puts</w:t>
      </w:r>
      <w:r w:rsidRPr="000F68FF">
        <w:rPr>
          <w:u w:val="single"/>
        </w:rPr>
        <w:t xml:space="preserve"> the possibility of its attaining </w:t>
      </w:r>
      <w:r w:rsidRPr="006C0E4B">
        <w:rPr>
          <w:highlight w:val="yellow"/>
          <w:u w:val="single"/>
        </w:rPr>
        <w:t>regional hegemony on the table</w:t>
      </w:r>
      <w:r w:rsidRPr="000F68FF">
        <w:rPr>
          <w:u w:val="single"/>
        </w:rPr>
        <w:t xml:space="preserve">, </w:t>
      </w:r>
      <w:r w:rsidRPr="002D10C3">
        <w:rPr>
          <w:sz w:val="16"/>
        </w:rPr>
        <w:t>at least in the medium to long term. As Mearsheimer notes, “</w:t>
      </w:r>
      <w:r w:rsidRPr="006C0E4B">
        <w:rPr>
          <w:rStyle w:val="Emphasis"/>
          <w:highlight w:val="yellow"/>
        </w:rPr>
        <w:t>The U</w:t>
      </w:r>
      <w:r w:rsidRPr="008F55F9">
        <w:rPr>
          <w:rStyle w:val="Emphasis"/>
        </w:rPr>
        <w:t xml:space="preserve">nited </w:t>
      </w:r>
      <w:r w:rsidRPr="006C0E4B">
        <w:rPr>
          <w:rStyle w:val="Emphasis"/>
          <w:highlight w:val="yellow"/>
        </w:rPr>
        <w:t>S</w:t>
      </w:r>
      <w:r w:rsidRPr="008F55F9">
        <w:rPr>
          <w:rStyle w:val="Emphasis"/>
        </w:rPr>
        <w:t xml:space="preserve">tates </w:t>
      </w:r>
      <w:r w:rsidRPr="006C0E4B">
        <w:rPr>
          <w:rStyle w:val="Emphasis"/>
          <w:highlight w:val="yellow"/>
        </w:rPr>
        <w:t>will have to</w:t>
      </w:r>
      <w:r w:rsidRPr="008F55F9">
        <w:rPr>
          <w:rStyle w:val="Emphasis"/>
        </w:rPr>
        <w:t xml:space="preserve"> play a key role in </w:t>
      </w:r>
      <w:r w:rsidRPr="006C0E4B">
        <w:rPr>
          <w:rStyle w:val="Emphasis"/>
          <w:highlight w:val="yellow"/>
        </w:rPr>
        <w:t>counter</w:t>
      </w:r>
      <w:r w:rsidRPr="008F55F9">
        <w:rPr>
          <w:rStyle w:val="Emphasis"/>
        </w:rPr>
        <w:t xml:space="preserve">ing </w:t>
      </w:r>
      <w:r w:rsidRPr="006C0E4B">
        <w:rPr>
          <w:rStyle w:val="Emphasis"/>
          <w:highlight w:val="yellow"/>
        </w:rPr>
        <w:t>China</w:t>
      </w:r>
      <w:r w:rsidRPr="002D10C3">
        <w:rPr>
          <w:sz w:val="16"/>
        </w:rPr>
        <w:t xml:space="preserve">, because its </w:t>
      </w:r>
      <w:r w:rsidRPr="006C0E4B">
        <w:rPr>
          <w:highlight w:val="yellow"/>
          <w:u w:val="single"/>
        </w:rPr>
        <w:t>Asian neighbors are not strong enough</w:t>
      </w:r>
      <w:r w:rsidRPr="002D10C3">
        <w:rPr>
          <w:sz w:val="16"/>
        </w:rPr>
        <w:t xml:space="preserve"> to do it by themselves.” 81 Therefore, unless China’s rise stalls, “</w:t>
      </w:r>
      <w:r w:rsidRPr="000F68FF">
        <w:rPr>
          <w:u w:val="single"/>
        </w:rPr>
        <w:t>the United States is likely to act toward China similar to the way it behaved toward the Soviet Union</w:t>
      </w:r>
      <w:r w:rsidRPr="002D10C3">
        <w:rPr>
          <w:sz w:val="16"/>
        </w:rPr>
        <w:t xml:space="preserve"> during the Cold War.” 82 It follows that </w:t>
      </w:r>
      <w:r w:rsidRPr="006C0E4B">
        <w:rPr>
          <w:highlight w:val="yellow"/>
          <w:u w:val="single"/>
        </w:rPr>
        <w:t>the U</w:t>
      </w:r>
      <w:r w:rsidRPr="002D10C3">
        <w:rPr>
          <w:sz w:val="16"/>
        </w:rPr>
        <w:t xml:space="preserve">nited </w:t>
      </w:r>
      <w:r w:rsidRPr="006C0E4B">
        <w:rPr>
          <w:highlight w:val="yellow"/>
          <w:u w:val="single"/>
        </w:rPr>
        <w:t>S</w:t>
      </w:r>
      <w:r w:rsidRPr="002D10C3">
        <w:rPr>
          <w:sz w:val="16"/>
        </w:rPr>
        <w:t xml:space="preserve">tates should take no action that would compromise its capacity to move to onshore balancing in the future. It </w:t>
      </w:r>
      <w:r w:rsidRPr="006C0E4B">
        <w:rPr>
          <w:highlight w:val="yellow"/>
          <w:u w:val="single"/>
        </w:rPr>
        <w:t>will need to maintain</w:t>
      </w:r>
      <w:r w:rsidRPr="000F68FF">
        <w:rPr>
          <w:u w:val="single"/>
        </w:rPr>
        <w:t xml:space="preserve"> </w:t>
      </w:r>
      <w:r w:rsidRPr="008F55F9">
        <w:rPr>
          <w:rStyle w:val="Emphasis"/>
        </w:rPr>
        <w:t xml:space="preserve">key </w:t>
      </w:r>
      <w:r w:rsidRPr="006C0E4B">
        <w:rPr>
          <w:rStyle w:val="Emphasis"/>
          <w:highlight w:val="yellow"/>
        </w:rPr>
        <w:t>alliance relationships in Asia</w:t>
      </w:r>
      <w:r w:rsidRPr="008F55F9">
        <w:rPr>
          <w:rStyle w:val="Emphasis"/>
        </w:rPr>
        <w:t xml:space="preserve"> </w:t>
      </w:r>
      <w:r w:rsidRPr="006C0E4B">
        <w:rPr>
          <w:highlight w:val="yellow"/>
          <w:u w:val="single"/>
        </w:rPr>
        <w:t>as well as the</w:t>
      </w:r>
      <w:r w:rsidRPr="002D10C3">
        <w:rPr>
          <w:sz w:val="16"/>
        </w:rPr>
        <w:t xml:space="preserve"> formidably expensive </w:t>
      </w:r>
      <w:r w:rsidRPr="006C0E4B">
        <w:rPr>
          <w:rStyle w:val="Emphasis"/>
          <w:highlight w:val="yellow"/>
        </w:rPr>
        <w:t>military capacity</w:t>
      </w:r>
      <w:r w:rsidRPr="006C0E4B">
        <w:rPr>
          <w:highlight w:val="yellow"/>
          <w:u w:val="single"/>
        </w:rPr>
        <w:t xml:space="preserve"> to intervene</w:t>
      </w:r>
      <w:r w:rsidRPr="000F68FF">
        <w:rPr>
          <w:u w:val="single"/>
        </w:rPr>
        <w:t xml:space="preserve"> there</w:t>
      </w:r>
      <w:r w:rsidRPr="002D10C3">
        <w:rPr>
          <w:sz w:val="16"/>
        </w:rPr>
        <w:t xml:space="preserve">. The implication is to get out of Iraq and Afghanistan, reduce the presence in Europe, and pivot to Asia— just what the United States is doing. 83 In sum, the argument that U.S. security commitments are unnecessary for peace is countered by a lot of scholarship,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could well be difficult. Bringing together the thrust of many of the arguments discussed so far underlines the degree to which the case for retrenchment misses the underlying logic of the deep engagement strategy. By supplying reassurance, deterrence, and active management, the United States lowers security competition in the world’s key regions, thereby preventing the emergence of a hothouse atmosphere for growing new military capabilities. Alliance ties dissuade partners from ramping up and also provide leverage to prevent military transfers to potential rivals. On top of all this, </w:t>
      </w:r>
      <w:r w:rsidRPr="006C0E4B">
        <w:rPr>
          <w:rStyle w:val="Emphasis"/>
          <w:highlight w:val="yellow"/>
        </w:rPr>
        <w:t>the U</w:t>
      </w:r>
      <w:r w:rsidRPr="008F55F9">
        <w:rPr>
          <w:rStyle w:val="Emphasis"/>
        </w:rPr>
        <w:t xml:space="preserve">nited </w:t>
      </w:r>
      <w:r w:rsidRPr="006C0E4B">
        <w:rPr>
          <w:rStyle w:val="Emphasis"/>
          <w:highlight w:val="yellow"/>
        </w:rPr>
        <w:t>S</w:t>
      </w:r>
      <w:r w:rsidRPr="008F55F9">
        <w:rPr>
          <w:rStyle w:val="Emphasis"/>
        </w:rPr>
        <w:t xml:space="preserve">tates’ </w:t>
      </w:r>
      <w:r w:rsidRPr="00970DCE">
        <w:rPr>
          <w:rStyle w:val="Emphasis"/>
          <w:highlight w:val="yellow"/>
        </w:rPr>
        <w:t>formidable military</w:t>
      </w:r>
      <w:r w:rsidRPr="008F55F9">
        <w:rPr>
          <w:rStyle w:val="Emphasis"/>
        </w:rPr>
        <w:t xml:space="preserve"> machine </w:t>
      </w:r>
      <w:r w:rsidRPr="00970DCE">
        <w:rPr>
          <w:rStyle w:val="Emphasis"/>
          <w:highlight w:val="yellow"/>
        </w:rPr>
        <w:t xml:space="preserve">may deter </w:t>
      </w:r>
      <w:r w:rsidRPr="00FE681E">
        <w:rPr>
          <w:rStyle w:val="Emphasis"/>
        </w:rPr>
        <w:t>entry</w:t>
      </w:r>
      <w:r w:rsidRPr="008F55F9">
        <w:rPr>
          <w:rStyle w:val="Emphasis"/>
        </w:rPr>
        <w:t xml:space="preserve"> by </w:t>
      </w:r>
      <w:r w:rsidRPr="006C0E4B">
        <w:rPr>
          <w:rStyle w:val="Emphasis"/>
          <w:highlight w:val="yellow"/>
        </w:rPr>
        <w:t>potential rivals</w:t>
      </w:r>
      <w:r w:rsidRPr="008F55F9">
        <w:rPr>
          <w:rStyle w:val="Emphasis"/>
        </w:rPr>
        <w:t>.</w:t>
      </w:r>
      <w:r w:rsidRPr="002D10C3">
        <w:rPr>
          <w:sz w:val="16"/>
        </w:rPr>
        <w:t xml:space="preserve"> Current great power military expenditures as a percentage of GDP are at historical lows, and thus far other major powers have shied away from seeking to match top-end U.S. military capabilities. In addition, they have so far been careful to avoid attracting the “focused enmity” of the United States. 84 All of the world’s most modern militaries are U.S. allies (America’s alliance system of more than sixty countries now accounts for some 80 percent of global military spending), and the gap between the U.S. military capability and that of potential rivals is by many measures growing rather than shrinking. 85 </w:t>
      </w:r>
    </w:p>
    <w:p w:rsidR="002C114F" w:rsidRDefault="002C114F" w:rsidP="002C114F">
      <w:pPr>
        <w:pStyle w:val="Heading4"/>
      </w:pPr>
      <w:r w:rsidRPr="008124F4">
        <w:t xml:space="preserve">There are two internal links – first is naval power </w:t>
      </w:r>
    </w:p>
    <w:p w:rsidR="002C114F" w:rsidRPr="008124F4" w:rsidRDefault="002C114F" w:rsidP="002C114F"/>
    <w:p w:rsidR="002C114F" w:rsidRPr="008124F4" w:rsidRDefault="002C114F" w:rsidP="002C114F">
      <w:pPr>
        <w:pStyle w:val="Heading4"/>
        <w:rPr>
          <w:rStyle w:val="StyleStyleBold12pt"/>
          <w:rFonts w:eastAsiaTheme="minorHAnsi" w:cstheme="minorBidi"/>
          <w:b/>
          <w:iCs w:val="0"/>
        </w:rPr>
      </w:pPr>
      <w:r w:rsidRPr="008124F4">
        <w:rPr>
          <w:rStyle w:val="StyleStyleBold12pt"/>
        </w:rPr>
        <w:t>The commercial shipbuilding industry is key to Naval Power</w:t>
      </w:r>
    </w:p>
    <w:p w:rsidR="002C114F" w:rsidRDefault="002C114F" w:rsidP="002C114F">
      <w:pPr>
        <w:pStyle w:val="card"/>
        <w:rPr>
          <w:rStyle w:val="StyleBoldUnderline"/>
          <w:rFonts w:eastAsiaTheme="majorEastAsia" w:cstheme="majorBidi"/>
          <w:b/>
          <w:iCs/>
        </w:rPr>
      </w:pPr>
      <w:r w:rsidRPr="008124F4">
        <w:rPr>
          <w:rStyle w:val="StyleStyleBold12pt"/>
        </w:rPr>
        <w:t xml:space="preserve">A.M.P </w:t>
      </w:r>
      <w:r>
        <w:rPr>
          <w:rStyle w:val="StyleStyleBold12pt"/>
        </w:rPr>
        <w:t xml:space="preserve">No Date </w:t>
      </w:r>
      <w:r w:rsidRPr="008124F4">
        <w:rPr>
          <w:rStyle w:val="StyleStyleBold12pt"/>
          <w:sz w:val="16"/>
        </w:rPr>
        <w:t xml:space="preserve"> </w:t>
      </w:r>
      <w:r w:rsidRPr="008124F4">
        <w:rPr>
          <w:sz w:val="16"/>
        </w:rPr>
        <w:t>(American Maritime Partnership, “National Security,” No date, date is date accessed, June 29, 2014 http://www.americanmaritimepartnership.com/national-security/)</w:t>
      </w:r>
      <w:r w:rsidRPr="008124F4">
        <w:rPr>
          <w:sz w:val="12"/>
        </w:rPr>
        <w:t>¶</w:t>
      </w:r>
      <w:r w:rsidRPr="008124F4">
        <w:rPr>
          <w:sz w:val="16"/>
        </w:rPr>
        <w:t xml:space="preserve"> </w:t>
      </w:r>
      <w:r w:rsidRPr="00F576E1">
        <w:rPr>
          <w:rStyle w:val="StyleBoldUnderline"/>
        </w:rPr>
        <w:t>A strong and vibrant maritime industry helps ensure the United States maintains its expertise in shipbuilding and waterborne transportation</w:t>
      </w:r>
      <w:r w:rsidRPr="008124F4">
        <w:rPr>
          <w:sz w:val="16"/>
        </w:rPr>
        <w:t xml:space="preserve">. A cautionary lesson surrounds Great Britain, which has seen its maritime industry outsourced and the global influence of its naval forces drastically reduced. </w:t>
      </w:r>
      <w:r w:rsidRPr="00F576E1">
        <w:rPr>
          <w:rStyle w:val="StyleBoldUnderline"/>
        </w:rPr>
        <w:t>The U.S. Department of Defense recognizes the importance of maintaining a strong domestic shipbuilding industry to keep our nation safe and secure</w:t>
      </w:r>
      <w:r w:rsidRPr="008124F4">
        <w:rPr>
          <w:sz w:val="16"/>
        </w:rPr>
        <w:t>.</w:t>
      </w:r>
      <w:r w:rsidRPr="008124F4">
        <w:rPr>
          <w:sz w:val="12"/>
        </w:rPr>
        <w:t>¶</w:t>
      </w:r>
      <w:r w:rsidRPr="008124F4">
        <w:rPr>
          <w:sz w:val="16"/>
        </w:rPr>
        <w:t xml:space="preserve"> “</w:t>
      </w:r>
      <w:r w:rsidRPr="0030704C">
        <w:rPr>
          <w:rStyle w:val="StyleBoldUnderline"/>
        </w:rPr>
        <w:t>We believe that the ability of the nation to build and maintain a U.S.-flag fleet is in the national interest, [and] we also believe it is in the interest of the DoD for U.S. shipbuilders to maintain a construction capability for commercial vessels.</w:t>
      </w:r>
      <w:r w:rsidRPr="008124F4">
        <w:rPr>
          <w:sz w:val="16"/>
        </w:rPr>
        <w:t>”</w:t>
      </w:r>
      <w:r w:rsidRPr="008124F4">
        <w:rPr>
          <w:sz w:val="12"/>
        </w:rPr>
        <w:t>¶</w:t>
      </w:r>
      <w:r w:rsidRPr="008124F4">
        <w:rPr>
          <w:sz w:val="16"/>
        </w:rPr>
        <w:t xml:space="preserve"> A study by the U.S. Department of Commerce, Bureau of Export Administration, reached a similar conclusion:</w:t>
      </w:r>
      <w:r w:rsidRPr="008124F4">
        <w:rPr>
          <w:sz w:val="12"/>
        </w:rPr>
        <w:t>¶</w:t>
      </w:r>
      <w:r w:rsidRPr="008124F4">
        <w:rPr>
          <w:sz w:val="16"/>
        </w:rPr>
        <w:t xml:space="preserve"> “</w:t>
      </w:r>
      <w:r w:rsidRPr="00F576E1">
        <w:rPr>
          <w:rStyle w:val="StyleBoldUnderline"/>
        </w:rPr>
        <w:t xml:space="preserve">The U.S. shipbuilding and repair industry is a strategic asset analogous to the aerospace, computer, and electronic industries.” </w:t>
      </w:r>
      <w:r w:rsidRPr="008124F4">
        <w:rPr>
          <w:rStyle w:val="StyleBoldUnderline"/>
          <w:sz w:val="12"/>
        </w:rPr>
        <w:t>¶</w:t>
      </w:r>
      <w:r w:rsidRPr="00F576E1">
        <w:rPr>
          <w:rStyle w:val="StyleBoldUnderline"/>
        </w:rPr>
        <w:t xml:space="preserve"> “Frontline warships and support vessels are vital for maintaining</w:t>
      </w:r>
      <w:r w:rsidRPr="008124F4">
        <w:rPr>
          <w:sz w:val="16"/>
        </w:rPr>
        <w:t xml:space="preserve"> America’s national security and for protecting interests abroad.” </w:t>
      </w:r>
      <w:r w:rsidRPr="008124F4">
        <w:rPr>
          <w:sz w:val="12"/>
        </w:rPr>
        <w:t>¶</w:t>
      </w:r>
      <w:r w:rsidRPr="008124F4">
        <w:rPr>
          <w:sz w:val="16"/>
        </w:rPr>
        <w:t xml:space="preserve"> “In emergency situations, America’s cargo carrying capacity is indispensable for moving troops and supplies to areas of conflict overseas.”</w:t>
      </w:r>
      <w:r w:rsidRPr="008124F4">
        <w:rPr>
          <w:sz w:val="12"/>
        </w:rPr>
        <w:t>¶</w:t>
      </w:r>
      <w:r w:rsidRPr="008124F4">
        <w:rPr>
          <w:sz w:val="16"/>
        </w:rPr>
        <w:t xml:space="preserve"> “</w:t>
      </w:r>
      <w:r w:rsidRPr="00F576E1">
        <w:rPr>
          <w:rStyle w:val="StyleBoldUnderline"/>
        </w:rPr>
        <w:t>A domestic capability to produce and repair warships, support vessels, and commercial vessels is not only a strategic asset but also fundamental to national security.”</w:t>
      </w:r>
      <w:r w:rsidRPr="008124F4">
        <w:rPr>
          <w:rStyle w:val="StyleBoldUnderline"/>
          <w:sz w:val="12"/>
        </w:rPr>
        <w:t>¶</w:t>
      </w:r>
      <w:r w:rsidRPr="00F576E1">
        <w:rPr>
          <w:rStyle w:val="StyleBoldUnderline"/>
        </w:rPr>
        <w:t xml:space="preserve"> </w:t>
      </w:r>
      <w:r>
        <w:rPr>
          <w:rStyle w:val="StyleBoldUnderline"/>
        </w:rPr>
        <w:t xml:space="preserve"> </w:t>
      </w:r>
    </w:p>
    <w:p w:rsidR="002C114F" w:rsidRDefault="002C114F" w:rsidP="002C114F">
      <w:pPr>
        <w:pStyle w:val="Heading4"/>
      </w:pPr>
      <w:r>
        <w:t xml:space="preserve">US shipbuilding is the lynchpin of global deterrence and commerce </w:t>
      </w:r>
    </w:p>
    <w:p w:rsidR="002C114F" w:rsidRPr="00AB68A7" w:rsidRDefault="002C114F" w:rsidP="002C114F">
      <w:r w:rsidRPr="00AB68A7">
        <w:rPr>
          <w:rStyle w:val="StyleStyleBold12pt"/>
        </w:rPr>
        <w:t>NLUS, 12</w:t>
      </w:r>
      <w:r w:rsidRPr="00AB68A7">
        <w:t xml:space="preserve"> – a nonprofit organization dedicated to educating our citizens about the importance of sea power to U.S. national security and supporting the men and women of the U.S. Navy, Marine Corps, Coast Guard and U.S.-flag Merchant Marine and their families (Navy League of the United States, “Maritime Primacy &amp; Economic Prosperity: Maritime Policy 2012-13”, Navy League of the United States, 1/21/12, </w:t>
      </w:r>
      <w:hyperlink r:id="rId14" w:history="1">
        <w:r w:rsidRPr="00AB68A7">
          <w:rPr>
            <w:rStyle w:val="Hyperlink"/>
          </w:rPr>
          <w:t>http://www.navyleague.org/files/legislative_affairs/maritime_policy20122013.pdf</w:t>
        </w:r>
      </w:hyperlink>
      <w:r w:rsidRPr="00AB68A7">
        <w:t>)</w:t>
      </w:r>
    </w:p>
    <w:p w:rsidR="002C114F" w:rsidRDefault="002C114F" w:rsidP="002C114F">
      <w:pPr>
        <w:rPr>
          <w:sz w:val="14"/>
        </w:rPr>
      </w:pPr>
      <w:r w:rsidRPr="00FE2D90">
        <w:rPr>
          <w:rStyle w:val="StyleBoldUnderline"/>
        </w:rPr>
        <w:t>Global engagement is critical to the U.S. economy,</w:t>
      </w:r>
      <w:r w:rsidRPr="00AB68A7">
        <w:rPr>
          <w:rStyle w:val="StyleBoldUnderline"/>
        </w:rPr>
        <w:t xml:space="preserve"> world trade and the protection of democratic freedoms that so many take for granted. The guarantors of these vital elements are hulls in the water, embarked forward amphibious forces and aircraft overhead</w:t>
      </w:r>
      <w:r w:rsidRPr="00FE2D90">
        <w:rPr>
          <w:sz w:val="14"/>
        </w:rPr>
        <w:t xml:space="preserve">. The Navy League of the United States’ Maritime Policy for 2012-13 provides recommendations for strategy, policy and the allocation of national resources in support of our sea services and essential to the successful execution of their core missions. </w:t>
      </w:r>
      <w:r w:rsidRPr="005501FC">
        <w:rPr>
          <w:rStyle w:val="StyleBoldUnderline"/>
          <w:highlight w:val="yellow"/>
        </w:rPr>
        <w:t>We live in a time of complex challenges</w:t>
      </w:r>
      <w:r w:rsidRPr="00FE2D90">
        <w:rPr>
          <w:sz w:val="14"/>
          <w:highlight w:val="yellow"/>
        </w:rPr>
        <w:t xml:space="preserve"> — </w:t>
      </w:r>
      <w:r w:rsidRPr="00FE2D90">
        <w:rPr>
          <w:rStyle w:val="Emphasis"/>
          <w:highlight w:val="yellow"/>
        </w:rPr>
        <w:t>terrorism</w:t>
      </w:r>
      <w:r w:rsidRPr="00FE2D90">
        <w:rPr>
          <w:rStyle w:val="StyleBoldUnderline"/>
          <w:highlight w:val="yellow"/>
        </w:rPr>
        <w:t xml:space="preserve">, </w:t>
      </w:r>
      <w:r w:rsidRPr="00FE2D90">
        <w:rPr>
          <w:rStyle w:val="Emphasis"/>
          <w:highlight w:val="yellow"/>
        </w:rPr>
        <w:t>politica</w:t>
      </w:r>
      <w:r w:rsidRPr="00FE2D90">
        <w:rPr>
          <w:rStyle w:val="Emphasis"/>
          <w:rFonts w:ascii="Georgia" w:hAnsi="Georgia"/>
          <w:highlight w:val="yellow"/>
        </w:rPr>
        <w:t>l</w:t>
      </w:r>
      <w:r w:rsidRPr="00FE2D90">
        <w:rPr>
          <w:rStyle w:val="StyleBoldUnderline"/>
          <w:highlight w:val="yellow"/>
        </w:rPr>
        <w:t xml:space="preserve"> and</w:t>
      </w:r>
      <w:r w:rsidRPr="00AB68A7">
        <w:rPr>
          <w:rStyle w:val="StyleBoldUnderline"/>
        </w:rPr>
        <w:t xml:space="preserve"> </w:t>
      </w:r>
      <w:r w:rsidRPr="005501FC">
        <w:rPr>
          <w:rStyle w:val="Emphasis"/>
          <w:highlight w:val="yellow"/>
        </w:rPr>
        <w:t>economic turmoil, extremism</w:t>
      </w:r>
      <w:r w:rsidRPr="005501FC">
        <w:rPr>
          <w:rStyle w:val="StyleBoldUnderline"/>
          <w:highlight w:val="yellow"/>
        </w:rPr>
        <w:t xml:space="preserve">, </w:t>
      </w:r>
      <w:r w:rsidRPr="00FE2D90">
        <w:rPr>
          <w:rStyle w:val="Emphasis"/>
          <w:highlight w:val="yellow"/>
        </w:rPr>
        <w:t>conflicts</w:t>
      </w:r>
      <w:r w:rsidRPr="00FE2D90">
        <w:rPr>
          <w:rStyle w:val="StyleBoldUnderline"/>
          <w:highlight w:val="yellow"/>
        </w:rPr>
        <w:t xml:space="preserve"> over environmental resources, manmade and natural </w:t>
      </w:r>
      <w:r w:rsidRPr="00FE2D90">
        <w:rPr>
          <w:rStyle w:val="Emphasis"/>
          <w:highlight w:val="yellow"/>
        </w:rPr>
        <w:t>disasters</w:t>
      </w:r>
      <w:r w:rsidRPr="00FE2D90">
        <w:rPr>
          <w:sz w:val="14"/>
        </w:rPr>
        <w:t xml:space="preserve"> — </w:t>
      </w:r>
      <w:r w:rsidRPr="00AB68A7">
        <w:rPr>
          <w:rStyle w:val="StyleBoldUnderline"/>
        </w:rPr>
        <w:t>and</w:t>
      </w:r>
      <w:r w:rsidRPr="00FE2D90">
        <w:rPr>
          <w:sz w:val="14"/>
        </w:rPr>
        <w:t xml:space="preserve"> </w:t>
      </w:r>
      <w:r w:rsidRPr="00AB68A7">
        <w:rPr>
          <w:rStyle w:val="StyleBoldUnderline"/>
        </w:rPr>
        <w:t xml:space="preserve">potential </w:t>
      </w:r>
      <w:r w:rsidRPr="00FE2D90">
        <w:rPr>
          <w:rStyle w:val="Emphasis"/>
        </w:rPr>
        <w:t>flash points</w:t>
      </w:r>
      <w:r w:rsidRPr="00FE2D90">
        <w:rPr>
          <w:rStyle w:val="StyleBoldUnderline"/>
        </w:rPr>
        <w:t xml:space="preserve"> exist </w:t>
      </w:r>
      <w:r w:rsidRPr="00FE2D90">
        <w:rPr>
          <w:rStyle w:val="Emphasis"/>
        </w:rPr>
        <w:t>around the globe</w:t>
      </w:r>
      <w:r w:rsidRPr="00FE2D90">
        <w:rPr>
          <w:rStyle w:val="StyleBoldUnderline"/>
        </w:rPr>
        <w:t xml:space="preserve">. </w:t>
      </w:r>
      <w:r w:rsidRPr="001069FD">
        <w:rPr>
          <w:rStyle w:val="StyleBoldUnderline"/>
        </w:rPr>
        <w:t xml:space="preserve">It is the persistent forward presence and engagement of maritime forces that keep these flash points in check, prevent conflict and crisis escalation, and allow the smooth flow of goods in a global economy. </w:t>
      </w:r>
      <w:r w:rsidRPr="001069FD">
        <w:rPr>
          <w:rStyle w:val="StyleBoldUnderline"/>
          <w:highlight w:val="yellow"/>
        </w:rPr>
        <w:t>The U</w:t>
      </w:r>
      <w:r w:rsidRPr="001069FD">
        <w:rPr>
          <w:rStyle w:val="StyleBoldUnderline"/>
        </w:rPr>
        <w:t xml:space="preserve">nited </w:t>
      </w:r>
      <w:r w:rsidRPr="001069FD">
        <w:rPr>
          <w:highlight w:val="yellow"/>
        </w:rPr>
        <w:t>S</w:t>
      </w:r>
      <w:r w:rsidRPr="001069FD">
        <w:rPr>
          <w:rStyle w:val="StyleBoldUnderline"/>
        </w:rPr>
        <w:t xml:space="preserve">tates </w:t>
      </w:r>
      <w:r w:rsidRPr="001069FD">
        <w:rPr>
          <w:rStyle w:val="StyleBoldUnderline"/>
          <w:highlight w:val="yellow"/>
        </w:rPr>
        <w:t xml:space="preserve">has fought multiple wars and sacrificed much to ensure unchallenged access to sea lanes and secure </w:t>
      </w:r>
      <w:r w:rsidRPr="001069FD">
        <w:rPr>
          <w:rStyle w:val="StyleBoldUnderline"/>
        </w:rPr>
        <w:t xml:space="preserve">the </w:t>
      </w:r>
      <w:r w:rsidRPr="001069FD">
        <w:rPr>
          <w:rStyle w:val="StyleBoldUnderline"/>
          <w:highlight w:val="yellow"/>
        </w:rPr>
        <w:t>global commerce</w:t>
      </w:r>
      <w:r w:rsidRPr="001069FD">
        <w:rPr>
          <w:rStyle w:val="StyleBoldUnderline"/>
        </w:rPr>
        <w:t xml:space="preserve"> upon which the U.S. economy depends. </w:t>
      </w:r>
      <w:r w:rsidRPr="001069FD">
        <w:rPr>
          <w:rStyle w:val="StyleBoldUnderline"/>
          <w:highlight w:val="yellow"/>
        </w:rPr>
        <w:t>The “persistent naval presence” provided by our forward-deployed Navy and Marine Corps</w:t>
      </w:r>
      <w:r w:rsidRPr="001069FD">
        <w:rPr>
          <w:rStyle w:val="StyleBoldUnderline"/>
        </w:rPr>
        <w:t xml:space="preserve"> ships, aircraft, Sailors and Marines </w:t>
      </w:r>
      <w:r w:rsidRPr="001069FD">
        <w:rPr>
          <w:rStyle w:val="StyleBoldUnderline"/>
          <w:highlight w:val="yellow"/>
        </w:rPr>
        <w:t>is the</w:t>
      </w:r>
      <w:r w:rsidRPr="001069FD">
        <w:rPr>
          <w:rStyle w:val="StyleBoldUnderline"/>
        </w:rPr>
        <w:t xml:space="preserve"> guarantor of that hard-won maritime security and the </w:t>
      </w:r>
      <w:r w:rsidRPr="001069FD">
        <w:rPr>
          <w:rStyle w:val="StyleBoldUnderline"/>
          <w:highlight w:val="yellow"/>
        </w:rPr>
        <w:t>critical deterrent</w:t>
      </w:r>
      <w:r w:rsidRPr="001069FD">
        <w:rPr>
          <w:rStyle w:val="StyleBoldUnderline"/>
        </w:rPr>
        <w:t xml:space="preserve"> against those who might seek to undermine that security. </w:t>
      </w:r>
      <w:r w:rsidRPr="00FE2D90">
        <w:rPr>
          <w:sz w:val="14"/>
        </w:rPr>
        <w:t xml:space="preserve">Maintaining naval forces that can sustain our national commitment to global maritime security and dissuade transnational aggression in the future must be a national imperative. </w:t>
      </w:r>
      <w:r w:rsidRPr="005501FC">
        <w:rPr>
          <w:rStyle w:val="StyleBoldUnderline"/>
          <w:highlight w:val="yellow"/>
        </w:rPr>
        <w:t xml:space="preserve">The No. 1 challenge to that imperative is the lack of a fully funded, </w:t>
      </w:r>
      <w:r w:rsidRPr="00FE2D90">
        <w:rPr>
          <w:rStyle w:val="StyleBoldUnderline"/>
        </w:rPr>
        <w:t xml:space="preserve">achievable </w:t>
      </w:r>
      <w:r w:rsidRPr="001069FD">
        <w:rPr>
          <w:rStyle w:val="StyleBoldUnderline"/>
        </w:rPr>
        <w:t xml:space="preserve">Navy </w:t>
      </w:r>
      <w:r w:rsidRPr="005501FC">
        <w:rPr>
          <w:rStyle w:val="StyleBoldUnderline"/>
          <w:highlight w:val="yellow"/>
        </w:rPr>
        <w:t>shipbuilding program that produces the right quantity and quality of ships</w:t>
      </w:r>
      <w:r w:rsidRPr="00FE2D90">
        <w:rPr>
          <w:sz w:val="14"/>
        </w:rPr>
        <w:t xml:space="preserve">, with the right capabilities, for the right costs, in economically affordable numbers over the next 25 years. </w:t>
      </w:r>
      <w:r w:rsidRPr="00AB68A7">
        <w:rPr>
          <w:rStyle w:val="StyleBoldUnderline"/>
        </w:rPr>
        <w:t>A shipbuilding plan must be defined and agreed upon</w:t>
      </w:r>
      <w:r w:rsidRPr="00FE2D90">
        <w:rPr>
          <w:sz w:val="14"/>
        </w:rPr>
        <w:t xml:space="preserve"> by the Navy, the Departments of Defense (DoD) and Homeland Security, Congress and the administration — and executed now. Recognizing that </w:t>
      </w:r>
      <w:r w:rsidRPr="00AB68A7">
        <w:rPr>
          <w:rStyle w:val="StyleBoldUnderline"/>
        </w:rPr>
        <w:t>hard choices must be made in a reduction of the defense budget</w:t>
      </w:r>
      <w:r w:rsidRPr="00FE2D90">
        <w:rPr>
          <w:sz w:val="14"/>
        </w:rPr>
        <w:t xml:space="preserve">, the Navy League is reducing its recommended funding for the Department of the Navy’s Shipbuilding and Conversion, Navy (SCN), account to $20 billion or more per year. </w:t>
      </w:r>
      <w:r w:rsidRPr="00FE2D90">
        <w:rPr>
          <w:sz w:val="14"/>
          <w:szCs w:val="16"/>
        </w:rPr>
        <w:t>This reduced funding leads to a recommended reduced force level of 305 ships to meet our nation’s global security challenges. This also recognizes that the worldwide commitment of ship deployment must be reduced. America’s amphibious expeditionary force is prepared to engage today’s threats — today.</w:t>
      </w:r>
      <w:r w:rsidRPr="00AB68A7">
        <w:rPr>
          <w:rStyle w:val="StyleBoldUnderline"/>
        </w:rPr>
        <w:t xml:space="preserve"> </w:t>
      </w:r>
      <w:r w:rsidRPr="009C276F">
        <w:rPr>
          <w:rStyle w:val="StyleBoldUnderline"/>
        </w:rPr>
        <w:t xml:space="preserve">Our Marines remain heavily engaged in Afghanistan and support numerous other small-unit operations that </w:t>
      </w:r>
      <w:r w:rsidRPr="009C276F">
        <w:rPr>
          <w:rStyle w:val="Emphasis"/>
        </w:rPr>
        <w:t>enable nation-building with allies</w:t>
      </w:r>
      <w:r w:rsidRPr="009C276F">
        <w:rPr>
          <w:rStyle w:val="StyleBoldUnderline"/>
        </w:rPr>
        <w:t xml:space="preserve"> around the globe</w:t>
      </w:r>
      <w:r w:rsidRPr="00FE2D90">
        <w:rPr>
          <w:sz w:val="14"/>
        </w:rPr>
        <w:t xml:space="preserve">. The Marine Corps needs the authorization to reduce to an end strength of 186,800 Marines, and this force level must be properly resourced to maintain a balanced air-ground logistics team. The Corps must regain its expertise in amphibious operations and maintain that capability in force structure. The service also must be provided the resources to reset the force, to restore or acquire new equipment and capabilities consumed in the ongoing wars. The Coast Guard is a multimission, worldwide-deployed armed force with broad law enforcement authorities. It operates seamlessly with the DoD services as prescribed by the National Command Authority and is the lead agency for maritime homeland security and law enforcement support to the Navy in deployed operations. In addition, it fulfills several legally mandated missions, including its most employed mission of search and rescue, plus protection of living marine resources, drug interdiction, illegal migrant interdiction, defense readiness, marine safety, ice operations, aids to navigation, marine environmental protection, and ports, waterways and coastal security. The substantial breadth of operations, which has increased markedly in tempo since the 9/11 attacks, continues to overstress aging equipment, resulting in rising maintenance costs and a greater workload for Coast Guard personnel. The Coast Guard must increase its active-duty military strength to at least 45,000, have an operational expense budget of at least $6.7 billion and an Acquisition, Construction and Improvements (AC&amp;I) budget resourced at no less than $2.5 billion per year, of which $2 billion should be dedicated to continuing the recapitalization of the fleet. </w:t>
      </w:r>
      <w:r w:rsidRPr="00AB68A7">
        <w:rPr>
          <w:rStyle w:val="StyleBoldUnderline"/>
        </w:rPr>
        <w:t xml:space="preserve">Skilled Mariners are more critical than ever to ensuring our ability to sustain U.S. national and global security interests. </w:t>
      </w:r>
      <w:r w:rsidRPr="00FE2D90">
        <w:rPr>
          <w:rStyle w:val="StyleBoldUnderline"/>
          <w:highlight w:val="yellow"/>
        </w:rPr>
        <w:t>Ninety-five percent of the equipment and supplies required to deploy the U.S. armed forces is moved by sea</w:t>
      </w:r>
      <w:r w:rsidRPr="00FE2D90">
        <w:rPr>
          <w:sz w:val="14"/>
          <w:highlight w:val="yellow"/>
        </w:rPr>
        <w:t>.</w:t>
      </w:r>
      <w:r w:rsidRPr="00FE2D90">
        <w:rPr>
          <w:sz w:val="14"/>
        </w:rPr>
        <w:t xml:space="preserve"> </w:t>
      </w:r>
      <w:r w:rsidRPr="00AB68A7">
        <w:rPr>
          <w:rStyle w:val="StyleBoldUnderline"/>
        </w:rPr>
        <w:t>The base of skilled U.S. Merchant Mariners is shrinking</w:t>
      </w:r>
      <w:r w:rsidRPr="00FE2D90">
        <w:rPr>
          <w:sz w:val="14"/>
        </w:rPr>
        <w:t xml:space="preserve">. The shipping capabilities of the Maritime Administration’s Ready Reserve Force and the DoD’s Military Sealift Command are sized to support routine and some surge logistics and specialized mission requirements. This critical capability must be maintained by ensuring an active commercial U.S.-flag Merchant Marine to support efficient and cost-effective movement of DoD cargo. </w:t>
      </w:r>
      <w:r w:rsidRPr="005501FC">
        <w:rPr>
          <w:rStyle w:val="Emphasis"/>
          <w:highlight w:val="yellow"/>
        </w:rPr>
        <w:t>The U.S. shipbuilding industry is in crisis</w:t>
      </w:r>
      <w:r w:rsidRPr="00FE2D90">
        <w:rPr>
          <w:sz w:val="14"/>
          <w:highlight w:val="yellow"/>
        </w:rPr>
        <w:t xml:space="preserve">. </w:t>
      </w:r>
      <w:r w:rsidRPr="005501FC">
        <w:rPr>
          <w:rStyle w:val="StyleBoldUnderline"/>
          <w:highlight w:val="yellow"/>
        </w:rPr>
        <w:t xml:space="preserve">Finding a solution must be an imperative if our nation is to maintain a Navy capable of supporting the nation’s </w:t>
      </w:r>
      <w:r w:rsidRPr="00FE2D90">
        <w:rPr>
          <w:rStyle w:val="StyleBoldUnderline"/>
          <w:highlight w:val="yellow"/>
        </w:rPr>
        <w:t xml:space="preserve">defense. </w:t>
      </w:r>
      <w:r w:rsidRPr="00FE2D90">
        <w:rPr>
          <w:rStyle w:val="StyleBoldUnderline"/>
        </w:rPr>
        <w:t>Jobs lost in this sector mean precious ground lost in capability and capacity that cannot be regained. The current production levels for ship construction and the manufacturing of the other critical systems, equipment and weapons that we install in our ships, submarines and aircraft are at critically low levels. Sustaining</w:t>
      </w:r>
      <w:r w:rsidRPr="009C276F">
        <w:rPr>
          <w:rStyle w:val="StyleBoldUnderline"/>
        </w:rPr>
        <w:t xml:space="preserve"> and upgrading our nation’s critical, defense-related industrial base must be an essential element of our National Security Strategy</w:t>
      </w:r>
      <w:r w:rsidRPr="00FE2D90">
        <w:rPr>
          <w:sz w:val="14"/>
        </w:rPr>
        <w:t>. Personnel must train as they will fight to remain operationally ready. This all-volunteer military also must receive highly competitive compensation in the way of salary as well as health care, retirement and quality-of-life benefits to remain an effective fighting force. Taking care of our wounded warriors is fundamental.</w:t>
      </w:r>
    </w:p>
    <w:p w:rsidR="002C114F" w:rsidRPr="008124F4" w:rsidRDefault="002C114F" w:rsidP="002C114F">
      <w:pPr>
        <w:pStyle w:val="Heading4"/>
      </w:pPr>
      <w:r>
        <w:t xml:space="preserve">Second is growth differential – </w:t>
      </w:r>
    </w:p>
    <w:p w:rsidR="002C114F" w:rsidRPr="00975AB1" w:rsidRDefault="002C114F" w:rsidP="002C114F">
      <w:pPr>
        <w:pStyle w:val="Heading4"/>
        <w:rPr>
          <w:rStyle w:val="StyleStyleBold12pt"/>
        </w:rPr>
      </w:pPr>
      <w:r>
        <w:t xml:space="preserve">The </w:t>
      </w:r>
      <w:r w:rsidRPr="00F12723">
        <w:t>US manufacturing industry is on a steep decline and must be reversed</w:t>
      </w:r>
      <w:r>
        <w:br/>
      </w:r>
      <w:r>
        <w:rPr>
          <w:rStyle w:val="StyleStyleBold12pt"/>
        </w:rPr>
        <w:t>Ezell 13</w:t>
      </w:r>
    </w:p>
    <w:p w:rsidR="002C114F" w:rsidRPr="00975AB1" w:rsidRDefault="002C114F" w:rsidP="002C114F">
      <w:r>
        <w:t xml:space="preserve">STEPHEN EZELL, 27 November 2013, Revitalizing U.S. Manufacturing, </w:t>
      </w:r>
      <w:hyperlink r:id="rId15" w:history="1">
        <w:r w:rsidRPr="00EC12A5">
          <w:rPr>
            <w:rStyle w:val="Hyperlink"/>
          </w:rPr>
          <w:t>http://issues.org/28-2/ezell-3/</w:t>
        </w:r>
      </w:hyperlink>
      <w:r>
        <w:t xml:space="preserve"> [Stephen Ezell is a senior analyst at the Information Technology &amp; Innovation Foundation in Washington, DC, and the coauthor, with ITIF President Robert D. Atkinson, of the September 2011 report International Benchmarking of Countries’ Policies and Programs ]</w:t>
      </w:r>
      <w:r>
        <w:br/>
      </w:r>
      <w:r w:rsidRPr="00975AB1">
        <w:rPr>
          <w:sz w:val="16"/>
        </w:rPr>
        <w:t xml:space="preserve">Unfortunately, </w:t>
      </w:r>
      <w:r w:rsidRPr="00F12723">
        <w:rPr>
          <w:rStyle w:val="StyleBoldUnderline"/>
        </w:rPr>
        <w:t>the United States is lagging badly in</w:t>
      </w:r>
      <w:r w:rsidRPr="00975AB1">
        <w:rPr>
          <w:sz w:val="16"/>
        </w:rPr>
        <w:t xml:space="preserve"> these efforts. Lack of support for SMEs was a key factor in the precipitous decline of U.S. </w:t>
      </w:r>
      <w:r w:rsidRPr="00F12723">
        <w:rPr>
          <w:rStyle w:val="StyleBoldUnderline"/>
        </w:rPr>
        <w:t>manufacturing during the past decade. The United States must step up its efforts to revitalize manufacturing</w:t>
      </w:r>
      <w:r w:rsidRPr="00975AB1">
        <w:rPr>
          <w:sz w:val="16"/>
        </w:rPr>
        <w:t xml:space="preserve"> in general and SME manufacturing in particular. Free fall Manufacturing’s share of U.S. gross domestic product (GDP) and employment has fallen precipitously during the past decade. </w:t>
      </w:r>
      <w:r w:rsidRPr="008124F4">
        <w:rPr>
          <w:rStyle w:val="StyleBoldUnderline"/>
        </w:rPr>
        <w:t>Yet many argue that U.S. manufacturing is actually quite healthy and that any job losses are simply a result of superior productivity gains. Others assert that manufacturing is in decline everywhere</w:t>
      </w:r>
      <w:r w:rsidRPr="00975AB1">
        <w:rPr>
          <w:sz w:val="16"/>
        </w:rPr>
        <w:t xml:space="preserve">, so that the relative decline in U.S. manufacturing is not noteworthy. In contrast to these sanguine views, </w:t>
      </w:r>
      <w:r w:rsidRPr="008124F4">
        <w:rPr>
          <w:rStyle w:val="StyleBoldUnderline"/>
        </w:rPr>
        <w:t>the reality is that</w:t>
      </w:r>
      <w:r w:rsidRPr="00975AB1">
        <w:rPr>
          <w:sz w:val="16"/>
        </w:rPr>
        <w:t xml:space="preserve">, although U.S. manufacturing output and employment remained relatively healthy up until 2000, </w:t>
      </w:r>
      <w:r w:rsidRPr="008124F4">
        <w:rPr>
          <w:rStyle w:val="StyleBoldUnderline"/>
        </w:rPr>
        <w:t>during the past decade the United States experienced the deepest industrial decline in world history. Some 54,000 U.S. manufacturers</w:t>
      </w:r>
      <w:r w:rsidRPr="00975AB1">
        <w:rPr>
          <w:sz w:val="16"/>
        </w:rPr>
        <w:t xml:space="preserve">, including 42,000 SMEs, were </w:t>
      </w:r>
      <w:r w:rsidRPr="008124F4">
        <w:rPr>
          <w:rStyle w:val="StyleBoldUnderline"/>
        </w:rPr>
        <w:t>shuttered.</w:t>
      </w:r>
      <w:r w:rsidRPr="00975AB1">
        <w:rPr>
          <w:sz w:val="16"/>
        </w:rPr>
        <w:t xml:space="preserve"> </w:t>
      </w:r>
      <w:r w:rsidRPr="008124F4">
        <w:rPr>
          <w:rStyle w:val="StyleBoldUnderline"/>
        </w:rPr>
        <w:t>Manufacturing output, when properly measured, actually declined. Manufacturing employment fell by 33%, with the loss of 5.7 million jobs, a steeper decline than even during the Great Depression.</w:t>
      </w:r>
      <w:r w:rsidRPr="00975AB1">
        <w:rPr>
          <w:sz w:val="16"/>
        </w:rPr>
        <w:t xml:space="preserve"> Official government figures suggest that U.S. manufacturing output grew just 5% during the prior decade, even as U.S. GDP grew 18%. However, that figure is inflated because it significantly overstates output from two industries: computers/electronics and petroleum/coal products. Overestimation of the output growth from those two industries masks the fact that, from 2000 to 2009, 15 of 19 aggregate-level U.S. manufacturing sectors, which account for 79% of U.S. manufacturing, experienced absolute declines in output. The vast majority of apparent growth in manufacturing output came from the computers/electronics industry, which, according to official statistics, grew 260.5%. In other words, this one sector, which accounts for just 9% of overall U.S. manufacturing output, accounted for 80% of manufacturing output growth from 2000 to 2009, even though the number of workers in the industry declined from 1.78 million to 1.09 million. The reality, as explained in detail in The Case for a National Manufacturing Strategy, is that technical errors afflict official U.S. government measurements of manufacturing output, such that, when calculated accurately, real U.S. manufacturing output actually fell by at least 10% during the prior decade. A major cause of that decline has been a lack of investment in U.S. manufacturing. From 2000 to 2010, capital investment within the United States by U.S. manufacturers declined more than 21%, even as capital investment abroad by U.S. manufacturing firms was on average 16% higher than at home. Likewise, the notion that manufacturing job losses primarily reflect productivity gains is also mistaken. U.S. manufacturing productivity grew at similar rates between 1990 and 1999 and between 2000 and 2009—56 and 61%, respectively—yet manufacturing employment declined 3% in the former decade but 33% in the latter. Moreover, U.S. manufacturing job losses have been extreme as compared to those experienced in peer countries. Of the 10 countries tracked by the U.S. Bureau of Labor Statistics, no country lost a greater share of its manufacturing jobs than the United States between 1997 and 2009. In fact, if manufacturing output had grown at the same rate as GDP during the prior decade, the United States would have ended the decade with 2.2 million more manufacturing jobs. </w:t>
      </w:r>
      <w:r w:rsidRPr="008124F4">
        <w:rPr>
          <w:rStyle w:val="StyleBoldUnderline"/>
        </w:rPr>
        <w:t xml:space="preserve">Given the multiplier effect that manufacturing jobs have on the rest of the economy, which is at least two to one, had U.S. manufacturing not shrunk, there would be perhaps 6 million more Americans working today. </w:t>
      </w:r>
      <w:r w:rsidRPr="00975AB1">
        <w:rPr>
          <w:sz w:val="16"/>
        </w:rPr>
        <w:t xml:space="preserve">In short, the extreme job loss in U.S. manufacturing during the past decade reflects not productivity increases but rather output declines resulting from the lack of U.S. manufacturing competitiveness and the fact that U.S. manufacturers were increasingly offshoring and investing abroad. </w:t>
      </w:r>
      <w:r w:rsidRPr="008124F4">
        <w:rPr>
          <w:rStyle w:val="StyleBoldUnderline"/>
        </w:rPr>
        <w:t>This is not the picture of a healthy domestic manufacturing sector.</w:t>
      </w:r>
      <w:r w:rsidRPr="00975AB1">
        <w:rPr>
          <w:sz w:val="16"/>
        </w:rPr>
        <w:t xml:space="preserve"> Finally, </w:t>
      </w:r>
      <w:r w:rsidRPr="008124F4">
        <w:rPr>
          <w:rStyle w:val="StyleBoldUnderline"/>
        </w:rPr>
        <w:t>the notion that U.S. manufacturing decline is either inevitable or normal is also mistaken,</w:t>
      </w:r>
      <w:r w:rsidRPr="00975AB1">
        <w:rPr>
          <w:sz w:val="16"/>
        </w:rPr>
        <w:t xml:space="preserve"> as demonstrated by the fact that manufacturing is growing in many countries, including developed countries. For example, from 2000 to 2008, manufacturing output in constant dollars as a share of GDP increased by 10% in Austria and Switzerland, 14% in Korea, 23% in Finland, 32% in Poland, and 64% in the Slovak Republic. Moreover, from 1970 to 2008, Germany’s and Japan’s shares of world manufacturing output remained stable, even as the U.S. share declined by 12 percentage points, from 28.6 to 17.9%, and </w:t>
      </w:r>
      <w:r w:rsidRPr="00975AB1">
        <w:rPr>
          <w:rStyle w:val="StyleBoldUnderline"/>
        </w:rPr>
        <w:t xml:space="preserve">China’s share rose 13.4 percentage points, from 3.8 to 17.2%. </w:t>
      </w:r>
      <w:r w:rsidRPr="00975AB1">
        <w:rPr>
          <w:sz w:val="16"/>
        </w:rPr>
        <w:t xml:space="preserve">The deindustrialization of high-wage economies is not preordained. </w:t>
      </w:r>
      <w:r w:rsidRPr="008124F4">
        <w:rPr>
          <w:rStyle w:val="StyleBoldUnderline"/>
        </w:rPr>
        <w:t>Competitors such as Germany and Japan have avoided the sharp declines in manufacturing that befell the United States in the last decade. They have done so by remaining committed to manufacturing as a core contributor to their economies</w:t>
      </w:r>
      <w:r w:rsidRPr="00975AB1">
        <w:rPr>
          <w:sz w:val="16"/>
        </w:rPr>
        <w:t xml:space="preserve"> and by implementing coherent strategies to boost the productivity, innovation, and competitiveness of their manufacturing sectors, including specific programs and robust funding in support of their SME manufacturers. </w:t>
      </w:r>
    </w:p>
    <w:p w:rsidR="002C114F" w:rsidRPr="008D372C" w:rsidRDefault="002C114F" w:rsidP="002C114F">
      <w:pPr>
        <w:pStyle w:val="Heading4"/>
      </w:pPr>
      <w:r>
        <w:t xml:space="preserve">Nuclear shipbuilding helps jobs, stimulates growth, and is empirically the foundation for manufacturing </w:t>
      </w:r>
    </w:p>
    <w:p w:rsidR="002C114F" w:rsidRPr="00711F13" w:rsidRDefault="002C114F" w:rsidP="002C114F">
      <w:r w:rsidRPr="0081003F">
        <w:rPr>
          <w:rStyle w:val="StyleStyleBold12pt"/>
        </w:rPr>
        <w:t xml:space="preserve">HAAS 2014 </w:t>
      </w:r>
      <w:r w:rsidRPr="005D1E12">
        <w:rPr>
          <w:sz w:val="20"/>
        </w:rPr>
        <w:t>(Benjamin, engineering student at SUNY Maritime, “Strategies for the Success of Nuclear Powered Commercial Shipping,” Presented to the Connecticut Maritime Association, March 2014, http://atomicinsights.com/wp-content/uploads/CMA-Nuclear-Paper_Benjamin-Haas-3.pdf)</w:t>
      </w:r>
      <w:r>
        <w:br/>
      </w:r>
      <w:r w:rsidRPr="0059160B">
        <w:rPr>
          <w:sz w:val="16"/>
        </w:rPr>
        <w:t xml:space="preserve">According to a recent study done by MARAD in 2013 </w:t>
      </w:r>
      <w:r w:rsidRPr="006B3D7D">
        <w:rPr>
          <w:rStyle w:val="StyleBoldUnderline"/>
        </w:rPr>
        <w:t>on the impact of America’s shipbuilding and repair industry on the U.S. economy</w:t>
      </w:r>
      <w:r w:rsidRPr="0059160B">
        <w:rPr>
          <w:sz w:val="16"/>
        </w:rPr>
        <w:t xml:space="preserve"> (the author will simply use the term “shipbuilding industry”), </w:t>
      </w:r>
      <w:r w:rsidRPr="0081003F">
        <w:rPr>
          <w:rStyle w:val="StyleBoldUnderline"/>
        </w:rPr>
        <w:t xml:space="preserve">each direct job creates 2.7 other jobs indirectly </w:t>
      </w:r>
      <w:r w:rsidRPr="0059160B">
        <w:rPr>
          <w:sz w:val="16"/>
        </w:rPr>
        <w:t>in other parts of the U.S. economy (MARAD, 2013). While the Gross Domestic Product of America’s shipbuilding industry is small compared to the national overall, it does employ a considerable amount of people for its size.</w:t>
      </w:r>
      <w:r w:rsidRPr="0081003F">
        <w:rPr>
          <w:rStyle w:val="StyleBoldUnderline"/>
        </w:rPr>
        <w:t xml:space="preserve"> U.S. shipbuilding and repair employs over 400,000 workers directly and indirectly, and the average income of a shipbuilding industry worker was</w:t>
      </w:r>
      <w:r w:rsidRPr="0059160B">
        <w:rPr>
          <w:sz w:val="16"/>
        </w:rPr>
        <w:t xml:space="preserve"> $73,630 in 2011, which is </w:t>
      </w:r>
      <w:r w:rsidRPr="0081003F">
        <w:rPr>
          <w:rStyle w:val="StyleBoldUnderline"/>
        </w:rPr>
        <w:t xml:space="preserve">45 percent higher than the national average </w:t>
      </w:r>
      <w:r w:rsidRPr="0059160B">
        <w:rPr>
          <w:sz w:val="16"/>
        </w:rPr>
        <w:t xml:space="preserve">(MARAD 2013). </w:t>
      </w:r>
      <w:r w:rsidRPr="0081003F">
        <w:rPr>
          <w:rStyle w:val="StyleBoldUnderline"/>
        </w:rPr>
        <w:t xml:space="preserve">Nuclear power is a potential way for the United States to expand its shipbuilding industry beyond reliance on Jones Act and Naval contracts. </w:t>
      </w:r>
      <w:r w:rsidRPr="006B3D7D">
        <w:rPr>
          <w:rStyle w:val="Emphasis"/>
        </w:rPr>
        <w:t xml:space="preserve">The foreign revenue generated from providing services for nuclear powered ships could be considerable </w:t>
      </w:r>
      <w:r w:rsidRPr="006B3D7D">
        <w:rPr>
          <w:rStyle w:val="StyleBoldUnderline"/>
        </w:rPr>
        <w:t>once their place in the world market becomes widespread.</w:t>
      </w:r>
      <w:r>
        <w:rPr>
          <w:rStyle w:val="StyleBoldUnderline"/>
        </w:rPr>
        <w:t xml:space="preserve"> </w:t>
      </w:r>
      <w:r w:rsidRPr="0059160B">
        <w:rPr>
          <w:sz w:val="16"/>
        </w:rPr>
        <w:t xml:space="preserve">The United States should try to get back into building commercial ships for foreign trade through the use of nuclear power. Whether it is in maintenance or construction, </w:t>
      </w:r>
      <w:r w:rsidRPr="0059160B">
        <w:rPr>
          <w:rStyle w:val="StyleBoldUnderline"/>
        </w:rPr>
        <w:t>shipyard work employs hundreds of well-paid workers per vessel and is a significant source of foreign capital for a country, making it desirable for the national economy.</w:t>
      </w:r>
      <w:r w:rsidRPr="0059160B">
        <w:rPr>
          <w:sz w:val="16"/>
        </w:rPr>
        <w:t xml:space="preserve"> The United States should try to get back into building commercial ships for foreign trade through the use of nuclear power. </w:t>
      </w:r>
      <w:r w:rsidRPr="0059160B">
        <w:rPr>
          <w:rStyle w:val="StyleBoldUnderline"/>
        </w:rPr>
        <w:t>For example, South Korea understood the value of commercial shipbuilding in the 1970’s</w:t>
      </w:r>
      <w:r w:rsidRPr="0059160B">
        <w:rPr>
          <w:sz w:val="16"/>
        </w:rPr>
        <w:t xml:space="preserve"> when it sought to create its’ own shipbuilding industry from the bottom up. The genesis of </w:t>
      </w:r>
      <w:r w:rsidRPr="0059160B">
        <w:rPr>
          <w:rStyle w:val="StyleBoldUnderline"/>
        </w:rPr>
        <w:t>South Korean shipbuilding</w:t>
      </w:r>
      <w:r w:rsidRPr="0059160B">
        <w:rPr>
          <w:sz w:val="16"/>
        </w:rPr>
        <w:t xml:space="preserve"> </w:t>
      </w:r>
      <w:r w:rsidRPr="0059160B">
        <w:rPr>
          <w:rStyle w:val="StyleBoldUnderline"/>
        </w:rPr>
        <w:t>was</w:t>
      </w:r>
      <w:r w:rsidRPr="0059160B">
        <w:rPr>
          <w:sz w:val="16"/>
        </w:rPr>
        <w:t xml:space="preserve"> not privately funded, but </w:t>
      </w:r>
      <w:r w:rsidRPr="0059160B">
        <w:rPr>
          <w:rStyle w:val="StyleBoldUnderline"/>
        </w:rPr>
        <w:t xml:space="preserve">heavily supported by the government due to its importance to the country’s national economy </w:t>
      </w:r>
      <w:r w:rsidRPr="0059160B">
        <w:rPr>
          <w:sz w:val="16"/>
        </w:rPr>
        <w:t xml:space="preserve">(Walker, 1999). </w:t>
      </w:r>
      <w:r w:rsidRPr="0059160B">
        <w:rPr>
          <w:rStyle w:val="StyleBoldUnderline"/>
        </w:rPr>
        <w:t>Today, South Korea’s shipbuilding industry</w:t>
      </w:r>
      <w:r w:rsidRPr="0059160B">
        <w:rPr>
          <w:sz w:val="16"/>
        </w:rPr>
        <w:t xml:space="preserve"> employs tens of thousands of workers per major shipyard and </w:t>
      </w:r>
      <w:r w:rsidRPr="0059160B">
        <w:rPr>
          <w:rStyle w:val="Emphasis"/>
        </w:rPr>
        <w:t>has the secondary economic e</w:t>
      </w:r>
      <w:r w:rsidRPr="00E73B35">
        <w:rPr>
          <w:rStyle w:val="Emphasis"/>
        </w:rPr>
        <w:t>ffect of utilizing many of the country’s domestic materials and manufacturing industries.</w:t>
      </w:r>
      <w:r>
        <w:rPr>
          <w:rStyle w:val="Emphasis"/>
        </w:rPr>
        <w:t xml:space="preserve"> </w:t>
      </w:r>
      <w:r>
        <w:rPr>
          <w:rStyle w:val="StyleBoldUnderline"/>
        </w:rPr>
        <w:t xml:space="preserve"> </w:t>
      </w:r>
    </w:p>
    <w:p w:rsidR="002C114F" w:rsidRPr="0062290E" w:rsidRDefault="002C114F" w:rsidP="002C114F">
      <w:r>
        <w:rPr>
          <w:rStyle w:val="Heading4Char"/>
        </w:rPr>
        <w:t>M</w:t>
      </w:r>
      <w:r w:rsidRPr="0014336F">
        <w:rPr>
          <w:rStyle w:val="Heading4Char"/>
        </w:rPr>
        <w:t>anufacturing is key to the US economy</w:t>
      </w:r>
      <w:r w:rsidRPr="00B32E54">
        <w:t xml:space="preserve"> </w:t>
      </w:r>
      <w:r>
        <w:br/>
        <w:t xml:space="preserve">Ian Benjamin, 17 April 2013, Top scientist says manufacturing industry is key to strong economy, </w:t>
      </w:r>
      <w:hyperlink r:id="rId16" w:history="1">
        <w:r w:rsidRPr="00EC12A5">
          <w:rPr>
            <w:rStyle w:val="Hyperlink"/>
          </w:rPr>
          <w:t>http://www.troyrecord.com/general-news/20130417/top-scientist-says-manufacturing-industry-is-key-to-strong-economy-video</w:t>
        </w:r>
      </w:hyperlink>
      <w:r>
        <w:br/>
      </w:r>
      <w:r w:rsidRPr="0062290E">
        <w:rPr>
          <w:sz w:val="16"/>
        </w:rPr>
        <w:t xml:space="preserve">The region's manufacturing sector has had good news in recent years with several smaller and one major manufacturers settling in the Capital District, but </w:t>
      </w:r>
      <w:r w:rsidRPr="0062290E">
        <w:rPr>
          <w:rStyle w:val="StyleBoldUnderline"/>
        </w:rPr>
        <w:t>fostering a climate conducive to manufacturing throughout the country needs to be achieved, said the Director of the National Institute of Standards and Technology.</w:t>
      </w:r>
      <w:r w:rsidRPr="0062290E">
        <w:rPr>
          <w:sz w:val="16"/>
        </w:rPr>
        <w:t xml:space="preserve"> "Why has the president been so emphatic in regards to manufacturing?" asked Patrick D. Gallagher, also the U.S. Undersecretary of Commerce for Standards and Technology. </w:t>
      </w:r>
      <w:r w:rsidRPr="0062290E">
        <w:rPr>
          <w:rStyle w:val="StyleBoldUnderline"/>
        </w:rPr>
        <w:t xml:space="preserve">"It's two things: one was a long-standing trend and one was the searing experience of a major economic recession." </w:t>
      </w:r>
      <w:r w:rsidRPr="0062290E">
        <w:rPr>
          <w:sz w:val="16"/>
        </w:rPr>
        <w:t xml:space="preserve">The undersecretary was the keynote speaker during the first Advanced Manufacturing Conference which continues at the Hilton Garden Inn today. The recession, which was the most serious economic downturn since the Depression, caused the federal government to look at the causes and to compare the country to other nations, Gallagher explained. </w:t>
      </w:r>
      <w:r w:rsidRPr="0062290E">
        <w:rPr>
          <w:rStyle w:val="StyleBoldUnderline"/>
        </w:rPr>
        <w:t>The government found that Germany and China, the economies of which have strong manufacturing sectors, weathered the economic storm more mildly. Countries like the U.S., which has an economy more heavily based on financial services, fared much less well.</w:t>
      </w:r>
      <w:r w:rsidRPr="0062290E">
        <w:rPr>
          <w:sz w:val="16"/>
        </w:rPr>
        <w:t xml:space="preserve"> This experience combined with a "trend," that being a growing conversation about the importance of research and innovation, caused the president to bring attention to manufacturing -- even bringing it to the fore during his State of the Union. Presently, the government supports one third of all research and development and the private sector supports the rest. However, this is not equal across all R&amp;D, said Gallagher -- the government focuses its funding primarily on basic research, spurring the discoveries upon which new technologies are based. By contrast, the private sector tends to support late-stage product development, that is involved with bringing products to market. Of that, roughly 75 percent is supported by manufacturing-based companies, such as GlobalFoundries. "This is why manufacturing was going to come into the conversation," said Gallagher. "</w:t>
      </w:r>
      <w:r w:rsidRPr="0062290E">
        <w:rPr>
          <w:rStyle w:val="StyleBoldUnderline"/>
        </w:rPr>
        <w:t>If you're talking about the nation's capacity to innovate, manufacturing is the single biggest player. [...] We are talking about manufacturing as an innovation engine for the country." What the government needs to learn to do, he emphasized, is work more closely with the private-sector.</w:t>
      </w:r>
      <w:r w:rsidRPr="0062290E">
        <w:rPr>
          <w:sz w:val="16"/>
        </w:rPr>
        <w:t xml:space="preserve"> Such a partnership is currently taking place at the College of Nanoscale Science and Engineering in Albany. Gallagher noted that the conversation about the importance of manufacturing received further attention on the national stage following the government's decision to bail out the "Big Three" auto manufacturers: General Motors, Chrysler and Ford. "</w:t>
      </w:r>
      <w:r w:rsidRPr="0062290E">
        <w:rPr>
          <w:rStyle w:val="StyleBoldUnderline"/>
        </w:rPr>
        <w:t>When the auto industry collapsed and it was clear that it was more than just auto makers,</w:t>
      </w:r>
      <w:r w:rsidRPr="0062290E">
        <w:rPr>
          <w:sz w:val="16"/>
        </w:rPr>
        <w:t xml:space="preserve">" said Gallagher. "In fact, </w:t>
      </w:r>
      <w:r w:rsidRPr="0062290E">
        <w:rPr>
          <w:rStyle w:val="StyleBoldUnderline"/>
        </w:rPr>
        <w:t xml:space="preserve">what was driving this [collapse] was the enormous amount of activity underneath the automakers. Entire supply chains that employed hundreds of thousands." When the big three began to falter it endangered not only their employees, but those employed at parts manufacturers and other related industries. </w:t>
      </w:r>
      <w:r w:rsidRPr="0062290E">
        <w:rPr>
          <w:sz w:val="16"/>
        </w:rPr>
        <w:t xml:space="preserve">With the near collapse of the auto industry, the government was confronted with a truth, explained Gallagher </w:t>
      </w:r>
      <w:r w:rsidRPr="0062290E">
        <w:rPr>
          <w:rStyle w:val="StyleBoldUnderline"/>
        </w:rPr>
        <w:t>-- a manufacturing industry is a sound bedrock for a nation's economy.</w:t>
      </w:r>
      <w:r>
        <w:rPr>
          <w:rStyle w:val="StyleBoldUnderline"/>
        </w:rPr>
        <w:t xml:space="preserve"> </w:t>
      </w:r>
    </w:p>
    <w:p w:rsidR="002C114F" w:rsidRPr="004657D6" w:rsidRDefault="002C114F" w:rsidP="002C114F">
      <w:pPr>
        <w:pStyle w:val="Heading4"/>
      </w:pPr>
      <w:r w:rsidRPr="004657D6">
        <w:t>Attempts to maintain hegemony are inevitable - US growth differential key to maintain alliances and prevent rival challengers</w:t>
      </w:r>
    </w:p>
    <w:p w:rsidR="002C114F" w:rsidRPr="008124F4" w:rsidRDefault="002C114F" w:rsidP="002C114F">
      <w:pPr>
        <w:rPr>
          <w:rStyle w:val="StyleStyleBold12pt"/>
          <w:rFonts w:eastAsiaTheme="majorEastAsia" w:cstheme="majorBidi"/>
          <w:b w:val="0"/>
          <w:iCs/>
        </w:rPr>
      </w:pPr>
      <w:r w:rsidRPr="004657D6">
        <w:rPr>
          <w:rStyle w:val="StyleStyleBold12pt"/>
        </w:rPr>
        <w:t xml:space="preserve">Tellis 9 </w:t>
      </w:r>
      <w:r w:rsidRPr="004657D6">
        <w:t xml:space="preserve">Senior Associate @ Carnegie Endowment for International Peace, specializing in international security, defense and Asian strategic issues. [Ashley J. Tellis (Research Director of the Strategic Asia program @ National Bureau of Asian Research, “Preserving Hegemony: The Strategic Tasks Facing the United States”, </w:t>
      </w:r>
      <w:r w:rsidRPr="004657D6">
        <w:rPr>
          <w:i/>
        </w:rPr>
        <w:t>Global Asia</w:t>
      </w:r>
      <w:r w:rsidRPr="004657D6">
        <w:t>, Vol.4, No. 1, Spring 2009]</w:t>
      </w:r>
      <w:r>
        <w:br/>
      </w:r>
      <w:r w:rsidRPr="004657D6">
        <w:rPr>
          <w:rStyle w:val="StyleBoldUnderline"/>
        </w:rPr>
        <w:t>Precisely because the desire for dominance is likely to remain a permanent feature of US geopolitical ambitions</w:t>
      </w:r>
      <w:r w:rsidRPr="003C5686">
        <w:rPr>
          <w:sz w:val="16"/>
        </w:rPr>
        <w:t xml:space="preserve"> — even though how it is exercised will certainly change in comparison to the Bush years — the central task facing the next administration will still pertain fundamentally to the issue of US power. This concern manifests itself through the triune challenges of: redefining the United States’ role in the world, renewing the foundations of US strength, and recovering the legitimacy of US actions. In other words, </w:t>
      </w:r>
      <w:r w:rsidRPr="004657D6">
        <w:rPr>
          <w:rStyle w:val="StyleBoldUnderline"/>
        </w:rPr>
        <w:t>the next administration faces the central task of clarifying</w:t>
      </w:r>
      <w:r w:rsidRPr="003C5686">
        <w:rPr>
          <w:sz w:val="16"/>
        </w:rPr>
        <w:t xml:space="preserve"> the character of </w:t>
      </w:r>
      <w:r w:rsidRPr="004657D6">
        <w:rPr>
          <w:rStyle w:val="StyleBoldUnderline"/>
        </w:rPr>
        <w:t>US hegemony</w:t>
      </w:r>
      <w:r w:rsidRPr="003C5686">
        <w:rPr>
          <w:sz w:val="16"/>
        </w:rPr>
        <w:t xml:space="preserve">, reinvigorating the material foundations of its power, and securing international support for its policies. </w:t>
      </w:r>
      <w:r w:rsidRPr="004657D6">
        <w:rPr>
          <w:rStyle w:val="StyleBoldUnderline"/>
        </w:rPr>
        <w:t>The challenge of comprehensively strengthening US power at this juncture</w:t>
      </w:r>
      <w:r w:rsidRPr="003C5686">
        <w:rPr>
          <w:sz w:val="16"/>
        </w:rPr>
        <w:t xml:space="preserve">, when the United States is still in the early phase of its unipolar role in global politics, </w:t>
      </w:r>
      <w:r w:rsidRPr="004657D6">
        <w:rPr>
          <w:rStyle w:val="StyleBoldUnderline"/>
        </w:rPr>
        <w:t>arises</w:t>
      </w:r>
      <w:r w:rsidRPr="003C5686">
        <w:rPr>
          <w:sz w:val="16"/>
        </w:rPr>
        <w:t xml:space="preserve"> importantly </w:t>
      </w:r>
      <w:r w:rsidRPr="004657D6">
        <w:rPr>
          <w:rStyle w:val="StyleBoldUnderline"/>
        </w:rPr>
        <w:t>from the fact that</w:t>
      </w:r>
      <w:r w:rsidRPr="003C5686">
        <w:rPr>
          <w:sz w:val="16"/>
        </w:rPr>
        <w:t xml:space="preserve"> the </w:t>
      </w:r>
      <w:r w:rsidRPr="004657D6">
        <w:rPr>
          <w:rStyle w:val="StyleBoldUnderline"/>
        </w:rPr>
        <w:t>hegemony</w:t>
      </w:r>
      <w:r w:rsidRPr="003C5686">
        <w:rPr>
          <w:sz w:val="16"/>
        </w:rPr>
        <w:t xml:space="preserve"> it has enjoyed since 1991 </w:t>
      </w:r>
      <w:r w:rsidRPr="004657D6">
        <w:rPr>
          <w:rStyle w:val="StyleBoldUnderline"/>
        </w:rPr>
        <w:t>represents a “prize” deriving from victory in intense geopolitical competition with another great power</w:t>
      </w:r>
      <w:r w:rsidRPr="003C5686">
        <w:rPr>
          <w:sz w:val="16"/>
        </w:rPr>
        <w:t xml:space="preserve">. The historical record suggests that </w:t>
      </w:r>
      <w:r w:rsidRPr="004657D6">
        <w:rPr>
          <w:rStyle w:val="Emphasis"/>
        </w:rPr>
        <w:t>international politics can be unkind to such victors over the long term</w:t>
      </w:r>
      <w:r w:rsidRPr="003C5686">
        <w:rPr>
          <w:sz w:val="16"/>
        </w:rPr>
        <w:t xml:space="preserve">. A careful scrutiny of the hegemonic cycles since 1494 confirms quite clearly that </w:t>
      </w:r>
      <w:r w:rsidRPr="004657D6">
        <w:rPr>
          <w:rStyle w:val="StyleBoldUnderline"/>
        </w:rPr>
        <w:t>power transitions</w:t>
      </w:r>
      <w:r w:rsidRPr="003C5686">
        <w:rPr>
          <w:sz w:val="16"/>
        </w:rPr>
        <w:t xml:space="preserve"> at the core of the global system often </w:t>
      </w:r>
      <w:r w:rsidRPr="004657D6">
        <w:rPr>
          <w:rStyle w:val="StyleBoldUnderline"/>
        </w:rPr>
        <w:t>occur because successes in systemic struggles</w:t>
      </w:r>
      <w:r w:rsidRPr="003C5686">
        <w:rPr>
          <w:sz w:val="16"/>
        </w:rPr>
        <w:t xml:space="preserve"> — of which the Cold War is but one example — can </w:t>
      </w:r>
      <w:r w:rsidRPr="004657D6">
        <w:rPr>
          <w:rStyle w:val="StyleBoldUnderline"/>
        </w:rPr>
        <w:t>irreparably weaken</w:t>
      </w:r>
      <w:r w:rsidRPr="003C5686">
        <w:rPr>
          <w:sz w:val="16"/>
        </w:rPr>
        <w:t xml:space="preserve"> otherwise victorious </w:t>
      </w:r>
      <w:r w:rsidRPr="004657D6">
        <w:rPr>
          <w:rStyle w:val="StyleBoldUnderline"/>
        </w:rPr>
        <w:t>hegemonies</w:t>
      </w:r>
      <w:r w:rsidRPr="003C5686">
        <w:rPr>
          <w:sz w:val="16"/>
        </w:rPr>
        <w:t xml:space="preserve">. The annals of the past actually corroborate the surprising proposition that no rising challenger, however capable, has ever succeeded, at least thus far, in supplanting any prevailing hegemony through cold or hot war. Over the centuries, Spain, France, Germany, Japan, and the Soviet Union all tried in different ways but failed. This reassuring fact notwithstanding, hegemonic transitions still occurred regularly in international politics, a reality that points to two critical insights about succession struggles in the international system — which is a subject that ought to be of great significance to the United States and its allies as well as to its adversaries. First, </w:t>
      </w:r>
      <w:r w:rsidRPr="004657D6">
        <w:rPr>
          <w:rStyle w:val="StyleBoldUnderline"/>
        </w:rPr>
        <w:t>struggles for hegemony</w:t>
      </w:r>
      <w:r w:rsidRPr="003C5686">
        <w:rPr>
          <w:sz w:val="16"/>
        </w:rPr>
        <w:t xml:space="preserve"> in global politics </w:t>
      </w:r>
      <w:r w:rsidRPr="004657D6">
        <w:rPr>
          <w:rStyle w:val="StyleBoldUnderline"/>
        </w:rPr>
        <w:t>are rarely limited to dyadic encounters between states</w:t>
      </w:r>
      <w:r w:rsidRPr="003C5686">
        <w:rPr>
          <w:sz w:val="16"/>
        </w:rPr>
        <w:t xml:space="preserve">. </w:t>
      </w:r>
      <w:r w:rsidRPr="004657D6">
        <w:rPr>
          <w:rStyle w:val="StyleBoldUnderline"/>
        </w:rPr>
        <w:t>These struggles involve not only the existing hegemon and the rising challenger</w:t>
      </w:r>
      <w:r w:rsidRPr="003C5686">
        <w:rPr>
          <w:sz w:val="16"/>
        </w:rPr>
        <w:t xml:space="preserve"> as the preeminent antagonists — </w:t>
      </w:r>
      <w:r w:rsidRPr="004657D6">
        <w:rPr>
          <w:rStyle w:val="StyleBoldUnderline"/>
        </w:rPr>
        <w:t>roles that</w:t>
      </w:r>
      <w:r w:rsidRPr="003C5686">
        <w:rPr>
          <w:sz w:val="16"/>
        </w:rPr>
        <w:t xml:space="preserve"> many expect </w:t>
      </w:r>
      <w:r w:rsidRPr="004657D6">
        <w:rPr>
          <w:rStyle w:val="StyleBoldUnderline"/>
        </w:rPr>
        <w:t>will be played</w:t>
      </w:r>
      <w:r w:rsidRPr="003C5686">
        <w:rPr>
          <w:sz w:val="16"/>
        </w:rPr>
        <w:t xml:space="preserve"> respectively </w:t>
      </w:r>
      <w:r w:rsidRPr="004657D6">
        <w:rPr>
          <w:rStyle w:val="StyleBoldUnderline"/>
        </w:rPr>
        <w:t>by the U</w:t>
      </w:r>
      <w:r w:rsidRPr="003C5686">
        <w:rPr>
          <w:sz w:val="16"/>
        </w:rPr>
        <w:t xml:space="preserve">nited </w:t>
      </w:r>
      <w:r w:rsidRPr="004657D6">
        <w:rPr>
          <w:rStyle w:val="StyleBoldUnderline"/>
        </w:rPr>
        <w:t>S</w:t>
      </w:r>
      <w:r w:rsidRPr="003C5686">
        <w:rPr>
          <w:sz w:val="16"/>
        </w:rPr>
        <w:t xml:space="preserve">tates </w:t>
      </w:r>
      <w:r w:rsidRPr="004657D6">
        <w:rPr>
          <w:rStyle w:val="StyleBoldUnderline"/>
        </w:rPr>
        <w:t>and China</w:t>
      </w:r>
      <w:r w:rsidRPr="003C5686">
        <w:rPr>
          <w:sz w:val="16"/>
        </w:rPr>
        <w:t xml:space="preserve"> over the long term — </w:t>
      </w:r>
      <w:r w:rsidRPr="004657D6">
        <w:rPr>
          <w:rStyle w:val="StyleBoldUnderline"/>
        </w:rPr>
        <w:t>but also the entire cast of international characters</w:t>
      </w:r>
      <w:r w:rsidRPr="003C5686">
        <w:rPr>
          <w:sz w:val="16"/>
        </w:rPr>
        <w:t xml:space="preserve">, including non-state actors involved in economic processes, and the nature of their involvement in the competition become relevant to the succession process. Thus, the nature of the alliances orchestrated and managed by the United States (and possibly China as well) in the future, </w:t>
      </w:r>
      <w:r w:rsidRPr="004657D6">
        <w:rPr>
          <w:rStyle w:val="Emphasis"/>
        </w:rPr>
        <w:t>the relationship between state entities and the global economic system</w:t>
      </w:r>
      <w:r w:rsidRPr="004657D6">
        <w:rPr>
          <w:rStyle w:val="StyleBoldUnderline"/>
        </w:rPr>
        <w:t>, and the relative burdens borne by every actor involved</w:t>
      </w:r>
      <w:r w:rsidRPr="003C5686">
        <w:rPr>
          <w:sz w:val="16"/>
        </w:rPr>
        <w:t xml:space="preserve"> in this contest</w:t>
      </w:r>
      <w:r w:rsidRPr="004657D6">
        <w:rPr>
          <w:rStyle w:val="Emphasis"/>
        </w:rPr>
        <w:t xml:space="preserve"> become relevant</w:t>
      </w:r>
      <w:r w:rsidRPr="003C5686">
        <w:rPr>
          <w:sz w:val="16"/>
        </w:rPr>
        <w:t xml:space="preserve"> to the outcome. </w:t>
      </w:r>
      <w:r w:rsidRPr="004657D6">
        <w:rPr>
          <w:rStyle w:val="StyleBoldUnderline"/>
        </w:rPr>
        <w:t>Second</w:t>
      </w:r>
      <w:r w:rsidRPr="003C5686">
        <w:rPr>
          <w:sz w:val="16"/>
        </w:rPr>
        <w:t xml:space="preserve">, and equally importantly, </w:t>
      </w:r>
      <w:r w:rsidRPr="004657D6">
        <w:rPr>
          <w:rStyle w:val="StyleBoldUnderline"/>
        </w:rPr>
        <w:t>who wins in the ensuing struggle</w:t>
      </w:r>
      <w:r w:rsidRPr="003C5686">
        <w:rPr>
          <w:sz w:val="16"/>
        </w:rPr>
        <w:t xml:space="preserve"> — whether that struggle is short or long, peaceful or violent — </w:t>
      </w:r>
      <w:r w:rsidRPr="004657D6">
        <w:rPr>
          <w:rStyle w:val="StyleBoldUnderline"/>
        </w:rPr>
        <w:t>is as important as by how much</w:t>
      </w:r>
      <w:r w:rsidRPr="003C5686">
        <w:rPr>
          <w:sz w:val="16"/>
        </w:rPr>
        <w:t xml:space="preserve">. This is particularly relevant because the past record unerringly confirms that the strongest surviving state in the winning coalition usually turns out to be the new primate after the conclusion of every systemic struggle. Both Great Britain and the United States secured their respective ascendancies in this way. Great Britain rose through the wreckage of the wars with Louis XIV and with Napoleon. The United States did so through the carnage of the hot wars with Hitler and Hirohito, finally achieving true hegemony through the detritus of the Cold War with Stalin and his successors. </w:t>
      </w:r>
      <w:r w:rsidRPr="004657D6">
        <w:rPr>
          <w:rStyle w:val="StyleBoldUnderline"/>
        </w:rPr>
        <w:t>If the U</w:t>
      </w:r>
      <w:r w:rsidRPr="003C5686">
        <w:rPr>
          <w:sz w:val="16"/>
        </w:rPr>
        <w:t xml:space="preserve">nited </w:t>
      </w:r>
      <w:r w:rsidRPr="004657D6">
        <w:rPr>
          <w:rStyle w:val="StyleBoldUnderline"/>
        </w:rPr>
        <w:t>S</w:t>
      </w:r>
      <w:r w:rsidRPr="003C5686">
        <w:rPr>
          <w:sz w:val="16"/>
        </w:rPr>
        <w:t xml:space="preserve">tates </w:t>
      </w:r>
      <w:r w:rsidRPr="004657D6">
        <w:rPr>
          <w:rStyle w:val="StyleBoldUnderline"/>
        </w:rPr>
        <w:t>is to sustain</w:t>
      </w:r>
      <w:r w:rsidRPr="003C5686">
        <w:rPr>
          <w:sz w:val="16"/>
        </w:rPr>
        <w:t xml:space="preserve"> this hard-earned </w:t>
      </w:r>
      <w:r w:rsidRPr="004657D6">
        <w:rPr>
          <w:rStyle w:val="StyleBoldUnderline"/>
        </w:rPr>
        <w:t>hegemony over the long term</w:t>
      </w:r>
      <w:r w:rsidRPr="003C5686">
        <w:rPr>
          <w:sz w:val="16"/>
        </w:rPr>
        <w:t xml:space="preserve">, while countering as necessary a future Chinese challenge should it emerge, </w:t>
      </w:r>
      <w:r w:rsidRPr="004657D6">
        <w:rPr>
          <w:rStyle w:val="Emphasis"/>
        </w:rPr>
        <w:t>Washington will need to amass the largest differential in power relative not only to its rivals but also to its friends and allies</w:t>
      </w:r>
      <w:r w:rsidRPr="003C5686">
        <w:rPr>
          <w:sz w:val="16"/>
        </w:rPr>
        <w:t xml:space="preserve">. Particularly </w:t>
      </w:r>
      <w:r w:rsidRPr="004657D6">
        <w:rPr>
          <w:rStyle w:val="StyleBoldUnderline"/>
        </w:rPr>
        <w:t xml:space="preserve">in an era of globalization, this objective cannot be achieved without a conscious determination to follow sensible policies that </w:t>
      </w:r>
      <w:r w:rsidRPr="004657D6">
        <w:rPr>
          <w:rStyle w:val="Emphasis"/>
        </w:rPr>
        <w:t>sustain economic growth</w:t>
      </w:r>
      <w:r w:rsidRPr="003C5686">
        <w:rPr>
          <w:sz w:val="16"/>
        </w:rPr>
        <w:t xml:space="preserve">, minimize unproductive expenditures, </w:t>
      </w:r>
      <w:r w:rsidRPr="004657D6">
        <w:rPr>
          <w:rStyle w:val="Emphasis"/>
        </w:rPr>
        <w:t>strengthen the national innovation system</w:t>
      </w:r>
      <w:r w:rsidRPr="003C5686">
        <w:rPr>
          <w:sz w:val="16"/>
        </w:rPr>
        <w:t xml:space="preserve">, maintain military capabilities second to none, </w:t>
      </w:r>
      <w:r w:rsidRPr="004657D6">
        <w:rPr>
          <w:rStyle w:val="StyleBoldUnderline"/>
        </w:rPr>
        <w:t xml:space="preserve">and </w:t>
      </w:r>
      <w:r w:rsidRPr="004657D6">
        <w:rPr>
          <w:rStyle w:val="Emphasis"/>
        </w:rPr>
        <w:t>enjoin political behaviors that evoke the approbation of allies</w:t>
      </w:r>
      <w:r w:rsidRPr="003C5686">
        <w:rPr>
          <w:sz w:val="16"/>
        </w:rPr>
        <w:t xml:space="preserve"> and neutral states alike. </w:t>
      </w:r>
      <w:r w:rsidRPr="004657D6">
        <w:rPr>
          <w:rStyle w:val="StyleBoldUnderline"/>
        </w:rPr>
        <w:t>The successful pursuit of such policies will enable the U</w:t>
      </w:r>
      <w:r w:rsidRPr="003C5686">
        <w:rPr>
          <w:sz w:val="16"/>
        </w:rPr>
        <w:t xml:space="preserve">nited </w:t>
      </w:r>
      <w:r w:rsidRPr="004657D6">
        <w:rPr>
          <w:rStyle w:val="StyleBoldUnderline"/>
        </w:rPr>
        <w:t>S</w:t>
      </w:r>
      <w:r w:rsidRPr="003C5686">
        <w:rPr>
          <w:sz w:val="16"/>
        </w:rPr>
        <w:t xml:space="preserve">tates </w:t>
      </w:r>
      <w:r w:rsidRPr="004657D6">
        <w:rPr>
          <w:rStyle w:val="StyleBoldUnderline"/>
        </w:rPr>
        <w:t>to cope more effectively with near-term challenges as well, including the war on terrorism and managing threatening regional powers</w:t>
      </w:r>
      <w:r w:rsidRPr="003C5686">
        <w:rPr>
          <w:sz w:val="16"/>
        </w:rPr>
        <w:t xml:space="preserve">, and will ineluctably require — to return full circle — engaging the central tasks identified earlier as facing the new US administration. These tasks involve the need to satisfactorily define the character of desirable US hegemony, the need for sound policies that will renew the foundations of US strength, and the need to recover the legitimacy of US purposes and actions. What is clearly implied is that the principal burdens facing the next US president transcend Asia writ large. The success of these pursuits, however, will inevitably impact Asia in desirable ways, even as the resolution of several specifically Asian problems would invariably contribute to the conclusive attainment of these larger encompassing goals. Policy Implications US efforts in three areas will reaffirm its role as </w:t>
      </w:r>
      <w:r w:rsidRPr="004657D6">
        <w:rPr>
          <w:rStyle w:val="StyleBoldUnderline"/>
        </w:rPr>
        <w:t>global leader</w:t>
      </w:r>
      <w:r w:rsidRPr="003C5686">
        <w:rPr>
          <w:sz w:val="16"/>
        </w:rPr>
        <w:t xml:space="preserve">: supporting a durable framework for international trade, maintaining unqualified military supremacy, and ensuring the delivery of certain public goods, such as peace and security, freedom of navigation, and a clean environment. </w:t>
      </w:r>
      <w:r w:rsidRPr="004657D6">
        <w:rPr>
          <w:rStyle w:val="StyleBoldUnderline"/>
        </w:rPr>
        <w:t xml:space="preserve">The renewal of traditional US economic might requires policies that favor </w:t>
      </w:r>
      <w:r w:rsidRPr="004657D6">
        <w:rPr>
          <w:rStyle w:val="Emphasis"/>
        </w:rPr>
        <w:t>growth and innovation</w:t>
      </w:r>
      <w:r w:rsidRPr="003C5686">
        <w:rPr>
          <w:sz w:val="16"/>
        </w:rPr>
        <w:t xml:space="preserve">, increased capital and labor pools, </w:t>
      </w:r>
      <w:r w:rsidRPr="004657D6">
        <w:rPr>
          <w:rStyle w:val="Emphasis"/>
        </w:rPr>
        <w:t>and sustained pursuit of total factor productivity</w:t>
      </w:r>
      <w:r w:rsidRPr="003C5686">
        <w:rPr>
          <w:sz w:val="16"/>
        </w:rPr>
        <w:t>. Legitimacy is an important facet of US power that has eroded over the last eight years. The US can secure legitimacy for future political acts by shaping world opinion through a combination of decisiveness, cultivation of key allied support, and attentiveness to the views of others.</w:t>
      </w:r>
    </w:p>
    <w:p w:rsidR="002C114F" w:rsidRDefault="002C114F" w:rsidP="002C114F">
      <w:pPr>
        <w:pStyle w:val="Heading2"/>
      </w:pPr>
      <w:r>
        <w:t>2ac case</w:t>
      </w:r>
    </w:p>
    <w:p w:rsidR="002C114F" w:rsidRDefault="002C114F" w:rsidP="002C114F">
      <w:pPr>
        <w:pStyle w:val="Heading3"/>
      </w:pPr>
      <w:r>
        <w:t xml:space="preserve">A2: alt causes </w:t>
      </w:r>
    </w:p>
    <w:p w:rsidR="002C114F" w:rsidRDefault="002C114F" w:rsidP="002C114F">
      <w:pPr>
        <w:pStyle w:val="Heading4"/>
      </w:pPr>
      <w:r>
        <w:t>No demand is the problem, not skill shortages</w:t>
      </w:r>
    </w:p>
    <w:p w:rsidR="002C114F" w:rsidRDefault="002C114F" w:rsidP="002C114F">
      <w:pPr>
        <w:rPr>
          <w:rStyle w:val="StyleBoldUnderline"/>
          <w:rFonts w:eastAsiaTheme="majorEastAsia" w:cstheme="majorBidi"/>
          <w:b/>
          <w:iCs/>
        </w:rPr>
      </w:pPr>
      <w:r w:rsidRPr="00711F13">
        <w:rPr>
          <w:rStyle w:val="StyleStyleBold12pt"/>
        </w:rPr>
        <w:t>Osterman and Weaver 3/26</w:t>
      </w:r>
      <w:r>
        <w:rPr>
          <w:rStyle w:val="StyleStyleBold12pt"/>
        </w:rPr>
        <w:br/>
      </w:r>
      <w:r>
        <w:t>Paul Osterman and Andrew Weaver, 26 March 2014, Why Claims of Skills Shortages in Manufacturing Are Overblown, http://www.epi.org/publication/claims-skills-shortages-manufacturing-overblown/</w:t>
      </w:r>
      <w:r>
        <w:br/>
      </w:r>
      <w:r w:rsidRPr="0043225D">
        <w:rPr>
          <w:rStyle w:val="StyleBoldUnderline"/>
        </w:rPr>
        <w:t>While skill requirements are real</w:t>
      </w:r>
      <w:r w:rsidRPr="00711F13">
        <w:rPr>
          <w:sz w:val="14"/>
        </w:rPr>
        <w:t>—a strong back no longer suffices—</w:t>
      </w:r>
      <w:r w:rsidRPr="00711F13">
        <w:rPr>
          <w:rStyle w:val="StyleBoldUnderline"/>
          <w:highlight w:val="yellow"/>
        </w:rPr>
        <w:t>the skills manufacturers seek are at the community college level or below, well within the reach of the vast majority of Americans.</w:t>
      </w:r>
      <w:r w:rsidRPr="00711F13">
        <w:rPr>
          <w:sz w:val="14"/>
        </w:rPr>
        <w:t xml:space="preserve"> The demand for some basic skills is extensive, although fewer than half of manufacturing employers seek the full complement of basic reading skills (defined as the ability to read basic manuals), basic writing skills (the ability to write short notes), and basic math skills (the ability to add, subtract, multiply, divide, and handle fractions). </w:t>
      </w:r>
      <w:r w:rsidRPr="0043225D">
        <w:rPr>
          <w:rStyle w:val="StyleBoldUnderline"/>
        </w:rPr>
        <w:t xml:space="preserve">While 38.0 percent of manufacturing firms require extended math skills, the level of math that is expected is within reach of a good high school or at most community college education. </w:t>
      </w:r>
      <w:r w:rsidRPr="00711F13">
        <w:rPr>
          <w:rStyle w:val="StyleBoldUnderline"/>
          <w:highlight w:val="yellow"/>
        </w:rPr>
        <w:t>Only a minority of manufacturing establishments report difficulty recruiting the employees they need.</w:t>
      </w:r>
      <w:r w:rsidRPr="0043225D">
        <w:rPr>
          <w:rStyle w:val="StyleBoldUnderline"/>
        </w:rPr>
        <w:t xml:space="preserve"> </w:t>
      </w:r>
      <w:r w:rsidRPr="00711F13">
        <w:rPr>
          <w:sz w:val="14"/>
        </w:rPr>
        <w:t>Nearly 65 percent of establishments report they have no vacancies whatsoever, and 76.3 percent report they have no long-term vacancies (in which jobs have remained unfilled for three months or more). Only 16.1 percent of survey respondents—typically plant managers—responded affirmatively when asked whether “lack of access to skilled workers is a major obstacle to increasing financial success.”</w:t>
      </w:r>
      <w:r w:rsidRPr="0043225D">
        <w:rPr>
          <w:rStyle w:val="StyleBoldUnderline"/>
        </w:rPr>
        <w:t xml:space="preserve"> Persistent </w:t>
      </w:r>
      <w:r w:rsidRPr="00711F13">
        <w:rPr>
          <w:rStyle w:val="StyleBoldUnderline"/>
          <w:highlight w:val="yellow"/>
        </w:rPr>
        <w:t xml:space="preserve">unemployment </w:t>
      </w:r>
      <w:r w:rsidRPr="00711F13">
        <w:rPr>
          <w:rStyle w:val="StyleBoldUnderline"/>
        </w:rPr>
        <w:t xml:space="preserve">in the manufacturing sector </w:t>
      </w:r>
      <w:r w:rsidRPr="00711F13">
        <w:rPr>
          <w:rStyle w:val="StyleBoldUnderline"/>
          <w:highlight w:val="yellow"/>
        </w:rPr>
        <w:t xml:space="preserve">is more </w:t>
      </w:r>
      <w:r w:rsidRPr="00711F13">
        <w:rPr>
          <w:rStyle w:val="StyleBoldUnderline"/>
        </w:rPr>
        <w:t xml:space="preserve">likely </w:t>
      </w:r>
      <w:r w:rsidRPr="00711F13">
        <w:rPr>
          <w:rStyle w:val="StyleBoldUnderline"/>
          <w:highlight w:val="yellow"/>
        </w:rPr>
        <w:t xml:space="preserve">driven by inadequate demand than </w:t>
      </w:r>
      <w:r w:rsidRPr="00711F13">
        <w:rPr>
          <w:rStyle w:val="StyleBoldUnderline"/>
        </w:rPr>
        <w:t xml:space="preserve">by any form of </w:t>
      </w:r>
      <w:r w:rsidRPr="00711F13">
        <w:rPr>
          <w:rStyle w:val="StyleBoldUnderline"/>
          <w:highlight w:val="yellow"/>
        </w:rPr>
        <w:t>mismatch.</w:t>
      </w:r>
      <w:r>
        <w:rPr>
          <w:rStyle w:val="StyleBoldUnderline"/>
        </w:rPr>
        <w:t xml:space="preserve">  </w:t>
      </w:r>
    </w:p>
    <w:p w:rsidR="002C114F" w:rsidRDefault="002C114F" w:rsidP="002C114F">
      <w:pPr>
        <w:pStyle w:val="Heading4"/>
      </w:pPr>
      <w:r>
        <w:t xml:space="preserve">STEM would go hand in hand with a rising nuclear industry </w:t>
      </w:r>
    </w:p>
    <w:p w:rsidR="002C114F" w:rsidRDefault="002C114F" w:rsidP="002C114F">
      <w:pPr>
        <w:rPr>
          <w:rStyle w:val="StyleBoldUnderline"/>
          <w:rFonts w:eastAsiaTheme="majorEastAsia" w:cstheme="majorBidi"/>
          <w:b/>
          <w:iCs/>
        </w:rPr>
      </w:pPr>
      <w:r>
        <w:rPr>
          <w:rStyle w:val="StyleStyleBold12pt"/>
        </w:rPr>
        <w:t>Jones 6/7</w:t>
      </w:r>
      <w:r>
        <w:rPr>
          <w:rStyle w:val="StyleStyleBold12pt"/>
        </w:rPr>
        <w:br/>
      </w:r>
      <w:r>
        <w:t xml:space="preserve">Lauren Jones, 7 June 2014, AREVA CHARLOTTE YOUNG GENERATION GROUP ADVOCATES FOR NUCLEAR POWER AND STEM EDUCATION, </w:t>
      </w:r>
      <w:hyperlink r:id="rId17" w:history="1">
        <w:r w:rsidRPr="000A3D93">
          <w:rPr>
            <w:rStyle w:val="Hyperlink"/>
          </w:rPr>
          <w:t>http://us.areva.com/EN/home-3037/areva-inc-areva-charlotte-young-generation-group-advocates-for-nuclear-power-and-stem-education.html</w:t>
        </w:r>
      </w:hyperlink>
      <w:r>
        <w:rPr>
          <w:b/>
          <w:bCs/>
          <w:sz w:val="26"/>
        </w:rPr>
        <w:br/>
      </w:r>
      <w:r w:rsidRPr="001A5C69">
        <w:rPr>
          <w:sz w:val="16"/>
        </w:rPr>
        <w:t>CHARLOTTE, N.C., June 12, 2014 – On June 4, the AREVA Charlotte chapter of the North America Young Generation in Nuclear (NAYGN) sent seven members to Raleigh, N.C. to participate in an annual state “Hill Day” to advocate for nuclear energy and for Science, Technology, Engineering and Math (STEM) education. A key component of NAYGN’s mission is to engage and inform the public, including local legislators. During this year’s Hill Day, participants met with North Carolina Rep. Carla Cunningham, Rep. Kelly Alexander, Rep. Ruth Samuelson, Rep. Marcus Brandon, and policy advisors Emily Wilson (Energy Advisor to N.C. House Speaker Thom Tillis), Dion Terry and Hugh Johnson (policy advisors to N.C. Governor Pat McCrory). “</w:t>
      </w:r>
      <w:r w:rsidRPr="001A5C69">
        <w:rPr>
          <w:rStyle w:val="StyleBoldUnderline"/>
        </w:rPr>
        <w:t>Our future leaders are helping to ensure that our state legislators and policy advisors understand the value that clean, safe, affordable and reliable nuclear energy brings</w:t>
      </w:r>
      <w:r w:rsidRPr="001A5C69">
        <w:rPr>
          <w:sz w:val="16"/>
        </w:rPr>
        <w:t xml:space="preserve"> to the Carolinas,” said Tom Franch, senior vice president, Reactors &amp; Services Business Group, AREVA Inc., and local executive sponsor of the NAYGN chapter. “In addition, </w:t>
      </w:r>
      <w:r w:rsidRPr="00A27504">
        <w:rPr>
          <w:rStyle w:val="StyleBoldUnderline"/>
          <w:highlight w:val="yellow"/>
        </w:rPr>
        <w:t xml:space="preserve">many of our young generation </w:t>
      </w:r>
      <w:r w:rsidRPr="00A27504">
        <w:rPr>
          <w:rStyle w:val="StyleBoldUnderline"/>
        </w:rPr>
        <w:t xml:space="preserve">employees </w:t>
      </w:r>
      <w:r w:rsidRPr="00A27504">
        <w:rPr>
          <w:rStyle w:val="StyleBoldUnderline"/>
          <w:highlight w:val="yellow"/>
        </w:rPr>
        <w:t xml:space="preserve">have careers thanks to </w:t>
      </w:r>
      <w:r w:rsidRPr="00A27504">
        <w:rPr>
          <w:rStyle w:val="StyleBoldUnderline"/>
        </w:rPr>
        <w:t xml:space="preserve">a strong foundation of </w:t>
      </w:r>
      <w:r w:rsidRPr="00A27504">
        <w:rPr>
          <w:rStyle w:val="StyleBoldUnderline"/>
          <w:highlight w:val="yellow"/>
        </w:rPr>
        <w:t>STEM</w:t>
      </w:r>
      <w:r w:rsidRPr="001A5C69">
        <w:rPr>
          <w:rStyle w:val="StyleBoldUnderline"/>
        </w:rPr>
        <w:t xml:space="preserve"> education. </w:t>
      </w:r>
      <w:r w:rsidRPr="00A27504">
        <w:rPr>
          <w:rStyle w:val="StyleBoldUnderline"/>
          <w:highlight w:val="yellow"/>
        </w:rPr>
        <w:t xml:space="preserve">With 39 percent of the nuclear industry </w:t>
      </w:r>
      <w:r w:rsidRPr="00A27504">
        <w:rPr>
          <w:rStyle w:val="StyleBoldUnderline"/>
        </w:rPr>
        <w:t xml:space="preserve">workforce </w:t>
      </w:r>
      <w:r w:rsidRPr="00A27504">
        <w:rPr>
          <w:rStyle w:val="StyleBoldUnderline"/>
          <w:highlight w:val="yellow"/>
        </w:rPr>
        <w:t>eligible to retire by 2018</w:t>
      </w:r>
      <w:r w:rsidRPr="001A5C69">
        <w:rPr>
          <w:rStyle w:val="StyleBoldUnderline"/>
        </w:rPr>
        <w:t>, our employees are great representatives for the industry and advocates for both nuclear energy and the importance of STEM education.</w:t>
      </w:r>
      <w:r w:rsidRPr="001A5C69">
        <w:rPr>
          <w:sz w:val="16"/>
        </w:rPr>
        <w:t xml:space="preserve">” The AREVA Charlotte Chapter of NAYGN comprises more than 120 members, including engineers, managers, and support personnel. </w:t>
      </w:r>
      <w:r w:rsidRPr="00A27504">
        <w:rPr>
          <w:rStyle w:val="StyleBoldUnderline"/>
          <w:highlight w:val="yellow"/>
        </w:rPr>
        <w:t>NAYGN is committed to</w:t>
      </w:r>
      <w:r w:rsidRPr="001A5C69">
        <w:rPr>
          <w:sz w:val="16"/>
        </w:rPr>
        <w:t xml:space="preserve"> developing leadership and professional skills, creating life-long connections, engaging and informing the public, and </w:t>
      </w:r>
      <w:r w:rsidRPr="001A5C69">
        <w:rPr>
          <w:rStyle w:val="StyleBoldUnderline"/>
        </w:rPr>
        <w:t xml:space="preserve">inspiring today’s nuclear technology professionals to meet the challenges of the 21st century – and that includes </w:t>
      </w:r>
      <w:r w:rsidRPr="00A27504">
        <w:rPr>
          <w:rStyle w:val="StyleBoldUnderline"/>
          <w:highlight w:val="yellow"/>
        </w:rPr>
        <w:t xml:space="preserve">filling the talent </w:t>
      </w:r>
      <w:r w:rsidRPr="00A27504">
        <w:rPr>
          <w:rStyle w:val="StyleBoldUnderline"/>
        </w:rPr>
        <w:t xml:space="preserve">pipeline </w:t>
      </w:r>
      <w:r w:rsidRPr="00A27504">
        <w:rPr>
          <w:rStyle w:val="StyleBoldUnderline"/>
          <w:highlight w:val="yellow"/>
        </w:rPr>
        <w:t xml:space="preserve">needed to sustain the </w:t>
      </w:r>
      <w:r w:rsidRPr="00A27504">
        <w:rPr>
          <w:rStyle w:val="StyleBoldUnderline"/>
        </w:rPr>
        <w:t xml:space="preserve">nuclear </w:t>
      </w:r>
      <w:r w:rsidRPr="00A27504">
        <w:rPr>
          <w:rStyle w:val="StyleBoldUnderline"/>
          <w:highlight w:val="yellow"/>
        </w:rPr>
        <w:t>industry.</w:t>
      </w:r>
    </w:p>
    <w:p w:rsidR="002C114F" w:rsidRPr="00711F13" w:rsidRDefault="002C114F" w:rsidP="002C114F">
      <w:pPr>
        <w:rPr>
          <w:bCs/>
          <w:sz w:val="26"/>
        </w:rPr>
      </w:pPr>
    </w:p>
    <w:p w:rsidR="002C114F" w:rsidRDefault="002C114F" w:rsidP="002C114F">
      <w:pPr>
        <w:pStyle w:val="Heading3"/>
      </w:pPr>
      <w:r>
        <w:t xml:space="preserve">A2: Terrorists target ships </w:t>
      </w:r>
    </w:p>
    <w:p w:rsidR="002C114F" w:rsidRPr="00BC5798" w:rsidRDefault="002C114F" w:rsidP="002C114F">
      <w:pPr>
        <w:pStyle w:val="Heading4"/>
        <w:rPr>
          <w:rStyle w:val="StyleStyleBold12pt"/>
          <w:iCs w:val="0"/>
          <w:szCs w:val="24"/>
          <w:u w:val="single"/>
        </w:rPr>
      </w:pPr>
      <w:r>
        <w:t xml:space="preserve">Very slim chance terrorists will cause substantial, if any, threat </w:t>
      </w:r>
      <w:r>
        <w:br/>
      </w:r>
      <w:r>
        <w:rPr>
          <w:rStyle w:val="StyleStyleBold12pt"/>
        </w:rPr>
        <w:t>Smith 8</w:t>
      </w:r>
    </w:p>
    <w:p w:rsidR="002C114F" w:rsidRDefault="002C114F" w:rsidP="002C114F">
      <w:pPr>
        <w:rPr>
          <w:rStyle w:val="StyleBoldUnderline"/>
          <w:rFonts w:eastAsiaTheme="majorEastAsia" w:cstheme="majorBidi"/>
          <w:b/>
          <w:iCs/>
        </w:rPr>
      </w:pPr>
      <w:r>
        <w:t xml:space="preserve">R.C. Smith, February 2008, Terrorism and maritime shipment of nuclear material, </w:t>
      </w:r>
      <w:hyperlink r:id="rId18" w:history="1">
        <w:r w:rsidRPr="00EC12A5">
          <w:rPr>
            <w:rStyle w:val="Hyperlink"/>
          </w:rPr>
          <w:t>http://webcache.googleusercontent.com/search?q=cache:wAkua9reqBUJ:researchcommons.waikato.ac.nz/bitstream/handle/10289/976/Smith%2520terrorism.pdf%3Fsequence%3D1+&amp;cd=1&amp;hl=en&amp;ct=clnk&amp;gl=us</w:t>
        </w:r>
      </w:hyperlink>
      <w:r>
        <w:br/>
      </w:r>
      <w:r w:rsidRPr="00BC5798">
        <w:rPr>
          <w:sz w:val="16"/>
        </w:rPr>
        <w:t xml:space="preserve">The substantive </w:t>
      </w:r>
      <w:r w:rsidRPr="00BC5798">
        <w:rPr>
          <w:rStyle w:val="StyleBoldUnderline"/>
          <w:highlight w:val="yellow"/>
        </w:rPr>
        <w:t>discussions</w:t>
      </w:r>
      <w:r w:rsidRPr="00BC5798">
        <w:rPr>
          <w:sz w:val="16"/>
        </w:rPr>
        <w:t xml:space="preserve"> above </w:t>
      </w:r>
      <w:r w:rsidRPr="00BC5798">
        <w:rPr>
          <w:rStyle w:val="StyleBoldUnderline"/>
          <w:highlight w:val="yellow"/>
        </w:rPr>
        <w:t xml:space="preserve">have encompassed </w:t>
      </w:r>
      <w:r w:rsidRPr="00BC5798">
        <w:t>broadly</w:t>
      </w:r>
      <w:r w:rsidRPr="00BC5798">
        <w:rPr>
          <w:rStyle w:val="StyleBoldUnderline"/>
        </w:rPr>
        <w:t xml:space="preserve"> </w:t>
      </w:r>
      <w:r w:rsidRPr="00BC5798">
        <w:rPr>
          <w:rStyle w:val="StyleBoldUnderline"/>
          <w:highlight w:val="yellow"/>
        </w:rPr>
        <w:t>three possibilities for terrorist action against</w:t>
      </w:r>
      <w:r w:rsidRPr="00BC5798">
        <w:rPr>
          <w:rStyle w:val="StyleBoldUnderline"/>
        </w:rPr>
        <w:t xml:space="preserve"> these </w:t>
      </w:r>
      <w:r w:rsidRPr="00BC5798">
        <w:rPr>
          <w:rStyle w:val="StyleBoldUnderline"/>
          <w:highlight w:val="yellow"/>
        </w:rPr>
        <w:t>ships</w:t>
      </w:r>
      <w:r w:rsidRPr="00BC5798">
        <w:rPr>
          <w:rStyle w:val="StyleBoldUnderline"/>
        </w:rPr>
        <w:t xml:space="preserve"> and their cargoes:</w:t>
      </w:r>
      <w:r w:rsidRPr="00BC5798">
        <w:rPr>
          <w:sz w:val="16"/>
        </w:rPr>
        <w:t xml:space="preserve"> terrorists might aim to take the ship and separate its cargo; they might take the ship and create some incident involving the ship and cargo together; or, they might aim to assault the ship from outside by explosive or missile (including a suicide aeroplane attack). </w:t>
      </w:r>
      <w:r w:rsidRPr="00BC5798">
        <w:rPr>
          <w:rStyle w:val="StyleBoldUnderline"/>
        </w:rPr>
        <w:t xml:space="preserve">In the </w:t>
      </w:r>
      <w:r w:rsidRPr="00BC5798">
        <w:rPr>
          <w:rStyle w:val="StyleBoldUnderline"/>
          <w:highlight w:val="yellow"/>
        </w:rPr>
        <w:t>first</w:t>
      </w:r>
      <w:r w:rsidRPr="00BC5798">
        <w:rPr>
          <w:rStyle w:val="StyleBoldUnderline"/>
        </w:rPr>
        <w:t xml:space="preserve"> case, the </w:t>
      </w:r>
      <w:r w:rsidRPr="00BC5798">
        <w:rPr>
          <w:rStyle w:val="StyleBoldUnderline"/>
          <w:highlight w:val="yellow"/>
        </w:rPr>
        <w:t>terrorists need to find the ship, approach it, and successfully board it and subdue the defenders.</w:t>
      </w:r>
      <w:r w:rsidRPr="00BC5798">
        <w:rPr>
          <w:sz w:val="16"/>
        </w:rPr>
        <w:t xml:space="preserve"> After this they need to unload the cargo, either in mid ocean, or by taking the ship to a suitable port without being intercepted. The very formidable problems entailed in each of these stages have been elaborated in some detail. </w:t>
      </w:r>
      <w:r w:rsidRPr="00BC5798">
        <w:rPr>
          <w:rStyle w:val="StyleBoldUnderline"/>
        </w:rPr>
        <w:t xml:space="preserve">It is hard to resist the conclusion that, taken together, </w:t>
      </w:r>
      <w:r w:rsidRPr="00BC5798">
        <w:rPr>
          <w:rStyle w:val="StyleBoldUnderline"/>
          <w:highlight w:val="yellow"/>
        </w:rPr>
        <w:t>they add up to an operation that has an extremely low probability of success</w:t>
      </w:r>
      <w:r w:rsidRPr="00BC5798">
        <w:rPr>
          <w:rStyle w:val="StyleBoldUnderline"/>
        </w:rPr>
        <w:t>, having regard to the known defensive capabil-ities of the ships concerned and the capabilities that would be required to overcome them.</w:t>
      </w:r>
      <w:r w:rsidRPr="00BC5798">
        <w:rPr>
          <w:sz w:val="16"/>
        </w:rPr>
        <w:t xml:space="preserve"> There are alsosignificant problems in turning the material thus secured into a usable device and, if the device is a radiological one, doubts about whether the actual consequences of its use would be worth all the efforts. Even if the cargo that has been seized is plutonium in the form of MOX fuel, there would be a great deal of technicallysophisticated processing required to turn that into bombmaterial, and further difficulties in assembling anddelivering the weapon. </w:t>
      </w:r>
      <w:r w:rsidRPr="00BC5798">
        <w:rPr>
          <w:rStyle w:val="StyleBoldUnderline"/>
        </w:rPr>
        <w:t xml:space="preserve">Many of </w:t>
      </w:r>
      <w:r w:rsidRPr="00BC5798">
        <w:rPr>
          <w:rStyle w:val="StyleBoldUnderline"/>
          <w:highlight w:val="yellow"/>
        </w:rPr>
        <w:t>the same considerations apply to the second</w:t>
      </w:r>
      <w:r w:rsidRPr="00BC5798">
        <w:rPr>
          <w:rStyle w:val="StyleBoldUnderline"/>
        </w:rPr>
        <w:t xml:space="preserve"> envisaged </w:t>
      </w:r>
      <w:r w:rsidRPr="00BC5798">
        <w:rPr>
          <w:rStyle w:val="StyleBoldUnderline"/>
          <w:highlight w:val="yellow"/>
        </w:rPr>
        <w:t>scenario</w:t>
      </w:r>
      <w:r w:rsidRPr="00BC5798">
        <w:rPr>
          <w:rStyle w:val="StyleBoldUnderline"/>
        </w:rPr>
        <w:t xml:space="preserve">. </w:t>
      </w:r>
      <w:r w:rsidRPr="00BC5798">
        <w:rPr>
          <w:sz w:val="16"/>
        </w:rPr>
        <w:t>Again, the ship needs to be takenand the defenders subdued but in this case there arecrucial difficulties in turning ship and cargo togetherinto a plausible threat. In great part, these concern thenature of the cargo itself and the way it is held. The most likely cargo to which this scenario is applicable is vitrified high level waste. This is very radioactive material but there is considerable doubt that it can be turned easily (or at all) into a form that might constitute an environmental threat in the event that it was somehow dispersed. There would be broadly the same problems in separating MOX fuel from its container and cladding, with the added drawback that it is only feebly radioactive. Spent fuel, on the other hand, is certainlyhighly radioactive (through the presence of the fission products) but it, too, would be difficult to get at and, likethe high level waste, very dangerous in the attempt. Without getting any of these materials out of theircontainment, it is not at all evident that a terrorist eventinvolving significant contamination of the environmentcould be contrived.</w:t>
      </w:r>
      <w:r w:rsidRPr="00BC5798">
        <w:rPr>
          <w:rStyle w:val="StyleBoldUnderline"/>
        </w:rPr>
        <w:t xml:space="preserve"> </w:t>
      </w:r>
      <w:r w:rsidRPr="00BC5798">
        <w:rPr>
          <w:rStyle w:val="StyleBoldUnderline"/>
          <w:highlight w:val="yellow"/>
        </w:rPr>
        <w:t xml:space="preserve">Scenarios in the third </w:t>
      </w:r>
      <w:r w:rsidRPr="00BC5798">
        <w:rPr>
          <w:rStyle w:val="StyleBoldUnderline"/>
        </w:rPr>
        <w:t xml:space="preserve">category </w:t>
      </w:r>
      <w:r w:rsidRPr="00BC5798">
        <w:rPr>
          <w:rStyle w:val="StyleBoldUnderline"/>
          <w:highlight w:val="yellow"/>
        </w:rPr>
        <w:t>do not require that the ship</w:t>
      </w:r>
      <w:r w:rsidRPr="00BC5798">
        <w:rPr>
          <w:rStyle w:val="StyleBoldUnderline"/>
        </w:rPr>
        <w:t xml:space="preserve"> (or ships) </w:t>
      </w:r>
      <w:r w:rsidRPr="00BC5798">
        <w:rPr>
          <w:rStyle w:val="StyleBoldUnderline"/>
          <w:highlight w:val="yellow"/>
        </w:rPr>
        <w:t>be taken.</w:t>
      </w:r>
      <w:r w:rsidRPr="00BC5798">
        <w:rPr>
          <w:rStyle w:val="StyleBoldUnderline"/>
        </w:rPr>
        <w:t xml:space="preserve"> </w:t>
      </w:r>
      <w:r w:rsidRPr="00BC5798">
        <w:rPr>
          <w:sz w:val="16"/>
        </w:rPr>
        <w:t xml:space="preserve">In this case, there is merely an assault from the ‘outside’ by missile, fast attack vessel, aeroplane, or frogman. </w:t>
      </w:r>
      <w:r w:rsidRPr="00BC5798">
        <w:rPr>
          <w:rStyle w:val="StyleBoldUnderline"/>
        </w:rPr>
        <w:t xml:space="preserve">Considerations of what could actually be achieved by such an operation suggest that </w:t>
      </w:r>
      <w:r w:rsidRPr="00BC5798">
        <w:rPr>
          <w:rStyle w:val="StyleBoldUnderline"/>
          <w:highlight w:val="yellow"/>
        </w:rPr>
        <w:t>the effect of the attack is unlikely to be anything more than superficial damage to the ship</w:t>
      </w:r>
      <w:r w:rsidRPr="00BC5798">
        <w:rPr>
          <w:sz w:val="16"/>
        </w:rPr>
        <w:t xml:space="preserve"> (although such an assault could have an impact on the operation of theship by damaging equipment and/or killing crew). On the other hand, the possibility that a dedicated nuclearcargo vessel could be struck by (say) a missile, cannot be excluded. This would be most likely when the ship wasclose to shore and, perhaps, when ‘protest’ activityprovided the cover for a firing position. More generally,it is also possible that considerations of restraint andproportion on the part of security personnel couldinhibit or condition the response to an apparent assaultwhich threatened only minimal damage. However, itdoes need to be noted here, how far this hypotheticaloutcome is from the scare scenarios with which we began.There is a renewed interest in civilian nuclear power.In the context of a growing anxiety about climate changeand increasing uncertainty about oil and gas resources,more countries are acquiring (or intending to acquire)nuclear capacity and countries that have it are planning further developments. These factors, together with adesire to internationalise the more sensitive nuclear technologies, seem likely to bring on more shipments ofnuclear material to more destinations. </w:t>
      </w:r>
      <w:r w:rsidRPr="00BC5798">
        <w:rPr>
          <w:rStyle w:val="StyleBoldUnderline"/>
        </w:rPr>
        <w:t>It will be important to make sure that this is performed as safely</w:t>
      </w:r>
      <w:r>
        <w:rPr>
          <w:rStyle w:val="StyleBoldUnderline"/>
        </w:rPr>
        <w:t xml:space="preserve"> </w:t>
      </w:r>
      <w:r w:rsidRPr="00BC5798">
        <w:rPr>
          <w:rStyle w:val="StyleBoldUnderline"/>
        </w:rPr>
        <w:t>as it can be, both as regards accidents, and as regards the terrorist threat. Present regulatory standards and</w:t>
      </w:r>
      <w:r>
        <w:rPr>
          <w:rStyle w:val="StyleBoldUnderline"/>
        </w:rPr>
        <w:t xml:space="preserve"> </w:t>
      </w:r>
      <w:r w:rsidRPr="00BC5798">
        <w:rPr>
          <w:rStyle w:val="StyleBoldUnderline"/>
        </w:rPr>
        <w:t>practices, especially in regard to dedicated ships, such</w:t>
      </w:r>
      <w:r>
        <w:rPr>
          <w:rStyle w:val="StyleBoldUnderline"/>
        </w:rPr>
        <w:t xml:space="preserve"> </w:t>
      </w:r>
      <w:r w:rsidRPr="00BC5798">
        <w:rPr>
          <w:rStyle w:val="StyleBoldUnderline"/>
        </w:rPr>
        <w:t>as those operated by PNTL and the Japanese and</w:t>
      </w:r>
      <w:r>
        <w:rPr>
          <w:rStyle w:val="StyleBoldUnderline"/>
        </w:rPr>
        <w:t xml:space="preserve"> </w:t>
      </w:r>
      <w:r w:rsidRPr="00BC5798">
        <w:rPr>
          <w:rStyle w:val="StyleBoldUnderline"/>
        </w:rPr>
        <w:t>Swedish utilities, provide very considerable assurance</w:t>
      </w:r>
      <w:r>
        <w:rPr>
          <w:rStyle w:val="StyleBoldUnderline"/>
        </w:rPr>
        <w:t xml:space="preserve"> </w:t>
      </w:r>
      <w:r w:rsidRPr="00BC5798">
        <w:rPr>
          <w:rStyle w:val="StyleBoldUnderline"/>
        </w:rPr>
        <w:t xml:space="preserve">that this is so. </w:t>
      </w:r>
      <w:r w:rsidRPr="00BC5798">
        <w:rPr>
          <w:rStyle w:val="StyleBoldUnderline"/>
          <w:highlight w:val="yellow"/>
        </w:rPr>
        <w:t>There is very little prospect of an attack</w:t>
      </w:r>
      <w:r w:rsidRPr="00BC5798">
        <w:rPr>
          <w:rStyle w:val="StyleBoldUnderline"/>
        </w:rPr>
        <w:t xml:space="preserve"> </w:t>
      </w:r>
      <w:r>
        <w:rPr>
          <w:rStyle w:val="StyleBoldUnderline"/>
        </w:rPr>
        <w:t xml:space="preserve">of the </w:t>
      </w:r>
      <w:r w:rsidRPr="00BC5798">
        <w:rPr>
          <w:rStyle w:val="StyleBoldUnderline"/>
        </w:rPr>
        <w:t xml:space="preserve">kind envisaged in the above scenarios </w:t>
      </w:r>
      <w:r w:rsidRPr="00BC5798">
        <w:rPr>
          <w:rStyle w:val="StyleBoldUnderline"/>
          <w:highlight w:val="yellow"/>
        </w:rPr>
        <w:t>having any serious consequences beyond</w:t>
      </w:r>
      <w:r w:rsidRPr="00BC5798">
        <w:rPr>
          <w:rStyle w:val="StyleBoldUnderline"/>
        </w:rPr>
        <w:t xml:space="preserve"> the inevitable </w:t>
      </w:r>
      <w:r w:rsidRPr="00BC5798">
        <w:rPr>
          <w:rStyle w:val="StyleBoldUnderline"/>
          <w:highlight w:val="yellow"/>
        </w:rPr>
        <w:t>media frenzy</w:t>
      </w:r>
      <w:r>
        <w:rPr>
          <w:rStyle w:val="StyleBoldUnderline"/>
        </w:rPr>
        <w:t xml:space="preserve"> </w:t>
      </w:r>
      <w:r w:rsidRPr="00BC5798">
        <w:rPr>
          <w:rStyle w:val="StyleBoldUnderline"/>
        </w:rPr>
        <w:t>it would undoubtedly provoke</w:t>
      </w:r>
      <w:r>
        <w:rPr>
          <w:rStyle w:val="StyleBoldUnderline"/>
        </w:rPr>
        <w:t xml:space="preserve">. </w:t>
      </w:r>
    </w:p>
    <w:p w:rsidR="002C114F" w:rsidRPr="00A27504" w:rsidRDefault="002C114F" w:rsidP="002C114F"/>
    <w:p w:rsidR="002C114F" w:rsidRPr="004657D6" w:rsidRDefault="002C114F" w:rsidP="002C114F">
      <w:pPr>
        <w:pStyle w:val="Heading4"/>
        <w:rPr>
          <w:rFonts w:cs="Times New Roman"/>
          <w:sz w:val="28"/>
        </w:rPr>
      </w:pPr>
      <w:r w:rsidRPr="004657D6">
        <w:rPr>
          <w:rFonts w:cs="Times New Roman"/>
          <w:sz w:val="28"/>
        </w:rPr>
        <w:t>Attempts to maintain hegemony are inevitable - US growth differential key to maintain alliances and prevent rival challengers</w:t>
      </w:r>
    </w:p>
    <w:p w:rsidR="002C114F" w:rsidRPr="004657D6" w:rsidRDefault="002C114F" w:rsidP="002C114F">
      <w:pPr>
        <w:rPr>
          <w:rStyle w:val="StyleStyleBold12pt"/>
          <w:rFonts w:eastAsiaTheme="majorEastAsia" w:cstheme="majorBidi"/>
          <w:b w:val="0"/>
          <w:bCs w:val="0"/>
          <w:iCs/>
        </w:rPr>
      </w:pPr>
      <w:r w:rsidRPr="004657D6">
        <w:rPr>
          <w:rStyle w:val="StyleStyleBold12pt"/>
        </w:rPr>
        <w:t xml:space="preserve">Tellis 9 </w:t>
      </w:r>
    </w:p>
    <w:p w:rsidR="002C114F" w:rsidRPr="004657D6" w:rsidRDefault="002C114F" w:rsidP="002C114F">
      <w:r w:rsidRPr="004657D6">
        <w:t xml:space="preserve">Senior Associate @ Carnegie Endowment for International Peace, specializing in international security, defense and Asian strategic issues. [Ashley J. Tellis (Research Director of the Strategic Asia program @ National Bureau of Asian Research, “Preserving Hegemony: The Strategic Tasks Facing the United States”, </w:t>
      </w:r>
      <w:r w:rsidRPr="004657D6">
        <w:rPr>
          <w:i/>
        </w:rPr>
        <w:t>Global Asia</w:t>
      </w:r>
      <w:r w:rsidRPr="004657D6">
        <w:t>, Vol.4, No. 1, Spring 2009]</w:t>
      </w:r>
    </w:p>
    <w:p w:rsidR="002C114F" w:rsidRPr="004657D6" w:rsidRDefault="002C114F" w:rsidP="002C114F"/>
    <w:p w:rsidR="002C114F" w:rsidRPr="004657D6" w:rsidRDefault="002C114F" w:rsidP="002C114F">
      <w:pPr>
        <w:rPr>
          <w:rStyle w:val="StyleStyleBold12pt"/>
        </w:rPr>
      </w:pPr>
      <w:r w:rsidRPr="004657D6">
        <w:rPr>
          <w:rStyle w:val="StyleBoldUnderline"/>
        </w:rPr>
        <w:t>Precisely because the desire for dominance is likely to remain a permanent feature of US geopolitical ambitions</w:t>
      </w:r>
      <w:r w:rsidRPr="004657D6">
        <w:t xml:space="preserve"> — even though how it is exercised will certainly change in comparison to the Bush years — the central task facing the next administration will still pertain fundamentally to the issue of US power. This concern manifests itself through the triune challenges of: redefining the United States’ role in the world, renewing the foundations of US strength, and recovering the legitimacy of US actions. In other words, </w:t>
      </w:r>
      <w:r w:rsidRPr="004657D6">
        <w:rPr>
          <w:rStyle w:val="StyleBoldUnderline"/>
        </w:rPr>
        <w:t>the next administration faces the central task of clarifying</w:t>
      </w:r>
      <w:r w:rsidRPr="004657D6">
        <w:t xml:space="preserve"> the character of </w:t>
      </w:r>
      <w:r w:rsidRPr="004657D6">
        <w:rPr>
          <w:rStyle w:val="StyleBoldUnderline"/>
        </w:rPr>
        <w:t>US hegemony</w:t>
      </w:r>
      <w:r w:rsidRPr="004657D6">
        <w:t xml:space="preserve">, reinvigorating the material foundations of its power, and securing international support for its policies. </w:t>
      </w:r>
      <w:r w:rsidRPr="004657D6">
        <w:rPr>
          <w:rStyle w:val="StyleBoldUnderline"/>
        </w:rPr>
        <w:t>The challenge of comprehensively strengthening US power at this juncture</w:t>
      </w:r>
      <w:r w:rsidRPr="004657D6">
        <w:t xml:space="preserve">, when the United States is still in the early phase of its unipolar role in global politics, </w:t>
      </w:r>
      <w:r w:rsidRPr="004657D6">
        <w:rPr>
          <w:rStyle w:val="StyleBoldUnderline"/>
        </w:rPr>
        <w:t>arises</w:t>
      </w:r>
      <w:r w:rsidRPr="004657D6">
        <w:t xml:space="preserve"> importantly </w:t>
      </w:r>
      <w:r w:rsidRPr="004657D6">
        <w:rPr>
          <w:rStyle w:val="StyleBoldUnderline"/>
        </w:rPr>
        <w:t>from the fact that</w:t>
      </w:r>
      <w:r w:rsidRPr="004657D6">
        <w:t xml:space="preserve"> the </w:t>
      </w:r>
      <w:r w:rsidRPr="004657D6">
        <w:rPr>
          <w:rStyle w:val="StyleBoldUnderline"/>
        </w:rPr>
        <w:t>hegemony</w:t>
      </w:r>
      <w:r w:rsidRPr="004657D6">
        <w:t xml:space="preserve"> it has enjoyed since 1991 </w:t>
      </w:r>
      <w:r w:rsidRPr="004657D6">
        <w:rPr>
          <w:rStyle w:val="StyleBoldUnderline"/>
        </w:rPr>
        <w:t>represents a “prize” deriving from victory in intense geopolitical competition with another great power</w:t>
      </w:r>
      <w:r w:rsidRPr="004657D6">
        <w:t xml:space="preserve">. The historical record suggests that </w:t>
      </w:r>
      <w:r w:rsidRPr="004657D6">
        <w:rPr>
          <w:rStyle w:val="Emphasis"/>
        </w:rPr>
        <w:t>international politics can be unkind to such victors over the long term</w:t>
      </w:r>
      <w:r w:rsidRPr="004657D6">
        <w:t xml:space="preserve">. A careful scrutiny of the hegemonic cycles since 1494 confirms quite clearly that </w:t>
      </w:r>
      <w:r w:rsidRPr="004657D6">
        <w:rPr>
          <w:rStyle w:val="StyleBoldUnderline"/>
        </w:rPr>
        <w:t>power transitions</w:t>
      </w:r>
      <w:r w:rsidRPr="004657D6">
        <w:t xml:space="preserve"> at the core of the global system often </w:t>
      </w:r>
      <w:r w:rsidRPr="004657D6">
        <w:rPr>
          <w:rStyle w:val="StyleBoldUnderline"/>
        </w:rPr>
        <w:t>occur because successes in systemic struggles</w:t>
      </w:r>
      <w:r w:rsidRPr="004657D6">
        <w:t xml:space="preserve"> — of which the Cold War is but one example — can </w:t>
      </w:r>
      <w:r w:rsidRPr="004657D6">
        <w:rPr>
          <w:rStyle w:val="StyleBoldUnderline"/>
        </w:rPr>
        <w:t>irreparably weaken</w:t>
      </w:r>
      <w:r w:rsidRPr="004657D6">
        <w:t xml:space="preserve"> otherwise victorious </w:t>
      </w:r>
      <w:r w:rsidRPr="004657D6">
        <w:rPr>
          <w:rStyle w:val="StyleBoldUnderline"/>
        </w:rPr>
        <w:t>hegemonies</w:t>
      </w:r>
      <w:r w:rsidRPr="004657D6">
        <w:t xml:space="preserve">. The annals of the past actually corroborate the surprising proposition that no rising challenger, however capable, has ever succeeded, at least thus far, in supplanting any prevailing hegemony through cold or hot war. Over the centuries, Spain, France, Germany, Japan, and the Soviet Union all tried in different ways but failed. This reassuring fact notwithstanding, hegemonic transitions still occurred regularly in international politics, a reality that points to two critical insights about succession struggles in the international system — which is a subject that ought to be of great significance to the United States and its allies as well as to its adversaries. First, </w:t>
      </w:r>
      <w:r w:rsidRPr="004657D6">
        <w:rPr>
          <w:rStyle w:val="StyleBoldUnderline"/>
        </w:rPr>
        <w:t>struggles for hegemony</w:t>
      </w:r>
      <w:r w:rsidRPr="004657D6">
        <w:t xml:space="preserve"> in global politics </w:t>
      </w:r>
      <w:r w:rsidRPr="004657D6">
        <w:rPr>
          <w:rStyle w:val="StyleBoldUnderline"/>
        </w:rPr>
        <w:t>are rarely limited to dyadic encounters between states</w:t>
      </w:r>
      <w:r w:rsidRPr="004657D6">
        <w:t xml:space="preserve">. </w:t>
      </w:r>
      <w:r w:rsidRPr="004657D6">
        <w:rPr>
          <w:rStyle w:val="StyleBoldUnderline"/>
        </w:rPr>
        <w:t>These struggles involve not only the existing hegemon and the rising challenger</w:t>
      </w:r>
      <w:r w:rsidRPr="004657D6">
        <w:t xml:space="preserve"> as the preeminent antagonists — </w:t>
      </w:r>
      <w:r w:rsidRPr="004657D6">
        <w:rPr>
          <w:rStyle w:val="StyleBoldUnderline"/>
        </w:rPr>
        <w:t>roles that</w:t>
      </w:r>
      <w:r w:rsidRPr="004657D6">
        <w:t xml:space="preserve"> many expect </w:t>
      </w:r>
      <w:r w:rsidRPr="004657D6">
        <w:rPr>
          <w:rStyle w:val="StyleBoldUnderline"/>
        </w:rPr>
        <w:t>will be played</w:t>
      </w:r>
      <w:r w:rsidRPr="004657D6">
        <w:t xml:space="preserve"> respectively </w:t>
      </w:r>
      <w:r w:rsidRPr="004657D6">
        <w:rPr>
          <w:rStyle w:val="StyleBoldUnderline"/>
        </w:rPr>
        <w:t>by the U</w:t>
      </w:r>
      <w:r w:rsidRPr="004657D6">
        <w:t xml:space="preserve">nited </w:t>
      </w:r>
      <w:r w:rsidRPr="004657D6">
        <w:rPr>
          <w:rStyle w:val="StyleBoldUnderline"/>
        </w:rPr>
        <w:t>S</w:t>
      </w:r>
      <w:r w:rsidRPr="004657D6">
        <w:t xml:space="preserve">tates </w:t>
      </w:r>
      <w:r w:rsidRPr="004657D6">
        <w:rPr>
          <w:rStyle w:val="StyleBoldUnderline"/>
        </w:rPr>
        <w:t>and China</w:t>
      </w:r>
      <w:r w:rsidRPr="004657D6">
        <w:t xml:space="preserve"> over the long term — </w:t>
      </w:r>
      <w:r w:rsidRPr="004657D6">
        <w:rPr>
          <w:rStyle w:val="StyleBoldUnderline"/>
        </w:rPr>
        <w:t>but also the entire cast of international characters</w:t>
      </w:r>
      <w:r w:rsidRPr="004657D6">
        <w:t xml:space="preserve">, including non-state actors involved in economic processes, and the nature of their involvement in the competition become relevant to the succession process. Thus, the nature of the alliances orchestrated and managed by the United States (and possibly China as well) in the future, </w:t>
      </w:r>
      <w:r w:rsidRPr="004657D6">
        <w:rPr>
          <w:rStyle w:val="Emphasis"/>
        </w:rPr>
        <w:t>the relationship between state entities and the global economic system</w:t>
      </w:r>
      <w:r w:rsidRPr="004657D6">
        <w:rPr>
          <w:rStyle w:val="StyleBoldUnderline"/>
        </w:rPr>
        <w:t>, and the relative burdens borne by every actor involved</w:t>
      </w:r>
      <w:r w:rsidRPr="004657D6">
        <w:t xml:space="preserve"> in this contest</w:t>
      </w:r>
      <w:r w:rsidRPr="004657D6">
        <w:rPr>
          <w:rStyle w:val="Emphasis"/>
        </w:rPr>
        <w:t xml:space="preserve"> become relevant</w:t>
      </w:r>
      <w:r w:rsidRPr="004657D6">
        <w:t xml:space="preserve"> to the outcome. </w:t>
      </w:r>
      <w:r w:rsidRPr="004657D6">
        <w:rPr>
          <w:rStyle w:val="StyleBoldUnderline"/>
        </w:rPr>
        <w:t>Second</w:t>
      </w:r>
      <w:r w:rsidRPr="004657D6">
        <w:t xml:space="preserve">, and equally importantly, </w:t>
      </w:r>
      <w:r w:rsidRPr="004657D6">
        <w:rPr>
          <w:rStyle w:val="StyleBoldUnderline"/>
        </w:rPr>
        <w:t>who wins in the ensuing struggle</w:t>
      </w:r>
      <w:r w:rsidRPr="004657D6">
        <w:t xml:space="preserve"> — whether that struggle is short or long, peaceful or violent — </w:t>
      </w:r>
      <w:r w:rsidRPr="004657D6">
        <w:rPr>
          <w:rStyle w:val="StyleBoldUnderline"/>
        </w:rPr>
        <w:t>is as important as by how much</w:t>
      </w:r>
      <w:r w:rsidRPr="004657D6">
        <w:t xml:space="preserve">. This is particularly relevant because the past record unerringly confirms that the strongest surviving state in the winning coalition usually turns out to be the new primate after the conclusion of every systemic struggle. Both Great Britain and the United States secured their respective ascendancies in this way. Great Britain rose through the wreckage of the wars with Louis XIV and with Napoleon. The United States did so through the carnage of the hot wars with Hitler and Hirohito, finally achieving true hegemony through the detritus of the Cold War with Stalin and his successors. </w:t>
      </w:r>
      <w:r w:rsidRPr="004657D6">
        <w:rPr>
          <w:rStyle w:val="StyleBoldUnderline"/>
        </w:rPr>
        <w:t>If the U</w:t>
      </w:r>
      <w:r w:rsidRPr="004657D6">
        <w:t xml:space="preserve">nited </w:t>
      </w:r>
      <w:r w:rsidRPr="004657D6">
        <w:rPr>
          <w:rStyle w:val="StyleBoldUnderline"/>
        </w:rPr>
        <w:t>S</w:t>
      </w:r>
      <w:r w:rsidRPr="004657D6">
        <w:t xml:space="preserve">tates </w:t>
      </w:r>
      <w:r w:rsidRPr="004657D6">
        <w:rPr>
          <w:rStyle w:val="StyleBoldUnderline"/>
        </w:rPr>
        <w:t>is to sustain</w:t>
      </w:r>
      <w:r w:rsidRPr="004657D6">
        <w:t xml:space="preserve"> this hard-earned </w:t>
      </w:r>
      <w:r w:rsidRPr="004657D6">
        <w:rPr>
          <w:rStyle w:val="StyleBoldUnderline"/>
        </w:rPr>
        <w:t>hegemony over the long term</w:t>
      </w:r>
      <w:r w:rsidRPr="004657D6">
        <w:t xml:space="preserve">, while countering as necessary a future Chinese challenge should it emerge, </w:t>
      </w:r>
      <w:r w:rsidRPr="004657D6">
        <w:rPr>
          <w:rStyle w:val="Emphasis"/>
        </w:rPr>
        <w:t>Washington will need to amass the largest differential in power relative not only to its rivals but also to its friends and allies</w:t>
      </w:r>
      <w:r w:rsidRPr="004657D6">
        <w:t xml:space="preserve">. Particularly </w:t>
      </w:r>
      <w:r w:rsidRPr="004657D6">
        <w:rPr>
          <w:rStyle w:val="StyleBoldUnderline"/>
        </w:rPr>
        <w:t xml:space="preserve">in an era of globalization, this objective cannot be achieved without a conscious determination to follow sensible policies that </w:t>
      </w:r>
      <w:r w:rsidRPr="004657D6">
        <w:rPr>
          <w:rStyle w:val="Emphasis"/>
        </w:rPr>
        <w:t>sustain economic growth</w:t>
      </w:r>
      <w:r w:rsidRPr="004657D6">
        <w:t xml:space="preserve">, minimize unproductive expenditures, </w:t>
      </w:r>
      <w:r w:rsidRPr="004657D6">
        <w:rPr>
          <w:rStyle w:val="Emphasis"/>
        </w:rPr>
        <w:t>strengthen the national innovation system</w:t>
      </w:r>
      <w:r w:rsidRPr="004657D6">
        <w:t xml:space="preserve">, maintain military capabilities second to none, </w:t>
      </w:r>
      <w:r w:rsidRPr="004657D6">
        <w:rPr>
          <w:rStyle w:val="StyleBoldUnderline"/>
        </w:rPr>
        <w:t xml:space="preserve">and </w:t>
      </w:r>
      <w:r w:rsidRPr="004657D6">
        <w:rPr>
          <w:rStyle w:val="Emphasis"/>
        </w:rPr>
        <w:t>enjoin political behaviors that evoke the approbation of allies</w:t>
      </w:r>
      <w:r w:rsidRPr="004657D6">
        <w:t xml:space="preserve"> and neutral states alike. </w:t>
      </w:r>
      <w:r w:rsidRPr="004657D6">
        <w:rPr>
          <w:rStyle w:val="StyleBoldUnderline"/>
        </w:rPr>
        <w:t>The successful pursuit of such policies will enable the U</w:t>
      </w:r>
      <w:r w:rsidRPr="004657D6">
        <w:t xml:space="preserve">nited </w:t>
      </w:r>
      <w:r w:rsidRPr="004657D6">
        <w:rPr>
          <w:rStyle w:val="StyleBoldUnderline"/>
        </w:rPr>
        <w:t>S</w:t>
      </w:r>
      <w:r w:rsidRPr="004657D6">
        <w:t xml:space="preserve">tates </w:t>
      </w:r>
      <w:r w:rsidRPr="004657D6">
        <w:rPr>
          <w:rStyle w:val="StyleBoldUnderline"/>
        </w:rPr>
        <w:t>to cope more effectively with near-term challenges as well, including the war on terrorism and managing threatening regional powers</w:t>
      </w:r>
      <w:r w:rsidRPr="004657D6">
        <w:t xml:space="preserve">, and will ineluctably require — to return full circle — engaging the central tasks identified earlier as facing the new US administration. These tasks involve the need to satisfactorily define the character of desirable US hegemony, the need for sound policies that will renew the foundations of US strength, and the need to recover the legitimacy of US purposes and actions. What is clearly implied is that the principal burdens facing the next US president transcend Asia writ large. The success of these pursuits, however, will inevitably impact Asia in desirable ways, even as the resolution of several specifically Asian problems would invariably contribute to the conclusive attainment of these larger encompassing goals. Policy Implications US efforts in three areas will reaffirm its role as </w:t>
      </w:r>
      <w:r w:rsidRPr="004657D6">
        <w:rPr>
          <w:rStyle w:val="StyleBoldUnderline"/>
        </w:rPr>
        <w:t>global leader</w:t>
      </w:r>
      <w:r w:rsidRPr="004657D6">
        <w:t xml:space="preserve">: supporting a durable framework for international trade, maintaining unqualified military supremacy, and ensuring the delivery of certain public goods, such as peace and security, freedom of navigation, and a clean environment. </w:t>
      </w:r>
      <w:r w:rsidRPr="004657D6">
        <w:rPr>
          <w:rStyle w:val="StyleBoldUnderline"/>
        </w:rPr>
        <w:t xml:space="preserve">The renewal of traditional US economic might requires policies that favor </w:t>
      </w:r>
      <w:r w:rsidRPr="004657D6">
        <w:rPr>
          <w:rStyle w:val="Emphasis"/>
        </w:rPr>
        <w:t>growth and innovation</w:t>
      </w:r>
      <w:r w:rsidRPr="004657D6">
        <w:t xml:space="preserve">, increased capital and labor pools, </w:t>
      </w:r>
      <w:r w:rsidRPr="004657D6">
        <w:rPr>
          <w:rStyle w:val="Emphasis"/>
        </w:rPr>
        <w:t>and sustained pursuit of total factor productivity</w:t>
      </w:r>
      <w:r w:rsidRPr="004657D6">
        <w:t>. Legitimacy is an important facet of US power that has eroded over the last eight years. The US can secure legitimacy for future political acts by shaping world opinion through a combination of decisiveness, cultivation of key allied support, and attentiveness to the views of others.</w:t>
      </w:r>
    </w:p>
    <w:p w:rsidR="002C114F" w:rsidRPr="00D17C4E" w:rsidRDefault="002C114F" w:rsidP="002C114F"/>
    <w:p w:rsidR="002C114F" w:rsidRDefault="002C114F" w:rsidP="002C114F"/>
    <w:p w:rsidR="002C114F" w:rsidRPr="008C1B2E" w:rsidRDefault="002C114F" w:rsidP="002C114F"/>
    <w:p w:rsidR="00A80EEE" w:rsidRPr="00E21068" w:rsidRDefault="00A80EEE" w:rsidP="00A80EEE"/>
    <w:p w:rsidR="00A80EEE" w:rsidRPr="00E21068" w:rsidRDefault="00A80EEE" w:rsidP="00A80EEE"/>
    <w:p w:rsidR="00EF21C0" w:rsidRDefault="00EF21C0" w:rsidP="00787E30"/>
    <w:sectPr w:rsidR="00EF21C0" w:rsidSect="00D36252">
      <w:pgSz w:w="12240" w:h="15840"/>
      <w:pgMar w:top="1440" w:right="1800" w:bottom="1440" w:left="1800" w:gutter="0"/>
      <w:docGrid w:linePitch="360"/>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C53AA" w:rsidRDefault="007C53AA" w:rsidP="00E46E7E">
      <w:r>
        <w:separator/>
      </w:r>
    </w:p>
  </w:endnote>
  <w:endnote w:type="continuationSeparator" w:id="0">
    <w:p w:rsidR="007C53AA" w:rsidRDefault="007C53AA" w:rsidP="00E46E7E">
      <w:r>
        <w:continuationSeparator/>
      </w:r>
    </w:p>
  </w:endnote>
</w:endnotes>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00000000" w:usb2="00010000" w:usb3="00000000" w:csb0="80000000" w:csb1="00000000"/>
  </w:font>
  <w:font w:name="ＭＳ 明朝">
    <w:charset w:val="4E"/>
    <w:family w:val="auto"/>
    <w:pitch w:val="variable"/>
    <w:sig w:usb0="00000001" w:usb1="00000000" w:usb2="01000407" w:usb3="00000000" w:csb0="00020000" w:csb1="00000000"/>
  </w:font>
  <w:font w:name="ＭＳ ゴシック">
    <w:charset w:val="4E"/>
    <w:family w:val="auto"/>
    <w:pitch w:val="variable"/>
    <w:sig w:usb0="00000001" w:usb1="00000000" w:usb2="01000407" w:usb3="00000000" w:csb0="00020000" w:csb1="00000000"/>
  </w:font>
  <w:font w:name="Lucida Grande">
    <w:panose1 w:val="020908060200040203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C53AA" w:rsidRDefault="007C53AA" w:rsidP="00E46E7E">
      <w:r>
        <w:separator/>
      </w:r>
    </w:p>
  </w:footnote>
  <w:footnote w:type="continuationSeparator" w:id="0">
    <w:p w:rsidR="007C53AA" w:rsidRDefault="007C53AA" w:rsidP="00E46E7E">
      <w:r>
        <w:continuationSeparator/>
      </w:r>
    </w:p>
  </w:footnote>
</w:footnote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571634AE"/>
    <w:multiLevelType w:val="hybridMultilevel"/>
    <w:tmpl w:val="A61630FA"/>
    <w:lvl w:ilvl="0" w:tplc="9FA86A76">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755873D8"/>
    <w:multiLevelType w:val="hybridMultilevel"/>
    <w:tmpl w:val="5590E810"/>
    <w:lvl w:ilvl="0" w:tplc="23BEB40A">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1"/>
  </w:num>
  <w:num w:numId="3">
    <w:abstractNumId w:val="10"/>
  </w:num>
  <w:num w:numId="4">
    <w:abstractNumId w:val="14"/>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5"/>
  </w:num>
  <w:num w:numId="16">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40"/>
  <w:attachedTemplate r:id="rId1"/>
  <w:doNotTrackMoves/>
  <w:defaultTabStop w:val="720"/>
  <w:characterSpacingControl w:val="doNotCompress"/>
  <w:footnotePr>
    <w:footnote w:id="-1"/>
    <w:footnote w:id="0"/>
  </w:footnotePr>
  <w:endnotePr>
    <w:endnote w:id="-1"/>
    <w:endnote w:id="0"/>
  </w:endnotePr>
  <w:compat>
    <w:useFELayout/>
  </w:compat>
  <w:docVars>
    <w:docVar w:name="RibbonPointer" w:val="21153436"/>
  </w:docVars>
  <w:rsids>
    <w:rsidRoot w:val="005020A3"/>
    <w:rsid w:val="00004D37"/>
    <w:rsid w:val="000140EC"/>
    <w:rsid w:val="00016A35"/>
    <w:rsid w:val="0004332C"/>
    <w:rsid w:val="0005174E"/>
    <w:rsid w:val="00076221"/>
    <w:rsid w:val="000C16B3"/>
    <w:rsid w:val="00124733"/>
    <w:rsid w:val="00136240"/>
    <w:rsid w:val="001408C0"/>
    <w:rsid w:val="0014146B"/>
    <w:rsid w:val="00143FD7"/>
    <w:rsid w:val="001463FB"/>
    <w:rsid w:val="00146A86"/>
    <w:rsid w:val="00154934"/>
    <w:rsid w:val="00186DB7"/>
    <w:rsid w:val="001D7626"/>
    <w:rsid w:val="002142DD"/>
    <w:rsid w:val="002613DA"/>
    <w:rsid w:val="00270960"/>
    <w:rsid w:val="002715E6"/>
    <w:rsid w:val="002B305B"/>
    <w:rsid w:val="002B5257"/>
    <w:rsid w:val="002B6353"/>
    <w:rsid w:val="002B68C8"/>
    <w:rsid w:val="002C114F"/>
    <w:rsid w:val="002C3894"/>
    <w:rsid w:val="002F35F4"/>
    <w:rsid w:val="002F3E28"/>
    <w:rsid w:val="002F40E6"/>
    <w:rsid w:val="00303E5B"/>
    <w:rsid w:val="0030704C"/>
    <w:rsid w:val="00313226"/>
    <w:rsid w:val="0031425E"/>
    <w:rsid w:val="00320917"/>
    <w:rsid w:val="00325059"/>
    <w:rsid w:val="00357719"/>
    <w:rsid w:val="003613BF"/>
    <w:rsid w:val="00361A22"/>
    <w:rsid w:val="00363814"/>
    <w:rsid w:val="00371625"/>
    <w:rsid w:val="00374144"/>
    <w:rsid w:val="0039141F"/>
    <w:rsid w:val="003B3EC7"/>
    <w:rsid w:val="003C5A49"/>
    <w:rsid w:val="003E1701"/>
    <w:rsid w:val="003F42AF"/>
    <w:rsid w:val="00412F6D"/>
    <w:rsid w:val="0042635A"/>
    <w:rsid w:val="00466B6F"/>
    <w:rsid w:val="00467B0B"/>
    <w:rsid w:val="004B3188"/>
    <w:rsid w:val="004B3DB3"/>
    <w:rsid w:val="004B7738"/>
    <w:rsid w:val="004C63B5"/>
    <w:rsid w:val="004D461E"/>
    <w:rsid w:val="005020A3"/>
    <w:rsid w:val="00514F2F"/>
    <w:rsid w:val="00517479"/>
    <w:rsid w:val="00560EB2"/>
    <w:rsid w:val="005779C1"/>
    <w:rsid w:val="00581F3C"/>
    <w:rsid w:val="005962AC"/>
    <w:rsid w:val="005A0BE5"/>
    <w:rsid w:val="005A6EC6"/>
    <w:rsid w:val="005C0E1F"/>
    <w:rsid w:val="005E0D2B"/>
    <w:rsid w:val="005E2C99"/>
    <w:rsid w:val="00664F85"/>
    <w:rsid w:val="00672258"/>
    <w:rsid w:val="0067575B"/>
    <w:rsid w:val="00683BF6"/>
    <w:rsid w:val="00692C26"/>
    <w:rsid w:val="006C033B"/>
    <w:rsid w:val="006C31FA"/>
    <w:rsid w:val="006F0689"/>
    <w:rsid w:val="006F2D3D"/>
    <w:rsid w:val="00700835"/>
    <w:rsid w:val="00726F87"/>
    <w:rsid w:val="007333B9"/>
    <w:rsid w:val="00735A00"/>
    <w:rsid w:val="00787E30"/>
    <w:rsid w:val="00791B7D"/>
    <w:rsid w:val="00796D6D"/>
    <w:rsid w:val="007A3515"/>
    <w:rsid w:val="007C53AA"/>
    <w:rsid w:val="007D586B"/>
    <w:rsid w:val="007D7924"/>
    <w:rsid w:val="007E133E"/>
    <w:rsid w:val="007E366A"/>
    <w:rsid w:val="007E470C"/>
    <w:rsid w:val="007E5F71"/>
    <w:rsid w:val="0081003F"/>
    <w:rsid w:val="00821415"/>
    <w:rsid w:val="00832C29"/>
    <w:rsid w:val="00834511"/>
    <w:rsid w:val="0083768F"/>
    <w:rsid w:val="00867C9E"/>
    <w:rsid w:val="008A55FF"/>
    <w:rsid w:val="008E2402"/>
    <w:rsid w:val="0091595A"/>
    <w:rsid w:val="009165EA"/>
    <w:rsid w:val="00932E44"/>
    <w:rsid w:val="0096103A"/>
    <w:rsid w:val="009829F2"/>
    <w:rsid w:val="00993F61"/>
    <w:rsid w:val="009949B0"/>
    <w:rsid w:val="009A4D71"/>
    <w:rsid w:val="009A52ED"/>
    <w:rsid w:val="009B0746"/>
    <w:rsid w:val="009C198B"/>
    <w:rsid w:val="009D207E"/>
    <w:rsid w:val="009D32DA"/>
    <w:rsid w:val="009E5822"/>
    <w:rsid w:val="009E691A"/>
    <w:rsid w:val="00A074CB"/>
    <w:rsid w:val="00A369C4"/>
    <w:rsid w:val="00A47986"/>
    <w:rsid w:val="00A80EEE"/>
    <w:rsid w:val="00A91A24"/>
    <w:rsid w:val="00AB5538"/>
    <w:rsid w:val="00AC0E99"/>
    <w:rsid w:val="00AF1E67"/>
    <w:rsid w:val="00AF5046"/>
    <w:rsid w:val="00AF5102"/>
    <w:rsid w:val="00AF70D4"/>
    <w:rsid w:val="00B116D1"/>
    <w:rsid w:val="00B130D1"/>
    <w:rsid w:val="00B16463"/>
    <w:rsid w:val="00B169A1"/>
    <w:rsid w:val="00B33E0C"/>
    <w:rsid w:val="00B45FE9"/>
    <w:rsid w:val="00B55D49"/>
    <w:rsid w:val="00B65E97"/>
    <w:rsid w:val="00B84180"/>
    <w:rsid w:val="00BA3DFF"/>
    <w:rsid w:val="00BE63EA"/>
    <w:rsid w:val="00BF7AA8"/>
    <w:rsid w:val="00C42A3C"/>
    <w:rsid w:val="00C64262"/>
    <w:rsid w:val="00C92373"/>
    <w:rsid w:val="00CC4560"/>
    <w:rsid w:val="00CD2268"/>
    <w:rsid w:val="00CD2C6D"/>
    <w:rsid w:val="00CF1A0F"/>
    <w:rsid w:val="00D206EF"/>
    <w:rsid w:val="00D342AD"/>
    <w:rsid w:val="00D36252"/>
    <w:rsid w:val="00D4330B"/>
    <w:rsid w:val="00D460F1"/>
    <w:rsid w:val="00D51B44"/>
    <w:rsid w:val="00D6085D"/>
    <w:rsid w:val="00D66D57"/>
    <w:rsid w:val="00D81480"/>
    <w:rsid w:val="00D8365B"/>
    <w:rsid w:val="00DA2E40"/>
    <w:rsid w:val="00DA5BF8"/>
    <w:rsid w:val="00DC71AA"/>
    <w:rsid w:val="00DD2FAB"/>
    <w:rsid w:val="00DD3E36"/>
    <w:rsid w:val="00DE627C"/>
    <w:rsid w:val="00DF1850"/>
    <w:rsid w:val="00E20777"/>
    <w:rsid w:val="00E46E7E"/>
    <w:rsid w:val="00E6372D"/>
    <w:rsid w:val="00E93B17"/>
    <w:rsid w:val="00E95631"/>
    <w:rsid w:val="00EA39DD"/>
    <w:rsid w:val="00EC56B0"/>
    <w:rsid w:val="00ED2EA8"/>
    <w:rsid w:val="00EF21C0"/>
    <w:rsid w:val="00F1173B"/>
    <w:rsid w:val="00F43E96"/>
    <w:rsid w:val="00F45F2E"/>
    <w:rsid w:val="00F576E1"/>
    <w:rsid w:val="00F94765"/>
    <w:rsid w:val="00F95374"/>
    <w:rsid w:val="00FA3FD9"/>
    <w:rsid w:val="00FA538E"/>
    <w:rsid w:val="00FB229D"/>
    <w:rsid w:val="00FC361D"/>
    <w:rsid w:val="00FD50BA"/>
    <w:rsid w:val="00FE4803"/>
  </w:rsids>
  <m:mathPr>
    <m:mathFont m:val="MT Extra"/>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No List" w:uiPriority="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320917"/>
    <w:pPr>
      <w:spacing w:after="160" w:line="259" w:lineRule="auto"/>
    </w:pPr>
    <w:rPr>
      <w:rFonts w:eastAsiaTheme="minorHAnsi"/>
      <w:sz w:val="22"/>
      <w:szCs w:val="22"/>
    </w:rPr>
  </w:style>
  <w:style w:type="paragraph" w:styleId="Heading1">
    <w:name w:val="heading 1"/>
    <w:aliases w:val="Pocket"/>
    <w:basedOn w:val="Normal"/>
    <w:next w:val="Normal"/>
    <w:link w:val="Heading1Char"/>
    <w:autoRedefine/>
    <w:qFormat/>
    <w:rsid w:val="0032091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2091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32091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1,No Spacing11,No Spacing111,No Spacing112,No Spacing1121,No Spacing2,Debate Text,Read stuff,No Spacing4,No Spacing21,CD - Cite"/>
    <w:basedOn w:val="Normal"/>
    <w:next w:val="Normal"/>
    <w:link w:val="Heading4Char"/>
    <w:autoRedefine/>
    <w:uiPriority w:val="3"/>
    <w:unhideWhenUsed/>
    <w:qFormat/>
    <w:rsid w:val="00320917"/>
    <w:pPr>
      <w:keepNext/>
      <w:keepLines/>
      <w:spacing w:before="40" w:after="0"/>
      <w:outlineLvl w:val="3"/>
    </w:pPr>
    <w:rPr>
      <w:rFonts w:eastAsiaTheme="majorEastAsia" w:cstheme="majorBidi"/>
      <w:b/>
      <w:iCs/>
      <w:sz w:val="26"/>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styleId="Emphasis">
    <w:name w:val="Emphasis"/>
    <w:aliases w:val="Minimized,tag2,Size 10,emphasis in card,Evidence,minimized,Highlighted,Underlined,CD Card,ED - Tag,emphasis,Bold Underline,Emphasis!!,small,Qualifications,Shrunk,normal card text,qualifications in card,qualifications,bold underline"/>
    <w:basedOn w:val="DefaultParagraphFont"/>
    <w:uiPriority w:val="7"/>
    <w:qFormat/>
    <w:rsid w:val="00320917"/>
    <w:rPr>
      <w:b/>
      <w:i w:val="0"/>
      <w:iCs/>
      <w:u w:val="single"/>
    </w:rPr>
  </w:style>
  <w:style w:type="character" w:customStyle="1" w:styleId="Heading1Char">
    <w:name w:val="Heading 1 Char"/>
    <w:aliases w:val="Pocket Char"/>
    <w:basedOn w:val="DefaultParagraphFont"/>
    <w:link w:val="Heading1"/>
    <w:rsid w:val="00320917"/>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320917"/>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320917"/>
    <w:rPr>
      <w:rFonts w:eastAsiaTheme="majorEastAsia"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 Ch Char,Ch Char,No Spacing1 Char,No Spacing11 Char,No Spacing111 Char,No Spacing112 Char"/>
    <w:basedOn w:val="DefaultParagraphFont"/>
    <w:link w:val="Heading4"/>
    <w:uiPriority w:val="3"/>
    <w:rsid w:val="00320917"/>
    <w:rPr>
      <w:rFonts w:eastAsiaTheme="majorEastAsia" w:cstheme="majorBidi"/>
      <w:b/>
      <w:iCs/>
      <w:sz w:val="26"/>
      <w:szCs w:val="22"/>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Style Style Bold + 11 pt,tagld + 12 pt,Style Style Bold + 13 pt,tag + 12 pt,Not..."/>
    <w:basedOn w:val="DefaultParagraphFont"/>
    <w:uiPriority w:val="5"/>
    <w:qFormat/>
    <w:rsid w:val="00320917"/>
    <w:rPr>
      <w:b/>
      <w:bCs/>
      <w:sz w:val="26"/>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Bo,B"/>
    <w:basedOn w:val="DefaultParagraphFont"/>
    <w:uiPriority w:val="6"/>
    <w:qFormat/>
    <w:rsid w:val="00320917"/>
    <w:rPr>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qFormat/>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320917"/>
    <w:rPr>
      <w:color w:val="auto"/>
      <w:u w:val="none"/>
    </w:rPr>
  </w:style>
  <w:style w:type="paragraph" w:customStyle="1" w:styleId="card">
    <w:name w:val="card"/>
    <w:basedOn w:val="Normal"/>
    <w:next w:val="Normal"/>
    <w:link w:val="cardChar"/>
    <w:qFormat/>
    <w:rsid w:val="00DD3E36"/>
    <w:pPr>
      <w:ind w:right="288"/>
    </w:pPr>
    <w:rPr>
      <w:rFonts w:eastAsia="Times New Roman" w:cs="Times New Roman"/>
      <w:szCs w:val="16"/>
    </w:rPr>
  </w:style>
  <w:style w:type="character" w:customStyle="1" w:styleId="cardChar">
    <w:name w:val="card Char"/>
    <w:link w:val="card"/>
    <w:rsid w:val="00DD3E36"/>
    <w:rPr>
      <w:rFonts w:ascii="Times New Roman" w:eastAsia="Times New Roman" w:hAnsi="Times New Roman" w:cs="Times New Roman"/>
      <w:sz w:val="16"/>
      <w:szCs w:val="16"/>
    </w:rPr>
  </w:style>
  <w:style w:type="paragraph" w:styleId="NormalWeb">
    <w:name w:val="Normal (Web)"/>
    <w:basedOn w:val="Normal"/>
    <w:uiPriority w:val="99"/>
    <w:unhideWhenUsed/>
    <w:rsid w:val="006C31FA"/>
    <w:pPr>
      <w:spacing w:before="100" w:beforeAutospacing="1" w:after="100" w:afterAutospacing="1"/>
    </w:pPr>
    <w:rPr>
      <w:rFonts w:ascii="Times" w:hAnsi="Times" w:cs="Times New Roman"/>
      <w:sz w:val="20"/>
      <w:szCs w:val="20"/>
    </w:rPr>
  </w:style>
  <w:style w:type="character" w:styleId="FollowedHyperlink">
    <w:name w:val="FollowedHyperlink"/>
    <w:basedOn w:val="DefaultParagraphFont"/>
    <w:uiPriority w:val="99"/>
    <w:semiHidden/>
    <w:unhideWhenUsed/>
    <w:rsid w:val="00320917"/>
    <w:rPr>
      <w:color w:val="auto"/>
      <w:u w:val="none"/>
    </w:rPr>
  </w:style>
  <w:style w:type="character" w:styleId="Strong">
    <w:name w:val="Strong"/>
    <w:basedOn w:val="DefaultParagraphFont"/>
    <w:uiPriority w:val="22"/>
    <w:qFormat/>
    <w:rsid w:val="00A80EEE"/>
    <w:rPr>
      <w:b/>
      <w:bCs/>
      <w:color w:val="333333"/>
    </w:rPr>
  </w:style>
  <w:style w:type="paragraph" w:customStyle="1" w:styleId="Nothing">
    <w:name w:val="Nothing"/>
    <w:rsid w:val="00A80EEE"/>
    <w:pPr>
      <w:jc w:val="both"/>
    </w:pPr>
    <w:rPr>
      <w:rFonts w:ascii="Times New Roman" w:eastAsia="Times New Roman" w:hAnsi="Times New Roman" w:cs="Times New Roman"/>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320917"/>
    <w:pPr>
      <w:spacing w:after="160" w:line="259" w:lineRule="auto"/>
    </w:pPr>
    <w:rPr>
      <w:rFonts w:eastAsiaTheme="minorHAnsi"/>
      <w:sz w:val="22"/>
      <w:szCs w:val="22"/>
    </w:rPr>
  </w:style>
  <w:style w:type="paragraph" w:styleId="Heading1">
    <w:name w:val="heading 1"/>
    <w:aliases w:val="Pocket"/>
    <w:basedOn w:val="Normal"/>
    <w:next w:val="Normal"/>
    <w:link w:val="Heading1Char"/>
    <w:autoRedefine/>
    <w:qFormat/>
    <w:rsid w:val="0032091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2091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32091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32091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209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20917"/>
  </w:style>
  <w:style w:type="character" w:styleId="Emphasis">
    <w:name w:val="Emphasis"/>
    <w:aliases w:val="Minimized,tag2,Size 10,emphasis in card,Evidence,minimized,Highlighted,Underlined,CD Card,ED - Tag,emphasis,Bold Underline,Emphasis!!,small,Qualifications,Shrunk,normal card text,qualifications in card,qualifications,bold underline"/>
    <w:basedOn w:val="DefaultParagraphFont"/>
    <w:uiPriority w:val="7"/>
    <w:qFormat/>
    <w:rsid w:val="00320917"/>
    <w:rPr>
      <w:b/>
      <w:i w:val="0"/>
      <w:iCs/>
      <w:u w:val="single"/>
    </w:rPr>
  </w:style>
  <w:style w:type="character" w:customStyle="1" w:styleId="Heading1Char">
    <w:name w:val="Heading 1 Char"/>
    <w:aliases w:val="Pocket Char"/>
    <w:basedOn w:val="DefaultParagraphFont"/>
    <w:link w:val="Heading1"/>
    <w:rsid w:val="00320917"/>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320917"/>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320917"/>
    <w:rPr>
      <w:rFonts w:eastAsiaTheme="majorEastAsia" w:cstheme="majorBidi"/>
      <w:b/>
      <w:sz w:val="32"/>
      <w:u w:val="single"/>
    </w:rPr>
  </w:style>
  <w:style w:type="character" w:customStyle="1" w:styleId="Heading4Char">
    <w:name w:val="Heading 4 Char"/>
    <w:aliases w:val="Tag Char"/>
    <w:basedOn w:val="DefaultParagraphFont"/>
    <w:link w:val="Heading4"/>
    <w:uiPriority w:val="3"/>
    <w:rsid w:val="00320917"/>
    <w:rPr>
      <w:rFonts w:eastAsiaTheme="majorEastAsia" w:cstheme="majorBidi"/>
      <w:b/>
      <w:iCs/>
      <w:sz w:val="26"/>
      <w:szCs w:val="22"/>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Style Style Bold + 11 pt,tagld + 12 pt,Style Style Bold + 13 pt,tag + 12 pt,Not..."/>
    <w:basedOn w:val="DefaultParagraphFont"/>
    <w:uiPriority w:val="5"/>
    <w:qFormat/>
    <w:rsid w:val="00320917"/>
    <w:rPr>
      <w:b/>
      <w:bCs/>
      <w:sz w:val="26"/>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Bo,B"/>
    <w:basedOn w:val="DefaultParagraphFont"/>
    <w:uiPriority w:val="6"/>
    <w:qFormat/>
    <w:rsid w:val="00320917"/>
    <w:rPr>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320917"/>
    <w:rPr>
      <w:color w:val="auto"/>
      <w:u w:val="none"/>
    </w:rPr>
  </w:style>
  <w:style w:type="paragraph" w:customStyle="1" w:styleId="card">
    <w:name w:val="card"/>
    <w:basedOn w:val="Normal"/>
    <w:next w:val="Normal"/>
    <w:link w:val="cardChar"/>
    <w:qFormat/>
    <w:rsid w:val="00DD3E36"/>
    <w:pPr>
      <w:ind w:right="288"/>
    </w:pPr>
    <w:rPr>
      <w:rFonts w:eastAsia="Times New Roman" w:cs="Times New Roman"/>
      <w:szCs w:val="16"/>
    </w:rPr>
  </w:style>
  <w:style w:type="character" w:customStyle="1" w:styleId="cardChar">
    <w:name w:val="card Char"/>
    <w:link w:val="card"/>
    <w:rsid w:val="00DD3E36"/>
    <w:rPr>
      <w:rFonts w:ascii="Times New Roman" w:eastAsia="Times New Roman" w:hAnsi="Times New Roman" w:cs="Times New Roman"/>
      <w:sz w:val="16"/>
      <w:szCs w:val="16"/>
    </w:rPr>
  </w:style>
  <w:style w:type="paragraph" w:styleId="NormalWeb">
    <w:name w:val="Normal (Web)"/>
    <w:basedOn w:val="Normal"/>
    <w:uiPriority w:val="99"/>
    <w:unhideWhenUsed/>
    <w:rsid w:val="006C31FA"/>
    <w:pPr>
      <w:spacing w:before="100" w:beforeAutospacing="1" w:after="100" w:afterAutospacing="1"/>
    </w:pPr>
    <w:rPr>
      <w:rFonts w:ascii="Times" w:hAnsi="Times" w:cs="Times New Roman"/>
      <w:sz w:val="20"/>
      <w:szCs w:val="20"/>
    </w:rPr>
  </w:style>
  <w:style w:type="character" w:styleId="FollowedHyperlink">
    <w:name w:val="FollowedHyperlink"/>
    <w:basedOn w:val="DefaultParagraphFont"/>
    <w:uiPriority w:val="99"/>
    <w:semiHidden/>
    <w:unhideWhenUsed/>
    <w:rsid w:val="00320917"/>
    <w:rPr>
      <w:color w:val="auto"/>
      <w:u w:val="none"/>
    </w:rPr>
  </w:style>
  <w:style w:type="character" w:styleId="Strong">
    <w:name w:val="Strong"/>
    <w:basedOn w:val="DefaultParagraphFont"/>
    <w:uiPriority w:val="22"/>
    <w:qFormat/>
    <w:rsid w:val="00A80EEE"/>
    <w:rPr>
      <w:b/>
      <w:bCs/>
      <w:color w:val="333333"/>
    </w:rPr>
  </w:style>
  <w:style w:type="paragraph" w:customStyle="1" w:styleId="Nothing">
    <w:name w:val="Nothing"/>
    <w:rsid w:val="00A80EEE"/>
    <w:pPr>
      <w:jc w:val="both"/>
    </w:pPr>
    <w:rPr>
      <w:rFonts w:ascii="Times New Roman" w:eastAsia="Times New Roman" w:hAnsi="Times New Roman" w:cs="Times New Roman"/>
      <w:sz w:val="20"/>
    </w:rPr>
  </w:style>
</w:styles>
</file>

<file path=word/webSettings.xml><?xml version="1.0" encoding="utf-8"?>
<w:webSettings xmlns:r="http://schemas.openxmlformats.org/officeDocument/2006/relationships" xmlns:w="http://schemas.openxmlformats.org/wordprocessingml/2006/main">
  <w:divs>
    <w:div w:id="30035231">
      <w:bodyDiv w:val="1"/>
      <w:marLeft w:val="0"/>
      <w:marRight w:val="0"/>
      <w:marTop w:val="0"/>
      <w:marBottom w:val="0"/>
      <w:divBdr>
        <w:top w:val="none" w:sz="0" w:space="0" w:color="auto"/>
        <w:left w:val="none" w:sz="0" w:space="0" w:color="auto"/>
        <w:bottom w:val="none" w:sz="0" w:space="0" w:color="auto"/>
        <w:right w:val="none" w:sz="0" w:space="0" w:color="auto"/>
      </w:divBdr>
      <w:divsChild>
        <w:div w:id="763844365">
          <w:marLeft w:val="0"/>
          <w:marRight w:val="0"/>
          <w:marTop w:val="0"/>
          <w:marBottom w:val="0"/>
          <w:divBdr>
            <w:top w:val="none" w:sz="0" w:space="0" w:color="auto"/>
            <w:left w:val="none" w:sz="0" w:space="0" w:color="auto"/>
            <w:bottom w:val="none" w:sz="0" w:space="0" w:color="auto"/>
            <w:right w:val="none" w:sz="0" w:space="0" w:color="auto"/>
          </w:divBdr>
          <w:divsChild>
            <w:div w:id="960457600">
              <w:marLeft w:val="0"/>
              <w:marRight w:val="0"/>
              <w:marTop w:val="0"/>
              <w:marBottom w:val="0"/>
              <w:divBdr>
                <w:top w:val="none" w:sz="0" w:space="0" w:color="auto"/>
                <w:left w:val="none" w:sz="0" w:space="0" w:color="auto"/>
                <w:bottom w:val="none" w:sz="0" w:space="0" w:color="auto"/>
                <w:right w:val="none" w:sz="0" w:space="0" w:color="auto"/>
              </w:divBdr>
              <w:divsChild>
                <w:div w:id="238372283">
                  <w:marLeft w:val="0"/>
                  <w:marRight w:val="0"/>
                  <w:marTop w:val="0"/>
                  <w:marBottom w:val="0"/>
                  <w:divBdr>
                    <w:top w:val="none" w:sz="0" w:space="0" w:color="auto"/>
                    <w:left w:val="none" w:sz="0" w:space="0" w:color="auto"/>
                    <w:bottom w:val="none" w:sz="0" w:space="0" w:color="auto"/>
                    <w:right w:val="none" w:sz="0" w:space="0" w:color="auto"/>
                  </w:divBdr>
                </w:div>
              </w:divsChild>
            </w:div>
            <w:div w:id="1186405042">
              <w:marLeft w:val="0"/>
              <w:marRight w:val="0"/>
              <w:marTop w:val="0"/>
              <w:marBottom w:val="0"/>
              <w:divBdr>
                <w:top w:val="none" w:sz="0" w:space="0" w:color="auto"/>
                <w:left w:val="none" w:sz="0" w:space="0" w:color="auto"/>
                <w:bottom w:val="none" w:sz="0" w:space="0" w:color="auto"/>
                <w:right w:val="none" w:sz="0" w:space="0" w:color="auto"/>
              </w:divBdr>
              <w:divsChild>
                <w:div w:id="72707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258524">
          <w:marLeft w:val="0"/>
          <w:marRight w:val="0"/>
          <w:marTop w:val="0"/>
          <w:marBottom w:val="0"/>
          <w:divBdr>
            <w:top w:val="none" w:sz="0" w:space="0" w:color="auto"/>
            <w:left w:val="none" w:sz="0" w:space="0" w:color="auto"/>
            <w:bottom w:val="none" w:sz="0" w:space="0" w:color="auto"/>
            <w:right w:val="none" w:sz="0" w:space="0" w:color="auto"/>
          </w:divBdr>
          <w:divsChild>
            <w:div w:id="1391004613">
              <w:marLeft w:val="0"/>
              <w:marRight w:val="0"/>
              <w:marTop w:val="0"/>
              <w:marBottom w:val="0"/>
              <w:divBdr>
                <w:top w:val="none" w:sz="0" w:space="0" w:color="auto"/>
                <w:left w:val="none" w:sz="0" w:space="0" w:color="auto"/>
                <w:bottom w:val="none" w:sz="0" w:space="0" w:color="auto"/>
                <w:right w:val="none" w:sz="0" w:space="0" w:color="auto"/>
              </w:divBdr>
              <w:divsChild>
                <w:div w:id="103508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86997">
      <w:bodyDiv w:val="1"/>
      <w:marLeft w:val="0"/>
      <w:marRight w:val="0"/>
      <w:marTop w:val="0"/>
      <w:marBottom w:val="0"/>
      <w:divBdr>
        <w:top w:val="none" w:sz="0" w:space="0" w:color="auto"/>
        <w:left w:val="none" w:sz="0" w:space="0" w:color="auto"/>
        <w:bottom w:val="none" w:sz="0" w:space="0" w:color="auto"/>
        <w:right w:val="none" w:sz="0" w:space="0" w:color="auto"/>
      </w:divBdr>
      <w:divsChild>
        <w:div w:id="1291134755">
          <w:marLeft w:val="0"/>
          <w:marRight w:val="0"/>
          <w:marTop w:val="0"/>
          <w:marBottom w:val="0"/>
          <w:divBdr>
            <w:top w:val="none" w:sz="0" w:space="0" w:color="auto"/>
            <w:left w:val="none" w:sz="0" w:space="0" w:color="auto"/>
            <w:bottom w:val="none" w:sz="0" w:space="0" w:color="auto"/>
            <w:right w:val="none" w:sz="0" w:space="0" w:color="auto"/>
          </w:divBdr>
          <w:divsChild>
            <w:div w:id="1891182927">
              <w:marLeft w:val="0"/>
              <w:marRight w:val="0"/>
              <w:marTop w:val="0"/>
              <w:marBottom w:val="0"/>
              <w:divBdr>
                <w:top w:val="none" w:sz="0" w:space="0" w:color="auto"/>
                <w:left w:val="none" w:sz="0" w:space="0" w:color="auto"/>
                <w:bottom w:val="none" w:sz="0" w:space="0" w:color="auto"/>
                <w:right w:val="none" w:sz="0" w:space="0" w:color="auto"/>
              </w:divBdr>
              <w:divsChild>
                <w:div w:id="50308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236796">
      <w:bodyDiv w:val="1"/>
      <w:marLeft w:val="0"/>
      <w:marRight w:val="0"/>
      <w:marTop w:val="0"/>
      <w:marBottom w:val="0"/>
      <w:divBdr>
        <w:top w:val="none" w:sz="0" w:space="0" w:color="auto"/>
        <w:left w:val="none" w:sz="0" w:space="0" w:color="auto"/>
        <w:bottom w:val="none" w:sz="0" w:space="0" w:color="auto"/>
        <w:right w:val="none" w:sz="0" w:space="0" w:color="auto"/>
      </w:divBdr>
      <w:divsChild>
        <w:div w:id="2013756088">
          <w:marLeft w:val="0"/>
          <w:marRight w:val="0"/>
          <w:marTop w:val="0"/>
          <w:marBottom w:val="0"/>
          <w:divBdr>
            <w:top w:val="none" w:sz="0" w:space="0" w:color="auto"/>
            <w:left w:val="none" w:sz="0" w:space="0" w:color="auto"/>
            <w:bottom w:val="none" w:sz="0" w:space="0" w:color="auto"/>
            <w:right w:val="none" w:sz="0" w:space="0" w:color="auto"/>
          </w:divBdr>
          <w:divsChild>
            <w:div w:id="1869560272">
              <w:marLeft w:val="0"/>
              <w:marRight w:val="0"/>
              <w:marTop w:val="0"/>
              <w:marBottom w:val="0"/>
              <w:divBdr>
                <w:top w:val="none" w:sz="0" w:space="0" w:color="auto"/>
                <w:left w:val="none" w:sz="0" w:space="0" w:color="auto"/>
                <w:bottom w:val="none" w:sz="0" w:space="0" w:color="auto"/>
                <w:right w:val="none" w:sz="0" w:space="0" w:color="auto"/>
              </w:divBdr>
              <w:divsChild>
                <w:div w:id="198877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091005">
      <w:bodyDiv w:val="1"/>
      <w:marLeft w:val="0"/>
      <w:marRight w:val="0"/>
      <w:marTop w:val="0"/>
      <w:marBottom w:val="0"/>
      <w:divBdr>
        <w:top w:val="none" w:sz="0" w:space="0" w:color="auto"/>
        <w:left w:val="none" w:sz="0" w:space="0" w:color="auto"/>
        <w:bottom w:val="none" w:sz="0" w:space="0" w:color="auto"/>
        <w:right w:val="none" w:sz="0" w:space="0" w:color="auto"/>
      </w:divBdr>
      <w:divsChild>
        <w:div w:id="1980304304">
          <w:marLeft w:val="0"/>
          <w:marRight w:val="0"/>
          <w:marTop w:val="0"/>
          <w:marBottom w:val="0"/>
          <w:divBdr>
            <w:top w:val="none" w:sz="0" w:space="0" w:color="auto"/>
            <w:left w:val="none" w:sz="0" w:space="0" w:color="auto"/>
            <w:bottom w:val="none" w:sz="0" w:space="0" w:color="auto"/>
            <w:right w:val="none" w:sz="0" w:space="0" w:color="auto"/>
          </w:divBdr>
          <w:divsChild>
            <w:div w:id="713311971">
              <w:marLeft w:val="0"/>
              <w:marRight w:val="0"/>
              <w:marTop w:val="0"/>
              <w:marBottom w:val="0"/>
              <w:divBdr>
                <w:top w:val="none" w:sz="0" w:space="0" w:color="auto"/>
                <w:left w:val="none" w:sz="0" w:space="0" w:color="auto"/>
                <w:bottom w:val="none" w:sz="0" w:space="0" w:color="auto"/>
                <w:right w:val="none" w:sz="0" w:space="0" w:color="auto"/>
              </w:divBdr>
              <w:divsChild>
                <w:div w:id="579869569">
                  <w:marLeft w:val="0"/>
                  <w:marRight w:val="0"/>
                  <w:marTop w:val="0"/>
                  <w:marBottom w:val="0"/>
                  <w:divBdr>
                    <w:top w:val="none" w:sz="0" w:space="0" w:color="auto"/>
                    <w:left w:val="none" w:sz="0" w:space="0" w:color="auto"/>
                    <w:bottom w:val="none" w:sz="0" w:space="0" w:color="auto"/>
                    <w:right w:val="none" w:sz="0" w:space="0" w:color="auto"/>
                  </w:divBdr>
                </w:div>
              </w:divsChild>
            </w:div>
            <w:div w:id="15281101">
              <w:marLeft w:val="0"/>
              <w:marRight w:val="0"/>
              <w:marTop w:val="0"/>
              <w:marBottom w:val="0"/>
              <w:divBdr>
                <w:top w:val="none" w:sz="0" w:space="0" w:color="auto"/>
                <w:left w:val="none" w:sz="0" w:space="0" w:color="auto"/>
                <w:bottom w:val="none" w:sz="0" w:space="0" w:color="auto"/>
                <w:right w:val="none" w:sz="0" w:space="0" w:color="auto"/>
              </w:divBdr>
              <w:divsChild>
                <w:div w:id="37862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639234">
          <w:marLeft w:val="0"/>
          <w:marRight w:val="0"/>
          <w:marTop w:val="0"/>
          <w:marBottom w:val="0"/>
          <w:divBdr>
            <w:top w:val="none" w:sz="0" w:space="0" w:color="auto"/>
            <w:left w:val="none" w:sz="0" w:space="0" w:color="auto"/>
            <w:bottom w:val="none" w:sz="0" w:space="0" w:color="auto"/>
            <w:right w:val="none" w:sz="0" w:space="0" w:color="auto"/>
          </w:divBdr>
          <w:divsChild>
            <w:div w:id="1276594113">
              <w:marLeft w:val="0"/>
              <w:marRight w:val="0"/>
              <w:marTop w:val="0"/>
              <w:marBottom w:val="0"/>
              <w:divBdr>
                <w:top w:val="none" w:sz="0" w:space="0" w:color="auto"/>
                <w:left w:val="none" w:sz="0" w:space="0" w:color="auto"/>
                <w:bottom w:val="none" w:sz="0" w:space="0" w:color="auto"/>
                <w:right w:val="none" w:sz="0" w:space="0" w:color="auto"/>
              </w:divBdr>
              <w:divsChild>
                <w:div w:id="182585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117747">
      <w:bodyDiv w:val="1"/>
      <w:marLeft w:val="0"/>
      <w:marRight w:val="0"/>
      <w:marTop w:val="0"/>
      <w:marBottom w:val="0"/>
      <w:divBdr>
        <w:top w:val="none" w:sz="0" w:space="0" w:color="auto"/>
        <w:left w:val="none" w:sz="0" w:space="0" w:color="auto"/>
        <w:bottom w:val="none" w:sz="0" w:space="0" w:color="auto"/>
        <w:right w:val="none" w:sz="0" w:space="0" w:color="auto"/>
      </w:divBdr>
      <w:divsChild>
        <w:div w:id="1785926510">
          <w:marLeft w:val="0"/>
          <w:marRight w:val="0"/>
          <w:marTop w:val="0"/>
          <w:marBottom w:val="0"/>
          <w:divBdr>
            <w:top w:val="none" w:sz="0" w:space="0" w:color="auto"/>
            <w:left w:val="none" w:sz="0" w:space="0" w:color="auto"/>
            <w:bottom w:val="none" w:sz="0" w:space="0" w:color="auto"/>
            <w:right w:val="none" w:sz="0" w:space="0" w:color="auto"/>
          </w:divBdr>
          <w:divsChild>
            <w:div w:id="1115254991">
              <w:marLeft w:val="0"/>
              <w:marRight w:val="0"/>
              <w:marTop w:val="0"/>
              <w:marBottom w:val="0"/>
              <w:divBdr>
                <w:top w:val="none" w:sz="0" w:space="0" w:color="auto"/>
                <w:left w:val="none" w:sz="0" w:space="0" w:color="auto"/>
                <w:bottom w:val="none" w:sz="0" w:space="0" w:color="auto"/>
                <w:right w:val="none" w:sz="0" w:space="0" w:color="auto"/>
              </w:divBdr>
              <w:divsChild>
                <w:div w:id="541135825">
                  <w:marLeft w:val="0"/>
                  <w:marRight w:val="0"/>
                  <w:marTop w:val="0"/>
                  <w:marBottom w:val="0"/>
                  <w:divBdr>
                    <w:top w:val="none" w:sz="0" w:space="0" w:color="auto"/>
                    <w:left w:val="none" w:sz="0" w:space="0" w:color="auto"/>
                    <w:bottom w:val="none" w:sz="0" w:space="0" w:color="auto"/>
                    <w:right w:val="none" w:sz="0" w:space="0" w:color="auto"/>
                  </w:divBdr>
                </w:div>
              </w:divsChild>
            </w:div>
            <w:div w:id="1882399672">
              <w:marLeft w:val="0"/>
              <w:marRight w:val="0"/>
              <w:marTop w:val="0"/>
              <w:marBottom w:val="0"/>
              <w:divBdr>
                <w:top w:val="none" w:sz="0" w:space="0" w:color="auto"/>
                <w:left w:val="none" w:sz="0" w:space="0" w:color="auto"/>
                <w:bottom w:val="none" w:sz="0" w:space="0" w:color="auto"/>
                <w:right w:val="none" w:sz="0" w:space="0" w:color="auto"/>
              </w:divBdr>
              <w:divsChild>
                <w:div w:id="155380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248735">
          <w:marLeft w:val="0"/>
          <w:marRight w:val="0"/>
          <w:marTop w:val="0"/>
          <w:marBottom w:val="0"/>
          <w:divBdr>
            <w:top w:val="none" w:sz="0" w:space="0" w:color="auto"/>
            <w:left w:val="none" w:sz="0" w:space="0" w:color="auto"/>
            <w:bottom w:val="none" w:sz="0" w:space="0" w:color="auto"/>
            <w:right w:val="none" w:sz="0" w:space="0" w:color="auto"/>
          </w:divBdr>
          <w:divsChild>
            <w:div w:id="1237981081">
              <w:marLeft w:val="0"/>
              <w:marRight w:val="0"/>
              <w:marTop w:val="0"/>
              <w:marBottom w:val="0"/>
              <w:divBdr>
                <w:top w:val="none" w:sz="0" w:space="0" w:color="auto"/>
                <w:left w:val="none" w:sz="0" w:space="0" w:color="auto"/>
                <w:bottom w:val="none" w:sz="0" w:space="0" w:color="auto"/>
                <w:right w:val="none" w:sz="0" w:space="0" w:color="auto"/>
              </w:divBdr>
              <w:divsChild>
                <w:div w:id="202462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059216">
      <w:bodyDiv w:val="1"/>
      <w:marLeft w:val="0"/>
      <w:marRight w:val="0"/>
      <w:marTop w:val="0"/>
      <w:marBottom w:val="0"/>
      <w:divBdr>
        <w:top w:val="none" w:sz="0" w:space="0" w:color="auto"/>
        <w:left w:val="none" w:sz="0" w:space="0" w:color="auto"/>
        <w:bottom w:val="none" w:sz="0" w:space="0" w:color="auto"/>
        <w:right w:val="none" w:sz="0" w:space="0" w:color="auto"/>
      </w:divBdr>
      <w:divsChild>
        <w:div w:id="1960990802">
          <w:marLeft w:val="0"/>
          <w:marRight w:val="0"/>
          <w:marTop w:val="0"/>
          <w:marBottom w:val="0"/>
          <w:divBdr>
            <w:top w:val="none" w:sz="0" w:space="0" w:color="auto"/>
            <w:left w:val="none" w:sz="0" w:space="0" w:color="auto"/>
            <w:bottom w:val="none" w:sz="0" w:space="0" w:color="auto"/>
            <w:right w:val="none" w:sz="0" w:space="0" w:color="auto"/>
          </w:divBdr>
          <w:divsChild>
            <w:div w:id="112210640">
              <w:marLeft w:val="0"/>
              <w:marRight w:val="0"/>
              <w:marTop w:val="0"/>
              <w:marBottom w:val="0"/>
              <w:divBdr>
                <w:top w:val="none" w:sz="0" w:space="0" w:color="auto"/>
                <w:left w:val="none" w:sz="0" w:space="0" w:color="auto"/>
                <w:bottom w:val="none" w:sz="0" w:space="0" w:color="auto"/>
                <w:right w:val="none" w:sz="0" w:space="0" w:color="auto"/>
              </w:divBdr>
              <w:divsChild>
                <w:div w:id="186616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issues.org/28-2/ezell-3/" TargetMode="External"/><Relationship Id="rId20" Type="http://schemas.openxmlformats.org/officeDocument/2006/relationships/theme" Target="theme/theme1.xml"/><Relationship Id="rId21" Type="http://schemas.microsoft.com/office/2007/relationships/stylesWithEffects" Target="stylesWithEffects.xml"/><Relationship Id="rId10" Type="http://schemas.openxmlformats.org/officeDocument/2006/relationships/hyperlink" Target="http://www.troyrecord.com/general-news/20130417/top-scientist-says-manufacturing-industry-is-key-to-strong-economy-video" TargetMode="External"/><Relationship Id="rId11" Type="http://schemas.openxmlformats.org/officeDocument/2006/relationships/hyperlink" Target="http://www.mitpressjournals.org/doi/abs/10.1162/ISEC_a_00107" TargetMode="External"/><Relationship Id="rId12" Type="http://schemas.openxmlformats.org/officeDocument/2006/relationships/hyperlink" Target="http://www.troyrecord.com/general-news/20130417/top-scientist-says-manufacturing-industry-is-key-to-strong-economy-video" TargetMode="External"/><Relationship Id="rId13" Type="http://schemas.openxmlformats.org/officeDocument/2006/relationships/hyperlink" Target="http://www.mitpressjournals.org/doi/abs/10.1162/ISEC_a_00107" TargetMode="External"/><Relationship Id="rId14" Type="http://schemas.openxmlformats.org/officeDocument/2006/relationships/hyperlink" Target="http://www.navyleague.org/files/legislative_affairs/maritime_policy20122013.pdf" TargetMode="External"/><Relationship Id="rId15" Type="http://schemas.openxmlformats.org/officeDocument/2006/relationships/hyperlink" Target="http://issues.org/28-2/ezell-3/" TargetMode="External"/><Relationship Id="rId16" Type="http://schemas.openxmlformats.org/officeDocument/2006/relationships/hyperlink" Target="http://www.troyrecord.com/general-news/20130417/top-scientist-says-manufacturing-industry-is-key-to-strong-economy-video" TargetMode="External"/><Relationship Id="rId17" Type="http://schemas.openxmlformats.org/officeDocument/2006/relationships/hyperlink" Target="http://us.areva.com/EN/home-3037/areva-inc-areva-charlotte-young-generation-group-advocates-for-nuclear-power-and-stem-education.html" TargetMode="External"/><Relationship Id="rId18" Type="http://schemas.openxmlformats.org/officeDocument/2006/relationships/hyperlink" Target="http://webcache.googleusercontent.com/search?q=cache:wAkua9reqBUJ:researchcommons.waikato.ac.nz/bitstream/handle/10289/976/Smith%2520terrorism.pdf%3Fsequence%3D1+&amp;cd=1&amp;hl=en&amp;ct=clnk&amp;gl=us" TargetMode="External"/><Relationship Id="rId19" Type="http://schemas.openxmlformats.org/officeDocument/2006/relationships/fontTable" Target="fontTable.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http://oilprice.com/Energy/Oil-Prices/Oil-Prices-Unlikely-to-Climb-Much-Higher.html" TargetMode="External"/><Relationship Id="rId8" Type="http://schemas.openxmlformats.org/officeDocument/2006/relationships/hyperlink" Target="http://www.navyleague.org/files/legislative_affairs/maritime_policy20122013.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ig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\Users\Paige\AppData\Roaming\Microsoft\Templates\Debate.dotm</Template>
  <TotalTime>20</TotalTime>
  <Pages>44</Pages>
  <Words>23085</Words>
  <Characters>131585</Characters>
  <Application>Microsoft Macintosh Word</Application>
  <DocSecurity>0</DocSecurity>
  <Lines>1096</Lines>
  <Paragraphs>263</Paragraphs>
  <ScaleCrop>false</ScaleCrop>
  <Company>Whitman College</Company>
  <LinksUpToDate>false</LinksUpToDate>
  <CharactersWithSpaces>161595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Abby Fry</dc:creator>
  <cp:keywords/>
  <dc:description/>
  <cp:lastModifiedBy>NICOLE SERRANO</cp:lastModifiedBy>
  <cp:revision>6</cp:revision>
  <dcterms:created xsi:type="dcterms:W3CDTF">2014-07-21T18:24:00Z</dcterms:created>
  <dcterms:modified xsi:type="dcterms:W3CDTF">2014-08-19T16:37:00Z</dcterms:modified>
</cp:coreProperties>
</file>