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B36BF1" w:rsidP="00B36BF1">
      <w:pPr>
        <w:pStyle w:val="Heading3"/>
      </w:pPr>
      <w:r>
        <w:t>UQ—Trade Deficit High</w:t>
      </w:r>
    </w:p>
    <w:p w:rsidR="00B36BF1" w:rsidRDefault="00B36BF1" w:rsidP="00B36BF1">
      <w:pPr>
        <w:pStyle w:val="Heading4"/>
      </w:pPr>
      <w:r>
        <w:t>Trade Deficit is at an all time high</w:t>
      </w:r>
    </w:p>
    <w:p w:rsidR="00B36BF1" w:rsidRPr="006E21BD" w:rsidRDefault="00B36BF1" w:rsidP="00B36BF1">
      <w:pPr>
        <w:rPr>
          <w:rStyle w:val="StyleStyleBold12pt"/>
        </w:rPr>
      </w:pPr>
      <w:r w:rsidRPr="006E21BD">
        <w:rPr>
          <w:rStyle w:val="StyleStyleBold12pt"/>
        </w:rPr>
        <w:t xml:space="preserve">Crutsinger, 14, </w:t>
      </w:r>
      <w:r w:rsidRPr="006E21BD">
        <w:rPr>
          <w:rStyle w:val="StyleStyleBold12pt"/>
          <w:b w:val="0"/>
          <w:sz w:val="20"/>
          <w:szCs w:val="20"/>
        </w:rPr>
        <w:t>(</w:t>
      </w:r>
      <w:hyperlink r:id="rId10" w:history="1">
        <w:r w:rsidRPr="006E21BD">
          <w:rPr>
            <w:rStyle w:val="StyleStyleBold12pt"/>
            <w:b w:val="0"/>
            <w:sz w:val="20"/>
            <w:szCs w:val="20"/>
          </w:rPr>
          <w:t>http://www.bostonglobe.com/business/2014/06/04/trade-deficit-two-year-high-april/54YodBGPDVdYWXqheCT5BN/story.html</w:t>
        </w:r>
      </w:hyperlink>
      <w:r w:rsidRPr="006E21BD">
        <w:rPr>
          <w:rStyle w:val="StyleStyleBold12pt"/>
          <w:b w:val="0"/>
          <w:sz w:val="20"/>
          <w:szCs w:val="20"/>
        </w:rPr>
        <w:t>, Chief WriterAssociated Press -&gt; Economics)</w:t>
      </w:r>
      <w:r w:rsidRPr="006E21BD">
        <w:rPr>
          <w:rStyle w:val="StyleStyleBold12pt"/>
        </w:rPr>
        <w:t xml:space="preserve"> </w:t>
      </w:r>
    </w:p>
    <w:p w:rsidR="00B36BF1" w:rsidRDefault="00B36BF1" w:rsidP="00B36BF1">
      <w:r w:rsidRPr="006E21BD">
        <w:rPr>
          <w:highlight w:val="cyan"/>
        </w:rPr>
        <w:t>The US trade deficit jumped to a two-year high</w:t>
      </w:r>
      <w:r>
        <w:t xml:space="preserve"> in April, </w:t>
      </w:r>
      <w:r w:rsidRPr="006E21BD">
        <w:rPr>
          <w:highlight w:val="cyan"/>
        </w:rPr>
        <w:t>as exports declined and imports surged to a record high</w:t>
      </w:r>
      <w:r>
        <w:t>.</w:t>
      </w:r>
      <w:r w:rsidRPr="006E21BD">
        <w:rPr>
          <w:sz w:val="12"/>
        </w:rPr>
        <w:t xml:space="preserve">¶ </w:t>
      </w:r>
      <w:r w:rsidRPr="006E21BD">
        <w:rPr>
          <w:highlight w:val="cyan"/>
        </w:rPr>
        <w:t>The deficit rose</w:t>
      </w:r>
      <w:r>
        <w:t xml:space="preserve"> to $47.2 billion in April, up </w:t>
      </w:r>
      <w:r w:rsidRPr="006E21BD">
        <w:rPr>
          <w:highlight w:val="cyan"/>
        </w:rPr>
        <w:t>6.9 percent</w:t>
      </w:r>
      <w:r>
        <w:t xml:space="preserve"> from an upwardly revised March deficit of $44.2 billion, the Commerce Department said Wednesday.</w:t>
      </w:r>
      <w:r w:rsidRPr="006E21BD">
        <w:rPr>
          <w:sz w:val="12"/>
        </w:rPr>
        <w:t xml:space="preserve">¶ </w:t>
      </w:r>
      <w:r w:rsidRPr="006E21BD">
        <w:rPr>
          <w:highlight w:val="cyan"/>
        </w:rPr>
        <w:t>Exports dropped for the fourth month</w:t>
      </w:r>
      <w:r>
        <w:t xml:space="preserve"> out of the past five, </w:t>
      </w:r>
      <w:r w:rsidRPr="006E21BD">
        <w:rPr>
          <w:highlight w:val="cyan"/>
        </w:rPr>
        <w:t>falling 0.2 percent</w:t>
      </w:r>
      <w:r>
        <w:t xml:space="preserve"> to $195.4 billion. Meanwhile, </w:t>
      </w:r>
      <w:r w:rsidRPr="006E21BD">
        <w:rPr>
          <w:highlight w:val="cyan"/>
        </w:rPr>
        <w:t>imports climbed 1.2 percent</w:t>
      </w:r>
      <w:r>
        <w:t xml:space="preserve"> to a record high of $240.6 billion, reflecting record shipment levels of foreign-made cars, food, computers, and other goods.</w:t>
      </w:r>
      <w:r w:rsidRPr="006E21BD">
        <w:rPr>
          <w:sz w:val="12"/>
        </w:rPr>
        <w:t xml:space="preserve">¶ </w:t>
      </w:r>
      <w:r>
        <w:t xml:space="preserve">A wider </w:t>
      </w:r>
      <w:r w:rsidRPr="006E21BD">
        <w:rPr>
          <w:highlight w:val="cyan"/>
        </w:rPr>
        <w:t>trade deficit can act as a drag on growth</w:t>
      </w:r>
      <w:r>
        <w:t xml:space="preserve"> because it means US companies are earning less from their overseas markets. But it could also indicate rising US demand as the country shakes off the effects of a harsh winter.</w:t>
      </w:r>
      <w:r w:rsidRPr="006E21BD">
        <w:rPr>
          <w:sz w:val="12"/>
        </w:rPr>
        <w:t xml:space="preserve">¶ </w:t>
      </w:r>
      <w:r>
        <w:t xml:space="preserve">‘‘We’re obviously wary of falling back on using the weather as an excuse again, but the extreme cold winter, coupled with the drought in California, does partly explain why the </w:t>
      </w:r>
      <w:r w:rsidRPr="006E21BD">
        <w:rPr>
          <w:highlight w:val="cyan"/>
        </w:rPr>
        <w:t>US is suddenly importing a lot more food and exporting less</w:t>
      </w:r>
      <w:r>
        <w:t>,’’ said Paul Ashworth, chief US economist at Capital Economics.</w:t>
      </w:r>
    </w:p>
    <w:p w:rsidR="00B36BF1" w:rsidRDefault="00B36BF1" w:rsidP="00B36BF1"/>
    <w:p w:rsidR="00B36BF1" w:rsidRDefault="00B36BF1" w:rsidP="00B36BF1"/>
    <w:p w:rsidR="00B36BF1" w:rsidRDefault="00B36BF1" w:rsidP="00B36BF1">
      <w:pPr>
        <w:pStyle w:val="Heading4"/>
      </w:pPr>
      <w:r>
        <w:t>Deficit widening now</w:t>
      </w:r>
    </w:p>
    <w:p w:rsidR="00B36BF1" w:rsidRPr="00680485" w:rsidRDefault="00B36BF1" w:rsidP="00B36BF1">
      <w:pPr>
        <w:rPr>
          <w:rStyle w:val="StyleStyleBold12pt"/>
        </w:rPr>
      </w:pPr>
      <w:r w:rsidRPr="00680485">
        <w:rPr>
          <w:rStyle w:val="StyleStyleBold12pt"/>
        </w:rPr>
        <w:t>Crutsinger, 14,</w:t>
      </w:r>
      <w:r w:rsidRPr="00680485">
        <w:rPr>
          <w:rStyle w:val="StyleStyleBold12pt"/>
          <w:b w:val="0"/>
          <w:sz w:val="20"/>
          <w:szCs w:val="20"/>
        </w:rPr>
        <w:t xml:space="preserve"> (</w:t>
      </w:r>
      <w:hyperlink r:id="rId11" w:history="1">
        <w:r w:rsidRPr="00680485">
          <w:rPr>
            <w:rStyle w:val="StyleStyleBold12pt"/>
            <w:b w:val="0"/>
            <w:sz w:val="20"/>
            <w:szCs w:val="20"/>
          </w:rPr>
          <w:t>http://jacksonville.com/news/2013-11-14/story/us-trade-deficit-widens-imports-jump-exports-drop</w:t>
        </w:r>
      </w:hyperlink>
      <w:r w:rsidRPr="00680485">
        <w:rPr>
          <w:rStyle w:val="StyleStyleBold12pt"/>
          <w:b w:val="0"/>
          <w:sz w:val="20"/>
          <w:szCs w:val="20"/>
        </w:rPr>
        <w:t>, Chief Writer Associated Press -&gt; Economics)</w:t>
      </w:r>
    </w:p>
    <w:p w:rsidR="00B36BF1" w:rsidRDefault="00B36BF1" w:rsidP="00B36BF1">
      <w:r w:rsidRPr="00680485">
        <w:rPr>
          <w:highlight w:val="cyan"/>
        </w:rPr>
        <w:t>The U.S. trade deficit widened in September as imports increased to the highest level</w:t>
      </w:r>
      <w:r>
        <w:t xml:space="preserve"> in 10 months </w:t>
      </w:r>
      <w:r w:rsidRPr="00680485">
        <w:rPr>
          <w:highlight w:val="cyan"/>
        </w:rPr>
        <w:t>while exports slipped</w:t>
      </w:r>
      <w:r>
        <w:t>. The wider gap suggests growth was somewhat slower over the summer than previously estimated.</w:t>
      </w:r>
      <w:r w:rsidRPr="00680485">
        <w:rPr>
          <w:sz w:val="12"/>
        </w:rPr>
        <w:t xml:space="preserve">¶ </w:t>
      </w:r>
      <w:r>
        <w:t xml:space="preserve">The </w:t>
      </w:r>
      <w:r w:rsidRPr="00680485">
        <w:rPr>
          <w:highlight w:val="cyan"/>
        </w:rPr>
        <w:t>deficit increased to $41.8 billion, up 8 percent</w:t>
      </w:r>
      <w:r>
        <w:t xml:space="preserve"> from August, the Commerce Department said Thursday. It was the largest trade gap since May and marked the third straight month that </w:t>
      </w:r>
      <w:r w:rsidRPr="00680485">
        <w:rPr>
          <w:highlight w:val="cyan"/>
        </w:rPr>
        <w:t>the deficit has risen</w:t>
      </w:r>
      <w:r>
        <w:t xml:space="preserve"> since hitting a four-year low in June.</w:t>
      </w:r>
      <w:r w:rsidRPr="00680485">
        <w:rPr>
          <w:sz w:val="12"/>
        </w:rPr>
        <w:t xml:space="preserve">¶ </w:t>
      </w:r>
      <w:r w:rsidRPr="00680485">
        <w:rPr>
          <w:highlight w:val="cyan"/>
        </w:rPr>
        <w:t>Exports</w:t>
      </w:r>
      <w:r>
        <w:t xml:space="preserve">, which hit a record high in June, </w:t>
      </w:r>
      <w:r w:rsidRPr="00680485">
        <w:rPr>
          <w:highlight w:val="cyan"/>
        </w:rPr>
        <w:t>slipped</w:t>
      </w:r>
      <w:r>
        <w:t xml:space="preserve"> for the third straight month, dipping 0.2 percent to $188.9 billion. Sales of commercial aircraft and autos both declined. </w:t>
      </w:r>
      <w:r w:rsidRPr="00680485">
        <w:rPr>
          <w:highlight w:val="cyan"/>
        </w:rPr>
        <w:t>Imports rose 1.2 percent</w:t>
      </w:r>
      <w:r>
        <w:t xml:space="preserve"> to $230.7 billion, the highest level since November.</w:t>
      </w:r>
      <w:r w:rsidRPr="00680485">
        <w:rPr>
          <w:sz w:val="12"/>
        </w:rPr>
        <w:t xml:space="preserve">¶ </w:t>
      </w:r>
      <w:r>
        <w:t>The deficit with China hit an all-time high of $30.5 billion.</w:t>
      </w:r>
      <w:r w:rsidRPr="00680485">
        <w:rPr>
          <w:sz w:val="12"/>
        </w:rPr>
        <w:t xml:space="preserve">¶ </w:t>
      </w:r>
      <w:r>
        <w:t>The overall economy grew at an annual rate of 2.8 percent in the July-September quarter. An improving trade deficit contributed 0.3 percentage point to growth during that period.</w:t>
      </w:r>
      <w:r w:rsidRPr="00680485">
        <w:rPr>
          <w:sz w:val="12"/>
        </w:rPr>
        <w:t xml:space="preserve">¶ </w:t>
      </w:r>
      <w:r>
        <w:t xml:space="preserve">But Thursday’s report shows that exports rose at a slower pace than the government estimated when it issued its report on third-quarter growth last week. </w:t>
      </w:r>
      <w:r w:rsidRPr="00680485">
        <w:rPr>
          <w:highlight w:val="cyan"/>
        </w:rPr>
        <w:t>That could wipe out trade’s contribution to growth</w:t>
      </w:r>
      <w:r>
        <w:t>, economists say, and lead the government to reduce its estimate of third quarter growth to an annual rate of 2.5 percent.</w:t>
      </w:r>
    </w:p>
    <w:p w:rsidR="00B36BF1" w:rsidRDefault="00B36BF1" w:rsidP="00B36BF1">
      <w:pPr>
        <w:rPr>
          <w:sz w:val="12"/>
        </w:rPr>
      </w:pPr>
    </w:p>
    <w:p w:rsidR="00B36BF1" w:rsidRDefault="00B36BF1" w:rsidP="00B36BF1">
      <w:pPr>
        <w:rPr>
          <w:sz w:val="12"/>
        </w:rPr>
      </w:pPr>
    </w:p>
    <w:p w:rsidR="00B36BF1" w:rsidRDefault="00B36BF1" w:rsidP="00B36BF1">
      <w:pPr>
        <w:rPr>
          <w:sz w:val="12"/>
        </w:rPr>
      </w:pPr>
    </w:p>
    <w:p w:rsidR="00B36BF1" w:rsidRDefault="00B36BF1" w:rsidP="00B36BF1">
      <w:pPr>
        <w:pStyle w:val="Heading4"/>
      </w:pPr>
      <w:r>
        <w:t>Exports Dropping, Imports rising</w:t>
      </w:r>
    </w:p>
    <w:p w:rsidR="00B36BF1" w:rsidRPr="00AD6EAF" w:rsidRDefault="00B36BF1" w:rsidP="00B36BF1">
      <w:pPr>
        <w:rPr>
          <w:rStyle w:val="StyleStyleBold12pt"/>
          <w:b w:val="0"/>
          <w:sz w:val="20"/>
          <w:szCs w:val="20"/>
        </w:rPr>
      </w:pPr>
      <w:r w:rsidRPr="00AD6EAF">
        <w:rPr>
          <w:rStyle w:val="StyleStyleBold12pt"/>
        </w:rPr>
        <w:t>Gobal Magazing, 13</w:t>
      </w:r>
      <w:r w:rsidRPr="00AD6EAF">
        <w:rPr>
          <w:rStyle w:val="StyleStyleBold12pt"/>
          <w:b w:val="0"/>
          <w:sz w:val="20"/>
          <w:szCs w:val="20"/>
        </w:rPr>
        <w:t>, (http://globaltrademag.com/us-trade-defi</w:t>
      </w:r>
      <w:r>
        <w:rPr>
          <w:rStyle w:val="StyleStyleBold12pt"/>
          <w:b w:val="0"/>
          <w:sz w:val="20"/>
          <w:szCs w:val="20"/>
        </w:rPr>
        <w:t>cit-soars-as-imports-surge-says-</w:t>
      </w:r>
      <w:r w:rsidRPr="00AD6EAF">
        <w:rPr>
          <w:rStyle w:val="StyleStyleBold12pt"/>
          <w:b w:val="0"/>
          <w:sz w:val="20"/>
          <w:szCs w:val="20"/>
        </w:rPr>
        <w:t>doc/)</w:t>
      </w:r>
    </w:p>
    <w:p w:rsidR="00B36BF1" w:rsidRDefault="00B36BF1" w:rsidP="00B36BF1">
      <w:r w:rsidRPr="00AD6EAF">
        <w:rPr>
          <w:sz w:val="12"/>
        </w:rPr>
        <w:t xml:space="preserve">¶ </w:t>
      </w:r>
      <w:r>
        <w:t xml:space="preserve">Despite efforts by the Obama Administration to boost US exports, the </w:t>
      </w:r>
      <w:r w:rsidRPr="00AD6EAF">
        <w:rPr>
          <w:highlight w:val="cyan"/>
        </w:rPr>
        <w:t>nation’s trade deficit widened in April</w:t>
      </w:r>
      <w:r>
        <w:t>, according to the latest figures released by the US Department of Commerce (DOC).</w:t>
      </w:r>
      <w:r w:rsidRPr="00AD6EAF">
        <w:rPr>
          <w:sz w:val="12"/>
        </w:rPr>
        <w:t xml:space="preserve">¶ </w:t>
      </w:r>
      <w:r>
        <w:t>The domestic demand for foreign cars, cell phones and other imported goods outpaced the growth in US exports with the April trade gap climbing $40.3 billion, or 8.5 percent, from the preceding month.</w:t>
      </w:r>
      <w:r w:rsidRPr="00AD6EAF">
        <w:rPr>
          <w:sz w:val="12"/>
        </w:rPr>
        <w:t xml:space="preserve">¶ </w:t>
      </w:r>
      <w:r>
        <w:t>Overseas sales of US-made goods increased by 1.2 percent to $187.4 billion, the second-highest level on record with telecommunications equipment, industrial machinery and aircraft parts exports leading the way, while auto and auto parts exports also rose to an all-time high of $12.8 billion, the agency said.</w:t>
      </w:r>
      <w:r w:rsidRPr="00AD6EAF">
        <w:rPr>
          <w:sz w:val="12"/>
        </w:rPr>
        <w:t xml:space="preserve">¶ </w:t>
      </w:r>
      <w:r>
        <w:t xml:space="preserve">But, the </w:t>
      </w:r>
      <w:r>
        <w:lastRenderedPageBreak/>
        <w:t xml:space="preserve">record overseas sales figures were offset by the </w:t>
      </w:r>
      <w:r w:rsidRPr="00AD6EAF">
        <w:rPr>
          <w:highlight w:val="cyan"/>
        </w:rPr>
        <w:t>flow of imports that grew at double the rate – 2.4 percent</w:t>
      </w:r>
      <w:r>
        <w:t xml:space="preserve"> – to $227.7 billion.</w:t>
      </w:r>
      <w:r w:rsidRPr="00AD6EAF">
        <w:rPr>
          <w:sz w:val="12"/>
        </w:rPr>
        <w:t xml:space="preserve">¶ </w:t>
      </w:r>
      <w:r>
        <w:t>Sales of foreign cars increased to $25.5 billion, while consumer goods such as foreign-made cell phones made significant gains.</w:t>
      </w:r>
      <w:r w:rsidRPr="00AD6EAF">
        <w:rPr>
          <w:sz w:val="12"/>
        </w:rPr>
        <w:t xml:space="preserve">¶ </w:t>
      </w:r>
      <w:r>
        <w:t>According to sources, trade will likely be neutral in the April-June quarter after subtracting slightly from growth in the January-March quarter. They expect economic growth has slowed to an annual rate of around 2 percent, down from a 2.4 percent rate in the first quarter.</w:t>
      </w:r>
      <w:r w:rsidRPr="00AD6EAF">
        <w:rPr>
          <w:sz w:val="12"/>
        </w:rPr>
        <w:t xml:space="preserve">¶ </w:t>
      </w:r>
      <w:r>
        <w:t>Still, a weaker global economy is reducing demand for US-made goods and that could weigh on growth this year.</w:t>
      </w:r>
      <w:r w:rsidRPr="00AD6EAF">
        <w:rPr>
          <w:sz w:val="12"/>
        </w:rPr>
        <w:t xml:space="preserve">¶ </w:t>
      </w:r>
      <w:r>
        <w:t>According to the DOC , the trade deficit with 27-member European Union climbed a staggering 25.6 percent to $12.4 billion in April with US exports to the region declining 7.9 percent and imports from the region rising slightly.</w:t>
      </w:r>
      <w:r w:rsidRPr="00AD6EAF">
        <w:rPr>
          <w:sz w:val="12"/>
        </w:rPr>
        <w:t xml:space="preserve">¶ </w:t>
      </w:r>
      <w:r>
        <w:t xml:space="preserve">The </w:t>
      </w:r>
      <w:r w:rsidRPr="00AD6EAF">
        <w:rPr>
          <w:highlight w:val="cyan"/>
        </w:rPr>
        <w:t>month’s trade deficit with China ballooned to $24.1 billion, the highest level since January</w:t>
      </w:r>
      <w:r>
        <w:t xml:space="preserve"> and the largest with any single nation</w:t>
      </w:r>
      <w:r w:rsidRPr="00AD6EAF">
        <w:rPr>
          <w:highlight w:val="cyan"/>
        </w:rPr>
        <w:t>.</w:t>
      </w:r>
      <w:r w:rsidRPr="00AD6EAF">
        <w:rPr>
          <w:sz w:val="12"/>
          <w:highlight w:val="cyan"/>
        </w:rPr>
        <w:t xml:space="preserve">¶ </w:t>
      </w:r>
      <w:r w:rsidRPr="00AD6EAF">
        <w:rPr>
          <w:highlight w:val="cyan"/>
        </w:rPr>
        <w:t>Imports from China jumped 21 percent, while exports to the PRC fell by 4.7 percent</w:t>
      </w:r>
      <w:r>
        <w:t>.</w:t>
      </w:r>
      <w:r w:rsidRPr="00AD6EAF">
        <w:rPr>
          <w:sz w:val="12"/>
        </w:rPr>
        <w:t xml:space="preserve">¶ </w:t>
      </w:r>
      <w:r>
        <w:t xml:space="preserve">The </w:t>
      </w:r>
      <w:r w:rsidRPr="00AD6EAF">
        <w:rPr>
          <w:highlight w:val="cyan"/>
        </w:rPr>
        <w:t>April deficit with South Korea climbed to a record $2.4 billion</w:t>
      </w:r>
      <w:r>
        <w:t>, despite the advantages provided by the US-Korea Free Trade Agreement with imports from that country climbing to an all-time high of $5.6 billion.</w:t>
      </w:r>
      <w:r w:rsidRPr="00AD6EAF">
        <w:rPr>
          <w:sz w:val="12"/>
        </w:rPr>
        <w:t xml:space="preserve">¶ </w:t>
      </w:r>
      <w:r>
        <w:t>So far this year, the trade deficit is running at an annual rate of $491.9 billion, down 8 percent from the revised annual deficit of $534.7 billion for 2012.</w:t>
      </w:r>
    </w:p>
    <w:p w:rsidR="00B36BF1" w:rsidRDefault="00B36BF1" w:rsidP="00B36BF1"/>
    <w:p w:rsidR="00B36BF1" w:rsidRDefault="00B36BF1" w:rsidP="00B36BF1">
      <w:pPr>
        <w:pStyle w:val="Heading3"/>
      </w:pPr>
      <w:r>
        <w:lastRenderedPageBreak/>
        <w:t>UQ—Unemployment Now</w:t>
      </w:r>
    </w:p>
    <w:p w:rsidR="00B36BF1" w:rsidRPr="00D9753D" w:rsidRDefault="00B36BF1" w:rsidP="00B36BF1">
      <w:pPr>
        <w:rPr>
          <w:rStyle w:val="StyleStyleBold12pt"/>
        </w:rPr>
      </w:pPr>
      <w:r w:rsidRPr="00D9753D">
        <w:rPr>
          <w:rStyle w:val="StyleStyleBold12pt"/>
        </w:rPr>
        <w:t>Unemployment is high now- in the status quo</w:t>
      </w:r>
    </w:p>
    <w:p w:rsidR="00B36BF1" w:rsidRPr="00D9753D" w:rsidRDefault="00B36BF1" w:rsidP="00B36BF1">
      <w:pPr>
        <w:rPr>
          <w:rStyle w:val="StyleStyleBold12pt"/>
        </w:rPr>
      </w:pPr>
      <w:r w:rsidRPr="00D9753D">
        <w:rPr>
          <w:rStyle w:val="StyleStyleBold12pt"/>
        </w:rPr>
        <w:t>Burman 2014</w:t>
      </w:r>
    </w:p>
    <w:p w:rsidR="00B36BF1" w:rsidRPr="00D9753D" w:rsidRDefault="00B36BF1" w:rsidP="00B36BF1">
      <w:pPr>
        <w:rPr>
          <w:sz w:val="16"/>
          <w:szCs w:val="16"/>
        </w:rPr>
      </w:pPr>
      <w:r w:rsidRPr="00D9753D">
        <w:rPr>
          <w:sz w:val="16"/>
          <w:szCs w:val="16"/>
        </w:rPr>
        <w:t>(http://www.forbes.com/sites/leonardburman/2013/02/24/the-sequester-is-awful-but-its-not-my-fault/)</w:t>
      </w:r>
    </w:p>
    <w:p w:rsidR="00B36BF1" w:rsidRDefault="00B36BF1" w:rsidP="00B36BF1">
      <w:pPr>
        <w:rPr>
          <w:sz w:val="16"/>
        </w:rPr>
      </w:pPr>
      <w:r w:rsidRPr="00D9753D">
        <w:rPr>
          <w:sz w:val="16"/>
        </w:rPr>
        <w:t xml:space="preserve">Barring an agreement between Congress and the President, the unthinkable happens on Friday. Automatic cuts in most government programs take effect. It’s an incredibly stupid move, especially given that the </w:t>
      </w:r>
      <w:r w:rsidRPr="007D5EF2">
        <w:rPr>
          <w:rStyle w:val="StyleBoldUnderline"/>
        </w:rPr>
        <w:t>economy is still suffering 8 percent unemployment.</w:t>
      </w:r>
      <w:r w:rsidRPr="00D9753D">
        <w:rPr>
          <w:sz w:val="16"/>
        </w:rPr>
        <w:t xml:space="preserve"> The cuts affect defense and nondefense spending. They apply equally to programs that are highly effective and to those that might not be worth continuing. (Dylan Matthews of the Washington Post wrote an excellent overview of the sequester.) According to the Center on Budget and Policy Priorities, it’s a 7.5% cut in all defense programs and 8.4% cut in non-defense discretionary programs that are subject to sequester. (Some spending is exempt, including military pay, but not benefits, and some anti-poverty programs like food stamps.)</w:t>
      </w:r>
      <w:r w:rsidRPr="00D9753D">
        <w:rPr>
          <w:sz w:val="12"/>
        </w:rPr>
        <w:t>¶</w:t>
      </w:r>
      <w:r w:rsidRPr="00D9753D">
        <w:rPr>
          <w:sz w:val="16"/>
        </w:rPr>
        <w:t xml:space="preserve"> Basically, every affected function of government will have significantly less resources than needed to actually do the job. Agencies can’t prioritize high value operations. They will just have to do a crummy job, across the board</w:t>
      </w:r>
      <w:r w:rsidRPr="007A0525">
        <w:rPr>
          <w:rStyle w:val="StyleBoldUnderline"/>
        </w:rPr>
        <w:t>.</w:t>
      </w:r>
      <w:r w:rsidRPr="00D9753D">
        <w:rPr>
          <w:rStyle w:val="StyleBoldUnderline"/>
          <w:sz w:val="12"/>
          <w:u w:val="none"/>
        </w:rPr>
        <w:t>¶</w:t>
      </w:r>
      <w:r w:rsidRPr="007A0525">
        <w:rPr>
          <w:rStyle w:val="StyleBoldUnderline"/>
        </w:rPr>
        <w:t xml:space="preserve"> And, because government workers will be furloughed and contractors will be laying people off</w:t>
      </w:r>
      <w:r w:rsidRPr="00D9753D">
        <w:rPr>
          <w:sz w:val="16"/>
        </w:rPr>
        <w:t>, the sequester will raise unemployment and depress the economy while it is still very weak. Mark Zandi forecasts that the sequester would knock about 0.5% off of GDP in 2013. Macroeconomic Advisers warns, ”</w:t>
      </w:r>
      <w:r w:rsidRPr="00F7366E">
        <w:rPr>
          <w:rStyle w:val="StyleBoldUnderline"/>
        </w:rPr>
        <w:t>The sequestration would cost roughly 700,000 jobs</w:t>
      </w:r>
      <w:r w:rsidRPr="00D9753D">
        <w:rPr>
          <w:sz w:val="16"/>
        </w:rPr>
        <w:t xml:space="preserve"> (including reductions in armed forces)… </w:t>
      </w:r>
      <w:r w:rsidRPr="00F7366E">
        <w:rPr>
          <w:rStyle w:val="StyleBoldUnderline"/>
        </w:rPr>
        <w:t>The high</w:t>
      </w:r>
      <w:r w:rsidRPr="00D9753D">
        <w:rPr>
          <w:sz w:val="16"/>
        </w:rPr>
        <w:t xml:space="preserve">er </w:t>
      </w:r>
      <w:r w:rsidRPr="00F7366E">
        <w:rPr>
          <w:rStyle w:val="StyleBoldUnderline"/>
        </w:rPr>
        <w:t>unemployment would linger for several years</w:t>
      </w:r>
      <w:r w:rsidRPr="00D9753D">
        <w:rPr>
          <w:sz w:val="16"/>
        </w:rPr>
        <w:t>.” Coming on top of an even larger hit to the economy from the 2 point payroll tax rise that took effect in January, this is insane macroeconomic policy.</w:t>
      </w:r>
      <w:r w:rsidRPr="00D9753D">
        <w:rPr>
          <w:sz w:val="12"/>
        </w:rPr>
        <w:t>¶</w:t>
      </w:r>
      <w:r w:rsidRPr="00D9753D">
        <w:rPr>
          <w:sz w:val="16"/>
        </w:rPr>
        <w:t xml:space="preserve"> No sensible person of either party thinks sequestration is a smart way to run a government. But if you read the newspapers, you might well conclude that our policymakers’ main objective is to prove that it’s not their fault, rather than ensure that it doesn’t happen. This might be because politicians really are more interested in finger-pointing than legislating. Or it might be because reporters would rather write about the human drama of assessing and deflecting blame–something with which everyone can relate–than the mind-numbing details of the sequester, it’s likely effects, and the options to avert it</w:t>
      </w:r>
    </w:p>
    <w:p w:rsidR="00B36BF1" w:rsidRPr="00250A12" w:rsidRDefault="00B36BF1" w:rsidP="00B36BF1">
      <w:pPr>
        <w:rPr>
          <w:rStyle w:val="StyleStyleBold12pt"/>
        </w:rPr>
      </w:pPr>
    </w:p>
    <w:p w:rsidR="00B36BF1" w:rsidRPr="00250A12" w:rsidRDefault="00B36BF1" w:rsidP="00B36BF1">
      <w:pPr>
        <w:rPr>
          <w:rStyle w:val="StyleStyleBold12pt"/>
        </w:rPr>
      </w:pPr>
      <w:r w:rsidRPr="00250A12">
        <w:rPr>
          <w:rStyle w:val="StyleStyleBold12pt"/>
        </w:rPr>
        <w:t>Unemployment higher than ever</w:t>
      </w:r>
    </w:p>
    <w:p w:rsidR="00B36BF1" w:rsidRPr="00250A12" w:rsidRDefault="00B36BF1" w:rsidP="00B36BF1">
      <w:pPr>
        <w:rPr>
          <w:rStyle w:val="StyleStyleBold12pt"/>
        </w:rPr>
      </w:pPr>
      <w:r w:rsidRPr="00250A12">
        <w:rPr>
          <w:rStyle w:val="StyleStyleBold12pt"/>
        </w:rPr>
        <w:t>July 9, 2014</w:t>
      </w:r>
    </w:p>
    <w:p w:rsidR="00B36BF1" w:rsidRDefault="00B36BF1" w:rsidP="00B36BF1">
      <w:pPr>
        <w:rPr>
          <w:sz w:val="16"/>
        </w:rPr>
      </w:pPr>
      <w:r>
        <w:rPr>
          <w:sz w:val="16"/>
        </w:rPr>
        <w:t>(</w:t>
      </w:r>
      <w:r w:rsidRPr="00250A12">
        <w:rPr>
          <w:sz w:val="16"/>
        </w:rPr>
        <w:t>http://www.newrepublic.com/article/118621/long-term-unemployed-are-not-finding-jobs-economy-recovers</w:t>
      </w:r>
      <w:r>
        <w:rPr>
          <w:sz w:val="16"/>
        </w:rPr>
        <w:t>)</w:t>
      </w:r>
    </w:p>
    <w:p w:rsidR="00B36BF1" w:rsidRDefault="00B36BF1" w:rsidP="00B36BF1">
      <w:pPr>
        <w:rPr>
          <w:rStyle w:val="StyleBoldUnderline"/>
        </w:rPr>
      </w:pPr>
      <w:r>
        <w:rPr>
          <w:sz w:val="16"/>
        </w:rPr>
        <w:t xml:space="preserve">Over the past six months, </w:t>
      </w:r>
      <w:r w:rsidRPr="000716B5">
        <w:rPr>
          <w:rStyle w:val="StyleBoldUnderline"/>
        </w:rPr>
        <w:t>economists have debated whether the long-term unemployed would find work as the economy recovered</w:t>
      </w:r>
      <w:r>
        <w:rPr>
          <w:sz w:val="16"/>
        </w:rPr>
        <w:t>. Slowly, but surely, we’re getting the answer. So far, it’s not good</w:t>
      </w:r>
      <w:r w:rsidRPr="000716B5">
        <w:rPr>
          <w:rStyle w:val="StyleBoldUnderline"/>
        </w:rPr>
        <w:t>: Long-term unemployment is quickly growing from a national crisis into a national tragedy.</w:t>
      </w:r>
      <w:r w:rsidRPr="00863EFC">
        <w:rPr>
          <w:rStyle w:val="StyleBoldUnderline"/>
          <w:sz w:val="12"/>
        </w:rPr>
        <w:t>¶</w:t>
      </w:r>
      <w:r w:rsidRPr="00863EFC">
        <w:rPr>
          <w:sz w:val="12"/>
        </w:rPr>
        <w:t xml:space="preserve"> </w:t>
      </w:r>
      <w:r>
        <w:rPr>
          <w:sz w:val="16"/>
        </w:rPr>
        <w:t>After the financial crisis, long-term unemployment—</w:t>
      </w:r>
      <w:r w:rsidRPr="000716B5">
        <w:rPr>
          <w:rStyle w:val="StyleBoldUnderline"/>
        </w:rPr>
        <w:t>workers unemployed for more than six months—skyrocketed to record levels.</w:t>
      </w:r>
      <w:r>
        <w:rPr>
          <w:sz w:val="16"/>
        </w:rPr>
        <w:t xml:space="preserve"> In fact, even today</w:t>
      </w:r>
      <w:r w:rsidRPr="009C79CA">
        <w:rPr>
          <w:rStyle w:val="StyleBoldUnderline"/>
        </w:rPr>
        <w:t>, long-term unemployment is higher than at any point before 2008</w:t>
      </w:r>
    </w:p>
    <w:p w:rsidR="00B36BF1" w:rsidRDefault="00B36BF1" w:rsidP="00B36BF1">
      <w:pPr>
        <w:rPr>
          <w:rStyle w:val="StyleBoldUnderline"/>
        </w:rPr>
      </w:pPr>
    </w:p>
    <w:p w:rsidR="00B36BF1" w:rsidRPr="0004216C" w:rsidRDefault="00B36BF1" w:rsidP="00B36BF1"/>
    <w:p w:rsidR="00B36BF1" w:rsidRPr="0004216C" w:rsidRDefault="00B36BF1" w:rsidP="00B36BF1">
      <w:pPr>
        <w:rPr>
          <w:rStyle w:val="StyleStyleBold12pt"/>
        </w:rPr>
      </w:pPr>
      <w:r w:rsidRPr="0004216C">
        <w:rPr>
          <w:rStyle w:val="StyleStyleBold12pt"/>
        </w:rPr>
        <w:t>Unemployment not going down anytime soon</w:t>
      </w:r>
    </w:p>
    <w:p w:rsidR="00B36BF1" w:rsidRPr="0004216C" w:rsidRDefault="00B36BF1" w:rsidP="00B36BF1">
      <w:pPr>
        <w:rPr>
          <w:rStyle w:val="StyleStyleBold12pt"/>
        </w:rPr>
      </w:pPr>
      <w:r w:rsidRPr="0004216C">
        <w:rPr>
          <w:rStyle w:val="StyleStyleBold12pt"/>
        </w:rPr>
        <w:t xml:space="preserve">O’Brien </w:t>
      </w:r>
      <w:r>
        <w:rPr>
          <w:rStyle w:val="StyleStyleBold12pt"/>
        </w:rPr>
        <w:t>7-15</w:t>
      </w:r>
    </w:p>
    <w:p w:rsidR="00B36BF1" w:rsidRPr="000B7AA6" w:rsidRDefault="00B36BF1" w:rsidP="00B36BF1">
      <w:pPr>
        <w:rPr>
          <w:sz w:val="16"/>
          <w:szCs w:val="16"/>
        </w:rPr>
      </w:pPr>
      <w:r w:rsidRPr="000B7AA6">
        <w:rPr>
          <w:sz w:val="16"/>
          <w:szCs w:val="16"/>
        </w:rPr>
        <w:t>(http://www.washingtonpost.com/blogs/wonkblog/wp/2014/07/15/will-the-long-term-and-shadow-unemployed-ever-come-back/)</w:t>
      </w:r>
    </w:p>
    <w:p w:rsidR="00B36BF1" w:rsidRPr="00694345" w:rsidRDefault="00B36BF1" w:rsidP="00B36BF1">
      <w:pPr>
        <w:rPr>
          <w:sz w:val="8"/>
        </w:rPr>
      </w:pPr>
      <w:r w:rsidRPr="0004216C">
        <w:rPr>
          <w:rStyle w:val="StyleBoldUnderline"/>
        </w:rPr>
        <w:t>The recession created millions of long-term and</w:t>
      </w:r>
      <w:r w:rsidRPr="008E74B9">
        <w:rPr>
          <w:rFonts w:ascii="Georgia" w:eastAsia="Times New Roman" w:hAnsi="Georgia" w:cs="Times New Roman"/>
          <w:sz w:val="8"/>
          <w:szCs w:val="27"/>
        </w:rPr>
        <w:t xml:space="preserve"> shadow </w:t>
      </w:r>
      <w:r w:rsidRPr="0004216C">
        <w:rPr>
          <w:rStyle w:val="StyleBoldUnderline"/>
        </w:rPr>
        <w:t>unemployed</w:t>
      </w:r>
      <w:r w:rsidRPr="008E74B9">
        <w:rPr>
          <w:rFonts w:ascii="Georgia" w:eastAsia="Times New Roman" w:hAnsi="Georgia" w:cs="Times New Roman"/>
          <w:sz w:val="8"/>
          <w:szCs w:val="27"/>
        </w:rPr>
        <w:t>, and the question is whether the recovery will bring them back.</w:t>
      </w:r>
      <w:r w:rsidRPr="00694345">
        <w:rPr>
          <w:rFonts w:ascii="Georgia" w:eastAsia="Times New Roman" w:hAnsi="Georgia" w:cs="Times New Roman"/>
          <w:sz w:val="12"/>
          <w:szCs w:val="27"/>
        </w:rPr>
        <w:t>¶</w:t>
      </w:r>
      <w:r w:rsidRPr="00694345">
        <w:rPr>
          <w:rFonts w:ascii="Georgia" w:eastAsia="Times New Roman" w:hAnsi="Georgia" w:cs="Times New Roman"/>
          <w:sz w:val="8"/>
          <w:szCs w:val="27"/>
        </w:rPr>
        <w:t xml:space="preserve"> </w:t>
      </w:r>
      <w:r w:rsidRPr="008E74B9">
        <w:rPr>
          <w:rFonts w:ascii="Georgia" w:eastAsia="Times New Roman" w:hAnsi="Georgia" w:cs="Times New Roman"/>
          <w:sz w:val="8"/>
          <w:szCs w:val="27"/>
        </w:rPr>
        <w:t>Now, as Fed Chair Janet Yellen testified</w:t>
      </w:r>
      <w:r w:rsidRPr="00694345">
        <w:rPr>
          <w:rFonts w:ascii="Georgia" w:eastAsia="Times New Roman" w:hAnsi="Georgia" w:cs="Times New Roman"/>
          <w:sz w:val="8"/>
        </w:rPr>
        <w:t xml:space="preserve"> </w:t>
      </w:r>
      <w:hyperlink r:id="rId12" w:tgtFrame="_blank" w:history="1">
        <w:r w:rsidRPr="00694345">
          <w:rPr>
            <w:rFonts w:ascii="Georgia" w:eastAsia="Times New Roman" w:hAnsi="Georgia" w:cs="Times New Roman"/>
            <w:sz w:val="8"/>
          </w:rPr>
          <w:t>before Congress</w:t>
        </w:r>
      </w:hyperlink>
      <w:r w:rsidRPr="008E74B9">
        <w:rPr>
          <w:rFonts w:ascii="Georgia" w:eastAsia="Times New Roman" w:hAnsi="Georgia" w:cs="Times New Roman"/>
          <w:sz w:val="8"/>
          <w:szCs w:val="27"/>
        </w:rPr>
        <w:t xml:space="preserve">, there are still plenty of reasons to think there's plenty of slack left in the labor market. There are </w:t>
      </w:r>
      <w:r w:rsidRPr="0004216C">
        <w:rPr>
          <w:rStyle w:val="StyleBoldUnderline"/>
        </w:rPr>
        <w:t>the part-time unemployed</w:t>
      </w:r>
      <w:r w:rsidRPr="008E74B9">
        <w:rPr>
          <w:rFonts w:ascii="Georgia" w:eastAsia="Times New Roman" w:hAnsi="Georgia" w:cs="Times New Roman"/>
          <w:sz w:val="8"/>
          <w:szCs w:val="27"/>
        </w:rPr>
        <w:t xml:space="preserve">, who have jobs but can't find the full-time ones they want. Then there are the </w:t>
      </w:r>
      <w:r w:rsidRPr="0004216C">
        <w:rPr>
          <w:rStyle w:val="StyleBoldUnderline"/>
        </w:rPr>
        <w:t>long-term unemployed, who have been looking for work for six months or longer</w:t>
      </w:r>
      <w:r w:rsidRPr="008E74B9">
        <w:rPr>
          <w:rFonts w:ascii="Georgia" w:eastAsia="Times New Roman" w:hAnsi="Georgia" w:cs="Times New Roman"/>
          <w:sz w:val="8"/>
          <w:szCs w:val="27"/>
        </w:rPr>
        <w:t xml:space="preserve"> and have trouble getting companies to</w:t>
      </w:r>
      <w:r w:rsidRPr="00694345">
        <w:rPr>
          <w:rFonts w:ascii="Georgia" w:eastAsia="Times New Roman" w:hAnsi="Georgia" w:cs="Times New Roman"/>
          <w:sz w:val="8"/>
        </w:rPr>
        <w:t xml:space="preserve"> </w:t>
      </w:r>
      <w:hyperlink r:id="rId13" w:tgtFrame="_blank" w:history="1">
        <w:r w:rsidRPr="00694345">
          <w:rPr>
            <w:rFonts w:ascii="Georgia" w:eastAsia="Times New Roman" w:hAnsi="Georgia" w:cs="Times New Roman"/>
            <w:sz w:val="8"/>
          </w:rPr>
          <w:t>even read their resumés</w:t>
        </w:r>
      </w:hyperlink>
      <w:r w:rsidRPr="00694345">
        <w:rPr>
          <w:rFonts w:ascii="Georgia" w:eastAsia="Times New Roman" w:hAnsi="Georgia" w:cs="Times New Roman"/>
          <w:sz w:val="8"/>
        </w:rPr>
        <w:t xml:space="preserve"> </w:t>
      </w:r>
      <w:r w:rsidRPr="008E74B9">
        <w:rPr>
          <w:rFonts w:ascii="Georgia" w:eastAsia="Times New Roman" w:hAnsi="Georgia" w:cs="Times New Roman"/>
          <w:sz w:val="8"/>
          <w:szCs w:val="27"/>
        </w:rPr>
        <w:t xml:space="preserve">anymore. </w:t>
      </w:r>
      <w:r w:rsidRPr="0004216C">
        <w:rPr>
          <w:rStyle w:val="StyleBoldUnderline"/>
        </w:rPr>
        <w:t>And</w:t>
      </w:r>
      <w:r w:rsidRPr="008E74B9">
        <w:rPr>
          <w:rFonts w:ascii="Georgia" w:eastAsia="Times New Roman" w:hAnsi="Georgia" w:cs="Times New Roman"/>
          <w:sz w:val="8"/>
          <w:szCs w:val="27"/>
        </w:rPr>
        <w:t xml:space="preserve"> finally, there are the </w:t>
      </w:r>
      <w:r w:rsidRPr="0004216C">
        <w:rPr>
          <w:rStyle w:val="StyleBoldUnderline"/>
        </w:rPr>
        <w:t>shadow unemployed, who have given up looking but would take a job</w:t>
      </w:r>
      <w:r w:rsidRPr="008E74B9">
        <w:rPr>
          <w:rFonts w:ascii="Georgia" w:eastAsia="Times New Roman" w:hAnsi="Georgia" w:cs="Times New Roman"/>
          <w:sz w:val="8"/>
          <w:szCs w:val="27"/>
        </w:rPr>
        <w:t xml:space="preserve"> if they could find one. This </w:t>
      </w:r>
      <w:r w:rsidRPr="0004216C">
        <w:rPr>
          <w:rStyle w:val="StyleBoldUnderline"/>
        </w:rPr>
        <w:t>all adds up to a much weaker economy than the headline 6.1 percent unemployment rate suggests.</w:t>
      </w:r>
      <w:r w:rsidRPr="008E74B9">
        <w:rPr>
          <w:rFonts w:ascii="Georgia" w:eastAsia="Times New Roman" w:hAnsi="Georgia" w:cs="Times New Roman"/>
          <w:sz w:val="8"/>
          <w:szCs w:val="27"/>
        </w:rPr>
        <w:t xml:space="preserve"> And it's why wage growth has</w:t>
      </w:r>
      <w:r w:rsidRPr="00694345">
        <w:rPr>
          <w:rFonts w:ascii="Georgia" w:eastAsia="Times New Roman" w:hAnsi="Georgia" w:cs="Times New Roman"/>
          <w:sz w:val="8"/>
        </w:rPr>
        <w:t xml:space="preserve"> </w:t>
      </w:r>
      <w:hyperlink r:id="rId14" w:tgtFrame="_blank" w:history="1">
        <w:r w:rsidRPr="00694345">
          <w:rPr>
            <w:rFonts w:ascii="Georgia" w:eastAsia="Times New Roman" w:hAnsi="Georgia" w:cs="Times New Roman"/>
            <w:sz w:val="8"/>
          </w:rPr>
          <w:t>stayed so weak</w:t>
        </w:r>
      </w:hyperlink>
      <w:r w:rsidRPr="00694345">
        <w:rPr>
          <w:rFonts w:ascii="Georgia" w:eastAsia="Times New Roman" w:hAnsi="Georgia" w:cs="Times New Roman"/>
          <w:sz w:val="8"/>
        </w:rPr>
        <w:t xml:space="preserve"> </w:t>
      </w:r>
      <w:r w:rsidRPr="008E74B9">
        <w:rPr>
          <w:rFonts w:ascii="Georgia" w:eastAsia="Times New Roman" w:hAnsi="Georgia" w:cs="Times New Roman"/>
          <w:sz w:val="8"/>
          <w:szCs w:val="27"/>
        </w:rPr>
        <w:t>even though things have started to pick up a bit.</w:t>
      </w:r>
      <w:r w:rsidRPr="00694345">
        <w:rPr>
          <w:rFonts w:ascii="Georgia" w:eastAsia="Times New Roman" w:hAnsi="Georgia" w:cs="Times New Roman"/>
          <w:sz w:val="12"/>
          <w:szCs w:val="27"/>
        </w:rPr>
        <w:t>¶</w:t>
      </w:r>
      <w:r w:rsidRPr="00694345">
        <w:rPr>
          <w:rFonts w:ascii="Georgia" w:eastAsia="Times New Roman" w:hAnsi="Georgia" w:cs="Times New Roman"/>
          <w:sz w:val="8"/>
          <w:szCs w:val="27"/>
        </w:rPr>
        <w:t xml:space="preserve"> </w:t>
      </w:r>
      <w:r w:rsidRPr="008E74B9">
        <w:rPr>
          <w:rFonts w:ascii="Georgia" w:eastAsia="Times New Roman" w:hAnsi="Georgia" w:cs="Times New Roman"/>
          <w:sz w:val="8"/>
          <w:szCs w:val="27"/>
        </w:rPr>
        <w:t>The hope, of course, is that a stronger recovery will suck in more of these marginalized workers. But how realistic is that? Well, it's not clear. On the one hand, there is evidence that a better job market does help the long-term unemployed, despite the discrimination they face in the hiring process. You can see that in the chart below from a recent</w:t>
      </w:r>
      <w:r w:rsidRPr="00694345">
        <w:rPr>
          <w:rFonts w:ascii="Georgia" w:eastAsia="Times New Roman" w:hAnsi="Georgia" w:cs="Times New Roman"/>
          <w:sz w:val="8"/>
        </w:rPr>
        <w:t xml:space="preserve"> </w:t>
      </w:r>
      <w:hyperlink r:id="rId15" w:tgtFrame="_blank" w:history="1">
        <w:r w:rsidRPr="00694345">
          <w:rPr>
            <w:rFonts w:ascii="Georgia" w:eastAsia="Times New Roman" w:hAnsi="Georgia" w:cs="Times New Roman"/>
            <w:sz w:val="8"/>
          </w:rPr>
          <w:t>Fed study</w:t>
        </w:r>
      </w:hyperlink>
      <w:r w:rsidRPr="008E74B9">
        <w:rPr>
          <w:rFonts w:ascii="Georgia" w:eastAsia="Times New Roman" w:hAnsi="Georgia" w:cs="Times New Roman"/>
          <w:sz w:val="8"/>
          <w:szCs w:val="27"/>
        </w:rPr>
        <w:t>. It shows each state's short-term and long-term unemployment rates compared to their pre-recession averages. In general, the more a state's short-term unemployment rate has fallen, the more its long-term one has too—and that's mostly because of people finding jobs, not dropping out.</w:t>
      </w:r>
      <w:r w:rsidRPr="00694345">
        <w:rPr>
          <w:rFonts w:ascii="Georgia" w:eastAsia="Times New Roman" w:hAnsi="Georgia" w:cs="Times New Roman"/>
          <w:sz w:val="12"/>
          <w:szCs w:val="27"/>
        </w:rPr>
        <w:t>¶</w:t>
      </w:r>
      <w:r w:rsidRPr="00694345">
        <w:rPr>
          <w:rFonts w:ascii="Georgia" w:eastAsia="Times New Roman" w:hAnsi="Georgia" w:cs="Times New Roman"/>
          <w:sz w:val="8"/>
          <w:szCs w:val="27"/>
        </w:rPr>
        <w:t xml:space="preserve"> </w:t>
      </w:r>
      <w:r w:rsidRPr="00694345">
        <w:rPr>
          <w:rFonts w:ascii="Helvetica" w:eastAsia="Times New Roman" w:hAnsi="Helvetica" w:cs="Helvetica"/>
          <w:sz w:val="12"/>
          <w:szCs w:val="21"/>
        </w:rPr>
        <w:t>¶</w:t>
      </w:r>
      <w:r w:rsidRPr="00694345">
        <w:rPr>
          <w:rFonts w:ascii="Helvetica" w:eastAsia="Times New Roman" w:hAnsi="Helvetica" w:cs="Helvetica"/>
          <w:sz w:val="8"/>
          <w:szCs w:val="21"/>
        </w:rPr>
        <w:t xml:space="preserve"> </w:t>
      </w:r>
      <w:r w:rsidRPr="008E74B9">
        <w:rPr>
          <w:rFonts w:ascii="Georgia" w:eastAsia="Times New Roman" w:hAnsi="Georgia" w:cs="Times New Roman"/>
          <w:sz w:val="8"/>
          <w:szCs w:val="27"/>
        </w:rPr>
        <w:t>But, on the other hand, there isn't much—or any, really—evidence that a better job market brings back more of the shadow unemployed. As you can see in the chart I made</w:t>
      </w:r>
      <w:r w:rsidRPr="00694345">
        <w:rPr>
          <w:rFonts w:ascii="Georgia" w:eastAsia="Times New Roman" w:hAnsi="Georgia" w:cs="Times New Roman"/>
          <w:sz w:val="8"/>
        </w:rPr>
        <w:t xml:space="preserve"> </w:t>
      </w:r>
      <w:hyperlink r:id="rId16" w:tgtFrame="_blank" w:history="1">
        <w:r w:rsidRPr="00694345">
          <w:rPr>
            <w:rFonts w:ascii="Georgia" w:eastAsia="Times New Roman" w:hAnsi="Georgia" w:cs="Times New Roman"/>
            <w:sz w:val="8"/>
          </w:rPr>
          <w:t>from</w:t>
        </w:r>
      </w:hyperlink>
      <w:r w:rsidRPr="00694345">
        <w:rPr>
          <w:rFonts w:ascii="Georgia" w:eastAsia="Times New Roman" w:hAnsi="Georgia" w:cs="Times New Roman"/>
          <w:sz w:val="8"/>
        </w:rPr>
        <w:t xml:space="preserve"> </w:t>
      </w:r>
      <w:hyperlink r:id="rId17" w:tgtFrame="_blank" w:history="1">
        <w:r w:rsidRPr="00694345">
          <w:rPr>
            <w:rFonts w:ascii="Georgia" w:eastAsia="Times New Roman" w:hAnsi="Georgia" w:cs="Times New Roman"/>
            <w:sz w:val="8"/>
          </w:rPr>
          <w:t>FRED</w:t>
        </w:r>
      </w:hyperlink>
      <w:r w:rsidRPr="008E74B9">
        <w:rPr>
          <w:rFonts w:ascii="Georgia" w:eastAsia="Times New Roman" w:hAnsi="Georgia" w:cs="Times New Roman"/>
          <w:sz w:val="8"/>
          <w:szCs w:val="27"/>
        </w:rPr>
        <w:t>, there's basically no relationship between the unemployment rate and the percent of people not in the labor force who either get or start looking for a job. And by "basically no relationship," I mean an R-squared of 0.00099.</w:t>
      </w:r>
      <w:r w:rsidRPr="00694345">
        <w:rPr>
          <w:rFonts w:ascii="Georgia" w:eastAsia="Times New Roman" w:hAnsi="Georgia" w:cs="Times New Roman"/>
          <w:sz w:val="12"/>
          <w:szCs w:val="27"/>
        </w:rPr>
        <w:t>¶</w:t>
      </w:r>
      <w:r w:rsidRPr="00694345">
        <w:rPr>
          <w:rFonts w:ascii="Georgia" w:eastAsia="Times New Roman" w:hAnsi="Georgia" w:cs="Times New Roman"/>
          <w:sz w:val="8"/>
          <w:szCs w:val="27"/>
        </w:rPr>
        <w:t xml:space="preserve"> </w:t>
      </w:r>
      <w:r w:rsidRPr="00694345">
        <w:rPr>
          <w:rFonts w:ascii="Helvetica" w:eastAsia="Times New Roman" w:hAnsi="Helvetica" w:cs="Helvetica"/>
          <w:sz w:val="12"/>
          <w:szCs w:val="21"/>
        </w:rPr>
        <w:t>¶</w:t>
      </w:r>
      <w:r w:rsidRPr="00694345">
        <w:rPr>
          <w:rFonts w:ascii="Helvetica" w:eastAsia="Times New Roman" w:hAnsi="Helvetica" w:cs="Helvetica"/>
          <w:sz w:val="8"/>
          <w:szCs w:val="21"/>
        </w:rPr>
        <w:t xml:space="preserve"> </w:t>
      </w:r>
      <w:r w:rsidRPr="008E74B9">
        <w:rPr>
          <w:rFonts w:ascii="Georgia" w:eastAsia="Times New Roman" w:hAnsi="Georgia" w:cs="Times New Roman"/>
          <w:sz w:val="8"/>
          <w:szCs w:val="27"/>
        </w:rPr>
        <w:t>It doesn't matter if unemployment is 5 or 6 or 7—or even 10 percent. The percent of people entering the labor force doesn't really change: it's always somewhere between 7 and 8 percent. Now, that doesn't mean</w:t>
      </w:r>
      <w:r w:rsidRPr="00694345">
        <w:rPr>
          <w:rFonts w:ascii="Georgia" w:eastAsia="Times New Roman" w:hAnsi="Georgia" w:cs="Times New Roman"/>
          <w:sz w:val="8"/>
          <w:szCs w:val="27"/>
        </w:rPr>
        <w:t xml:space="preserve"> </w:t>
      </w:r>
      <w:r w:rsidRPr="00694345">
        <w:rPr>
          <w:rFonts w:ascii="Georgia" w:eastAsia="Times New Roman" w:hAnsi="Georgia" w:cs="Times New Roman"/>
          <w:i/>
          <w:iCs/>
          <w:sz w:val="8"/>
        </w:rPr>
        <w:t>nothing</w:t>
      </w:r>
      <w:r w:rsidRPr="008E74B9">
        <w:rPr>
          <w:rFonts w:ascii="Georgia" w:eastAsia="Times New Roman" w:hAnsi="Georgia" w:cs="Times New Roman"/>
          <w:sz w:val="8"/>
          <w:szCs w:val="27"/>
        </w:rPr>
        <w:t>changes. When unemployment is low, more people move from out of the labor force into jobs. And when it's high, more of them move into unemployment—they start looking for work, but can't find it. You can see that in the chart below that former CEA Chair Alan Krueger has highlighted.</w:t>
      </w:r>
      <w:r w:rsidRPr="00694345">
        <w:rPr>
          <w:rFonts w:ascii="Georgia" w:eastAsia="Times New Roman" w:hAnsi="Georgia" w:cs="Times New Roman"/>
          <w:sz w:val="12"/>
          <w:szCs w:val="27"/>
        </w:rPr>
        <w:t>¶</w:t>
      </w:r>
      <w:r w:rsidRPr="00694345">
        <w:rPr>
          <w:rFonts w:ascii="Georgia" w:eastAsia="Times New Roman" w:hAnsi="Georgia" w:cs="Times New Roman"/>
          <w:sz w:val="8"/>
          <w:szCs w:val="27"/>
        </w:rPr>
        <w:t xml:space="preserve"> </w:t>
      </w:r>
      <w:r w:rsidRPr="00694345">
        <w:rPr>
          <w:rFonts w:ascii="Helvetica" w:eastAsia="Times New Roman" w:hAnsi="Helvetica" w:cs="Helvetica"/>
          <w:sz w:val="12"/>
          <w:szCs w:val="21"/>
        </w:rPr>
        <w:t>¶</w:t>
      </w:r>
      <w:r w:rsidRPr="00694345">
        <w:rPr>
          <w:rFonts w:ascii="Helvetica" w:eastAsia="Times New Roman" w:hAnsi="Helvetica" w:cs="Helvetica"/>
          <w:sz w:val="8"/>
          <w:szCs w:val="21"/>
        </w:rPr>
        <w:t xml:space="preserve"> </w:t>
      </w:r>
      <w:r w:rsidRPr="008E74B9">
        <w:rPr>
          <w:rFonts w:ascii="Georgia" w:eastAsia="Times New Roman" w:hAnsi="Georgia" w:cs="Times New Roman"/>
          <w:sz w:val="8"/>
          <w:szCs w:val="27"/>
        </w:rPr>
        <w:t>What explains this? Well, during the good times, the people entering the labor force are probably students looking for and finding jobs. But during the bad times, kids stay in school as long as they can to hide out from the recession, and the people entering the labor force are ones who didn't expect to work but need to now. Maybe their spouse got laid off, or maybe their 401(k) got vaporized—in either case, they start looking for jobs that aren't there.</w:t>
      </w:r>
      <w:r w:rsidRPr="00694345">
        <w:rPr>
          <w:rFonts w:ascii="Georgia" w:eastAsia="Times New Roman" w:hAnsi="Georgia" w:cs="Times New Roman"/>
          <w:sz w:val="12"/>
          <w:szCs w:val="27"/>
        </w:rPr>
        <w:t>¶</w:t>
      </w:r>
      <w:r w:rsidRPr="00694345">
        <w:rPr>
          <w:rFonts w:ascii="Georgia" w:eastAsia="Times New Roman" w:hAnsi="Georgia" w:cs="Times New Roman"/>
          <w:sz w:val="8"/>
          <w:szCs w:val="27"/>
        </w:rPr>
        <w:t xml:space="preserve"> </w:t>
      </w:r>
      <w:r w:rsidRPr="008E74B9">
        <w:rPr>
          <w:rFonts w:ascii="Georgia" w:eastAsia="Times New Roman" w:hAnsi="Georgia" w:cs="Times New Roman"/>
          <w:sz w:val="8"/>
          <w:szCs w:val="27"/>
        </w:rPr>
        <w:t>You might expect this time to be different—with more discouraged people returning—because this recession was different. But there's no sign of that yet. In fact, people are entering the labor force at a lower rate today</w:t>
      </w:r>
      <w:r w:rsidRPr="00694345">
        <w:rPr>
          <w:rFonts w:ascii="Georgia" w:eastAsia="Times New Roman" w:hAnsi="Georgia" w:cs="Times New Roman"/>
          <w:sz w:val="8"/>
          <w:szCs w:val="27"/>
        </w:rPr>
        <w:t xml:space="preserve"> </w:t>
      </w:r>
      <w:r w:rsidRPr="008E74B9">
        <w:rPr>
          <w:rFonts w:ascii="Georgia" w:eastAsia="Times New Roman" w:hAnsi="Georgia" w:cs="Times New Roman"/>
          <w:sz w:val="8"/>
          <w:szCs w:val="27"/>
        </w:rPr>
        <w:t>than at any other time in the past 25 years. Part of that might be because more of the people not in the labor force are retired, but still, there's been no bounceback.</w:t>
      </w:r>
      <w:r w:rsidRPr="00694345">
        <w:rPr>
          <w:rFonts w:ascii="Georgia" w:eastAsia="Times New Roman" w:hAnsi="Georgia" w:cs="Times New Roman"/>
          <w:sz w:val="12"/>
          <w:szCs w:val="27"/>
        </w:rPr>
        <w:t>¶</w:t>
      </w:r>
      <w:r w:rsidRPr="00694345">
        <w:rPr>
          <w:rFonts w:ascii="Georgia" w:eastAsia="Times New Roman" w:hAnsi="Georgia" w:cs="Times New Roman"/>
          <w:sz w:val="8"/>
          <w:szCs w:val="27"/>
        </w:rPr>
        <w:t xml:space="preserve"> </w:t>
      </w:r>
      <w:r w:rsidRPr="008E74B9">
        <w:rPr>
          <w:rFonts w:ascii="Georgia" w:eastAsia="Times New Roman" w:hAnsi="Georgia" w:cs="Times New Roman"/>
          <w:sz w:val="8"/>
          <w:szCs w:val="27"/>
        </w:rPr>
        <w:t>The depressing lesson might be that there's a high cost to letting the short-term unemployed become long-term unemployed and then shadow unemployed. That cost is careers lost, forever.</w:t>
      </w:r>
      <w:r w:rsidRPr="00694345">
        <w:rPr>
          <w:rFonts w:ascii="Georgia" w:eastAsia="Times New Roman" w:hAnsi="Georgia" w:cs="Times New Roman"/>
          <w:sz w:val="12"/>
          <w:szCs w:val="27"/>
        </w:rPr>
        <w:t>¶</w:t>
      </w:r>
      <w:r w:rsidRPr="00694345">
        <w:rPr>
          <w:sz w:val="8"/>
        </w:rPr>
        <w:t xml:space="preserve"> </w:t>
      </w:r>
    </w:p>
    <w:p w:rsidR="00B36BF1" w:rsidRDefault="00B36BF1" w:rsidP="00B36BF1">
      <w:pPr>
        <w:rPr>
          <w:sz w:val="16"/>
        </w:rPr>
      </w:pPr>
    </w:p>
    <w:p w:rsidR="00B36BF1" w:rsidRDefault="00B36BF1" w:rsidP="00B36BF1">
      <w:pPr>
        <w:rPr>
          <w:sz w:val="16"/>
        </w:rPr>
      </w:pPr>
    </w:p>
    <w:p w:rsidR="00B36BF1" w:rsidRDefault="00B36BF1" w:rsidP="00B36BF1">
      <w:pPr>
        <w:rPr>
          <w:sz w:val="16"/>
        </w:rPr>
      </w:pPr>
    </w:p>
    <w:p w:rsidR="00B36BF1" w:rsidRPr="00C31177" w:rsidRDefault="00B36BF1" w:rsidP="00B36BF1">
      <w:pPr>
        <w:rPr>
          <w:rStyle w:val="StyleStyleBold12pt"/>
        </w:rPr>
      </w:pPr>
      <w:r w:rsidRPr="00C31177">
        <w:rPr>
          <w:rStyle w:val="StyleStyleBold12pt"/>
        </w:rPr>
        <w:t>Long-term unemployment improving, but still high</w:t>
      </w:r>
    </w:p>
    <w:p w:rsidR="00B36BF1" w:rsidRPr="00C31177" w:rsidRDefault="00B36BF1" w:rsidP="00B36BF1">
      <w:pPr>
        <w:rPr>
          <w:rStyle w:val="StyleStyleBold12pt"/>
        </w:rPr>
      </w:pPr>
      <w:r w:rsidRPr="00C31177">
        <w:rPr>
          <w:rStyle w:val="StyleStyleBold12pt"/>
        </w:rPr>
        <w:t>Turn July 5, 2014</w:t>
      </w:r>
    </w:p>
    <w:p w:rsidR="00B36BF1" w:rsidRDefault="00B36BF1" w:rsidP="00B36BF1">
      <w:pPr>
        <w:rPr>
          <w:sz w:val="16"/>
        </w:rPr>
      </w:pPr>
      <w:r>
        <w:rPr>
          <w:sz w:val="16"/>
        </w:rPr>
        <w:t>(</w:t>
      </w:r>
      <w:r w:rsidRPr="00962E33">
        <w:rPr>
          <w:sz w:val="16"/>
        </w:rPr>
        <w:t>http://www.shreveporttimes.com/article/20140708/NEWS05/140707025/Long-term-unemployment-improving-still-high</w:t>
      </w:r>
      <w:r>
        <w:rPr>
          <w:sz w:val="16"/>
        </w:rPr>
        <w:t>)</w:t>
      </w:r>
    </w:p>
    <w:p w:rsidR="00B36BF1" w:rsidRDefault="00B36BF1" w:rsidP="00B36BF1">
      <w:pPr>
        <w:rPr>
          <w:sz w:val="10"/>
        </w:rPr>
      </w:pPr>
      <w:r w:rsidRPr="004D64E3">
        <w:rPr>
          <w:rStyle w:val="StyleBoldUnderline"/>
        </w:rPr>
        <w:lastRenderedPageBreak/>
        <w:t xml:space="preserve">The plight of the long-term unemployed remains terrible </w:t>
      </w:r>
      <w:r>
        <w:rPr>
          <w:rStyle w:val="StyleBoldUnderline"/>
        </w:rPr>
        <w:t>.</w:t>
      </w:r>
      <w:r w:rsidRPr="00694345">
        <w:rPr>
          <w:sz w:val="10"/>
        </w:rPr>
        <w:t xml:space="preserve"> </w:t>
      </w:r>
      <w:r w:rsidRPr="002A3DF0">
        <w:rPr>
          <w:rStyle w:val="StyleBoldUnderline"/>
        </w:rPr>
        <w:t>About three million people, or 30.4 percent of the nation's unemployed</w:t>
      </w:r>
      <w:r w:rsidRPr="00694345">
        <w:rPr>
          <w:sz w:val="10"/>
        </w:rPr>
        <w:t>, were out of work for 27 weeks or more in June, according to the Bureau of Labor Statistics. Although that's far less than the seven million long-term unemployed in April 2010</w:t>
      </w:r>
      <w:r w:rsidRPr="002A3DF0">
        <w:rPr>
          <w:rStyle w:val="StyleBoldUnderline"/>
        </w:rPr>
        <w:t xml:space="preserve">, it's still much higher than any downturn since </w:t>
      </w:r>
      <w:r w:rsidRPr="00694345">
        <w:rPr>
          <w:sz w:val="10"/>
        </w:rPr>
        <w:t xml:space="preserve">the BLS began keeping track in </w:t>
      </w:r>
      <w:r w:rsidRPr="002A3DF0">
        <w:rPr>
          <w:rStyle w:val="StyleBoldUnderline"/>
        </w:rPr>
        <w:t>1948</w:t>
      </w:r>
      <w:r w:rsidRPr="00694345">
        <w:rPr>
          <w:sz w:val="10"/>
        </w:rPr>
        <w:t>.</w:t>
      </w:r>
      <w:r w:rsidRPr="00694345">
        <w:rPr>
          <w:sz w:val="12"/>
        </w:rPr>
        <w:t>¶</w:t>
      </w:r>
      <w:r w:rsidRPr="00694345">
        <w:rPr>
          <w:sz w:val="10"/>
        </w:rPr>
        <w:t xml:space="preserve"> Among the hallmarks of the long-term unemployed: Those who are nonwhite, unmarried, disabled and impoverished, according to a study by The Urban Institute. Another: They worked in the construction industry, which was flattened by the collapse of the mortgage market.</w:t>
      </w:r>
      <w:r w:rsidRPr="00694345">
        <w:rPr>
          <w:sz w:val="12"/>
        </w:rPr>
        <w:t>¶</w:t>
      </w:r>
      <w:r w:rsidRPr="00694345">
        <w:rPr>
          <w:sz w:val="10"/>
        </w:rPr>
        <w:t xml:space="preserve"> </w:t>
      </w:r>
      <w:r w:rsidRPr="00A15AAC">
        <w:rPr>
          <w:rStyle w:val="StyleBoldUnderline"/>
        </w:rPr>
        <w:t>Unemployment in the construction industry has fallen from 27.1 percent in February 2010 to 8.2 percent in June</w:t>
      </w:r>
      <w:r w:rsidRPr="00694345">
        <w:rPr>
          <w:sz w:val="10"/>
        </w:rPr>
        <w:t>, its lowest since August 2008. Even at that high rate, nearly two-thirds of the members of The Associated General Contractors of America report having a hard time finding qualified skilled workers, such as carpenters or equipment operators.</w:t>
      </w:r>
      <w:r w:rsidRPr="00694345">
        <w:rPr>
          <w:sz w:val="12"/>
        </w:rPr>
        <w:t>¶</w:t>
      </w:r>
      <w:r w:rsidRPr="00694345">
        <w:rPr>
          <w:sz w:val="10"/>
        </w:rPr>
        <w:t xml:space="preserve"> "We're in the seventh year of bad news for construction," says AGCA spokesman Brian Turmail. Younger workers have seen how older workers have fared in the downturn, making it harder to recruit new workers. And vocational training has fallen as well – meaning that fewer new skilled construction workers are entering the workforce.</w:t>
      </w:r>
      <w:r w:rsidRPr="00694345">
        <w:rPr>
          <w:sz w:val="12"/>
        </w:rPr>
        <w:t>¶</w:t>
      </w:r>
      <w:r w:rsidRPr="00694345">
        <w:rPr>
          <w:sz w:val="10"/>
        </w:rPr>
        <w:t xml:space="preserve"> </w:t>
      </w:r>
      <w:r w:rsidRPr="00A15AAC">
        <w:rPr>
          <w:rStyle w:val="StyleBoldUnderline"/>
        </w:rPr>
        <w:t>Nevertheless, the magnitude of the recession, the worst since the Great Depression</w:t>
      </w:r>
      <w:r w:rsidRPr="00694345">
        <w:rPr>
          <w:sz w:val="10"/>
        </w:rPr>
        <w:t>, is the main reason there are so many long-term unemployed. "It has been the worst recovery in 55 years," says Beth Ann Bovino, chief U.S. economist for Standard and Poor's. "We've had incredibly slow growth."</w:t>
      </w:r>
      <w:r w:rsidRPr="00694345">
        <w:rPr>
          <w:sz w:val="12"/>
        </w:rPr>
        <w:t>¶</w:t>
      </w:r>
      <w:r w:rsidRPr="00694345">
        <w:rPr>
          <w:sz w:val="10"/>
        </w:rPr>
        <w:t xml:space="preserve"> Some of those who have left the ranks of the long-term unemployed have simply moved out of the labor force. In the case of younger workers, that often means going back to school. That's a sensible thing to do, says Austin Nichols, economist with The Urban Institute. "It doesn't make sense to enter the labor market when wages have been driven down."</w:t>
      </w:r>
      <w:r w:rsidRPr="00694345">
        <w:rPr>
          <w:sz w:val="12"/>
        </w:rPr>
        <w:t>¶</w:t>
      </w:r>
      <w:r w:rsidRPr="00694345">
        <w:rPr>
          <w:sz w:val="10"/>
        </w:rPr>
        <w:t xml:space="preserve"> And some older workers have simply retired or claimed disability – not because they're inventing disability, but because their previous employer was able to work with them, Nichols adds.</w:t>
      </w:r>
      <w:r w:rsidRPr="00694345">
        <w:rPr>
          <w:sz w:val="12"/>
        </w:rPr>
        <w:t>¶</w:t>
      </w:r>
      <w:r w:rsidRPr="00694345">
        <w:rPr>
          <w:sz w:val="10"/>
        </w:rPr>
        <w:t xml:space="preserve"> Others are having a hard time finding work that pays as much as their previous jobs. "Employers know they have market power when they are hiring, and they're exerting that," Nichols says. To make matters worse for the long-term unemployed, wages often fall the longer they are out of work.</w:t>
      </w:r>
      <w:r w:rsidRPr="00694345">
        <w:rPr>
          <w:sz w:val="12"/>
        </w:rPr>
        <w:t>¶</w:t>
      </w:r>
      <w:r w:rsidRPr="00694345">
        <w:rPr>
          <w:sz w:val="10"/>
        </w:rPr>
        <w:t xml:space="preserve"> The jobs report for June showed that the nation created 288,000 new jobs last month, cutting the unemployment rate to 6.1 percent, the best showing since 2008. That's good news for the economy and job seekers. But the AGCA warns that cutting the highway funding in August could kill the construction recovery. Highway construction is the nation's largest single federally funded construction program.</w:t>
      </w:r>
    </w:p>
    <w:p w:rsidR="00B36BF1" w:rsidRDefault="00B36BF1" w:rsidP="00B36BF1">
      <w:pPr>
        <w:rPr>
          <w:sz w:val="10"/>
        </w:rPr>
      </w:pPr>
    </w:p>
    <w:p w:rsidR="00B36BF1" w:rsidRDefault="00B36BF1" w:rsidP="00B36BF1">
      <w:pPr>
        <w:rPr>
          <w:sz w:val="10"/>
        </w:rPr>
      </w:pPr>
    </w:p>
    <w:p w:rsidR="00B36BF1" w:rsidRDefault="00B36BF1" w:rsidP="00B36BF1"/>
    <w:p w:rsidR="00B36BF1" w:rsidRDefault="00B36BF1" w:rsidP="00B36BF1">
      <w:pPr>
        <w:pStyle w:val="Heading4"/>
        <w:rPr>
          <w:rStyle w:val="StyleStyleBold12pt"/>
        </w:rPr>
      </w:pPr>
      <w:r>
        <w:rPr>
          <w:rStyle w:val="StyleStyleBold12pt"/>
        </w:rPr>
        <w:t>Unemployment rates remain low</w:t>
      </w:r>
    </w:p>
    <w:p w:rsidR="00B36BF1" w:rsidRDefault="00B36BF1" w:rsidP="00B36BF1">
      <w:r w:rsidRPr="001F2C62">
        <w:rPr>
          <w:rStyle w:val="StyleStyleBold12pt"/>
        </w:rPr>
        <w:t>Waggoner 7/7</w:t>
      </w:r>
      <w:r>
        <w:t xml:space="preserve"> (John, </w:t>
      </w:r>
      <w:r w:rsidRPr="001F2C62">
        <w:t>Money column</w:t>
      </w:r>
      <w:r>
        <w:t xml:space="preserve">ist and reporter for USA Today, 2014, “Long-term unemployment improving, but still high”, </w:t>
      </w:r>
      <w:hyperlink r:id="rId18" w:history="1">
        <w:r w:rsidRPr="007978A9">
          <w:rPr>
            <w:rStyle w:val="Hyperlink"/>
          </w:rPr>
          <w:t>http://www.usatoday.com/story/money/2014/07/07/long-term-unemployment-high/12308803/</w:t>
        </w:r>
      </w:hyperlink>
      <w:r>
        <w:t>, CM)</w:t>
      </w:r>
    </w:p>
    <w:p w:rsidR="00B36BF1" w:rsidRDefault="00B36BF1" w:rsidP="00B36BF1"/>
    <w:p w:rsidR="00B36BF1" w:rsidRDefault="00B36BF1" w:rsidP="00B36BF1">
      <w:pPr>
        <w:rPr>
          <w:sz w:val="16"/>
        </w:rPr>
      </w:pPr>
      <w:r w:rsidRPr="001F2C62">
        <w:rPr>
          <w:sz w:val="16"/>
        </w:rPr>
        <w:t xml:space="preserve">The plight of </w:t>
      </w:r>
      <w:r w:rsidRPr="001F2C62">
        <w:rPr>
          <w:rStyle w:val="Heading4Char"/>
          <w:b w:val="0"/>
          <w:sz w:val="16"/>
        </w:rPr>
        <w:t>th</w:t>
      </w:r>
      <w:r w:rsidRPr="001F2C62">
        <w:rPr>
          <w:rStyle w:val="Heading4Char"/>
          <w:b w:val="0"/>
          <w:u w:val="single"/>
        </w:rPr>
        <w:t>e</w:t>
      </w:r>
      <w:r w:rsidRPr="001F2C62">
        <w:rPr>
          <w:rStyle w:val="Heading4Char"/>
          <w:u w:val="single"/>
        </w:rPr>
        <w:t xml:space="preserve"> long-term unemployed remains terrible</w:t>
      </w:r>
      <w:r w:rsidRPr="001F2C62">
        <w:rPr>
          <w:u w:val="single"/>
        </w:rPr>
        <w:t xml:space="preserve"> </w:t>
      </w:r>
      <w:r w:rsidRPr="001F2C62">
        <w:rPr>
          <w:sz w:val="16"/>
        </w:rPr>
        <w:t>– but it is improving somewhat, thanks to an improving housing market.</w:t>
      </w:r>
      <w:r w:rsidRPr="001F2C62">
        <w:rPr>
          <w:sz w:val="12"/>
        </w:rPr>
        <w:t>¶</w:t>
      </w:r>
      <w:r w:rsidRPr="001F2C62">
        <w:rPr>
          <w:sz w:val="16"/>
        </w:rPr>
        <w:t xml:space="preserve"> About three million people, or </w:t>
      </w:r>
      <w:r w:rsidRPr="001F2C62">
        <w:rPr>
          <w:rStyle w:val="Heading4Char"/>
          <w:u w:val="single"/>
        </w:rPr>
        <w:t>30.4% of the nation's unemployed</w:t>
      </w:r>
      <w:r w:rsidRPr="001F2C62">
        <w:rPr>
          <w:sz w:val="16"/>
        </w:rPr>
        <w:t xml:space="preserve">, were out of work for 27 weeks or more in June, </w:t>
      </w:r>
      <w:r w:rsidRPr="001F2C62">
        <w:rPr>
          <w:rStyle w:val="Heading4Char"/>
          <w:u w:val="single"/>
        </w:rPr>
        <w:t>according to the Bureau of Labor Statistics</w:t>
      </w:r>
      <w:r w:rsidRPr="001F2C62">
        <w:rPr>
          <w:sz w:val="16"/>
        </w:rPr>
        <w:t>. Although that's far less than the seven million long-term unemployed in April 2010, it's still much higher than any downturn since the BLS began keeping track in 1948.</w:t>
      </w:r>
      <w:r w:rsidRPr="001F2C62">
        <w:rPr>
          <w:sz w:val="12"/>
        </w:rPr>
        <w:t>¶</w:t>
      </w:r>
      <w:r w:rsidRPr="001F2C62">
        <w:rPr>
          <w:sz w:val="16"/>
        </w:rPr>
        <w:t xml:space="preserve"> Among the hallmarks of the long-term unemployed: Those who are nonwhite, unmarried, disabled and impoverished, according to a study by The Urban Institute. Another: They worked in the construction industry, which was flattened by the collapse of the mortgage market.</w:t>
      </w:r>
      <w:r w:rsidRPr="001F2C62">
        <w:rPr>
          <w:sz w:val="12"/>
        </w:rPr>
        <w:t>¶</w:t>
      </w:r>
      <w:r w:rsidRPr="001F2C62">
        <w:rPr>
          <w:sz w:val="16"/>
        </w:rPr>
        <w:t xml:space="preserve"> Unemployment in the construction industry has fallen from 27.1% in February 2010 to 8.2% in June, its lowest since August 2008. Even at that high rate, nearly two-thirds of the members of The Associated General Contractors of America report having a hard time finding qualified skilled workers, such as carpenters or equipment operators.</w:t>
      </w:r>
      <w:r w:rsidRPr="001F2C62">
        <w:rPr>
          <w:sz w:val="12"/>
        </w:rPr>
        <w:t>¶</w:t>
      </w:r>
      <w:r w:rsidRPr="001F2C62">
        <w:rPr>
          <w:sz w:val="16"/>
        </w:rPr>
        <w:t xml:space="preserve"> "We're in the seventh year of bad news for construction," says AGCA spokesman Brian Turmail. Younger workers have seen how older workers have fared in the downturn, making it harder to recruit new workers. And vocational training has fallen as well – meaning that fewer new skilled construction workers are entering the workforce.</w:t>
      </w:r>
      <w:r w:rsidRPr="001F2C62">
        <w:rPr>
          <w:sz w:val="12"/>
        </w:rPr>
        <w:t>¶</w:t>
      </w:r>
      <w:r w:rsidRPr="001F2C62">
        <w:rPr>
          <w:sz w:val="16"/>
        </w:rPr>
        <w:t xml:space="preserve"> Nevertheless, </w:t>
      </w:r>
      <w:r w:rsidRPr="001F2C62">
        <w:rPr>
          <w:rStyle w:val="Heading4Char"/>
          <w:u w:val="single"/>
        </w:rPr>
        <w:t xml:space="preserve">the magnitude of the recession, </w:t>
      </w:r>
      <w:r w:rsidRPr="001F2C62">
        <w:rPr>
          <w:rStyle w:val="Heading4Char"/>
          <w:b w:val="0"/>
          <w:sz w:val="16"/>
        </w:rPr>
        <w:t>the worst since the Great Depression,</w:t>
      </w:r>
      <w:r w:rsidRPr="001F2C62">
        <w:rPr>
          <w:rStyle w:val="Heading4Char"/>
          <w:u w:val="single"/>
        </w:rPr>
        <w:t xml:space="preserve"> is the main reason there are so many long-term unemployed</w:t>
      </w:r>
      <w:r w:rsidRPr="001F2C62">
        <w:rPr>
          <w:sz w:val="16"/>
        </w:rPr>
        <w:t xml:space="preserve">. "It has been the worst recovery in 55 years," says Beth Ann Bovino, chief U.S. economist for Standard and Poor's. </w:t>
      </w:r>
      <w:r w:rsidRPr="001F2C62">
        <w:rPr>
          <w:rStyle w:val="Heading4Char"/>
          <w:u w:val="single"/>
        </w:rPr>
        <w:t>"We've had incredibly slow growth."</w:t>
      </w:r>
      <w:r w:rsidRPr="001F2C62">
        <w:rPr>
          <w:sz w:val="12"/>
        </w:rPr>
        <w:t>¶</w:t>
      </w:r>
      <w:r w:rsidRPr="001F2C62">
        <w:rPr>
          <w:sz w:val="16"/>
        </w:rPr>
        <w:t xml:space="preserve"> Some of those who have left the ranks of the long-term unemployed have simply moved out of the labor force. In the case of younger workers, that often means going back to school. That's a sensible thing to do, says Austin Nichols, economist with The Urban Institute. "It doesn't make sense to enter the labor market when wages have been driven down."</w:t>
      </w:r>
      <w:r w:rsidRPr="001F2C62">
        <w:rPr>
          <w:sz w:val="12"/>
        </w:rPr>
        <w:t>¶</w:t>
      </w:r>
      <w:r w:rsidRPr="001F2C62">
        <w:rPr>
          <w:sz w:val="16"/>
        </w:rPr>
        <w:t xml:space="preserve"> And some older workers have simply retired or claimed disability – not because they're inventing disability, but because their previous employer was able to work with them, Nichols adds.</w:t>
      </w:r>
      <w:r w:rsidRPr="001F2C62">
        <w:rPr>
          <w:sz w:val="12"/>
        </w:rPr>
        <w:t>¶</w:t>
      </w:r>
      <w:r w:rsidRPr="001F2C62">
        <w:rPr>
          <w:sz w:val="16"/>
        </w:rPr>
        <w:t xml:space="preserve"> </w:t>
      </w:r>
      <w:r w:rsidRPr="001F2C62">
        <w:rPr>
          <w:rStyle w:val="Heading4Char"/>
          <w:u w:val="single"/>
        </w:rPr>
        <w:t>Others are having a hard time finding work</w:t>
      </w:r>
      <w:r w:rsidRPr="001F2C62">
        <w:rPr>
          <w:sz w:val="16"/>
        </w:rPr>
        <w:t xml:space="preserve"> that pays as much as their previous jobs. "Employers know they have market power when they are hiring, and they're exerting that," Nichols says. </w:t>
      </w:r>
      <w:r w:rsidRPr="001F2C62">
        <w:rPr>
          <w:rStyle w:val="Heading4Char"/>
          <w:u w:val="single"/>
        </w:rPr>
        <w:t>To make matters worse for the long-term unemployed, wages often fall the longer they are out of work.</w:t>
      </w:r>
      <w:r w:rsidRPr="001F2C62">
        <w:rPr>
          <w:rStyle w:val="Heading4Char"/>
          <w:b w:val="0"/>
          <w:sz w:val="12"/>
        </w:rPr>
        <w:t>¶</w:t>
      </w:r>
      <w:r w:rsidRPr="001F2C62">
        <w:rPr>
          <w:sz w:val="16"/>
        </w:rPr>
        <w:t xml:space="preserve"> The jobs report for June showed that the nation created 288,000 new jobs last month, cutting the unemployment rate to 6.1%, the best showing since 2008. That's good news for the economy and job seekers. But the AGCA warns that cutting the highway funding in August could kill the construction recovery. Highway construction is the nation's largest single federally funded construction program.</w:t>
      </w:r>
      <w:r w:rsidRPr="001F2C62">
        <w:rPr>
          <w:sz w:val="12"/>
        </w:rPr>
        <w:t>¶</w:t>
      </w:r>
      <w:r w:rsidRPr="001F2C62">
        <w:rPr>
          <w:sz w:val="16"/>
        </w:rPr>
        <w:t xml:space="preserve"> </w:t>
      </w:r>
    </w:p>
    <w:p w:rsidR="00B36BF1" w:rsidRDefault="00B36BF1" w:rsidP="00B36BF1"/>
    <w:p w:rsidR="00B36BF1" w:rsidRDefault="00B36BF1" w:rsidP="00B36BF1">
      <w:pPr>
        <w:pStyle w:val="Heading4"/>
      </w:pPr>
      <w:r>
        <w:t>No employment bounce back from economic recovery</w:t>
      </w:r>
    </w:p>
    <w:p w:rsidR="00B36BF1" w:rsidRPr="008655A5" w:rsidRDefault="00B36BF1" w:rsidP="00B36BF1">
      <w:r w:rsidRPr="006B2A82">
        <w:rPr>
          <w:rStyle w:val="StyleStyleBold12pt"/>
        </w:rPr>
        <w:t>Kearns and Boesler, 7/15</w:t>
      </w:r>
      <w:r>
        <w:t xml:space="preserve"> (Jeff, reporter, and Matthew, reporter who holds</w:t>
      </w:r>
      <w:r w:rsidRPr="006B2A82">
        <w:t xml:space="preserve"> a degree in economics </w:t>
      </w:r>
      <w:r>
        <w:t>from the University of Michigan, 4:29 PM 2014, “</w:t>
      </w:r>
      <w:r w:rsidRPr="008655A5">
        <w:t xml:space="preserve">Yellen Says Weak Job Market Shows U.S. Still Needs </w:t>
      </w:r>
      <w:r w:rsidRPr="008655A5">
        <w:lastRenderedPageBreak/>
        <w:t>Stimulus</w:t>
      </w:r>
      <w:r>
        <w:t xml:space="preserve">”, </w:t>
      </w:r>
      <w:hyperlink r:id="rId19" w:history="1">
        <w:r w:rsidRPr="007978A9">
          <w:rPr>
            <w:rStyle w:val="Hyperlink"/>
          </w:rPr>
          <w:t>http://www.bloomberg.com/news/2014-07-15/yellen-says-high-degree-of-easing-needed-amid-job-market-slack.html</w:t>
        </w:r>
      </w:hyperlink>
      <w:r>
        <w:t>, CM)</w:t>
      </w:r>
    </w:p>
    <w:p w:rsidR="00B36BF1" w:rsidRDefault="00B36BF1" w:rsidP="00B36BF1"/>
    <w:p w:rsidR="00B36BF1" w:rsidRPr="008655A5" w:rsidRDefault="00B36BF1" w:rsidP="00B36BF1"/>
    <w:p w:rsidR="00B36BF1" w:rsidRPr="00164D42" w:rsidRDefault="00B36BF1" w:rsidP="00B36BF1">
      <w:pPr>
        <w:rPr>
          <w:sz w:val="16"/>
        </w:rPr>
      </w:pPr>
      <w:r w:rsidRPr="00164D42">
        <w:rPr>
          <w:sz w:val="16"/>
        </w:rPr>
        <w:t>July 15 (Bloomberg) -- Federal Reserve Chairman Janet Yellen discusses economic progress and employment gains in the United States. She speaks in testimony before the Senate Banking Committee.</w:t>
      </w:r>
      <w:r w:rsidRPr="00164D42">
        <w:rPr>
          <w:sz w:val="12"/>
        </w:rPr>
        <w:t>¶</w:t>
      </w:r>
      <w:r w:rsidRPr="00164D42">
        <w:rPr>
          <w:sz w:val="16"/>
        </w:rPr>
        <w:t xml:space="preserve"> </w:t>
      </w:r>
      <w:r w:rsidRPr="00164D42">
        <w:rPr>
          <w:rStyle w:val="StyleBoldUnderline"/>
        </w:rPr>
        <w:t>Federal Reserve Chair Janet Yellen</w:t>
      </w:r>
      <w:r w:rsidRPr="00164D42">
        <w:rPr>
          <w:sz w:val="16"/>
        </w:rPr>
        <w:t xml:space="preserve"> told lawmakers the central bank must press on with record monetary stimulus to combat persistent job-market weakness.</w:t>
      </w:r>
      <w:r w:rsidRPr="00164D42">
        <w:rPr>
          <w:sz w:val="12"/>
        </w:rPr>
        <w:t>¶</w:t>
      </w:r>
      <w:r w:rsidRPr="00164D42">
        <w:rPr>
          <w:sz w:val="16"/>
        </w:rPr>
        <w:t xml:space="preserve"> “There are mixed signals concerning the economy,” Yellen </w:t>
      </w:r>
      <w:r w:rsidRPr="00164D42">
        <w:rPr>
          <w:rStyle w:val="StyleBoldUnderline"/>
        </w:rPr>
        <w:t>said</w:t>
      </w:r>
      <w:r w:rsidRPr="00164D42">
        <w:rPr>
          <w:sz w:val="16"/>
        </w:rPr>
        <w:t xml:space="preserve"> in response to questions during testimony to the Senate Banking Committee today. “We need to be careful to make sure that the economy is on a solid trajectory before we consider raising interest rates.”</w:t>
      </w:r>
      <w:r w:rsidRPr="00164D42">
        <w:rPr>
          <w:sz w:val="12"/>
        </w:rPr>
        <w:t>¶</w:t>
      </w:r>
      <w:r w:rsidRPr="00164D42">
        <w:rPr>
          <w:sz w:val="16"/>
        </w:rPr>
        <w:t xml:space="preserve"> While her “overall view is more positive,” Yellen said </w:t>
      </w:r>
      <w:r w:rsidRPr="00164D42">
        <w:rPr>
          <w:rStyle w:val="StyleBoldUnderline"/>
        </w:rPr>
        <w:t>low wages are one sign of “significant slack” in labor markets,</w:t>
      </w:r>
      <w:r w:rsidRPr="00164D42">
        <w:rPr>
          <w:sz w:val="16"/>
        </w:rPr>
        <w:t xml:space="preserve"> even after the jobless rate fell to an almost six-year low. In unusually emotive language for a central banker, she talked about the “psychological trauma” suffered by the unemployed and their families.</w:t>
      </w:r>
      <w:r w:rsidRPr="00164D42">
        <w:rPr>
          <w:sz w:val="12"/>
        </w:rPr>
        <w:t>¶</w:t>
      </w:r>
      <w:r w:rsidRPr="00164D42">
        <w:rPr>
          <w:sz w:val="16"/>
        </w:rPr>
        <w:t xml:space="preserve"> “She is a determined dove,” David M. Jones, president of Denver-based economic consulting firm DMJ Advisors LLC and a former Fed economist who has written four books on the central bank, said today in a Bloomberg Radio interview. “She’s more worried about improving labor-market conditions, the long-term unemployed, flat wages, and other kinds of indications that there’s still considerable slack in the labor market. In her heart, that drives her decision.”</w:t>
      </w:r>
      <w:r w:rsidRPr="00164D42">
        <w:rPr>
          <w:sz w:val="12"/>
        </w:rPr>
        <w:t>¶</w:t>
      </w:r>
      <w:r w:rsidRPr="00164D42">
        <w:rPr>
          <w:sz w:val="16"/>
        </w:rPr>
        <w:t xml:space="preserve"> </w:t>
      </w:r>
      <w:r w:rsidRPr="00164D42">
        <w:rPr>
          <w:sz w:val="12"/>
        </w:rPr>
        <w:t>¶</w:t>
      </w:r>
      <w:r w:rsidRPr="00164D42">
        <w:rPr>
          <w:sz w:val="16"/>
        </w:rPr>
        <w:t xml:space="preserve"> In prepared testimony, Yellen repeated that interest rates are likely to stay low for a “considerable period” after the Fed ends its asset-purchase program, which she said could happen following the October meeting.</w:t>
      </w:r>
      <w:r w:rsidRPr="00164D42">
        <w:rPr>
          <w:sz w:val="12"/>
        </w:rPr>
        <w:t>¶</w:t>
      </w:r>
      <w:r w:rsidRPr="00164D42">
        <w:rPr>
          <w:sz w:val="16"/>
        </w:rPr>
        <w:t xml:space="preserve"> ‘High Degree’</w:t>
      </w:r>
      <w:r w:rsidRPr="00164D42">
        <w:rPr>
          <w:sz w:val="12"/>
        </w:rPr>
        <w:t>¶</w:t>
      </w:r>
      <w:r w:rsidRPr="00164D42">
        <w:rPr>
          <w:sz w:val="16"/>
        </w:rPr>
        <w:t xml:space="preserve"> “A high degree of monetary policy accommodation remains appropriate,” Yellen said in her semi-annual testimony. “Although the economy continues to improve, </w:t>
      </w:r>
      <w:r w:rsidRPr="00164D42">
        <w:rPr>
          <w:rStyle w:val="StyleBoldUnderline"/>
        </w:rPr>
        <w:t>the recovery is not yet complete</w:t>
      </w:r>
      <w:r w:rsidRPr="00164D42">
        <w:rPr>
          <w:sz w:val="16"/>
        </w:rPr>
        <w:t>.”</w:t>
      </w:r>
      <w:r w:rsidRPr="00164D42">
        <w:rPr>
          <w:sz w:val="12"/>
        </w:rPr>
        <w:t>¶</w:t>
      </w:r>
      <w:r w:rsidRPr="00164D42">
        <w:rPr>
          <w:sz w:val="16"/>
        </w:rPr>
        <w:t xml:space="preserve"> The Standard &amp; Poor’s 500 Index fell as much as 0.6 percent as the Fed’s Monetary Policy Report said valuations for smaller companies in social-media and biotech industries appear “substantially stretched.” The index closed down 0.2 percent at 1,973.28 in New York. The yield on the 10-year Treasury note was little changed at 2.55 percent.</w:t>
      </w:r>
      <w:r w:rsidRPr="00164D42">
        <w:rPr>
          <w:sz w:val="12"/>
        </w:rPr>
        <w:t>¶</w:t>
      </w:r>
      <w:r w:rsidRPr="00164D42">
        <w:rPr>
          <w:sz w:val="16"/>
        </w:rPr>
        <w:t xml:space="preserve"> For an hour and 40 minutes, Yellen responded to senators’ questions on subjects ranging from bank oversight and asset-price bubbles to the housing market and the Fed’s bond-buying program, known as quantitative easing.</w:t>
      </w:r>
      <w:r w:rsidRPr="00164D42">
        <w:rPr>
          <w:sz w:val="12"/>
        </w:rPr>
        <w:t>¶</w:t>
      </w:r>
      <w:r w:rsidRPr="00164D42">
        <w:rPr>
          <w:sz w:val="16"/>
        </w:rPr>
        <w:t xml:space="preserve"> Sherrod Brown, an Ohio Democrat who has proposed legislation to shrink the biggest U.S. banks, asked about the human cost of unemployment.</w:t>
      </w:r>
      <w:r w:rsidRPr="00164D42">
        <w:rPr>
          <w:sz w:val="12"/>
        </w:rPr>
        <w:t>¶</w:t>
      </w:r>
      <w:r w:rsidRPr="00164D42">
        <w:rPr>
          <w:sz w:val="16"/>
        </w:rPr>
        <w:t xml:space="preserve"> ‘Psychological Toll’</w:t>
      </w:r>
      <w:r w:rsidRPr="00164D42">
        <w:rPr>
          <w:sz w:val="12"/>
        </w:rPr>
        <w:t>¶</w:t>
      </w:r>
      <w:r w:rsidRPr="00164D42">
        <w:rPr>
          <w:sz w:val="16"/>
        </w:rPr>
        <w:t xml:space="preserve"> “It takes such a toll on families and children,” Yellen said. “Anyone who ever talked to people experiencing significant unemployment realizes what the psychological toll is and the ways it affects their well-being and that of their community.”</w:t>
      </w:r>
      <w:r w:rsidRPr="00164D42">
        <w:rPr>
          <w:sz w:val="12"/>
        </w:rPr>
        <w:t>¶</w:t>
      </w:r>
      <w:r w:rsidRPr="00164D42">
        <w:rPr>
          <w:sz w:val="16"/>
        </w:rPr>
        <w:t xml:space="preserve"> The Fed's Taper</w:t>
      </w:r>
      <w:r w:rsidRPr="00164D42">
        <w:rPr>
          <w:sz w:val="12"/>
        </w:rPr>
        <w:t>¶</w:t>
      </w:r>
      <w:r w:rsidRPr="00164D42">
        <w:rPr>
          <w:sz w:val="16"/>
        </w:rPr>
        <w:t xml:space="preserve"> David Vitter, a Louisiana Republican, asked for her views on his proposed law to mandate that at least one of the seven Fed board members have community bank experience. Yellen said while having a community banker on the board would be “very positive,” she doesn’t support doing so with legislation.</w:t>
      </w:r>
      <w:r w:rsidRPr="00164D42">
        <w:rPr>
          <w:sz w:val="12"/>
        </w:rPr>
        <w:t>¶</w:t>
      </w:r>
      <w:r w:rsidRPr="00164D42">
        <w:rPr>
          <w:sz w:val="16"/>
        </w:rPr>
        <w:t xml:space="preserve"> Asked by Pennsylvania Republican Patrick Toomey about a proposal that the Fed describe a rule or strategy for adjusting interest rates, she said it “would be a terrible mistake” because the Fed needs to retain flexibility.</w:t>
      </w:r>
      <w:r w:rsidRPr="00164D42">
        <w:rPr>
          <w:sz w:val="12"/>
        </w:rPr>
        <w:t>¶</w:t>
      </w:r>
      <w:r w:rsidRPr="00164D42">
        <w:rPr>
          <w:sz w:val="16"/>
        </w:rPr>
        <w:t xml:space="preserve"> “If we were following a specific mathematical rule, I really think performance in this recovery would have been dreadful,” she said.</w:t>
      </w:r>
      <w:r w:rsidRPr="00164D42">
        <w:rPr>
          <w:sz w:val="12"/>
        </w:rPr>
        <w:t>¶</w:t>
      </w:r>
      <w:r w:rsidRPr="00164D42">
        <w:rPr>
          <w:sz w:val="16"/>
        </w:rPr>
        <w:t xml:space="preserve"> Participation Rate</w:t>
      </w:r>
      <w:r w:rsidRPr="00164D42">
        <w:rPr>
          <w:sz w:val="12"/>
        </w:rPr>
        <w:t>¶</w:t>
      </w:r>
      <w:r w:rsidRPr="00164D42">
        <w:rPr>
          <w:sz w:val="16"/>
        </w:rPr>
        <w:t xml:space="preserve"> While unemployment fell to 6.1 percent last month, some of </w:t>
      </w:r>
      <w:r w:rsidRPr="00164D42">
        <w:rPr>
          <w:rStyle w:val="StyleBoldUnderline"/>
        </w:rPr>
        <w:t>the labor-market gauges watched by Yellen show continued weakness. The participation rate</w:t>
      </w:r>
      <w:r w:rsidRPr="00164D42">
        <w:rPr>
          <w:sz w:val="16"/>
        </w:rPr>
        <w:t xml:space="preserve">, which measures the share of working-age people in the labor force, </w:t>
      </w:r>
      <w:r w:rsidRPr="00164D42">
        <w:rPr>
          <w:rStyle w:val="StyleBoldUnderline"/>
        </w:rPr>
        <w:t xml:space="preserve">was 62.8 percent last month, matching the lowest level since 1978. </w:t>
      </w:r>
      <w:r w:rsidRPr="00A929D6">
        <w:rPr>
          <w:rStyle w:val="Emphasis"/>
        </w:rPr>
        <w:t>Among the unemployed, about a third have been out of work for six months or longer.</w:t>
      </w:r>
      <w:r w:rsidRPr="00164D42">
        <w:rPr>
          <w:rStyle w:val="StyleBoldUnderline"/>
          <w:sz w:val="12"/>
        </w:rPr>
        <w:t>¶</w:t>
      </w:r>
      <w:r w:rsidRPr="00164D42">
        <w:rPr>
          <w:rStyle w:val="StyleBoldUnderline"/>
        </w:rPr>
        <w:t xml:space="preserve"> </w:t>
      </w:r>
      <w:r w:rsidRPr="00164D42">
        <w:rPr>
          <w:sz w:val="16"/>
        </w:rPr>
        <w:t>Even before the latest jobs report, Federal Open Market Committee participants raised their projections for the main interest rate over the next two years, while continuing to predict that the first increase would occur next year.</w:t>
      </w:r>
      <w:r w:rsidRPr="00164D42">
        <w:rPr>
          <w:sz w:val="12"/>
        </w:rPr>
        <w:t>¶</w:t>
      </w:r>
      <w:r w:rsidRPr="00164D42">
        <w:rPr>
          <w:sz w:val="16"/>
        </w:rPr>
        <w:t xml:space="preserve"> Their median estimates, released last month, called for a rise to 1.13 percent at the end of 2015 and 2.5 percent a year later. They estimated in March the rate would rise to 1 percent by the end of next year and 2.25 percent at the end of 2016.</w:t>
      </w:r>
      <w:r w:rsidRPr="00164D42">
        <w:rPr>
          <w:sz w:val="12"/>
        </w:rPr>
        <w:t>¶</w:t>
      </w:r>
      <w:r w:rsidRPr="00164D42">
        <w:rPr>
          <w:sz w:val="16"/>
        </w:rPr>
        <w:t xml:space="preserve"> Economists are predicting growth will snap back from a first-quarter contraction as an improving job outlook and stock-market gains boost consumer confidence and spending.</w:t>
      </w:r>
      <w:r w:rsidRPr="00164D42">
        <w:rPr>
          <w:sz w:val="12"/>
        </w:rPr>
        <w:t>¶</w:t>
      </w:r>
      <w:r w:rsidRPr="00164D42">
        <w:rPr>
          <w:sz w:val="16"/>
        </w:rPr>
        <w:t xml:space="preserve"> GDP Outlook</w:t>
      </w:r>
      <w:r w:rsidRPr="00164D42">
        <w:rPr>
          <w:sz w:val="12"/>
        </w:rPr>
        <w:t>¶</w:t>
      </w:r>
      <w:r w:rsidRPr="00164D42">
        <w:rPr>
          <w:sz w:val="16"/>
        </w:rPr>
        <w:t xml:space="preserve"> Gross domestic product will expand 3.1 percent from July through December following a 3.3 percent advance last quarter, according to the median forecast of 74 economists polled by Bloomberg from July 3 through July 9. It would be the first time since 2004-2005 that GDP has sustained such gains over an extended period.</w:t>
      </w:r>
      <w:r w:rsidRPr="00164D42">
        <w:rPr>
          <w:sz w:val="12"/>
        </w:rPr>
        <w:t>¶</w:t>
      </w:r>
      <w:r w:rsidRPr="00164D42">
        <w:rPr>
          <w:sz w:val="16"/>
        </w:rPr>
        <w:t xml:space="preserve"> “Economic activity will expand at a moderate pace over the next several years, supported by accommodative monetary policy, a waning drag from fiscal policy, the lagged effects of higher home prices and equity values, and strengthening foreign growth,” Yellen said.</w:t>
      </w:r>
      <w:r w:rsidRPr="00164D42">
        <w:rPr>
          <w:sz w:val="12"/>
        </w:rPr>
        <w:t>¶</w:t>
      </w:r>
      <w:r w:rsidRPr="00164D42">
        <w:rPr>
          <w:sz w:val="16"/>
        </w:rPr>
        <w:t xml:space="preserve"> </w:t>
      </w:r>
      <w:r w:rsidRPr="00164D42">
        <w:rPr>
          <w:rStyle w:val="StyleBoldUnderline"/>
        </w:rPr>
        <w:t>A pickup in inflation toward the central bank’s 2 percent objective has also prompted some officials to say the Fed may have to consider tightening sooner.</w:t>
      </w:r>
      <w:r w:rsidRPr="00164D42">
        <w:rPr>
          <w:sz w:val="16"/>
        </w:rPr>
        <w:t xml:space="preserve"> The Fed’s preferred gauge, the personal consumption expenditures index, rose 1.8 percent from a year earlier in May, the most in 19 months.</w:t>
      </w:r>
      <w:r w:rsidRPr="00164D42">
        <w:rPr>
          <w:sz w:val="12"/>
        </w:rPr>
        <w:t>¶</w:t>
      </w:r>
      <w:r w:rsidRPr="00164D42">
        <w:rPr>
          <w:sz w:val="16"/>
        </w:rPr>
        <w:t xml:space="preserve"> “Inflation has moved up in recent months but remains below the FOMC’s 2 percent objective for inflation over the longer run,” Yellen said.</w:t>
      </w:r>
      <w:r w:rsidRPr="00164D42">
        <w:rPr>
          <w:sz w:val="12"/>
        </w:rPr>
        <w:t>¶</w:t>
      </w:r>
      <w:r w:rsidRPr="00164D42">
        <w:rPr>
          <w:sz w:val="16"/>
        </w:rPr>
        <w:t xml:space="preserve"> Unprecedented Stimulus</w:t>
      </w:r>
      <w:r w:rsidRPr="00164D42">
        <w:rPr>
          <w:sz w:val="12"/>
        </w:rPr>
        <w:t>¶</w:t>
      </w:r>
      <w:r w:rsidRPr="00164D42">
        <w:rPr>
          <w:sz w:val="16"/>
        </w:rPr>
        <w:t xml:space="preserve"> Policy makers, who have kept the benchmark interest rate near zero since December 2008 and ballooned the central bank balance sheet to a record $4.38 trillion, are beginning to plan how they will wind down their unprecedented stimulus.</w:t>
      </w:r>
      <w:r w:rsidRPr="00164D42">
        <w:rPr>
          <w:sz w:val="12"/>
        </w:rPr>
        <w:t>¶</w:t>
      </w:r>
      <w:r w:rsidRPr="00164D42">
        <w:rPr>
          <w:sz w:val="16"/>
        </w:rPr>
        <w:t xml:space="preserve"> The subdued expansion may warrant keeping rates low for some time even after employment and inflation are back to normal levels, Yellen said, while repeating her warning last month that the economic outlook is uncertain and rates also may need to be raised sooner.</w:t>
      </w:r>
      <w:r w:rsidRPr="00164D42">
        <w:rPr>
          <w:sz w:val="12"/>
        </w:rPr>
        <w:t>¶</w:t>
      </w:r>
      <w:r w:rsidRPr="00164D42">
        <w:rPr>
          <w:sz w:val="16"/>
        </w:rPr>
        <w:t xml:space="preserve"> Last month, </w:t>
      </w:r>
      <w:r w:rsidRPr="00164D42">
        <w:rPr>
          <w:rStyle w:val="StyleBoldUnderline"/>
        </w:rPr>
        <w:t>officials continued cutting the monthly pace of asset purchases for a fifth straight meeting, with a reduction of $10 billion, to $35 billion.</w:t>
      </w:r>
      <w:r w:rsidRPr="00164D42">
        <w:rPr>
          <w:rStyle w:val="Heading4Char"/>
          <w:b w:val="0"/>
          <w:sz w:val="12"/>
        </w:rPr>
        <w:t>¶</w:t>
      </w:r>
      <w:r w:rsidRPr="00164D42">
        <w:rPr>
          <w:sz w:val="16"/>
        </w:rPr>
        <w:t xml:space="preserve"> Officials also agreed they must monitor markets for signs of froth and use supervisory measures if necessary to “address excessive risk-taking and associated financial imbalances.”</w:t>
      </w:r>
      <w:r w:rsidRPr="00164D42">
        <w:rPr>
          <w:sz w:val="12"/>
        </w:rPr>
        <w:t>¶</w:t>
      </w:r>
      <w:r w:rsidRPr="00164D42">
        <w:rPr>
          <w:sz w:val="16"/>
        </w:rPr>
        <w:t xml:space="preserve"> Yellen said real estate, equity, and corporate-bond valuations “remain generally in line with historical norms,” while flagging lower-rated corporate debt as a market where “valuations appear stretched.”</w:t>
      </w:r>
      <w:r w:rsidRPr="00164D42">
        <w:rPr>
          <w:sz w:val="12"/>
        </w:rPr>
        <w:t>¶</w:t>
      </w:r>
      <w:r w:rsidRPr="00164D42">
        <w:rPr>
          <w:sz w:val="16"/>
        </w:rPr>
        <w:t xml:space="preserve"> “We are closely monitoring developments in the leveraged loan market and are working to enhance the effectiveness of our supervisory guidance,” she said.</w:t>
      </w:r>
      <w:r w:rsidRPr="00164D42">
        <w:rPr>
          <w:sz w:val="12"/>
        </w:rPr>
        <w:t>¶</w:t>
      </w:r>
      <w:r w:rsidRPr="00164D42">
        <w:rPr>
          <w:sz w:val="16"/>
        </w:rPr>
        <w:t xml:space="preserve"> In the monetary policy report accompanying her testimony, Fed officials said since issuing supervisory guidance on leveraged lending practices last year, “there has been strong supervisory follow-up to ensure compliance.”</w:t>
      </w:r>
    </w:p>
    <w:p w:rsidR="00B36BF1" w:rsidRDefault="00B36BF1" w:rsidP="00B36BF1">
      <w:pPr>
        <w:rPr>
          <w:sz w:val="10"/>
        </w:rPr>
      </w:pPr>
    </w:p>
    <w:p w:rsidR="00B36BF1" w:rsidRDefault="00B36BF1" w:rsidP="00B36BF1">
      <w:pPr>
        <w:rPr>
          <w:sz w:val="10"/>
        </w:rPr>
      </w:pPr>
    </w:p>
    <w:p w:rsidR="00110835" w:rsidRDefault="00110835" w:rsidP="00110835">
      <w:pPr>
        <w:pStyle w:val="Heading4"/>
      </w:pPr>
      <w:r>
        <w:lastRenderedPageBreak/>
        <w:t>Projections indicate the US will fall behind in job growth</w:t>
      </w:r>
    </w:p>
    <w:p w:rsidR="00110835" w:rsidRPr="003C0375" w:rsidRDefault="00110835" w:rsidP="00110835">
      <w:pPr>
        <w:rPr>
          <w:rFonts w:ascii="Georgia" w:hAnsi="Georgia"/>
          <w:sz w:val="16"/>
        </w:rPr>
      </w:pPr>
      <w:r w:rsidRPr="003C0375">
        <w:rPr>
          <w:rFonts w:ascii="Georgia" w:hAnsi="Georgia"/>
          <w:sz w:val="16"/>
        </w:rPr>
        <w:t xml:space="preserve">By JONATHAN </w:t>
      </w:r>
      <w:r w:rsidRPr="003C0375">
        <w:rPr>
          <w:rFonts w:ascii="Georgia" w:hAnsi="Georgia"/>
          <w:b/>
        </w:rPr>
        <w:t>HOUSE</w:t>
      </w:r>
      <w:r>
        <w:rPr>
          <w:rFonts w:ascii="Georgia" w:hAnsi="Georgia"/>
        </w:rPr>
        <w:t xml:space="preserve">, </w:t>
      </w:r>
      <w:r w:rsidRPr="003C0375">
        <w:rPr>
          <w:rFonts w:ascii="Georgia" w:hAnsi="Georgia"/>
          <w:b/>
        </w:rPr>
        <w:t>6/29</w:t>
      </w:r>
      <w:r w:rsidRPr="003C0375">
        <w:rPr>
          <w:rFonts w:ascii="Georgia" w:hAnsi="Georgia"/>
          <w:sz w:val="16"/>
        </w:rPr>
        <w:t xml:space="preserve">, 2014 ECONOMY &amp; BUSINESS, U.S. Could Face High Unemployment Through 2030, Consultancy Says </w:t>
      </w:r>
    </w:p>
    <w:p w:rsidR="00110835" w:rsidRDefault="00110835" w:rsidP="00110835">
      <w:pPr>
        <w:rPr>
          <w:rFonts w:ascii="Georgia" w:hAnsi="Georgia"/>
          <w:sz w:val="6"/>
        </w:rPr>
      </w:pPr>
      <w:r w:rsidRPr="003C0375">
        <w:rPr>
          <w:rFonts w:ascii="Georgia" w:hAnsi="Georgia"/>
          <w:b/>
          <w:u w:val="single"/>
        </w:rPr>
        <w:t xml:space="preserve">The U.S. </w:t>
      </w:r>
      <w:r w:rsidRPr="003C0375">
        <w:rPr>
          <w:rFonts w:ascii="Georgia" w:hAnsi="Georgia"/>
          <w:sz w:val="16"/>
        </w:rPr>
        <w:t xml:space="preserve">is one of the world’s few economies that </w:t>
      </w:r>
      <w:r w:rsidRPr="003C0375">
        <w:rPr>
          <w:rFonts w:ascii="Georgia" w:hAnsi="Georgia"/>
          <w:b/>
          <w:u w:val="single"/>
        </w:rPr>
        <w:t>could struggle with high unemployment through 2030</w:t>
      </w:r>
      <w:r w:rsidRPr="003C0375">
        <w:rPr>
          <w:rFonts w:ascii="Georgia" w:hAnsi="Georgia"/>
        </w:rPr>
        <w:t xml:space="preserve">, </w:t>
      </w:r>
      <w:r w:rsidRPr="003C0375">
        <w:rPr>
          <w:rFonts w:ascii="Georgia" w:hAnsi="Georgia"/>
          <w:b/>
          <w:u w:val="single"/>
        </w:rPr>
        <w:t xml:space="preserve">according to </w:t>
      </w:r>
      <w:r w:rsidRPr="003C0375">
        <w:rPr>
          <w:rFonts w:ascii="Georgia" w:hAnsi="Georgia"/>
        </w:rPr>
        <w:t xml:space="preserve">a </w:t>
      </w:r>
      <w:r w:rsidRPr="003C0375">
        <w:rPr>
          <w:rFonts w:ascii="Georgia" w:hAnsi="Georgia"/>
          <w:b/>
          <w:u w:val="single"/>
        </w:rPr>
        <w:t>new analysis by The Boston Consulting Group</w:t>
      </w:r>
      <w:r w:rsidRPr="003C0375">
        <w:rPr>
          <w:rFonts w:ascii="Georgia" w:hAnsi="Georgia"/>
        </w:rPr>
        <w:t>.</w:t>
      </w:r>
      <w:r w:rsidRPr="003C0375">
        <w:rPr>
          <w:rFonts w:ascii="Georgia" w:hAnsi="Georgia"/>
          <w:sz w:val="12"/>
        </w:rPr>
        <w:t xml:space="preserve">¶ </w:t>
      </w:r>
      <w:r w:rsidRPr="003C0375">
        <w:rPr>
          <w:rFonts w:ascii="Georgia" w:hAnsi="Georgia"/>
          <w:sz w:val="16"/>
        </w:rPr>
        <w:t>Based on forecasts for labor supply and demand in 25 large developed and developing countries</w:t>
      </w:r>
      <w:r w:rsidRPr="003C0375">
        <w:rPr>
          <w:rFonts w:ascii="Georgia" w:hAnsi="Georgia"/>
        </w:rPr>
        <w:t xml:space="preserve">, </w:t>
      </w:r>
      <w:r w:rsidRPr="003C0375">
        <w:rPr>
          <w:rFonts w:ascii="Georgia" w:hAnsi="Georgia"/>
          <w:sz w:val="16"/>
        </w:rPr>
        <w:t xml:space="preserve">BCG calculated </w:t>
      </w:r>
      <w:r w:rsidRPr="003C0375">
        <w:rPr>
          <w:rFonts w:ascii="Georgia" w:hAnsi="Georgia"/>
          <w:b/>
          <w:u w:val="single"/>
        </w:rPr>
        <w:t>the U.S. could have a worker surplus equal to</w:t>
      </w:r>
      <w:r w:rsidRPr="003C0375">
        <w:rPr>
          <w:rFonts w:ascii="Georgia" w:hAnsi="Georgia"/>
        </w:rPr>
        <w:t xml:space="preserve"> </w:t>
      </w:r>
      <w:r w:rsidRPr="003C0375">
        <w:rPr>
          <w:rFonts w:ascii="Georgia" w:hAnsi="Georgia"/>
          <w:sz w:val="16"/>
        </w:rPr>
        <w:t xml:space="preserve">between </w:t>
      </w:r>
      <w:r w:rsidRPr="003C0375">
        <w:rPr>
          <w:rFonts w:ascii="Georgia" w:hAnsi="Georgia"/>
          <w:b/>
          <w:u w:val="single"/>
        </w:rPr>
        <w:t xml:space="preserve">10% and </w:t>
      </w:r>
      <w:r w:rsidRPr="003C0375">
        <w:rPr>
          <w:rFonts w:ascii="Georgia" w:hAnsi="Georgia"/>
          <w:sz w:val="16"/>
        </w:rPr>
        <w:t xml:space="preserve">13% of its labor force in 2020 and of </w:t>
      </w:r>
      <w:r w:rsidRPr="003C0375">
        <w:rPr>
          <w:rFonts w:ascii="Georgia" w:hAnsi="Georgia"/>
          <w:b/>
          <w:u w:val="single"/>
        </w:rPr>
        <w:t>4%</w:t>
      </w:r>
      <w:r w:rsidRPr="003C0375">
        <w:rPr>
          <w:rFonts w:ascii="Georgia" w:hAnsi="Georgia"/>
        </w:rPr>
        <w:t xml:space="preserve"> </w:t>
      </w:r>
      <w:r w:rsidRPr="003C0375">
        <w:rPr>
          <w:rFonts w:ascii="Georgia" w:hAnsi="Georgia"/>
          <w:sz w:val="16"/>
        </w:rPr>
        <w:t xml:space="preserve">to 11% in 2030. It calculated Germany will have worker shortages in both years, while </w:t>
      </w:r>
      <w:r w:rsidRPr="003C0375">
        <w:rPr>
          <w:rFonts w:ascii="Georgia" w:hAnsi="Georgia"/>
          <w:b/>
          <w:u w:val="single"/>
        </w:rPr>
        <w:t>China could move from a surplus in 2020</w:t>
      </w:r>
      <w:r w:rsidRPr="003C0375">
        <w:rPr>
          <w:rFonts w:ascii="Georgia" w:hAnsi="Georgia"/>
        </w:rPr>
        <w:t xml:space="preserve"> </w:t>
      </w:r>
      <w:r w:rsidRPr="003C0375">
        <w:rPr>
          <w:rFonts w:ascii="Georgia" w:hAnsi="Georgia"/>
          <w:sz w:val="16"/>
        </w:rPr>
        <w:t>to a shortage in 2030.</w:t>
      </w:r>
      <w:r w:rsidRPr="003C0375">
        <w:rPr>
          <w:rFonts w:ascii="Georgia" w:hAnsi="Georgia"/>
          <w:sz w:val="6"/>
        </w:rPr>
        <w:t xml:space="preserve">¶ </w:t>
      </w:r>
      <w:r w:rsidRPr="003C0375">
        <w:rPr>
          <w:rFonts w:ascii="Georgia" w:hAnsi="Georgia"/>
          <w:sz w:val="16"/>
        </w:rPr>
        <w:t>BCG noted that its calculations of worker surpluses don’t easily translate into official unemployment rates. According to the Labor Department’s most closely watched measure of U.S. unemployment, 6.3% of the labor force wanted jobs and was looking for work as of May. A broader gauge that includes</w:t>
      </w:r>
      <w:r w:rsidRPr="003C0375">
        <w:rPr>
          <w:rFonts w:ascii="Georgia" w:hAnsi="Georgia"/>
        </w:rPr>
        <w:t xml:space="preserve"> </w:t>
      </w:r>
      <w:r w:rsidRPr="003C0375">
        <w:rPr>
          <w:rFonts w:ascii="Georgia" w:hAnsi="Georgia"/>
          <w:b/>
          <w:u w:val="single"/>
        </w:rPr>
        <w:t xml:space="preserve">people </w:t>
      </w:r>
      <w:r w:rsidRPr="003C0375">
        <w:rPr>
          <w:rFonts w:ascii="Georgia" w:hAnsi="Georgia"/>
          <w:sz w:val="16"/>
        </w:rPr>
        <w:t xml:space="preserve">who want full-time employment but </w:t>
      </w:r>
      <w:r w:rsidRPr="003C0375">
        <w:rPr>
          <w:rStyle w:val="StyleBoldUnderline"/>
        </w:rPr>
        <w:t>have</w:t>
      </w:r>
      <w:r w:rsidRPr="003C0375">
        <w:rPr>
          <w:rFonts w:ascii="Georgia" w:hAnsi="Georgia"/>
          <w:b/>
          <w:u w:val="single"/>
        </w:rPr>
        <w:t xml:space="preserve"> given up looking or are stuck in part-time jobs stood at 12.2%</w:t>
      </w:r>
      <w:r w:rsidRPr="003C0375">
        <w:rPr>
          <w:rFonts w:ascii="Georgia" w:hAnsi="Georgia"/>
        </w:rPr>
        <w:t>.</w:t>
      </w:r>
      <w:r w:rsidRPr="003C0375">
        <w:rPr>
          <w:rFonts w:ascii="Georgia" w:hAnsi="Georgia"/>
          <w:sz w:val="12"/>
        </w:rPr>
        <w:t xml:space="preserve">¶ </w:t>
      </w:r>
      <w:r w:rsidRPr="003C0375">
        <w:rPr>
          <w:rFonts w:ascii="Georgia" w:hAnsi="Georgia"/>
          <w:sz w:val="16"/>
        </w:rPr>
        <w:t>The consultancy based its calculations on United Nations forecasts for population growth and labor force participation rates. To estimate future labor demand, it calculated how many workers countries would be needed to maintain rates of growth for gross domestic product and productivity from the past 10 years and from the past 20 years.</w:t>
      </w:r>
      <w:r w:rsidRPr="003C0375">
        <w:rPr>
          <w:rFonts w:ascii="Georgia" w:hAnsi="Georgia"/>
          <w:sz w:val="6"/>
        </w:rPr>
        <w:t xml:space="preserve">¶ </w:t>
      </w:r>
    </w:p>
    <w:p w:rsidR="00110835" w:rsidRDefault="00110835" w:rsidP="00B36BF1">
      <w:pPr>
        <w:rPr>
          <w:sz w:val="10"/>
        </w:rPr>
      </w:pPr>
    </w:p>
    <w:p w:rsidR="00110835" w:rsidRDefault="00110835" w:rsidP="00110835">
      <w:pPr>
        <w:rPr>
          <w:rFonts w:ascii="Georgia" w:hAnsi="Georgia"/>
          <w:b/>
          <w:szCs w:val="16"/>
        </w:rPr>
      </w:pPr>
      <w:r>
        <w:rPr>
          <w:rFonts w:ascii="Georgia" w:hAnsi="Georgia"/>
          <w:b/>
          <w:szCs w:val="16"/>
        </w:rPr>
        <w:t xml:space="preserve">Unemployment rates are high, food stamps usage prove </w:t>
      </w:r>
    </w:p>
    <w:p w:rsidR="00110835" w:rsidRPr="00A015FB" w:rsidRDefault="00110835" w:rsidP="00110835">
      <w:pPr>
        <w:rPr>
          <w:rFonts w:ascii="Georgia" w:hAnsi="Georgia"/>
          <w:sz w:val="16"/>
          <w:szCs w:val="16"/>
        </w:rPr>
      </w:pPr>
      <w:r w:rsidRPr="00A015FB">
        <w:rPr>
          <w:rFonts w:ascii="Georgia" w:hAnsi="Georgia"/>
          <w:b/>
          <w:szCs w:val="16"/>
        </w:rPr>
        <w:t>RT</w:t>
      </w:r>
      <w:r>
        <w:rPr>
          <w:rFonts w:ascii="Georgia" w:hAnsi="Georgia"/>
          <w:sz w:val="16"/>
          <w:szCs w:val="16"/>
        </w:rPr>
        <w:t xml:space="preserve">, </w:t>
      </w:r>
      <w:r w:rsidRPr="00A015FB">
        <w:rPr>
          <w:rFonts w:ascii="Georgia" w:hAnsi="Georgia"/>
          <w:sz w:val="16"/>
          <w:szCs w:val="16"/>
        </w:rPr>
        <w:t>Publishe</w:t>
      </w:r>
      <w:r>
        <w:rPr>
          <w:rFonts w:ascii="Georgia" w:hAnsi="Georgia"/>
          <w:sz w:val="16"/>
          <w:szCs w:val="16"/>
        </w:rPr>
        <w:t xml:space="preserve">d time: </w:t>
      </w:r>
      <w:r w:rsidRPr="00A015FB">
        <w:rPr>
          <w:rFonts w:ascii="Georgia" w:hAnsi="Georgia"/>
          <w:b/>
          <w:szCs w:val="16"/>
        </w:rPr>
        <w:t>1/22</w:t>
      </w:r>
      <w:r>
        <w:rPr>
          <w:rFonts w:ascii="Georgia" w:hAnsi="Georgia"/>
          <w:sz w:val="16"/>
          <w:szCs w:val="16"/>
        </w:rPr>
        <w:t xml:space="preserve">, 2014 12:04  </w:t>
      </w:r>
      <w:r w:rsidRPr="00A015FB">
        <w:rPr>
          <w:rFonts w:ascii="Georgia" w:hAnsi="Georgia"/>
          <w:sz w:val="16"/>
          <w:szCs w:val="16"/>
        </w:rPr>
        <w:t>Silent misery: Actual US unemployment 37.2%, record number of households on food stamps in 2013</w:t>
      </w:r>
      <w:r>
        <w:rPr>
          <w:rFonts w:ascii="Georgia" w:hAnsi="Georgia"/>
          <w:sz w:val="16"/>
          <w:szCs w:val="16"/>
        </w:rPr>
        <w:t xml:space="preserve"> </w:t>
      </w:r>
      <w:r w:rsidRPr="00A015FB">
        <w:rPr>
          <w:rFonts w:ascii="Georgia" w:hAnsi="Georgia"/>
          <w:sz w:val="16"/>
          <w:szCs w:val="16"/>
        </w:rPr>
        <w:t>http://rt.com/business/us-unemployment-economy-crisis-assistance-006/</w:t>
      </w:r>
    </w:p>
    <w:p w:rsidR="00110835" w:rsidRPr="00A015FB" w:rsidRDefault="00110835" w:rsidP="00110835">
      <w:pPr>
        <w:rPr>
          <w:rFonts w:ascii="Georgia" w:hAnsi="Georgia"/>
          <w:sz w:val="16"/>
          <w:szCs w:val="16"/>
        </w:rPr>
      </w:pPr>
      <w:r w:rsidRPr="00A015FB">
        <w:rPr>
          <w:rFonts w:ascii="Georgia" w:hAnsi="Georgia"/>
          <w:sz w:val="16"/>
          <w:szCs w:val="16"/>
        </w:rPr>
        <w:t>As the White House proclaims a recovery is occurring, and the stock market has a head of steam,</w:t>
      </w:r>
      <w:r w:rsidRPr="00A015FB">
        <w:rPr>
          <w:rFonts w:ascii="Georgia" w:hAnsi="Georgia"/>
        </w:rPr>
        <w:t xml:space="preserve"> </w:t>
      </w:r>
      <w:r w:rsidRPr="00A015FB">
        <w:rPr>
          <w:rFonts w:ascii="Georgia" w:hAnsi="Georgia"/>
          <w:b/>
          <w:u w:val="single"/>
        </w:rPr>
        <w:t>millions of Americans and their dependents are being left out of the recovery</w:t>
      </w:r>
      <w:r w:rsidRPr="00A015FB">
        <w:rPr>
          <w:rFonts w:ascii="Georgia" w:hAnsi="Georgia"/>
        </w:rPr>
        <w:t xml:space="preserve">, </w:t>
      </w:r>
      <w:r w:rsidRPr="00A015FB">
        <w:rPr>
          <w:rFonts w:ascii="Georgia" w:hAnsi="Georgia"/>
          <w:sz w:val="16"/>
          <w:szCs w:val="16"/>
        </w:rPr>
        <w:t>according to a set of economic indicators.¶ Perhaps</w:t>
      </w:r>
      <w:r w:rsidRPr="00A015FB">
        <w:rPr>
          <w:rFonts w:ascii="Georgia" w:hAnsi="Georgia"/>
        </w:rPr>
        <w:t xml:space="preserve"> </w:t>
      </w:r>
      <w:r w:rsidRPr="00A015FB">
        <w:rPr>
          <w:rFonts w:ascii="Georgia" w:hAnsi="Georgia"/>
          <w:b/>
          <w:u w:val="single"/>
        </w:rPr>
        <w:t>the most worrying yet least reported</w:t>
      </w:r>
      <w:r w:rsidRPr="00A015FB">
        <w:rPr>
          <w:rFonts w:ascii="Georgia" w:hAnsi="Georgia"/>
        </w:rPr>
        <w:t xml:space="preserve"> </w:t>
      </w:r>
      <w:r w:rsidRPr="00A015FB">
        <w:rPr>
          <w:rFonts w:ascii="Georgia" w:hAnsi="Georgia"/>
          <w:b/>
          <w:u w:val="single"/>
        </w:rPr>
        <w:t>aspect of the so-called US recovery</w:t>
      </w:r>
      <w:r w:rsidRPr="00A015FB">
        <w:rPr>
          <w:rFonts w:ascii="Georgia" w:hAnsi="Georgia"/>
        </w:rPr>
        <w:t xml:space="preserve"> </w:t>
      </w:r>
      <w:r w:rsidRPr="00A015FB">
        <w:rPr>
          <w:rFonts w:ascii="Georgia" w:hAnsi="Georgia"/>
          <w:sz w:val="16"/>
          <w:szCs w:val="16"/>
        </w:rPr>
        <w:t>involves the national labor picture. Although the official US unemployment rate is 6.7 percent</w:t>
      </w:r>
      <w:r w:rsidRPr="00A015FB">
        <w:rPr>
          <w:rFonts w:ascii="Georgia" w:hAnsi="Georgia"/>
        </w:rPr>
        <w:t xml:space="preserve">, </w:t>
      </w:r>
      <w:r w:rsidRPr="00A015FB">
        <w:rPr>
          <w:rFonts w:ascii="Georgia" w:hAnsi="Georgia"/>
          <w:b/>
          <w:u w:val="single"/>
        </w:rPr>
        <w:t>this figure obscures the reality</w:t>
      </w:r>
      <w:r w:rsidRPr="00A015FB">
        <w:rPr>
          <w:rFonts w:ascii="Georgia" w:hAnsi="Georgia"/>
        </w:rPr>
        <w:t xml:space="preserve">, </w:t>
      </w:r>
      <w:r w:rsidRPr="00A015FB">
        <w:rPr>
          <w:rFonts w:ascii="Georgia" w:hAnsi="Georgia"/>
          <w:sz w:val="16"/>
          <w:szCs w:val="16"/>
        </w:rPr>
        <w:t>according to an influential Wall Street adviser.¶ In a leaked memo to clients, David John Marotta calculates the actual unemployment rate of Americans out of work at an astronomic 37.2 percent, as opposed to the 6.7 percent claimed by the Federal Reserve.¶ “The unemployment rate only describes people who are currently working or looking for work,” he said.¶</w:t>
      </w:r>
      <w:r w:rsidRPr="00A015FB">
        <w:rPr>
          <w:rFonts w:ascii="Georgia" w:hAnsi="Georgia"/>
        </w:rPr>
        <w:t xml:space="preserve"> “</w:t>
      </w:r>
      <w:r w:rsidRPr="00A015FB">
        <w:rPr>
          <w:rFonts w:ascii="Georgia" w:hAnsi="Georgia"/>
          <w:b/>
          <w:u w:val="single"/>
        </w:rPr>
        <w:t>Unemployment in its truest definition, meaning the portion of people who do not have any job, is 37.2 percent</w:t>
      </w:r>
      <w:r w:rsidRPr="00A015FB">
        <w:rPr>
          <w:rFonts w:ascii="Georgia" w:hAnsi="Georgia"/>
        </w:rPr>
        <w:t xml:space="preserve">. </w:t>
      </w:r>
      <w:r w:rsidRPr="00A015FB">
        <w:rPr>
          <w:rFonts w:ascii="Georgia" w:hAnsi="Georgia"/>
          <w:sz w:val="16"/>
          <w:szCs w:val="16"/>
        </w:rPr>
        <w:t>This number obviously includes some people who are not or never plan to seek employment. But it does describe how many people are not able to, do not want to or cannot find a way to work,” he and colleague Megan Russell reveal in their client report, which was leaked to the Washington Examiner.¶ Contrary to expectations, a drop in the unemployment rate, Marotta argues, is presently a sign that the unemployed are simply dropping out of the job market</w:t>
      </w:r>
      <w:r w:rsidRPr="00A015FB">
        <w:rPr>
          <w:rFonts w:ascii="Georgia" w:hAnsi="Georgia"/>
        </w:rPr>
        <w:t xml:space="preserve">.¶ </w:t>
      </w:r>
      <w:r w:rsidRPr="00A015FB">
        <w:rPr>
          <w:rFonts w:ascii="Georgia" w:hAnsi="Georgia"/>
          <w:b/>
          <w:u w:val="single"/>
        </w:rPr>
        <w:t>The “officially-reported unemployment numbers decrease when enough time passes to discourage the unemployed from looking for work,”</w:t>
      </w:r>
      <w:r w:rsidRPr="00A015FB">
        <w:rPr>
          <w:rFonts w:ascii="Georgia" w:hAnsi="Georgia"/>
        </w:rPr>
        <w:t xml:space="preserve"> </w:t>
      </w:r>
      <w:r w:rsidRPr="00A015FB">
        <w:rPr>
          <w:rFonts w:ascii="Georgia" w:hAnsi="Georgia"/>
          <w:sz w:val="16"/>
          <w:szCs w:val="16"/>
        </w:rPr>
        <w:t>said Marotta andRussel. “A decrease is not necessarily beneficial;</w:t>
      </w:r>
      <w:r w:rsidRPr="00A015FB">
        <w:rPr>
          <w:rFonts w:ascii="Georgia" w:hAnsi="Georgia"/>
        </w:rPr>
        <w:t xml:space="preserve"> </w:t>
      </w:r>
      <w:r w:rsidRPr="00A015FB">
        <w:rPr>
          <w:rFonts w:ascii="Georgia" w:hAnsi="Georgia"/>
          <w:b/>
          <w:u w:val="single"/>
        </w:rPr>
        <w:t>an increase is clearly detrimental</w:t>
      </w:r>
      <w:r w:rsidRPr="00A015FB">
        <w:rPr>
          <w:rFonts w:ascii="Georgia" w:hAnsi="Georgia"/>
          <w:sz w:val="16"/>
          <w:szCs w:val="16"/>
        </w:rPr>
        <w:t>.”¶ The authors then take aim at the so-called Misery Index, which provides something of a pulse rate of American prosperity, based on unemployment and inflation. The Wall Street adviser said the Index, which he maintains is actually over 14, as opposed to the 8 advertised by Washington, fails to address how the</w:t>
      </w:r>
      <w:r w:rsidRPr="00A015FB">
        <w:rPr>
          <w:rFonts w:ascii="Georgia" w:hAnsi="Georgia"/>
        </w:rPr>
        <w:t xml:space="preserve"> </w:t>
      </w:r>
      <w:r w:rsidRPr="00A015FB">
        <w:rPr>
          <w:rFonts w:ascii="Georgia" w:hAnsi="Georgia"/>
          <w:b/>
          <w:u w:val="single"/>
        </w:rPr>
        <w:t>US economy is being hugely subsidized by various schemes</w:t>
      </w:r>
      <w:r w:rsidRPr="00A015FB">
        <w:rPr>
          <w:rFonts w:ascii="Georgia" w:hAnsi="Georgia"/>
        </w:rPr>
        <w:t xml:space="preserve">, </w:t>
      </w:r>
      <w:r w:rsidRPr="00A015FB">
        <w:rPr>
          <w:rFonts w:ascii="Georgia" w:hAnsi="Georgia"/>
          <w:sz w:val="16"/>
          <w:szCs w:val="16"/>
        </w:rPr>
        <w:t>including monthly bond purchases by the Federal Reserve.¶ “Today, the Misery Index would be 7.54 using official numbers,” the two analysts wrote. However, taking into consideration the full unemployment picture, including workers who have given up the job search, which is 10.2 percent, together with the historical method of calculating inflation, which is now 4.5 percent</w:t>
      </w:r>
      <w:r w:rsidRPr="00A015FB">
        <w:rPr>
          <w:rFonts w:ascii="Georgia" w:hAnsi="Georgia"/>
        </w:rPr>
        <w:t>, ‘</w:t>
      </w:r>
      <w:r w:rsidRPr="00A015FB">
        <w:rPr>
          <w:rFonts w:ascii="Georgia" w:hAnsi="Georgia"/>
          <w:b/>
          <w:u w:val="single"/>
        </w:rPr>
        <w:t>the current misery index is closer to 14.7</w:t>
      </w:r>
      <w:r w:rsidRPr="00A015FB">
        <w:rPr>
          <w:rFonts w:ascii="Georgia" w:hAnsi="Georgia"/>
        </w:rPr>
        <w:t xml:space="preserve">.”¶ </w:t>
      </w:r>
      <w:r w:rsidRPr="00A015FB">
        <w:rPr>
          <w:rFonts w:ascii="Georgia" w:hAnsi="Georgia"/>
          <w:b/>
          <w:u w:val="single"/>
        </w:rPr>
        <w:t>Protesters hold replicas of food stamps</w:t>
      </w:r>
      <w:r w:rsidRPr="00A015FB">
        <w:rPr>
          <w:rFonts w:ascii="Georgia" w:hAnsi="Georgia"/>
        </w:rPr>
        <w:t xml:space="preserve"> </w:t>
      </w:r>
      <w:r w:rsidRPr="00A015FB">
        <w:rPr>
          <w:rFonts w:ascii="Georgia" w:hAnsi="Georgia"/>
          <w:b/>
          <w:u w:val="single"/>
        </w:rPr>
        <w:t>during a rally</w:t>
      </w:r>
      <w:r w:rsidRPr="00A015FB">
        <w:rPr>
          <w:rFonts w:ascii="Georgia" w:hAnsi="Georgia"/>
        </w:rPr>
        <w:t xml:space="preserve"> </w:t>
      </w:r>
      <w:r w:rsidRPr="00A015FB">
        <w:rPr>
          <w:rFonts w:ascii="Georgia" w:hAnsi="Georgia"/>
          <w:sz w:val="16"/>
          <w:szCs w:val="16"/>
        </w:rPr>
        <w:t>in support of higher pay for low-wage earners outside the National Air and Space Museum in Washington, December 5, 2013. (Reuters/Jonathan Ernst)Protesters hold replicas of food stamps during a rally in support of higher pay for low-wage earners outside the National Air and Space Museum in Washington, December 5, 2013. (Reuters/Jonathan Ernst)¶ In food stamps we trust¶ Marotta’s findings, which put the actual US unemployment rate at over 37 percent, seem more credible when viewed alongside other indicators, including the number of Americans who now rely on government assistance to make ends meet.¶ It has just been reported that a record</w:t>
      </w:r>
      <w:r w:rsidRPr="00A015FB">
        <w:rPr>
          <w:rFonts w:ascii="Georgia" w:hAnsi="Georgia"/>
        </w:rPr>
        <w:t xml:space="preserve"> </w:t>
      </w:r>
      <w:r w:rsidRPr="00A015FB">
        <w:rPr>
          <w:rFonts w:ascii="Georgia" w:hAnsi="Georgia"/>
          <w:b/>
          <w:u w:val="single"/>
        </w:rPr>
        <w:t>20 percent of American households were receiving food stamps in 2013,</w:t>
      </w:r>
      <w:r w:rsidRPr="00A015FB">
        <w:rPr>
          <w:rFonts w:ascii="Georgia" w:hAnsi="Georgia"/>
        </w:rPr>
        <w:t xml:space="preserve"> </w:t>
      </w:r>
      <w:r w:rsidRPr="00A015FB">
        <w:rPr>
          <w:rFonts w:ascii="Georgia" w:hAnsi="Georgia"/>
          <w:sz w:val="16"/>
          <w:szCs w:val="16"/>
        </w:rPr>
        <w:t>according to data from the US Department of Agriculture (USDA).¶ The USDA data shows there were 23,052,388 households on food stamps in an average month of fiscal 2013, a jump of 722,675 from fiscal year 2012, when there were 22,329,713 households on food stamps per month on average.¶ Last year, according to data from the Census Bureau, there were 115,013,000 households. With 23,052,388 households – or 20 percent of the total number of households –now dependent on food stamps.¶ In just half a decade, the number of American households on food stamps has significantly increased. In fiscal year 2009, for example, the number of households receiving the government assistance program was 15,232,115. Five years later, in 2013, that number had surged by 51.3 percent to hit 23,052,388 households. ¶ Meanwhile, the monthly average for individuals on food stamps hit an all-time-high of 47,636,084, according to the USDA. This is an increase of 1,027,012 over the 46,609,072 people who were getting food stamps in 2012.¶ In 2009, the number of individuals relying on the government program stood at 33,489,975. In 2013, the number was 47,636,084, an increase of 42.2 percent.¶ It should come as no surprise that spending on the US government’s food stamp program, officially known as the Supplemental Nutrition Assistance Program (SNAP), has reached an all-time high.¶ Last year, SNAP cost $79,641,880,000 - a 164 percent increase over the past decade.¶ During the last five years, the SNAP program exploded by 36.8 percent, from $58,223,790,000 in 2009 to $79,641,880,000 in 2013.</w:t>
      </w:r>
    </w:p>
    <w:p w:rsidR="00110835" w:rsidRPr="00694345" w:rsidRDefault="00110835" w:rsidP="00B36BF1">
      <w:pPr>
        <w:rPr>
          <w:sz w:val="10"/>
        </w:rPr>
      </w:pPr>
    </w:p>
    <w:p w:rsidR="00110835" w:rsidRDefault="00110835" w:rsidP="00110835">
      <w:pPr>
        <w:pStyle w:val="Heading3"/>
        <w:rPr>
          <w:sz w:val="22"/>
        </w:rPr>
      </w:pPr>
      <w:r>
        <w:lastRenderedPageBreak/>
        <w:t>Impact—Unemployment</w:t>
      </w:r>
    </w:p>
    <w:p w:rsidR="00110835" w:rsidRPr="001E3660" w:rsidRDefault="00110835" w:rsidP="00110835">
      <w:pPr>
        <w:rPr>
          <w:rFonts w:ascii="Georgia" w:hAnsi="Georgia"/>
          <w:b/>
        </w:rPr>
      </w:pPr>
      <w:r w:rsidRPr="001E3660">
        <w:rPr>
          <w:rFonts w:ascii="Georgia" w:hAnsi="Georgia"/>
          <w:b/>
        </w:rPr>
        <w:t>Being unemployed causes psychological damage, de-incentivizing</w:t>
      </w:r>
      <w:r>
        <w:rPr>
          <w:rFonts w:ascii="Georgia" w:hAnsi="Georgia"/>
          <w:b/>
        </w:rPr>
        <w:t xml:space="preserve"> people to get jobs, magnifying the uniqueness </w:t>
      </w:r>
    </w:p>
    <w:p w:rsidR="00110835" w:rsidRPr="001E3660" w:rsidRDefault="00110835" w:rsidP="00110835">
      <w:pPr>
        <w:rPr>
          <w:rFonts w:ascii="Georgia" w:hAnsi="Georgia"/>
          <w:sz w:val="16"/>
        </w:rPr>
      </w:pPr>
      <w:r w:rsidRPr="001E3660">
        <w:rPr>
          <w:rFonts w:ascii="Georgia" w:hAnsi="Georgia"/>
          <w:sz w:val="16"/>
        </w:rPr>
        <w:t xml:space="preserve">Steve </w:t>
      </w:r>
      <w:r w:rsidRPr="001E3660">
        <w:rPr>
          <w:rFonts w:ascii="Georgia" w:hAnsi="Georgia"/>
          <w:b/>
        </w:rPr>
        <w:t>Crabtree</w:t>
      </w:r>
      <w:r>
        <w:rPr>
          <w:rFonts w:ascii="Georgia" w:hAnsi="Georgia"/>
        </w:rPr>
        <w:t xml:space="preserve">, </w:t>
      </w:r>
      <w:r w:rsidRPr="001E3660">
        <w:rPr>
          <w:rFonts w:ascii="Georgia" w:hAnsi="Georgia"/>
          <w:b/>
        </w:rPr>
        <w:t>6/9,</w:t>
      </w:r>
      <w:r w:rsidRPr="003E640A">
        <w:rPr>
          <w:rFonts w:ascii="Georgia" w:hAnsi="Georgia"/>
        </w:rPr>
        <w:t xml:space="preserve"> </w:t>
      </w:r>
      <w:r w:rsidRPr="001E3660">
        <w:rPr>
          <w:rFonts w:ascii="Georgia" w:hAnsi="Georgia"/>
          <w:sz w:val="16"/>
        </w:rPr>
        <w:t>2014 In U.S., Depression Rates Higher for Long-Term Unemployed Mental health poorest among those jobless for six months or more http://www.gallup.com/poll/171044/depression-rates-higher-among-long-term-unemployed.aspx</w:t>
      </w:r>
    </w:p>
    <w:p w:rsidR="00110835" w:rsidRDefault="00110835" w:rsidP="00110835">
      <w:pPr>
        <w:rPr>
          <w:rFonts w:ascii="Georgia" w:hAnsi="Georgia"/>
          <w:sz w:val="16"/>
          <w:szCs w:val="16"/>
        </w:rPr>
      </w:pPr>
      <w:r w:rsidRPr="00A015FB">
        <w:rPr>
          <w:rFonts w:ascii="Georgia" w:hAnsi="Georgia"/>
          <w:sz w:val="16"/>
          <w:szCs w:val="16"/>
        </w:rPr>
        <w:t>WASHINGTON, D.C.</w:t>
      </w:r>
      <w:r w:rsidRPr="003E640A">
        <w:rPr>
          <w:rFonts w:ascii="Georgia" w:hAnsi="Georgia"/>
        </w:rPr>
        <w:t xml:space="preserve"> -- </w:t>
      </w:r>
      <w:r w:rsidRPr="001E3660">
        <w:rPr>
          <w:rFonts w:ascii="Georgia" w:hAnsi="Georgia"/>
          <w:b/>
          <w:u w:val="single"/>
        </w:rPr>
        <w:t>The longer</w:t>
      </w:r>
      <w:r w:rsidRPr="003E640A">
        <w:rPr>
          <w:rFonts w:ascii="Georgia" w:hAnsi="Georgia"/>
        </w:rPr>
        <w:t xml:space="preserve"> </w:t>
      </w:r>
      <w:r w:rsidRPr="001E3660">
        <w:rPr>
          <w:rFonts w:ascii="Georgia" w:hAnsi="Georgia"/>
          <w:sz w:val="16"/>
          <w:szCs w:val="16"/>
        </w:rPr>
        <w:t>that</w:t>
      </w:r>
      <w:r w:rsidRPr="003E640A">
        <w:rPr>
          <w:rFonts w:ascii="Georgia" w:hAnsi="Georgia"/>
        </w:rPr>
        <w:t xml:space="preserve"> </w:t>
      </w:r>
      <w:r w:rsidRPr="001E3660">
        <w:rPr>
          <w:rFonts w:ascii="Georgia" w:hAnsi="Georgia"/>
          <w:b/>
          <w:u w:val="single"/>
        </w:rPr>
        <w:t>Americans are unemployed</w:t>
      </w:r>
      <w:r w:rsidRPr="003E640A">
        <w:rPr>
          <w:rFonts w:ascii="Georgia" w:hAnsi="Georgia"/>
        </w:rPr>
        <w:t xml:space="preserve">, </w:t>
      </w:r>
      <w:r w:rsidRPr="001E3660">
        <w:rPr>
          <w:rFonts w:ascii="Georgia" w:hAnsi="Georgia"/>
          <w:b/>
          <w:u w:val="single"/>
        </w:rPr>
        <w:t>the more likely they</w:t>
      </w:r>
      <w:r w:rsidRPr="003E640A">
        <w:rPr>
          <w:rFonts w:ascii="Georgia" w:hAnsi="Georgia"/>
        </w:rPr>
        <w:t xml:space="preserve"> </w:t>
      </w:r>
      <w:r w:rsidRPr="001E3660">
        <w:rPr>
          <w:rFonts w:ascii="Georgia" w:hAnsi="Georgia"/>
          <w:sz w:val="16"/>
          <w:szCs w:val="16"/>
        </w:rPr>
        <w:t>are to</w:t>
      </w:r>
      <w:r w:rsidRPr="003E640A">
        <w:rPr>
          <w:rFonts w:ascii="Georgia" w:hAnsi="Georgia"/>
        </w:rPr>
        <w:t xml:space="preserve"> </w:t>
      </w:r>
      <w:r w:rsidRPr="001E3660">
        <w:rPr>
          <w:rFonts w:ascii="Georgia" w:hAnsi="Georgia"/>
          <w:b/>
          <w:u w:val="single"/>
        </w:rPr>
        <w:t>report</w:t>
      </w:r>
      <w:r w:rsidRPr="003E640A">
        <w:rPr>
          <w:rFonts w:ascii="Georgia" w:hAnsi="Georgia"/>
        </w:rPr>
        <w:t xml:space="preserve"> </w:t>
      </w:r>
      <w:r w:rsidRPr="001E3660">
        <w:rPr>
          <w:rFonts w:ascii="Georgia" w:hAnsi="Georgia"/>
          <w:sz w:val="16"/>
          <w:szCs w:val="16"/>
        </w:rPr>
        <w:t>signs of</w:t>
      </w:r>
      <w:r w:rsidRPr="003E640A">
        <w:rPr>
          <w:rFonts w:ascii="Georgia" w:hAnsi="Georgia"/>
        </w:rPr>
        <w:t xml:space="preserve"> </w:t>
      </w:r>
      <w:r w:rsidRPr="001E3660">
        <w:rPr>
          <w:rFonts w:ascii="Georgia" w:hAnsi="Georgia"/>
          <w:b/>
          <w:u w:val="single"/>
        </w:rPr>
        <w:t>poor psychological well-being</w:t>
      </w:r>
      <w:r w:rsidRPr="003E640A">
        <w:rPr>
          <w:rFonts w:ascii="Georgia" w:hAnsi="Georgia"/>
        </w:rPr>
        <w:t xml:space="preserve">. </w:t>
      </w:r>
      <w:r w:rsidRPr="001E3660">
        <w:rPr>
          <w:rFonts w:ascii="Georgia" w:hAnsi="Georgia"/>
          <w:sz w:val="16"/>
          <w:szCs w:val="16"/>
        </w:rPr>
        <w:t>About</w:t>
      </w:r>
      <w:r w:rsidRPr="003E640A">
        <w:rPr>
          <w:rFonts w:ascii="Georgia" w:hAnsi="Georgia"/>
        </w:rPr>
        <w:t xml:space="preserve"> </w:t>
      </w:r>
      <w:r w:rsidRPr="001E3660">
        <w:rPr>
          <w:rFonts w:ascii="Georgia" w:hAnsi="Georgia"/>
          <w:b/>
          <w:u w:val="single"/>
        </w:rPr>
        <w:t>one in five Americans</w:t>
      </w:r>
      <w:r w:rsidRPr="003E640A">
        <w:rPr>
          <w:rFonts w:ascii="Georgia" w:hAnsi="Georgia"/>
        </w:rPr>
        <w:t xml:space="preserve"> </w:t>
      </w:r>
      <w:r w:rsidRPr="001E3660">
        <w:rPr>
          <w:rFonts w:ascii="Georgia" w:hAnsi="Georgia"/>
          <w:sz w:val="16"/>
          <w:szCs w:val="16"/>
        </w:rPr>
        <w:t>who have been unemployed for a year or more say</w:t>
      </w:r>
      <w:r w:rsidRPr="003E640A">
        <w:rPr>
          <w:rFonts w:ascii="Georgia" w:hAnsi="Georgia"/>
        </w:rPr>
        <w:t xml:space="preserve"> </w:t>
      </w:r>
      <w:r w:rsidRPr="001E3660">
        <w:rPr>
          <w:rFonts w:ascii="Georgia" w:hAnsi="Georgia"/>
          <w:b/>
          <w:u w:val="single"/>
        </w:rPr>
        <w:t>they currently have or are being treated for depression</w:t>
      </w:r>
      <w:r w:rsidRPr="003E640A">
        <w:rPr>
          <w:rFonts w:ascii="Georgia" w:hAnsi="Georgia"/>
        </w:rPr>
        <w:t xml:space="preserve"> -- </w:t>
      </w:r>
      <w:r w:rsidRPr="001E3660">
        <w:rPr>
          <w:rFonts w:ascii="Georgia" w:hAnsi="Georgia"/>
          <w:b/>
          <w:u w:val="single"/>
        </w:rPr>
        <w:t>almost double</w:t>
      </w:r>
      <w:r w:rsidRPr="003E640A">
        <w:rPr>
          <w:rFonts w:ascii="Georgia" w:hAnsi="Georgia"/>
        </w:rPr>
        <w:t xml:space="preserve"> </w:t>
      </w:r>
      <w:r w:rsidRPr="001E3660">
        <w:rPr>
          <w:rFonts w:ascii="Georgia" w:hAnsi="Georgia"/>
          <w:sz w:val="16"/>
          <w:szCs w:val="16"/>
        </w:rPr>
        <w:t>the rate among those who have been unemployed for five weeks or less.¶ Do you currently have, or are you currently being treated for, depression?</w:t>
      </w:r>
      <w:r w:rsidRPr="003E640A">
        <w:rPr>
          <w:rFonts w:ascii="Georgia" w:hAnsi="Georgia"/>
          <w:sz w:val="12"/>
        </w:rPr>
        <w:t xml:space="preserve">¶ </w:t>
      </w:r>
      <w:r w:rsidRPr="001E3660">
        <w:rPr>
          <w:rFonts w:ascii="Georgia" w:hAnsi="Georgia"/>
          <w:b/>
          <w:u w:val="single"/>
        </w:rPr>
        <w:t>These findings are based on surveys with 356,599 Americans</w:t>
      </w:r>
      <w:r w:rsidRPr="003E640A">
        <w:rPr>
          <w:rFonts w:ascii="Georgia" w:hAnsi="Georgia"/>
        </w:rPr>
        <w:t xml:space="preserve">, </w:t>
      </w:r>
      <w:r w:rsidRPr="001E3660">
        <w:rPr>
          <w:rFonts w:ascii="Georgia" w:hAnsi="Georgia"/>
          <w:sz w:val="16"/>
          <w:szCs w:val="16"/>
        </w:rPr>
        <w:t>including 18,322 unemployed adults, conducted in 2013 as part of the Gallup-Healthways Well-Being Index.¶ Gallup finds that unemployed</w:t>
      </w:r>
      <w:r w:rsidRPr="003E640A">
        <w:rPr>
          <w:rFonts w:ascii="Georgia" w:hAnsi="Georgia"/>
        </w:rPr>
        <w:t xml:space="preserve"> </w:t>
      </w:r>
      <w:r w:rsidRPr="001E3660">
        <w:rPr>
          <w:rFonts w:ascii="Georgia" w:hAnsi="Georgia"/>
          <w:b/>
          <w:u w:val="single"/>
        </w:rPr>
        <w:t xml:space="preserve">Americans are more than twice as likely as those with full-time </w:t>
      </w:r>
      <w:r w:rsidRPr="001E3660">
        <w:rPr>
          <w:rFonts w:ascii="Georgia" w:hAnsi="Georgia"/>
          <w:b/>
          <w:sz w:val="16"/>
          <w:szCs w:val="16"/>
          <w:u w:val="single"/>
        </w:rPr>
        <w:t>jobs</w:t>
      </w:r>
      <w:r w:rsidRPr="001E3660">
        <w:rPr>
          <w:rFonts w:ascii="Georgia" w:hAnsi="Georgia"/>
          <w:sz w:val="16"/>
          <w:szCs w:val="16"/>
        </w:rPr>
        <w:t xml:space="preserve"> to say they currently have or are being treated for depression -- 12.4% vs. 5.6%, respectively. However,</w:t>
      </w:r>
      <w:r w:rsidRPr="003E640A">
        <w:rPr>
          <w:rFonts w:ascii="Georgia" w:hAnsi="Georgia"/>
        </w:rPr>
        <w:t xml:space="preserve"> </w:t>
      </w:r>
      <w:r w:rsidRPr="001E3660">
        <w:rPr>
          <w:rFonts w:ascii="Georgia" w:hAnsi="Georgia"/>
          <w:b/>
          <w:u w:val="single"/>
        </w:rPr>
        <w:t>the depression rate</w:t>
      </w:r>
      <w:r w:rsidRPr="003E640A">
        <w:rPr>
          <w:rFonts w:ascii="Georgia" w:hAnsi="Georgia"/>
        </w:rPr>
        <w:t xml:space="preserve"> </w:t>
      </w:r>
      <w:r w:rsidRPr="001E3660">
        <w:rPr>
          <w:rFonts w:ascii="Georgia" w:hAnsi="Georgia"/>
          <w:sz w:val="16"/>
          <w:szCs w:val="16"/>
        </w:rPr>
        <w:t>among the long-term unemployed -- which the Bureau of Labor Statistics defines as those who have been seeking work for 27 weeks or more</w:t>
      </w:r>
      <w:r w:rsidRPr="003E640A">
        <w:rPr>
          <w:rFonts w:ascii="Georgia" w:hAnsi="Georgia"/>
        </w:rPr>
        <w:t xml:space="preserve"> -- </w:t>
      </w:r>
      <w:r w:rsidRPr="001E3660">
        <w:rPr>
          <w:rFonts w:ascii="Georgia" w:hAnsi="Georgia"/>
          <w:b/>
          <w:u w:val="single"/>
        </w:rPr>
        <w:t>jumps to 18.0%.</w:t>
      </w:r>
      <w:r w:rsidRPr="001E3660">
        <w:rPr>
          <w:rFonts w:ascii="Georgia" w:hAnsi="Georgia"/>
          <w:b/>
          <w:sz w:val="12"/>
          <w:u w:val="single"/>
        </w:rPr>
        <w:t>¶</w:t>
      </w:r>
      <w:r w:rsidRPr="003E640A">
        <w:rPr>
          <w:rFonts w:ascii="Georgia" w:hAnsi="Georgia"/>
          <w:sz w:val="12"/>
        </w:rPr>
        <w:t xml:space="preserve"> </w:t>
      </w:r>
      <w:r w:rsidRPr="001E3660">
        <w:rPr>
          <w:rFonts w:ascii="Georgia" w:hAnsi="Georgia"/>
          <w:sz w:val="16"/>
          <w:szCs w:val="16"/>
        </w:rPr>
        <w:t>Psychologists have long associated unemployment with a variety of psychological ailments, including depression, anxiety, and low self-esteem</w:t>
      </w:r>
      <w:r w:rsidRPr="003E640A">
        <w:rPr>
          <w:rFonts w:ascii="Georgia" w:hAnsi="Georgia"/>
        </w:rPr>
        <w:t xml:space="preserve">. </w:t>
      </w:r>
      <w:r w:rsidRPr="001E3660">
        <w:rPr>
          <w:rFonts w:ascii="Georgia" w:hAnsi="Georgia"/>
          <w:b/>
          <w:u w:val="single"/>
        </w:rPr>
        <w:t>The causal direction</w:t>
      </w:r>
      <w:r w:rsidRPr="003E640A">
        <w:rPr>
          <w:rFonts w:ascii="Georgia" w:hAnsi="Georgia"/>
        </w:rPr>
        <w:t xml:space="preserve"> </w:t>
      </w:r>
      <w:r w:rsidRPr="001E3660">
        <w:rPr>
          <w:rFonts w:ascii="Georgia" w:hAnsi="Georgia"/>
          <w:sz w:val="16"/>
          <w:szCs w:val="16"/>
        </w:rPr>
        <w:t>of the relationship, though</w:t>
      </w:r>
      <w:r w:rsidRPr="001E3660">
        <w:rPr>
          <w:rFonts w:ascii="Georgia" w:hAnsi="Georgia"/>
          <w:b/>
          <w:u w:val="single"/>
        </w:rPr>
        <w:t>, is not clear</w:t>
      </w:r>
      <w:r w:rsidRPr="003E640A">
        <w:rPr>
          <w:rFonts w:ascii="Georgia" w:hAnsi="Georgia"/>
        </w:rPr>
        <w:t xml:space="preserve"> </w:t>
      </w:r>
      <w:r w:rsidRPr="001E3660">
        <w:rPr>
          <w:rFonts w:ascii="Georgia" w:hAnsi="Georgia"/>
          <w:sz w:val="16"/>
          <w:szCs w:val="16"/>
        </w:rPr>
        <w:t>from Gallup's data. It is possible that</w:t>
      </w:r>
      <w:r w:rsidRPr="003E640A">
        <w:rPr>
          <w:rFonts w:ascii="Georgia" w:hAnsi="Georgia"/>
        </w:rPr>
        <w:t xml:space="preserve"> </w:t>
      </w:r>
      <w:r w:rsidRPr="001E3660">
        <w:rPr>
          <w:rFonts w:ascii="Georgia" w:hAnsi="Georgia"/>
          <w:b/>
          <w:u w:val="single"/>
        </w:rPr>
        <w:t>unemployment causes poor health conditions</w:t>
      </w:r>
      <w:r w:rsidRPr="003E640A">
        <w:rPr>
          <w:rFonts w:ascii="Georgia" w:hAnsi="Georgia"/>
        </w:rPr>
        <w:t xml:space="preserve"> </w:t>
      </w:r>
      <w:r w:rsidRPr="001E3660">
        <w:rPr>
          <w:rFonts w:ascii="Georgia" w:hAnsi="Georgia"/>
          <w:b/>
          <w:u w:val="single"/>
        </w:rPr>
        <w:t>such as</w:t>
      </w:r>
      <w:r w:rsidRPr="003E640A">
        <w:rPr>
          <w:rFonts w:ascii="Georgia" w:hAnsi="Georgia"/>
        </w:rPr>
        <w:t xml:space="preserve"> </w:t>
      </w:r>
      <w:r w:rsidRPr="001E3660">
        <w:rPr>
          <w:rFonts w:ascii="Georgia" w:hAnsi="Georgia"/>
          <w:b/>
          <w:u w:val="single"/>
        </w:rPr>
        <w:t>depression</w:t>
      </w:r>
      <w:r w:rsidRPr="003E640A">
        <w:rPr>
          <w:rFonts w:ascii="Georgia" w:hAnsi="Georgia"/>
        </w:rPr>
        <w:t xml:space="preserve">, </w:t>
      </w:r>
      <w:r w:rsidRPr="001E3660">
        <w:rPr>
          <w:rFonts w:ascii="Georgia" w:hAnsi="Georgia"/>
          <w:sz w:val="16"/>
          <w:szCs w:val="16"/>
        </w:rPr>
        <w:t>or it could be that having such conditions makes it harder to land a job.¶ Incidence of Depression by Employment Group¶</w:t>
      </w:r>
      <w:r w:rsidRPr="003E640A">
        <w:rPr>
          <w:rFonts w:ascii="Georgia" w:hAnsi="Georgia"/>
          <w:sz w:val="12"/>
        </w:rPr>
        <w:t xml:space="preserve"> </w:t>
      </w:r>
      <w:r w:rsidRPr="001E3660">
        <w:rPr>
          <w:rFonts w:ascii="Georgia" w:hAnsi="Georgia"/>
          <w:b/>
          <w:u w:val="single"/>
        </w:rPr>
        <w:t>The loss of hope that can accompany long-term unemployment may be detrimental</w:t>
      </w:r>
      <w:r w:rsidRPr="003E640A">
        <w:rPr>
          <w:rFonts w:ascii="Georgia" w:hAnsi="Georgia"/>
        </w:rPr>
        <w:t xml:space="preserve"> </w:t>
      </w:r>
      <w:r w:rsidRPr="001E3660">
        <w:rPr>
          <w:rFonts w:ascii="Georgia" w:hAnsi="Georgia"/>
          <w:sz w:val="16"/>
          <w:szCs w:val="16"/>
        </w:rPr>
        <w:t>not only to job seekers' quality of life, but also</w:t>
      </w:r>
      <w:r w:rsidRPr="003E640A">
        <w:rPr>
          <w:rFonts w:ascii="Georgia" w:hAnsi="Georgia"/>
        </w:rPr>
        <w:t xml:space="preserve"> </w:t>
      </w:r>
      <w:r w:rsidRPr="001E3660">
        <w:rPr>
          <w:rFonts w:ascii="Georgia" w:hAnsi="Georgia"/>
          <w:b/>
          <w:u w:val="single"/>
        </w:rPr>
        <w:t>to their ability to find good jobs.</w:t>
      </w:r>
      <w:r w:rsidRPr="003E640A">
        <w:rPr>
          <w:rFonts w:ascii="Georgia" w:hAnsi="Georgia"/>
        </w:rPr>
        <w:t xml:space="preserve"> </w:t>
      </w:r>
      <w:r w:rsidRPr="001E3660">
        <w:rPr>
          <w:rFonts w:ascii="Georgia" w:hAnsi="Georgia"/>
          <w:sz w:val="16"/>
          <w:szCs w:val="16"/>
        </w:rPr>
        <w:t>The likelihood of unemployed Americans to agree that they will find a job within the next four weeks falls sharply the longer they are unemployed -- from about seven in 10 among those unemployed for five weeks or less, to fewer than three in 10 among those who have been jobless for a year or more. This marked drop in optimism may affect job seekers' motivation, increasing the risk that they will drop out of the labor force altogether.¶ Do you think that in the next four weeks you will have a job?¶ It's important to note that these results likely reflect not only attitudinal changes among job seekers, but also hard realities facing those who are unemployed for an extended period. A study by</w:t>
      </w:r>
      <w:r w:rsidRPr="003E640A">
        <w:rPr>
          <w:rFonts w:ascii="Georgia" w:hAnsi="Georgia"/>
        </w:rPr>
        <w:t xml:space="preserve"> </w:t>
      </w:r>
      <w:r w:rsidRPr="001E3660">
        <w:rPr>
          <w:rFonts w:ascii="Georgia" w:hAnsi="Georgia"/>
          <w:b/>
          <w:u w:val="single"/>
        </w:rPr>
        <w:t>economist</w:t>
      </w:r>
      <w:r w:rsidRPr="003E640A">
        <w:rPr>
          <w:rFonts w:ascii="Georgia" w:hAnsi="Georgia"/>
        </w:rPr>
        <w:t xml:space="preserve"> </w:t>
      </w:r>
      <w:r w:rsidRPr="001E3660">
        <w:rPr>
          <w:rFonts w:ascii="Georgia" w:hAnsi="Georgia"/>
          <w:b/>
          <w:u w:val="single"/>
        </w:rPr>
        <w:t>Rand Ghayad</w:t>
      </w:r>
      <w:r w:rsidRPr="003E640A">
        <w:rPr>
          <w:rFonts w:ascii="Georgia" w:hAnsi="Georgia"/>
        </w:rPr>
        <w:t xml:space="preserve"> </w:t>
      </w:r>
      <w:r w:rsidRPr="001E3660">
        <w:rPr>
          <w:rFonts w:ascii="Georgia" w:hAnsi="Georgia"/>
          <w:b/>
          <w:u w:val="single"/>
        </w:rPr>
        <w:t>published</w:t>
      </w:r>
      <w:r w:rsidRPr="003E640A">
        <w:rPr>
          <w:rFonts w:ascii="Georgia" w:hAnsi="Georgia"/>
        </w:rPr>
        <w:t xml:space="preserve"> </w:t>
      </w:r>
      <w:r w:rsidRPr="001E3660">
        <w:rPr>
          <w:rFonts w:ascii="Georgia" w:hAnsi="Georgia"/>
          <w:sz w:val="16"/>
          <w:szCs w:val="16"/>
        </w:rPr>
        <w:t>in 2012 found that</w:t>
      </w:r>
      <w:r w:rsidRPr="003E640A">
        <w:rPr>
          <w:rFonts w:ascii="Georgia" w:hAnsi="Georgia"/>
        </w:rPr>
        <w:t xml:space="preserve"> </w:t>
      </w:r>
      <w:r w:rsidRPr="001E3660">
        <w:rPr>
          <w:rFonts w:ascii="Georgia" w:hAnsi="Georgia"/>
          <w:b/>
          <w:u w:val="single"/>
        </w:rPr>
        <w:t>employers preferred</w:t>
      </w:r>
      <w:r w:rsidRPr="003E640A">
        <w:rPr>
          <w:rFonts w:ascii="Georgia" w:hAnsi="Georgia"/>
        </w:rPr>
        <w:t xml:space="preserve"> </w:t>
      </w:r>
      <w:r w:rsidRPr="001E3660">
        <w:rPr>
          <w:rFonts w:ascii="Georgia" w:hAnsi="Georgia"/>
          <w:b/>
          <w:u w:val="single"/>
        </w:rPr>
        <w:t>candidates</w:t>
      </w:r>
      <w:r w:rsidRPr="003E640A">
        <w:rPr>
          <w:rFonts w:ascii="Georgia" w:hAnsi="Georgia"/>
        </w:rPr>
        <w:t xml:space="preserve"> </w:t>
      </w:r>
      <w:r w:rsidRPr="001E3660">
        <w:rPr>
          <w:rFonts w:ascii="Georgia" w:hAnsi="Georgia"/>
          <w:sz w:val="16"/>
          <w:szCs w:val="16"/>
        </w:rPr>
        <w:t>without any relevant experience -- but</w:t>
      </w:r>
      <w:r w:rsidRPr="003E640A">
        <w:rPr>
          <w:rFonts w:ascii="Georgia" w:hAnsi="Georgia"/>
        </w:rPr>
        <w:t xml:space="preserve"> </w:t>
      </w:r>
      <w:r w:rsidRPr="001E3660">
        <w:rPr>
          <w:rFonts w:ascii="Georgia" w:hAnsi="Georgia"/>
          <w:b/>
          <w:u w:val="single"/>
        </w:rPr>
        <w:t>who had been jobless for less than six months</w:t>
      </w:r>
      <w:r w:rsidRPr="003E640A">
        <w:rPr>
          <w:rFonts w:ascii="Georgia" w:hAnsi="Georgia"/>
        </w:rPr>
        <w:t xml:space="preserve"> -- </w:t>
      </w:r>
      <w:r w:rsidRPr="001E3660">
        <w:rPr>
          <w:rFonts w:ascii="Georgia" w:hAnsi="Georgia"/>
          <w:sz w:val="16"/>
          <w:szCs w:val="16"/>
        </w:rPr>
        <w:t>to those with experience who had been seeking work for longer than that.¶ Long-Term Unemployed Spend Less Time With Family and Friends¶ In general, Americans are a happy populace;</w:t>
      </w:r>
      <w:r w:rsidRPr="003E640A">
        <w:rPr>
          <w:rFonts w:ascii="Georgia" w:hAnsi="Georgia"/>
        </w:rPr>
        <w:t xml:space="preserve"> </w:t>
      </w:r>
      <w:r w:rsidRPr="001E3660">
        <w:rPr>
          <w:rFonts w:ascii="Georgia" w:hAnsi="Georgia"/>
          <w:b/>
          <w:u w:val="single"/>
        </w:rPr>
        <w:t>82.5% interviewed over</w:t>
      </w:r>
      <w:r w:rsidRPr="003E640A">
        <w:rPr>
          <w:rFonts w:ascii="Georgia" w:hAnsi="Georgia"/>
        </w:rPr>
        <w:t xml:space="preserve"> </w:t>
      </w:r>
      <w:r w:rsidRPr="001E3660">
        <w:rPr>
          <w:rFonts w:ascii="Georgia" w:hAnsi="Georgia"/>
          <w:sz w:val="16"/>
          <w:szCs w:val="16"/>
        </w:rPr>
        <w:t>the course of 2013</w:t>
      </w:r>
      <w:r w:rsidRPr="003E640A">
        <w:rPr>
          <w:rFonts w:ascii="Georgia" w:hAnsi="Georgia"/>
        </w:rPr>
        <w:t xml:space="preserve"> </w:t>
      </w:r>
      <w:r w:rsidRPr="001E3660">
        <w:rPr>
          <w:rFonts w:ascii="Georgia" w:hAnsi="Georgia"/>
          <w:b/>
          <w:u w:val="single"/>
        </w:rPr>
        <w:t>said they smiled or laughed a lot the previous day</w:t>
      </w:r>
      <w:r w:rsidRPr="003E640A">
        <w:rPr>
          <w:rFonts w:ascii="Georgia" w:hAnsi="Georgia"/>
        </w:rPr>
        <w:t xml:space="preserve">. </w:t>
      </w:r>
      <w:r w:rsidRPr="001E3660">
        <w:rPr>
          <w:rFonts w:ascii="Georgia" w:hAnsi="Georgia"/>
          <w:sz w:val="16"/>
          <w:szCs w:val="16"/>
        </w:rPr>
        <w:t>Similarly, 81.1% of those unemployed for six months or less found things to smile or laugh about "yesterday</w:t>
      </w:r>
      <w:r w:rsidRPr="003E640A">
        <w:rPr>
          <w:rFonts w:ascii="Georgia" w:hAnsi="Georgia"/>
        </w:rPr>
        <w:t xml:space="preserve">." </w:t>
      </w:r>
      <w:r w:rsidRPr="001E3660">
        <w:rPr>
          <w:rFonts w:ascii="Georgia" w:hAnsi="Georgia"/>
          <w:b/>
          <w:u w:val="single"/>
        </w:rPr>
        <w:t>But among the long-term unemployed, this figure drops significantly to 70.7</w:t>
      </w:r>
      <w:r w:rsidRPr="001E3660">
        <w:rPr>
          <w:rFonts w:ascii="Georgia" w:hAnsi="Georgia"/>
          <w:b/>
          <w:sz w:val="16"/>
          <w:szCs w:val="16"/>
          <w:u w:val="single"/>
        </w:rPr>
        <w:t>%</w:t>
      </w:r>
      <w:r w:rsidRPr="001E3660">
        <w:rPr>
          <w:rFonts w:ascii="Georgia" w:hAnsi="Georgia"/>
          <w:sz w:val="16"/>
          <w:szCs w:val="16"/>
        </w:rPr>
        <w:t>.¶ The idea that people are less likely to experience positive emotions the longer they are unemployed may come as no surprise -- but that drop may be exacerbated by a growing hesitation to seek social support. A</w:t>
      </w:r>
      <w:r w:rsidRPr="003E640A">
        <w:rPr>
          <w:rFonts w:ascii="Georgia" w:hAnsi="Georgia"/>
        </w:rPr>
        <w:t xml:space="preserve"> </w:t>
      </w:r>
      <w:r w:rsidRPr="001E3660">
        <w:rPr>
          <w:rFonts w:ascii="Georgia" w:hAnsi="Georgia"/>
          <w:b/>
          <w:u w:val="single"/>
        </w:rPr>
        <w:t>2011 study of the long-term unemployed published by the Heldrich Center for Workforce Development at Rutgers University found that half of participants experienced shame and embarrassment that led them to isolate themselves from friends and associates</w:t>
      </w:r>
      <w:r w:rsidRPr="003E640A">
        <w:rPr>
          <w:rFonts w:ascii="Georgia" w:hAnsi="Georgia"/>
        </w:rPr>
        <w:t xml:space="preserve">. </w:t>
      </w:r>
      <w:r w:rsidRPr="001E3660">
        <w:rPr>
          <w:rFonts w:ascii="Georgia" w:hAnsi="Georgia"/>
          <w:sz w:val="16"/>
          <w:szCs w:val="16"/>
        </w:rPr>
        <w:t>Among the long-term unemployed, 31.1% reported spending two hours or less with family or friends the previous day, versus 21.5% among short-term unemployed adults.¶ Approximately, how many hours did you spend, socially, with friends or family yesterday? Please include telephone or email or other online communication.¶ Again, these results don't necessarily imply unemployment itself causes these differences. It may be that unhappy or less positive job seekers are less likely to be able to get jobs in the first place -- if, for example</w:t>
      </w:r>
      <w:r w:rsidRPr="003E640A">
        <w:rPr>
          <w:rFonts w:ascii="Georgia" w:hAnsi="Georgia"/>
        </w:rPr>
        <w:t xml:space="preserve">, </w:t>
      </w:r>
      <w:r w:rsidRPr="001E3660">
        <w:rPr>
          <w:rFonts w:ascii="Georgia" w:hAnsi="Georgia"/>
          <w:b/>
          <w:u w:val="single"/>
        </w:rPr>
        <w:t>employers are looking for more upbeat workers</w:t>
      </w:r>
      <w:r w:rsidRPr="003E640A">
        <w:rPr>
          <w:rFonts w:ascii="Georgia" w:hAnsi="Georgia"/>
        </w:rPr>
        <w:t xml:space="preserve">. </w:t>
      </w:r>
      <w:r w:rsidRPr="001E3660">
        <w:rPr>
          <w:rFonts w:ascii="Georgia" w:hAnsi="Georgia"/>
          <w:sz w:val="16"/>
          <w:szCs w:val="16"/>
        </w:rPr>
        <w:t xml:space="preserve">It is also possible that those who spend less time with family and friends are therefore less able to draw on their social networks for employment leads.¶ Bottom Line¶ </w:t>
      </w:r>
      <w:r w:rsidRPr="001E3660">
        <w:rPr>
          <w:rFonts w:ascii="Georgia" w:hAnsi="Georgia"/>
          <w:b/>
          <w:sz w:val="16"/>
          <w:szCs w:val="16"/>
          <w:u w:val="single"/>
        </w:rPr>
        <w:t>Record-high rates</w:t>
      </w:r>
      <w:r w:rsidRPr="001E3660">
        <w:rPr>
          <w:rFonts w:ascii="Georgia" w:hAnsi="Georgia"/>
          <w:sz w:val="16"/>
          <w:szCs w:val="16"/>
        </w:rPr>
        <w:t xml:space="preserve"> of long-term unemployment</w:t>
      </w:r>
      <w:r w:rsidRPr="003E640A">
        <w:rPr>
          <w:rFonts w:ascii="Georgia" w:hAnsi="Georgia"/>
        </w:rPr>
        <w:t xml:space="preserve"> </w:t>
      </w:r>
      <w:r w:rsidRPr="001E3660">
        <w:rPr>
          <w:rFonts w:ascii="Georgia" w:hAnsi="Georgia"/>
          <w:b/>
          <w:u w:val="single"/>
        </w:rPr>
        <w:t>remain</w:t>
      </w:r>
      <w:r w:rsidRPr="003E640A">
        <w:rPr>
          <w:rFonts w:ascii="Georgia" w:hAnsi="Georgia"/>
        </w:rPr>
        <w:t xml:space="preserve"> </w:t>
      </w:r>
      <w:r w:rsidRPr="001E3660">
        <w:rPr>
          <w:rFonts w:ascii="Georgia" w:hAnsi="Georgia"/>
          <w:b/>
          <w:u w:val="single"/>
        </w:rPr>
        <w:t>one of the most</w:t>
      </w:r>
      <w:r w:rsidRPr="003E640A">
        <w:rPr>
          <w:rFonts w:ascii="Georgia" w:hAnsi="Georgia"/>
        </w:rPr>
        <w:t xml:space="preserve"> </w:t>
      </w:r>
      <w:r w:rsidRPr="001E3660">
        <w:rPr>
          <w:rFonts w:ascii="Georgia" w:hAnsi="Georgia"/>
          <w:b/>
          <w:u w:val="single"/>
        </w:rPr>
        <w:t>devastating effects of the Great Recession</w:t>
      </w:r>
      <w:r w:rsidRPr="003E640A">
        <w:rPr>
          <w:rFonts w:ascii="Georgia" w:hAnsi="Georgia"/>
        </w:rPr>
        <w:t xml:space="preserve"> </w:t>
      </w:r>
      <w:r w:rsidRPr="001E3660">
        <w:rPr>
          <w:rFonts w:ascii="Georgia" w:hAnsi="Georgia"/>
          <w:sz w:val="16"/>
          <w:szCs w:val="16"/>
        </w:rPr>
        <w:t>in the U.S</w:t>
      </w:r>
      <w:r w:rsidRPr="003E640A">
        <w:rPr>
          <w:rFonts w:ascii="Georgia" w:hAnsi="Georgia"/>
        </w:rPr>
        <w:t xml:space="preserve">. </w:t>
      </w:r>
      <w:r w:rsidRPr="001E3660">
        <w:rPr>
          <w:rFonts w:ascii="Georgia" w:hAnsi="Georgia"/>
          <w:b/>
          <w:u w:val="single"/>
        </w:rPr>
        <w:t>The economic cost is huge -- but just as tragic are signs of poor mental health among unemployed</w:t>
      </w:r>
      <w:r w:rsidRPr="003E640A">
        <w:rPr>
          <w:rFonts w:ascii="Georgia" w:hAnsi="Georgia"/>
        </w:rPr>
        <w:t xml:space="preserve"> </w:t>
      </w:r>
      <w:r w:rsidRPr="001E3660">
        <w:rPr>
          <w:rFonts w:ascii="Georgia" w:hAnsi="Georgia"/>
          <w:sz w:val="16"/>
          <w:szCs w:val="16"/>
        </w:rPr>
        <w:t>Americans</w:t>
      </w:r>
      <w:r w:rsidRPr="003E640A">
        <w:rPr>
          <w:rFonts w:ascii="Georgia" w:hAnsi="Georgia"/>
        </w:rPr>
        <w:t xml:space="preserve">. </w:t>
      </w:r>
      <w:r w:rsidRPr="001E3660">
        <w:rPr>
          <w:rFonts w:ascii="Georgia" w:hAnsi="Georgia"/>
          <w:b/>
          <w:u w:val="single"/>
        </w:rPr>
        <w:t>Gallup data shed light on numerous health effects likely to contribute to the long-term unemployment trap</w:t>
      </w:r>
      <w:r w:rsidRPr="003E640A">
        <w:rPr>
          <w:rFonts w:ascii="Georgia" w:hAnsi="Georgia"/>
        </w:rPr>
        <w:t xml:space="preserve">. </w:t>
      </w:r>
      <w:r w:rsidRPr="001E3660">
        <w:rPr>
          <w:rFonts w:ascii="Georgia" w:hAnsi="Georgia"/>
          <w:sz w:val="16"/>
          <w:szCs w:val="16"/>
        </w:rPr>
        <w:t xml:space="preserve">The idea that </w:t>
      </w:r>
      <w:r w:rsidRPr="001E3660">
        <w:rPr>
          <w:rFonts w:ascii="Georgia" w:hAnsi="Georgia"/>
          <w:b/>
          <w:u w:val="single"/>
        </w:rPr>
        <w:t xml:space="preserve">extended unemployment causes </w:t>
      </w:r>
      <w:r w:rsidRPr="001E3660">
        <w:rPr>
          <w:rFonts w:ascii="Georgia" w:hAnsi="Georgia"/>
          <w:sz w:val="16"/>
          <w:szCs w:val="16"/>
        </w:rPr>
        <w:t xml:space="preserve">workers' skill to </w:t>
      </w:r>
      <w:r w:rsidRPr="001E3660">
        <w:rPr>
          <w:rFonts w:ascii="Georgia" w:hAnsi="Georgia"/>
          <w:b/>
          <w:u w:val="single"/>
        </w:rPr>
        <w:t xml:space="preserve">atrophy </w:t>
      </w:r>
      <w:r w:rsidRPr="001E3660">
        <w:rPr>
          <w:rFonts w:ascii="Georgia" w:hAnsi="Georgia"/>
          <w:sz w:val="16"/>
          <w:szCs w:val="16"/>
        </w:rPr>
        <w:t xml:space="preserve">is a common concern, but </w:t>
      </w:r>
      <w:r w:rsidRPr="001E3660">
        <w:rPr>
          <w:rFonts w:ascii="Georgia" w:hAnsi="Georgia"/>
          <w:b/>
          <w:u w:val="single"/>
        </w:rPr>
        <w:t xml:space="preserve">the effects of joblessness </w:t>
      </w:r>
      <w:r w:rsidRPr="001E3660">
        <w:rPr>
          <w:rFonts w:ascii="Georgia" w:hAnsi="Georgia"/>
          <w:sz w:val="16"/>
          <w:szCs w:val="16"/>
        </w:rPr>
        <w:t xml:space="preserve">on candidates' health </w:t>
      </w:r>
      <w:r w:rsidRPr="001E3660">
        <w:rPr>
          <w:rFonts w:ascii="Georgia" w:hAnsi="Georgia"/>
          <w:b/>
          <w:u w:val="single"/>
        </w:rPr>
        <w:t xml:space="preserve">may be just as damaging </w:t>
      </w:r>
      <w:r w:rsidRPr="001E3660">
        <w:rPr>
          <w:rFonts w:ascii="Georgia" w:hAnsi="Georgia"/>
          <w:sz w:val="16"/>
          <w:szCs w:val="16"/>
        </w:rPr>
        <w:t>to their ability to find -- and, just as importantly, hang on to -- a good job.¶ A recent study by three Princeton economists, including former White House chief economist Alan Krueger, demonstrated that many of those who find work after a long period of joblessness return to the ranks of the unemployed within a year. Previous Gallup research indicates that, in total</w:t>
      </w:r>
      <w:r w:rsidRPr="003E640A">
        <w:rPr>
          <w:rFonts w:ascii="Georgia" w:hAnsi="Georgia"/>
        </w:rPr>
        <w:t xml:space="preserve">, </w:t>
      </w:r>
      <w:r w:rsidRPr="001E3660">
        <w:rPr>
          <w:rFonts w:ascii="Georgia" w:hAnsi="Georgia"/>
          <w:b/>
          <w:u w:val="single"/>
        </w:rPr>
        <w:t>U.S. employees who have been diagnosed with depression miss about 68 million more days</w:t>
      </w:r>
      <w:r w:rsidRPr="003E640A">
        <w:rPr>
          <w:rFonts w:ascii="Georgia" w:hAnsi="Georgia"/>
        </w:rPr>
        <w:t xml:space="preserve"> </w:t>
      </w:r>
      <w:r w:rsidRPr="001E3660">
        <w:rPr>
          <w:rFonts w:ascii="Georgia" w:hAnsi="Georgia"/>
          <w:sz w:val="16"/>
          <w:szCs w:val="16"/>
        </w:rPr>
        <w:t>per year than those who have not</w:t>
      </w:r>
      <w:r w:rsidRPr="003E640A">
        <w:rPr>
          <w:rFonts w:ascii="Georgia" w:hAnsi="Georgia"/>
        </w:rPr>
        <w:t xml:space="preserve">, </w:t>
      </w:r>
      <w:r w:rsidRPr="001E3660">
        <w:rPr>
          <w:rFonts w:ascii="Georgia" w:hAnsi="Georgia"/>
          <w:b/>
          <w:u w:val="single"/>
        </w:rPr>
        <w:t>costing employers an estimated $23 billion annually.</w:t>
      </w:r>
      <w:r w:rsidRPr="003E640A">
        <w:rPr>
          <w:rFonts w:ascii="Georgia" w:hAnsi="Georgia"/>
        </w:rPr>
        <w:t xml:space="preserve"> </w:t>
      </w:r>
      <w:r w:rsidRPr="001E3660">
        <w:rPr>
          <w:rFonts w:ascii="Georgia" w:hAnsi="Georgia"/>
          <w:sz w:val="16"/>
          <w:szCs w:val="16"/>
        </w:rPr>
        <w:t xml:space="preserve">In the context of a tenuous recovery, employers may be particularly unwilling or unable to retain new employees who </w:t>
      </w:r>
      <w:r w:rsidRPr="001E3660">
        <w:rPr>
          <w:rFonts w:ascii="Georgia" w:hAnsi="Georgia"/>
          <w:sz w:val="16"/>
          <w:szCs w:val="16"/>
        </w:rPr>
        <w:lastRenderedPageBreak/>
        <w:t>regularly miss work.¶ However, closely tracking the health effects associated with long-term unemployment may help policymakers design new interventions to reduce their severity. Programs geared toward helping American job seekers maintain psychological, physical, and social aspects of well-being over the course of their job search may help them to re-enter the workforce ready to be as productive as they were when they left.</w:t>
      </w:r>
    </w:p>
    <w:p w:rsidR="00110835" w:rsidRDefault="00110835" w:rsidP="00110835">
      <w:pPr>
        <w:rPr>
          <w:rFonts w:ascii="Georgia" w:hAnsi="Georgia"/>
          <w:sz w:val="16"/>
          <w:szCs w:val="16"/>
        </w:rPr>
      </w:pPr>
    </w:p>
    <w:p w:rsidR="00110835" w:rsidRPr="001E3660" w:rsidRDefault="00110835" w:rsidP="00110835">
      <w:pPr>
        <w:rPr>
          <w:rFonts w:ascii="Georgia" w:hAnsi="Georgia"/>
          <w:sz w:val="16"/>
          <w:szCs w:val="16"/>
        </w:rPr>
      </w:pPr>
    </w:p>
    <w:p w:rsidR="00110835" w:rsidRDefault="00110835" w:rsidP="00110835"/>
    <w:p w:rsidR="00B36BF1" w:rsidRDefault="00B36BF1" w:rsidP="00B36BF1">
      <w:pPr>
        <w:pStyle w:val="Heading3"/>
      </w:pPr>
      <w:r>
        <w:lastRenderedPageBreak/>
        <w:t>UQ—Manufacturing Low</w:t>
      </w:r>
    </w:p>
    <w:p w:rsidR="00B36BF1" w:rsidRPr="00D9526E" w:rsidRDefault="00B36BF1" w:rsidP="00B36BF1">
      <w:pPr>
        <w:pStyle w:val="Heading4"/>
      </w:pPr>
      <w:r w:rsidRPr="00D9526E">
        <w:t xml:space="preserve">U.S. manufacturing growth stalling </w:t>
      </w:r>
    </w:p>
    <w:p w:rsidR="00B36BF1" w:rsidRPr="005C14A3" w:rsidRDefault="00B36BF1" w:rsidP="00B36BF1">
      <w:pPr>
        <w:tabs>
          <w:tab w:val="left" w:pos="3510"/>
        </w:tabs>
        <w:rPr>
          <w:rStyle w:val="StyleStyleBold12pt"/>
        </w:rPr>
      </w:pPr>
      <w:r w:rsidRPr="005C14A3">
        <w:rPr>
          <w:rStyle w:val="StyleStyleBold12pt"/>
        </w:rPr>
        <w:t>Chandra</w:t>
      </w:r>
      <w:r>
        <w:rPr>
          <w:rStyle w:val="StyleStyleBold12pt"/>
        </w:rPr>
        <w:t xml:space="preserve"> ’14  </w:t>
      </w:r>
      <w:r w:rsidRPr="005C14A3">
        <w:rPr>
          <w:rStyle w:val="StyleStyleBold12pt"/>
          <w:b w:val="0"/>
          <w:sz w:val="22"/>
        </w:rPr>
        <w:t>(reporter for Bloomberg News in Washington</w:t>
      </w:r>
      <w:r>
        <w:rPr>
          <w:rStyle w:val="StyleStyleBold12pt"/>
          <w:b w:val="0"/>
          <w:sz w:val="22"/>
        </w:rPr>
        <w:t xml:space="preserve"> “</w:t>
      </w:r>
      <w:r w:rsidRPr="005C14A3">
        <w:rPr>
          <w:rStyle w:val="StyleStyleBold12pt"/>
          <w:b w:val="0"/>
          <w:sz w:val="22"/>
        </w:rPr>
        <w:t>Industrial Production in the U.S. Unexpectedly Fell in Apri</w:t>
      </w:r>
      <w:r>
        <w:rPr>
          <w:rStyle w:val="StyleStyleBold12pt"/>
          <w:b w:val="0"/>
          <w:sz w:val="22"/>
        </w:rPr>
        <w:t xml:space="preserve">” </w:t>
      </w:r>
      <w:hyperlink r:id="rId20" w:history="1">
        <w:r w:rsidRPr="0077560C">
          <w:rPr>
            <w:rStyle w:val="Hyperlink"/>
          </w:rPr>
          <w:t>http://www.bloomberg.com/news/2014-05-15/industrial-production-in-the-u-s-unexpectedly-dropped-in-april.html</w:t>
        </w:r>
      </w:hyperlink>
      <w:r>
        <w:rPr>
          <w:rStyle w:val="StyleStyleBold12pt"/>
          <w:b w:val="0"/>
          <w:sz w:val="22"/>
        </w:rPr>
        <w:t xml:space="preserve"> ///TH)</w:t>
      </w:r>
    </w:p>
    <w:p w:rsidR="00B36BF1" w:rsidRPr="00C557E5" w:rsidRDefault="00B36BF1" w:rsidP="00B36BF1">
      <w:pPr>
        <w:tabs>
          <w:tab w:val="left" w:pos="3510"/>
        </w:tabs>
        <w:rPr>
          <w:rStyle w:val="StyleBoldUnderline"/>
          <w:b w:val="0"/>
        </w:rPr>
      </w:pPr>
      <w:r w:rsidRPr="005C14A3">
        <w:rPr>
          <w:rStyle w:val="StyleBoldUnderline"/>
        </w:rPr>
        <w:t xml:space="preserve">Industrial production in the U.S. </w:t>
      </w:r>
      <w:r w:rsidRPr="005C14A3">
        <w:t xml:space="preserve">unexpectedly </w:t>
      </w:r>
      <w:r w:rsidRPr="005C14A3">
        <w:rPr>
          <w:rStyle w:val="StyleBoldUnderline"/>
        </w:rPr>
        <w:t xml:space="preserve">declined in April, </w:t>
      </w:r>
      <w:r w:rsidRPr="005C14A3">
        <w:t>held back by a plunge in utilities as temperatures warmed and a broad-based decrease in manufacturing</w:t>
      </w:r>
      <w:r w:rsidRPr="005C14A3">
        <w:rPr>
          <w:rStyle w:val="StyleBoldUnderline"/>
        </w:rPr>
        <w:t>. Output at factories, mines and utilities decreased 0.6 percent after a 0.9 percent gain the prior month that was larger than previously reported, a report from the Federal Reserve showed today in Washington. The median forecast in a Bloomberg survey of 81 economists called for an unchanged reading. Manufacturing, which makes up 75 percent of total production, decreased 0.4 percent.</w:t>
      </w:r>
      <w:r>
        <w:rPr>
          <w:rStyle w:val="StyleBoldUnderline"/>
        </w:rPr>
        <w:t xml:space="preserve"> </w:t>
      </w:r>
      <w:r w:rsidRPr="005C14A3">
        <w:rPr>
          <w:rStyle w:val="StyleBoldUnderline"/>
        </w:rPr>
        <w:t>The disappointing result in April may signal a pause after the biggest back-to-back monthly gains in manufacturing since 2010, as factories rebounded from an unusually harsh winter. Deere &amp; Co. (DE) is among companies projecting a pickup in demand and today’s report also contrasts with recent figures, such as the New York Federal Reserve’s Empire State index, that show the economy is on track for faster economic growth this quarte</w:t>
      </w:r>
    </w:p>
    <w:p w:rsidR="00B36BF1" w:rsidRDefault="00B36BF1" w:rsidP="00B36BF1"/>
    <w:p w:rsidR="00B36BF1" w:rsidRDefault="00B36BF1" w:rsidP="00B36BF1">
      <w:pPr>
        <w:pStyle w:val="Heading3"/>
      </w:pPr>
      <w:r>
        <w:lastRenderedPageBreak/>
        <w:t>UQ—Econ Weak</w:t>
      </w:r>
    </w:p>
    <w:p w:rsidR="00110835" w:rsidRDefault="00110835" w:rsidP="00110835">
      <w:pPr>
        <w:pStyle w:val="Heading4"/>
      </w:pPr>
      <w:r>
        <w:t>Growth has been stagnant, multiple warrants</w:t>
      </w:r>
    </w:p>
    <w:p w:rsidR="00110835" w:rsidRDefault="00110835" w:rsidP="00110835">
      <w:pPr>
        <w:rPr>
          <w:rFonts w:ascii="Georgia" w:hAnsi="Georgia"/>
          <w:sz w:val="16"/>
        </w:rPr>
      </w:pPr>
      <w:r w:rsidRPr="00AF6999">
        <w:rPr>
          <w:rFonts w:ascii="Georgia" w:hAnsi="Georgia"/>
          <w:sz w:val="16"/>
        </w:rPr>
        <w:t xml:space="preserve">John </w:t>
      </w:r>
      <w:r w:rsidRPr="00AF6999">
        <w:rPr>
          <w:rFonts w:ascii="Georgia" w:hAnsi="Georgia"/>
          <w:b/>
        </w:rPr>
        <w:t>Waggoner</w:t>
      </w:r>
      <w:r w:rsidRPr="00AF6999">
        <w:rPr>
          <w:rFonts w:ascii="Georgia" w:hAnsi="Georgia"/>
          <w:sz w:val="16"/>
        </w:rPr>
        <w:t xml:space="preserve">, USA TODAY 6:03 p.m. EDT </w:t>
      </w:r>
      <w:r>
        <w:rPr>
          <w:rFonts w:ascii="Georgia" w:hAnsi="Georgia"/>
          <w:b/>
        </w:rPr>
        <w:t>7/</w:t>
      </w:r>
      <w:r w:rsidRPr="00AF6999">
        <w:rPr>
          <w:rFonts w:ascii="Georgia" w:hAnsi="Georgia"/>
          <w:b/>
        </w:rPr>
        <w:t>7,</w:t>
      </w:r>
      <w:r w:rsidRPr="00AF6999">
        <w:rPr>
          <w:rFonts w:ascii="Georgia" w:hAnsi="Georgia"/>
          <w:sz w:val="16"/>
        </w:rPr>
        <w:t xml:space="preserve"> 2014</w:t>
      </w:r>
      <w:r>
        <w:rPr>
          <w:rFonts w:ascii="Georgia" w:hAnsi="Georgia"/>
          <w:sz w:val="16"/>
        </w:rPr>
        <w:t xml:space="preserve"> </w:t>
      </w:r>
      <w:r w:rsidRPr="00AF6999">
        <w:rPr>
          <w:rFonts w:ascii="Georgia" w:hAnsi="Georgia"/>
          <w:sz w:val="16"/>
        </w:rPr>
        <w:t>Long-term unemployment improving, but still high</w:t>
      </w:r>
      <w:r>
        <w:rPr>
          <w:rFonts w:ascii="Georgia" w:hAnsi="Georgia"/>
          <w:sz w:val="16"/>
        </w:rPr>
        <w:t xml:space="preserve"> </w:t>
      </w:r>
      <w:hyperlink r:id="rId21" w:history="1">
        <w:r w:rsidRPr="00104C2B">
          <w:rPr>
            <w:rStyle w:val="Hyperlink"/>
            <w:rFonts w:ascii="Georgia" w:hAnsi="Georgia"/>
            <w:sz w:val="16"/>
          </w:rPr>
          <w:t>http://www.usatoday.com/story/money/2014/07/07/long-term-unemployment-high/12308803/</w:t>
        </w:r>
      </w:hyperlink>
      <w:r>
        <w:rPr>
          <w:rFonts w:ascii="Georgia" w:hAnsi="Georgia"/>
          <w:sz w:val="16"/>
        </w:rPr>
        <w:t xml:space="preserve"> </w:t>
      </w:r>
    </w:p>
    <w:p w:rsidR="00110835" w:rsidRDefault="00110835" w:rsidP="00110835">
      <w:pPr>
        <w:rPr>
          <w:rFonts w:ascii="Georgia" w:hAnsi="Georgia"/>
        </w:rPr>
      </w:pPr>
    </w:p>
    <w:p w:rsidR="00110835" w:rsidRDefault="00110835" w:rsidP="00110835">
      <w:pPr>
        <w:rPr>
          <w:rFonts w:ascii="Georgia" w:hAnsi="Georgia"/>
          <w:sz w:val="16"/>
        </w:rPr>
      </w:pPr>
      <w:r w:rsidRPr="00AF6999">
        <w:rPr>
          <w:rFonts w:ascii="Georgia" w:hAnsi="Georgia"/>
          <w:b/>
          <w:u w:val="single"/>
        </w:rPr>
        <w:t xml:space="preserve">The plight of </w:t>
      </w:r>
      <w:r w:rsidRPr="00AF6999">
        <w:rPr>
          <w:rFonts w:ascii="Georgia" w:hAnsi="Georgia"/>
          <w:sz w:val="16"/>
        </w:rPr>
        <w:t xml:space="preserve">the long-term </w:t>
      </w:r>
      <w:r w:rsidRPr="00AF6999">
        <w:rPr>
          <w:rFonts w:ascii="Georgia" w:hAnsi="Georgia"/>
          <w:b/>
          <w:u w:val="single"/>
        </w:rPr>
        <w:t xml:space="preserve">unemployed remains terrible </w:t>
      </w:r>
      <w:r w:rsidRPr="00AF6999">
        <w:rPr>
          <w:rFonts w:ascii="Georgia" w:hAnsi="Georgia"/>
        </w:rPr>
        <w:t xml:space="preserve">– </w:t>
      </w:r>
      <w:r w:rsidRPr="00AF6999">
        <w:rPr>
          <w:rFonts w:ascii="Georgia" w:hAnsi="Georgia"/>
          <w:sz w:val="16"/>
        </w:rPr>
        <w:t xml:space="preserve">but it is improving somewhat, thanks to an improving housing market.¶ About three million people, or </w:t>
      </w:r>
      <w:r w:rsidRPr="00AF6999">
        <w:rPr>
          <w:rFonts w:ascii="Georgia" w:hAnsi="Georgia"/>
          <w:b/>
          <w:u w:val="single"/>
        </w:rPr>
        <w:t>30.4% of the nation's unemployed</w:t>
      </w:r>
      <w:r w:rsidRPr="00AF6999">
        <w:rPr>
          <w:rFonts w:ascii="Georgia" w:hAnsi="Georgia"/>
        </w:rPr>
        <w:t xml:space="preserve">, </w:t>
      </w:r>
      <w:r w:rsidRPr="00AF6999">
        <w:rPr>
          <w:rFonts w:ascii="Georgia" w:hAnsi="Georgia"/>
          <w:b/>
          <w:u w:val="single"/>
        </w:rPr>
        <w:t xml:space="preserve">were out of work for 27 weeks or more </w:t>
      </w:r>
      <w:r w:rsidRPr="00AF6999">
        <w:rPr>
          <w:rFonts w:ascii="Georgia" w:hAnsi="Georgia"/>
        </w:rPr>
        <w:t xml:space="preserve">in </w:t>
      </w:r>
      <w:r w:rsidRPr="00AF6999">
        <w:rPr>
          <w:rFonts w:ascii="Georgia" w:hAnsi="Georgia"/>
          <w:sz w:val="16"/>
        </w:rPr>
        <w:t>June</w:t>
      </w:r>
      <w:r w:rsidRPr="00AF6999">
        <w:rPr>
          <w:rFonts w:ascii="Georgia" w:hAnsi="Georgia"/>
        </w:rPr>
        <w:t xml:space="preserve">, </w:t>
      </w:r>
      <w:r w:rsidRPr="00AF6999">
        <w:rPr>
          <w:rFonts w:ascii="Georgia" w:hAnsi="Georgia"/>
          <w:b/>
          <w:u w:val="single"/>
        </w:rPr>
        <w:t>according to the Bureau of Labor Statistics</w:t>
      </w:r>
      <w:r w:rsidRPr="00AF6999">
        <w:rPr>
          <w:rFonts w:ascii="Georgia" w:hAnsi="Georgia"/>
        </w:rPr>
        <w:t xml:space="preserve">. </w:t>
      </w:r>
      <w:r w:rsidRPr="00AF6999">
        <w:rPr>
          <w:rFonts w:ascii="Georgia" w:hAnsi="Georgia"/>
          <w:sz w:val="16"/>
        </w:rPr>
        <w:t xml:space="preserve">Although that's far less than the seven million long-term unemployed in April 2010, it's still much higher than any downturn since the BLS began keeping track in 1948.¶ Among the hallmarks of the long-term unemployed: Those who are nonwhite, unmarried, disabled and impoverished, according to a study by The Urban Institute. Another: They worked in the construction industry, which was flattened by the collapse of the mortgage market.¶ </w:t>
      </w:r>
      <w:r w:rsidRPr="00AF6999">
        <w:rPr>
          <w:rFonts w:ascii="Georgia" w:hAnsi="Georgia"/>
          <w:b/>
          <w:u w:val="single"/>
        </w:rPr>
        <w:t>Unemployment in the construction industry has fallen from 27.1</w:t>
      </w:r>
      <w:r w:rsidRPr="00AF6999">
        <w:rPr>
          <w:rFonts w:ascii="Georgia" w:hAnsi="Georgia"/>
          <w:b/>
          <w:sz w:val="16"/>
          <w:u w:val="single"/>
        </w:rPr>
        <w:t>%</w:t>
      </w:r>
      <w:r w:rsidRPr="00AF6999">
        <w:rPr>
          <w:rFonts w:ascii="Georgia" w:hAnsi="Georgia"/>
          <w:sz w:val="16"/>
        </w:rPr>
        <w:t xml:space="preserve"> in February 2010 to 8.2% in June, its lowest since August 2008. Even at that high rate, nearly two-thirds of the members of The Associated General Contractors of America report having a hard time finding qualified skilled workers, such as carpenters or equipment operators.¶ </w:t>
      </w:r>
      <w:r w:rsidRPr="00AF6999">
        <w:rPr>
          <w:rFonts w:ascii="Georgia" w:hAnsi="Georgia"/>
        </w:rPr>
        <w:t>"</w:t>
      </w:r>
      <w:r w:rsidRPr="00AF6999">
        <w:rPr>
          <w:rFonts w:ascii="Georgia" w:hAnsi="Georgia"/>
          <w:b/>
          <w:u w:val="single"/>
        </w:rPr>
        <w:t>We're in the seventh year of bad news for construction,</w:t>
      </w:r>
      <w:r w:rsidRPr="00AF6999">
        <w:rPr>
          <w:rFonts w:ascii="Georgia" w:hAnsi="Georgia"/>
        </w:rPr>
        <w:t xml:space="preserve">" </w:t>
      </w:r>
      <w:r w:rsidRPr="00AF6999">
        <w:rPr>
          <w:rFonts w:ascii="Georgia" w:hAnsi="Georgia"/>
          <w:sz w:val="16"/>
        </w:rPr>
        <w:t xml:space="preserve">says AGCA spokesman Brian Turmail. Younger workers have seen how older workers have fared in the downturn, making it harder to recruit new workers. And vocational training has fallen as well – meaning that fewer new skilled construction workers are entering the workforce.¶ LABOR MARKET: Job growth is stronger but </w:t>
      </w:r>
      <w:r w:rsidRPr="00AF6999">
        <w:rPr>
          <w:rFonts w:ascii="Georgia" w:hAnsi="Georgia"/>
          <w:b/>
          <w:u w:val="single"/>
        </w:rPr>
        <w:t>turnover lags</w:t>
      </w:r>
      <w:r w:rsidRPr="00AF6999">
        <w:rPr>
          <w:rFonts w:ascii="Georgia" w:hAnsi="Georgia"/>
        </w:rPr>
        <w:t xml:space="preserve">¶ </w:t>
      </w:r>
      <w:r w:rsidRPr="00AF6999">
        <w:rPr>
          <w:rFonts w:ascii="Georgia" w:hAnsi="Georgia"/>
          <w:sz w:val="16"/>
        </w:rPr>
        <w:t>Nevertheless</w:t>
      </w:r>
      <w:r w:rsidRPr="00AF6999">
        <w:rPr>
          <w:rFonts w:ascii="Georgia" w:hAnsi="Georgia"/>
        </w:rPr>
        <w:t xml:space="preserve">, </w:t>
      </w:r>
      <w:r w:rsidRPr="00AF6999">
        <w:rPr>
          <w:rFonts w:ascii="Georgia" w:hAnsi="Georgia"/>
          <w:b/>
          <w:u w:val="single"/>
        </w:rPr>
        <w:t>the magnitude of the recession</w:t>
      </w:r>
      <w:r w:rsidRPr="00AF6999">
        <w:rPr>
          <w:rFonts w:ascii="Georgia" w:hAnsi="Georgia"/>
        </w:rPr>
        <w:t xml:space="preserve">, </w:t>
      </w:r>
      <w:r w:rsidRPr="00AF6999">
        <w:rPr>
          <w:rFonts w:ascii="Georgia" w:hAnsi="Georgia"/>
          <w:sz w:val="16"/>
        </w:rPr>
        <w:t>the worst since the Great Depression</w:t>
      </w:r>
      <w:r w:rsidRPr="00AF6999">
        <w:rPr>
          <w:rFonts w:ascii="Georgia" w:hAnsi="Georgia"/>
        </w:rPr>
        <w:t xml:space="preserve">, </w:t>
      </w:r>
      <w:r w:rsidRPr="00AF6999">
        <w:rPr>
          <w:rFonts w:ascii="Georgia" w:hAnsi="Georgia"/>
          <w:b/>
          <w:u w:val="single"/>
        </w:rPr>
        <w:t>is the main reason there are so many long-term unemployed</w:t>
      </w:r>
      <w:r w:rsidRPr="00AF6999">
        <w:rPr>
          <w:rFonts w:ascii="Georgia" w:hAnsi="Georgia"/>
        </w:rPr>
        <w:t>. "</w:t>
      </w:r>
      <w:r w:rsidRPr="00AF6999">
        <w:rPr>
          <w:rFonts w:ascii="Georgia" w:hAnsi="Georgia"/>
          <w:b/>
          <w:u w:val="single"/>
        </w:rPr>
        <w:t>It has been the worst recovery in 55 years</w:t>
      </w:r>
      <w:r w:rsidRPr="00AF6999">
        <w:rPr>
          <w:rFonts w:ascii="Georgia" w:hAnsi="Georgia"/>
        </w:rPr>
        <w:t xml:space="preserve">," </w:t>
      </w:r>
      <w:r w:rsidRPr="00AF6999">
        <w:rPr>
          <w:rFonts w:ascii="Georgia" w:hAnsi="Georgia"/>
          <w:sz w:val="16"/>
        </w:rPr>
        <w:t>says Beth Ann Bovino, chief U.S. economist for Standard and Poor's. "</w:t>
      </w:r>
      <w:r w:rsidRPr="00AF6999">
        <w:rPr>
          <w:rFonts w:ascii="Georgia" w:hAnsi="Georgia"/>
          <w:b/>
          <w:u w:val="single"/>
        </w:rPr>
        <w:t>We've had incredibly slow growth</w:t>
      </w:r>
      <w:r w:rsidRPr="00AF6999">
        <w:rPr>
          <w:rFonts w:ascii="Georgia" w:hAnsi="Georgia"/>
        </w:rPr>
        <w:t xml:space="preserve">."¶ </w:t>
      </w:r>
      <w:r w:rsidRPr="00AF6999">
        <w:rPr>
          <w:rFonts w:ascii="Georgia" w:hAnsi="Georgia"/>
          <w:sz w:val="16"/>
        </w:rPr>
        <w:t xml:space="preserve">Some of those who have left the ranks of the long-term unemployed have simply moved out of the labor force. In the case of younger workers, that often means going back to school. That's a sensible thing to do, says Austin Nichols, economist with The Urban Institute. </w:t>
      </w:r>
      <w:r w:rsidRPr="00AF6999">
        <w:rPr>
          <w:rFonts w:ascii="Georgia" w:hAnsi="Georgia"/>
        </w:rPr>
        <w:t>"</w:t>
      </w:r>
      <w:r w:rsidRPr="00AF6999">
        <w:rPr>
          <w:rFonts w:ascii="Georgia" w:hAnsi="Georgia"/>
          <w:b/>
          <w:u w:val="single"/>
        </w:rPr>
        <w:t>It doesn't make sense to enter the labor market when wages have been driven down</w:t>
      </w:r>
      <w:r w:rsidRPr="00AF6999">
        <w:rPr>
          <w:rFonts w:ascii="Georgia" w:hAnsi="Georgia"/>
          <w:sz w:val="16"/>
        </w:rPr>
        <w:t xml:space="preserve">."¶ And </w:t>
      </w:r>
      <w:r w:rsidRPr="00AF6999">
        <w:rPr>
          <w:rFonts w:ascii="Georgia" w:hAnsi="Georgia"/>
          <w:b/>
          <w:sz w:val="16"/>
          <w:u w:val="single"/>
        </w:rPr>
        <w:t xml:space="preserve">some older workers have simply retired or claimed disability </w:t>
      </w:r>
      <w:r w:rsidRPr="00AF6999">
        <w:rPr>
          <w:rFonts w:ascii="Georgia" w:hAnsi="Georgia"/>
          <w:sz w:val="16"/>
        </w:rPr>
        <w:t>– not because they're inventing disability, but because their previous employer was able to work with them, Nichols adds.¶ Others are having a hard time finding work that pays as much as their previous jobs. "Employers know they have market power when they are hiring, and they're exerting that," Nichols says</w:t>
      </w:r>
      <w:r w:rsidRPr="00AF6999">
        <w:rPr>
          <w:rFonts w:ascii="Georgia" w:hAnsi="Georgia"/>
          <w:b/>
          <w:sz w:val="16"/>
          <w:u w:val="single"/>
        </w:rPr>
        <w:t xml:space="preserve">. </w:t>
      </w:r>
      <w:r w:rsidRPr="00AF6999">
        <w:rPr>
          <w:rFonts w:ascii="Georgia" w:hAnsi="Georgia"/>
          <w:b/>
          <w:u w:val="single"/>
        </w:rPr>
        <w:t xml:space="preserve">To make matters worse </w:t>
      </w:r>
      <w:r w:rsidRPr="00AF6999">
        <w:rPr>
          <w:rFonts w:ascii="Georgia" w:hAnsi="Georgia"/>
          <w:sz w:val="16"/>
        </w:rPr>
        <w:t>for the long-term unemployed</w:t>
      </w:r>
      <w:r w:rsidRPr="00AF6999">
        <w:rPr>
          <w:rFonts w:ascii="Georgia" w:hAnsi="Georgia"/>
        </w:rPr>
        <w:t xml:space="preserve">, </w:t>
      </w:r>
      <w:r w:rsidRPr="00AF6999">
        <w:rPr>
          <w:rFonts w:ascii="Georgia" w:hAnsi="Georgia"/>
          <w:b/>
          <w:u w:val="single"/>
        </w:rPr>
        <w:t>wages often fall the longer they are out of work</w:t>
      </w:r>
      <w:r w:rsidRPr="00AF6999">
        <w:rPr>
          <w:rFonts w:ascii="Georgia" w:hAnsi="Georgia"/>
          <w:sz w:val="16"/>
        </w:rPr>
        <w:t>.¶ The jobs report for June showed that the nation created 288,000 new jobs last month, cutting the unemployment rate to 6.1%, the best showing since 2008. That's good news for the economy and job seekers. But the AGCA warns that cutting the highway funding in August could kill the construction recovery. Highway construction is the nation's largest single federally funded construction program.</w:t>
      </w:r>
    </w:p>
    <w:p w:rsidR="00110835" w:rsidRDefault="00110835" w:rsidP="00110835">
      <w:pPr>
        <w:rPr>
          <w:rFonts w:ascii="Georgia" w:hAnsi="Georgia"/>
          <w:sz w:val="16"/>
        </w:rPr>
      </w:pPr>
    </w:p>
    <w:p w:rsidR="00110835" w:rsidRDefault="00110835" w:rsidP="00110835">
      <w:pPr>
        <w:pStyle w:val="Heading4"/>
        <w:rPr>
          <w:rStyle w:val="StyleBoldUnderline"/>
          <w:b/>
          <w:sz w:val="26"/>
          <w:szCs w:val="26"/>
          <w:u w:val="none"/>
        </w:rPr>
      </w:pPr>
      <w:r w:rsidRPr="001F4F6E">
        <w:rPr>
          <w:rStyle w:val="StyleBoldUnderline"/>
          <w:b/>
          <w:sz w:val="26"/>
          <w:szCs w:val="26"/>
          <w:u w:val="none"/>
        </w:rPr>
        <w:t>The economy still needs federal support because recovery is not complete</w:t>
      </w:r>
    </w:p>
    <w:p w:rsidR="00110835" w:rsidRDefault="00110835" w:rsidP="00110835">
      <w:pPr>
        <w:rPr>
          <w:rStyle w:val="StyleStyleBold12pt"/>
        </w:rPr>
      </w:pPr>
      <w:r w:rsidRPr="001F4F6E">
        <w:rPr>
          <w:rStyle w:val="StyleStyleBold12pt"/>
        </w:rPr>
        <w:t>Crutsinger, 7-15</w:t>
      </w:r>
    </w:p>
    <w:p w:rsidR="00110835" w:rsidRDefault="00110835" w:rsidP="00110835">
      <w:pPr>
        <w:rPr>
          <w:rFonts w:asciiTheme="minorHAnsi" w:hAnsiTheme="minorHAnsi"/>
          <w:color w:val="000000"/>
          <w:sz w:val="16"/>
          <w:szCs w:val="16"/>
        </w:rPr>
      </w:pPr>
      <w:r w:rsidRPr="001F4F6E">
        <w:rPr>
          <w:rStyle w:val="StyleStyleBold12pt"/>
          <w:rFonts w:asciiTheme="minorHAnsi" w:hAnsiTheme="minorHAnsi"/>
          <w:b w:val="0"/>
          <w:sz w:val="16"/>
          <w:szCs w:val="16"/>
        </w:rPr>
        <w:t>[</w:t>
      </w:r>
      <w:r w:rsidRPr="001F4F6E">
        <w:rPr>
          <w:rStyle w:val="apple-converted-space"/>
          <w:rFonts w:asciiTheme="minorHAnsi" w:hAnsiTheme="minorHAnsi" w:cs="Arial"/>
          <w:color w:val="222222"/>
          <w:sz w:val="16"/>
          <w:szCs w:val="16"/>
          <w:shd w:val="clear" w:color="auto" w:fill="FFFFFF"/>
        </w:rPr>
        <w:t> </w:t>
      </w:r>
      <w:r w:rsidRPr="001F4F6E">
        <w:rPr>
          <w:rFonts w:asciiTheme="minorHAnsi" w:hAnsiTheme="minorHAnsi" w:cs="Arial"/>
          <w:color w:val="222222"/>
          <w:sz w:val="16"/>
          <w:szCs w:val="16"/>
          <w:shd w:val="clear" w:color="auto" w:fill="FFFFFF"/>
        </w:rPr>
        <w:t xml:space="preserve">AP Economics Writer, </w:t>
      </w:r>
      <w:r w:rsidRPr="001F4F6E">
        <w:rPr>
          <w:rFonts w:asciiTheme="minorHAnsi" w:hAnsiTheme="minorHAnsi"/>
          <w:color w:val="000000"/>
          <w:sz w:val="16"/>
          <w:szCs w:val="16"/>
        </w:rPr>
        <w:t>Crutsinger, Martin. "Yellen Says Economy Still Needs High Degree of Fed Support Because Recovery Not Yet Complete."</w:t>
      </w:r>
      <w:r w:rsidRPr="001F4F6E">
        <w:rPr>
          <w:rStyle w:val="apple-converted-space"/>
          <w:rFonts w:asciiTheme="minorHAnsi" w:hAnsiTheme="minorHAnsi"/>
          <w:color w:val="000000"/>
          <w:sz w:val="16"/>
          <w:szCs w:val="16"/>
        </w:rPr>
        <w:t> </w:t>
      </w:r>
      <w:r w:rsidRPr="001F4F6E">
        <w:rPr>
          <w:rFonts w:asciiTheme="minorHAnsi" w:hAnsiTheme="minorHAnsi"/>
          <w:i/>
          <w:iCs/>
          <w:color w:val="000000"/>
          <w:sz w:val="16"/>
          <w:szCs w:val="16"/>
        </w:rPr>
        <w:t>US News</w:t>
      </w:r>
      <w:r w:rsidRPr="001F4F6E">
        <w:rPr>
          <w:rFonts w:asciiTheme="minorHAnsi" w:hAnsiTheme="minorHAnsi"/>
          <w:color w:val="000000"/>
          <w:sz w:val="16"/>
          <w:szCs w:val="16"/>
        </w:rPr>
        <w:t>. U.S.News &amp; World Report, 15 July 2014. Web. 15 July 2014. &lt;http://www.usnews.com/news/politics/articles/2014/07/15/federal-reserves-yellen-giving-congress-good-news&gt;.]</w:t>
      </w:r>
    </w:p>
    <w:p w:rsidR="00110835" w:rsidRPr="001F4F6E" w:rsidRDefault="00110835" w:rsidP="00110835">
      <w:pPr>
        <w:rPr>
          <w:rStyle w:val="StyleStyleBold12pt"/>
          <w:rFonts w:asciiTheme="minorHAnsi" w:hAnsiTheme="minorHAnsi"/>
          <w:b w:val="0"/>
          <w:bCs w:val="0"/>
          <w:color w:val="000000"/>
          <w:sz w:val="16"/>
          <w:szCs w:val="16"/>
        </w:rPr>
      </w:pPr>
    </w:p>
    <w:p w:rsidR="00110835" w:rsidRPr="00B36BF1" w:rsidRDefault="00110835" w:rsidP="00110835">
      <w:r w:rsidRPr="001F4F6E">
        <w:rPr>
          <w:rFonts w:asciiTheme="minorHAnsi" w:hAnsiTheme="minorHAnsi" w:cs="Arial"/>
          <w:color w:val="222222"/>
          <w:sz w:val="16"/>
          <w:szCs w:val="16"/>
        </w:rPr>
        <w:t xml:space="preserve">WASHINGTON (AP) — Federal Reserve Chair Janet Yellen said Tuesday that the </w:t>
      </w:r>
      <w:r w:rsidRPr="00865FCC">
        <w:rPr>
          <w:rStyle w:val="StyleBoldUnderline"/>
        </w:rPr>
        <w:t>economic recovery is not yet complete</w:t>
      </w:r>
      <w:r w:rsidRPr="001F4F6E">
        <w:rPr>
          <w:rFonts w:asciiTheme="minorHAnsi" w:hAnsiTheme="minorHAnsi" w:cs="Arial"/>
          <w:color w:val="222222"/>
          <w:sz w:val="16"/>
          <w:szCs w:val="16"/>
        </w:rPr>
        <w:t xml:space="preserve"> </w:t>
      </w:r>
      <w:r w:rsidRPr="00865FCC">
        <w:rPr>
          <w:rStyle w:val="StyleBoldUnderline"/>
        </w:rPr>
        <w:t>and for that reason the Fed intends to keep providing significant support to boost growth and improve labor market conditions.</w:t>
      </w:r>
      <w:r w:rsidRPr="001F4F6E">
        <w:rPr>
          <w:rFonts w:asciiTheme="minorHAnsi" w:hAnsiTheme="minorHAnsi" w:cs="Arial"/>
          <w:color w:val="222222"/>
          <w:sz w:val="16"/>
          <w:szCs w:val="16"/>
        </w:rPr>
        <w:t xml:space="preserve"> In delivering the Fed's semi-annual economic report to Congress, Yellen </w:t>
      </w:r>
      <w:r w:rsidRPr="00865FCC">
        <w:rPr>
          <w:rStyle w:val="StyleBoldUnderline"/>
        </w:rPr>
        <w:t>said the Fed's future actions will depend on how well the economy performs</w:t>
      </w:r>
      <w:r w:rsidRPr="001F4F6E">
        <w:rPr>
          <w:rFonts w:asciiTheme="minorHAnsi" w:hAnsiTheme="minorHAnsi" w:cs="Arial"/>
          <w:color w:val="222222"/>
          <w:sz w:val="16"/>
          <w:szCs w:val="16"/>
        </w:rPr>
        <w:t xml:space="preserve">. She says if labor market conditions continue to improve more quickly than anticipated, the Fed could raise its key short-term interest rate sooner than currently projected. But she said </w:t>
      </w:r>
      <w:r w:rsidRPr="00865FCC">
        <w:rPr>
          <w:rStyle w:val="StyleBoldUnderline"/>
        </w:rPr>
        <w:t>weaker conditions will mean a longer period of low rates. Many economists believe the federal funds rate, which has been at a record low near zero since December 2008, will not be increased until next summer</w:t>
      </w:r>
      <w:r w:rsidRPr="001F4F6E">
        <w:rPr>
          <w:rFonts w:asciiTheme="minorHAnsi" w:hAnsiTheme="minorHAnsi" w:cs="Arial"/>
          <w:color w:val="222222"/>
          <w:sz w:val="16"/>
          <w:szCs w:val="16"/>
        </w:rPr>
        <w:t xml:space="preserve">. Yellen said current monthly bond purchases will likely end in October. Those bond purchases have been trimmed five times, taking them from $85 billion per month down to $35 billion per month currently. Yellen said if the economy keeps improving, the Fed will keep reducing the bond purchases at upcoming meetings with the final move being a $15 billion reduction at the October meeting. In her testimony before the Senate Banking Committee, Yellen said the </w:t>
      </w:r>
      <w:r w:rsidRPr="00865FCC">
        <w:rPr>
          <w:rStyle w:val="StyleBoldUnderline"/>
        </w:rPr>
        <w:t>economy is improving and the sharp downturn in economic activity in the first three months of the year was likely the result of temporary factors</w:t>
      </w:r>
      <w:r w:rsidRPr="001F4F6E">
        <w:rPr>
          <w:rFonts w:asciiTheme="minorHAnsi" w:hAnsiTheme="minorHAnsi" w:cs="Arial"/>
          <w:color w:val="222222"/>
          <w:sz w:val="16"/>
          <w:szCs w:val="16"/>
        </w:rPr>
        <w:t xml:space="preserve">. "Although the economy continues to improve, </w:t>
      </w:r>
      <w:r w:rsidRPr="00865FCC">
        <w:rPr>
          <w:rStyle w:val="StyleBoldUnderline"/>
        </w:rPr>
        <w:t xml:space="preserve">the recovery is not yet complete," she said. Even with a drop in the unemployment rate to the lowest level since September 2008, Yellen said there were numerous signs </w:t>
      </w:r>
      <w:r w:rsidRPr="00865FCC">
        <w:rPr>
          <w:rStyle w:val="StyleBoldUnderline"/>
        </w:rPr>
        <w:lastRenderedPageBreak/>
        <w:t>of significant slack in the labor market, including continued weak growth in wages</w:t>
      </w:r>
      <w:r w:rsidRPr="001F4F6E">
        <w:rPr>
          <w:rFonts w:asciiTheme="minorHAnsi" w:hAnsiTheme="minorHAnsi" w:cs="Arial"/>
          <w:color w:val="222222"/>
          <w:sz w:val="16"/>
          <w:szCs w:val="16"/>
        </w:rPr>
        <w:t xml:space="preserve">. She also played down a recent acceleration in inflation, noting that </w:t>
      </w:r>
      <w:r w:rsidRPr="00865FCC">
        <w:rPr>
          <w:rStyle w:val="StyleBoldUnderline"/>
        </w:rPr>
        <w:t>inflation still remained below the Fed's 2 percent target</w:t>
      </w:r>
      <w:r w:rsidRPr="001F4F6E">
        <w:rPr>
          <w:rFonts w:asciiTheme="minorHAnsi" w:hAnsiTheme="minorHAnsi" w:cs="Arial"/>
          <w:color w:val="222222"/>
          <w:sz w:val="16"/>
          <w:szCs w:val="16"/>
        </w:rPr>
        <w:t xml:space="preserve">. Prices were up 1.8 percent for the 12 months through May. Because </w:t>
      </w:r>
      <w:r w:rsidRPr="00865FCC">
        <w:rPr>
          <w:rStyle w:val="StyleBoldUnderline"/>
        </w:rPr>
        <w:t>labor market conditions have not yet fully recovered from the deep 2007-2009 recession and</w:t>
      </w:r>
      <w:r w:rsidRPr="001F4F6E">
        <w:rPr>
          <w:rFonts w:asciiTheme="minorHAnsi" w:hAnsiTheme="minorHAnsi" w:cs="Arial"/>
          <w:color w:val="222222"/>
          <w:sz w:val="16"/>
          <w:szCs w:val="16"/>
        </w:rPr>
        <w:t xml:space="preserve"> because </w:t>
      </w:r>
      <w:r w:rsidRPr="00865FCC">
        <w:rPr>
          <w:rStyle w:val="StyleBoldUnderline"/>
        </w:rPr>
        <w:t>inflation remains below target, Yellen said the Fed expected to continue with its current policies of keeping interest rates exceptionally low to boost economic activity</w:t>
      </w:r>
      <w:r w:rsidRPr="001F4F6E">
        <w:rPr>
          <w:rFonts w:asciiTheme="minorHAnsi" w:hAnsiTheme="minorHAnsi" w:cs="Arial"/>
          <w:color w:val="222222"/>
          <w:sz w:val="16"/>
          <w:szCs w:val="16"/>
        </w:rPr>
        <w:t>. "We judge that a high degree of monetary policy accommodation remains appropriate," Yellen said in her testimony. In answering questions, Yellen said that while the drop in the unemployment rate was encouraging, it was too soon for the Fed to begin raising interest rates, given past periods in this recovery where hopeful signs of an acceleration in economic activity fizzled out. With its key short-term interest rate already as low as it can go, Yellen said the Fed had no margin for error. "The Federal Reserve does need to be quite cautious with respect to monetary policy. We have in the past seen sort of false dawns, periods in which we thought our growth would speed, pick up and the labor market would improve more quickly and later events have proven those hopes to be unfortunately over-optimistic," she told the committee. "We need to be careful to make sure that the economy is on a solid trajectory before we consider raising rates." Yellen was scheduled to testify twice this week, before the Senate panel on Tuesday and the House Financial Services Committee on Wednesday. She delivered her first monetary report to Congress in February, just a week after being sworn in to succeed Ben Bernanke as the first woman to head the central bank. While unemployment stood at 6.7 percent in February, it has now fallen to 6.1 percent, reflecting strong job growth in recent months. The economy has created an average of more than 200,000 jobs a month over the past five months, the strongest</w:t>
      </w:r>
    </w:p>
    <w:p w:rsidR="00110835" w:rsidRDefault="00110835" w:rsidP="00110835">
      <w:pPr>
        <w:rPr>
          <w:rFonts w:ascii="Georgia" w:hAnsi="Georgia"/>
          <w:sz w:val="16"/>
        </w:rPr>
      </w:pPr>
    </w:p>
    <w:p w:rsidR="00110835" w:rsidRDefault="00110835" w:rsidP="00110835">
      <w:pPr>
        <w:pStyle w:val="Heading4"/>
      </w:pPr>
      <w:r>
        <w:t xml:space="preserve">Economy is set to take a plunge </w:t>
      </w:r>
    </w:p>
    <w:p w:rsidR="00110835" w:rsidRDefault="00110835" w:rsidP="00110835">
      <w:r>
        <w:t xml:space="preserve">John Williams 7-14-14 (cited throughout) </w:t>
      </w:r>
      <w:r w:rsidRPr="00624576">
        <w:t>is the President and Chief Executive Officer of the Federal Reserve Bank of San Francisco.</w:t>
      </w:r>
      <w:r>
        <w:t xml:space="preserve"> He has an </w:t>
      </w:r>
      <w:r w:rsidRPr="00624576">
        <w:t>A.B. with high distinction from the University of California at Berkeley in 1984; a Master’s of Science with distinction in economics from the London School of Economics in 1989, and completed a Ph.D. in Economics at Stanford University. His research focuses are monetary policy under uncertainty; innovation; productivity, and business cycles.</w:t>
      </w:r>
      <w:r>
        <w:t xml:space="preserve"> </w:t>
      </w:r>
    </w:p>
    <w:p w:rsidR="00110835" w:rsidRDefault="00110835" w:rsidP="00110835">
      <w:r>
        <w:t>&lt;</w:t>
      </w:r>
      <w:r w:rsidRPr="00624576">
        <w:t>http://usawatchdog.com/u-s-economy-plunge-stagnation-turning-down-anew-john-williams/?utm_source=feedburner&amp;utm_medium=feed&amp;utm_campaign=Feed%3A+UsaWatchdog+%28Greg+Hunter’s+USAWatchdog%29</w:t>
      </w:r>
      <w:r>
        <w:t>&gt;</w:t>
      </w:r>
    </w:p>
    <w:p w:rsidR="00110835" w:rsidRDefault="00110835" w:rsidP="00110835"/>
    <w:p w:rsidR="00110835" w:rsidRDefault="00110835" w:rsidP="00110835"/>
    <w:p w:rsidR="00110835" w:rsidRDefault="00110835" w:rsidP="00110835">
      <w:r>
        <w:t xml:space="preserve">Economist John Williams says to forget about the so-called recovery.  What’s coming next is recession or worse.  Williams contends, “The fact that we saw a -2.9% contraction in the first quarter, in official reporting . . . you know the economy is in real bad shape.  It’s continued to the second quarter, and that will gain recognition as all the data gets published.”  Back in 2013, Williams predicted that it would be “game over” in 2014.  What are the statistics showing him now?  Williams says, “They are showing the economy continues to weaken, and it never recovered.  A second quarter contraction here would most assuredly be recognized as a new recession, and I contend we never got out of the old recession.  We had plunge, stagnation and, now, we are turning down anew.” </w:t>
      </w:r>
    </w:p>
    <w:p w:rsidR="00110835" w:rsidRDefault="00110835" w:rsidP="00110835"/>
    <w:p w:rsidR="00110835" w:rsidRDefault="00110835" w:rsidP="00110835">
      <w:r>
        <w:t>On recent news, the Federal Reserve ending the bond buying program in October. Williams says, “I expect the Fed will always be there to buy it.   I looked at their announcement, and the October end is preconditioned on the economy continuing to show positive economic results as the Fed expects.  That’s not going to happen.  The easings (money printing) that we’ve seen by the Fed have been aimed at propping up the banks by providing liquidity for the banking system.  It’s not stimulating the economy.  Former Fed Chairman Bernanke admitted the Fed was at a point where there was very little they could do to stimulate the economy.  The problem is keeping the banking system afloat.  A weaker than expected economy, and we are looking at something that is much weaker than expected, means the banking system is going to be under further stress.  It hasn’t recovered since the crisis of the panic of 2008.  So, the Fed will want to continue to provide liquidity.  The problem is that is not politically popular.  So, they have been using the bad economy to bail out the banking system, and that is going to continue.  I’ll be surprised if the ‘tapering’ actually comes to an end in October.”</w:t>
      </w:r>
    </w:p>
    <w:p w:rsidR="00110835" w:rsidRDefault="00110835" w:rsidP="00110835"/>
    <w:p w:rsidR="00110835" w:rsidRDefault="00110835" w:rsidP="00110835">
      <w:r>
        <w:t>So what happens when the second quarter economy comes in weaker than we are all being told?  Williams paints a grim picture and says, “A weaker than expected economy means the budget deficit is going to be worse than expected.  A weaker than expected economy will also tend to trigger selling pressure against the dollar.  I am still looking for a massive decline in the U.S. dollar.  A massive decline and a renewed recession can certainly be a trigger for that.”</w:t>
      </w:r>
    </w:p>
    <w:p w:rsidR="00110835" w:rsidRDefault="00110835" w:rsidP="00110835"/>
    <w:p w:rsidR="00110835" w:rsidRDefault="00110835" w:rsidP="00110835">
      <w:r>
        <w:t>Williams goes on to explain, “There are a number of reasons for a dollar crash to happen such as questions about Fed policy, long term solvency questions in the United States, political stability and the popularity rating of the President.  When that’s low, the dollar usually comes under selling pressure.  You put all these factors together and the rest of the world is waiting for the U.S. to get its act together, and it is clear now we are not going to do so. . . . The rest of the world is going to be in position to basically get out of the dollar, and once people start moving, you will have a flood of people start moving.”  Please keep in mind, Williams says, there are more than $16 trillion liquid dollar assets held outside of the United States.  If everybody starts dumping their dollars, Williams says, “That could trigger very high inflation here.  You will see, for example, higher oil prices.  You will also see mounting pressure, that is already there, to have the dollar removed as the world reserve currency, and that would accelerate domestic inflation.  I am still looking for a near term hyperinflation; that is dependent on a very heavy decline in the U.S. dollar.”</w:t>
      </w:r>
    </w:p>
    <w:p w:rsidR="00110835" w:rsidRDefault="00110835" w:rsidP="00110835"/>
    <w:p w:rsidR="00110835" w:rsidRDefault="00110835" w:rsidP="00110835">
      <w:r>
        <w:t>How bad could things get on the inflation front?  According to Williams, measured against gold, the dollar could become virtually worthless.  Williams contends, “In a hyperinflation, which I am looking to evolve here, gold could be $100,000 per ounce or a million dollars per ounce.  All that reflects is purchasing power of the dollar assets you put into gold represent the purchasing power if you kept your asset in dollars.  Gold is a store of wealth.  I am not looking at this to make profits.  I am looking at this as a long term hedge against high inflation to maintain purchasing power for the terrible currency crisis ahead.”</w:t>
      </w:r>
    </w:p>
    <w:p w:rsidR="00110835" w:rsidRPr="00AF6999" w:rsidRDefault="00110835" w:rsidP="00110835">
      <w:pPr>
        <w:rPr>
          <w:rFonts w:ascii="Georgia" w:hAnsi="Georgia"/>
          <w:sz w:val="16"/>
        </w:rPr>
      </w:pPr>
      <w:bookmarkStart w:id="0" w:name="_GoBack"/>
      <w:bookmarkEnd w:id="0"/>
    </w:p>
    <w:p w:rsidR="00110835" w:rsidRDefault="00110835" w:rsidP="00110835">
      <w:pPr>
        <w:pStyle w:val="Heading3"/>
        <w:rPr>
          <w:rFonts w:eastAsia="Times New Roman"/>
        </w:rPr>
      </w:pPr>
      <w:r>
        <w:rPr>
          <w:rFonts w:eastAsia="Times New Roman"/>
        </w:rPr>
        <w:lastRenderedPageBreak/>
        <w:t xml:space="preserve">UQ—Econ Strong </w:t>
      </w:r>
    </w:p>
    <w:p w:rsidR="00B36BF1" w:rsidRDefault="00B36BF1" w:rsidP="00B36BF1">
      <w:pPr>
        <w:pStyle w:val="Heading4"/>
        <w:rPr>
          <w:rFonts w:eastAsia="Times New Roman"/>
        </w:rPr>
      </w:pPr>
      <w:r>
        <w:rPr>
          <w:rFonts w:eastAsia="Times New Roman"/>
        </w:rPr>
        <w:t>The economy is about to shift into high gear</w:t>
      </w:r>
    </w:p>
    <w:p w:rsidR="00B36BF1" w:rsidRDefault="00B36BF1" w:rsidP="00B36BF1">
      <w:pPr>
        <w:rPr>
          <w:rStyle w:val="StyleStyleBold12pt"/>
        </w:rPr>
      </w:pPr>
      <w:r w:rsidRPr="00CD711D">
        <w:rPr>
          <w:rStyle w:val="StyleStyleBold12pt"/>
        </w:rPr>
        <w:t>Gaffney, 7-11</w:t>
      </w:r>
    </w:p>
    <w:p w:rsidR="00B36BF1" w:rsidRPr="001F4F6E" w:rsidRDefault="00B36BF1" w:rsidP="00B36BF1">
      <w:pPr>
        <w:rPr>
          <w:rStyle w:val="StyleStyleBold12pt"/>
          <w:rFonts w:asciiTheme="minorHAnsi" w:eastAsia="Times New Roman" w:hAnsiTheme="minorHAnsi" w:cs="Times New Roman"/>
          <w:b w:val="0"/>
          <w:bCs w:val="0"/>
          <w:sz w:val="16"/>
          <w:szCs w:val="16"/>
        </w:rPr>
      </w:pPr>
      <w:r w:rsidRPr="001F4F6E">
        <w:rPr>
          <w:rStyle w:val="StyleStyleBold12pt"/>
          <w:rFonts w:asciiTheme="minorHAnsi" w:hAnsiTheme="minorHAnsi"/>
          <w:sz w:val="16"/>
          <w:szCs w:val="16"/>
        </w:rPr>
        <w:t>[</w:t>
      </w:r>
      <w:r w:rsidRPr="001F4F6E">
        <w:rPr>
          <w:rStyle w:val="apple-converted-space"/>
          <w:rFonts w:asciiTheme="minorHAnsi" w:hAnsiTheme="minorHAnsi" w:cs="Arial"/>
          <w:sz w:val="16"/>
          <w:szCs w:val="16"/>
          <w:shd w:val="clear" w:color="auto" w:fill="FFFFFF"/>
        </w:rPr>
        <w:t> </w:t>
      </w:r>
      <w:r w:rsidRPr="001F4F6E">
        <w:rPr>
          <w:rFonts w:asciiTheme="minorHAnsi" w:hAnsiTheme="minorHAnsi" w:cs="Arial"/>
          <w:sz w:val="16"/>
          <w:szCs w:val="16"/>
          <w:shd w:val="clear" w:color="auto" w:fill="FFFFFF"/>
        </w:rPr>
        <w:t xml:space="preserve">the Executive Editor of HousingWire and HousingWire.com. He previously covered securitization for Reuters and Source Media in London before returning to the United States in 2009. While in Europe for nearly a decade, he covered bank loans and the high yield market, in addition to commercial paper, student loan, auto and credit card space(s). At HousingWire, he began focusing his journalism on all aspects of the housing and mortgage markets, </w:t>
      </w:r>
      <w:r w:rsidRPr="001F4F6E">
        <w:rPr>
          <w:rFonts w:asciiTheme="minorHAnsi" w:eastAsia="Times New Roman" w:hAnsiTheme="minorHAnsi" w:cs="Times New Roman"/>
          <w:sz w:val="16"/>
          <w:szCs w:val="16"/>
        </w:rPr>
        <w:t>Gaffeny, Jacob. "Capital Economics: US Economy about to Shift into High Gear."</w:t>
      </w:r>
      <w:r w:rsidRPr="001F4F6E">
        <w:rPr>
          <w:rFonts w:asciiTheme="minorHAnsi" w:eastAsia="Times New Roman" w:hAnsiTheme="minorHAnsi" w:cs="Times New Roman"/>
          <w:i/>
          <w:iCs/>
          <w:sz w:val="16"/>
          <w:szCs w:val="16"/>
        </w:rPr>
        <w:t>U.S. Housing Finance News</w:t>
      </w:r>
      <w:r w:rsidRPr="001F4F6E">
        <w:rPr>
          <w:rFonts w:asciiTheme="minorHAnsi" w:eastAsia="Times New Roman" w:hAnsiTheme="minorHAnsi" w:cs="Times New Roman"/>
          <w:sz w:val="16"/>
          <w:szCs w:val="16"/>
        </w:rPr>
        <w:t>. Housing Wire, 11 July 2014. Web. 15 July 2014. &lt;http://www.housingwire.com/articles/30625-capital-economics-us-economy-about-to-shift-into-high-gear&gt;.]</w:t>
      </w:r>
    </w:p>
    <w:p w:rsidR="00B36BF1" w:rsidRDefault="00B36BF1" w:rsidP="00B36BF1">
      <w:pPr>
        <w:rPr>
          <w:rFonts w:asciiTheme="minorHAnsi" w:eastAsia="Times New Roman" w:hAnsiTheme="minorHAnsi" w:cs="Arial"/>
          <w:sz w:val="16"/>
          <w:szCs w:val="16"/>
        </w:rPr>
      </w:pPr>
    </w:p>
    <w:p w:rsidR="00B36BF1" w:rsidRDefault="00B36BF1" w:rsidP="00B36BF1">
      <w:pPr>
        <w:rPr>
          <w:rStyle w:val="StyleBoldUnderline"/>
        </w:rPr>
      </w:pPr>
      <w:r w:rsidRPr="00CD711D">
        <w:rPr>
          <w:rFonts w:asciiTheme="minorHAnsi" w:eastAsia="Times New Roman" w:hAnsiTheme="minorHAnsi" w:cs="Arial"/>
          <w:sz w:val="16"/>
          <w:szCs w:val="16"/>
        </w:rPr>
        <w:t>The positive economic predictions keep coming in.</w:t>
      </w:r>
      <w:r>
        <w:rPr>
          <w:rFonts w:asciiTheme="minorHAnsi" w:eastAsia="Times New Roman" w:hAnsiTheme="minorHAnsi" w:cs="Arial"/>
          <w:sz w:val="16"/>
          <w:szCs w:val="16"/>
        </w:rPr>
        <w:t xml:space="preserve"> </w:t>
      </w:r>
      <w:r w:rsidRPr="00CD711D">
        <w:rPr>
          <w:rFonts w:asciiTheme="minorHAnsi" w:eastAsia="Times New Roman" w:hAnsiTheme="minorHAnsi" w:cs="Arial"/>
          <w:sz w:val="16"/>
          <w:szCs w:val="16"/>
        </w:rPr>
        <w:t>First,</w:t>
      </w:r>
      <w:r>
        <w:rPr>
          <w:rFonts w:asciiTheme="minorHAnsi" w:eastAsia="Times New Roman" w:hAnsiTheme="minorHAnsi" w:cs="Arial"/>
          <w:sz w:val="16"/>
          <w:szCs w:val="16"/>
        </w:rPr>
        <w:t xml:space="preserve"> </w:t>
      </w:r>
      <w:r w:rsidRPr="00CD711D">
        <w:rPr>
          <w:rFonts w:asciiTheme="minorHAnsi" w:eastAsia="Times New Roman" w:hAnsiTheme="minorHAnsi" w:cs="Arial"/>
          <w:bCs/>
          <w:sz w:val="16"/>
          <w:szCs w:val="16"/>
        </w:rPr>
        <w:t>Nomura</w:t>
      </w:r>
      <w:r>
        <w:rPr>
          <w:rFonts w:asciiTheme="minorHAnsi" w:eastAsia="Times New Roman" w:hAnsiTheme="minorHAnsi" w:cs="Arial"/>
          <w:sz w:val="16"/>
          <w:szCs w:val="16"/>
        </w:rPr>
        <w:t xml:space="preserve"> </w:t>
      </w:r>
      <w:r w:rsidRPr="00CD711D">
        <w:rPr>
          <w:rFonts w:asciiTheme="minorHAnsi" w:eastAsia="Times New Roman" w:hAnsiTheme="minorHAnsi" w:cs="Arial"/>
          <w:sz w:val="16"/>
          <w:szCs w:val="16"/>
        </w:rPr>
        <w:t xml:space="preserve">predicted </w:t>
      </w:r>
      <w:r w:rsidRPr="00CD711D">
        <w:rPr>
          <w:rStyle w:val="StyleBoldUnderline"/>
        </w:rPr>
        <w:t xml:space="preserve">the GDP will </w:t>
      </w:r>
      <w:hyperlink r:id="rId22" w:tgtFrame="_blank" w:history="1">
        <w:r w:rsidRPr="00CD711D">
          <w:rPr>
            <w:rStyle w:val="StyleBoldUnderline"/>
          </w:rPr>
          <w:t>double next year</w:t>
        </w:r>
      </w:hyperlink>
      <w:r w:rsidRPr="00CD711D">
        <w:rPr>
          <w:rFonts w:asciiTheme="minorHAnsi" w:eastAsia="Times New Roman" w:hAnsiTheme="minorHAnsi" w:cs="Arial"/>
          <w:sz w:val="16"/>
          <w:szCs w:val="16"/>
        </w:rPr>
        <w:t>.</w:t>
      </w:r>
      <w:r>
        <w:rPr>
          <w:rFonts w:asciiTheme="minorHAnsi" w:eastAsia="Times New Roman" w:hAnsiTheme="minorHAnsi" w:cs="Arial"/>
          <w:sz w:val="16"/>
          <w:szCs w:val="16"/>
        </w:rPr>
        <w:t xml:space="preserve"> </w:t>
      </w:r>
      <w:r w:rsidRPr="00CD711D">
        <w:rPr>
          <w:rFonts w:asciiTheme="minorHAnsi" w:eastAsia="Times New Roman" w:hAnsiTheme="minorHAnsi" w:cs="Arial"/>
          <w:sz w:val="16"/>
          <w:szCs w:val="16"/>
        </w:rPr>
        <w:t>Now,</w:t>
      </w:r>
      <w:r>
        <w:rPr>
          <w:rFonts w:asciiTheme="minorHAnsi" w:eastAsia="Times New Roman" w:hAnsiTheme="minorHAnsi" w:cs="Arial"/>
          <w:sz w:val="16"/>
          <w:szCs w:val="16"/>
        </w:rPr>
        <w:t xml:space="preserve"> </w:t>
      </w:r>
      <w:r w:rsidRPr="00CD711D">
        <w:rPr>
          <w:rStyle w:val="StyleBoldUnderline"/>
        </w:rPr>
        <w:t>Capital Economics is predicting the economic recovery in the nation is about to shift into “a higher gear.”</w:t>
      </w:r>
      <w:r>
        <w:rPr>
          <w:rFonts w:asciiTheme="minorHAnsi" w:eastAsia="Times New Roman" w:hAnsiTheme="minorHAnsi" w:cs="Arial"/>
          <w:sz w:val="16"/>
          <w:szCs w:val="16"/>
        </w:rPr>
        <w:t xml:space="preserve"> </w:t>
      </w:r>
      <w:r w:rsidRPr="00CD711D">
        <w:rPr>
          <w:rFonts w:asciiTheme="minorHAnsi" w:eastAsia="Times New Roman" w:hAnsiTheme="minorHAnsi" w:cs="Arial"/>
          <w:sz w:val="16"/>
          <w:szCs w:val="16"/>
        </w:rPr>
        <w:t>“</w:t>
      </w:r>
      <w:r w:rsidRPr="00CD711D">
        <w:rPr>
          <w:rStyle w:val="StyleBoldUnderline"/>
        </w:rPr>
        <w:t>The fiscal drag has eased, household debt has fallen to more manageable levels and property prices have recovered,”</w:t>
      </w:r>
      <w:r w:rsidRPr="00CD711D">
        <w:rPr>
          <w:rFonts w:asciiTheme="minorHAnsi" w:eastAsia="Times New Roman" w:hAnsiTheme="minorHAnsi" w:cs="Arial"/>
          <w:sz w:val="16"/>
          <w:szCs w:val="16"/>
        </w:rPr>
        <w:t xml:space="preserve"> according to the executive summary of the third quarter Global Economic Outlook from the analytics firm</w:t>
      </w:r>
      <w:r w:rsidRPr="00CD711D">
        <w:rPr>
          <w:rStyle w:val="StyleBoldUnderline"/>
        </w:rPr>
        <w:t>. “It probably won’t be long before the tighter labor market triggers a rise in wage growth which in turn should feed through to higher core inflation,”</w:t>
      </w:r>
      <w:r w:rsidRPr="00CD711D">
        <w:rPr>
          <w:rFonts w:asciiTheme="minorHAnsi" w:eastAsia="Times New Roman" w:hAnsiTheme="minorHAnsi" w:cs="Arial"/>
          <w:sz w:val="16"/>
          <w:szCs w:val="16"/>
        </w:rPr>
        <w:t xml:space="preserve"> the report states.</w:t>
      </w:r>
      <w:r>
        <w:rPr>
          <w:rFonts w:asciiTheme="minorHAnsi" w:eastAsia="Times New Roman" w:hAnsiTheme="minorHAnsi" w:cs="Arial"/>
          <w:sz w:val="16"/>
          <w:szCs w:val="16"/>
        </w:rPr>
        <w:t xml:space="preserve"> </w:t>
      </w:r>
      <w:r w:rsidRPr="00CD711D">
        <w:rPr>
          <w:rFonts w:asciiTheme="minorHAnsi" w:eastAsia="Times New Roman" w:hAnsiTheme="minorHAnsi" w:cs="Arial"/>
          <w:sz w:val="16"/>
          <w:szCs w:val="16"/>
        </w:rPr>
        <w:t>“We expect this to persuade the Fed to raise rates more rapidly than the market currently expects, with the fed funds rate likely to be around 3% by the end of 2016,” it adds.</w:t>
      </w:r>
      <w:r>
        <w:rPr>
          <w:rFonts w:asciiTheme="minorHAnsi" w:eastAsia="Times New Roman" w:hAnsiTheme="minorHAnsi" w:cs="Arial"/>
          <w:sz w:val="16"/>
          <w:szCs w:val="16"/>
        </w:rPr>
        <w:t xml:space="preserve"> </w:t>
      </w:r>
      <w:r w:rsidRPr="00CD711D">
        <w:rPr>
          <w:rFonts w:asciiTheme="minorHAnsi" w:eastAsia="Times New Roman" w:hAnsiTheme="minorHAnsi" w:cs="Arial"/>
          <w:sz w:val="16"/>
          <w:szCs w:val="16"/>
        </w:rPr>
        <w:t>The report pegs the recent slowdown in economic activity as the result of the</w:t>
      </w:r>
      <w:r>
        <w:rPr>
          <w:rFonts w:asciiTheme="minorHAnsi" w:eastAsia="Times New Roman" w:hAnsiTheme="minorHAnsi" w:cs="Arial"/>
          <w:sz w:val="16"/>
          <w:szCs w:val="16"/>
        </w:rPr>
        <w:t xml:space="preserve"> </w:t>
      </w:r>
      <w:hyperlink r:id="rId23" w:tgtFrame="_blank" w:history="1">
        <w:r w:rsidRPr="00CD711D">
          <w:rPr>
            <w:rFonts w:asciiTheme="minorHAnsi" w:eastAsia="Times New Roman" w:hAnsiTheme="minorHAnsi" w:cs="Arial"/>
            <w:sz w:val="16"/>
            <w:szCs w:val="16"/>
          </w:rPr>
          <w:t>unusually severe winter</w:t>
        </w:r>
      </w:hyperlink>
      <w:r>
        <w:rPr>
          <w:rFonts w:asciiTheme="minorHAnsi" w:eastAsia="Times New Roman" w:hAnsiTheme="minorHAnsi" w:cs="Arial"/>
          <w:sz w:val="16"/>
          <w:szCs w:val="16"/>
        </w:rPr>
        <w:t xml:space="preserve"> </w:t>
      </w:r>
      <w:r w:rsidRPr="00CD711D">
        <w:rPr>
          <w:rFonts w:asciiTheme="minorHAnsi" w:eastAsia="Times New Roman" w:hAnsiTheme="minorHAnsi" w:cs="Arial"/>
          <w:sz w:val="16"/>
          <w:szCs w:val="16"/>
        </w:rPr>
        <w:t>and not indicative of a long-lasting economic slowdown.</w:t>
      </w:r>
      <w:r>
        <w:rPr>
          <w:rFonts w:asciiTheme="minorHAnsi" w:eastAsia="Times New Roman" w:hAnsiTheme="minorHAnsi" w:cs="Arial"/>
          <w:sz w:val="16"/>
          <w:szCs w:val="16"/>
        </w:rPr>
        <w:t xml:space="preserve"> </w:t>
      </w:r>
      <w:r w:rsidRPr="00CD711D">
        <w:rPr>
          <w:rFonts w:asciiTheme="minorHAnsi" w:eastAsia="Times New Roman" w:hAnsiTheme="minorHAnsi" w:cs="Arial"/>
          <w:sz w:val="16"/>
          <w:szCs w:val="16"/>
        </w:rPr>
        <w:t>However, Eurozone countries, with the exception of the UK, will experience a continued slowdown, the report predicts.</w:t>
      </w:r>
      <w:r>
        <w:rPr>
          <w:rFonts w:asciiTheme="minorHAnsi" w:eastAsia="Times New Roman" w:hAnsiTheme="minorHAnsi" w:cs="Arial"/>
          <w:sz w:val="16"/>
          <w:szCs w:val="16"/>
        </w:rPr>
        <w:t xml:space="preserve"> </w:t>
      </w:r>
      <w:r w:rsidRPr="00CD711D">
        <w:rPr>
          <w:rFonts w:asciiTheme="minorHAnsi" w:eastAsia="Times New Roman" w:hAnsiTheme="minorHAnsi" w:cs="Arial"/>
          <w:sz w:val="16"/>
          <w:szCs w:val="16"/>
        </w:rPr>
        <w:t xml:space="preserve">This will help keep inflation low, although in the </w:t>
      </w:r>
      <w:r w:rsidRPr="00CD711D">
        <w:rPr>
          <w:rStyle w:val="StyleBoldUnderline"/>
        </w:rPr>
        <w:t xml:space="preserve">United States inflation will grow as interest rates </w:t>
      </w:r>
      <w:hyperlink r:id="rId24" w:tgtFrame="_blank" w:history="1">
        <w:r w:rsidRPr="00CD711D">
          <w:rPr>
            <w:rStyle w:val="StyleBoldUnderline"/>
          </w:rPr>
          <w:t>begin to rise gradually</w:t>
        </w:r>
      </w:hyperlink>
      <w:r w:rsidRPr="00CD711D">
        <w:rPr>
          <w:rStyle w:val="StyleBoldUnderline"/>
        </w:rPr>
        <w:t xml:space="preserve">, expected sometime next year. </w:t>
      </w:r>
    </w:p>
    <w:p w:rsidR="00B36BF1" w:rsidRDefault="00B36BF1" w:rsidP="00B36BF1">
      <w:pPr>
        <w:rPr>
          <w:rStyle w:val="StyleBoldUnderline"/>
        </w:rPr>
      </w:pPr>
    </w:p>
    <w:p w:rsidR="00B36BF1" w:rsidRPr="009F1125" w:rsidRDefault="00B36BF1" w:rsidP="00B36BF1">
      <w:pPr>
        <w:pStyle w:val="Heading4"/>
        <w:rPr>
          <w:rStyle w:val="StyleBoldUnderline"/>
          <w:b/>
          <w:sz w:val="26"/>
          <w:szCs w:val="26"/>
          <w:u w:val="none"/>
        </w:rPr>
      </w:pPr>
      <w:r w:rsidRPr="009F1125">
        <w:rPr>
          <w:rStyle w:val="StyleBoldUnderline"/>
          <w:b/>
          <w:sz w:val="26"/>
          <w:szCs w:val="26"/>
          <w:u w:val="none"/>
        </w:rPr>
        <w:t>US job market is humming and economic growth is steadily rising</w:t>
      </w:r>
    </w:p>
    <w:p w:rsidR="00B36BF1" w:rsidRDefault="00B36BF1" w:rsidP="00B36BF1">
      <w:pPr>
        <w:rPr>
          <w:rStyle w:val="StyleStyleBold12pt"/>
        </w:rPr>
      </w:pPr>
      <w:r w:rsidRPr="009F1125">
        <w:rPr>
          <w:rStyle w:val="StyleStyleBold12pt"/>
        </w:rPr>
        <w:t>Wiseman, 7-8</w:t>
      </w:r>
    </w:p>
    <w:p w:rsidR="00B36BF1" w:rsidRPr="00AF5BAE" w:rsidRDefault="00B36BF1" w:rsidP="00B36BF1">
      <w:pPr>
        <w:pStyle w:val="period"/>
        <w:shd w:val="clear" w:color="auto" w:fill="FFFFFF"/>
        <w:spacing w:before="0" w:beforeAutospacing="0" w:after="90" w:afterAutospacing="0"/>
        <w:textAlignment w:val="baseline"/>
        <w:rPr>
          <w:rStyle w:val="StyleStyleBold12pt"/>
          <w:rFonts w:asciiTheme="minorHAnsi" w:hAnsiTheme="minorHAnsi" w:cs="Arial"/>
          <w:b w:val="0"/>
          <w:bCs w:val="0"/>
          <w:sz w:val="16"/>
          <w:szCs w:val="16"/>
        </w:rPr>
      </w:pPr>
      <w:r w:rsidRPr="009F1125">
        <w:rPr>
          <w:rStyle w:val="StyleStyleBold12pt"/>
          <w:rFonts w:asciiTheme="minorHAnsi" w:hAnsiTheme="minorHAnsi"/>
          <w:sz w:val="16"/>
          <w:szCs w:val="16"/>
        </w:rPr>
        <w:t>[</w:t>
      </w:r>
      <w:r w:rsidRPr="009F1125">
        <w:rPr>
          <w:rStyle w:val="Title1"/>
          <w:rFonts w:asciiTheme="minorHAnsi" w:eastAsiaTheme="majorEastAsia" w:hAnsiTheme="minorHAnsi" w:cs="Arial"/>
          <w:sz w:val="16"/>
          <w:szCs w:val="16"/>
          <w:bdr w:val="none" w:sz="0" w:space="0" w:color="auto" w:frame="1"/>
        </w:rPr>
        <w:t>Economics Writer</w:t>
      </w:r>
      <w:r w:rsidRPr="009F1125">
        <w:rPr>
          <w:rFonts w:asciiTheme="minorHAnsi" w:hAnsiTheme="minorHAnsi" w:cs="Arial"/>
          <w:sz w:val="16"/>
          <w:szCs w:val="16"/>
        </w:rPr>
        <w:t xml:space="preserve"> </w:t>
      </w:r>
      <w:hyperlink r:id="rId25" w:history="1">
        <w:r w:rsidRPr="009F1125">
          <w:rPr>
            <w:rStyle w:val="org"/>
            <w:rFonts w:asciiTheme="minorHAnsi" w:hAnsiTheme="minorHAnsi" w:cs="Arial"/>
            <w:sz w:val="16"/>
            <w:szCs w:val="16"/>
            <w:bdr w:val="none" w:sz="0" w:space="0" w:color="auto" w:frame="1"/>
          </w:rPr>
          <w:t>Associated Press</w:t>
        </w:r>
      </w:hyperlink>
      <w:r w:rsidRPr="009F1125">
        <w:rPr>
          <w:rFonts w:asciiTheme="minorHAnsi" w:hAnsiTheme="minorHAnsi" w:cs="Arial"/>
          <w:sz w:val="16"/>
          <w:szCs w:val="16"/>
        </w:rPr>
        <w:t xml:space="preserve"> Nonprofit; 1001-5000 employees; Media Production industry October 2010</w:t>
      </w:r>
      <w:r w:rsidRPr="009F1125">
        <w:rPr>
          <w:rStyle w:val="apple-converted-space"/>
          <w:rFonts w:asciiTheme="minorHAnsi" w:hAnsiTheme="minorHAnsi" w:cs="Arial"/>
          <w:sz w:val="16"/>
          <w:szCs w:val="16"/>
        </w:rPr>
        <w:t xml:space="preserve"> </w:t>
      </w:r>
      <w:r w:rsidRPr="009F1125">
        <w:rPr>
          <w:rFonts w:asciiTheme="minorHAnsi" w:hAnsiTheme="minorHAnsi" w:cs="Arial"/>
          <w:sz w:val="16"/>
          <w:szCs w:val="16"/>
        </w:rPr>
        <w:t>–</w:t>
      </w:r>
      <w:r w:rsidRPr="009F1125">
        <w:rPr>
          <w:rStyle w:val="apple-converted-space"/>
          <w:rFonts w:asciiTheme="minorHAnsi" w:hAnsiTheme="minorHAnsi" w:cs="Arial"/>
          <w:sz w:val="16"/>
          <w:szCs w:val="16"/>
        </w:rPr>
        <w:t xml:space="preserve"> </w:t>
      </w:r>
      <w:r w:rsidRPr="009F1125">
        <w:rPr>
          <w:rFonts w:asciiTheme="minorHAnsi" w:hAnsiTheme="minorHAnsi" w:cs="Arial"/>
          <w:sz w:val="16"/>
          <w:szCs w:val="16"/>
        </w:rPr>
        <w:t>Present</w:t>
      </w:r>
      <w:r w:rsidRPr="009F1125">
        <w:rPr>
          <w:rStyle w:val="apple-converted-space"/>
          <w:rFonts w:asciiTheme="minorHAnsi" w:hAnsiTheme="minorHAnsi" w:cs="Arial"/>
          <w:sz w:val="16"/>
          <w:szCs w:val="16"/>
        </w:rPr>
        <w:t xml:space="preserve"> </w:t>
      </w:r>
      <w:r w:rsidRPr="009F1125">
        <w:rPr>
          <w:rStyle w:val="duration"/>
          <w:rFonts w:asciiTheme="minorHAnsi" w:hAnsiTheme="minorHAnsi" w:cs="Arial"/>
          <w:sz w:val="16"/>
          <w:szCs w:val="16"/>
          <w:bdr w:val="none" w:sz="0" w:space="0" w:color="auto" w:frame="1"/>
        </w:rPr>
        <w:t>(3 years 10 months)</w:t>
      </w:r>
      <w:r w:rsidRPr="009F1125">
        <w:rPr>
          <w:rFonts w:asciiTheme="minorHAnsi" w:hAnsiTheme="minorHAnsi" w:cs="Arial"/>
          <w:sz w:val="16"/>
          <w:szCs w:val="16"/>
        </w:rPr>
        <w:t xml:space="preserve"> </w:t>
      </w:r>
      <w:r w:rsidRPr="009F1125">
        <w:rPr>
          <w:rStyle w:val="Title1"/>
          <w:rFonts w:asciiTheme="minorHAnsi" w:eastAsiaTheme="majorEastAsia" w:hAnsiTheme="minorHAnsi" w:cs="Arial"/>
          <w:sz w:val="16"/>
          <w:szCs w:val="16"/>
          <w:bdr w:val="none" w:sz="0" w:space="0" w:color="auto" w:frame="1"/>
        </w:rPr>
        <w:t>Reporter</w:t>
      </w:r>
      <w:r w:rsidRPr="009F1125">
        <w:rPr>
          <w:rFonts w:asciiTheme="minorHAnsi" w:hAnsiTheme="minorHAnsi" w:cs="Arial"/>
          <w:sz w:val="16"/>
          <w:szCs w:val="16"/>
        </w:rPr>
        <w:t xml:space="preserve"> </w:t>
      </w:r>
      <w:hyperlink r:id="rId26" w:history="1">
        <w:r w:rsidRPr="009F1125">
          <w:rPr>
            <w:rStyle w:val="org"/>
            <w:rFonts w:asciiTheme="minorHAnsi" w:hAnsiTheme="minorHAnsi" w:cs="Arial"/>
            <w:sz w:val="16"/>
            <w:szCs w:val="16"/>
            <w:bdr w:val="none" w:sz="0" w:space="0" w:color="auto" w:frame="1"/>
          </w:rPr>
          <w:t>USA Today</w:t>
        </w:r>
      </w:hyperlink>
      <w:r w:rsidRPr="009F1125">
        <w:rPr>
          <w:rFonts w:asciiTheme="minorHAnsi" w:hAnsiTheme="minorHAnsi" w:cs="Arial"/>
          <w:sz w:val="16"/>
          <w:szCs w:val="16"/>
        </w:rPr>
        <w:t xml:space="preserve"> Public Company; 1001-5000 employees; GCI; Newspapers industry January 1990</w:t>
      </w:r>
      <w:r w:rsidRPr="009F1125">
        <w:rPr>
          <w:rStyle w:val="apple-converted-space"/>
          <w:rFonts w:asciiTheme="minorHAnsi" w:hAnsiTheme="minorHAnsi" w:cs="Arial"/>
          <w:sz w:val="16"/>
          <w:szCs w:val="16"/>
        </w:rPr>
        <w:t xml:space="preserve"> </w:t>
      </w:r>
      <w:r w:rsidRPr="009F1125">
        <w:rPr>
          <w:rFonts w:asciiTheme="minorHAnsi" w:hAnsiTheme="minorHAnsi" w:cs="Arial"/>
          <w:sz w:val="16"/>
          <w:szCs w:val="16"/>
        </w:rPr>
        <w:t>–</w:t>
      </w:r>
      <w:r w:rsidRPr="009F1125">
        <w:rPr>
          <w:rStyle w:val="apple-converted-space"/>
          <w:rFonts w:asciiTheme="minorHAnsi" w:hAnsiTheme="minorHAnsi" w:cs="Arial"/>
          <w:sz w:val="16"/>
          <w:szCs w:val="16"/>
        </w:rPr>
        <w:t xml:space="preserve"> </w:t>
      </w:r>
      <w:r w:rsidRPr="009F1125">
        <w:rPr>
          <w:rFonts w:asciiTheme="minorHAnsi" w:hAnsiTheme="minorHAnsi" w:cs="Arial"/>
          <w:sz w:val="16"/>
          <w:szCs w:val="16"/>
        </w:rPr>
        <w:t>October 2010</w:t>
      </w:r>
      <w:r w:rsidRPr="009F1125">
        <w:rPr>
          <w:rStyle w:val="apple-converted-space"/>
          <w:rFonts w:asciiTheme="minorHAnsi" w:hAnsiTheme="minorHAnsi" w:cs="Arial"/>
          <w:sz w:val="16"/>
          <w:szCs w:val="16"/>
        </w:rPr>
        <w:t xml:space="preserve"> </w:t>
      </w:r>
      <w:r w:rsidRPr="009F1125">
        <w:rPr>
          <w:rStyle w:val="duration"/>
          <w:rFonts w:asciiTheme="minorHAnsi" w:hAnsiTheme="minorHAnsi" w:cs="Arial"/>
          <w:sz w:val="16"/>
          <w:szCs w:val="16"/>
          <w:bdr w:val="none" w:sz="0" w:space="0" w:color="auto" w:frame="1"/>
        </w:rPr>
        <w:t>(20 years 10 months)</w:t>
      </w:r>
      <w:r w:rsidRPr="009F1125">
        <w:rPr>
          <w:rFonts w:asciiTheme="minorHAnsi" w:hAnsiTheme="minorHAnsi" w:cs="Arial"/>
          <w:sz w:val="16"/>
          <w:szCs w:val="16"/>
        </w:rPr>
        <w:t xml:space="preserve"> </w:t>
      </w:r>
      <w:r w:rsidRPr="009F1125">
        <w:rPr>
          <w:rFonts w:asciiTheme="minorHAnsi" w:hAnsiTheme="minorHAnsi" w:cs="Arial"/>
          <w:b/>
          <w:bCs/>
          <w:sz w:val="16"/>
          <w:szCs w:val="16"/>
        </w:rPr>
        <w:t xml:space="preserve">Paul Wiseman's Education </w:t>
      </w:r>
      <w:hyperlink r:id="rId27" w:history="1">
        <w:r w:rsidRPr="009F1125">
          <w:rPr>
            <w:rStyle w:val="Hyperlink"/>
            <w:rFonts w:asciiTheme="minorHAnsi" w:eastAsiaTheme="majorEastAsia" w:hAnsiTheme="minorHAnsi" w:cs="Arial"/>
            <w:sz w:val="16"/>
            <w:szCs w:val="16"/>
            <w:bdr w:val="none" w:sz="0" w:space="0" w:color="auto" w:frame="1"/>
          </w:rPr>
          <w:t>Indiana University Bloomington</w:t>
        </w:r>
      </w:hyperlink>
      <w:r w:rsidRPr="009F1125">
        <w:rPr>
          <w:rFonts w:asciiTheme="minorHAnsi" w:hAnsiTheme="minorHAnsi" w:cs="Arial"/>
          <w:sz w:val="16"/>
          <w:szCs w:val="16"/>
        </w:rPr>
        <w:t xml:space="preserve"> </w:t>
      </w:r>
      <w:r w:rsidRPr="009F1125">
        <w:rPr>
          <w:rStyle w:val="degree"/>
          <w:rFonts w:asciiTheme="minorHAnsi" w:eastAsiaTheme="majorEastAsia" w:hAnsiTheme="minorHAnsi" w:cs="Arial"/>
          <w:b/>
          <w:bCs/>
          <w:sz w:val="16"/>
          <w:szCs w:val="16"/>
          <w:bdr w:val="none" w:sz="0" w:space="0" w:color="auto" w:frame="1"/>
        </w:rPr>
        <w:t>Bachelor of Arts (B.A.)</w:t>
      </w:r>
      <w:r w:rsidRPr="009F1125">
        <w:rPr>
          <w:rFonts w:asciiTheme="minorHAnsi" w:hAnsiTheme="minorHAnsi" w:cs="Arial"/>
          <w:b/>
          <w:bCs/>
          <w:sz w:val="16"/>
          <w:szCs w:val="16"/>
        </w:rPr>
        <w:t>,</w:t>
      </w:r>
      <w:r w:rsidRPr="009F1125">
        <w:rPr>
          <w:rStyle w:val="apple-converted-space"/>
          <w:rFonts w:asciiTheme="minorHAnsi" w:hAnsiTheme="minorHAnsi" w:cs="Arial"/>
          <w:b/>
          <w:bCs/>
          <w:sz w:val="16"/>
          <w:szCs w:val="16"/>
        </w:rPr>
        <w:t xml:space="preserve"> </w:t>
      </w:r>
      <w:r w:rsidRPr="009F1125">
        <w:rPr>
          <w:rStyle w:val="major"/>
          <w:rFonts w:asciiTheme="minorHAnsi" w:hAnsiTheme="minorHAnsi" w:cs="Arial"/>
          <w:b/>
          <w:bCs/>
          <w:sz w:val="16"/>
          <w:szCs w:val="16"/>
          <w:bdr w:val="none" w:sz="0" w:space="0" w:color="auto" w:frame="1"/>
        </w:rPr>
        <w:t>Journalism and history</w:t>
      </w:r>
      <w:r w:rsidRPr="009F1125">
        <w:rPr>
          <w:rFonts w:asciiTheme="minorHAnsi" w:hAnsiTheme="minorHAnsi" w:cs="Arial"/>
          <w:b/>
          <w:bCs/>
          <w:sz w:val="16"/>
          <w:szCs w:val="16"/>
        </w:rPr>
        <w:t xml:space="preserve"> </w:t>
      </w:r>
      <w:r w:rsidRPr="009F1125">
        <w:rPr>
          <w:rFonts w:asciiTheme="minorHAnsi" w:hAnsiTheme="minorHAnsi" w:cs="Arial"/>
          <w:sz w:val="16"/>
          <w:szCs w:val="16"/>
        </w:rPr>
        <w:t>1979</w:t>
      </w:r>
      <w:r w:rsidRPr="009F1125">
        <w:rPr>
          <w:rStyle w:val="apple-converted-space"/>
          <w:rFonts w:asciiTheme="minorHAnsi" w:hAnsiTheme="minorHAnsi" w:cs="Arial"/>
          <w:sz w:val="16"/>
          <w:szCs w:val="16"/>
        </w:rPr>
        <w:t xml:space="preserve"> </w:t>
      </w:r>
      <w:r w:rsidRPr="009F1125">
        <w:rPr>
          <w:rFonts w:asciiTheme="minorHAnsi" w:hAnsiTheme="minorHAnsi" w:cs="Arial"/>
          <w:sz w:val="16"/>
          <w:szCs w:val="16"/>
        </w:rPr>
        <w:t>–</w:t>
      </w:r>
      <w:r w:rsidRPr="009F1125">
        <w:rPr>
          <w:rStyle w:val="apple-converted-space"/>
          <w:rFonts w:asciiTheme="minorHAnsi" w:hAnsiTheme="minorHAnsi" w:cs="Arial"/>
          <w:sz w:val="16"/>
          <w:szCs w:val="16"/>
        </w:rPr>
        <w:t xml:space="preserve"> </w:t>
      </w:r>
      <w:r w:rsidRPr="009F1125">
        <w:rPr>
          <w:rFonts w:asciiTheme="minorHAnsi" w:hAnsiTheme="minorHAnsi" w:cs="Arial"/>
          <w:sz w:val="16"/>
          <w:szCs w:val="16"/>
        </w:rPr>
        <w:t>1983</w:t>
      </w:r>
      <w:r>
        <w:rPr>
          <w:rFonts w:asciiTheme="minorHAnsi" w:hAnsiTheme="minorHAnsi" w:cs="Arial"/>
          <w:sz w:val="16"/>
          <w:szCs w:val="16"/>
        </w:rPr>
        <w:t xml:space="preserve">, </w:t>
      </w:r>
      <w:r w:rsidRPr="00AF5BAE">
        <w:rPr>
          <w:rFonts w:asciiTheme="minorHAnsi" w:hAnsiTheme="minorHAnsi"/>
          <w:color w:val="000000"/>
          <w:sz w:val="16"/>
          <w:szCs w:val="16"/>
        </w:rPr>
        <w:t>Wiseman, Paul. "What's Making the U.S. Economy a World Beater?"</w:t>
      </w:r>
      <w:r w:rsidRPr="00AF5BAE">
        <w:rPr>
          <w:rStyle w:val="apple-converted-space"/>
          <w:rFonts w:asciiTheme="minorHAnsi" w:eastAsiaTheme="majorEastAsia" w:hAnsiTheme="minorHAnsi"/>
          <w:color w:val="000000"/>
          <w:sz w:val="16"/>
          <w:szCs w:val="16"/>
        </w:rPr>
        <w:t> </w:t>
      </w:r>
      <w:r w:rsidRPr="00AF5BAE">
        <w:rPr>
          <w:rFonts w:asciiTheme="minorHAnsi" w:hAnsiTheme="minorHAnsi"/>
          <w:i/>
          <w:iCs/>
          <w:color w:val="000000"/>
          <w:sz w:val="16"/>
          <w:szCs w:val="16"/>
        </w:rPr>
        <w:t>The Dallas Morning News</w:t>
      </w:r>
      <w:r w:rsidRPr="00AF5BAE">
        <w:rPr>
          <w:rFonts w:asciiTheme="minorHAnsi" w:hAnsiTheme="minorHAnsi"/>
          <w:color w:val="000000"/>
          <w:sz w:val="16"/>
          <w:szCs w:val="16"/>
        </w:rPr>
        <w:t>. The Dallas Morning News, 8 July 2014. Web. 15 July 2014. &lt;http://www.dallasnews.com/business/personal-finance/headlines/20140708-whats-making-the-u.s.-economy-a-world-beater.ece&gt;.</w:t>
      </w:r>
    </w:p>
    <w:p w:rsidR="00B36BF1" w:rsidRPr="00AF5BAE" w:rsidRDefault="00B36BF1" w:rsidP="00B36BF1">
      <w:pPr>
        <w:rPr>
          <w:rStyle w:val="StyleBoldUnderline"/>
        </w:rPr>
      </w:pPr>
      <w:r w:rsidRPr="009F1125">
        <w:rPr>
          <w:rFonts w:asciiTheme="minorHAnsi" w:hAnsiTheme="minorHAnsi" w:cs="Arial"/>
          <w:color w:val="000000"/>
          <w:sz w:val="16"/>
          <w:szCs w:val="16"/>
        </w:rPr>
        <w:t>A trader at the</w:t>
      </w:r>
      <w:r>
        <w:rPr>
          <w:rFonts w:asciiTheme="minorHAnsi" w:hAnsiTheme="minorHAnsi" w:cs="Arial"/>
          <w:color w:val="000000"/>
          <w:sz w:val="16"/>
          <w:szCs w:val="16"/>
        </w:rPr>
        <w:t xml:space="preserve"> </w:t>
      </w:r>
      <w:r w:rsidRPr="009F1125">
        <w:rPr>
          <w:rFonts w:asciiTheme="minorHAnsi" w:hAnsiTheme="minorHAnsi" w:cs="Arial"/>
          <w:color w:val="000000"/>
          <w:sz w:val="16"/>
          <w:szCs w:val="16"/>
        </w:rPr>
        <w:t xml:space="preserve">New York Stock Exchange was goofing around July 1 with his “Dow 17,000” cap, but the Dow really did close above that mark two days later. In the past five years, U.S. stocks have outpaced shares elsewhere. </w:t>
      </w:r>
      <w:r w:rsidRPr="009F1125">
        <w:rPr>
          <w:rStyle w:val="intro"/>
          <w:rFonts w:asciiTheme="minorHAnsi" w:hAnsiTheme="minorHAnsi" w:cs="Arial"/>
          <w:color w:val="000000"/>
          <w:sz w:val="16"/>
          <w:szCs w:val="16"/>
        </w:rPr>
        <w:t>How does the U.S. economy do it?</w:t>
      </w:r>
      <w:r w:rsidRPr="009F1125">
        <w:rPr>
          <w:rFonts w:asciiTheme="minorHAnsi" w:hAnsiTheme="minorHAnsi" w:cs="Arial"/>
          <w:color w:val="000000"/>
          <w:sz w:val="16"/>
          <w:szCs w:val="16"/>
        </w:rPr>
        <w:t xml:space="preserve"> </w:t>
      </w:r>
      <w:r w:rsidRPr="009F1125">
        <w:rPr>
          <w:rStyle w:val="intro"/>
          <w:rFonts w:asciiTheme="minorHAnsi" w:hAnsiTheme="minorHAnsi" w:cs="Arial"/>
          <w:color w:val="000000"/>
          <w:sz w:val="16"/>
          <w:szCs w:val="16"/>
        </w:rPr>
        <w:t xml:space="preserve">Europe is floundering. China’s growth is slowing. Japan is struggling to sustain tentative gains. Yet </w:t>
      </w:r>
      <w:r w:rsidRPr="00AF5BAE">
        <w:rPr>
          <w:rStyle w:val="StyleBoldUnderline"/>
        </w:rPr>
        <w:t>the U.S. job market is humming, and the pace of economic growth is steadily rising. Five full years after a devastating recession officially ended, the economy is finally showing the vigor that Americans have long awaited. Last month, employers added 288,000 jobs and helped reduce the unemployment rate to 6.1 percent, the lowest since September 2008. June capped a five-month stretch of 200,000-plus job gains — the first in nearly 15 years. After having shrunk at a 2.9 percent annual rate from January through March, largely because of a brutal winter, the U.S. economy is expected to grow at a healthy 3 percent pace the rest of the year</w:t>
      </w:r>
      <w:r w:rsidRPr="009F1125">
        <w:rPr>
          <w:rFonts w:asciiTheme="minorHAnsi" w:hAnsiTheme="minorHAnsi" w:cs="Arial"/>
          <w:color w:val="000000"/>
          <w:sz w:val="16"/>
          <w:szCs w:val="16"/>
        </w:rPr>
        <w:t xml:space="preserve">. Here are some reasons the United States is outpacing other major economies: </w:t>
      </w:r>
      <w:r w:rsidRPr="009F1125">
        <w:rPr>
          <w:rStyle w:val="subheadbody"/>
          <w:rFonts w:asciiTheme="minorHAnsi" w:hAnsiTheme="minorHAnsi" w:cs="Arial"/>
          <w:b/>
          <w:bCs/>
          <w:color w:val="000000"/>
          <w:sz w:val="16"/>
          <w:szCs w:val="16"/>
        </w:rPr>
        <w:t>Aggressive Fed</w:t>
      </w:r>
      <w:r w:rsidRPr="009F1125">
        <w:rPr>
          <w:rFonts w:asciiTheme="minorHAnsi" w:hAnsiTheme="minorHAnsi" w:cs="Arial"/>
          <w:b/>
          <w:bCs/>
          <w:color w:val="000000"/>
          <w:sz w:val="16"/>
          <w:szCs w:val="16"/>
        </w:rPr>
        <w:t xml:space="preserve"> </w:t>
      </w:r>
      <w:r w:rsidRPr="009F1125">
        <w:rPr>
          <w:rFonts w:asciiTheme="minorHAnsi" w:hAnsiTheme="minorHAnsi" w:cs="Arial"/>
          <w:color w:val="000000"/>
          <w:sz w:val="16"/>
          <w:szCs w:val="16"/>
        </w:rPr>
        <w:t xml:space="preserve">“The Federal Reserve acted sooner and more aggressively than other central banks in keeping rates low,” says Bernard Baumohl, chief global economist at the Economic Outlook Group. In December 2008, </w:t>
      </w:r>
      <w:r w:rsidRPr="00AF5BAE">
        <w:rPr>
          <w:rStyle w:val="StyleBoldUnderline"/>
        </w:rPr>
        <w:t>the Fed slashed short-term interest rates to near zero and has kept them there. Ultra-low loan rates have made it easier for individuals and businesses to borrow and spend. The Fed also launched three bond-buying programs meant to reduce long-term rates.</w:t>
      </w:r>
      <w:r w:rsidRPr="009F1125">
        <w:rPr>
          <w:rFonts w:asciiTheme="minorHAnsi" w:hAnsiTheme="minorHAnsi" w:cs="Arial"/>
          <w:color w:val="000000"/>
          <w:sz w:val="16"/>
          <w:szCs w:val="16"/>
        </w:rPr>
        <w:t xml:space="preserve"> The European Central Bank has been slower to respond to signs of economic distress among the 18 nations that share the euro currency. The ECB actually raised rates in 2011 — the same year the eurozone sank back into recession. It’s worth keeping in mind that the Fed has two mandates: to keep prices stable and to maximize employment. The ECB has just one mandate: to guard against high inflation. The Fed was led during and after the recession by Ben Bernanke, a student of the Great Depression who was determined to avoid a repeat of the 1930s economic collapse. Janet Yellen, who succeeded Bernanke as Fed chair this year, has continued his emphasis on nursing the U.S. economy back to health after the recession of 2007-09 with the help of historically low rates. </w:t>
      </w:r>
      <w:r w:rsidRPr="009F1125">
        <w:rPr>
          <w:rStyle w:val="subheadbody"/>
          <w:rFonts w:asciiTheme="minorHAnsi" w:hAnsiTheme="minorHAnsi" w:cs="Arial"/>
          <w:b/>
          <w:bCs/>
          <w:color w:val="000000"/>
          <w:sz w:val="16"/>
          <w:szCs w:val="16"/>
        </w:rPr>
        <w:t>Stronger banks</w:t>
      </w:r>
      <w:r w:rsidRPr="009F1125">
        <w:rPr>
          <w:rFonts w:asciiTheme="minorHAnsi" w:hAnsiTheme="minorHAnsi" w:cs="Arial"/>
          <w:b/>
          <w:bCs/>
          <w:color w:val="000000"/>
          <w:sz w:val="16"/>
          <w:szCs w:val="16"/>
        </w:rPr>
        <w:t xml:space="preserve"> </w:t>
      </w:r>
      <w:r w:rsidRPr="00AF5BAE">
        <w:rPr>
          <w:rStyle w:val="StyleBoldUnderline"/>
        </w:rPr>
        <w:t>The United States moved fast</w:t>
      </w:r>
      <w:r w:rsidRPr="009F1125">
        <w:rPr>
          <w:rFonts w:asciiTheme="minorHAnsi" w:hAnsiTheme="minorHAnsi" w:cs="Arial"/>
          <w:color w:val="000000"/>
          <w:sz w:val="16"/>
          <w:szCs w:val="16"/>
        </w:rPr>
        <w:t xml:space="preserve">er than Europe </w:t>
      </w:r>
      <w:r w:rsidRPr="00AF5BAE">
        <w:rPr>
          <w:rStyle w:val="StyleBoldUnderline"/>
        </w:rPr>
        <w:t xml:space="preserve">to restore its banks’ health after the financial crisis </w:t>
      </w:r>
      <w:r w:rsidRPr="009F1125">
        <w:rPr>
          <w:rFonts w:asciiTheme="minorHAnsi" w:hAnsiTheme="minorHAnsi" w:cs="Arial"/>
          <w:color w:val="000000"/>
          <w:sz w:val="16"/>
          <w:szCs w:val="16"/>
        </w:rPr>
        <w:t xml:space="preserve">of 2008-09. The U.S. government bailed out the financial system and subjected big banks to stress tests in 2009 to determine their financial strength. By showing the banks to be surprisingly healthy, the stress tests helped restore confidence in the U.S. financial system. </w:t>
      </w:r>
      <w:r w:rsidRPr="00AF5BAE">
        <w:rPr>
          <w:rStyle w:val="StyleBoldUnderline"/>
        </w:rPr>
        <w:t>Banks gradually started lending again</w:t>
      </w:r>
      <w:r w:rsidRPr="009F1125">
        <w:rPr>
          <w:rFonts w:asciiTheme="minorHAnsi" w:hAnsiTheme="minorHAnsi" w:cs="Arial"/>
          <w:color w:val="000000"/>
          <w:sz w:val="16"/>
          <w:szCs w:val="16"/>
        </w:rPr>
        <w:t xml:space="preserve">. European banks are only now undergoing stress tests, and the results </w:t>
      </w:r>
      <w:r w:rsidRPr="009F1125">
        <w:rPr>
          <w:rFonts w:asciiTheme="minorHAnsi" w:hAnsiTheme="minorHAnsi" w:cs="Arial"/>
          <w:color w:val="000000"/>
          <w:sz w:val="16"/>
          <w:szCs w:val="16"/>
        </w:rPr>
        <w:lastRenderedPageBreak/>
        <w:t xml:space="preserve">won’t be out until fall. In the meantime, Europe’s banks lack confidence. They fear that other banks are holding too many bad loans and that Europe is vulnerable to another crisis. So they aren’t lending much. In the United States, </w:t>
      </w:r>
      <w:r w:rsidRPr="00AF5BAE">
        <w:rPr>
          <w:rStyle w:val="StyleBoldUnderline"/>
        </w:rPr>
        <w:t>overall bank lending is up nearly 4 percent in the past year. Lending to business has jumped 10 percent</w:t>
      </w:r>
      <w:r w:rsidRPr="009F1125">
        <w:rPr>
          <w:rFonts w:asciiTheme="minorHAnsi" w:hAnsiTheme="minorHAnsi" w:cs="Arial"/>
          <w:color w:val="000000"/>
          <w:sz w:val="16"/>
          <w:szCs w:val="16"/>
        </w:rPr>
        <w:t xml:space="preserve">. In the eurozone, lending has dropped 3.7 percent overall, according to figures from the Institute of International Finance. Lending to business is off 2.5 percent. (The U.S. figures are for the year ending in mid-June; the European figures are from May.) </w:t>
      </w:r>
      <w:r w:rsidRPr="009F1125">
        <w:rPr>
          <w:rStyle w:val="subheadbody"/>
          <w:rFonts w:asciiTheme="minorHAnsi" w:hAnsiTheme="minorHAnsi" w:cs="Arial"/>
          <w:b/>
          <w:bCs/>
          <w:color w:val="000000"/>
          <w:sz w:val="16"/>
          <w:szCs w:val="16"/>
        </w:rPr>
        <w:t>More flexibility</w:t>
      </w:r>
      <w:r w:rsidRPr="009F1125">
        <w:rPr>
          <w:rFonts w:asciiTheme="minorHAnsi" w:hAnsiTheme="minorHAnsi" w:cs="Arial"/>
          <w:b/>
          <w:bCs/>
          <w:color w:val="000000"/>
          <w:sz w:val="16"/>
          <w:szCs w:val="16"/>
        </w:rPr>
        <w:t xml:space="preserve"> </w:t>
      </w:r>
      <w:r w:rsidRPr="009F1125">
        <w:rPr>
          <w:rFonts w:asciiTheme="minorHAnsi" w:hAnsiTheme="minorHAnsi" w:cs="Arial"/>
          <w:color w:val="000000"/>
          <w:sz w:val="16"/>
          <w:szCs w:val="16"/>
        </w:rPr>
        <w:t xml:space="preserve">Economists say Japan and Europe need to undertake changes to make their economies more flexible — more, in other words, like America’s. Europe needs to lift wage restrictions that prevent employers from cutting pay (rather than eliminating jobs) when times are bad. It could also rethink welfare and retirement programs that discourage people from working and dismantle policies that protect favored businesses and block innovative newcomers, the Organization for Economic Cooperation and Development has argued. Prime Minister Shinzo Abe has proposed changes meant to make the Japanese economy more competitive. He wants to expand child care so more women can work, replace small, inefficient farms with more large-scale commercial farms and allow more foreign migrant workers to fill labor shortages in areas such as nursing and construction. Yet his proposals face fierce opposition. “Europe and Japan remain less well-positioned for durable long-term growth, as they have only recently begun to tackle their deep-rooted structural problems, and a lot remains to be done,” says Eswar Prasad, a professor of trade policy at Cornell University. China is struggling to manage a transition from an economy based on exports and often wasteful investment in real estate and factories to a sturdier but probably slower-growing economy based on more consumer spending. </w:t>
      </w:r>
      <w:r w:rsidRPr="009F1125">
        <w:rPr>
          <w:rStyle w:val="subheadbody"/>
          <w:rFonts w:asciiTheme="minorHAnsi" w:hAnsiTheme="minorHAnsi" w:cs="Arial"/>
          <w:b/>
          <w:bCs/>
          <w:color w:val="000000"/>
          <w:sz w:val="16"/>
          <w:szCs w:val="16"/>
        </w:rPr>
        <w:t>Fewer cuts</w:t>
      </w:r>
      <w:r w:rsidRPr="009F1125">
        <w:rPr>
          <w:rFonts w:asciiTheme="minorHAnsi" w:hAnsiTheme="minorHAnsi" w:cs="Arial"/>
          <w:b/>
          <w:bCs/>
          <w:color w:val="000000"/>
          <w:sz w:val="16"/>
          <w:szCs w:val="16"/>
        </w:rPr>
        <w:t xml:space="preserve"> </w:t>
      </w:r>
      <w:r w:rsidRPr="009F1125">
        <w:rPr>
          <w:rFonts w:asciiTheme="minorHAnsi" w:hAnsiTheme="minorHAnsi" w:cs="Arial"/>
          <w:color w:val="000000"/>
          <w:sz w:val="16"/>
          <w:szCs w:val="16"/>
        </w:rPr>
        <w:t xml:space="preserve">Weighed down by debt, many European countries took an ax to swelling budget deficits. They slashed pension benefits, raised taxes and cut civil servants’ wages. The cuts devastated several European economies. They led to 27 percent unemployment in Greece, 14 percent in Portugal and 25 percent in Spain. The United States has done some budget cutting, too, and raised taxes. But U.S. austerity hasn’t been anywhere near as tough. </w:t>
      </w:r>
      <w:r w:rsidRPr="009F1125">
        <w:rPr>
          <w:rStyle w:val="subheadbody"/>
          <w:rFonts w:asciiTheme="minorHAnsi" w:hAnsiTheme="minorHAnsi" w:cs="Arial"/>
          <w:b/>
          <w:bCs/>
          <w:color w:val="000000"/>
          <w:sz w:val="16"/>
          <w:szCs w:val="16"/>
        </w:rPr>
        <w:t>Roaring market</w:t>
      </w:r>
      <w:r w:rsidRPr="009F1125">
        <w:rPr>
          <w:rFonts w:asciiTheme="minorHAnsi" w:hAnsiTheme="minorHAnsi" w:cs="Arial"/>
          <w:b/>
          <w:bCs/>
          <w:color w:val="000000"/>
          <w:sz w:val="16"/>
          <w:szCs w:val="16"/>
        </w:rPr>
        <w:t xml:space="preserve"> </w:t>
      </w:r>
      <w:r w:rsidRPr="00AF5BAE">
        <w:rPr>
          <w:rStyle w:val="StyleBoldUnderline"/>
        </w:rPr>
        <w:t>The Fed’s easy-money policies ignited a world-beating U.S. stock market rally.</w:t>
      </w:r>
      <w:r w:rsidRPr="009F1125">
        <w:rPr>
          <w:rFonts w:asciiTheme="minorHAnsi" w:hAnsiTheme="minorHAnsi" w:cs="Arial"/>
          <w:color w:val="000000"/>
          <w:sz w:val="16"/>
          <w:szCs w:val="16"/>
        </w:rPr>
        <w:t xml:space="preserve"> Over the past five years, U.S. stocks have easily outpaced shares in Europe, Japan and Hong Kong. That was one of Bernanke’s goals in lowering rates. He figured that </w:t>
      </w:r>
      <w:r w:rsidRPr="00AF5BAE">
        <w:rPr>
          <w:rStyle w:val="StyleBoldUnderline"/>
        </w:rPr>
        <w:t xml:space="preserve">miserly fixed-income rates would nudge investors into stocks in search of higher returns. Higher stock prices would then make Americans feel more confident and more willing to spend — the so-called wealth effect. Most economists agree that it has worked. </w:t>
      </w:r>
    </w:p>
    <w:p w:rsidR="00B36BF1" w:rsidRDefault="00B36BF1" w:rsidP="00B36BF1">
      <w:pPr>
        <w:rPr>
          <w:rStyle w:val="StyleBoldUnderline"/>
        </w:rPr>
      </w:pPr>
    </w:p>
    <w:p w:rsidR="00B36BF1" w:rsidRDefault="00B36BF1" w:rsidP="00B36BF1">
      <w:pPr>
        <w:rPr>
          <w:rStyle w:val="StyleBoldUnderline"/>
        </w:rPr>
      </w:pPr>
    </w:p>
    <w:p w:rsidR="00B36BF1" w:rsidRDefault="00B36BF1" w:rsidP="00B36BF1">
      <w:pPr>
        <w:pStyle w:val="Heading3"/>
      </w:pPr>
      <w:r>
        <w:lastRenderedPageBreak/>
        <w:t>UQ</w:t>
      </w:r>
      <w:r>
        <w:t>—</w:t>
      </w:r>
      <w:r>
        <w:t>Oil Supply Low</w:t>
      </w:r>
    </w:p>
    <w:p w:rsidR="00B36BF1" w:rsidRDefault="00B36BF1" w:rsidP="00B36BF1">
      <w:pPr>
        <w:pStyle w:val="Heading4"/>
      </w:pPr>
      <w:r>
        <w:t>Oil supply is declining now</w:t>
      </w:r>
    </w:p>
    <w:p w:rsidR="00B36BF1" w:rsidRDefault="00B36BF1" w:rsidP="00B36BF1">
      <w:r w:rsidRPr="007846E5">
        <w:rPr>
          <w:rStyle w:val="StyleStyleBold12pt"/>
        </w:rPr>
        <w:t>Investing 7-9</w:t>
      </w:r>
      <w:r>
        <w:rPr>
          <w:rStyle w:val="StyleStyleBold12pt"/>
        </w:rPr>
        <w:t>-14</w:t>
      </w:r>
      <w:r w:rsidRPr="007846E5">
        <w:rPr>
          <w:rStyle w:val="StyleStyleBold12pt"/>
        </w:rPr>
        <w:t xml:space="preserve"> </w:t>
      </w:r>
      <w:r w:rsidRPr="007846E5">
        <w:t xml:space="preserve">( </w:t>
      </w:r>
      <w:r>
        <w:t xml:space="preserve">Nasdaq </w:t>
      </w:r>
      <w:r w:rsidRPr="007846E5">
        <w:t xml:space="preserve">“U.S. oil trades near 1-month low ahead of weekly supply data” </w:t>
      </w:r>
      <w:hyperlink r:id="rId28" w:history="1">
        <w:r w:rsidRPr="007846E5">
          <w:rPr>
            <w:rStyle w:val="Hyperlink"/>
          </w:rPr>
          <w:t>http://www.nasdaq.com/article/us-oil-trades-near-1-month-low-ahead-of-weekly-supply-data-cm368612 //</w:t>
        </w:r>
      </w:hyperlink>
      <w:r w:rsidRPr="007846E5">
        <w:t xml:space="preserve"> pa)</w:t>
      </w:r>
    </w:p>
    <w:p w:rsidR="00B36BF1" w:rsidRDefault="00B36BF1" w:rsidP="00B36BF1">
      <w:pPr>
        <w:rPr>
          <w:rStyle w:val="Emphasis"/>
        </w:rPr>
      </w:pPr>
      <w:r w:rsidRPr="007846E5">
        <w:rPr>
          <w:sz w:val="12"/>
        </w:rPr>
        <w:t xml:space="preserve">West Texas Intermediate oil futures were little changed near a one-month low on Wednesday, as investors awaited the release of weekly supply data out of the U.S. later in the session to gauge the strength of oil demand from the world's largest consumer. On the New York Mercantile Exchange, crude oil for delivery in August dipped 0.01%, or 1 cent, to trade at $103.39 a barrel during European morning hours. Futures held in a tight range between $103.30 and $103.59 a barrel. U.S. oil futures fell to $103.01 a barrel on Tuesday, the lowest since June 9, before trimming losses to settle at $103.40, down 0.13%, or 13 cents. New York-traded oil futures were likely to find support at $101.89 a barrel, the low from June 9 and resistance at $105.53 a barrel, the high from July 2. Wednesday's government report was expected to show that </w:t>
      </w:r>
      <w:r w:rsidRPr="007846E5">
        <w:rPr>
          <w:rStyle w:val="Emphasis"/>
        </w:rPr>
        <w:t>U.S. crude oil stockpiles fell by 2.2 million barrels last week, while gasoline stockpiles were forecast to decline by 0.3 million barrels. After markets closed Tuesday, the American Petroleum Institute, an industry group, said that U.S. crude inventories fell by 1.7 million barrels in the week ended July 4, compared to expectations for a decline of 3.0 million barrels.</w:t>
      </w:r>
    </w:p>
    <w:p w:rsidR="00B36BF1" w:rsidRDefault="00B36BF1" w:rsidP="00B36BF1">
      <w:pPr>
        <w:rPr>
          <w:rStyle w:val="Emphasis"/>
        </w:rPr>
      </w:pPr>
    </w:p>
    <w:p w:rsidR="00B36BF1" w:rsidRDefault="00B36BF1" w:rsidP="00B36BF1">
      <w:pPr>
        <w:pStyle w:val="Heading4"/>
      </w:pPr>
      <w:r>
        <w:t>US Oil supply slipping now</w:t>
      </w:r>
    </w:p>
    <w:p w:rsidR="00B36BF1" w:rsidRDefault="00B36BF1" w:rsidP="00B36BF1">
      <w:r>
        <w:t xml:space="preserve">Shenk 5-21 (Mark Shenk, Bloomberg News “WTI Oil Falls on Ample U.S. Crude Supply” </w:t>
      </w:r>
      <w:hyperlink r:id="rId29" w:history="1">
        <w:r w:rsidRPr="00036E1E">
          <w:rPr>
            <w:rStyle w:val="Hyperlink"/>
          </w:rPr>
          <w:t>http://www.bloomberg.com/news/2014-05-20/wti-oil-falls-on-ample-u-s-crude-supply.html</w:t>
        </w:r>
      </w:hyperlink>
      <w:r>
        <w:t xml:space="preserve">  // pa)</w:t>
      </w:r>
    </w:p>
    <w:p w:rsidR="00B36BF1" w:rsidRPr="00710C3D" w:rsidRDefault="00B36BF1" w:rsidP="00B36BF1">
      <w:pPr>
        <w:rPr>
          <w:rStyle w:val="StyleBoldUnderline"/>
        </w:rPr>
      </w:pPr>
      <w:r w:rsidRPr="00710C3D">
        <w:rPr>
          <w:sz w:val="10"/>
        </w:rPr>
        <w:t xml:space="preserve">West Texas Intermediate crude rose to a one-month high after </w:t>
      </w:r>
      <w:r w:rsidRPr="00710C3D">
        <w:rPr>
          <w:rStyle w:val="StyleBoldUnderline"/>
        </w:rPr>
        <w:t>an industry report showed U.S. stockpiles tumbled last week.</w:t>
      </w:r>
      <w:r w:rsidRPr="00710C3D">
        <w:rPr>
          <w:sz w:val="10"/>
        </w:rPr>
        <w:t xml:space="preserve"> Brent oil increased on unrest in Libya. Futures advanced as much as 0.9 percent in New York. </w:t>
      </w:r>
      <w:r w:rsidRPr="00710C3D">
        <w:rPr>
          <w:rStyle w:val="StyleBoldUnderline"/>
        </w:rPr>
        <w:t>Crude supplies dropped by 10.3 million barrels last week</w:t>
      </w:r>
      <w:r w:rsidRPr="00710C3D">
        <w:rPr>
          <w:sz w:val="10"/>
        </w:rPr>
        <w:t>, the American Petroleum Institute reported yesterday. A government report today will probably show inventories were unchanged near a record high, according to a Bloomberg survey. The U.S. moved a Marine contingent to Italy yesterday to prepare for the possible evacuation of American personnel from Libya. “</w:t>
      </w:r>
      <w:r w:rsidRPr="00710C3D">
        <w:rPr>
          <w:rStyle w:val="StyleBoldUnderline"/>
        </w:rPr>
        <w:t>The 10 million-barrel draw caught us by surprise,”</w:t>
      </w:r>
      <w:r w:rsidRPr="00710C3D">
        <w:rPr>
          <w:sz w:val="10"/>
        </w:rPr>
        <w:t xml:space="preserve"> said Gene McGillian, an analyst and broker at Tradition Energy in Stamford, Connecticut. “</w:t>
      </w:r>
      <w:r w:rsidRPr="00710C3D">
        <w:rPr>
          <w:rStyle w:val="StyleBoldUnderline"/>
        </w:rPr>
        <w:t>If we get confirmation of the API data from today’s report, prices are headed higher and we’ll probably be testing the year’s highs before long.”</w:t>
      </w:r>
    </w:p>
    <w:p w:rsidR="00B36BF1" w:rsidRPr="00B36BF1" w:rsidRDefault="00B36BF1" w:rsidP="00B36BF1"/>
    <w:p w:rsidR="00303FF3" w:rsidRDefault="00303FF3" w:rsidP="00303FF3">
      <w:pPr>
        <w:pStyle w:val="Heading4"/>
        <w:rPr>
          <w:rFonts w:ascii="Arial" w:hAnsi="Arial" w:cs="Arial"/>
          <w:color w:val="424858"/>
        </w:rPr>
      </w:pPr>
      <w:r>
        <w:rPr>
          <w:rFonts w:ascii="Arial" w:hAnsi="Arial" w:cs="Arial"/>
          <w:color w:val="424858"/>
        </w:rPr>
        <w:t xml:space="preserve">The global oil supply is going to drop in the soon coming future </w:t>
      </w:r>
    </w:p>
    <w:p w:rsidR="00303FF3" w:rsidRDefault="00303FF3" w:rsidP="00303FF3">
      <w:pPr>
        <w:rPr>
          <w:rFonts w:ascii="Arial" w:hAnsi="Arial" w:cs="Arial"/>
          <w:color w:val="424858"/>
        </w:rPr>
      </w:pPr>
    </w:p>
    <w:p w:rsidR="00303FF3" w:rsidRDefault="00303FF3" w:rsidP="00303FF3">
      <w:r w:rsidRPr="002F04BA">
        <w:rPr>
          <w:rStyle w:val="StyleStyleBold12pt"/>
        </w:rPr>
        <w:t>Reuters 7/15</w:t>
      </w:r>
      <w:r>
        <w:t xml:space="preserve">/2014 , “Oil crushed by oversupply; WTI ends at 2 month low under $100”, Reuters content is the intellectual property of Reuters or its third party content providers. </w:t>
      </w:r>
      <w:hyperlink r:id="rId30" w:history="1">
        <w:r w:rsidRPr="00251826">
          <w:rPr>
            <w:rStyle w:val="Hyperlink"/>
          </w:rPr>
          <w:t>http://www.cnbc.com/id/101835456</w:t>
        </w:r>
      </w:hyperlink>
      <w:r>
        <w:t xml:space="preserve"> )</w:t>
      </w:r>
    </w:p>
    <w:p w:rsidR="00303FF3" w:rsidRPr="002F04BA" w:rsidRDefault="00303FF3" w:rsidP="00303FF3">
      <w:pPr>
        <w:rPr>
          <w:sz w:val="12"/>
        </w:rPr>
      </w:pPr>
      <w:r w:rsidRPr="002F04BA">
        <w:rPr>
          <w:rStyle w:val="StyleBoldUnderline"/>
        </w:rPr>
        <w:t>Oil prices slumped by more than $2 per barrel on Tuesday</w:t>
      </w:r>
      <w:r w:rsidRPr="002F04BA">
        <w:rPr>
          <w:sz w:val="12"/>
        </w:rPr>
        <w:t xml:space="preserve">, </w:t>
      </w:r>
      <w:r w:rsidRPr="002F04BA">
        <w:rPr>
          <w:rStyle w:val="StyleBoldUnderline"/>
        </w:rPr>
        <w:t>deepening their biggest slide this year as rising Libyan supplies and downbeat economic data sharpened concerns that the global market was heading into a near-term glut.</w:t>
      </w:r>
      <w:r w:rsidRPr="002F04BA">
        <w:rPr>
          <w:sz w:val="12"/>
        </w:rPr>
        <w:t xml:space="preserve"> </w:t>
      </w:r>
      <w:r w:rsidRPr="002F04BA">
        <w:rPr>
          <w:rStyle w:val="StyleBoldUnderline"/>
        </w:rPr>
        <w:t>World oil prices have rapidly erased a geopolitical risk premium that had been pushing prices up since April, and selling has accelerated in recent days as traders shift their focus from violence in Iraq and Libya to weak global fundamentals</w:t>
      </w:r>
      <w:r w:rsidRPr="002F04BA">
        <w:rPr>
          <w:sz w:val="12"/>
        </w:rPr>
        <w:t>.  Despite ongoing fighting between militias in Tripoli, Libya's oil output has risen to 588,000 barrels per day (bpd), an increase of around 25 percent since the weekend</w:t>
      </w:r>
      <w:r w:rsidRPr="002F04BA">
        <w:rPr>
          <w:rStyle w:val="StyleBoldUnderline"/>
        </w:rPr>
        <w:t>, the acting oil minister told Reuters.  Brent crude dropped more than $2 to under $105 a barrel, the lowest since April 3. Prices have declined almost 7 percent since the beginning of July, an abrupt sell-off that has caught many analysts off guard</w:t>
      </w:r>
      <w:r w:rsidRPr="002F04BA">
        <w:rPr>
          <w:sz w:val="12"/>
        </w:rPr>
        <w:t xml:space="preserve">. The front-month August contract expires on Wednesday, putting further pressure on prices as investors liquidate positions, analysts said.  U.S. crude fell 95 cents to settle at $99.96 a barrel, its lowest since May 9. The contract briefly broke its 200-day moving average of $99.92, a key technical indicator closely watched by traders. </w:t>
      </w:r>
      <w:r w:rsidRPr="002F04BA">
        <w:rPr>
          <w:rStyle w:val="StyleBoldUnderline"/>
        </w:rPr>
        <w:t>As global oil supply remains solid, the oil markets are coming under pressure from weaker-than-expected economic data from some of the world's largest economies. In China, lower global refining activity and weaker buying have decreased demand for crude oil,</w:t>
      </w:r>
      <w:r w:rsidRPr="002F04BA">
        <w:rPr>
          <w:sz w:val="12"/>
        </w:rPr>
        <w:t xml:space="preserve"> London-based consultancy Energy Aspects said in a note. Investors are awaiting June growth figures, due on Wednesday, to understand whether the world's top net oil importer needs further stimulus support.  Despite higher supplies from Libya, concerns mounted over rising violence after militia clashes in Tripoli closed the country's main airport and prompted the United Nations to evacuate its staff. </w:t>
      </w:r>
    </w:p>
    <w:p w:rsidR="00303FF3" w:rsidRDefault="00303FF3" w:rsidP="00303FF3">
      <w:pPr>
        <w:pStyle w:val="Heading4"/>
      </w:pPr>
    </w:p>
    <w:p w:rsidR="00303FF3" w:rsidRDefault="00303FF3" w:rsidP="00303FF3">
      <w:pPr>
        <w:pStyle w:val="Heading4"/>
      </w:pPr>
      <w:r>
        <w:t xml:space="preserve">Risks to supply are high </w:t>
      </w:r>
    </w:p>
    <w:p w:rsidR="00303FF3" w:rsidRDefault="00303FF3" w:rsidP="00303FF3">
      <w:hyperlink r:id="rId31" w:history="1">
        <w:r w:rsidRPr="00105980">
          <w:rPr>
            <w:rStyle w:val="Hyperlink"/>
          </w:rPr>
          <w:t xml:space="preserve">Jenny </w:t>
        </w:r>
        <w:r w:rsidRPr="00B63C5D">
          <w:rPr>
            <w:rStyle w:val="StyleStyleBold12pt"/>
          </w:rPr>
          <w:t>Cosgrave</w:t>
        </w:r>
      </w:hyperlink>
      <w:r>
        <w:t xml:space="preserve">, Friday, 11 Jul </w:t>
      </w:r>
      <w:r w:rsidRPr="00B63C5D">
        <w:rPr>
          <w:rStyle w:val="StyleStyleBold12pt"/>
        </w:rPr>
        <w:t xml:space="preserve">2014, </w:t>
      </w:r>
      <w:r>
        <w:t xml:space="preserve">Oil supply risks for 2015 'extraordinarily high' Friday, 11 Jul 2014 | 5:42 AM ET </w:t>
      </w:r>
      <w:r>
        <w:rPr>
          <w:rFonts w:ascii="Arial" w:hAnsi="Arial" w:cs="Arial"/>
          <w:color w:val="000000"/>
          <w:sz w:val="17"/>
          <w:szCs w:val="17"/>
          <w:shd w:val="clear" w:color="auto" w:fill="FFFFFF"/>
        </w:rPr>
        <w:t>Writer / Assistant Producer http://www.cnbc.com/id/101828921</w:t>
      </w:r>
    </w:p>
    <w:p w:rsidR="00303FF3" w:rsidRPr="00B63C5D" w:rsidRDefault="00303FF3" w:rsidP="00303FF3">
      <w:pPr>
        <w:rPr>
          <w:sz w:val="16"/>
        </w:rPr>
      </w:pPr>
      <w:r w:rsidRPr="002F04BA">
        <w:rPr>
          <w:rStyle w:val="StyleBoldUnderline"/>
        </w:rPr>
        <w:t>Oil prices are heading for their third consecutive weekly loss as tensions in the Middle East and North Africa ease, but supply risks in the region for next year remain "extraordinarily high",</w:t>
      </w:r>
      <w:r w:rsidRPr="00B63C5D">
        <w:rPr>
          <w:sz w:val="16"/>
        </w:rPr>
        <w:t xml:space="preserve"> </w:t>
      </w:r>
      <w:r w:rsidRPr="002F04BA">
        <w:rPr>
          <w:rStyle w:val="StyleBoldUnderline"/>
        </w:rPr>
        <w:t>the International Energy Agency (IEA) warned. Markets are "more optimistic" about future supply, the energy watchdog said in its July report on Friday, as it predicted that global demand was set to climb to 1.4 million barrels a day (mb/d) in 2015, from 1.2 million mb/d in 2014But it warned that geopolitical uncertainty would remain very much in focus for the year ahead. "The global economy is still expected to gain momentum in 2015. Supply risks in the Middle East and North Africa, not least in Iraq and Libya, remain extraordinarily high</w:t>
      </w:r>
      <w:r w:rsidRPr="00B63C5D">
        <w:rPr>
          <w:sz w:val="16"/>
        </w:rPr>
        <w:t xml:space="preserve">," IEA said, making its first forecasts for next year. </w:t>
      </w:r>
      <w:r w:rsidRPr="002F04BA">
        <w:rPr>
          <w:rStyle w:val="StyleBoldUnderline"/>
        </w:rPr>
        <w:t>The risks associated with the 2015 forecast are particularly high. Notably, geopolitical uncertainty in Iraq, Ukraine, Libya, Nigeria and Venezuela bring with them macroeconomic uncertainty</w:t>
      </w:r>
      <w:r w:rsidRPr="00B63C5D">
        <w:rPr>
          <w:sz w:val="16"/>
        </w:rPr>
        <w:t xml:space="preserve">." </w:t>
      </w:r>
      <w:r w:rsidRPr="002F04BA">
        <w:rPr>
          <w:rStyle w:val="Emphasis"/>
        </w:rPr>
        <w:t>Oil futures climbed to a nine month high of more than $115 per barrel in June amid the Iraq crisis</w:t>
      </w:r>
      <w:r w:rsidRPr="00B63C5D">
        <w:rPr>
          <w:sz w:val="16"/>
        </w:rPr>
        <w:t>, but Brent prices have since fallen to around $108 dollars a barrel, as supply concerns eased. Commodity analysts at Commerzbank said that Brent's fall below $108 on Thursday - after nine straight days of falls, as geopolitical tensions cooled - was the longest losing streak for over four years "The continuing prospect of increased oil supplies from Libya in the wake of operations resuming at a major oilfield and the two biggest oil ports are a negative factor for prices," Eugen Weinberg, head of commodity research at Commerzbank, said in a note Thursday. "Another setback came (Wednesday) with the announcement of China's crude oil imports. According to the customs authorities, China imported 5.67 million barrels of crude oil a day in June, almost 8 percent less than in May</w:t>
      </w:r>
      <w:r w:rsidRPr="002F04BA">
        <w:rPr>
          <w:rStyle w:val="StyleBoldUnderline"/>
        </w:rPr>
        <w:t>."  Oil demand in 2015 will be led by the non-OECD sector, the IEA said. Demand in this region overtook the OECD's in 2014, and it is expected to widen its lead in 2015. "Many non‐OECD economies are entering a stage of development where rising household incomes and expanding industrial activity typically fuel relatively fast oil consumption growth,"</w:t>
      </w:r>
      <w:r w:rsidRPr="00B63C5D">
        <w:rPr>
          <w:sz w:val="16"/>
        </w:rPr>
        <w:t xml:space="preserve"> according to the group. Non-OPEC supply, meanwhile, is forecast to grow by 1.2 million barrels per day next year, in line with expansions in 2013 and 2014, with the U.S. and Canada set to remain the "mainstays for growth", the agency said.</w:t>
      </w:r>
    </w:p>
    <w:p w:rsidR="00303FF3" w:rsidRDefault="00303FF3" w:rsidP="00303FF3"/>
    <w:p w:rsidR="00303FF3" w:rsidRPr="008C1B2E" w:rsidRDefault="00303FF3" w:rsidP="00303FF3"/>
    <w:p w:rsidR="00B36BF1" w:rsidRDefault="00B36BF1" w:rsidP="00B36BF1"/>
    <w:p w:rsidR="00B36BF1" w:rsidRDefault="00B36BF1" w:rsidP="00B36BF1">
      <w:pPr>
        <w:pStyle w:val="Heading3"/>
      </w:pPr>
      <w:r>
        <w:lastRenderedPageBreak/>
        <w:t>UQ</w:t>
      </w:r>
      <w:r>
        <w:t>—</w:t>
      </w:r>
      <w:r>
        <w:t>Oil Supply High</w:t>
      </w:r>
    </w:p>
    <w:p w:rsidR="00B36BF1" w:rsidRDefault="00B36BF1" w:rsidP="00B36BF1">
      <w:pPr>
        <w:pStyle w:val="Heading4"/>
      </w:pPr>
      <w:r>
        <w:t>Oil supply highest ever in 25-years</w:t>
      </w:r>
    </w:p>
    <w:p w:rsidR="00B36BF1" w:rsidRDefault="00B36BF1" w:rsidP="00B36BF1">
      <w:r w:rsidRPr="005B00B9">
        <w:rPr>
          <w:rStyle w:val="Heading4Char"/>
        </w:rPr>
        <w:t>Harvey and Loder 13</w:t>
      </w:r>
      <w:r>
        <w:t xml:space="preserve"> (Christine Harvey and Asjylyn Loder, Bloomberg News “Fracking Boom Pushes U.S. Oil Output to 25-Year High” </w:t>
      </w:r>
      <w:hyperlink r:id="rId32" w:history="1">
        <w:r w:rsidRPr="00036E1E">
          <w:rPr>
            <w:rStyle w:val="Hyperlink"/>
          </w:rPr>
          <w:t>http://www.bloomberg.com/news/2013-12-11/fracking-boom-pushes-u-s-oil-output-to-25-year-high.html //</w:t>
        </w:r>
      </w:hyperlink>
      <w:r>
        <w:t xml:space="preserve"> pa)</w:t>
      </w:r>
    </w:p>
    <w:p w:rsidR="00B36BF1" w:rsidRPr="005B00B9" w:rsidRDefault="00B36BF1" w:rsidP="00B36BF1">
      <w:pPr>
        <w:rPr>
          <w:sz w:val="12"/>
        </w:rPr>
      </w:pPr>
      <w:r w:rsidRPr="005B00B9">
        <w:rPr>
          <w:rStyle w:val="StyleBoldUnderline"/>
        </w:rPr>
        <w:t>U.S. crude production rose to the highest level in a quarter-century as a shale drilling boom</w:t>
      </w:r>
      <w:r w:rsidRPr="005B00B9">
        <w:rPr>
          <w:sz w:val="12"/>
        </w:rPr>
        <w:t xml:space="preserve"> in states such as Texas and North Dakota </w:t>
      </w:r>
      <w:r w:rsidRPr="005B00B9">
        <w:rPr>
          <w:rStyle w:val="StyleBoldUnderline"/>
        </w:rPr>
        <w:t>cut the need for foreign oil and pushed the country closer to energy independence</w:t>
      </w:r>
      <w:r w:rsidRPr="005B00B9">
        <w:rPr>
          <w:sz w:val="12"/>
        </w:rPr>
        <w:t xml:space="preserve">. </w:t>
      </w:r>
      <w:r w:rsidRPr="005B00B9">
        <w:rPr>
          <w:rStyle w:val="StyleBoldUnderline"/>
        </w:rPr>
        <w:t>The U.S. pumped</w:t>
      </w:r>
      <w:r w:rsidRPr="005B00B9">
        <w:rPr>
          <w:sz w:val="12"/>
        </w:rPr>
        <w:t xml:space="preserve"> 8.075 million barrels a day in the week ended Dec. 6, </w:t>
      </w:r>
      <w:r w:rsidRPr="005B00B9">
        <w:rPr>
          <w:rStyle w:val="StyleBoldUnderline"/>
        </w:rPr>
        <w:t>a gain of 0.8 percent</w:t>
      </w:r>
      <w:r w:rsidRPr="005B00B9">
        <w:rPr>
          <w:sz w:val="12"/>
        </w:rPr>
        <w:t xml:space="preserve">, or 64,000 barrels a day, the Energy Information Administration said today. </w:t>
      </w:r>
      <w:r w:rsidRPr="005B00B9">
        <w:rPr>
          <w:rStyle w:val="StyleBoldUnderline"/>
        </w:rPr>
        <w:t>It’s the most since</w:t>
      </w:r>
      <w:r w:rsidRPr="005B00B9">
        <w:rPr>
          <w:sz w:val="12"/>
        </w:rPr>
        <w:t xml:space="preserve"> October </w:t>
      </w:r>
      <w:r w:rsidRPr="005B00B9">
        <w:rPr>
          <w:rStyle w:val="StyleBoldUnderline"/>
        </w:rPr>
        <w:t>1988.</w:t>
      </w:r>
      <w:r w:rsidRPr="005B00B9">
        <w:rPr>
          <w:sz w:val="12"/>
        </w:rPr>
        <w:t xml:space="preserve"> </w:t>
      </w:r>
      <w:r w:rsidRPr="005B00B9">
        <w:rPr>
          <w:rStyle w:val="StyleBoldUnderline"/>
        </w:rPr>
        <w:t>“You can’t swing a cat without hitting a barrel of oil in North America,</w:t>
      </w:r>
      <w:r w:rsidRPr="005B00B9">
        <w:rPr>
          <w:sz w:val="12"/>
        </w:rPr>
        <w:t xml:space="preserve">” said Stephen Schork, president of the Schork Group Inc., an energy consulting firm in Villanova, Pennsylvania. “It’s amazing how quickly things can change.” U.S. </w:t>
      </w:r>
      <w:r w:rsidRPr="005B00B9">
        <w:rPr>
          <w:rStyle w:val="StyleBoldUnderline"/>
        </w:rPr>
        <w:t>oil output grew 18 percent in the past 12 months, the fastest pace on record</w:t>
      </w:r>
      <w:r w:rsidRPr="005B00B9">
        <w:rPr>
          <w:sz w:val="12"/>
        </w:rPr>
        <w:t>, boosting fuel exports and reducing reliance on imports, according to the EIA. The boom will make the country the world’s largest producer by 2015, five years sooner than last year’s forecast, the International Energy Agency in Paris said last month.</w:t>
      </w:r>
    </w:p>
    <w:p w:rsidR="00B36BF1" w:rsidRPr="00B36BF1" w:rsidRDefault="00B36BF1" w:rsidP="00B36BF1"/>
    <w:sectPr w:rsidR="00B36BF1" w:rsidRPr="00B36B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3F13" w:rsidRDefault="00003F13" w:rsidP="005F5576">
      <w:r>
        <w:separator/>
      </w:r>
    </w:p>
  </w:endnote>
  <w:endnote w:type="continuationSeparator" w:id="0">
    <w:p w:rsidR="00003F13" w:rsidRDefault="00003F1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3F13" w:rsidRDefault="00003F13" w:rsidP="005F5576">
      <w:r>
        <w:separator/>
      </w:r>
    </w:p>
  </w:footnote>
  <w:footnote w:type="continuationSeparator" w:id="0">
    <w:p w:rsidR="00003F13" w:rsidRDefault="00003F1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BF1"/>
    <w:rsid w:val="000022F2"/>
    <w:rsid w:val="00003F13"/>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0835"/>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3FF3"/>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1900"/>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36BF1"/>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54C"/>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2666"/>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67F3D490-4386-4CFD-8B13-1399EEA5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
    <w:basedOn w:val="DefaultParagraphFont"/>
    <w:uiPriority w:val="6"/>
    <w:qFormat/>
    <w:rsid w:val="00D176BE"/>
    <w:rPr>
      <w:b/>
      <w:bCs/>
      <w:sz w:val="22"/>
      <w:u w:val="single"/>
    </w:rPr>
  </w:style>
  <w:style w:type="character" w:customStyle="1" w:styleId="StyleStyleBold12pt">
    <w:name w:val="Style Style Bold + 12 pt"/>
    <w:aliases w:val="Cite,Style 13 pt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B36BF1"/>
  </w:style>
  <w:style w:type="character" w:customStyle="1" w:styleId="intro">
    <w:name w:val="intro"/>
    <w:basedOn w:val="DefaultParagraphFont"/>
    <w:rsid w:val="00B36BF1"/>
  </w:style>
  <w:style w:type="character" w:customStyle="1" w:styleId="subheadbody">
    <w:name w:val="subhead_body"/>
    <w:basedOn w:val="DefaultParagraphFont"/>
    <w:rsid w:val="00B36BF1"/>
  </w:style>
  <w:style w:type="character" w:customStyle="1" w:styleId="Title1">
    <w:name w:val="Title1"/>
    <w:basedOn w:val="DefaultParagraphFont"/>
    <w:rsid w:val="00B36BF1"/>
  </w:style>
  <w:style w:type="character" w:customStyle="1" w:styleId="org">
    <w:name w:val="org"/>
    <w:basedOn w:val="DefaultParagraphFont"/>
    <w:rsid w:val="00B36BF1"/>
  </w:style>
  <w:style w:type="paragraph" w:customStyle="1" w:styleId="period">
    <w:name w:val="period"/>
    <w:basedOn w:val="Normal"/>
    <w:rsid w:val="00B36BF1"/>
    <w:pPr>
      <w:spacing w:before="100" w:beforeAutospacing="1" w:after="100" w:afterAutospacing="1"/>
    </w:pPr>
    <w:rPr>
      <w:rFonts w:ascii="Times New Roman" w:eastAsia="Times New Roman" w:hAnsi="Times New Roman" w:cs="Times New Roman"/>
      <w:sz w:val="24"/>
      <w:szCs w:val="24"/>
    </w:rPr>
  </w:style>
  <w:style w:type="character" w:customStyle="1" w:styleId="duration">
    <w:name w:val="duration"/>
    <w:basedOn w:val="DefaultParagraphFont"/>
    <w:rsid w:val="00B36BF1"/>
  </w:style>
  <w:style w:type="character" w:customStyle="1" w:styleId="degree">
    <w:name w:val="degree"/>
    <w:basedOn w:val="DefaultParagraphFont"/>
    <w:rsid w:val="00B36BF1"/>
  </w:style>
  <w:style w:type="character" w:customStyle="1" w:styleId="major">
    <w:name w:val="major"/>
    <w:basedOn w:val="DefaultParagraphFont"/>
    <w:rsid w:val="00B36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heatlantic.com/business/archive/2013/04/the-terrifying-reality-of-long-term-unemployment/274957/" TargetMode="External"/><Relationship Id="rId18" Type="http://schemas.openxmlformats.org/officeDocument/2006/relationships/hyperlink" Target="http://www.usatoday.com/story/money/2014/07/07/long-term-unemployment-high/12308803/" TargetMode="External"/><Relationship Id="rId26" Type="http://schemas.openxmlformats.org/officeDocument/2006/relationships/hyperlink" Target="https://www.linkedin.com/company/usa-today?trk=ppro_cprof" TargetMode="External"/><Relationship Id="rId3" Type="http://schemas.openxmlformats.org/officeDocument/2006/relationships/customXml" Target="../customXml/item3.xml"/><Relationship Id="rId21" Type="http://schemas.openxmlformats.org/officeDocument/2006/relationships/hyperlink" Target="http://www.usatoday.com/story/money/2014/07/07/long-term-unemployment-high/12308803/"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federalreserve.gov/newsevents/testimony/yellen20140715a.htm" TargetMode="External"/><Relationship Id="rId17" Type="http://schemas.openxmlformats.org/officeDocument/2006/relationships/hyperlink" Target="http://research.stlouisfed.org/fred2/series/LNS17600000" TargetMode="External"/><Relationship Id="rId25" Type="http://schemas.openxmlformats.org/officeDocument/2006/relationships/hyperlink" Target="https://www.linkedin.com/company/associated-press?trk=ppro_cpro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research.stlouisfed.org/fred2/series/LNS17200000" TargetMode="External"/><Relationship Id="rId20" Type="http://schemas.openxmlformats.org/officeDocument/2006/relationships/hyperlink" Target="http://www.bloomberg.com/news/2014-05-15/industrial-production-in-the-u-s-unexpectedly-dropped-in-april.html" TargetMode="External"/><Relationship Id="rId29" Type="http://schemas.openxmlformats.org/officeDocument/2006/relationships/hyperlink" Target="http://www.bloomberg.com/news/2014-05-20/wti-oil-falls-on-ample-u-s-crude-supply.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jacksonville.com/news/2013-11-14/story/us-trade-deficit-widens-imports-jump-exports-drop" TargetMode="External"/><Relationship Id="rId24" Type="http://schemas.openxmlformats.org/officeDocument/2006/relationships/hyperlink" Target="http://www.housingwire.com/articles/29974-things-to-know-about-interest-rates-for-the-rest-of-2014" TargetMode="External"/><Relationship Id="rId32" Type="http://schemas.openxmlformats.org/officeDocument/2006/relationships/hyperlink" Target="http://www.bloomberg.com/news/2013-12-11/fracking-boom-pushes-u-s-oil-output-to-25-year-high.html%20//" TargetMode="External"/><Relationship Id="rId5" Type="http://schemas.openxmlformats.org/officeDocument/2006/relationships/styles" Target="styles.xml"/><Relationship Id="rId15" Type="http://schemas.openxmlformats.org/officeDocument/2006/relationships/hyperlink" Target="http://www.federalreserve.gov/econresdata/notes/feds-notes/2014/using-cross-state-variation-to-assess-the-potential-for-additional-improvement-in-measures-of-labor-market-conditions-20140602.html" TargetMode="External"/><Relationship Id="rId23" Type="http://schemas.openxmlformats.org/officeDocument/2006/relationships/hyperlink" Target="http://www.housingwire.com/articles/28778-disappointing-pending-home-sales-blamed-on-winter-weather" TargetMode="External"/><Relationship Id="rId28" Type="http://schemas.openxmlformats.org/officeDocument/2006/relationships/hyperlink" Target="http://www.nasdaq.com/article/us-oil-trades-near-1-month-low-ahead-of-weekly-supply-data-cm368612%20//" TargetMode="External"/><Relationship Id="rId10" Type="http://schemas.openxmlformats.org/officeDocument/2006/relationships/hyperlink" Target="http://www.bostonglobe.com/business/2014/06/04/trade-deficit-two-year-high-april/54YodBGPDVdYWXqheCT5BN/story.html" TargetMode="External"/><Relationship Id="rId19" Type="http://schemas.openxmlformats.org/officeDocument/2006/relationships/hyperlink" Target="http://www.bloomberg.com/news/2014-07-15/yellen-says-high-degree-of-easing-needed-amid-job-market-slack.html" TargetMode="External"/><Relationship Id="rId31" Type="http://schemas.openxmlformats.org/officeDocument/2006/relationships/hyperlink" Target="http://www.cnbc.com/id/100895475"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federalreserve.gov/pubs/feds/2014/201428/201428pap.pdf" TargetMode="External"/><Relationship Id="rId22" Type="http://schemas.openxmlformats.org/officeDocument/2006/relationships/hyperlink" Target="http://www.housingwire.com/articles/30623-bam-nomura-predicts-gdp-will-double-in-2015" TargetMode="External"/><Relationship Id="rId27" Type="http://schemas.openxmlformats.org/officeDocument/2006/relationships/hyperlink" Target="https://www.linkedin.com/edu/indiana-university-bloomington-18342" TargetMode="External"/><Relationship Id="rId30" Type="http://schemas.openxmlformats.org/officeDocument/2006/relationships/hyperlink" Target="http://www.cnbc.com/id/1018354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F3E8D6-40AC-485B-A21A-6BC2B4EA8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16</Pages>
  <Words>10594</Words>
  <Characters>60387</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Verbatim 4.5.3</vt:lpstr>
    </vt:vector>
  </TitlesOfParts>
  <Company>Ashtar Communications</Company>
  <LinksUpToDate>false</LinksUpToDate>
  <CharactersWithSpaces>70840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roarkdebate16</dc:creator>
  <cp:keywords>Verbatim</cp:keywords>
  <dc:description>Verbatim 4.6</dc:description>
  <cp:lastModifiedBy>Collin Roark</cp:lastModifiedBy>
  <cp:revision>3</cp:revision>
  <dcterms:created xsi:type="dcterms:W3CDTF">2014-07-16T01:00:00Z</dcterms:created>
  <dcterms:modified xsi:type="dcterms:W3CDTF">2014-07-16T01:24:00Z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