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727A" w:rsidRPr="00D23070" w:rsidRDefault="00B53A70" w:rsidP="00941390">
      <w:pPr>
        <w:pStyle w:val="Heading1"/>
      </w:pPr>
      <w:r>
        <w:t xml:space="preserve">OSD </w:t>
      </w:r>
      <w:bookmarkStart w:id="0" w:name="_GoBack"/>
      <w:bookmarkEnd w:id="0"/>
      <w:r w:rsidR="00CF1E1C" w:rsidRPr="00D23070">
        <w:t xml:space="preserve">Negative Updates – HJPV </w:t>
      </w:r>
    </w:p>
    <w:p w:rsidR="000A3D13" w:rsidRPr="00D23070" w:rsidRDefault="000A3D13" w:rsidP="00CF1E1C">
      <w:pPr>
        <w:pStyle w:val="Heading2"/>
      </w:pPr>
      <w:r w:rsidRPr="00D23070">
        <w:t xml:space="preserve">Shale Sustainable </w:t>
      </w:r>
    </w:p>
    <w:p w:rsidR="000A3D13" w:rsidRPr="00D23070" w:rsidRDefault="000A3D13" w:rsidP="000A3D13">
      <w:pPr>
        <w:pStyle w:val="Heading3"/>
      </w:pPr>
      <w:r w:rsidRPr="00D23070">
        <w:t xml:space="preserve">1nc </w:t>
      </w:r>
    </w:p>
    <w:p w:rsidR="00576BC4" w:rsidRPr="00D23070" w:rsidRDefault="00576BC4" w:rsidP="00576BC4">
      <w:pPr>
        <w:pStyle w:val="Heading4"/>
      </w:pPr>
      <w:r w:rsidRPr="00D23070">
        <w:t xml:space="preserve">The shale boom’s sustainable: </w:t>
      </w:r>
    </w:p>
    <w:p w:rsidR="00576BC4" w:rsidRPr="00D23070" w:rsidRDefault="00576BC4" w:rsidP="00576BC4">
      <w:pPr>
        <w:pStyle w:val="Heading4"/>
      </w:pPr>
      <w:r w:rsidRPr="00D23070">
        <w:t xml:space="preserve">A. Investment’s growing </w:t>
      </w:r>
    </w:p>
    <w:p w:rsidR="00576BC4" w:rsidRPr="00D23070" w:rsidRDefault="00576BC4" w:rsidP="00576BC4">
      <w:pPr>
        <w:rPr>
          <w:rStyle w:val="StyleStyleBold12pt"/>
        </w:rPr>
      </w:pPr>
      <w:r w:rsidRPr="00D23070">
        <w:rPr>
          <w:rStyle w:val="StyleStyleBold12pt"/>
        </w:rPr>
        <w:t>David, 7/25/14</w:t>
      </w:r>
      <w:r w:rsidRPr="00D23070">
        <w:t xml:space="preserve">- senior editor covering energy at CNBC (Javier E., 7/25/14, “Why US oil may join dollar, gold as a safe haven,” </w:t>
      </w:r>
      <w:hyperlink r:id="rId12" w:history="1">
        <w:r w:rsidRPr="00D23070">
          <w:rPr>
            <w:rStyle w:val="Hyperlink"/>
          </w:rPr>
          <w:t>http://www.cnbc.com/id/101865114</w:t>
        </w:r>
      </w:hyperlink>
      <w:r w:rsidRPr="00D23070">
        <w:t>, accessed: 8/2/14 FG)</w:t>
      </w:r>
    </w:p>
    <w:p w:rsidR="00576BC4" w:rsidRPr="00D23070" w:rsidRDefault="00576BC4" w:rsidP="00576BC4">
      <w:pPr>
        <w:rPr>
          <w:sz w:val="10"/>
        </w:rPr>
      </w:pPr>
      <w:r w:rsidRPr="00D23070">
        <w:rPr>
          <w:sz w:val="10"/>
        </w:rPr>
        <w:t xml:space="preserve"> </w:t>
      </w:r>
      <w:r w:rsidRPr="00D23070">
        <w:rPr>
          <w:rStyle w:val="StyleBoldUnderline"/>
        </w:rPr>
        <w:t>The U.S.—and the global economy—may have a new safe haven asset:</w:t>
      </w:r>
      <w:r w:rsidRPr="00D23070">
        <w:rPr>
          <w:rStyle w:val="Emphasis"/>
        </w:rPr>
        <w:t xml:space="preserve"> the growing American oil bounty.</w:t>
      </w:r>
      <w:r w:rsidRPr="00D23070">
        <w:rPr>
          <w:sz w:val="10"/>
        </w:rPr>
        <w:t xml:space="preserve"> The sociopolitical upheaval in places like Iraq, Libya and Venezuela has kept oil prices propped up at more than $100 per barrel, underscoring the unstable nature of many oil-producing nations. By contrast,</w:t>
      </w:r>
      <w:r w:rsidRPr="00D23070">
        <w:rPr>
          <w:rStyle w:val="StyleBoldUnderline"/>
        </w:rPr>
        <w:t xml:space="preserve"> U.S. oil supplies—close to generating 9 million barrels of oil per day—are expanding, </w:t>
      </w:r>
      <w:r w:rsidRPr="00D23070">
        <w:rPr>
          <w:rStyle w:val="Emphasis"/>
        </w:rPr>
        <w:t>and far more secure</w:t>
      </w:r>
      <w:r w:rsidRPr="00D23070">
        <w:rPr>
          <w:rStyle w:val="StyleBoldUnderline"/>
        </w:rPr>
        <w:t xml:space="preserve"> than most of those abroad. </w:t>
      </w:r>
      <w:r w:rsidRPr="00D23070">
        <w:rPr>
          <w:sz w:val="10"/>
        </w:rPr>
        <w:t xml:space="preserve">Simultaneously, </w:t>
      </w:r>
      <w:r w:rsidRPr="00D23070">
        <w:rPr>
          <w:rStyle w:val="StyleBoldUnderline"/>
        </w:rPr>
        <w:t xml:space="preserve">the U.S. shale boom has become a draw for international capital. </w:t>
      </w:r>
      <w:r w:rsidRPr="00D23070">
        <w:rPr>
          <w:rStyle w:val="StyleBoldUnderline"/>
          <w:sz w:val="12"/>
        </w:rPr>
        <w:t xml:space="preserve"> </w:t>
      </w:r>
      <w:r w:rsidRPr="00D23070">
        <w:rPr>
          <w:sz w:val="10"/>
        </w:rPr>
        <w:t xml:space="preserve">To be sure, gold, the dollar and U.S. Treasurys remain the premier safety assets during times of global distress. Meanwhile, oil market dynamics are overwhelmingly driven by supply and demand that place a "fear premium" on internationally priced Brent crude, and which drag on prices when turbulence abates.  Still, </w:t>
      </w:r>
      <w:r w:rsidRPr="00D23070">
        <w:rPr>
          <w:rStyle w:val="StyleBoldUnderline"/>
        </w:rPr>
        <w:t>crude is a long-term asset that attracts both investors and speculators.</w:t>
      </w:r>
      <w:r w:rsidRPr="00D23070">
        <w:rPr>
          <w:sz w:val="10"/>
        </w:rPr>
        <w:t xml:space="preserve"> Meanwhile, </w:t>
      </w:r>
      <w:r w:rsidRPr="00D23070">
        <w:rPr>
          <w:rStyle w:val="Emphasis"/>
        </w:rPr>
        <w:t>America's shale production has put the country on the same terrain as Saudi Arabia and Russia as an energy power.</w:t>
      </w:r>
      <w:r w:rsidRPr="00D23070">
        <w:rPr>
          <w:sz w:val="10"/>
        </w:rPr>
        <w:t xml:space="preserve"> In the process, it's turned a number of assumptions about oil and gas supply on their ear. Many economists have pointed out that </w:t>
      </w:r>
      <w:r w:rsidRPr="00D23070">
        <w:rPr>
          <w:rStyle w:val="StyleBoldUnderline"/>
        </w:rPr>
        <w:t>fossil fuels are not as pricey as they could be in the face of a world in turmoil.</w:t>
      </w:r>
      <w:r w:rsidRPr="00D23070">
        <w:rPr>
          <w:rStyle w:val="Emphasis"/>
          <w:sz w:val="12"/>
        </w:rPr>
        <w:t xml:space="preserve"> </w:t>
      </w:r>
      <w:r w:rsidRPr="00D23070">
        <w:rPr>
          <w:sz w:val="10"/>
        </w:rPr>
        <w:t xml:space="preserve">In recent research, Barclays noted that </w:t>
      </w:r>
      <w:r w:rsidRPr="00D23070">
        <w:rPr>
          <w:rStyle w:val="StyleBoldUnderline"/>
        </w:rPr>
        <w:t>the "advent of U.S. (shale) oil has made the oil market much less vulnerable to supply shocks than in the past."</w:t>
      </w:r>
      <w:r w:rsidRPr="00D23070">
        <w:rPr>
          <w:sz w:val="10"/>
        </w:rPr>
        <w:t xml:space="preserve"> With OPEC production constrained and non-OPEC supply on the rise, "</w:t>
      </w:r>
      <w:r w:rsidRPr="00D23070">
        <w:rPr>
          <w:rStyle w:val="StyleBoldUnderline"/>
        </w:rPr>
        <w:t>the market is not as reliant on OPEC to fill supply gaps,"</w:t>
      </w:r>
      <w:r w:rsidRPr="00D23070">
        <w:rPr>
          <w:sz w:val="10"/>
        </w:rPr>
        <w:t xml:space="preserve"> the bank said, helping to contain oil's upside. </w:t>
      </w:r>
      <w:r w:rsidRPr="00D23070">
        <w:rPr>
          <w:rStyle w:val="Emphasis"/>
        </w:rPr>
        <w:t>All of that could eventually give U.S. oil a stability premium</w:t>
      </w:r>
      <w:r w:rsidRPr="00D23070">
        <w:rPr>
          <w:sz w:val="10"/>
        </w:rPr>
        <w:t>, some say. So</w:t>
      </w:r>
      <w:r w:rsidRPr="00D23070">
        <w:rPr>
          <w:rStyle w:val="StyleBoldUnderline"/>
        </w:rPr>
        <w:t xml:space="preserve"> does that make U.S. crude a safe haven in all but name? That effect may already be underway, and may be at least one reason behind why prices are so stable.</w:t>
      </w:r>
      <w:r w:rsidRPr="00D23070">
        <w:rPr>
          <w:rStyle w:val="StyleBoldUnderline"/>
          <w:sz w:val="12"/>
        </w:rPr>
        <w:t xml:space="preserve"> </w:t>
      </w:r>
      <w:r w:rsidRPr="00D23070">
        <w:rPr>
          <w:sz w:val="10"/>
        </w:rPr>
        <w:t xml:space="preserve">"In the case of U.S. crude there are a variety of things ... that mark up crude prices, and that includes a hypothetical risk premium to hedge against global disasters," said Richard Hastings, macro strategist at Global Hunter Securities. He argued that the narrowing premium between U.S. light sweet crude and Brent—less than $6 as of Friday—is a manifestation of how the market may be repricing crude to reflect more stable domestic supplies. Last year, the two contracts briefly converged. </w:t>
      </w:r>
      <w:r w:rsidRPr="00D23070">
        <w:rPr>
          <w:rStyle w:val="Emphasis"/>
        </w:rPr>
        <w:t>"Not only is [U.S.] oil safe, secure and reliable</w:t>
      </w:r>
      <w:r w:rsidRPr="00D23070">
        <w:rPr>
          <w:rStyle w:val="StyleBoldUnderline"/>
        </w:rPr>
        <w:t>, but it can be an esoteric hedging mechanism</w:t>
      </w:r>
      <w:r w:rsidRPr="00D23070">
        <w:rPr>
          <w:sz w:val="10"/>
        </w:rPr>
        <w:t xml:space="preserve">, and that's one of the reasons it's pricey," he said. With so much supply in the marketplace, "crude should not be so expensive, but that's not the case at all," the analyst added. European refining capacity is diminishing at the same time that </w:t>
      </w:r>
      <w:r w:rsidRPr="00D23070">
        <w:rPr>
          <w:rStyle w:val="StyleBoldUnderline"/>
        </w:rPr>
        <w:t>U.S. fuel exports are on the rise.</w:t>
      </w:r>
      <w:r w:rsidRPr="00D23070">
        <w:rPr>
          <w:sz w:val="10"/>
        </w:rPr>
        <w:t xml:space="preserve"> Those factors "wind up creating value for our inventory," Hastings said. Elevated Brent crude prices, the primary mechanism by which gasoline is priced, have consumers still paying more than $3 per gallon at the pump. However, oil has yet to match the highs seen in 2011, when a wave of uprisings toppled Middle East governments and drove West Texas Intermediate above $114 per barrel and Brent to near $125. All of which suggests </w:t>
      </w:r>
      <w:r w:rsidRPr="00D23070">
        <w:rPr>
          <w:rStyle w:val="Emphasis"/>
        </w:rPr>
        <w:t>the idea of U.S. crude being a shelter from turmoil abroad may not be as far fetched as it seems.</w:t>
      </w:r>
      <w:r w:rsidRPr="00D23070">
        <w:rPr>
          <w:sz w:val="10"/>
        </w:rPr>
        <w:t xml:space="preserve"> Last year, Goldman Sachs raised eyebrows when it suggested commodities were slowly becoming a stand-in for gold as a safe haven. At the time, the investment bank recommended shorting bullion while going long natural gas, largely in response to the shale revolution. Sheryl King, senior director of research at Roubini Global Economics, said the lack of volatility in markets reflects a growing belief that the U.S. recovery has legs. "In general, people are becoming more confident in the economic cycle, impacting all markets including commodities," she said. However, King acknowledged that </w:t>
      </w:r>
      <w:r w:rsidRPr="00D23070">
        <w:rPr>
          <w:rStyle w:val="StyleBoldUnderline"/>
        </w:rPr>
        <w:t>the stability of U.S. crude oil supply was a containment mechanism for oil prices. "The U.S. is a more secure source of energy, and it is largely driven by the private sector,"</w:t>
      </w:r>
      <w:r w:rsidRPr="00D23070">
        <w:rPr>
          <w:sz w:val="10"/>
        </w:rPr>
        <w:t xml:space="preserve"> unlike the state-owned entities that dominate OPEC. "In the U.S., those mechanisms don't exist," King added.</w:t>
      </w:r>
    </w:p>
    <w:p w:rsidR="00576BC4" w:rsidRPr="00D23070" w:rsidRDefault="00576BC4" w:rsidP="00576BC4">
      <w:pPr>
        <w:pStyle w:val="Heading4"/>
      </w:pPr>
      <w:r w:rsidRPr="00D23070">
        <w:t xml:space="preserve">B. Technology will produce a </w:t>
      </w:r>
      <w:r w:rsidRPr="00D23070">
        <w:rPr>
          <w:i/>
        </w:rPr>
        <w:t>secondary boom</w:t>
      </w:r>
    </w:p>
    <w:p w:rsidR="00576BC4" w:rsidRPr="00D23070" w:rsidRDefault="00576BC4" w:rsidP="00576BC4">
      <w:pPr>
        <w:rPr>
          <w:rStyle w:val="StyleStyleBold12pt"/>
          <w:bCs w:val="0"/>
        </w:rPr>
      </w:pPr>
      <w:r w:rsidRPr="00D23070">
        <w:rPr>
          <w:rStyle w:val="StyleStyleBold12pt"/>
        </w:rPr>
        <w:t xml:space="preserve">Reuters, 7/10/14 </w:t>
      </w:r>
      <w:r w:rsidRPr="00D23070">
        <w:t xml:space="preserve">(7/10/14, “Shale oil to push U.S. past Russia, Saudi Arabia,” </w:t>
      </w:r>
      <w:hyperlink r:id="rId13" w:anchor=".U90LPKVc0ds" w:history="1">
        <w:r w:rsidRPr="00D23070">
          <w:rPr>
            <w:rStyle w:val="Hyperlink"/>
          </w:rPr>
          <w:t>http://www.japantimes.co.jp/news/2014/07/10/business/shale-oil-push-u-s-past-russia-saudi-arabia/#.U90LPKVc0ds</w:t>
        </w:r>
      </w:hyperlink>
      <w:r w:rsidRPr="00D23070">
        <w:t>, accessed: 8/2/14 FG)</w:t>
      </w:r>
    </w:p>
    <w:p w:rsidR="00576BC4" w:rsidRPr="00D23070" w:rsidRDefault="00576BC4" w:rsidP="00576BC4">
      <w:pPr>
        <w:rPr>
          <w:iCs/>
          <w:sz w:val="22"/>
          <w:u w:val="single"/>
          <w:bdr w:val="single" w:sz="18" w:space="0" w:color="auto" w:frame="1"/>
        </w:rPr>
      </w:pPr>
      <w:r w:rsidRPr="00D23070">
        <w:rPr>
          <w:sz w:val="10"/>
        </w:rPr>
        <w:t xml:space="preserve"> </w:t>
      </w:r>
      <w:r w:rsidRPr="00D23070">
        <w:rPr>
          <w:rStyle w:val="StyleBoldUnderline"/>
        </w:rPr>
        <w:t>Four years into the shale revolution, the U.S. is on track to pass Russia and Saudi Arabia as the world’s largest producer of crude oil</w:t>
      </w:r>
      <w:r w:rsidRPr="00D23070">
        <w:rPr>
          <w:sz w:val="10"/>
        </w:rPr>
        <w:t xml:space="preserve">, most analysts agree. When that happens and by how much, though, has produced disparate estimates that depend on uncertain factors ranging from progress in drilling technology to the availability of financing and the price of oil itself.  </w:t>
      </w:r>
      <w:r w:rsidRPr="00D23070">
        <w:rPr>
          <w:rStyle w:val="StyleBoldUnderline"/>
        </w:rPr>
        <w:t>Forecasts for U.S. shale oil production vary from a gain of 1.5 million barrels per day</w:t>
      </w:r>
      <w:r w:rsidRPr="00D23070">
        <w:rPr>
          <w:sz w:val="10"/>
        </w:rPr>
        <w:t xml:space="preserve">, or less than half of what Iraq produces, up </w:t>
      </w:r>
      <w:r w:rsidRPr="00D23070">
        <w:rPr>
          <w:rStyle w:val="StyleBoldUnderline"/>
        </w:rPr>
        <w:t>to an increase of 7.5 million bpd by 2020</w:t>
      </w:r>
      <w:r w:rsidRPr="00D23070">
        <w:rPr>
          <w:sz w:val="10"/>
        </w:rPr>
        <w:t xml:space="preserve"> — almost doubling current domestic output of 8.5 million bpd.  The disparities are a function of the novelty of the shale boom, which has consistently confounded forecasts. </w:t>
      </w:r>
      <w:r w:rsidRPr="00D23070">
        <w:rPr>
          <w:rStyle w:val="StyleBoldUnderline"/>
        </w:rPr>
        <w:t>In 2012, the</w:t>
      </w:r>
      <w:r w:rsidRPr="00D23070">
        <w:rPr>
          <w:sz w:val="10"/>
        </w:rPr>
        <w:t xml:space="preserve"> U.S. Energy Information Administration </w:t>
      </w:r>
      <w:r w:rsidRPr="00D23070">
        <w:rPr>
          <w:rStyle w:val="StyleBoldUnderline"/>
        </w:rPr>
        <w:t>(EIA) estimated that production</w:t>
      </w:r>
      <w:r w:rsidRPr="00D23070">
        <w:rPr>
          <w:sz w:val="10"/>
        </w:rPr>
        <w:t xml:space="preserve"> from eight selected shale oil fields </w:t>
      </w:r>
      <w:r w:rsidRPr="00D23070">
        <w:rPr>
          <w:rStyle w:val="StyleBoldUnderline"/>
        </w:rPr>
        <w:t xml:space="preserve">would range from 700,000 bpd </w:t>
      </w:r>
      <w:r w:rsidRPr="00D23070">
        <w:rPr>
          <w:sz w:val="10"/>
        </w:rPr>
        <w:t xml:space="preserve">of so-called tight oil </w:t>
      </w:r>
      <w:r w:rsidRPr="00D23070">
        <w:rPr>
          <w:rStyle w:val="StyleBoldUnderline"/>
        </w:rPr>
        <w:t>to 2.8 million bpd by 2035. Just a year later, those predictions had already been surpassed.</w:t>
      </w:r>
      <w:r w:rsidRPr="00D23070">
        <w:rPr>
          <w:rStyle w:val="StyleBoldUnderline"/>
          <w:sz w:val="12"/>
        </w:rPr>
        <w:t xml:space="preserve"> </w:t>
      </w:r>
      <w:r w:rsidRPr="00D23070">
        <w:rPr>
          <w:sz w:val="10"/>
        </w:rPr>
        <w:t xml:space="preserve"> </w:t>
      </w:r>
      <w:r w:rsidRPr="00D23070">
        <w:rPr>
          <w:rStyle w:val="StyleBoldUnderline"/>
        </w:rPr>
        <w:t>“The key issue is not whether production grows, it’s by how much,”</w:t>
      </w:r>
      <w:r w:rsidRPr="00D23070">
        <w:rPr>
          <w:sz w:val="10"/>
        </w:rPr>
        <w:t xml:space="preserve"> said Ed Morse, global head of commodities research at Citigroup in New York. “We’re only at the beginning of the first inning, and this is a nine-inning game.”  The stakes couldn’t be bigger, ranging from the multibillion-dollar investments needed to explore and drill to oil supply issues that go to the heart of U.S. foreign policy. Relations with countries ranging from Iraq and Iran to Russia, Ukraine, Libya and Venezuela are colored to one degree or another by the question of energy.  </w:t>
      </w:r>
      <w:r w:rsidRPr="00D23070">
        <w:rPr>
          <w:rStyle w:val="Emphasis"/>
        </w:rPr>
        <w:t>The U.S</w:t>
      </w:r>
      <w:r w:rsidRPr="00D23070">
        <w:rPr>
          <w:sz w:val="10"/>
        </w:rPr>
        <w:t xml:space="preserve">., a nation transformed by the 1973 Arab oil embargo, </w:t>
      </w:r>
      <w:r w:rsidRPr="00D23070">
        <w:rPr>
          <w:rStyle w:val="Emphasis"/>
        </w:rPr>
        <w:t>could become energy-independent by 2035</w:t>
      </w:r>
      <w:r w:rsidRPr="00D23070">
        <w:rPr>
          <w:sz w:val="10"/>
        </w:rPr>
        <w:t xml:space="preserve">, according to bullish forecasts from BP PLC and the International Energy Agency. Coupled with growing output from oil-rich neighbors, the continent has a growing shield from supply shocks.  “Looking at North America, including Canada and Mexico, we’re much more politically stable,” said Lisa Viscidi, program director of the Inter-American Dialogue in Washington.  Still, many drillers have found that healthy forecasts of oil in the ground don’t guarantee it can be economically extracted.  For example, based on the promise of free-flowing oil, Chesapeake Energy bought up land in Ohio’s Utica shale oil field and touted it in 2011 as a $500 billion opportunity. State geologists estimated the shale play could hold as much as 5.5 billion barrels of reserves.  But last year, after months of drilling, Chesapeake’s average output per well per day was just 80 barrels. Competitor BP wrote off $521 million and exited the Utica just two years.  </w:t>
      </w:r>
      <w:r w:rsidRPr="00D23070">
        <w:rPr>
          <w:rStyle w:val="StyleBoldUnderline"/>
        </w:rPr>
        <w:t>Shale production from the oldest shale patch</w:t>
      </w:r>
      <w:r w:rsidRPr="00D23070">
        <w:rPr>
          <w:sz w:val="10"/>
        </w:rPr>
        <w:t xml:space="preserve">, the Bakken of Montana and North Dakota, </w:t>
      </w:r>
      <w:r w:rsidRPr="00D23070">
        <w:rPr>
          <w:rStyle w:val="StyleBoldUnderline"/>
        </w:rPr>
        <w:t>alone may rise to as much as 1.74 million barrels per day in the second half of this decade</w:t>
      </w:r>
      <w:r w:rsidRPr="00D23070">
        <w:rPr>
          <w:sz w:val="10"/>
        </w:rPr>
        <w:t xml:space="preserve">, according to the highest of six estimates compiled by Reuters. The lowest was 1 million bpd. Even that range belies disagreement over just how fast output will grow — and when it may peak.  </w:t>
      </w:r>
      <w:r w:rsidRPr="00D23070">
        <w:rPr>
          <w:rStyle w:val="StyleBoldUnderline"/>
        </w:rPr>
        <w:t>The EIA predicts that tight oil output will rise 37 percent from about 3.5 million bpd in 2013 to 4.79 million barrels per day by 2020.</w:t>
      </w:r>
      <w:r w:rsidRPr="00D23070">
        <w:rPr>
          <w:rStyle w:val="StyleBoldUnderline"/>
          <w:sz w:val="12"/>
        </w:rPr>
        <w:t xml:space="preserve"> </w:t>
      </w:r>
      <w:r w:rsidRPr="00D23070">
        <w:rPr>
          <w:sz w:val="10"/>
        </w:rPr>
        <w:t xml:space="preserve"> </w:t>
      </w:r>
      <w:r w:rsidRPr="00D23070">
        <w:rPr>
          <w:rStyle w:val="Emphasis"/>
        </w:rPr>
        <w:t>“There are other forecasts that are much more optimistic than this one,”</w:t>
      </w:r>
      <w:r w:rsidRPr="00D23070">
        <w:rPr>
          <w:sz w:val="10"/>
        </w:rPr>
        <w:t xml:space="preserve"> said agency administrator Adam Sieminski, speaking at a conference in New York. “We’re still a little concerned about what the geology looks like for crude oil production. </w:t>
      </w:r>
      <w:r w:rsidRPr="00D23070">
        <w:rPr>
          <w:rStyle w:val="Emphasis"/>
        </w:rPr>
        <w:t>As technology moves, these numbers could grow.”</w:t>
      </w:r>
    </w:p>
    <w:p w:rsidR="00576BC4" w:rsidRDefault="006C62EA" w:rsidP="006C62EA">
      <w:pPr>
        <w:pStyle w:val="Heading4"/>
      </w:pPr>
      <w:r>
        <w:t xml:space="preserve">C. Innovation </w:t>
      </w:r>
    </w:p>
    <w:p w:rsidR="006C62EA" w:rsidRDefault="006C62EA" w:rsidP="006C62EA">
      <w:r>
        <w:rPr>
          <w:rStyle w:val="StyleStyleBold12pt"/>
        </w:rPr>
        <w:t>Voss 7/30</w:t>
      </w:r>
      <w:r>
        <w:t xml:space="preserve"> --- CFA, senior portfolio manager for Invesco large-cap growth strategies (Erik, “Dynamic and Durable Growth Part 2: The Enormous Implications of Shale Energy”, </w:t>
      </w:r>
      <w:hyperlink r:id="rId14" w:history="1">
        <w:r>
          <w:rPr>
            <w:rStyle w:val="Hyperlink"/>
          </w:rPr>
          <w:t>http://www.blog.invesco.us.com/dynamic-and-durable-growth-part-2-the-enormous-implications-of-shale-energy/</w:t>
        </w:r>
      </w:hyperlink>
      <w:r>
        <w:t>)//trepka</w:t>
      </w:r>
    </w:p>
    <w:p w:rsidR="006C62EA" w:rsidRDefault="006C62EA" w:rsidP="006C62EA">
      <w:pPr>
        <w:rPr>
          <w:rStyle w:val="StyleBoldUnderline"/>
        </w:rPr>
      </w:pPr>
      <w:r>
        <w:t xml:space="preserve">With the shale boom now the largest driver of US economic growth, </w:t>
      </w:r>
      <w:r>
        <w:rPr>
          <w:rStyle w:val="StyleBoldUnderline"/>
        </w:rPr>
        <w:t xml:space="preserve">investors will likely remember the period from 2010 to 2014 as the beginning of the shale revolution that enabled the US to </w:t>
      </w:r>
      <w:r>
        <w:rPr>
          <w:rStyle w:val="Emphasis"/>
        </w:rPr>
        <w:t>increase oil production by 50%</w:t>
      </w:r>
      <w:r>
        <w:t xml:space="preserve">,1 </w:t>
      </w:r>
      <w:r>
        <w:rPr>
          <w:rStyle w:val="StyleBoldUnderline"/>
        </w:rPr>
        <w:t>decrease OPEC imports by one-third</w:t>
      </w:r>
      <w:r>
        <w:t xml:space="preserve">2 </w:t>
      </w:r>
      <w:r>
        <w:rPr>
          <w:rStyle w:val="StyleBoldUnderline"/>
        </w:rPr>
        <w:t xml:space="preserve">and become more energy independent. And that’s </w:t>
      </w:r>
      <w:r>
        <w:rPr>
          <w:rStyle w:val="Emphasis"/>
        </w:rPr>
        <w:t>just the beginning.</w:t>
      </w:r>
      <w:r>
        <w:t xml:space="preserve"> Fracking and other innovations </w:t>
      </w:r>
      <w:r>
        <w:rPr>
          <w:rStyle w:val="StyleBoldUnderline"/>
        </w:rPr>
        <w:t>This energy cycle started</w:t>
      </w:r>
      <w:r>
        <w:t xml:space="preserve">, like all others, </w:t>
      </w:r>
      <w:r>
        <w:rPr>
          <w:rStyle w:val="StyleBoldUnderline"/>
        </w:rPr>
        <w:t>with</w:t>
      </w:r>
      <w:r>
        <w:t xml:space="preserve"> engineering and </w:t>
      </w:r>
      <w:r>
        <w:rPr>
          <w:rStyle w:val="Emphasis"/>
        </w:rPr>
        <w:t>innovation</w:t>
      </w:r>
      <w:r>
        <w:t xml:space="preserve">. When Howard Hughes introduced a new type of drill bit in 1908, it transformed oil exploration. Wildcatters and oil companies used his innovation to drill deeper to find oil for the next four decades. Similarly, several technologies have come together to spark the current revolution. </w:t>
      </w:r>
      <w:r>
        <w:rPr>
          <w:rStyle w:val="Emphasis"/>
        </w:rPr>
        <w:t>Hydraulic fracturing</w:t>
      </w:r>
      <w:r>
        <w:t xml:space="preserve">, a process that fractures underground rock formations to release the oil and gas trapped inside, </w:t>
      </w:r>
      <w:r>
        <w:rPr>
          <w:rStyle w:val="StyleBoldUnderline"/>
        </w:rPr>
        <w:t>has made horizontal drilling not only viable, but also very prolific</w:t>
      </w:r>
      <w:r>
        <w:t>. The number of horizontal rigs drilling in the US has increased to 1,250 from only 48 in 2000.3 In addition, adoption of “</w:t>
      </w:r>
      <w:r>
        <w:rPr>
          <w:rStyle w:val="Emphasis"/>
        </w:rPr>
        <w:t>pad drilling</w:t>
      </w:r>
      <w:r>
        <w:t xml:space="preserve">” </w:t>
      </w:r>
      <w:r>
        <w:rPr>
          <w:rStyle w:val="StyleBoldUnderline"/>
        </w:rPr>
        <w:t xml:space="preserve">has reduced drilling times and made rigs much more efficient by strategically </w:t>
      </w:r>
      <w:r>
        <w:rPr>
          <w:rStyle w:val="Emphasis"/>
        </w:rPr>
        <w:t>placing multiple wells</w:t>
      </w:r>
      <w:r>
        <w:rPr>
          <w:rStyle w:val="StyleBoldUnderline"/>
        </w:rPr>
        <w:t xml:space="preserve"> within a single drill site, or pad. </w:t>
      </w:r>
      <w:r>
        <w:t xml:space="preserve">US Shale Boom Shale boom impacts These innovations have already led to a land grab for leases by exploration and production (E&amp;P) companies and a massive increase in capital spending using this new technology. In our view, however, </w:t>
      </w:r>
      <w:r>
        <w:rPr>
          <w:rStyle w:val="StyleBoldUnderline"/>
        </w:rPr>
        <w:t xml:space="preserve">the shale revolution has </w:t>
      </w:r>
      <w:r>
        <w:rPr>
          <w:rStyle w:val="Emphasis"/>
        </w:rPr>
        <w:t>enormous implications</w:t>
      </w:r>
      <w:r>
        <w:t xml:space="preserve"> </w:t>
      </w:r>
      <w:r>
        <w:rPr>
          <w:rStyle w:val="StyleBoldUnderline"/>
        </w:rPr>
        <w:t xml:space="preserve">for the US for years to come, </w:t>
      </w:r>
      <w:r>
        <w:t xml:space="preserve">including a reduction in the budget deficit that we’ve already seen. But more significant is that lower consumer and business costs are increasing job growth, both directly and indirectly. For example: </w:t>
      </w:r>
      <w:r>
        <w:rPr>
          <w:rStyle w:val="StyleBoldUnderline"/>
        </w:rPr>
        <w:t>The US is developing a global advantage in natural gas</w:t>
      </w:r>
      <w:r>
        <w:t xml:space="preserve"> — </w:t>
      </w:r>
      <w:r>
        <w:rPr>
          <w:rStyle w:val="StyleBoldUnderline"/>
        </w:rPr>
        <w:t xml:space="preserve">20 years ago US supply was estimated at 70 years, but today </w:t>
      </w:r>
      <w:r>
        <w:rPr>
          <w:rStyle w:val="Emphasis"/>
        </w:rPr>
        <w:t>supply estimates have grown</w:t>
      </w:r>
      <w:r>
        <w:rPr>
          <w:rStyle w:val="StyleBoldUnderline"/>
        </w:rPr>
        <w:t xml:space="preserve"> to nearly a </w:t>
      </w:r>
      <w:r>
        <w:rPr>
          <w:rStyle w:val="Emphasis"/>
        </w:rPr>
        <w:t>century</w:t>
      </w:r>
      <w:r>
        <w:t xml:space="preserve">. </w:t>
      </w:r>
      <w:r>
        <w:rPr>
          <w:rStyle w:val="StyleBoldUnderline"/>
        </w:rPr>
        <w:t xml:space="preserve">This bounty can serve as a power source, as well as a cheap input for industrial </w:t>
      </w:r>
      <w:r>
        <w:rPr>
          <w:rStyle w:val="Emphasis"/>
        </w:rPr>
        <w:t>manufacturing</w:t>
      </w:r>
      <w:r>
        <w:rPr>
          <w:rStyle w:val="StyleBoldUnderline"/>
        </w:rPr>
        <w:t xml:space="preserve"> and </w:t>
      </w:r>
      <w:r>
        <w:rPr>
          <w:rStyle w:val="Emphasis"/>
        </w:rPr>
        <w:t>chemical commodities</w:t>
      </w:r>
      <w:r>
        <w:rPr>
          <w:rStyle w:val="StyleBoldUnderline"/>
        </w:rPr>
        <w:t xml:space="preserve">. The boom in fracking has given the US a </w:t>
      </w:r>
      <w:r>
        <w:rPr>
          <w:rStyle w:val="Emphasis"/>
        </w:rPr>
        <w:t>sustainable price advantage</w:t>
      </w:r>
      <w:r>
        <w:t xml:space="preserve"> in producing petrochemical feedstocks used in manufacturing plastics and petrochemicals. These feedstocks from natural gas liquids are cheap relative to more expensive oil-based feedstocks elsewhere, and the reduced cost for US manufacturers is having a profound impact on the chemical industry globally. </w:t>
      </w:r>
      <w:r>
        <w:rPr>
          <w:rStyle w:val="StyleBoldUnderline"/>
        </w:rPr>
        <w:t xml:space="preserve">More </w:t>
      </w:r>
      <w:r>
        <w:rPr>
          <w:rStyle w:val="Emphasis"/>
        </w:rPr>
        <w:t>jobs</w:t>
      </w:r>
      <w:r>
        <w:t xml:space="preserve"> in the oil- and gas-producing states </w:t>
      </w:r>
      <w:r>
        <w:rPr>
          <w:rStyle w:val="StyleBoldUnderline"/>
        </w:rPr>
        <w:t>will</w:t>
      </w:r>
      <w:r>
        <w:t xml:space="preserve"> potentially </w:t>
      </w:r>
      <w:r>
        <w:rPr>
          <w:rStyle w:val="StyleBoldUnderline"/>
        </w:rPr>
        <w:t>lead to higher retail sales,</w:t>
      </w:r>
      <w:r>
        <w:t xml:space="preserve"> housing turnover and state revenue. Infrastructure development to capture, transport and harness our new energy resources is just beginning, but it is already creating a significant number of jobs in the US as we build pipelines, trucking and rail cars to support this energy boom. </w:t>
      </w:r>
      <w:r>
        <w:rPr>
          <w:rStyle w:val="StyleBoldUnderline"/>
        </w:rPr>
        <w:t>Cheaper energy costs</w:t>
      </w:r>
      <w:r>
        <w:t xml:space="preserve"> — combined with higher labor costs in Asia — </w:t>
      </w:r>
      <w:r>
        <w:rPr>
          <w:rStyle w:val="StyleBoldUnderline"/>
        </w:rPr>
        <w:t xml:space="preserve">are encouraging companies to </w:t>
      </w:r>
      <w:r>
        <w:rPr>
          <w:rStyle w:val="Emphasis"/>
        </w:rPr>
        <w:t xml:space="preserve">relocate back to the US. </w:t>
      </w:r>
      <w:r>
        <w:t xml:space="preserve">Implications for investors We believe this time of tremendous change offers opportunity for investors. A few observations: Keep in mind that the new technology behind the boom has been used primarily in the US so far. As other regions begin taking advantage of these advances, certain service providers may offer attractive opportunities. Because the land grab in the US is largely over, E&amp;P companies need to be more selective and focused on returns. Companies in the largest and cheapest oil shale plays will have the advantage. </w:t>
      </w:r>
      <w:r>
        <w:rPr>
          <w:rStyle w:val="StyleBoldUnderline"/>
        </w:rPr>
        <w:t xml:space="preserve">The profits of refiners, chemical manufacturers and some industrial companies have </w:t>
      </w:r>
      <w:r>
        <w:rPr>
          <w:rStyle w:val="Emphasis"/>
        </w:rPr>
        <w:t>soared</w:t>
      </w:r>
      <w:r>
        <w:t xml:space="preserve"> over the last two years because of cheap feedstocks and the ability to sell their products globally at very competitive prices. </w:t>
      </w:r>
      <w:r>
        <w:rPr>
          <w:rStyle w:val="StyleBoldUnderline"/>
        </w:rPr>
        <w:t>As these companies — and their competitors — build more chemical plants and refineries to take advantage of their outsized profits, engineering and construction firms will benefit</w:t>
      </w:r>
      <w:r>
        <w:t xml:space="preserve">. In our view, this coming construction wave may be much larger than investors and Wall Street anticipate — </w:t>
      </w:r>
      <w:r>
        <w:rPr>
          <w:rStyle w:val="StyleBoldUnderline"/>
        </w:rPr>
        <w:t xml:space="preserve">the market has </w:t>
      </w:r>
      <w:r>
        <w:rPr>
          <w:rStyle w:val="Emphasis"/>
        </w:rPr>
        <w:t>yet to recognize</w:t>
      </w:r>
      <w:r>
        <w:rPr>
          <w:rStyle w:val="StyleBoldUnderline"/>
        </w:rPr>
        <w:t xml:space="preserve"> the potential </w:t>
      </w:r>
      <w:r>
        <w:rPr>
          <w:rStyle w:val="Emphasis"/>
        </w:rPr>
        <w:t>scale</w:t>
      </w:r>
      <w:r>
        <w:rPr>
          <w:rStyle w:val="StyleBoldUnderline"/>
        </w:rPr>
        <w:t xml:space="preserve"> of this opportunity.</w:t>
      </w:r>
    </w:p>
    <w:p w:rsidR="006C62EA" w:rsidRPr="006C62EA" w:rsidRDefault="006C62EA" w:rsidP="006C62EA"/>
    <w:p w:rsidR="000A3D13" w:rsidRPr="00D23070" w:rsidRDefault="000A3D13" w:rsidP="000A3D13">
      <w:pPr>
        <w:pStyle w:val="Heading3"/>
      </w:pPr>
      <w:r w:rsidRPr="00D23070">
        <w:t>2nc</w:t>
      </w:r>
    </w:p>
    <w:p w:rsidR="008A0424" w:rsidRDefault="008A0424" w:rsidP="008A0424">
      <w:pPr>
        <w:pStyle w:val="Heading4"/>
        <w:rPr>
          <w:rStyle w:val="StyleStyleBold12pt"/>
        </w:rPr>
      </w:pPr>
      <w:r>
        <w:rPr>
          <w:rStyle w:val="StyleStyleBold12pt"/>
          <w:b/>
        </w:rPr>
        <w:t xml:space="preserve">We have so much gas that we can’t even refine it </w:t>
      </w:r>
    </w:p>
    <w:p w:rsidR="008A0424" w:rsidRDefault="008A0424" w:rsidP="008A0424">
      <w:r>
        <w:rPr>
          <w:rStyle w:val="StyleStyleBold12pt"/>
        </w:rPr>
        <w:t>David 7/13/14</w:t>
      </w:r>
      <w:r>
        <w:t xml:space="preserve"> --- Editor, CNBC (Javier, “US oil output booms—now refiners have to catch up”, </w:t>
      </w:r>
      <w:hyperlink r:id="rId15" w:history="1">
        <w:r>
          <w:rPr>
            <w:rStyle w:val="Hyperlink"/>
          </w:rPr>
          <w:t>http://www.cnbc.com/id/101823507#</w:t>
        </w:r>
      </w:hyperlink>
      <w:r>
        <w:t>.)//trepka</w:t>
      </w:r>
    </w:p>
    <w:p w:rsidR="008A0424" w:rsidRDefault="008A0424" w:rsidP="008A0424">
      <w:r>
        <w:rPr>
          <w:rStyle w:val="StyleBoldUnderline"/>
        </w:rPr>
        <w:t xml:space="preserve">The United States is </w:t>
      </w:r>
      <w:r>
        <w:rPr>
          <w:rStyle w:val="Emphasis"/>
        </w:rPr>
        <w:t>swimming</w:t>
      </w:r>
      <w:r>
        <w:rPr>
          <w:rStyle w:val="StyleBoldUnderline"/>
        </w:rPr>
        <w:t xml:space="preserve"> in oil and gas.</w:t>
      </w:r>
      <w:r>
        <w:t xml:space="preserve"> </w:t>
      </w:r>
      <w:r>
        <w:rPr>
          <w:rStyle w:val="StyleBoldUnderline"/>
        </w:rPr>
        <w:t xml:space="preserve">But </w:t>
      </w:r>
      <w:r>
        <w:rPr>
          <w:rStyle w:val="Emphasis"/>
        </w:rPr>
        <w:t>processing</w:t>
      </w:r>
      <w:r>
        <w:rPr>
          <w:rStyle w:val="StyleBoldUnderline"/>
        </w:rPr>
        <w:t xml:space="preserve"> the new-found bounty is posing a challenge to U.S. refiners, which can't come to grips with the abundance in domestic supply. </w:t>
      </w:r>
      <w:r>
        <w:t xml:space="preserve">A production renaissance has catapulted the United States into the upper strata of global energy producers. Yet </w:t>
      </w:r>
      <w:r>
        <w:rPr>
          <w:rStyle w:val="StyleBoldUnderline"/>
        </w:rPr>
        <w:t xml:space="preserve">with fewer than 150 refineries, the U.S. has a surprisingly limited capacity to </w:t>
      </w:r>
      <w:r>
        <w:rPr>
          <w:rStyle w:val="Emphasis"/>
        </w:rPr>
        <w:t>process</w:t>
      </w:r>
      <w:r>
        <w:rPr>
          <w:rStyle w:val="StyleBoldUnderline"/>
        </w:rPr>
        <w:t xml:space="preserve"> the bounty. </w:t>
      </w:r>
      <w:r>
        <w:t xml:space="preserve">"Some refineries are better suited for light sweet crude," while others—primarily on the Gulf Coast—are better optimized for the heavier, international variety of oil, said Bob Greco, director of upstream operations for the American Petroleum Institute. </w:t>
      </w:r>
      <w:r>
        <w:rPr>
          <w:rStyle w:val="StyleBoldUnderline"/>
        </w:rPr>
        <w:t xml:space="preserve">The huge increase in shale production in places like North Dakota is helping to </w:t>
      </w:r>
      <w:r>
        <w:rPr>
          <w:rStyle w:val="Emphasis"/>
        </w:rPr>
        <w:t>revitalize</w:t>
      </w:r>
      <w:r>
        <w:rPr>
          <w:rStyle w:val="StyleBoldUnderline"/>
        </w:rPr>
        <w:t xml:space="preserve"> East Coast refinerie</w:t>
      </w:r>
      <w:r>
        <w:t>s, Greco said in an interview.</w:t>
      </w:r>
    </w:p>
    <w:p w:rsidR="000A3D13" w:rsidRPr="00D23070" w:rsidRDefault="000A3D13" w:rsidP="000A3D13">
      <w:pPr>
        <w:pStyle w:val="Heading4"/>
      </w:pPr>
      <w:r w:rsidRPr="00D23070">
        <w:t>Shale boom sustainable – decade of revenue</w:t>
      </w:r>
    </w:p>
    <w:p w:rsidR="000A3D13" w:rsidRPr="00D23070" w:rsidRDefault="000A3D13" w:rsidP="000A3D13">
      <w:r w:rsidRPr="00D23070">
        <w:rPr>
          <w:b/>
        </w:rPr>
        <w:t xml:space="preserve">Business </w:t>
      </w:r>
      <w:r w:rsidR="005E07D3" w:rsidRPr="00D23070">
        <w:rPr>
          <w:b/>
        </w:rPr>
        <w:t>Facilities</w:t>
      </w:r>
      <w:r w:rsidRPr="00D23070">
        <w:rPr>
          <w:b/>
        </w:rPr>
        <w:t xml:space="preserve"> Staff, 8/1/14 –</w:t>
      </w:r>
      <w:r w:rsidRPr="00D23070">
        <w:t xml:space="preserve"> main source for corporate site selectors (“Business Facilities Rankings Report,” http://businessfacilities.com/2014-business-facilities-rankings-report)//schnall</w:t>
      </w:r>
    </w:p>
    <w:p w:rsidR="000A3D13" w:rsidRPr="00D23070" w:rsidRDefault="000A3D13" w:rsidP="000A3D13">
      <w:pPr>
        <w:rPr>
          <w:rStyle w:val="StyleBoldUnderline"/>
        </w:rPr>
      </w:pPr>
      <w:r w:rsidRPr="00D23070">
        <w:rPr>
          <w:rStyle w:val="StyleBoldUnderline"/>
        </w:rPr>
        <w:t>The Bakken shale-oil boom has brought thousands of new jobs and billions of dollars in revenue to ND, driving the state’s unemployment rate down to a U.S.-leading 2.6 percent, which is probably as close to full employment as any state will ever get. With fracking expected to continue</w:t>
      </w:r>
      <w:r w:rsidRPr="00D23070">
        <w:t xml:space="preserve"> its exponential expansion in ND </w:t>
      </w:r>
      <w:r w:rsidRPr="00D23070">
        <w:rPr>
          <w:rStyle w:val="StyleBoldUnderline"/>
        </w:rPr>
        <w:t>and state coffers brimming with surplus revenue</w:t>
      </w:r>
      <w:r w:rsidRPr="00D23070">
        <w:t xml:space="preserve"> that can be used to prime other growth sectors, </w:t>
      </w:r>
      <w:r w:rsidRPr="00D23070">
        <w:rPr>
          <w:rStyle w:val="StyleBoldUnderline"/>
        </w:rPr>
        <w:t xml:space="preserve">the upward trend in North Dakota no doubt will continue </w:t>
      </w:r>
      <w:r w:rsidRPr="00D23070">
        <w:rPr>
          <w:rStyle w:val="Emphasis"/>
        </w:rPr>
        <w:t>through the end of this decade and beyond</w:t>
      </w:r>
      <w:r w:rsidRPr="00D23070">
        <w:rPr>
          <w:rStyle w:val="StyleBoldUnderline"/>
        </w:rPr>
        <w:t>.</w:t>
      </w:r>
    </w:p>
    <w:p w:rsidR="000A3D13" w:rsidRPr="00D23070" w:rsidRDefault="000A3D13" w:rsidP="000A3D13">
      <w:pPr>
        <w:pStyle w:val="Heading4"/>
      </w:pPr>
      <w:r w:rsidRPr="00D23070">
        <w:t>Shale sustainable – at least two decades</w:t>
      </w:r>
    </w:p>
    <w:p w:rsidR="000A3D13" w:rsidRPr="00D23070" w:rsidRDefault="000A3D13" w:rsidP="000A3D13">
      <w:r w:rsidRPr="00D23070">
        <w:rPr>
          <w:b/>
        </w:rPr>
        <w:t xml:space="preserve">Howard, 7/16/14 – </w:t>
      </w:r>
      <w:r w:rsidRPr="00D23070">
        <w:t>writer for Newsweek (Roger, “Is the U.S. Fracking Boom a Bubble?,” Newsweek, http://www.newsweek.com/us-fracking-boom-bubble-258623)//schnall</w:t>
      </w:r>
    </w:p>
    <w:p w:rsidR="000A3D13" w:rsidRPr="00D23070" w:rsidRDefault="000A3D13" w:rsidP="000A3D13">
      <w:pPr>
        <w:rPr>
          <w:rStyle w:val="StyleBoldUnderline"/>
          <w:b/>
        </w:rPr>
      </w:pPr>
      <w:r w:rsidRPr="00D23070">
        <w:rPr>
          <w:rStyle w:val="StyleBoldUnderline"/>
        </w:rPr>
        <w:t>America’s oil boom continues at breakneck speed. Last week the Bank of America released figures showing</w:t>
      </w:r>
      <w:r w:rsidRPr="00D23070">
        <w:t xml:space="preserve"> that </w:t>
      </w:r>
      <w:r w:rsidRPr="00D23070">
        <w:rPr>
          <w:rStyle w:val="StyleBoldUnderline"/>
        </w:rPr>
        <w:t xml:space="preserve">the U.S. is now the world’s </w:t>
      </w:r>
      <w:r w:rsidRPr="00D23070">
        <w:rPr>
          <w:rStyle w:val="Emphasis"/>
          <w:rFonts w:cstheme="minorBidi"/>
        </w:rPr>
        <w:t>leading oil producer</w:t>
      </w:r>
      <w:r w:rsidRPr="00D23070">
        <w:rPr>
          <w:rStyle w:val="StyleBoldUnderline"/>
        </w:rPr>
        <w:t>, overtaking both Saudi Arabia and Russia.</w:t>
      </w:r>
      <w:r w:rsidRPr="00D23070">
        <w:rPr>
          <w:rStyle w:val="StyleBoldUnderline"/>
          <w:sz w:val="12"/>
        </w:rPr>
        <w:t>¶</w:t>
      </w:r>
      <w:r w:rsidRPr="00D23070">
        <w:rPr>
          <w:sz w:val="12"/>
        </w:rPr>
        <w:t xml:space="preserve"> </w:t>
      </w:r>
      <w:r w:rsidRPr="00D23070">
        <w:rPr>
          <w:rStyle w:val="StyleBoldUnderline"/>
        </w:rPr>
        <w:t>Ways of extracting “tight” oil</w:t>
      </w:r>
      <w:r w:rsidRPr="00D23070">
        <w:t xml:space="preserve"> and gas </w:t>
      </w:r>
      <w:r w:rsidRPr="00D23070">
        <w:rPr>
          <w:rStyle w:val="StyleBoldUnderline"/>
        </w:rPr>
        <w:t>from shale</w:t>
      </w:r>
      <w:r w:rsidRPr="00D23070">
        <w:t xml:space="preserve"> rock and other unconventional sources </w:t>
      </w:r>
      <w:r w:rsidRPr="00D23070">
        <w:rPr>
          <w:rStyle w:val="StyleBoldUnderline"/>
        </w:rPr>
        <w:t>have revolutionized energy production. In the first half of this year the U.S. produced 11 million barrels of oil a day.</w:t>
      </w:r>
      <w:r w:rsidRPr="00D23070">
        <w:rPr>
          <w:rStyle w:val="StyleBoldUnderline"/>
          <w:sz w:val="12"/>
        </w:rPr>
        <w:t>¶</w:t>
      </w:r>
      <w:r w:rsidRPr="00D23070">
        <w:rPr>
          <w:sz w:val="12"/>
        </w:rPr>
        <w:t xml:space="preserve"> </w:t>
      </w:r>
      <w:r w:rsidRPr="00D23070">
        <w:t xml:space="preserve">Yet some wonder how long the shale revolution will last. Energy analysts like Arthur Berman, a Texas-based geologist and energy consultant, and David Hughes, a Canadian geoscientist, have suggested that the shale revolution may be just a bubble. </w:t>
      </w:r>
      <w:r w:rsidRPr="00D23070">
        <w:rPr>
          <w:sz w:val="12"/>
        </w:rPr>
        <w:t xml:space="preserve">¶ </w:t>
      </w:r>
      <w:r w:rsidRPr="00D23070">
        <w:t>The International Energy Agency (</w:t>
      </w:r>
      <w:r w:rsidRPr="00D23070">
        <w:rPr>
          <w:rStyle w:val="StyleBoldUnderline"/>
        </w:rPr>
        <w:t>IEA</w:t>
      </w:r>
      <w:r w:rsidRPr="00D23070">
        <w:t xml:space="preserve">), </w:t>
      </w:r>
      <w:r w:rsidRPr="00D23070">
        <w:rPr>
          <w:rStyle w:val="StyleBoldUnderline"/>
        </w:rPr>
        <w:t>an independent watchdog based in Paris,</w:t>
      </w:r>
      <w:r w:rsidRPr="00D23070">
        <w:t xml:space="preserve"> ventures some bold predictions, </w:t>
      </w:r>
      <w:r w:rsidRPr="00D23070">
        <w:rPr>
          <w:rStyle w:val="StyleBoldUnderline"/>
        </w:rPr>
        <w:t>claim</w:t>
      </w:r>
      <w:r w:rsidRPr="00D23070">
        <w:t xml:space="preserve">ing </w:t>
      </w:r>
      <w:r w:rsidRPr="00D23070">
        <w:rPr>
          <w:rStyle w:val="StyleBoldUnderline"/>
        </w:rPr>
        <w:t>that American oil output will continue to climb over the next few years</w:t>
      </w:r>
      <w:r w:rsidRPr="00D23070">
        <w:t xml:space="preserve">, reaching a high in 2019 before </w:t>
      </w:r>
      <w:r w:rsidRPr="00D23070">
        <w:rPr>
          <w:rStyle w:val="Emphasis"/>
        </w:rPr>
        <w:t>stabilizing in the 2020s. The U.S. will then remain the world’s leading oil producer</w:t>
      </w:r>
      <w:r w:rsidRPr="00D23070">
        <w:t xml:space="preserve">, the IEA predicts, </w:t>
      </w:r>
      <w:r w:rsidRPr="00D23070">
        <w:rPr>
          <w:rStyle w:val="StyleBoldUnderline"/>
        </w:rPr>
        <w:t xml:space="preserve">until </w:t>
      </w:r>
      <w:r w:rsidRPr="00D23070">
        <w:rPr>
          <w:rStyle w:val="Emphasis"/>
        </w:rPr>
        <w:t>the early 2030s</w:t>
      </w:r>
      <w:r w:rsidRPr="00D23070">
        <w:t>, when other countries will overtake it.</w:t>
      </w:r>
      <w:r w:rsidRPr="00D23070">
        <w:rPr>
          <w:sz w:val="12"/>
        </w:rPr>
        <w:t xml:space="preserve">¶ </w:t>
      </w:r>
      <w:r w:rsidRPr="00D23070">
        <w:t xml:space="preserve">The American shale story illustrates how hard it is to predict energy supplies. </w:t>
      </w:r>
      <w:r w:rsidRPr="00D23070">
        <w:rPr>
          <w:rStyle w:val="StyleBoldUnderline"/>
        </w:rPr>
        <w:t>Until a few years ago, America’s dependency on foreign sources of oil was a hot political topic.</w:t>
      </w:r>
      <w:r w:rsidRPr="00D23070">
        <w:t xml:space="preserve"> Our “addiction to oil,” as President George W. Bush described it </w:t>
      </w:r>
      <w:r w:rsidRPr="00D23070">
        <w:rPr>
          <w:rStyle w:val="StyleBoldUnderline"/>
        </w:rPr>
        <w:t>in</w:t>
      </w:r>
      <w:r w:rsidRPr="00D23070">
        <w:t xml:space="preserve"> his </w:t>
      </w:r>
      <w:r w:rsidRPr="00D23070">
        <w:rPr>
          <w:rStyle w:val="StyleBoldUnderline"/>
        </w:rPr>
        <w:t>2006</w:t>
      </w:r>
      <w:r w:rsidRPr="00D23070">
        <w:t xml:space="preserve"> State of the Union, meant relying on “unstable parts of the world.” </w:t>
      </w:r>
      <w:r w:rsidRPr="00D23070">
        <w:rPr>
          <w:rStyle w:val="StyleBoldUnderline"/>
        </w:rPr>
        <w:t xml:space="preserve">Few </w:t>
      </w:r>
      <w:r w:rsidRPr="00D23070">
        <w:t>at that time</w:t>
      </w:r>
      <w:r w:rsidRPr="00D23070">
        <w:rPr>
          <w:rStyle w:val="StyleBoldUnderline"/>
        </w:rPr>
        <w:t xml:space="preserve"> foresaw how quickly America’s energy fortunes would be transformed by shale.</w:t>
      </w:r>
      <w:r w:rsidRPr="00D23070">
        <w:rPr>
          <w:rStyle w:val="StyleBoldUnderline"/>
          <w:sz w:val="12"/>
        </w:rPr>
        <w:t xml:space="preserve">¶ </w:t>
      </w:r>
      <w:r w:rsidRPr="00D23070">
        <w:t xml:space="preserve">The future of America’s shale industry is equally hard to predict. </w:t>
      </w:r>
      <w:r w:rsidRPr="00D23070">
        <w:rPr>
          <w:rStyle w:val="StyleBoldUnderline"/>
        </w:rPr>
        <w:t xml:space="preserve">The U.S. undoubtedly </w:t>
      </w:r>
      <w:r w:rsidRPr="00D23070">
        <w:rPr>
          <w:rStyle w:val="Emphasis"/>
        </w:rPr>
        <w:t>has huge shale reserves</w:t>
      </w:r>
      <w:r w:rsidRPr="00D23070">
        <w:t>, but it is impossible to be sure about their size. For example, in 2011 the Department of Energy claimed the Monterey Shale deposits in California harbored 15 billion barrels of recoverable oil. But just a few weeks ago, the department radically revised its figure. Now the Monterey deposits are said to hold something closer to 600 million barrels.</w:t>
      </w:r>
    </w:p>
    <w:p w:rsidR="000A3D13" w:rsidRDefault="008A0424" w:rsidP="008A0424">
      <w:pPr>
        <w:pStyle w:val="Heading3"/>
      </w:pPr>
      <w:r>
        <w:t xml:space="preserve">    AT//Hamilton </w:t>
      </w:r>
    </w:p>
    <w:p w:rsidR="008A0424" w:rsidRDefault="008A0424" w:rsidP="008A0424">
      <w:pPr>
        <w:pStyle w:val="Heading4"/>
      </w:pPr>
      <w:r>
        <w:rPr>
          <w:b w:val="0"/>
        </w:rPr>
        <w:t>Yes sustainable --- Hamilton’s wrong --- wet gas, empirics, quantity, statistics, productivity increases</w:t>
      </w:r>
    </w:p>
    <w:p w:rsidR="008A0424" w:rsidRDefault="008A0424" w:rsidP="008A0424">
      <w:r>
        <w:rPr>
          <w:rStyle w:val="StyleStyleBold12pt"/>
        </w:rPr>
        <w:t>Kemp 7/28/14</w:t>
      </w:r>
      <w:r>
        <w:t xml:space="preserve"> --- Senior Market Analyst, Commodities and Energy (John, “Forecasts for higher oil prices misjudge the shale boom: Kemp”, Reuters, </w:t>
      </w:r>
      <w:hyperlink r:id="rId16" w:history="1">
        <w:r>
          <w:rPr>
            <w:rStyle w:val="Hyperlink"/>
          </w:rPr>
          <w:t>http://www.reuters.com/article/2014/07/28/us-oil-prices-shale-idUSKBN0FX1NE20140728</w:t>
        </w:r>
      </w:hyperlink>
      <w:r>
        <w:t>)//trepka</w:t>
      </w:r>
    </w:p>
    <w:p w:rsidR="008A0424" w:rsidRDefault="008A0424" w:rsidP="008A0424">
      <w:pPr>
        <w:rPr>
          <w:rStyle w:val="StyleBoldUnderline"/>
        </w:rPr>
      </w:pPr>
      <w:r>
        <w:rPr>
          <w:rStyle w:val="StyleBoldUnderline"/>
        </w:rPr>
        <w:t xml:space="preserve">The paper </w:t>
      </w:r>
      <w:r>
        <w:rPr>
          <w:rStyle w:val="Emphasis"/>
        </w:rPr>
        <w:t>confuses</w:t>
      </w:r>
      <w:r>
        <w:rPr>
          <w:rStyle w:val="StyleBoldUnderline"/>
        </w:rPr>
        <w:t xml:space="preserve"> the struggling economics of dry gas wells with the much more </w:t>
      </w:r>
      <w:r>
        <w:rPr>
          <w:rStyle w:val="Emphasis"/>
        </w:rPr>
        <w:t>attractive economics</w:t>
      </w:r>
      <w:r>
        <w:rPr>
          <w:rStyle w:val="StyleBoldUnderline"/>
        </w:rPr>
        <w:t xml:space="preserve"> of wet gas and oil plays. If oil wells were not </w:t>
      </w:r>
      <w:r>
        <w:rPr>
          <w:rStyle w:val="Emphasis"/>
        </w:rPr>
        <w:t>extremely profitable</w:t>
      </w:r>
      <w:r>
        <w:t xml:space="preserve">, </w:t>
      </w:r>
      <w:r>
        <w:rPr>
          <w:rStyle w:val="StyleBoldUnderline"/>
        </w:rPr>
        <w:t>North Dakota and Texas would not be experiencing a drilling boom</w:t>
      </w:r>
      <w:r>
        <w:t xml:space="preserve">, with demand for both rigs and petroleum engineers at the highest level for three decades. In focusing on decline rates, </w:t>
      </w:r>
      <w:r>
        <w:rPr>
          <w:rStyle w:val="StyleBoldUnderline"/>
        </w:rPr>
        <w:t xml:space="preserve">Hamilton </w:t>
      </w:r>
      <w:r>
        <w:rPr>
          <w:rStyle w:val="Emphasis"/>
        </w:rPr>
        <w:t>ignores</w:t>
      </w:r>
      <w:r>
        <w:rPr>
          <w:rStyle w:val="StyleBoldUnderline"/>
        </w:rPr>
        <w:t xml:space="preserve"> the ultimate amount of oil and gas recovered from shale wells</w:t>
      </w:r>
      <w:r>
        <w:t xml:space="preserve">, </w:t>
      </w:r>
      <w:r>
        <w:rPr>
          <w:rStyle w:val="StyleBoldUnderline"/>
        </w:rPr>
        <w:t xml:space="preserve">which in many cases is </w:t>
      </w:r>
      <w:r>
        <w:rPr>
          <w:rStyle w:val="Emphasis"/>
        </w:rPr>
        <w:t>higher than</w:t>
      </w:r>
      <w:r>
        <w:rPr>
          <w:rStyle w:val="StyleBoldUnderline"/>
        </w:rPr>
        <w:t xml:space="preserve"> from conventional wells. </w:t>
      </w:r>
      <w:r>
        <w:t xml:space="preserve">The second section of the paper suggests that much of the increase in oil output since 2005 has in fact been “low quality” natural gas liquids rather than true crude, but then the fifth section acknowledges </w:t>
      </w:r>
      <w:r>
        <w:rPr>
          <w:rStyle w:val="StyleBoldUnderline"/>
        </w:rPr>
        <w:t xml:space="preserve">production from shale has </w:t>
      </w:r>
      <w:r>
        <w:rPr>
          <w:rStyle w:val="Emphasis"/>
        </w:rPr>
        <w:t>increased</w:t>
      </w:r>
      <w:r>
        <w:rPr>
          <w:rStyle w:val="StyleBoldUnderline"/>
        </w:rPr>
        <w:t xml:space="preserve"> U.S. crude output by a net 2.3 million barrels per day. In fact, statistics</w:t>
      </w:r>
      <w:r>
        <w:t xml:space="preserve"> from the U.S. Energy Information Administration </w:t>
      </w:r>
      <w:r>
        <w:rPr>
          <w:rStyle w:val="StyleBoldUnderline"/>
        </w:rPr>
        <w:t xml:space="preserve">show the shale boom has produced a </w:t>
      </w:r>
      <w:r>
        <w:rPr>
          <w:rStyle w:val="Emphasis"/>
        </w:rPr>
        <w:t>dramatic increase</w:t>
      </w:r>
      <w:r>
        <w:rPr>
          <w:rStyle w:val="StyleBoldUnderline"/>
        </w:rPr>
        <w:t xml:space="preserve"> in both natural gas liquids and true crudes</w:t>
      </w:r>
      <w:r>
        <w:t xml:space="preserve">. It is simply not true to imply that the oil industry is finding only “low quality” hydrocarbons. </w:t>
      </w:r>
      <w:r>
        <w:rPr>
          <w:rStyle w:val="StyleBoldUnderline"/>
        </w:rPr>
        <w:t xml:space="preserve">One of the biggest problems of the paper is that it confuses the period between 2005 and 2008, when output was struggling to meet demand, with the more recent period from 2009 through 2014, when output from shale has grown quite quickly and global oil demand growth has slowed. </w:t>
      </w:r>
      <w:r>
        <w:t xml:space="preserve">PRICE FORECAST Even if shale continues to boost overall U.S. oil production, “it is abundantly clear that it would not return real oil prices to their values of a decade ago”, Hamilton argues. According to the BP Statistical Review of World Energy, the real price of crude oil, adjusting for inflation, has ranged from as much as $120 per barrel to as little as $10 since 1861. (link.reuters.com/myj52w) The price is currently close to the top of its historical range, while in the 1990s and early 2000s it was near the bottom. So oil prices could retreat from their current highs by $20, $30 or even $40 per barrel and still remain quite high in historical terms. By comparing current exceptionally high prices with the very low ones that prevailed “a decade ago”, Hamilton risks using a misleading baseline. North American shale is currently the marginal source of supply in the world oil market, and most producers claim they can break even at $70 or even $60 per barrel. TECHNOLOGY Prices have varied enormously over the 155-year history of the oil industry, mostly in response to large discoveries and changes in technology. The collapse in oil prices during the late 1920s and 1930s was largely due to the discovery and development of massive new fields in East Texas. Low prices from the 1940s through the 1960s owed much to the massive discoveries in the Middle East around the Persian Gulf and in North Africa. Massive new fields in Siberia and Alaska, as well as the development of deep offshore drilling in the North Sea, eventually contributed to price declines in the late 1980s and through the 1990s. But the history of oil prices is as much about the history of technology as field discoveries. In a very basic sense, production costs have been rising since the industry was born. As in all extractive industries, the easiest oil was developed first, and more expensive oil has been developed later. Hamilton’s argument that costs are increasing could have been made at every stage in the oil industry’s history. The first wells in Pennsylvania tapped oil buried less than 100 feet below the surface. By the mid years of the 20th century, wells were being bored thousands of feet below ground. Then in the 1970s the industry turned to offshore drilling, which was even more tricky and expensive. Now it is mastering the art of drilling horizontally rather than vertically. But </w:t>
      </w:r>
      <w:r>
        <w:rPr>
          <w:rStyle w:val="StyleBoldUnderline"/>
        </w:rPr>
        <w:t>productivity has also increased as companies have learned to target the highest yielding formations and drill faster and more accurately.</w:t>
      </w:r>
      <w:r>
        <w:t xml:space="preserve"> Hamilton’s paper is silent on all these matters, and that is ultimately what makes it unconvincing. The paper is also silent about climate change, policies to restrict the consumption of fossil fuels, and the growing challenge to oil-based fuels from natural gas even in the transport market, all of which could depress real prices in the medium to long run. So while Hamilton concludes that $100 oil is here to stay, in real terms, the outlook is far less certain. In fact, a betting man, looking at the price history, might conclude </w:t>
      </w:r>
      <w:r>
        <w:rPr>
          <w:rStyle w:val="StyleBoldUnderline"/>
        </w:rPr>
        <w:t xml:space="preserve">prices are currently abnormally high and </w:t>
      </w:r>
      <w:r>
        <w:rPr>
          <w:rStyle w:val="Emphasis"/>
        </w:rPr>
        <w:t>due for a fall</w:t>
      </w:r>
      <w:r>
        <w:rPr>
          <w:rStyle w:val="StyleBoldUnderline"/>
        </w:rPr>
        <w:t>.</w:t>
      </w:r>
    </w:p>
    <w:p w:rsidR="008A0424" w:rsidRDefault="008A0424" w:rsidP="008A0424"/>
    <w:p w:rsidR="008A0424" w:rsidRDefault="008A0424" w:rsidP="008A0424"/>
    <w:p w:rsidR="008A0424" w:rsidRPr="008A0424" w:rsidRDefault="008A0424" w:rsidP="008A0424"/>
    <w:p w:rsidR="00CF1E1C" w:rsidRPr="00D23070" w:rsidRDefault="000A3D13" w:rsidP="00CF1E1C">
      <w:pPr>
        <w:pStyle w:val="Heading2"/>
      </w:pPr>
      <w:r w:rsidRPr="00D23070">
        <w:t>Navy</w:t>
      </w:r>
    </w:p>
    <w:p w:rsidR="00AF7F39" w:rsidRPr="00D23070" w:rsidRDefault="00AF7F39" w:rsidP="00AF7F39">
      <w:pPr>
        <w:pStyle w:val="Heading4"/>
      </w:pPr>
      <w:r w:rsidRPr="00D23070">
        <w:t xml:space="preserve">***Virtually all of these cards were compiled from existing, already-produced camp files. The only new materials are the uniqueness cards and a few 2nc link cards. There is certainly room to make this DA more robust, but I was working within the confines of evidence and arguments turned out before the deadline. </w:t>
      </w:r>
      <w:r w:rsidR="000A3D13" w:rsidRPr="00D23070">
        <w:t xml:space="preserve"> There is also a section of aff answers for naval readiness to supplement the “naval power bad” stuff the GJPP lab released.  </w:t>
      </w:r>
    </w:p>
    <w:p w:rsidR="0055028B" w:rsidRPr="00D23070" w:rsidRDefault="0055028B" w:rsidP="0055028B">
      <w:pPr>
        <w:pStyle w:val="Heading3"/>
      </w:pPr>
      <w:r w:rsidRPr="00D23070">
        <w:t>1nc</w:t>
      </w:r>
    </w:p>
    <w:p w:rsidR="003C1F55" w:rsidRPr="00D23070" w:rsidRDefault="00CF1E1C" w:rsidP="003C1F55">
      <w:pPr>
        <w:pStyle w:val="Heading4"/>
      </w:pPr>
      <w:r w:rsidRPr="00D23070">
        <w:t xml:space="preserve">Naval </w:t>
      </w:r>
      <w:r w:rsidR="0055028B" w:rsidRPr="00D23070">
        <w:t xml:space="preserve">power’s </w:t>
      </w:r>
      <w:r w:rsidR="003C1F55" w:rsidRPr="00D23070">
        <w:t>exceedingly high</w:t>
      </w:r>
    </w:p>
    <w:p w:rsidR="008873EF" w:rsidRPr="00D23070" w:rsidRDefault="008873EF" w:rsidP="008873EF">
      <w:pPr>
        <w:rPr>
          <w:rStyle w:val="AuthorYear"/>
        </w:rPr>
      </w:pPr>
      <w:r w:rsidRPr="00D23070">
        <w:rPr>
          <w:rStyle w:val="AuthorYear"/>
        </w:rPr>
        <w:t>Axe 7-7</w:t>
      </w:r>
    </w:p>
    <w:p w:rsidR="008873EF" w:rsidRPr="00D23070" w:rsidRDefault="008873EF" w:rsidP="008873EF">
      <w:r w:rsidRPr="00D23070">
        <w:t>[David. American military correspondent who writes on military life and aspects of current conflicts. Axe is a prolific blogger and has published several books.  “American Aircraft Carriers Will Peak in 2024” 7/7/14 https://medium.com/war-is-boring/american-aircraft-carriers-will-peak-in-2024-fd0bfe14adb]</w:t>
      </w:r>
    </w:p>
    <w:p w:rsidR="003C1F55" w:rsidRPr="00D23070" w:rsidRDefault="003C1F55" w:rsidP="003C1F55">
      <w:pPr>
        <w:rPr>
          <w:sz w:val="14"/>
        </w:rPr>
      </w:pPr>
      <w:r w:rsidRPr="00D23070">
        <w:rPr>
          <w:rStyle w:val="StyleBoldUnderline"/>
        </w:rPr>
        <w:t>The United States possesses more, bigger and more heavily-armed warships than any other country</w:t>
      </w:r>
      <w:r w:rsidRPr="00D23070">
        <w:rPr>
          <w:sz w:val="14"/>
        </w:rPr>
        <w:t xml:space="preserve">. By some measures, </w:t>
      </w:r>
      <w:r w:rsidRPr="00D23070">
        <w:rPr>
          <w:rStyle w:val="StyleBoldUnderline"/>
        </w:rPr>
        <w:t xml:space="preserve">the U.S. Navy maintains a 13-navy standard. In other words, </w:t>
      </w:r>
      <w:r w:rsidRPr="00D23070">
        <w:rPr>
          <w:rStyle w:val="Emphasis"/>
        </w:rPr>
        <w:t>it can deploy as much combat power as the next 13 largest fleets combined</w:t>
      </w:r>
      <w:r w:rsidRPr="00D23070">
        <w:rPr>
          <w:rStyle w:val="StyleBoldUnderline"/>
        </w:rPr>
        <w:t>.</w:t>
      </w:r>
      <w:r w:rsidR="008873EF" w:rsidRPr="00D23070">
        <w:rPr>
          <w:sz w:val="12"/>
        </w:rPr>
        <w:t>¶</w:t>
      </w:r>
      <w:r w:rsidR="008873EF" w:rsidRPr="00D23070">
        <w:rPr>
          <w:sz w:val="14"/>
        </w:rPr>
        <w:t xml:space="preserve"> </w:t>
      </w:r>
      <w:r w:rsidRPr="00D23070">
        <w:rPr>
          <w:sz w:val="14"/>
        </w:rPr>
        <w:t xml:space="preserve">And in one very important respect, </w:t>
      </w:r>
      <w:r w:rsidRPr="00D23070">
        <w:rPr>
          <w:rStyle w:val="StyleBoldUnderline"/>
        </w:rPr>
        <w:t>the American fleet is actually at a temporary low point</w:t>
      </w:r>
      <w:r w:rsidRPr="00D23070">
        <w:rPr>
          <w:sz w:val="14"/>
        </w:rPr>
        <w:t>—</w:t>
      </w:r>
      <w:r w:rsidRPr="00D23070">
        <w:rPr>
          <w:rStyle w:val="Emphasis"/>
        </w:rPr>
        <w:t>and will only grow more powerful in the coming decade</w:t>
      </w:r>
      <w:r w:rsidRPr="00D23070">
        <w:rPr>
          <w:sz w:val="14"/>
        </w:rPr>
        <w:t>. Today the U.S. Navy has 19 aircraft carriers capable of operating fixed-wing jets, down from a couple dozen in the 1990s.</w:t>
      </w:r>
      <w:r w:rsidR="008873EF" w:rsidRPr="00D23070">
        <w:rPr>
          <w:sz w:val="12"/>
        </w:rPr>
        <w:t>¶</w:t>
      </w:r>
      <w:r w:rsidR="008873EF" w:rsidRPr="00D23070">
        <w:rPr>
          <w:sz w:val="14"/>
        </w:rPr>
        <w:t xml:space="preserve"> </w:t>
      </w:r>
      <w:r w:rsidRPr="00D23070">
        <w:rPr>
          <w:sz w:val="14"/>
        </w:rPr>
        <w:t xml:space="preserve">But based on projections in the sailing branch’s annual shipbuilding report, </w:t>
      </w:r>
      <w:r w:rsidRPr="00D23070">
        <w:rPr>
          <w:rStyle w:val="StyleBoldUnderline"/>
        </w:rPr>
        <w:t xml:space="preserve">the American flattop fleet will grow to a whopping 23 ships by 2024 … </w:t>
      </w:r>
      <w:r w:rsidRPr="00D23070">
        <w:rPr>
          <w:rStyle w:val="Emphasis"/>
        </w:rPr>
        <w:t>before modestly declining</w:t>
      </w:r>
      <w:r w:rsidRPr="00D23070">
        <w:rPr>
          <w:rStyle w:val="StyleBoldUnderline"/>
        </w:rPr>
        <w:t xml:space="preserve"> in following years</w:t>
      </w:r>
      <w:r w:rsidRPr="00D23070">
        <w:rPr>
          <w:sz w:val="14"/>
        </w:rPr>
        <w:t>.</w:t>
      </w:r>
      <w:r w:rsidR="008873EF" w:rsidRPr="00D23070">
        <w:rPr>
          <w:sz w:val="12"/>
        </w:rPr>
        <w:t>¶</w:t>
      </w:r>
      <w:r w:rsidR="008873EF" w:rsidRPr="00D23070">
        <w:rPr>
          <w:sz w:val="14"/>
        </w:rPr>
        <w:t xml:space="preserve"> </w:t>
      </w:r>
      <w:r w:rsidRPr="00D23070">
        <w:rPr>
          <w:sz w:val="14"/>
        </w:rPr>
        <w:t xml:space="preserve">That’s a lot of aircraft carriers. By comparison, </w:t>
      </w:r>
      <w:r w:rsidRPr="00D23070">
        <w:rPr>
          <w:rStyle w:val="StyleBoldUnderline"/>
        </w:rPr>
        <w:t>today the rest of the world can deploy just nine flattops</w:t>
      </w:r>
      <w:r w:rsidRPr="00D23070">
        <w:rPr>
          <w:sz w:val="14"/>
        </w:rPr>
        <w:t xml:space="preserve">. That number might slightly increase in the next 10 years. But it’s almost certain that in 2024, </w:t>
      </w:r>
      <w:r w:rsidRPr="00D23070">
        <w:rPr>
          <w:rStyle w:val="StyleBoldUnderline"/>
        </w:rPr>
        <w:t>Washington will command an even greater proportion of the world’s at-sea aerial firepower than it does in 2014</w:t>
      </w:r>
      <w:r w:rsidRPr="00D23070">
        <w:rPr>
          <w:sz w:val="14"/>
        </w:rPr>
        <w:t>.</w:t>
      </w:r>
      <w:r w:rsidR="008873EF" w:rsidRPr="00D23070">
        <w:rPr>
          <w:sz w:val="12"/>
        </w:rPr>
        <w:t>¶</w:t>
      </w:r>
      <w:r w:rsidR="008873EF" w:rsidRPr="00D23070">
        <w:rPr>
          <w:sz w:val="14"/>
        </w:rPr>
        <w:t xml:space="preserve"> </w:t>
      </w:r>
      <w:r w:rsidRPr="00D23070">
        <w:rPr>
          <w:rStyle w:val="StyleBoldUnderline"/>
        </w:rPr>
        <w:t>The American carrier force includes big and small ships</w:t>
      </w:r>
      <w:r w:rsidRPr="00D23070">
        <w:rPr>
          <w:sz w:val="14"/>
        </w:rPr>
        <w:t xml:space="preserve">—although, in fact, the “small” vessels are still among the largest warships in the world. Today </w:t>
      </w:r>
      <w:r w:rsidRPr="00D23070">
        <w:rPr>
          <w:rStyle w:val="StyleBoldUnderline"/>
        </w:rPr>
        <w:t>10 nuclear-powered Nimitz-class supercarriers</w:t>
      </w:r>
      <w:r w:rsidRPr="00D23070">
        <w:rPr>
          <w:sz w:val="14"/>
        </w:rPr>
        <w:t xml:space="preserve">—each a thousand feet long and displacing 100,000 tons of water—comprise the big part. A Nimitz </w:t>
      </w:r>
      <w:r w:rsidRPr="00D23070">
        <w:rPr>
          <w:rStyle w:val="StyleBoldUnderline"/>
        </w:rPr>
        <w:t>can carry 60</w:t>
      </w:r>
      <w:r w:rsidRPr="00D23070">
        <w:rPr>
          <w:sz w:val="14"/>
        </w:rPr>
        <w:t xml:space="preserve"> or more </w:t>
      </w:r>
      <w:r w:rsidRPr="00D23070">
        <w:rPr>
          <w:rStyle w:val="StyleBoldUnderline"/>
        </w:rPr>
        <w:t>aircraft</w:t>
      </w:r>
      <w:r w:rsidRPr="00D23070">
        <w:rPr>
          <w:sz w:val="14"/>
        </w:rPr>
        <w:t xml:space="preserve"> including four dozen F/A-18 fighters.</w:t>
      </w:r>
      <w:r w:rsidR="008873EF" w:rsidRPr="00D23070">
        <w:rPr>
          <w:sz w:val="12"/>
        </w:rPr>
        <w:t>¶</w:t>
      </w:r>
      <w:r w:rsidR="008873EF" w:rsidRPr="00D23070">
        <w:rPr>
          <w:sz w:val="14"/>
        </w:rPr>
        <w:t xml:space="preserve"> </w:t>
      </w:r>
      <w:r w:rsidRPr="00D23070">
        <w:rPr>
          <w:rStyle w:val="StyleBoldUnderline"/>
        </w:rPr>
        <w:t>Nine non-nuclear amphibious assault ships complement the supercarriers</w:t>
      </w:r>
      <w:r w:rsidRPr="00D23070">
        <w:rPr>
          <w:sz w:val="14"/>
        </w:rPr>
        <w:t>. The eight 830-foot-long, 40,000-ton Wasp-class assault ship—plus a single, older Tarawa-class vessel—lack the Nimitz’s catapults and arresting wires, so their only fixed-wing planes are short-takeoff, vertical-landing Harrier jump jets.</w:t>
      </w:r>
      <w:r w:rsidR="008873EF" w:rsidRPr="00D23070">
        <w:rPr>
          <w:sz w:val="12"/>
        </w:rPr>
        <w:t>¶</w:t>
      </w:r>
      <w:r w:rsidR="008873EF" w:rsidRPr="00D23070">
        <w:rPr>
          <w:sz w:val="14"/>
        </w:rPr>
        <w:t xml:space="preserve"> </w:t>
      </w:r>
      <w:r w:rsidRPr="00D23070">
        <w:rPr>
          <w:sz w:val="14"/>
        </w:rPr>
        <w:t>A normal Harrier complement is six planes, but in a pinch an assault ship can crowd 20 of the attack jets on its deck and in its hangar.</w:t>
      </w:r>
      <w:r w:rsidR="008873EF" w:rsidRPr="00D23070">
        <w:rPr>
          <w:sz w:val="12"/>
        </w:rPr>
        <w:t>¶</w:t>
      </w:r>
      <w:r w:rsidR="008873EF" w:rsidRPr="00D23070">
        <w:rPr>
          <w:sz w:val="14"/>
        </w:rPr>
        <w:t xml:space="preserve"> </w:t>
      </w:r>
      <w:r w:rsidRPr="00D23070">
        <w:rPr>
          <w:sz w:val="14"/>
        </w:rPr>
        <w:t xml:space="preserve">By 2024, </w:t>
      </w:r>
      <w:r w:rsidRPr="00D23070">
        <w:rPr>
          <w:rStyle w:val="StyleBoldUnderline"/>
        </w:rPr>
        <w:t>two new Ford-class supercarriers will have joined the 10 Nimitzs. The single Tarawa will have decommissioned, replaced by three new America-class assault ships</w:t>
      </w:r>
      <w:r w:rsidRPr="00D23070">
        <w:rPr>
          <w:sz w:val="14"/>
        </w:rPr>
        <w:t xml:space="preserve"> carrying F-35B stealth jump jets.</w:t>
      </w:r>
    </w:p>
    <w:p w:rsidR="003C1F55" w:rsidRPr="00D23070" w:rsidRDefault="003C1F55" w:rsidP="0055028B">
      <w:pPr>
        <w:rPr>
          <w:rStyle w:val="AuthorYear"/>
        </w:rPr>
      </w:pPr>
    </w:p>
    <w:p w:rsidR="00CF1E1C" w:rsidRPr="00D23070" w:rsidRDefault="00CF1E1C" w:rsidP="00CF1E1C">
      <w:pPr>
        <w:pStyle w:val="Heading4"/>
      </w:pPr>
      <w:r w:rsidRPr="00D23070">
        <w:t xml:space="preserve">The plan guts it </w:t>
      </w:r>
    </w:p>
    <w:p w:rsidR="00CF1E1C" w:rsidRPr="00D23070" w:rsidRDefault="00CF1E1C" w:rsidP="00CF1E1C">
      <w:pPr>
        <w:rPr>
          <w:rStyle w:val="AuthorYear"/>
        </w:rPr>
      </w:pPr>
      <w:r w:rsidRPr="00D23070">
        <w:rPr>
          <w:rStyle w:val="AuthorYear"/>
        </w:rPr>
        <w:t>Weiss ‘12</w:t>
      </w:r>
    </w:p>
    <w:p w:rsidR="00CF1E1C" w:rsidRPr="00D23070" w:rsidRDefault="00CF1E1C" w:rsidP="00CF1E1C">
      <w:r w:rsidRPr="00D23070">
        <w:t>[Daniel, Center for American Pro</w:t>
      </w:r>
      <w:r w:rsidRPr="00D23070">
        <w:t>gress Action Fund senior fellow.</w:t>
      </w:r>
      <w:r w:rsidRPr="00D23070">
        <w:t>"The American Energy Initiative," Congressional Documents</w:t>
      </w:r>
      <w:r w:rsidRPr="00D23070">
        <w:t xml:space="preserve"> and Publications, 9-13-12, l/n]</w:t>
      </w:r>
      <w:r w:rsidRPr="00D23070">
        <w:t xml:space="preserve"> </w:t>
      </w:r>
    </w:p>
    <w:p w:rsidR="00CF1E1C" w:rsidRPr="00D23070" w:rsidRDefault="00CF1E1C" w:rsidP="00CF1E1C">
      <w:r w:rsidRPr="00D23070">
        <w:rPr>
          <w:rStyle w:val="StyleBoldUnderline"/>
        </w:rPr>
        <w:t xml:space="preserve">There have been recent </w:t>
      </w:r>
      <w:r w:rsidRPr="00D23070">
        <w:rPr>
          <w:rStyle w:val="StyleBoldUnderline"/>
        </w:rPr>
        <w:t>proposals to open areas off the Atlantic</w:t>
      </w:r>
      <w:r w:rsidRPr="00D23070">
        <w:t xml:space="preserve"> coast </w:t>
      </w:r>
      <w:r w:rsidRPr="00D23070">
        <w:rPr>
          <w:rStyle w:val="StyleBoldUnderline"/>
        </w:rPr>
        <w:t>for</w:t>
      </w:r>
      <w:r w:rsidRPr="00D23070">
        <w:t xml:space="preserve"> oil and </w:t>
      </w:r>
      <w:r w:rsidRPr="00D23070">
        <w:rPr>
          <w:rStyle w:val="StyleBoldUnderline"/>
        </w:rPr>
        <w:t>gas production</w:t>
      </w:r>
      <w:r w:rsidRPr="00D23070">
        <w:t xml:space="preserve">. </w:t>
      </w:r>
      <w:r w:rsidRPr="00D23070">
        <w:rPr>
          <w:rStyle w:val="StyleBoldUnderline"/>
        </w:rPr>
        <w:t>Such proposals</w:t>
      </w:r>
      <w:r w:rsidRPr="00D23070">
        <w:t xml:space="preserve">, however, </w:t>
      </w:r>
      <w:r w:rsidRPr="00D23070">
        <w:rPr>
          <w:rStyle w:val="StyleBoldUnderline"/>
        </w:rPr>
        <w:t>could impair national security</w:t>
      </w:r>
      <w:r w:rsidRPr="00D23070">
        <w:rPr>
          <w:rStyle w:val="StyleBoldUnderline"/>
        </w:rPr>
        <w:t xml:space="preserve"> because </w:t>
      </w:r>
      <w:r w:rsidRPr="00D23070">
        <w:rPr>
          <w:rStyle w:val="StyleBoldUnderline"/>
        </w:rPr>
        <w:t xml:space="preserve">a large portion part of this area is </w:t>
      </w:r>
      <w:r w:rsidRPr="00D23070">
        <w:rPr>
          <w:rStyle w:val="StyleBoldUnderline"/>
        </w:rPr>
        <w:t xml:space="preserve">critical </w:t>
      </w:r>
      <w:r w:rsidRPr="00D23070">
        <w:rPr>
          <w:rStyle w:val="StyleBoldUnderline"/>
        </w:rPr>
        <w:t xml:space="preserve">for a </w:t>
      </w:r>
      <w:r w:rsidRPr="00D23070">
        <w:rPr>
          <w:rStyle w:val="StyleBoldUnderline"/>
        </w:rPr>
        <w:t xml:space="preserve">wide array </w:t>
      </w:r>
      <w:r w:rsidRPr="00D23070">
        <w:rPr>
          <w:rStyle w:val="StyleBoldUnderline"/>
        </w:rPr>
        <w:t>of military training</w:t>
      </w:r>
      <w:r w:rsidRPr="00D23070">
        <w:rPr>
          <w:rStyle w:val="StyleBoldUnderline"/>
        </w:rPr>
        <w:t>, including explosives, sub</w:t>
      </w:r>
      <w:r w:rsidRPr="00D23070">
        <w:t xml:space="preserve">marine </w:t>
      </w:r>
      <w:r w:rsidRPr="00D23070">
        <w:rPr>
          <w:rStyle w:val="StyleBoldUnderline"/>
        </w:rPr>
        <w:t xml:space="preserve">exercises and Navy SEAL training. </w:t>
      </w:r>
      <w:r w:rsidRPr="00D23070">
        <w:t xml:space="preserve">The Department of Defense wants to prohibit offshore drilling in a vast majority of the 2.9 million acre zone under consideration for oil production off Virginia. n65 About 20 percent, or 630,000 acres, would be open to drilling. n66 Secretary of the Interior Ken Salazar reiterated that Defense Department needs will take precedence over the energy industry. n67 Similarly, </w:t>
      </w:r>
      <w:r w:rsidRPr="00D23070">
        <w:rPr>
          <w:rStyle w:val="StyleBoldUnderline"/>
        </w:rPr>
        <w:t>proposals to open the Gulf coast of Florida to expanded</w:t>
      </w:r>
      <w:r w:rsidRPr="00D23070">
        <w:t xml:space="preserve"> oil and </w:t>
      </w:r>
      <w:r w:rsidRPr="00D23070">
        <w:rPr>
          <w:rStyle w:val="StyleBoldUnderline"/>
        </w:rPr>
        <w:t>gas production would also interfere</w:t>
      </w:r>
      <w:r w:rsidRPr="00D23070">
        <w:rPr>
          <w:rStyle w:val="StyleBoldUnderline"/>
        </w:rPr>
        <w:t xml:space="preserve"> with D</w:t>
      </w:r>
      <w:r w:rsidRPr="00D23070">
        <w:t xml:space="preserve">epartment </w:t>
      </w:r>
      <w:r w:rsidRPr="00D23070">
        <w:rPr>
          <w:rStyle w:val="StyleBoldUnderline"/>
        </w:rPr>
        <w:t>o</w:t>
      </w:r>
      <w:r w:rsidRPr="00D23070">
        <w:t xml:space="preserve">f </w:t>
      </w:r>
      <w:r w:rsidRPr="00D23070">
        <w:rPr>
          <w:rStyle w:val="StyleBoldUnderline"/>
        </w:rPr>
        <w:t>D</w:t>
      </w:r>
      <w:r w:rsidRPr="00D23070">
        <w:t xml:space="preserve">efense </w:t>
      </w:r>
      <w:r w:rsidRPr="00D23070">
        <w:rPr>
          <w:rStyle w:val="StyleBoldUnderline"/>
        </w:rPr>
        <w:t>training</w:t>
      </w:r>
      <w:r w:rsidRPr="00D23070">
        <w:t xml:space="preserve">. Tom Neubauer, president of the Bay Defense Alliance, raised concerns about conflict with the Navy during an April 2012 public hearing on the expansion of drilling. He warned: </w:t>
      </w:r>
      <w:r w:rsidRPr="00D23070">
        <w:rPr>
          <w:rStyle w:val="StyleBoldUnderline"/>
        </w:rPr>
        <w:t>The Gulf test range</w:t>
      </w:r>
      <w:r w:rsidRPr="00D23070">
        <w:t xml:space="preserve">, which is essentially everything east of the military mission line, which comes down from Pensacola into the Gulf of Mexico, </w:t>
      </w:r>
      <w:r w:rsidRPr="00D23070">
        <w:rPr>
          <w:rStyle w:val="StyleBoldUnderline"/>
        </w:rPr>
        <w:t xml:space="preserve">is </w:t>
      </w:r>
      <w:r w:rsidRPr="00D23070">
        <w:t xml:space="preserve">really </w:t>
      </w:r>
      <w:r w:rsidRPr="00D23070">
        <w:rPr>
          <w:rStyle w:val="StyleBoldUnderline"/>
        </w:rPr>
        <w:t>essential to nine bases</w:t>
      </w:r>
      <w:r w:rsidRPr="00D23070">
        <w:t xml:space="preserve"> in Northwest Florida. Most of </w:t>
      </w:r>
      <w:r w:rsidRPr="00D23070">
        <w:rPr>
          <w:rStyle w:val="StyleBoldUnderline"/>
        </w:rPr>
        <w:t xml:space="preserve">those bases do testing </w:t>
      </w:r>
      <w:r w:rsidRPr="00D23070">
        <w:rPr>
          <w:szCs w:val="16"/>
        </w:rPr>
        <w:t>and</w:t>
      </w:r>
      <w:r w:rsidRPr="00D23070">
        <w:rPr>
          <w:rStyle w:val="StyleBoldUnderline"/>
        </w:rPr>
        <w:t xml:space="preserve"> training, </w:t>
      </w:r>
      <w:r w:rsidRPr="00D23070">
        <w:rPr>
          <w:rStyle w:val="StyleBoldUnderline"/>
        </w:rPr>
        <w:t>r</w:t>
      </w:r>
      <w:r w:rsidRPr="00D23070">
        <w:t xml:space="preserve">esearch </w:t>
      </w:r>
      <w:r w:rsidRPr="00D23070">
        <w:rPr>
          <w:rStyle w:val="StyleBoldUnderline"/>
        </w:rPr>
        <w:t xml:space="preserve">and </w:t>
      </w:r>
      <w:r w:rsidRPr="00D23070">
        <w:rPr>
          <w:rStyle w:val="StyleBoldUnderline"/>
        </w:rPr>
        <w:t>d</w:t>
      </w:r>
      <w:r w:rsidRPr="00D23070">
        <w:t xml:space="preserve">evelopment in the Gulf of Mexico. ... </w:t>
      </w:r>
      <w:r w:rsidRPr="00D23070">
        <w:rPr>
          <w:rStyle w:val="StyleBoldUnderline"/>
        </w:rPr>
        <w:t>Drilling</w:t>
      </w:r>
      <w:r w:rsidRPr="00D23070">
        <w:t xml:space="preserve"> in those areas </w:t>
      </w:r>
      <w:r w:rsidRPr="00D23070">
        <w:rPr>
          <w:rStyle w:val="StyleBoldUnderline"/>
        </w:rPr>
        <w:t>would impair those missions</w:t>
      </w:r>
      <w:r w:rsidRPr="00D23070">
        <w:t xml:space="preserve">. n68 One of the benefits of energy independence would be enhanced national security. It makes little sense to strive for that goal by drilling in places that would interfere with our security. </w:t>
      </w:r>
      <w:r w:rsidRPr="00D23070">
        <w:rPr>
          <w:rStyle w:val="StyleBoldUnderline"/>
        </w:rPr>
        <w:t>Drilling in these</w:t>
      </w:r>
      <w:r w:rsidRPr="00D23070">
        <w:rPr>
          <w:rStyle w:val="StyleBoldUnderline"/>
        </w:rPr>
        <w:t xml:space="preserve"> two </w:t>
      </w:r>
      <w:r w:rsidRPr="00D23070">
        <w:rPr>
          <w:rStyle w:val="StyleBoldUnderline"/>
        </w:rPr>
        <w:t>places important to our military is even less sensible because</w:t>
      </w:r>
      <w:r w:rsidRPr="00D23070">
        <w:rPr>
          <w:rStyle w:val="StyleBoldUnderline"/>
        </w:rPr>
        <w:t xml:space="preserve"> "about </w:t>
      </w:r>
      <w:r w:rsidRPr="00D23070">
        <w:rPr>
          <w:rStyle w:val="StyleBoldUnderline"/>
        </w:rPr>
        <w:t>70 percent of undiscovered</w:t>
      </w:r>
      <w:r w:rsidRPr="00D23070">
        <w:t xml:space="preserve"> oil and </w:t>
      </w:r>
      <w:r w:rsidRPr="00D23070">
        <w:rPr>
          <w:rStyle w:val="StyleBoldUnderline"/>
        </w:rPr>
        <w:t>gas resources are on federal lands</w:t>
      </w:r>
      <w:r w:rsidRPr="00D23070">
        <w:rPr>
          <w:rStyle w:val="StyleBoldUnderline"/>
        </w:rPr>
        <w:t xml:space="preserve"> that are </w:t>
      </w:r>
      <w:r w:rsidRPr="00D23070">
        <w:rPr>
          <w:rStyle w:val="StyleBoldUnderline"/>
        </w:rPr>
        <w:t>available for leasing under current laws</w:t>
      </w:r>
      <w:r w:rsidRPr="00D23070">
        <w:rPr>
          <w:rStyle w:val="StyleBoldUnderline"/>
        </w:rPr>
        <w:t xml:space="preserve"> and administrative policies" according to recent analysis by the C</w:t>
      </w:r>
      <w:r w:rsidRPr="00D23070">
        <w:t xml:space="preserve">ongressional </w:t>
      </w:r>
      <w:r w:rsidRPr="00D23070">
        <w:rPr>
          <w:rStyle w:val="StyleBoldUnderline"/>
        </w:rPr>
        <w:t>B</w:t>
      </w:r>
      <w:r w:rsidRPr="00D23070">
        <w:t xml:space="preserve">udget </w:t>
      </w:r>
      <w:r w:rsidRPr="00D23070">
        <w:rPr>
          <w:rStyle w:val="StyleBoldUnderline"/>
        </w:rPr>
        <w:t>O</w:t>
      </w:r>
      <w:r w:rsidRPr="00D23070">
        <w:t>ffice. n69</w:t>
      </w:r>
    </w:p>
    <w:p w:rsidR="00CF1E1C" w:rsidRPr="00D23070" w:rsidRDefault="00447998" w:rsidP="00447998">
      <w:pPr>
        <w:pStyle w:val="Heading4"/>
      </w:pPr>
      <w:r w:rsidRPr="00D23070">
        <w:t xml:space="preserve">Naval readiness is a controlling impact – all conflicts are inevitable without it and impossible as a result of it </w:t>
      </w:r>
    </w:p>
    <w:p w:rsidR="00447998" w:rsidRPr="00D23070" w:rsidRDefault="00447998" w:rsidP="00447998">
      <w:pPr>
        <w:rPr>
          <w:rStyle w:val="AuthorYear"/>
        </w:rPr>
      </w:pPr>
      <w:r w:rsidRPr="00D23070">
        <w:rPr>
          <w:rStyle w:val="AuthorYear"/>
        </w:rPr>
        <w:t>McMahon ‘7</w:t>
      </w:r>
    </w:p>
    <w:p w:rsidR="00447998" w:rsidRPr="00D23070" w:rsidRDefault="00447998" w:rsidP="00447998">
      <w:r w:rsidRPr="00D23070">
        <w:t>(Michael, Captain USN, associate chair of the Political Science Department at the U.S. Naval Academy, where he teaches National Security Policy, “World Disorder and the Decline of Pax Americana, May, Proceedings Magazine, http://www.usni.org/magazines/proceedings/archive/story.asp?STORY_ID=321)</w:t>
      </w:r>
    </w:p>
    <w:p w:rsidR="00447998" w:rsidRPr="00D23070" w:rsidRDefault="00447998" w:rsidP="00447998">
      <w:pPr>
        <w:rPr>
          <w:b/>
          <w:szCs w:val="16"/>
        </w:rPr>
      </w:pPr>
      <w:r w:rsidRPr="00D23070">
        <w:t xml:space="preserve">Today, it appears that </w:t>
      </w:r>
      <w:r w:rsidRPr="00D23070">
        <w:rPr>
          <w:rStyle w:val="StyleBoldUnderline"/>
        </w:rPr>
        <w:t>the American ""empire"" is in decline</w:t>
      </w:r>
      <w:r w:rsidRPr="00D23070">
        <w:rPr>
          <w:b/>
        </w:rPr>
        <w:t>;</w:t>
      </w:r>
      <w:r w:rsidRPr="00D23070">
        <w:t xml:space="preserve"> Pax Americana is disintegrating. </w:t>
      </w:r>
      <w:r w:rsidRPr="00D23070">
        <w:rPr>
          <w:rStyle w:val="StyleBoldUnderline"/>
        </w:rPr>
        <w:t>This is a repeat of naval history</w:t>
      </w:r>
      <w:r w:rsidRPr="00D23070">
        <w:rPr>
          <w:b/>
        </w:rPr>
        <w:t xml:space="preserve">. </w:t>
      </w:r>
      <w:r w:rsidRPr="00D23070">
        <w:rPr>
          <w:rStyle w:val="StyleBoldUnderline"/>
        </w:rPr>
        <w:t>It may not require a Cold War–size Navy to reverse the trend, but it will require a Navy that helps sow the seeds of globalization and then continues to do the gardening. It requires a forward-deployed, expeditionary Navy to mind the interests of the U</w:t>
      </w:r>
      <w:r w:rsidRPr="00D23070">
        <w:t>nited</w:t>
      </w:r>
      <w:r w:rsidRPr="00D23070">
        <w:rPr>
          <w:b/>
        </w:rPr>
        <w:t xml:space="preserve"> </w:t>
      </w:r>
      <w:r w:rsidRPr="00D23070">
        <w:rPr>
          <w:rStyle w:val="StyleBoldUnderline"/>
        </w:rPr>
        <w:t>S</w:t>
      </w:r>
      <w:r w:rsidRPr="00D23070">
        <w:t xml:space="preserve">tates, just as the Royal Navy minded Britain's in the 19th century.  </w:t>
      </w:r>
      <w:r w:rsidRPr="00D23070">
        <w:rPr>
          <w:rStyle w:val="StyleBoldUnderline"/>
        </w:rPr>
        <w:t>Navies, by their very presence and intercourse in faraway places, protect national interests every day in ways that armies and air forces cannot. The U.S. Navy is the only branch of our government that routinely employs all the elements of national power—diplomatic, informational, military, and economic. This most flexible use of our power advances national interests in important ways</w:t>
      </w:r>
      <w:r w:rsidRPr="00D23070">
        <w:rPr>
          <w:b/>
        </w:rPr>
        <w:t xml:space="preserve">.  </w:t>
      </w:r>
      <w:r w:rsidRPr="00D23070">
        <w:rPr>
          <w:rStyle w:val="StyleBoldUnderline"/>
        </w:rPr>
        <w:t>But idealistic plans for collective security</w:t>
      </w:r>
      <w:r w:rsidRPr="00D23070">
        <w:t xml:space="preserve"> and a 1,000-ship navy </w:t>
      </w:r>
      <w:r w:rsidRPr="00D23070">
        <w:rPr>
          <w:rStyle w:val="StyleBoldUnderline"/>
        </w:rPr>
        <w:t>could, if not executed properly, actually undermine these interests and accelerate American decline</w:t>
      </w:r>
      <w:r w:rsidRPr="00D23070">
        <w:rPr>
          <w:b/>
        </w:rPr>
        <w:t xml:space="preserve">. </w:t>
      </w:r>
      <w:r w:rsidRPr="00D23070">
        <w:rPr>
          <w:rStyle w:val="StyleBoldUnderline"/>
        </w:rPr>
        <w:t>That decline would ensure international chaos.</w:t>
      </w:r>
      <w:r w:rsidRPr="00D23070">
        <w:t xml:space="preserve"> Therefore, </w:t>
      </w:r>
      <w:r w:rsidRPr="00D23070">
        <w:rPr>
          <w:rStyle w:val="StyleBoldUnderline"/>
        </w:rPr>
        <w:t>for the U</w:t>
      </w:r>
      <w:r w:rsidRPr="00D23070">
        <w:t xml:space="preserve">nited </w:t>
      </w:r>
      <w:r w:rsidRPr="00D23070">
        <w:rPr>
          <w:rStyle w:val="StyleBoldUnderline"/>
        </w:rPr>
        <w:t>S</w:t>
      </w:r>
      <w:r w:rsidRPr="00D23070">
        <w:t xml:space="preserve">tates </w:t>
      </w:r>
      <w:r w:rsidRPr="00D23070">
        <w:rPr>
          <w:rStyle w:val="StyleBoldUnderline"/>
        </w:rPr>
        <w:t>the choice is clear: maritime supremacy or international chaos</w:t>
      </w:r>
      <w:r w:rsidRPr="00D23070">
        <w:rPr>
          <w:rStyle w:val="Style1Char"/>
          <w:rFonts w:eastAsia="Calibri"/>
        </w:rPr>
        <w:t>.</w:t>
      </w:r>
      <w:r w:rsidRPr="00D23070">
        <w:t xml:space="preserve"> Lessons for Pax Americana  </w:t>
      </w:r>
      <w:r w:rsidRPr="00D23070">
        <w:rPr>
          <w:rStyle w:val="StyleBoldUnderline"/>
        </w:rPr>
        <w:t>Pax Americana, in the unipolar world of the</w:t>
      </w:r>
      <w:r w:rsidRPr="00D23070">
        <w:rPr>
          <w:b/>
        </w:rPr>
        <w:t xml:space="preserve"> </w:t>
      </w:r>
      <w:r w:rsidRPr="00D23070">
        <w:t>19</w:t>
      </w:r>
      <w:r w:rsidRPr="00D23070">
        <w:rPr>
          <w:rStyle w:val="StyleBoldUnderline"/>
        </w:rPr>
        <w:t>90s</w:t>
      </w:r>
      <w:r w:rsidRPr="00D23070">
        <w:rPr>
          <w:b/>
        </w:rPr>
        <w:t xml:space="preserve">, </w:t>
      </w:r>
      <w:r w:rsidRPr="00D23070">
        <w:rPr>
          <w:rStyle w:val="StyleBoldUnderline"/>
        </w:rPr>
        <w:t>greatly resembled Pax Britannica of the 1890s</w:t>
      </w:r>
      <w:r w:rsidRPr="00D23070">
        <w:rPr>
          <w:b/>
        </w:rPr>
        <w:t xml:space="preserve">. </w:t>
      </w:r>
      <w:r w:rsidRPr="00D23070">
        <w:rPr>
          <w:rStyle w:val="StyleBoldUnderline"/>
        </w:rPr>
        <w:t>The American government, like Britain's, concentrated on overseas commerce and investment</w:t>
      </w:r>
      <w:r w:rsidRPr="00D23070">
        <w:t xml:space="preserve">—and reaped the peace dividend. </w:t>
      </w:r>
      <w:r w:rsidRPr="00D23070">
        <w:rPr>
          <w:rStyle w:val="StyleBoldUnderline"/>
        </w:rPr>
        <w:t>But</w:t>
      </w:r>
      <w:r w:rsidRPr="00D23070">
        <w:t xml:space="preserve"> between 1990 and 2000, </w:t>
      </w:r>
      <w:r w:rsidRPr="00D23070">
        <w:rPr>
          <w:rStyle w:val="StyleBoldUnderline"/>
        </w:rPr>
        <w:t>following the demise of the Soviet Union, the U.S. Navy decreased its size by 45 percent</w:t>
      </w:r>
      <w:r w:rsidRPr="00D23070">
        <w:rPr>
          <w:b/>
        </w:rPr>
        <w:t>,</w:t>
      </w:r>
      <w:r w:rsidRPr="00D23070">
        <w:t xml:space="preserve"> from 574 ships to 316.1 Peacetime, after all, should not require the same size navy as wartime.  In 1897, Queen Victoria celebrated her Diamond Jubilee with a peacetime naval display so impressive to foreign attendees that Kaiser Wilhelm II decided Germany needed a larger fleet of its own. The Royal Navy and the British Empire appeared to be at their zenith during the celebration, the navy well-equipped with modern technology and ""wisely distributed to meet the various threats,""2 but in fact both the navy and the empire had been in gradual decline due to the complacency of ""splendid isolation"" enjoyed by prosperous Britons in a former age of globalization.  With the shock of the Boer War and attendant focus on the army's troubles, the empire's worldwide interests became more difficult to finance and the challenges grew more obvious. Despite the growth of rival fleets, foreign and defense policy rationalization—a policy of reducing commitments, forming collective security alliances, and seeking efficiencies in the armed forces—seemed the least painful solution to a financially conscious empire.3 In 1904 Sir John Fisher, the First Sea Lord, began a ""revolution"" in naval policy by pursuing more efficient use of the fleet, especially in home waters, saying ""the peace distribution of the fleet should also be its best strategical distribution for war.""4  </w:t>
      </w:r>
      <w:r w:rsidRPr="00D23070">
        <w:rPr>
          <w:rStyle w:val="Style1Char"/>
          <w:rFonts w:eastAsia="Calibri"/>
        </w:rPr>
        <w:t>By 1906</w:t>
      </w:r>
      <w:r w:rsidRPr="00D23070">
        <w:t xml:space="preserve"> and 1907, </w:t>
      </w:r>
      <w:r w:rsidRPr="00D23070">
        <w:rPr>
          <w:rStyle w:val="StyleBoldUnderline"/>
        </w:rPr>
        <w:t>British foreign and colonial offices were complaining loudly about the lack of navy support</w:t>
      </w:r>
      <w:r w:rsidRPr="00D23070">
        <w:t xml:space="preserve"> for earthquakes, revolutions, and other troubles overseas: ""If the number of ships is to be reduced to such an extent that the navy will be unable to give the foreign policy of this country such support in the future . . . the only possible conclusion will be that the exigencies of British world-wide policy and interests . . . are being sacrificed to a scheme of concentration for defensive purposes against an attack which is not likely to be made for some years to come.""5  </w:t>
      </w:r>
      <w:r w:rsidRPr="00D23070">
        <w:rPr>
          <w:rStyle w:val="StyleBoldUnderline"/>
        </w:rPr>
        <w:t>By 1914, Pax Britannica—a product of the Royal Navy's hegemony—had disintegrated. This left only alliances and balance-of-power politics to guarantee international order. Under this system, order too would soon disintegrate</w:t>
      </w:r>
      <w:r w:rsidRPr="00D23070">
        <w:rPr>
          <w:b/>
          <w:sz w:val="14"/>
          <w:szCs w:val="14"/>
        </w:rPr>
        <w:t>.</w:t>
      </w:r>
      <w:r w:rsidRPr="00D23070">
        <w:t xml:space="preserve">   At the same time, in the United States a former assistant secretary of the Navy and president, an avowed Mahanist, was building a new fleet. But the lesson that Theodore Roosevelt learned was not necessarily about concentrating the fleet. Rather, as John Paul Jones understood, the lesson was in the value of its sailing beyond our coasts. Roosevelt ridiculed the opinion, ""as old as the time of Jefferson,"" that the Navy should concentrate on ""coast defense,"" calling it ""an attitude about as sensible as that of a prizefighter who expected to win by merely parrying instead of hitting.""6  </w:t>
      </w:r>
      <w:r w:rsidRPr="00D23070">
        <w:rPr>
          <w:rStyle w:val="StyleBoldUnderline"/>
        </w:rPr>
        <w:t>By the time of the Cold War, the U.S. Navy had adopted the strategy of Jones, Mahan, and Roosevelt of deploying far abroad. But the Cold War was more peace than war. Pax Americana</w:t>
      </w:r>
      <w:r w:rsidRPr="00D23070">
        <w:rPr>
          <w:b/>
        </w:rPr>
        <w:t xml:space="preserve">, </w:t>
      </w:r>
      <w:r w:rsidRPr="00D23070">
        <w:t>born in 1945</w:t>
      </w:r>
      <w:r w:rsidRPr="00D23070">
        <w:rPr>
          <w:b/>
        </w:rPr>
        <w:t xml:space="preserve">, </w:t>
      </w:r>
      <w:r w:rsidRPr="00D23070">
        <w:rPr>
          <w:rStyle w:val="StyleBoldUnderline"/>
        </w:rPr>
        <w:t>shaped the global landscape</w:t>
      </w:r>
      <w:r w:rsidRPr="00D23070">
        <w:t xml:space="preserve"> largely </w:t>
      </w:r>
      <w:r w:rsidRPr="00D23070">
        <w:rPr>
          <w:rStyle w:val="StyleBoldUnderline"/>
        </w:rPr>
        <w:t>in the image of the U</w:t>
      </w:r>
      <w:r w:rsidRPr="00D23070">
        <w:t xml:space="preserve">nited </w:t>
      </w:r>
      <w:r w:rsidRPr="00D23070">
        <w:rPr>
          <w:rStyle w:val="StyleBoldUnderline"/>
        </w:rPr>
        <w:t>S</w:t>
      </w:r>
      <w:r w:rsidRPr="00D23070">
        <w:t xml:space="preserve">tates through the Marshall Plan, the Bretton Woods system, and the United Nations. </w:t>
      </w:r>
      <w:r w:rsidRPr="00D23070">
        <w:rPr>
          <w:rStyle w:val="StyleBoldUnderline"/>
        </w:rPr>
        <w:t>The competition with the Soviet Navy may have spurred on a larger and more robust U.S. Navy, but since there was no direct fighting with the Soviets, the Americans helped to spread peace, security, and prosperity around the globe—just as the Royal Navy had done a century earlier</w:t>
      </w:r>
      <w:r w:rsidRPr="00D23070">
        <w:rPr>
          <w:b/>
        </w:rPr>
        <w:t xml:space="preserve">.  </w:t>
      </w:r>
      <w:r w:rsidRPr="00D23070">
        <w:rPr>
          <w:rStyle w:val="StyleBoldUnderline"/>
        </w:rPr>
        <w:t>Navies, unlike armies, are political instruments even in peacetime. But there is evidence today that declining naval hegemony has had a detrimental effect on international order, as it did with the decline of the Victorian Royal Navy. Acts of piracy in the South China Sea, for example, quintupled in the four years following the U.S. Navy's departure from the Philippines</w:t>
      </w:r>
      <w:r w:rsidRPr="00D23070">
        <w:t xml:space="preserve"> (from 25 in 1992 to 125 in 1996).7 Piracy has remained high there and has dramatically increased in other seas, too. Strategy Is a Plan  As George Washington said to the Marquis de Lafayette (15 November 1781): ""Without a decisive naval force we can do nothing definitive. And with it, everything honorable and glorious.""  Strategy is nothing more than a plan: setting objectives and devising ways of achieving them. </w:t>
      </w:r>
      <w:r w:rsidRPr="00D23070">
        <w:rPr>
          <w:rStyle w:val="StyleBoldUnderline"/>
        </w:rPr>
        <w:t>Maritime strategy is a subset of national security</w:t>
      </w:r>
      <w:r w:rsidRPr="00D23070">
        <w:rPr>
          <w:rStyle w:val="Style1Char"/>
          <w:rFonts w:eastAsia="Calibri"/>
        </w:rPr>
        <w:t xml:space="preserve"> </w:t>
      </w:r>
      <w:r w:rsidRPr="00D23070">
        <w:rPr>
          <w:rStyle w:val="StyleBoldUnderline"/>
        </w:rPr>
        <w:t>strategy</w:t>
      </w:r>
      <w:r w:rsidRPr="00D23070">
        <w:t xml:space="preserve"> (NSS). As NSS seeks to protect and advance core national objectives, so maritime strategy must do the same. While each new administration puts its own face on the NSS, there remain enduring core national objectives that appear in every version. They are measurable, enduring, and never out of vogue, such as territorial integrity of the United States.  These enduring objectives, and the national interests that serve them, are what the maritime strategy must safeguard using both soft and hard power. Our strategy should not hang on short-term threats as it did during the Cold War. It would be a mistake to design a strategy that answered only the identifiable threats of today, such as Iraq or Islamist fascism. To be enduring and effective, our strategy must serve the core national objectives of the United States with a clear-eyed understanding of likely threats, and with due regard for the interests of our allies and enemies. Questionable Assumptions  Before discussing the role of U.S. national interests, </w:t>
      </w:r>
      <w:r w:rsidRPr="00D23070">
        <w:rPr>
          <w:rStyle w:val="StyleBoldUnderline"/>
        </w:rPr>
        <w:t>it is important to address some of the dubious assumptions surrounding strategies of collective security</w:t>
      </w:r>
      <w:r w:rsidRPr="00D23070">
        <w:t>, one of which the 1,000-ship navy certainly is</w:t>
      </w:r>
      <w:r w:rsidRPr="00D23070">
        <w:rPr>
          <w:b/>
        </w:rPr>
        <w:t xml:space="preserve">.  </w:t>
      </w:r>
      <w:r w:rsidRPr="00D23070">
        <w:rPr>
          <w:rStyle w:val="StyleBoldUnderline"/>
        </w:rPr>
        <w:t>Any policy that relies on the actions of other nations is not, strictly speaking, a strategy. It is a gamble</w:t>
      </w:r>
      <w:r w:rsidRPr="00D23070">
        <w:rPr>
          <w:b/>
        </w:rPr>
        <w:t>.</w:t>
      </w:r>
      <w:r w:rsidRPr="00D23070">
        <w:t xml:space="preserve"> Strategies are plans of action designed to meet measurable objectives that, in turn, serve national interests. They are theories of persuasion or coercion that are only as effective as the if/then proposition contained therein (if U.S. ships are home-ported in Japan, then that will deter aggression against Japan).8  </w:t>
      </w:r>
      <w:r w:rsidRPr="00D23070">
        <w:rPr>
          <w:rStyle w:val="StyleBoldUnderline"/>
        </w:rPr>
        <w:t>Strategies are only reliably effective as long as the strategist controls the resources (the means, or ships</w:t>
      </w:r>
      <w:r w:rsidRPr="00D23070">
        <w:rPr>
          <w:b/>
        </w:rPr>
        <w:t xml:space="preserve"> </w:t>
      </w:r>
      <w:r w:rsidRPr="00D23070">
        <w:t xml:space="preserve">in the above example). </w:t>
      </w:r>
      <w:r w:rsidRPr="00D23070">
        <w:rPr>
          <w:rStyle w:val="StyleBoldUnderline"/>
        </w:rPr>
        <w:t>A strategy can be designed to influence the actions of others, but others' compliance cannot be the action or mechanism in the</w:t>
      </w:r>
      <w:r w:rsidRPr="00D23070">
        <w:rPr>
          <w:rStyle w:val="Style1Char"/>
          <w:rFonts w:eastAsia="Calibri"/>
        </w:rPr>
        <w:t xml:space="preserve"> </w:t>
      </w:r>
      <w:r w:rsidRPr="00D23070">
        <w:rPr>
          <w:rStyle w:val="StyleBoldUnderline"/>
        </w:rPr>
        <w:t>strategy, because the others may choose not to cooperate. Their compliance is the objective of the strategy that serves national interests</w:t>
      </w:r>
      <w:r w:rsidRPr="00D23070">
        <w:rPr>
          <w:b/>
        </w:rPr>
        <w:t>.</w:t>
      </w:r>
      <w:r w:rsidRPr="00D23070">
        <w:t xml:space="preserve">  Additionally, </w:t>
      </w:r>
      <w:r w:rsidRPr="00D23070">
        <w:rPr>
          <w:rStyle w:val="StyleBoldUnderline"/>
        </w:rPr>
        <w:t>common interests</w:t>
      </w:r>
      <w:r w:rsidRPr="00D23070">
        <w:t xml:space="preserve">, shared by the strategist and the other, </w:t>
      </w:r>
      <w:r w:rsidRPr="00D23070">
        <w:rPr>
          <w:rStyle w:val="StyleBoldUnderline"/>
        </w:rPr>
        <w:t>do not necessarily provide a theory of persuasion</w:t>
      </w:r>
      <w:r w:rsidRPr="00D23070">
        <w:rPr>
          <w:b/>
        </w:rPr>
        <w:t xml:space="preserve"> </w:t>
      </w:r>
      <w:r w:rsidRPr="00D23070">
        <w:t>unless</w:t>
      </w:r>
      <w:r w:rsidRPr="00D23070">
        <w:rPr>
          <w:b/>
        </w:rPr>
        <w:t xml:space="preserve"> </w:t>
      </w:r>
      <w:r w:rsidRPr="00D23070">
        <w:t xml:space="preserve">the common interest is of short duration or particularly acute (such as the immediacy of being attacked), </w:t>
      </w:r>
      <w:r w:rsidRPr="00D23070">
        <w:rPr>
          <w:rStyle w:val="StyleBoldUnderline"/>
        </w:rPr>
        <w:t>because the other always has competing interests. We see this in the news every day at the U</w:t>
      </w:r>
      <w:r w:rsidRPr="00D23070">
        <w:t xml:space="preserve">nited </w:t>
      </w:r>
      <w:r w:rsidRPr="00D23070">
        <w:rPr>
          <w:rStyle w:val="StyleBoldUnderline"/>
        </w:rPr>
        <w:t>N</w:t>
      </w:r>
      <w:r w:rsidRPr="00D23070">
        <w:t xml:space="preserve">ations.  </w:t>
      </w:r>
      <w:r w:rsidRPr="00D23070">
        <w:rPr>
          <w:rStyle w:val="StyleBoldUnderline"/>
        </w:rPr>
        <w:t>We see diverging interests in policy toward North</w:t>
      </w:r>
      <w:r w:rsidRPr="00D23070">
        <w:rPr>
          <w:rStyle w:val="Style1Char"/>
          <w:rFonts w:eastAsia="Calibri"/>
        </w:rPr>
        <w:t xml:space="preserve"> </w:t>
      </w:r>
      <w:r w:rsidRPr="00D23070">
        <w:rPr>
          <w:rStyle w:val="StyleBoldUnderline"/>
        </w:rPr>
        <w:t>Korea</w:t>
      </w:r>
      <w:r w:rsidRPr="00D23070">
        <w:t xml:space="preserve"> (DPRK) </w:t>
      </w:r>
      <w:r w:rsidRPr="00D23070">
        <w:rPr>
          <w:rStyle w:val="StyleBoldUnderline"/>
        </w:rPr>
        <w:t>and Iran</w:t>
      </w:r>
      <w:r w:rsidRPr="00D23070">
        <w:rPr>
          <w:b/>
        </w:rPr>
        <w:t xml:space="preserve">. </w:t>
      </w:r>
      <w:r w:rsidRPr="00D23070">
        <w:rPr>
          <w:rStyle w:val="StyleBoldUnderline"/>
        </w:rPr>
        <w:t>Members of the international community share a common interest in not allowing these regimes to have nuclear weapons, yet no real progress can be made because China and Russia have competing interests. Despite Security Council agreement</w:t>
      </w:r>
      <w:r w:rsidRPr="00D23070">
        <w:t xml:space="preserve"> about the threat and DPRK and Iranian violations, </w:t>
      </w:r>
      <w:r w:rsidRPr="00D23070">
        <w:rPr>
          <w:rStyle w:val="StyleBoldUnderline"/>
        </w:rPr>
        <w:t>common</w:t>
      </w:r>
      <w:r w:rsidRPr="00D23070">
        <w:rPr>
          <w:rStyle w:val="Style1Char"/>
          <w:rFonts w:eastAsia="Calibri"/>
        </w:rPr>
        <w:t xml:space="preserve"> </w:t>
      </w:r>
      <w:r w:rsidRPr="00D23070">
        <w:rPr>
          <w:rStyle w:val="StyleBoldUnderline"/>
        </w:rPr>
        <w:t>interest in nuclear nonproliferation, and a ticking clock, other nations find it inimical to their interests to entertain more coercive strategies</w:t>
      </w:r>
      <w:r w:rsidRPr="00D23070">
        <w:t xml:space="preserve">.  Finally, </w:t>
      </w:r>
      <w:r w:rsidRPr="00D23070">
        <w:rPr>
          <w:rStyle w:val="StyleBoldUnderline"/>
        </w:rPr>
        <w:t>free-riders are an eternal part of the international landscape</w:t>
      </w:r>
      <w:r w:rsidRPr="00D23070">
        <w:rPr>
          <w:b/>
          <w:sz w:val="14"/>
          <w:szCs w:val="14"/>
        </w:rPr>
        <w:t xml:space="preserve">. </w:t>
      </w:r>
      <w:r w:rsidRPr="00D23070">
        <w:t xml:space="preserve">Free-riders, in political economy terms, are those who ""receive the benefits of a 'public good' or a 'positive externality' without contributing to paying the costs of producing those benefits.""9 For example, </w:t>
      </w:r>
      <w:r w:rsidRPr="00D23070">
        <w:rPr>
          <w:rStyle w:val="StyleBoldUnderline"/>
        </w:rPr>
        <w:t>the U</w:t>
      </w:r>
      <w:r w:rsidRPr="00D23070">
        <w:t xml:space="preserve">nited </w:t>
      </w:r>
      <w:r w:rsidRPr="00D23070">
        <w:rPr>
          <w:rStyle w:val="StyleBoldUnderline"/>
        </w:rPr>
        <w:t>S</w:t>
      </w:r>
      <w:r w:rsidRPr="00D23070">
        <w:t xml:space="preserve">tates </w:t>
      </w:r>
      <w:r w:rsidRPr="00D23070">
        <w:rPr>
          <w:rStyle w:val="Style1Char"/>
          <w:rFonts w:eastAsia="Calibri"/>
        </w:rPr>
        <w:t>s</w:t>
      </w:r>
      <w:r w:rsidRPr="00D23070">
        <w:rPr>
          <w:rStyle w:val="StyleBoldUnderline"/>
        </w:rPr>
        <w:t>pends more real dollars on defense than the next dozen nations because it provides an umbrella of security over our allies</w:t>
      </w:r>
      <w:r w:rsidRPr="00D23070">
        <w:t xml:space="preserve">, if not most of the globe. In 2002, Iceland actually spent 0.0 percent of its GDP on defense.10 Because of mutually beneficial American air bases there, which have since closed, Iceland didn't need to spend more on defense.  </w:t>
      </w:r>
      <w:r w:rsidRPr="00D23070">
        <w:rPr>
          <w:rStyle w:val="StyleBoldUnderline"/>
        </w:rPr>
        <w:t>This type of relationship exists in the</w:t>
      </w:r>
      <w:r w:rsidRPr="00D23070">
        <w:rPr>
          <w:rStyle w:val="Style1Char"/>
          <w:rFonts w:eastAsia="Calibri"/>
        </w:rPr>
        <w:t xml:space="preserve"> </w:t>
      </w:r>
      <w:r w:rsidRPr="00D23070">
        <w:rPr>
          <w:rStyle w:val="StyleBoldUnderline"/>
        </w:rPr>
        <w:t>U</w:t>
      </w:r>
      <w:r w:rsidRPr="00D23070">
        <w:t xml:space="preserve">nited </w:t>
      </w:r>
      <w:r w:rsidRPr="00D23070">
        <w:rPr>
          <w:rStyle w:val="StyleBoldUnderline"/>
        </w:rPr>
        <w:t>N</w:t>
      </w:r>
      <w:r w:rsidRPr="00D23070">
        <w:t xml:space="preserve">ations, </w:t>
      </w:r>
      <w:r w:rsidRPr="00D23070">
        <w:rPr>
          <w:rStyle w:val="StyleBoldUnderline"/>
        </w:rPr>
        <w:t>NATO, and elsewhere that the U</w:t>
      </w:r>
      <w:r w:rsidRPr="00D23070">
        <w:t xml:space="preserve">nited </w:t>
      </w:r>
      <w:r w:rsidRPr="00D23070">
        <w:rPr>
          <w:rStyle w:val="StyleBoldUnderline"/>
        </w:rPr>
        <w:t>S</w:t>
      </w:r>
      <w:r w:rsidRPr="00D23070">
        <w:t xml:space="preserve">tates </w:t>
      </w:r>
      <w:r w:rsidRPr="00D23070">
        <w:rPr>
          <w:rStyle w:val="StyleBoldUnderline"/>
        </w:rPr>
        <w:t>provides positive security externalities</w:t>
      </w:r>
      <w:r w:rsidRPr="00D23070">
        <w:rPr>
          <w:b/>
        </w:rPr>
        <w:t>.</w:t>
      </w:r>
      <w:r w:rsidRPr="00D23070">
        <w:t xml:space="preserve"> Today </w:t>
      </w:r>
      <w:r w:rsidRPr="00D23070">
        <w:rPr>
          <w:rStyle w:val="StyleBoldUnderline"/>
        </w:rPr>
        <w:t>in Afghanistan, some of our allies in NATO refuse to allow their armed forces to take offensive action</w:t>
      </w:r>
      <w:r w:rsidRPr="00D23070">
        <w:rPr>
          <w:b/>
        </w:rPr>
        <w:t xml:space="preserve"> </w:t>
      </w:r>
      <w:r w:rsidRPr="00D23070">
        <w:t xml:space="preserve">in southern Afghanistan against the resurgent Taliban, </w:t>
      </w:r>
      <w:r w:rsidRPr="00D23070">
        <w:rPr>
          <w:rStyle w:val="StyleBoldUnderline"/>
        </w:rPr>
        <w:t>despite their obligation under NATO to do so</w:t>
      </w:r>
      <w:r w:rsidRPr="00D23070">
        <w:rPr>
          <w:b/>
        </w:rPr>
        <w:t xml:space="preserve">. </w:t>
      </w:r>
      <w:r w:rsidRPr="00D23070">
        <w:rPr>
          <w:rStyle w:val="StyleBoldUnderline"/>
        </w:rPr>
        <w:t>Germany, France, Spain and Italy refuse to allow their troops to participate</w:t>
      </w:r>
      <w:r w:rsidRPr="00D23070">
        <w:t xml:space="preserve"> in the south. </w:t>
      </w:r>
      <w:r w:rsidRPr="00D23070">
        <w:rPr>
          <w:rStyle w:val="StyleBoldUnderline"/>
        </w:rPr>
        <w:t>The result is that the U.S</w:t>
      </w:r>
      <w:r w:rsidRPr="00D23070">
        <w:t xml:space="preserve">., British, Dutch, and Canadian </w:t>
      </w:r>
      <w:r w:rsidRPr="00D23070">
        <w:rPr>
          <w:rStyle w:val="StyleBoldUnderline"/>
        </w:rPr>
        <w:t>forces are left to do the heavy lifting</w:t>
      </w:r>
      <w:r w:rsidRPr="00D23070">
        <w:rPr>
          <w:b/>
        </w:rPr>
        <w:t xml:space="preserve">.  </w:t>
      </w:r>
      <w:r w:rsidRPr="00D23070">
        <w:rPr>
          <w:rStyle w:val="StyleBoldUnderline"/>
        </w:rPr>
        <w:t>It would be folly to expect these same allies to contribute more to U.S. maritime strategy, and to count on them in a pinch simply because we think they share our interests</w:t>
      </w:r>
      <w:r w:rsidRPr="00D23070">
        <w:rPr>
          <w:b/>
        </w:rPr>
        <w:t>.</w:t>
      </w:r>
      <w:r w:rsidRPr="00D23070">
        <w:t xml:space="preserve"> The 1,000-ship navy will be very beneficial as a way to improve military and diplomatic relations, and even to help patrol the beat, so to speak. </w:t>
      </w:r>
      <w:r w:rsidRPr="00D23070">
        <w:rPr>
          <w:rStyle w:val="StyleBoldUnderline"/>
        </w:rPr>
        <w:t>The U</w:t>
      </w:r>
      <w:r w:rsidRPr="00D23070">
        <w:t xml:space="preserve">nited </w:t>
      </w:r>
      <w:r w:rsidRPr="00D23070">
        <w:rPr>
          <w:rStyle w:val="StyleBoldUnderline"/>
        </w:rPr>
        <w:t>S</w:t>
      </w:r>
      <w:r w:rsidRPr="00D23070">
        <w:t>tates, however</w:t>
      </w:r>
      <w:r w:rsidRPr="00D23070">
        <w:rPr>
          <w:rStyle w:val="Style1Char"/>
          <w:rFonts w:eastAsia="Calibri"/>
        </w:rPr>
        <w:t xml:space="preserve">, </w:t>
      </w:r>
      <w:r w:rsidRPr="00D23070">
        <w:rPr>
          <w:rStyle w:val="StyleBoldUnderline"/>
        </w:rPr>
        <w:t>should be under no delusions</w:t>
      </w:r>
      <w:r w:rsidRPr="00D23070">
        <w:t xml:space="preserve"> about its kinetic ability: </w:t>
      </w:r>
      <w:r w:rsidRPr="00D23070">
        <w:rPr>
          <w:rStyle w:val="StyleBoldUnderline"/>
        </w:rPr>
        <w:t>there will likely be more bobbies than sheriffs. Expecting those who agree to membership in the 1,000-ship navy to zealously protect U.S. interests is tantamount to surrender</w:t>
      </w:r>
      <w:r w:rsidRPr="00D23070">
        <w:rPr>
          <w:b/>
        </w:rPr>
        <w:t>.</w:t>
      </w:r>
      <w:r w:rsidRPr="00D23070">
        <w:t xml:space="preserve"> U.S. National Interests  </w:t>
      </w:r>
      <w:r w:rsidRPr="00D23070">
        <w:rPr>
          <w:rStyle w:val="StyleBoldUnderline"/>
        </w:rPr>
        <w:t>National interests</w:t>
      </w:r>
      <w:r w:rsidRPr="00D23070">
        <w:t xml:space="preserve"> naturally </w:t>
      </w:r>
      <w:r w:rsidRPr="00D23070">
        <w:rPr>
          <w:rStyle w:val="StyleBoldUnderline"/>
        </w:rPr>
        <w:t>flow from core national objectives that define what the U</w:t>
      </w:r>
      <w:r w:rsidRPr="00D23070">
        <w:t xml:space="preserve">nited </w:t>
      </w:r>
      <w:r w:rsidRPr="00D23070">
        <w:rPr>
          <w:rStyle w:val="StyleBoldUnderline"/>
        </w:rPr>
        <w:t>S</w:t>
      </w:r>
      <w:r w:rsidRPr="00D23070">
        <w:t xml:space="preserve">tates </w:t>
      </w:r>
      <w:r w:rsidRPr="00D23070">
        <w:rPr>
          <w:rStyle w:val="Style1Char"/>
          <w:rFonts w:eastAsia="Calibri"/>
        </w:rPr>
        <w:t>is</w:t>
      </w:r>
      <w:r w:rsidRPr="00D23070">
        <w:rPr>
          <w:b/>
        </w:rPr>
        <w:t>.</w:t>
      </w:r>
      <w:r w:rsidRPr="00D23070">
        <w:t xml:space="preserve"> Thus, </w:t>
      </w:r>
      <w:r w:rsidRPr="00D23070">
        <w:rPr>
          <w:rStyle w:val="StyleBoldUnderline"/>
        </w:rPr>
        <w:t>any damage to them threatens our existence as a nation</w:t>
      </w:r>
      <w:r w:rsidRPr="00D23070">
        <w:t xml:space="preserve">. Reasonable people can quibble over what exactly core national objectives are, but the general concepts are enduring. Broadly, </w:t>
      </w:r>
      <w:r w:rsidRPr="00D23070">
        <w:rPr>
          <w:rStyle w:val="StyleBoldUnderline"/>
        </w:rPr>
        <w:t>there are</w:t>
      </w:r>
      <w:r w:rsidRPr="00D23070">
        <w:t xml:space="preserve"> three </w:t>
      </w:r>
      <w:r w:rsidRPr="00D23070">
        <w:rPr>
          <w:rStyle w:val="StyleBoldUnderline"/>
        </w:rPr>
        <w:t>areas that concern us</w:t>
      </w:r>
      <w:r w:rsidRPr="00D23070">
        <w:rPr>
          <w:b/>
        </w:rPr>
        <w:t>:</w:t>
      </w:r>
      <w:r w:rsidRPr="00D23070">
        <w:t xml:space="preserve">      * Military: </w:t>
      </w:r>
      <w:r w:rsidRPr="00D23070">
        <w:rPr>
          <w:rStyle w:val="StyleBoldUnderline"/>
        </w:rPr>
        <w:t>territorial integrity</w:t>
      </w:r>
      <w:r w:rsidRPr="00D23070">
        <w:t xml:space="preserve">, freedom of citizens, </w:t>
      </w:r>
      <w:r w:rsidRPr="00D23070">
        <w:rPr>
          <w:rStyle w:val="StyleBoldUnderline"/>
        </w:rPr>
        <w:t>promotion</w:t>
      </w:r>
      <w:r w:rsidRPr="00D23070">
        <w:t xml:space="preserve"> </w:t>
      </w:r>
      <w:r w:rsidRPr="00D23070">
        <w:rPr>
          <w:rStyle w:val="StyleBoldUnderline"/>
        </w:rPr>
        <w:t>of external interests (through the use of force if necessary</w:t>
      </w:r>
      <w:r w:rsidRPr="00D23070">
        <w:rPr>
          <w:b/>
        </w:rPr>
        <w:t>)</w:t>
      </w:r>
      <w:r w:rsidRPr="00D23070">
        <w:t xml:space="preserve">     * Political: </w:t>
      </w:r>
      <w:r w:rsidRPr="00D23070">
        <w:rPr>
          <w:rStyle w:val="StyleBoldUnderline"/>
        </w:rPr>
        <w:t>the preservation of</w:t>
      </w:r>
      <w:r w:rsidRPr="00D23070">
        <w:t xml:space="preserve"> our values: </w:t>
      </w:r>
      <w:r w:rsidRPr="00D23070">
        <w:rPr>
          <w:rStyle w:val="StyleBoldUnderline"/>
        </w:rPr>
        <w:t>freedom, individual rights, and democratic institution</w:t>
      </w:r>
      <w:r w:rsidRPr="00D23070">
        <w:rPr>
          <w:rStyle w:val="Style1Char"/>
          <w:rFonts w:eastAsia="Calibri"/>
        </w:rPr>
        <w:t>s</w:t>
      </w:r>
      <w:r w:rsidRPr="00D23070">
        <w:t xml:space="preserve"> in the United States     * Economical: </w:t>
      </w:r>
      <w:r w:rsidRPr="00D23070">
        <w:rPr>
          <w:rStyle w:val="StyleBoldUnderline"/>
        </w:rPr>
        <w:t>prosperity through free-market principles (which makes globalization inevitable</w:t>
      </w:r>
      <w:r w:rsidRPr="00D23070">
        <w:rPr>
          <w:b/>
        </w:rPr>
        <w:t xml:space="preserve">)  </w:t>
      </w:r>
      <w:r w:rsidRPr="00D23070">
        <w:rPr>
          <w:rStyle w:val="StyleBoldUnderline"/>
        </w:rPr>
        <w:t>All U.S. national interests derive from or serve these core objectives</w:t>
      </w:r>
      <w:r w:rsidRPr="00D23070">
        <w:t>. The extent to which they impact core objectives makes them vital, important, or peripheral interests.  With this in mind, an assessment of threats to U.S. core national objectives is required in order to devise strategy that serves national interests. For example, when Saddam Hussein invaded Kuwait in 1990 and massed Iraqi troops on the Saudi border, he directly threatened oil supplies upon which the U.S. economy relied. The preservation of the U.S. economy is a core national objective, therefore the Saudi and Kuwaiti oil supplies became vital national interests. They were vital because the threat immediately and directly impacted a core national objective. Vital interests are generally those that the United States will protect even at the expense of war.  An important interest could be something that will affect core national objectives over time, but not immediately. For example, keeping the Al Saud family in power in Saudi Arabia might be an important interest, because they ensure the oil keeps flowing. But a replacement regime won't necessarily stop the flow. We may or may not go to war over this.  Peripheral interests are those that may be in accord with our values and virtuous to advance, but not at significant cost. Human rights are a good example. The United States is working hard to end the genocide in Darfur by all means short of force, but it will not unilaterally invade to protect innocent civilians in another country without some vital interests being involved.  Military strategy concerns itself predominantly with threats to vital interests.</w:t>
      </w:r>
      <w:r w:rsidRPr="00D23070">
        <w:rPr>
          <w:szCs w:val="16"/>
        </w:rPr>
        <w:t xml:space="preserve"> </w:t>
      </w:r>
      <w:r w:rsidRPr="00D23070">
        <w:rPr>
          <w:rStyle w:val="StyleBoldUnderline"/>
        </w:rPr>
        <w:t>The Navy</w:t>
      </w:r>
      <w:r w:rsidRPr="00D23070">
        <w:t xml:space="preserve">, however, </w:t>
      </w:r>
      <w:r w:rsidRPr="00D23070">
        <w:rPr>
          <w:rStyle w:val="StyleBoldUnderline"/>
        </w:rPr>
        <w:t>has an important role to play in defending other interests in addition to the vital ones, because it also possesses diplomatic, economic, and informational power. A carrier strike group on a port visit employs many different types of diplomacy, captures media attention, and infuses the local economy with hundreds of thousands of dollars per day</w:t>
      </w:r>
      <w:r w:rsidRPr="00D23070">
        <w:rPr>
          <w:b/>
        </w:rPr>
        <w:t xml:space="preserve">.  </w:t>
      </w:r>
      <w:r w:rsidRPr="00D23070">
        <w:rPr>
          <w:rStyle w:val="StyleBoldUnderline"/>
        </w:rPr>
        <w:t>Maritime strategy must meet the threats to vital interests</w:t>
      </w:r>
      <w:r w:rsidRPr="00D23070">
        <w:rPr>
          <w:b/>
        </w:rPr>
        <w:t xml:space="preserve"> (e.g., </w:t>
      </w:r>
      <w:r w:rsidRPr="00D23070">
        <w:rPr>
          <w:rStyle w:val="StyleBoldUnderline"/>
        </w:rPr>
        <w:t>through deterrence, homeland defense, power projection</w:t>
      </w:r>
      <w:r w:rsidRPr="00D23070">
        <w:rPr>
          <w:b/>
        </w:rPr>
        <w:t>)—</w:t>
      </w:r>
      <w:r w:rsidRPr="00D23070">
        <w:rPr>
          <w:rStyle w:val="StyleBoldUnderline"/>
        </w:rPr>
        <w:t>and it must meet threats to the 90 percent of commerce that travels by ship, as well as the ideological threats to democracy and globalization</w:t>
      </w:r>
      <w:r w:rsidRPr="00D23070">
        <w:rPr>
          <w:b/>
        </w:rPr>
        <w:t xml:space="preserve">.  </w:t>
      </w:r>
      <w:r w:rsidRPr="00D23070">
        <w:rPr>
          <w:rStyle w:val="StyleBoldUnderline"/>
        </w:rPr>
        <w:t>It must take care of the gardening through expeditions, forward-basing, and port visits. The maritime strategy, in order to avoid global chaos, must provide for the spread of Pax Americana</w:t>
      </w:r>
      <w:r w:rsidRPr="00D23070">
        <w:rPr>
          <w:b/>
        </w:rPr>
        <w:t>.</w:t>
      </w:r>
      <w:r w:rsidRPr="00D23070">
        <w:t xml:space="preserve">  If Navy planners and resource providers want to continue to live in a world that increasingly promotes American values, the new maritime strategy must be one that ensures a rededication to Pax Americana. </w:t>
      </w:r>
      <w:r w:rsidRPr="00D23070">
        <w:rPr>
          <w:rStyle w:val="StyleBoldUnderline"/>
        </w:rPr>
        <w:t>The strategy must serve U.S. interests without handing over to allies the responsibility for defending them</w:t>
      </w:r>
      <w:r w:rsidRPr="00D23070">
        <w:rPr>
          <w:b/>
        </w:rPr>
        <w:t xml:space="preserve">.  </w:t>
      </w:r>
      <w:r w:rsidRPr="00D23070">
        <w:rPr>
          <w:rStyle w:val="StyleBoldUnderline"/>
        </w:rPr>
        <w:t>Alliances are important</w:t>
      </w:r>
      <w:r w:rsidRPr="00D23070">
        <w:t xml:space="preserve">; as Vice Admiral John Morgan's All Flag briefing says, ""In a globalized, interconnected world, nobody can do it alone."" </w:t>
      </w:r>
      <w:r w:rsidRPr="00D23070">
        <w:rPr>
          <w:rStyle w:val="StyleBoldUnderline"/>
        </w:rPr>
        <w:t>But someone must lead</w:t>
      </w:r>
      <w:r w:rsidRPr="00D23070">
        <w:rPr>
          <w:b/>
        </w:rPr>
        <w:t xml:space="preserve">. </w:t>
      </w:r>
      <w:r w:rsidRPr="00D23070">
        <w:rPr>
          <w:rStyle w:val="StyleBoldUnderline"/>
        </w:rPr>
        <w:t>Without leadership, international chaos will ensue. Learning the lessons of the past requires that the U.S. Navy lead as the Royal Navy once did. We must not seek false security for a few dollars less than real security</w:t>
      </w:r>
      <w:r w:rsidRPr="00D23070">
        <w:rPr>
          <w:b/>
        </w:rPr>
        <w:t>.</w:t>
      </w:r>
    </w:p>
    <w:p w:rsidR="00447998" w:rsidRPr="00D23070" w:rsidRDefault="003506F5" w:rsidP="003506F5">
      <w:pPr>
        <w:pStyle w:val="Heading3"/>
      </w:pPr>
      <w:r w:rsidRPr="00D23070">
        <w:t>2nc UQ</w:t>
      </w:r>
    </w:p>
    <w:p w:rsidR="00D95131" w:rsidRPr="00D23070" w:rsidRDefault="00D95131" w:rsidP="00D95131">
      <w:pPr>
        <w:pStyle w:val="Heading4"/>
      </w:pPr>
      <w:r w:rsidRPr="00D23070">
        <w:t xml:space="preserve">Naval power’s high </w:t>
      </w:r>
      <w:r w:rsidRPr="00D23070">
        <w:rPr>
          <w:i/>
        </w:rPr>
        <w:t>relative</w:t>
      </w:r>
      <w:r w:rsidRPr="00D23070">
        <w:t xml:space="preserve"> to competitors</w:t>
      </w:r>
    </w:p>
    <w:p w:rsidR="00D95131" w:rsidRPr="00D23070" w:rsidRDefault="00D95131" w:rsidP="00D95131">
      <w:pPr>
        <w:rPr>
          <w:rStyle w:val="AuthorYear"/>
        </w:rPr>
      </w:pPr>
      <w:r w:rsidRPr="00D23070">
        <w:rPr>
          <w:rStyle w:val="AuthorYear"/>
        </w:rPr>
        <w:t>Armstrong ‘13</w:t>
      </w:r>
    </w:p>
    <w:p w:rsidR="00D95131" w:rsidRPr="00D23070" w:rsidRDefault="00D95131" w:rsidP="00D95131">
      <w:r w:rsidRPr="00D23070">
        <w:t>[Paul. “Massive naval power remains at heart of America's look eastwards” 12/1/13 http://www.cnn.com/2013/11/30/world/asia/asia-us-navy-power/]</w:t>
      </w:r>
    </w:p>
    <w:p w:rsidR="00D95131" w:rsidRPr="00D23070" w:rsidRDefault="00D95131" w:rsidP="00D95131">
      <w:pPr>
        <w:rPr>
          <w:sz w:val="14"/>
        </w:rPr>
      </w:pPr>
      <w:r w:rsidRPr="00D23070">
        <w:rPr>
          <w:sz w:val="14"/>
        </w:rPr>
        <w:t xml:space="preserve">By his own admission, one of </w:t>
      </w:r>
      <w:r w:rsidRPr="00D23070">
        <w:rPr>
          <w:rStyle w:val="StyleBoldUnderline"/>
        </w:rPr>
        <w:t>the U.S Navy</w:t>
      </w:r>
      <w:r w:rsidRPr="00D23070">
        <w:rPr>
          <w:sz w:val="14"/>
        </w:rPr>
        <w:t>'s top commanders says his Pacific fleet "</w:t>
      </w:r>
      <w:r w:rsidRPr="00D23070">
        <w:rPr>
          <w:rStyle w:val="Emphasis"/>
        </w:rPr>
        <w:t>gets all the best stuff</w:t>
      </w:r>
      <w:r w:rsidRPr="00D23070">
        <w:rPr>
          <w:sz w:val="14"/>
        </w:rPr>
        <w:t xml:space="preserve">" </w:t>
      </w:r>
      <w:r w:rsidRPr="00D23070">
        <w:rPr>
          <w:rStyle w:val="StyleBoldUnderline"/>
        </w:rPr>
        <w:t>when it comes to state-of-the-art weaponry</w:t>
      </w:r>
      <w:r w:rsidRPr="00D23070">
        <w:rPr>
          <w:sz w:val="14"/>
        </w:rPr>
        <w:t xml:space="preserve"> -- an undeniable reflection of President Barack Obama's so-called pivot towards Asia.</w:t>
      </w:r>
      <w:r w:rsidRPr="00D23070">
        <w:rPr>
          <w:sz w:val="12"/>
        </w:rPr>
        <w:t>¶</w:t>
      </w:r>
      <w:r w:rsidRPr="00D23070">
        <w:rPr>
          <w:sz w:val="14"/>
        </w:rPr>
        <w:t xml:space="preserve"> </w:t>
      </w:r>
      <w:r w:rsidRPr="00D23070">
        <w:rPr>
          <w:rStyle w:val="StyleBoldUnderline"/>
        </w:rPr>
        <w:t>The</w:t>
      </w:r>
      <w:r w:rsidRPr="00D23070">
        <w:rPr>
          <w:sz w:val="14"/>
        </w:rPr>
        <w:t xml:space="preserve"> flagship of its 7th fleet, the Nimitz-class USS </w:t>
      </w:r>
      <w:r w:rsidRPr="00D23070">
        <w:rPr>
          <w:rStyle w:val="StyleBoldUnderline"/>
        </w:rPr>
        <w:t>George Washington</w:t>
      </w:r>
      <w:r w:rsidRPr="00D23070">
        <w:rPr>
          <w:sz w:val="14"/>
        </w:rPr>
        <w:t xml:space="preserve"> aircraft carrier </w:t>
      </w:r>
      <w:r w:rsidRPr="00D23070">
        <w:rPr>
          <w:rStyle w:val="StyleBoldUnderline"/>
        </w:rPr>
        <w:t>boasts a formidable</w:t>
      </w:r>
      <w:r w:rsidRPr="00D23070">
        <w:rPr>
          <w:sz w:val="14"/>
        </w:rPr>
        <w:t xml:space="preserve"> </w:t>
      </w:r>
      <w:r w:rsidRPr="00D23070">
        <w:rPr>
          <w:rStyle w:val="StyleBoldUnderline"/>
        </w:rPr>
        <w:t>arsenal</w:t>
      </w:r>
      <w:r w:rsidRPr="00D23070">
        <w:rPr>
          <w:sz w:val="14"/>
        </w:rPr>
        <w:t xml:space="preserve">; from the latest FA-18 fighter jets, to anti-submarine helicopters and early-warning surveillance aircraft. Add to this the fleet's numerous missile destroyers, cruisers and submarines and the statement of intent is clear to see -- </w:t>
      </w:r>
      <w:r w:rsidRPr="00D23070">
        <w:rPr>
          <w:rStyle w:val="Emphasis"/>
        </w:rPr>
        <w:t xml:space="preserve">Washington is serious about its role </w:t>
      </w:r>
      <w:r w:rsidRPr="00D23070">
        <w:rPr>
          <w:sz w:val="14"/>
        </w:rPr>
        <w:t>in the region.</w:t>
      </w:r>
      <w:r w:rsidRPr="00D23070">
        <w:rPr>
          <w:sz w:val="12"/>
        </w:rPr>
        <w:t>¶</w:t>
      </w:r>
      <w:r w:rsidRPr="00D23070">
        <w:rPr>
          <w:sz w:val="14"/>
        </w:rPr>
        <w:t xml:space="preserve"> "It's a long-term effort for us here," Fleet commander Vice Admiral Robert L. Thomas, told CNN aboard the giant vessel amid the muffled roar of jet engines from the flight deck directly above. "</w:t>
      </w:r>
      <w:r w:rsidRPr="00D23070">
        <w:rPr>
          <w:rStyle w:val="StyleBoldUnderline"/>
        </w:rPr>
        <w:t xml:space="preserve">From a policy perspective it's a shift in balance of not only our resources but our thinking across diplomatic, information, economic and military lines </w:t>
      </w:r>
      <w:r w:rsidRPr="00D23070">
        <w:rPr>
          <w:sz w:val="14"/>
        </w:rPr>
        <w:t>to the Pacific.</w:t>
      </w:r>
      <w:r w:rsidRPr="00D23070">
        <w:rPr>
          <w:sz w:val="12"/>
        </w:rPr>
        <w:t>¶</w:t>
      </w:r>
      <w:r w:rsidRPr="00D23070">
        <w:rPr>
          <w:sz w:val="14"/>
        </w:rPr>
        <w:t xml:space="preserve"> "But I would offer that the 7th Fleet never left -- we've been a strong presence here for the past 70 years. We're slowly shifting from a 50/50 mix in the United States Navy to a 40% Atlantic, 60% Pacific mix," he added, referring to the gradual swing away from traditional areas of operation in the West.</w:t>
      </w:r>
      <w:r w:rsidRPr="00D23070">
        <w:rPr>
          <w:sz w:val="12"/>
        </w:rPr>
        <w:t>¶</w:t>
      </w:r>
      <w:r w:rsidRPr="00D23070">
        <w:rPr>
          <w:sz w:val="14"/>
        </w:rPr>
        <w:t xml:space="preserve"> "</w:t>
      </w:r>
      <w:r w:rsidRPr="00D23070">
        <w:rPr>
          <w:rStyle w:val="StyleBoldUnderline"/>
        </w:rPr>
        <w:t>From a military point of view -- my narrow swim lane of responsibility -- we measure our presence in two ways: capability and capacity. The capacity is coming -- more numbers over time -- but it's the capability that's leading the charge here</w:t>
      </w:r>
      <w:r w:rsidRPr="00D23070">
        <w:rPr>
          <w:sz w:val="14"/>
        </w:rPr>
        <w:t>.</w:t>
      </w:r>
      <w:r w:rsidRPr="00D23070">
        <w:rPr>
          <w:sz w:val="12"/>
        </w:rPr>
        <w:t>¶</w:t>
      </w:r>
      <w:r w:rsidRPr="00D23070">
        <w:rPr>
          <w:sz w:val="14"/>
        </w:rPr>
        <w:t xml:space="preserve"> "I get the preponderance of Virginia-class warships. I get the front-line submarine deployments out here. The carrier air wing that operates from the George Washington is the most advanced in the U.S. Navy -- and our task force commanders out here get the full support of the 'home office' in Washington."</w:t>
      </w:r>
      <w:r w:rsidRPr="00D23070">
        <w:rPr>
          <w:sz w:val="12"/>
        </w:rPr>
        <w:t>¶</w:t>
      </w:r>
      <w:r w:rsidRPr="00D23070">
        <w:rPr>
          <w:sz w:val="14"/>
        </w:rPr>
        <w:t xml:space="preserve"> In the past few days, </w:t>
      </w:r>
      <w:r w:rsidRPr="00D23070">
        <w:rPr>
          <w:rStyle w:val="StyleBoldUnderline"/>
        </w:rPr>
        <w:t>these hugely expensive military "assets" have been deployed on a high-profile combat exercise</w:t>
      </w:r>
      <w:r w:rsidRPr="00D23070">
        <w:rPr>
          <w:sz w:val="14"/>
        </w:rPr>
        <w:t xml:space="preserve"> with an armada of ships from the Japan Maritime Self-Defense Force (JMSDF) off the island of Okinawa, </w:t>
      </w:r>
      <w:r w:rsidRPr="00D23070">
        <w:rPr>
          <w:rStyle w:val="StyleBoldUnderline"/>
        </w:rPr>
        <w:t>playing out a series of scenarios including the defense of Japan and the response to a regional crisis -- timely given China's increasingly assertive behavior in the region</w:t>
      </w:r>
      <w:r w:rsidRPr="00D23070">
        <w:rPr>
          <w:sz w:val="14"/>
        </w:rPr>
        <w:t>.</w:t>
      </w:r>
      <w:r w:rsidRPr="00D23070">
        <w:rPr>
          <w:sz w:val="12"/>
        </w:rPr>
        <w:t>¶</w:t>
      </w:r>
      <w:r w:rsidRPr="00D23070">
        <w:rPr>
          <w:sz w:val="14"/>
        </w:rPr>
        <w:t xml:space="preserve"> At the same time, </w:t>
      </w:r>
      <w:r w:rsidRPr="00D23070">
        <w:rPr>
          <w:rStyle w:val="StyleBoldUnderline"/>
        </w:rPr>
        <w:t>China's</w:t>
      </w:r>
      <w:r w:rsidRPr="00D23070">
        <w:rPr>
          <w:sz w:val="14"/>
        </w:rPr>
        <w:t xml:space="preserve"> own military development has been emphasized by the first deployment of its own </w:t>
      </w:r>
      <w:r w:rsidRPr="00D23070">
        <w:rPr>
          <w:rStyle w:val="StyleBoldUnderline"/>
        </w:rPr>
        <w:t>aircraft carrier</w:t>
      </w:r>
      <w:r w:rsidRPr="00D23070">
        <w:rPr>
          <w:sz w:val="14"/>
        </w:rPr>
        <w:t xml:space="preserve"> -- The Liaoning.</w:t>
      </w:r>
      <w:r w:rsidRPr="00D23070">
        <w:rPr>
          <w:sz w:val="12"/>
        </w:rPr>
        <w:t>¶</w:t>
      </w:r>
      <w:r w:rsidRPr="00D23070">
        <w:rPr>
          <w:sz w:val="14"/>
        </w:rPr>
        <w:t xml:space="preserve"> While most analysts would point to it being decades behind its American counterparts technologically -- </w:t>
      </w:r>
      <w:r w:rsidRPr="00D23070">
        <w:rPr>
          <w:rStyle w:val="Emphasis"/>
        </w:rPr>
        <w:t>it's actually a refitted Soviet-era vessel purchased from the Ukraine in the 1990s</w:t>
      </w:r>
      <w:r w:rsidRPr="00D23070">
        <w:rPr>
          <w:sz w:val="14"/>
        </w:rPr>
        <w:t xml:space="preserve"> -- its very existence is emblematic of Beijing's growing ambitions.</w:t>
      </w:r>
    </w:p>
    <w:p w:rsidR="003506F5" w:rsidRPr="00D23070" w:rsidRDefault="003506F5" w:rsidP="003506F5">
      <w:pPr>
        <w:pStyle w:val="Heading4"/>
      </w:pPr>
      <w:r w:rsidRPr="00D23070">
        <w:t xml:space="preserve">Naval power’s strong – but forthcoming demands on naval power </w:t>
      </w:r>
      <w:r w:rsidR="00A2536E" w:rsidRPr="00D23070">
        <w:t xml:space="preserve">prove the brink </w:t>
      </w:r>
    </w:p>
    <w:p w:rsidR="00A2536E" w:rsidRPr="00D23070" w:rsidRDefault="00A2536E" w:rsidP="00A2536E">
      <w:pPr>
        <w:rPr>
          <w:rStyle w:val="AuthorYear"/>
        </w:rPr>
      </w:pPr>
      <w:r w:rsidRPr="00D23070">
        <w:rPr>
          <w:rStyle w:val="AuthorYear"/>
        </w:rPr>
        <w:t>Katz ‘13</w:t>
      </w:r>
    </w:p>
    <w:p w:rsidR="003506F5" w:rsidRPr="00D23070" w:rsidRDefault="00A2536E" w:rsidP="003506F5">
      <w:r w:rsidRPr="00D23070">
        <w:t>[Douglas</w:t>
      </w:r>
      <w:r w:rsidR="003506F5" w:rsidRPr="00D23070">
        <w:t>– retired vice admiral, former commander of the Fifth Flee, "A Strong Navy," The Hill, 1-3-13, thehill.com/blogs/congress-blog/econom</w:t>
      </w:r>
      <w:r w:rsidRPr="00D23070">
        <w:t>y-a-budget/275395-a-strong-navy]</w:t>
      </w:r>
    </w:p>
    <w:p w:rsidR="003506F5" w:rsidRPr="00D23070" w:rsidRDefault="003506F5" w:rsidP="003506F5">
      <w:r w:rsidRPr="00D23070">
        <w:t xml:space="preserve">On the other hand, even with the increasingly austere fiscal climate unfolding, </w:t>
      </w:r>
      <w:r w:rsidRPr="00D23070">
        <w:rPr>
          <w:rStyle w:val="StyleBoldUnderline"/>
        </w:rPr>
        <w:t xml:space="preserve">the nation seems to be entering </w:t>
      </w:r>
      <w:r w:rsidRPr="00D23070">
        <w:rPr>
          <w:rStyle w:val="Emphasis"/>
        </w:rPr>
        <w:t>a new naval era</w:t>
      </w:r>
      <w:r w:rsidRPr="00D23070">
        <w:rPr>
          <w:rStyle w:val="StyleBoldUnderline"/>
        </w:rPr>
        <w:t xml:space="preserve"> that emphasizes the renewed importance of U.S. sea power</w:t>
      </w:r>
      <w:r w:rsidRPr="00D23070">
        <w:t xml:space="preserve">. </w:t>
      </w:r>
      <w:r w:rsidRPr="00D23070">
        <w:rPr>
          <w:rStyle w:val="StyleBoldUnderline"/>
        </w:rPr>
        <w:t>Add to that</w:t>
      </w:r>
      <w:r w:rsidRPr="00D23070">
        <w:t xml:space="preserve"> </w:t>
      </w:r>
      <w:r w:rsidRPr="00D23070">
        <w:rPr>
          <w:rStyle w:val="StyleBoldUnderline"/>
        </w:rPr>
        <w:t>the ever turbulent Mid</w:t>
      </w:r>
      <w:r w:rsidRPr="00D23070">
        <w:t xml:space="preserve">dle </w:t>
      </w:r>
      <w:r w:rsidRPr="00D23070">
        <w:rPr>
          <w:rStyle w:val="StyleBoldUnderline"/>
        </w:rPr>
        <w:t xml:space="preserve">East and Southeast Asian regions demanding rapid response capabilities, </w:t>
      </w:r>
      <w:r w:rsidRPr="00D23070">
        <w:rPr>
          <w:rStyle w:val="Emphasis"/>
        </w:rPr>
        <w:t>it is now more imperative than ever</w:t>
      </w:r>
      <w:r w:rsidRPr="00D23070">
        <w:rPr>
          <w:b/>
        </w:rPr>
        <w:t xml:space="preserve"> </w:t>
      </w:r>
      <w:r w:rsidRPr="00D23070">
        <w:t xml:space="preserve">that civilian decision makers wisely plan for an adequate future size and composition of the our Fleet. In times of conflict, our Navy is called upon to control the seas, deny their use to the enemy, and to protect and sustain power ashore, indispensible in successful military operations. </w:t>
      </w:r>
      <w:r w:rsidRPr="00D23070">
        <w:rPr>
          <w:rStyle w:val="StyleBoldUnderline"/>
        </w:rPr>
        <w:t>A strong Navy is a recognized U</w:t>
      </w:r>
      <w:r w:rsidRPr="00D23070">
        <w:t xml:space="preserve">nited </w:t>
      </w:r>
      <w:r w:rsidRPr="00D23070">
        <w:rPr>
          <w:rStyle w:val="StyleBoldUnderline"/>
        </w:rPr>
        <w:t>S</w:t>
      </w:r>
      <w:r w:rsidRPr="00D23070">
        <w:t xml:space="preserve">tates </w:t>
      </w:r>
      <w:r w:rsidRPr="00D23070">
        <w:rPr>
          <w:rStyle w:val="StyleBoldUnderline"/>
        </w:rPr>
        <w:t>commitment to the world.</w:t>
      </w:r>
      <w:r w:rsidRPr="00D23070">
        <w:t xml:space="preserve"> Our Navy is unique among all others in that the Fleet is not garrisoned in U.S. home ports but is spread across the globe. In fact, </w:t>
      </w:r>
      <w:r w:rsidRPr="00D23070">
        <w:rPr>
          <w:rStyle w:val="StyleBoldUnderline"/>
        </w:rPr>
        <w:t xml:space="preserve">we </w:t>
      </w:r>
      <w:r w:rsidRPr="00D23070">
        <w:t xml:space="preserve">presently </w:t>
      </w:r>
      <w:r w:rsidRPr="00D23070">
        <w:rPr>
          <w:rStyle w:val="StyleBoldUnderline"/>
        </w:rPr>
        <w:t xml:space="preserve">have </w:t>
      </w:r>
      <w:r w:rsidRPr="00D23070">
        <w:t xml:space="preserve">approximately </w:t>
      </w:r>
      <w:r w:rsidRPr="00D23070">
        <w:rPr>
          <w:rStyle w:val="StyleBoldUnderline"/>
        </w:rPr>
        <w:t xml:space="preserve">110 </w:t>
      </w:r>
      <w:r w:rsidRPr="00D23070">
        <w:t xml:space="preserve">of those 287 </w:t>
      </w:r>
      <w:r w:rsidRPr="00D23070">
        <w:rPr>
          <w:rStyle w:val="StyleBoldUnderline"/>
        </w:rPr>
        <w:t xml:space="preserve">ships deployed at any one time </w:t>
      </w:r>
      <w:r w:rsidRPr="00D23070">
        <w:rPr>
          <w:rStyle w:val="Emphasis"/>
        </w:rPr>
        <w:t xml:space="preserve">with every expectation </w:t>
      </w:r>
      <w:r w:rsidRPr="00D23070">
        <w:rPr>
          <w:rStyle w:val="StyleBoldUnderline"/>
        </w:rPr>
        <w:t xml:space="preserve">that </w:t>
      </w:r>
      <w:r w:rsidRPr="00D23070">
        <w:rPr>
          <w:rStyle w:val="Emphasis"/>
        </w:rPr>
        <w:t xml:space="preserve">that number will rise </w:t>
      </w:r>
      <w:r w:rsidRPr="00D23070">
        <w:rPr>
          <w:rStyle w:val="StyleBoldUnderline"/>
        </w:rPr>
        <w:t>as our naval commitments increase. Such recognized presence is a key element of the U.S. global defense posture.</w:t>
      </w:r>
      <w:r w:rsidRPr="00D23070">
        <w:t xml:space="preserve"> </w:t>
      </w:r>
      <w:r w:rsidRPr="00D23070">
        <w:rPr>
          <w:rStyle w:val="StyleBoldUnderline"/>
        </w:rPr>
        <w:t>That presence</w:t>
      </w:r>
      <w:r w:rsidRPr="00D23070">
        <w:t xml:space="preserve"> is there to cooperate and defend partners and allies. It </w:t>
      </w:r>
      <w:r w:rsidRPr="00D23070">
        <w:rPr>
          <w:rStyle w:val="StyleBoldUnderline"/>
        </w:rPr>
        <w:t>signals our national intent,</w:t>
      </w:r>
      <w:r w:rsidRPr="00D23070">
        <w:t xml:space="preserve"> prevents and </w:t>
      </w:r>
      <w:r w:rsidRPr="00D23070">
        <w:rPr>
          <w:rStyle w:val="Emphasis"/>
        </w:rPr>
        <w:t>deters aggression</w:t>
      </w:r>
      <w:r w:rsidRPr="00D23070">
        <w:rPr>
          <w:rStyle w:val="StyleBoldUnderline"/>
        </w:rPr>
        <w:t>, promotes regional security and responds quickly to crises</w:t>
      </w:r>
      <w:r w:rsidRPr="00D23070">
        <w:t xml:space="preserve">, to include humanitarian, </w:t>
      </w:r>
      <w:r w:rsidRPr="00D23070">
        <w:rPr>
          <w:rStyle w:val="StyleBoldUnderline"/>
        </w:rPr>
        <w:t>no matter where they flare up</w:t>
      </w:r>
      <w:r w:rsidRPr="00D23070">
        <w:t>.</w:t>
      </w:r>
    </w:p>
    <w:p w:rsidR="003506F5" w:rsidRPr="00D23070" w:rsidRDefault="003C1F55" w:rsidP="003C1F55">
      <w:pPr>
        <w:pStyle w:val="Heading3"/>
      </w:pPr>
      <w:r w:rsidRPr="00D23070">
        <w:t xml:space="preserve">    AT// UQ &gt; Link</w:t>
      </w:r>
    </w:p>
    <w:p w:rsidR="003C1F55" w:rsidRPr="00D23070" w:rsidRDefault="003C1F55" w:rsidP="003C1F55">
      <w:pPr>
        <w:pStyle w:val="Heading4"/>
      </w:pPr>
      <w:r w:rsidRPr="00D23070">
        <w:t xml:space="preserve">Uniqueness doesn’t overwhelm </w:t>
      </w:r>
      <w:r w:rsidR="007E02C8" w:rsidRPr="00D23070">
        <w:t>–</w:t>
      </w:r>
      <w:r w:rsidRPr="00D23070">
        <w:t xml:space="preserve"> Naval supremacy is on the brink</w:t>
      </w:r>
    </w:p>
    <w:p w:rsidR="003C1F55" w:rsidRPr="00D23070" w:rsidRDefault="003C1F55" w:rsidP="003C1F55">
      <w:pPr>
        <w:rPr>
          <w:rStyle w:val="AuthorYear"/>
        </w:rPr>
      </w:pPr>
      <w:r w:rsidRPr="00D23070">
        <w:rPr>
          <w:rStyle w:val="AuthorYear"/>
        </w:rPr>
        <w:t>Brannen and Horowitz 7-22</w:t>
      </w:r>
    </w:p>
    <w:p w:rsidR="003C1F55" w:rsidRPr="00D23070" w:rsidRDefault="003C1F55" w:rsidP="003C1F55">
      <w:r w:rsidRPr="00D23070">
        <w:t>[Sam Brannen is a senior fellow in the International Security Program at CSIS. Michael Horowitz is a Senior Associate in International Security at CSIS and an Assc Prof Poli Sci at Penn.  “Beyond UCLASS: Preparing the Navy for Next Generation Warfare” 7/22/14 http://warontherocks.com/2014/07/beyond-uclass-preparing-the-navy-for-next-generation-warfare/]</w:t>
      </w:r>
    </w:p>
    <w:p w:rsidR="003C1F55" w:rsidRPr="00D23070" w:rsidRDefault="003C1F55" w:rsidP="003C1F55">
      <w:pPr>
        <w:rPr>
          <w:rStyle w:val="StyleBoldUnderline"/>
        </w:rPr>
      </w:pPr>
      <w:r w:rsidRPr="00D23070">
        <w:rPr>
          <w:rStyle w:val="StyleBoldUnderline"/>
        </w:rPr>
        <w:t>The United States is the world’s leading military power in large part because it employs both the best military technologies in the world and the best-trained force to effectively use those technologies</w:t>
      </w:r>
      <w:r w:rsidRPr="00D23070">
        <w:rPr>
          <w:sz w:val="14"/>
        </w:rPr>
        <w:t xml:space="preserve">. Yet staying ahead is no easy task. Just as in the corporate world, the same ways of </w:t>
      </w:r>
      <w:r w:rsidRPr="00D23070">
        <w:rPr>
          <w:rStyle w:val="StyleBoldUnderline"/>
        </w:rPr>
        <w:t>doing business that led to success in the past can</w:t>
      </w:r>
      <w:r w:rsidRPr="00D23070">
        <w:rPr>
          <w:sz w:val="14"/>
        </w:rPr>
        <w:t xml:space="preserve">, especially </w:t>
      </w:r>
      <w:r w:rsidRPr="00D23070">
        <w:rPr>
          <w:rStyle w:val="StyleBoldUnderline"/>
        </w:rPr>
        <w:t>during periods of rapid technological change, place future superiority at risk.</w:t>
      </w:r>
      <w:r w:rsidRPr="00D23070">
        <w:rPr>
          <w:rStyle w:val="StyleBoldUnderline"/>
          <w:sz w:val="12"/>
          <w:u w:val="none"/>
        </w:rPr>
        <w:t>¶</w:t>
      </w:r>
      <w:r w:rsidRPr="00D23070">
        <w:rPr>
          <w:sz w:val="14"/>
        </w:rPr>
        <w:t xml:space="preserve"> </w:t>
      </w:r>
      <w:r w:rsidRPr="00D23070">
        <w:rPr>
          <w:rStyle w:val="StyleBoldUnderline"/>
        </w:rPr>
        <w:t>Critical to maintaining the U.S. military’s advantage over the next few decades will be ensuring it has the organizational capital to fully take advantage of and integrate an emerging generation of technologies</w:t>
      </w:r>
      <w:r w:rsidRPr="00D23070">
        <w:rPr>
          <w:sz w:val="14"/>
        </w:rPr>
        <w:t>. An early test may be the U.S. Navy’s pending acquisition decision regarding a new carrier-based unmanned aircraft, the unmanned carrier-launched airborne surveillance and strike program (UCLASS).</w:t>
      </w:r>
      <w:r w:rsidRPr="00D23070">
        <w:rPr>
          <w:sz w:val="12"/>
        </w:rPr>
        <w:t>¶</w:t>
      </w:r>
      <w:r w:rsidRPr="00D23070">
        <w:rPr>
          <w:sz w:val="14"/>
        </w:rPr>
        <w:t xml:space="preserve"> Washington’s defense intelligentsia has spent the past year considering how the UCLASS system will evolve. Will the UCLASS be bat-shaped, stealthy, speedy, and packed with kinetic power — everything that the experimental X-47B UCAS-D suggested was possible? Alternatively, will it look more like a dragonfly — focused on an intelligence, surveillance, and reconnaissance missions with limited strike, akin to existing medium-altitude long-endurance platforms operated by the Army and Air Force today? In recent testimony before the House Armed Services Committee on the topic, experts drilled into the costs and benefits of the two approaches. Two of the witnesses, Sean Brimley and Bryan McGrath, also took their argument to War on the Rocks. The testimony suggested that the choice the Navy makes on UCLASS may influence the fate of the aircraft carrier in an age of anti-access technologies, and with it U.S. power projection.</w:t>
      </w:r>
      <w:r w:rsidRPr="00D23070">
        <w:rPr>
          <w:sz w:val="12"/>
        </w:rPr>
        <w:t>¶</w:t>
      </w:r>
      <w:r w:rsidRPr="00D23070">
        <w:rPr>
          <w:sz w:val="14"/>
        </w:rPr>
        <w:t xml:space="preserve"> </w:t>
      </w:r>
      <w:r w:rsidRPr="00D23070">
        <w:rPr>
          <w:rStyle w:val="StyleBoldUnderline"/>
        </w:rPr>
        <w:t>That this informed debate on UCLASS is</w:t>
      </w:r>
      <w:r w:rsidRPr="00D23070">
        <w:rPr>
          <w:sz w:val="14"/>
        </w:rPr>
        <w:t xml:space="preserve"> </w:t>
      </w:r>
      <w:r w:rsidRPr="00D23070">
        <w:rPr>
          <w:rStyle w:val="StyleBoldUnderline"/>
        </w:rPr>
        <w:t>occurring</w:t>
      </w:r>
      <w:r w:rsidRPr="00D23070">
        <w:rPr>
          <w:sz w:val="14"/>
        </w:rPr>
        <w:t xml:space="preserve"> at all </w:t>
      </w:r>
      <w:r w:rsidRPr="00D23070">
        <w:rPr>
          <w:rStyle w:val="StyleBoldUnderline"/>
        </w:rPr>
        <w:t>is</w:t>
      </w:r>
      <w:r w:rsidRPr="00D23070">
        <w:rPr>
          <w:sz w:val="14"/>
        </w:rPr>
        <w:t xml:space="preserve"> in many ways </w:t>
      </w:r>
      <w:r w:rsidRPr="00D23070">
        <w:rPr>
          <w:rStyle w:val="StyleBoldUnderline"/>
        </w:rPr>
        <w:t>a welcome and heartening development,</w:t>
      </w:r>
      <w:r w:rsidRPr="00D23070">
        <w:rPr>
          <w:sz w:val="14"/>
        </w:rPr>
        <w:t xml:space="preserve"> but the UCLASS debate should not substitute for a broader consideration of the Navy’s future, and what role unmanned systems will play in it.</w:t>
      </w:r>
      <w:r w:rsidRPr="00D23070">
        <w:rPr>
          <w:sz w:val="12"/>
        </w:rPr>
        <w:t>¶</w:t>
      </w:r>
      <w:r w:rsidRPr="00D23070">
        <w:rPr>
          <w:sz w:val="14"/>
        </w:rPr>
        <w:t xml:space="preserve"> Secretary of the Navy Ray Mabus repeatedly and rightly argues that “</w:t>
      </w:r>
      <w:r w:rsidRPr="00D23070">
        <w:rPr>
          <w:rStyle w:val="Emphasis"/>
        </w:rPr>
        <w:t>platforms matter” and “people matter</w:t>
      </w:r>
      <w:r w:rsidRPr="00D23070">
        <w:rPr>
          <w:sz w:val="14"/>
        </w:rPr>
        <w:t xml:space="preserve">.” Similarly, military bureaucracies, training, and experimentation also matter a great deal. </w:t>
      </w:r>
      <w:r w:rsidRPr="00D23070">
        <w:rPr>
          <w:rStyle w:val="StyleBoldUnderline"/>
        </w:rPr>
        <w:t>The Navy is not just making a decision on UCLASS</w:t>
      </w:r>
      <w:r w:rsidRPr="00D23070">
        <w:rPr>
          <w:sz w:val="14"/>
        </w:rPr>
        <w:t xml:space="preserve">, after all, </w:t>
      </w:r>
      <w:r w:rsidRPr="00D23070">
        <w:rPr>
          <w:rStyle w:val="StyleBoldUnderline"/>
        </w:rPr>
        <w:t>but a whole range of decisions on unmanned systems in the air, on the surface, and underwater, and how these systems will interact with its existing strategy, force structure, doctrine, and concepts of operation</w:t>
      </w:r>
      <w:r w:rsidRPr="00D23070">
        <w:rPr>
          <w:sz w:val="14"/>
        </w:rPr>
        <w:t xml:space="preserve">. As the Navy renders its decisions, </w:t>
      </w:r>
      <w:r w:rsidRPr="00D23070">
        <w:rPr>
          <w:rStyle w:val="StyleBoldUnderline"/>
        </w:rPr>
        <w:t>its civilian and military leaders should think holistically about how best to organize to take advantage of nascent military-technical revolution cutting across</w:t>
      </w:r>
      <w:r w:rsidRPr="00D23070">
        <w:rPr>
          <w:sz w:val="14"/>
        </w:rPr>
        <w:t xml:space="preserve"> the </w:t>
      </w:r>
      <w:r w:rsidRPr="00D23070">
        <w:rPr>
          <w:rStyle w:val="StyleBoldUnderline"/>
        </w:rPr>
        <w:t>fields</w:t>
      </w:r>
      <w:r w:rsidRPr="00D23070">
        <w:rPr>
          <w:sz w:val="14"/>
        </w:rPr>
        <w:t xml:space="preserve"> of military robotics, multi-intelligence sensors, data links, remote-piloting, autonomy, and other convergent technologies.</w:t>
      </w:r>
      <w:r w:rsidRPr="00D23070">
        <w:rPr>
          <w:sz w:val="12"/>
        </w:rPr>
        <w:t>¶</w:t>
      </w:r>
      <w:r w:rsidRPr="00D23070">
        <w:rPr>
          <w:sz w:val="14"/>
        </w:rPr>
        <w:t xml:space="preserve"> </w:t>
      </w:r>
      <w:r w:rsidRPr="00D23070">
        <w:rPr>
          <w:rStyle w:val="StyleBoldUnderline"/>
        </w:rPr>
        <w:t>Thinking holistically requires serious strategic and intellectual commitment</w:t>
      </w:r>
      <w:r w:rsidRPr="00D23070">
        <w:rPr>
          <w:sz w:val="14"/>
        </w:rPr>
        <w:t xml:space="preserve"> in the best of times, </w:t>
      </w:r>
      <w:r w:rsidRPr="00D23070">
        <w:rPr>
          <w:rStyle w:val="StyleBoldUnderline"/>
        </w:rPr>
        <w:t>and</w:t>
      </w:r>
      <w:r w:rsidRPr="00D23070">
        <w:rPr>
          <w:sz w:val="14"/>
        </w:rPr>
        <w:t xml:space="preserve"> potentially </w:t>
      </w:r>
      <w:r w:rsidRPr="00D23070">
        <w:rPr>
          <w:rStyle w:val="StyleBoldUnderline"/>
        </w:rPr>
        <w:t>major investment and force structure trade-offs</w:t>
      </w:r>
      <w:r w:rsidRPr="00D23070">
        <w:rPr>
          <w:sz w:val="14"/>
        </w:rPr>
        <w:t xml:space="preserve"> during periods of defense austerity like the present. To begin with, </w:t>
      </w:r>
      <w:r w:rsidRPr="00D23070">
        <w:rPr>
          <w:rStyle w:val="StyleBoldUnderline"/>
        </w:rPr>
        <w:t>the choice about UCLASS</w:t>
      </w:r>
      <w:r w:rsidRPr="00D23070">
        <w:rPr>
          <w:sz w:val="14"/>
        </w:rPr>
        <w:t xml:space="preserve"> options </w:t>
      </w:r>
      <w:r w:rsidRPr="00D23070">
        <w:rPr>
          <w:rStyle w:val="StyleBoldUnderline"/>
        </w:rPr>
        <w:t>is</w:t>
      </w:r>
      <w:r w:rsidRPr="00D23070">
        <w:rPr>
          <w:sz w:val="14"/>
        </w:rPr>
        <w:t xml:space="preserve"> not just one about naval force structure, but </w:t>
      </w:r>
      <w:r w:rsidRPr="00D23070">
        <w:rPr>
          <w:rStyle w:val="StyleBoldUnderline"/>
        </w:rPr>
        <w:t>one with potentially transformative and disruptive consequences.</w:t>
      </w:r>
      <w:r w:rsidRPr="00D23070">
        <w:rPr>
          <w:sz w:val="14"/>
        </w:rPr>
        <w:t xml:space="preserve"> The Navy must ask if it is willing to pay the price organizationally, as well as financially, and stay the course to realize the full potential of the higher-end UCLASS option: one that can operate in contested airspace against high-tech foes. For instance, if the price tag grows and sequestration sets in again, will the Navy trade fighter aircraft or ships for UCLASS? And will carrier aviators, a politically powerful constituency within the Navy, be content with smaller numbers of manned pilots catching tailhooks over time? </w:t>
      </w:r>
      <w:r w:rsidRPr="00D23070">
        <w:rPr>
          <w:rStyle w:val="StyleBoldUnderline"/>
        </w:rPr>
        <w:t>Change will not come cheap, and it could break organizations and careers.</w:t>
      </w:r>
    </w:p>
    <w:p w:rsidR="003C1F55" w:rsidRPr="00D23070" w:rsidRDefault="004E5070" w:rsidP="004E5070">
      <w:pPr>
        <w:pStyle w:val="Heading3"/>
      </w:pPr>
      <w:r w:rsidRPr="00D23070">
        <w:t xml:space="preserve">2nc Link Run </w:t>
      </w:r>
    </w:p>
    <w:p w:rsidR="00BA3070" w:rsidRPr="00D23070" w:rsidRDefault="00BA3070" w:rsidP="00BA3070">
      <w:pPr>
        <w:pStyle w:val="Heading4"/>
      </w:pPr>
      <w:r w:rsidRPr="00D23070">
        <w:t>Weiss evidence</w:t>
      </w:r>
      <w:r w:rsidR="00D27CAE" w:rsidRPr="00D23070">
        <w:t xml:space="preserve"> </w:t>
      </w:r>
      <w:r w:rsidRPr="00D23070">
        <w:t>—</w:t>
      </w:r>
      <w:r w:rsidR="00D27CAE" w:rsidRPr="00D23070">
        <w:t xml:space="preserve"> </w:t>
      </w:r>
      <w:r w:rsidR="00620B54" w:rsidRPr="00D23070">
        <w:t xml:space="preserve">opening the OCS </w:t>
      </w:r>
      <w:r w:rsidR="002B2125" w:rsidRPr="00D23070">
        <w:t xml:space="preserve">guts military training </w:t>
      </w:r>
      <w:r w:rsidR="00091A27" w:rsidRPr="00D23070">
        <w:t xml:space="preserve">exercises for naval readiness – the </w:t>
      </w:r>
      <w:r w:rsidR="0022758E" w:rsidRPr="00D23070">
        <w:t>coast</w:t>
      </w:r>
      <w:r w:rsidR="00091A27" w:rsidRPr="00D23070">
        <w:t xml:space="preserve"> in particular is key to explosives, submarine, and SEAL exercises.  </w:t>
      </w:r>
    </w:p>
    <w:p w:rsidR="00BA3070" w:rsidRPr="00D23070" w:rsidRDefault="00091A27" w:rsidP="00091A27">
      <w:pPr>
        <w:pStyle w:val="Heading4"/>
      </w:pPr>
      <w:r w:rsidRPr="00D23070">
        <w:t xml:space="preserve">Several more link arguments: </w:t>
      </w:r>
    </w:p>
    <w:p w:rsidR="00091A27" w:rsidRPr="00D23070" w:rsidRDefault="00091A27" w:rsidP="00091A27">
      <w:pPr>
        <w:pStyle w:val="Heading4"/>
      </w:pPr>
      <w:r w:rsidRPr="00D23070">
        <w:t xml:space="preserve">A. Elgin Water Test Range – it’s key and compromised by the plan </w:t>
      </w:r>
    </w:p>
    <w:p w:rsidR="00091A27" w:rsidRPr="00D23070" w:rsidRDefault="00091A27" w:rsidP="00091A27">
      <w:pPr>
        <w:rPr>
          <w:rStyle w:val="AuthorYear"/>
        </w:rPr>
      </w:pPr>
      <w:r w:rsidRPr="00D23070">
        <w:rPr>
          <w:rStyle w:val="AuthorYear"/>
        </w:rPr>
        <w:t>Jackson ‘12</w:t>
      </w:r>
    </w:p>
    <w:p w:rsidR="00091A27" w:rsidRPr="00D23070" w:rsidRDefault="00091A27" w:rsidP="00091A27">
      <w:r w:rsidRPr="00D23070">
        <w:t>[</w:t>
      </w:r>
      <w:r w:rsidRPr="00D23070">
        <w:t>Scott - Emerald Coast Magazine writer, "Is Offshore Drilling Affecting National Security?" Exploring Emerald Coast, 11-17-2012, atd.agranite.com/emerald-coast/living/national-security-</w:t>
      </w:r>
      <w:r w:rsidRPr="00D23070">
        <w:t>affected-by-offshore-platforms]</w:t>
      </w:r>
    </w:p>
    <w:p w:rsidR="00091A27" w:rsidRPr="00D23070" w:rsidRDefault="00091A27" w:rsidP="00091A27">
      <w:pPr>
        <w:rPr>
          <w:sz w:val="14"/>
        </w:rPr>
      </w:pPr>
      <w:r w:rsidRPr="00D23070">
        <w:rPr>
          <w:sz w:val="14"/>
        </w:rPr>
        <w:t xml:space="preserve">Beyond the wondrous vista of the shimmering and pristine coastal waters of the Gulf of Mexico reside two of our nation’s most precious resources – the oil and gas reserves below and the airspace above. </w:t>
      </w:r>
      <w:r w:rsidRPr="00D23070">
        <w:rPr>
          <w:rStyle w:val="StyleBoldUnderline"/>
        </w:rPr>
        <w:t>While the value of</w:t>
      </w:r>
      <w:r w:rsidRPr="00D23070">
        <w:rPr>
          <w:sz w:val="14"/>
        </w:rPr>
        <w:t xml:space="preserve"> further oil and </w:t>
      </w:r>
      <w:r w:rsidRPr="00D23070">
        <w:rPr>
          <w:rStyle w:val="StyleBoldUnderline"/>
        </w:rPr>
        <w:t>gas exploration</w:t>
      </w:r>
      <w:r w:rsidRPr="00D23070">
        <w:rPr>
          <w:sz w:val="14"/>
        </w:rPr>
        <w:t xml:space="preserve"> to the nation’s security </w:t>
      </w:r>
      <w:r w:rsidRPr="00D23070">
        <w:rPr>
          <w:rStyle w:val="StyleBoldUnderline"/>
        </w:rPr>
        <w:t>is commonly known, the value of the airspace is not</w:t>
      </w:r>
      <w:r w:rsidRPr="00D23070">
        <w:rPr>
          <w:sz w:val="14"/>
        </w:rPr>
        <w:t xml:space="preserve">. The traditional pillars of economic growth normally incorporate land, labor and capital. But in Northwest Florida, there is another pillar that is equally valuable – </w:t>
      </w:r>
      <w:r w:rsidRPr="00D23070">
        <w:rPr>
          <w:rStyle w:val="StyleBoldUnderline"/>
        </w:rPr>
        <w:t>airspace</w:t>
      </w:r>
      <w:r w:rsidRPr="00D23070">
        <w:rPr>
          <w:sz w:val="14"/>
        </w:rPr>
        <w:t xml:space="preserve">. It </w:t>
      </w:r>
      <w:r w:rsidRPr="00D23070">
        <w:rPr>
          <w:rStyle w:val="StyleBoldUnderline"/>
        </w:rPr>
        <w:t>allows</w:t>
      </w:r>
      <w:r w:rsidRPr="00D23070">
        <w:rPr>
          <w:sz w:val="14"/>
        </w:rPr>
        <w:t xml:space="preserve"> not only the flow of commercial aviation for business and tourism but </w:t>
      </w:r>
      <w:r w:rsidRPr="00D23070">
        <w:rPr>
          <w:rStyle w:val="StyleBoldUnderline"/>
        </w:rPr>
        <w:t>military training and testing</w:t>
      </w:r>
      <w:r w:rsidRPr="00D23070">
        <w:rPr>
          <w:sz w:val="14"/>
        </w:rPr>
        <w:t xml:space="preserve">. </w:t>
      </w:r>
      <w:r w:rsidRPr="00D23070">
        <w:rPr>
          <w:rStyle w:val="StyleBoldUnderline"/>
        </w:rPr>
        <w:t>Supersonic dogfights, training missions and weapons testing are conducted</w:t>
      </w:r>
      <w:r w:rsidRPr="00D23070">
        <w:rPr>
          <w:sz w:val="14"/>
        </w:rPr>
        <w:t xml:space="preserve"> by F-15 Eagle and F-22 Raptor fighter jets, as well as other military aircraft, in specified blocks of airspace. </w:t>
      </w:r>
      <w:r w:rsidRPr="00D23070">
        <w:rPr>
          <w:rStyle w:val="StyleBoldUnderline"/>
        </w:rPr>
        <w:t>Such exercises</w:t>
      </w:r>
      <w:r w:rsidRPr="00D23070">
        <w:rPr>
          <w:sz w:val="14"/>
        </w:rPr>
        <w:t xml:space="preserve"> occur at carefully scheduled times to </w:t>
      </w:r>
      <w:r w:rsidRPr="00D23070">
        <w:rPr>
          <w:rStyle w:val="StyleBoldUnderline"/>
        </w:rPr>
        <w:t>allow pilots unfettered concentration</w:t>
      </w:r>
      <w:r w:rsidRPr="00D23070">
        <w:rPr>
          <w:sz w:val="14"/>
        </w:rPr>
        <w:t xml:space="preserve"> to scream through the air and hone their combat skills in a deliriously swirling amalgamation of blue skies, white clouds and emerald waters. </w:t>
      </w:r>
      <w:r w:rsidRPr="00D23070">
        <w:rPr>
          <w:rStyle w:val="StyleBoldUnderline"/>
        </w:rPr>
        <w:t>Without undue interference, their mindset is rechanneled to the challenge</w:t>
      </w:r>
      <w:r w:rsidRPr="00D23070">
        <w:rPr>
          <w:sz w:val="14"/>
        </w:rPr>
        <w:t xml:space="preserve"> – kill or be killed. But the waters below this airspace are also coveted for their rich oil and gas reserves by a country seeking energy independence. </w:t>
      </w:r>
      <w:r w:rsidRPr="00D23070">
        <w:rPr>
          <w:rStyle w:val="StyleBoldUnderline"/>
        </w:rPr>
        <w:t>Eglin</w:t>
      </w:r>
      <w:r w:rsidRPr="00D23070">
        <w:rPr>
          <w:sz w:val="14"/>
        </w:rPr>
        <w:t xml:space="preserve"> Air Force Base’s Air Armament Center </w:t>
      </w:r>
      <w:r w:rsidRPr="00D23070">
        <w:rPr>
          <w:rStyle w:val="StyleBoldUnderline"/>
        </w:rPr>
        <w:t>conducts test and evaluation missions</w:t>
      </w:r>
      <w:r w:rsidRPr="00D23070">
        <w:rPr>
          <w:sz w:val="14"/>
        </w:rPr>
        <w:t xml:space="preserve"> of new weapons involving full-size target drone aircraft in the skies </w:t>
      </w:r>
      <w:r w:rsidRPr="00D23070">
        <w:rPr>
          <w:rStyle w:val="StyleBoldUnderline"/>
        </w:rPr>
        <w:t>over the 130,000-square-mile test and training range in the eastern Gulf – an area larger than</w:t>
      </w:r>
      <w:r w:rsidRPr="00D23070">
        <w:rPr>
          <w:sz w:val="14"/>
        </w:rPr>
        <w:t xml:space="preserve"> the state of </w:t>
      </w:r>
      <w:r w:rsidRPr="00D23070">
        <w:rPr>
          <w:rStyle w:val="StyleBoldUnderline"/>
        </w:rPr>
        <w:t>New Mexico</w:t>
      </w:r>
      <w:r w:rsidRPr="00D23070">
        <w:rPr>
          <w:sz w:val="14"/>
        </w:rPr>
        <w:t xml:space="preserve">. Between Oct. 1, 2007, and Sept. 30, 2008, more than 3,400 test missions were flown in this airspace. </w:t>
      </w:r>
      <w:r w:rsidRPr="00D23070">
        <w:rPr>
          <w:rStyle w:val="StyleBoldUnderline"/>
        </w:rPr>
        <w:t>Any civilian encroachment on this training area could reduce the military value of Eglin’s mission to test and evaluate new weapon systems. It isn’t the type of testing that can be efficiently performed anywhere else in the continental U</w:t>
      </w:r>
      <w:r w:rsidRPr="00D23070">
        <w:rPr>
          <w:sz w:val="14"/>
        </w:rPr>
        <w:t xml:space="preserve">nited </w:t>
      </w:r>
      <w:r w:rsidRPr="00D23070">
        <w:rPr>
          <w:rStyle w:val="StyleBoldUnderline"/>
        </w:rPr>
        <w:t>S</w:t>
      </w:r>
      <w:r w:rsidRPr="00D23070">
        <w:rPr>
          <w:sz w:val="14"/>
        </w:rPr>
        <w:t>tates. “</w:t>
      </w:r>
      <w:r w:rsidRPr="00D23070">
        <w:rPr>
          <w:rStyle w:val="StyleBoldUnderline"/>
        </w:rPr>
        <w:t xml:space="preserve">The </w:t>
      </w:r>
      <w:r w:rsidRPr="00D23070">
        <w:rPr>
          <w:rStyle w:val="Emphasis"/>
        </w:rPr>
        <w:t>Eglin Water Test Range</w:t>
      </w:r>
      <w:r w:rsidRPr="00D23070">
        <w:rPr>
          <w:rStyle w:val="StyleBoldUnderline"/>
        </w:rPr>
        <w:t xml:space="preserve"> has </w:t>
      </w:r>
      <w:r w:rsidRPr="00D23070">
        <w:rPr>
          <w:rStyle w:val="Emphasis"/>
        </w:rPr>
        <w:t>more airspace available for testing new and legacy weapons than the combined airspace of all U.S. land ranges</w:t>
      </w:r>
      <w:r w:rsidRPr="00D23070">
        <w:rPr>
          <w:b/>
          <w:sz w:val="14"/>
        </w:rPr>
        <w:t>,</w:t>
      </w:r>
      <w:r w:rsidRPr="00D23070">
        <w:rPr>
          <w:sz w:val="14"/>
        </w:rPr>
        <w:t>” said Bob Arnold, chief of Eglin’s Mission Enhancement Committee. “</w:t>
      </w:r>
      <w:r w:rsidRPr="00D23070">
        <w:rPr>
          <w:rStyle w:val="StyleBoldUnderline"/>
        </w:rPr>
        <w:t>This is important due to the increasing</w:t>
      </w:r>
      <w:r w:rsidRPr="00D23070">
        <w:rPr>
          <w:sz w:val="14"/>
        </w:rPr>
        <w:t xml:space="preserve"> safety </w:t>
      </w:r>
      <w:r w:rsidRPr="00D23070">
        <w:rPr>
          <w:rStyle w:val="StyleBoldUnderline"/>
        </w:rPr>
        <w:t>footprint</w:t>
      </w:r>
      <w:r w:rsidRPr="00D23070">
        <w:rPr>
          <w:sz w:val="14"/>
        </w:rPr>
        <w:t xml:space="preserve"> size </w:t>
      </w:r>
      <w:r w:rsidRPr="00D23070">
        <w:rPr>
          <w:rStyle w:val="StyleBoldUnderline"/>
        </w:rPr>
        <w:t xml:space="preserve">of our new </w:t>
      </w:r>
      <w:r w:rsidRPr="00D23070">
        <w:rPr>
          <w:sz w:val="14"/>
        </w:rPr>
        <w:t xml:space="preserve">fighter aircraft conducting air-to-air missile </w:t>
      </w:r>
      <w:r w:rsidRPr="00D23070">
        <w:rPr>
          <w:rStyle w:val="StyleBoldUnderline"/>
        </w:rPr>
        <w:t>tests and training</w:t>
      </w:r>
      <w:r w:rsidRPr="00D23070">
        <w:rPr>
          <w:sz w:val="14"/>
        </w:rPr>
        <w:t xml:space="preserve"> missions. The </w:t>
      </w:r>
      <w:r w:rsidRPr="00D23070">
        <w:rPr>
          <w:rStyle w:val="StyleBoldUnderline"/>
        </w:rPr>
        <w:t>increased speed</w:t>
      </w:r>
      <w:r w:rsidRPr="00D23070">
        <w:rPr>
          <w:sz w:val="14"/>
        </w:rPr>
        <w:t xml:space="preserve"> of these aircraft, </w:t>
      </w:r>
      <w:r w:rsidRPr="00D23070">
        <w:rPr>
          <w:rStyle w:val="StyleBoldUnderline"/>
        </w:rPr>
        <w:t xml:space="preserve">coupled with the added range of the missiles, requires larger ‘clear areas’ for target debris resulting from our testing.” </w:t>
      </w:r>
      <w:r w:rsidRPr="00D23070">
        <w:rPr>
          <w:sz w:val="14"/>
        </w:rPr>
        <w:t xml:space="preserve">This range provides training areas for military pilots sharpening their combat skills from Air Force runways at Eglin, Tyndall Air Force Base and Hurlburt Field. And the future addition of the new F-35 Lightning II, a state-of-the-art supersonic fighter scheduled to arrive at Eglin in 2010, will demand even more use of the airspace. </w:t>
      </w:r>
      <w:r w:rsidRPr="00D23070">
        <w:rPr>
          <w:rStyle w:val="StyleBoldUnderline"/>
        </w:rPr>
        <w:t>The Naval Surface Warfare Center</w:t>
      </w:r>
      <w:r w:rsidRPr="00D23070">
        <w:rPr>
          <w:sz w:val="14"/>
        </w:rPr>
        <w:t xml:space="preserve"> at Panama City also </w:t>
      </w:r>
      <w:r w:rsidRPr="00D23070">
        <w:rPr>
          <w:rStyle w:val="StyleBoldUnderline"/>
        </w:rPr>
        <w:t xml:space="preserve">uses the Gulf waters for testing and evaluation in the areas </w:t>
      </w:r>
      <w:r w:rsidRPr="00D23070">
        <w:rPr>
          <w:rStyle w:val="Emphasis"/>
        </w:rPr>
        <w:t>of mine warfare, special warfare, diving and life support</w:t>
      </w:r>
      <w:r w:rsidRPr="00D23070">
        <w:rPr>
          <w:rStyle w:val="StyleBoldUnderline"/>
        </w:rPr>
        <w:t>.</w:t>
      </w:r>
      <w:r w:rsidRPr="00D23070">
        <w:rPr>
          <w:sz w:val="14"/>
        </w:rPr>
        <w:t xml:space="preserve"> The combined economic impact of these four installations is $8.9 billion for Okaloosa and Bay counties, according to the Florida Defense Fact Book published by the University of West Florida’s Haas Business Center. Oil and gas drilling operations in the waters of the range cannot co-exist with ongoing Air Force testing without coordination and a firm understanding between them. These behemoth rigs cost upwards of $1 billion and incorporate a logistics lifeline to the mainland. “Our concern over oil/gas activity is related to the possible damage to oil/gas platforms associated with permanent production activity,” Arnold said. Moreover, the additional boat and helicopter support activity would require safe passage, and </w:t>
      </w:r>
      <w:r w:rsidRPr="00D23070">
        <w:rPr>
          <w:rStyle w:val="StyleBoldUnderline"/>
        </w:rPr>
        <w:t xml:space="preserve">the radio emissions from the </w:t>
      </w:r>
      <w:r w:rsidRPr="00D23070">
        <w:rPr>
          <w:sz w:val="14"/>
        </w:rPr>
        <w:t xml:space="preserve">oil and </w:t>
      </w:r>
      <w:r w:rsidRPr="00D23070">
        <w:rPr>
          <w:rStyle w:val="StyleBoldUnderline"/>
        </w:rPr>
        <w:t xml:space="preserve">gas platforms could interfere with military missions. </w:t>
      </w:r>
      <w:r w:rsidRPr="00D23070">
        <w:rPr>
          <w:sz w:val="14"/>
        </w:rPr>
        <w:t>As part of Eglin’s test and evaluation mission, a fleet of 50 Vietnam-era QF-4 fighter jets are used as remotely piloted, full-sized target drones, along with smaller drones for missile training and evaluation by the 82nd Aerial Targets Group operating from Tyndall Air Force Base. “Above-surface oil/</w:t>
      </w:r>
      <w:r w:rsidRPr="00D23070">
        <w:rPr>
          <w:rStyle w:val="StyleBoldUnderline"/>
        </w:rPr>
        <w:t>gas platforms are incompatible with our military operations</w:t>
      </w:r>
      <w:r w:rsidRPr="00D23070">
        <w:rPr>
          <w:sz w:val="14"/>
        </w:rPr>
        <w:t xml:space="preserve"> in areas of the Gulf of Mexico where we shoot down things like unmanned drone aircraft,” Arnold said. “Debris from these types of operations pose a serious safety hazard for the platforms and personnel who operate them, so obviously, this is not a situation we can allow to occur.” According to Arnold, the downing of a 25-ton QF-4 can produce tens of thousands of pieces of debris, with the wreckage hitting the water with the force of a minivan collision at 45 mph.</w:t>
      </w:r>
    </w:p>
    <w:p w:rsidR="00091A27" w:rsidRPr="00D23070" w:rsidRDefault="00091A27" w:rsidP="00091A27"/>
    <w:p w:rsidR="004E5070" w:rsidRPr="00D23070" w:rsidRDefault="004E5070" w:rsidP="004E5070">
      <w:pPr>
        <w:pStyle w:val="Heading4"/>
      </w:pPr>
      <w:r w:rsidRPr="00D23070">
        <w:t xml:space="preserve">B. NEPA – the plan is beholden to it, which devastates coastal military missions </w:t>
      </w:r>
    </w:p>
    <w:p w:rsidR="004E5070" w:rsidRPr="00D23070" w:rsidRDefault="004E5070" w:rsidP="004E5070">
      <w:pPr>
        <w:rPr>
          <w:rStyle w:val="AuthorYear"/>
        </w:rPr>
      </w:pPr>
      <w:r w:rsidRPr="00D23070">
        <w:rPr>
          <w:rStyle w:val="AuthorYear"/>
        </w:rPr>
        <w:t>Gartland ‘12</w:t>
      </w:r>
    </w:p>
    <w:p w:rsidR="004E5070" w:rsidRPr="00D23070" w:rsidRDefault="004E5070" w:rsidP="004E5070">
      <w:r w:rsidRPr="00D23070">
        <w:t xml:space="preserve">[Major Charles. JD, US Air Force Judge Advocate serving as the Environmental Liaison for the Air Force Materiel Command. “At War and Peace with the National Environmental Policy Act: When Political Questions and the Environment Collide” </w:t>
      </w:r>
      <w:r w:rsidRPr="00D23070">
        <w:rPr>
          <w:i/>
        </w:rPr>
        <w:t>The Air Force Law Review</w:t>
      </w:r>
      <w:r w:rsidRPr="00D23070">
        <w:t>, 2012. Ln]</w:t>
      </w:r>
    </w:p>
    <w:p w:rsidR="004E5070" w:rsidRPr="00D23070" w:rsidRDefault="004E5070" w:rsidP="004E5070">
      <w:pPr>
        <w:rPr>
          <w:rStyle w:val="StyleBoldUnderline"/>
        </w:rPr>
      </w:pPr>
      <w:r w:rsidRPr="00D23070">
        <w:rPr>
          <w:rStyle w:val="StyleBoldUnderline"/>
        </w:rPr>
        <w:t>The preceding cases illustrate, at best, inconsistent application of injunction analyses and the political question doctrine.</w:t>
      </w:r>
      <w:r w:rsidRPr="00D23070">
        <w:t xml:space="preserve"> n375 </w:t>
      </w:r>
      <w:r w:rsidRPr="00D23070">
        <w:rPr>
          <w:rStyle w:val="StyleBoldUnderline"/>
        </w:rPr>
        <w:t>At worst they illustrate</w:t>
      </w:r>
      <w:r w:rsidRPr="00D23070">
        <w:t xml:space="preserve"> no injunction analysis and </w:t>
      </w:r>
      <w:r w:rsidRPr="00D23070">
        <w:rPr>
          <w:rStyle w:val="Emphasis"/>
        </w:rPr>
        <w:t>total disregard</w:t>
      </w:r>
      <w:r w:rsidRPr="00D23070">
        <w:rPr>
          <w:rStyle w:val="StyleBoldUnderline"/>
        </w:rPr>
        <w:t xml:space="preserve"> of the political question doctrine. </w:t>
      </w:r>
      <w:r w:rsidRPr="00D23070">
        <w:t xml:space="preserve">n376 A lasting solution to this problem calls for more than merely advocating that the policy preference  [*67]  that happened to be imposed by five Justices in Winter be universally applied. </w:t>
      </w:r>
      <w:r w:rsidRPr="00D23070">
        <w:rPr>
          <w:rStyle w:val="StyleBoldUnderline"/>
        </w:rPr>
        <w:t>Over forty years of NEPA case law shows that when it collides with national defense, not all judges will agree with how the scales tipped in Winter</w:t>
      </w:r>
      <w:r w:rsidRPr="00D23070">
        <w:t xml:space="preserve">; indeed, </w:t>
      </w:r>
      <w:r w:rsidRPr="00D23070">
        <w:rPr>
          <w:rStyle w:val="StyleBoldUnderline"/>
        </w:rPr>
        <w:t xml:space="preserve">many judges will not agree that the factual scenario in Winter presents a Constitutional issue at all. </w:t>
      </w:r>
      <w:r w:rsidRPr="00D23070">
        <w:t>n377 Consequently, the most manageable solution is one that removes the grounds for a disagreement over all the foregoing issues: amending NEPA to create a national defense exception. The remainder of this article will further expound on the necessity of this solution, the form this solution might take, and finally show that it is consistent with both the Constitutionally prescribed role for national defense and the statutorily prescribed role for NEPA.</w:t>
      </w:r>
      <w:r w:rsidRPr="00D23070">
        <w:rPr>
          <w:sz w:val="12"/>
        </w:rPr>
        <w:t>¶</w:t>
      </w:r>
      <w:r w:rsidRPr="00D23070">
        <w:t xml:space="preserve"> A. The Basis for a National Defense Exemption</w:t>
      </w:r>
      <w:r w:rsidRPr="00D23070">
        <w:rPr>
          <w:sz w:val="12"/>
        </w:rPr>
        <w:t>¶</w:t>
      </w:r>
      <w:r w:rsidRPr="00D23070">
        <w:t xml:space="preserve"> </w:t>
      </w:r>
      <w:r w:rsidRPr="00D23070">
        <w:rPr>
          <w:rStyle w:val="Emphasis"/>
        </w:rPr>
        <w:t>Entertaining political questions in the courtroom has consequences</w:t>
      </w:r>
      <w:r w:rsidRPr="00D23070">
        <w:rPr>
          <w:rStyle w:val="StyleBoldUnderline"/>
        </w:rPr>
        <w:t xml:space="preserve">, both legal and practical. The argument for a national defense exemption to NEPA can be reduced to three bases: </w:t>
      </w:r>
      <w:r w:rsidRPr="00D23070">
        <w:t xml:space="preserve">(1) </w:t>
      </w:r>
      <w:r w:rsidRPr="00D23070">
        <w:rPr>
          <w:rStyle w:val="StyleBoldUnderline"/>
        </w:rPr>
        <w:t>the impracticality of hearing national defense political questions in the courtroom;</w:t>
      </w:r>
      <w:r w:rsidRPr="00D23070">
        <w:t xml:space="preserve"> (2) </w:t>
      </w:r>
      <w:r w:rsidRPr="00D23070">
        <w:rPr>
          <w:rStyle w:val="StyleBoldUnderline"/>
        </w:rPr>
        <w:t>the real-world impact that results; and</w:t>
      </w:r>
      <w:r w:rsidRPr="00D23070">
        <w:t xml:space="preserve"> (3) </w:t>
      </w:r>
      <w:r w:rsidRPr="00D23070">
        <w:rPr>
          <w:rStyle w:val="StyleBoldUnderline"/>
        </w:rPr>
        <w:t>that the very nature of injunction law causes the first two bases to blend in a manner that is particularly virulent to national defense.</w:t>
      </w:r>
      <w:r w:rsidRPr="00D23070">
        <w:rPr>
          <w:rStyle w:val="StyleBoldUnderline"/>
          <w:sz w:val="12"/>
          <w:u w:val="none"/>
        </w:rPr>
        <w:t>¶</w:t>
      </w:r>
      <w:r w:rsidRPr="00D23070">
        <w:t xml:space="preserve"> 1. Policy and Politics in the Courtroom</w:t>
      </w:r>
      <w:r w:rsidRPr="00D23070">
        <w:rPr>
          <w:sz w:val="12"/>
        </w:rPr>
        <w:t>¶</w:t>
      </w:r>
      <w:r w:rsidRPr="00D23070">
        <w:t xml:space="preserve"> Trident, Weinberger v. Wisconsin, and Callaway amply illustrate the issues that </w:t>
      </w:r>
      <w:r w:rsidRPr="00D23070">
        <w:rPr>
          <w:rStyle w:val="StyleBoldUnderline"/>
        </w:rPr>
        <w:t>trial courts are unequipped to resolve, as tactical, strategic, and foreign policy elements figure into national defense undertakings.</w:t>
      </w:r>
      <w:r w:rsidRPr="00D23070">
        <w:t xml:space="preserve"> n378 </w:t>
      </w:r>
      <w:r w:rsidRPr="00D23070">
        <w:rPr>
          <w:rStyle w:val="StyleBoldUnderline"/>
        </w:rPr>
        <w:t xml:space="preserve">One District Court judge hearing a NEPA case with foreign policy implications remarked on the oddity of the testimony given in his courtroom, more akin to a "legislative hearing" than a trial. </w:t>
      </w:r>
      <w:r w:rsidRPr="00D23070">
        <w:t xml:space="preserve">n379 As noted in McQueary v. Laird, </w:t>
      </w:r>
      <w:r w:rsidRPr="00D23070">
        <w:rPr>
          <w:rStyle w:val="StyleBoldUnderline"/>
        </w:rPr>
        <w:t>national security does not blend well with evidentiary hearings</w:t>
      </w:r>
      <w:r w:rsidRPr="00D23070">
        <w:t>. n380</w:t>
      </w:r>
      <w:r w:rsidRPr="00D23070">
        <w:rPr>
          <w:sz w:val="12"/>
        </w:rPr>
        <w:t>¶</w:t>
      </w:r>
      <w:r w:rsidRPr="00D23070">
        <w:t xml:space="preserve"> 2. Real-World Adverse Impact to the National Defense</w:t>
      </w:r>
      <w:r w:rsidRPr="00D23070">
        <w:rPr>
          <w:sz w:val="12"/>
        </w:rPr>
        <w:t>¶</w:t>
      </w:r>
      <w:r w:rsidRPr="00D23070">
        <w:t xml:space="preserve"> </w:t>
      </w:r>
      <w:r w:rsidRPr="00D23070">
        <w:rPr>
          <w:rStyle w:val="StyleBoldUnderline"/>
        </w:rPr>
        <w:t>The consequences of judicial intervention in national defense can be more than academic: Army units</w:t>
      </w:r>
      <w:r w:rsidRPr="00D23070">
        <w:t xml:space="preserve"> n381 </w:t>
      </w:r>
      <w:r w:rsidRPr="00D23070">
        <w:rPr>
          <w:rStyle w:val="StyleBoldUnderline"/>
        </w:rPr>
        <w:t xml:space="preserve">and naval fleets </w:t>
      </w:r>
      <w:r w:rsidRPr="00D23070">
        <w:rPr>
          <w:rStyle w:val="Emphasis"/>
        </w:rPr>
        <w:t>not training adequately or at all</w:t>
      </w:r>
      <w:r w:rsidRPr="00D23070">
        <w:rPr>
          <w:rStyle w:val="StyleBoldUnderline"/>
        </w:rPr>
        <w:t>,</w:t>
      </w:r>
      <w:r w:rsidRPr="00D23070">
        <w:t xml:space="preserve"> n382 [*68] </w:t>
      </w:r>
      <w:r w:rsidRPr="00D23070">
        <w:rPr>
          <w:rStyle w:val="Emphasis"/>
        </w:rPr>
        <w:t>nuclear tests jeopardized</w:t>
      </w:r>
      <w:r w:rsidRPr="00D23070">
        <w:t xml:space="preserve">, n383 </w:t>
      </w:r>
      <w:r w:rsidRPr="00D23070">
        <w:rPr>
          <w:rStyle w:val="Emphasis"/>
        </w:rPr>
        <w:t>and diplomatic missions put at risk.</w:t>
      </w:r>
      <w:r w:rsidRPr="00D23070">
        <w:t xml:space="preserve"> n384 </w:t>
      </w:r>
      <w:r w:rsidRPr="00D23070">
        <w:rPr>
          <w:rStyle w:val="StyleBoldUnderline"/>
        </w:rPr>
        <w:t>Winter is but the most recent</w:t>
      </w:r>
      <w:r w:rsidRPr="00D23070">
        <w:t xml:space="preserve"> and highest profile </w:t>
      </w:r>
      <w:r w:rsidRPr="00D23070">
        <w:rPr>
          <w:rStyle w:val="StyleBoldUnderline"/>
        </w:rPr>
        <w:t>example of unwieldy judicial process outcomes: uniformed personnel devoted to being lookouts</w:t>
      </w:r>
      <w:r w:rsidRPr="00D23070">
        <w:t xml:space="preserve"> with binoculars and adjusting sonar decibel levels </w:t>
      </w:r>
      <w:r w:rsidRPr="00D23070">
        <w:rPr>
          <w:rStyle w:val="StyleBoldUnderline"/>
        </w:rPr>
        <w:t>as whales approach</w:t>
      </w:r>
      <w:r w:rsidRPr="00D23070">
        <w:t xml:space="preserve"> and disperse--</w:t>
      </w:r>
      <w:r w:rsidRPr="00D23070">
        <w:rPr>
          <w:rStyle w:val="Emphasis"/>
        </w:rPr>
        <w:t>in the middle of a warfighting exercise</w:t>
      </w:r>
      <w:r w:rsidRPr="00D23070">
        <w:t>. n385</w:t>
      </w:r>
      <w:r w:rsidRPr="00D23070">
        <w:rPr>
          <w:sz w:val="12"/>
        </w:rPr>
        <w:t>¶</w:t>
      </w:r>
      <w:r w:rsidRPr="00D23070">
        <w:t xml:space="preserve"> 3. The Nature of Injunction Law Forces Judicial Policy-Making</w:t>
      </w:r>
      <w:r w:rsidRPr="00D23070">
        <w:rPr>
          <w:sz w:val="12"/>
        </w:rPr>
        <w:t>¶</w:t>
      </w:r>
      <w:r w:rsidRPr="00D23070">
        <w:t xml:space="preserve"> </w:t>
      </w:r>
      <w:r w:rsidRPr="00D23070">
        <w:rPr>
          <w:rStyle w:val="StyleBoldUnderline"/>
        </w:rPr>
        <w:t>The law surrounding injunctions guarantees unsatisfactory results because the</w:t>
      </w:r>
      <w:r w:rsidRPr="00D23070">
        <w:t xml:space="preserve"> third and fourth prongs of the </w:t>
      </w:r>
      <w:r w:rsidRPr="00D23070">
        <w:rPr>
          <w:rStyle w:val="StyleBoldUnderline"/>
        </w:rPr>
        <w:t xml:space="preserve">injunction test </w:t>
      </w:r>
      <w:r w:rsidRPr="00D23070">
        <w:t xml:space="preserve">in essence </w:t>
      </w:r>
      <w:r w:rsidRPr="00D23070">
        <w:rPr>
          <w:rStyle w:val="StyleBoldUnderline"/>
        </w:rPr>
        <w:t>require the courts to make a policy choice that</w:t>
      </w:r>
      <w:r w:rsidRPr="00D23070">
        <w:t xml:space="preserve">, in the national defense context at least, involves </w:t>
      </w:r>
      <w:r w:rsidRPr="00D23070">
        <w:rPr>
          <w:rStyle w:val="StyleBoldUnderline"/>
        </w:rPr>
        <w:t xml:space="preserve">the constitutional separation of powers. Some courts have simply </w:t>
      </w:r>
      <w:r w:rsidRPr="00D23070">
        <w:rPr>
          <w:rStyle w:val="Emphasis"/>
        </w:rPr>
        <w:t>avoided the dilemma by</w:t>
      </w:r>
      <w:r w:rsidRPr="00D23070">
        <w:rPr>
          <w:rStyle w:val="StyleBoldUnderline"/>
        </w:rPr>
        <w:t xml:space="preserve"> ignoring the portion of the injunction test corresponding to the agency's equity and the public interest in national defense,</w:t>
      </w:r>
      <w:r w:rsidRPr="00D23070">
        <w:t xml:space="preserve"> n386 </w:t>
      </w:r>
      <w:r w:rsidRPr="00D23070">
        <w:rPr>
          <w:rStyle w:val="StyleBoldUnderline"/>
        </w:rPr>
        <w:t>while others have plainly considered the former to be more important.</w:t>
      </w:r>
      <w:r w:rsidRPr="00D23070">
        <w:t xml:space="preserve"> n387 Either way, </w:t>
      </w:r>
      <w:r w:rsidRPr="00D23070">
        <w:rPr>
          <w:rStyle w:val="StyleBoldUnderline"/>
        </w:rPr>
        <w:t>the NEPA injunction often decides a question that the Constitution and statute intended to be handled differently.</w:t>
      </w:r>
    </w:p>
    <w:p w:rsidR="00B4422E" w:rsidRPr="00D23070" w:rsidRDefault="00B4422E" w:rsidP="00B4422E">
      <w:pPr>
        <w:pStyle w:val="Heading4"/>
        <w:rPr>
          <w:i/>
        </w:rPr>
      </w:pPr>
      <w:r w:rsidRPr="00D23070">
        <w:t xml:space="preserve">C. Submarines </w:t>
      </w:r>
      <w:r w:rsidR="00947C97" w:rsidRPr="00D23070">
        <w:t xml:space="preserve">– they’re key to </w:t>
      </w:r>
      <w:r w:rsidR="00947C97" w:rsidRPr="00D23070">
        <w:rPr>
          <w:i/>
        </w:rPr>
        <w:t>tactical readiness</w:t>
      </w:r>
      <w:r w:rsidR="00947C97" w:rsidRPr="00D23070">
        <w:t xml:space="preserve"> and </w:t>
      </w:r>
      <w:r w:rsidR="00B417CA" w:rsidRPr="00D23070">
        <w:rPr>
          <w:i/>
        </w:rPr>
        <w:t xml:space="preserve">sea lane protection </w:t>
      </w:r>
    </w:p>
    <w:p w:rsidR="00393E46" w:rsidRPr="00D23070" w:rsidRDefault="00393E46" w:rsidP="00393E46">
      <w:pPr>
        <w:rPr>
          <w:rStyle w:val="AuthorYear"/>
        </w:rPr>
      </w:pPr>
      <w:r w:rsidRPr="00D23070">
        <w:rPr>
          <w:rStyle w:val="AuthorYear"/>
        </w:rPr>
        <w:t>Weinstein ‘10</w:t>
      </w:r>
    </w:p>
    <w:p w:rsidR="00B4422E" w:rsidRPr="00D23070" w:rsidRDefault="00B4422E" w:rsidP="00B4422E">
      <w:r w:rsidRPr="00D23070">
        <w:t xml:space="preserve">[Adam, </w:t>
      </w:r>
      <w:r w:rsidR="00393E46" w:rsidRPr="00D23070">
        <w:t>National Security for Mother Jones. “</w:t>
      </w:r>
      <w:r w:rsidRPr="00D23070">
        <w:t>DOD: We Hate Offshore Drilling, Too," Mother Jones, 5-21-10, www.motherjones.com/mojo/2010/05/military-we-hate-offshore-drilling-too-navy-norfolk-bp-virginia]</w:t>
      </w:r>
    </w:p>
    <w:p w:rsidR="00B4422E" w:rsidRPr="00D23070" w:rsidRDefault="00B4422E" w:rsidP="00B4422E"/>
    <w:p w:rsidR="00B4422E" w:rsidRPr="00D23070" w:rsidRDefault="00B4422E" w:rsidP="00B4422E">
      <w:r w:rsidRPr="00D23070">
        <w:t xml:space="preserve">How about if it's discovered that </w:t>
      </w:r>
      <w:r w:rsidRPr="00D23070">
        <w:rPr>
          <w:rStyle w:val="StyleBoldUnderline"/>
        </w:rPr>
        <w:t>o</w:t>
      </w:r>
      <w:r w:rsidRPr="00D23070">
        <w:t xml:space="preserve">uter </w:t>
      </w:r>
      <w:r w:rsidRPr="00D23070">
        <w:rPr>
          <w:rStyle w:val="StyleBoldUnderline"/>
        </w:rPr>
        <w:t>c</w:t>
      </w:r>
      <w:r w:rsidRPr="00D23070">
        <w:t xml:space="preserve">ontinental </w:t>
      </w:r>
      <w:r w:rsidRPr="00D23070">
        <w:rPr>
          <w:rStyle w:val="StyleBoldUnderline"/>
        </w:rPr>
        <w:t>s</w:t>
      </w:r>
      <w:r w:rsidRPr="00D23070">
        <w:t xml:space="preserve">helf </w:t>
      </w:r>
      <w:r w:rsidRPr="00D23070">
        <w:rPr>
          <w:rStyle w:val="StyleBoldUnderline"/>
        </w:rPr>
        <w:t>drilling is</w:t>
      </w:r>
      <w:r w:rsidRPr="00D23070">
        <w:t xml:space="preserve"> also </w:t>
      </w:r>
      <w:r w:rsidRPr="00D23070">
        <w:rPr>
          <w:rStyle w:val="StyleBoldUnderline"/>
        </w:rPr>
        <w:t>anti-national-security</w:t>
      </w:r>
      <w:r w:rsidRPr="00D23070">
        <w:t xml:space="preserve">? That's exactly what the Department of Defense appears to have done in a leaked portion of its new report (PDF), appropriately titled "Outer Continental Shelf (OCS): Military Activities and Future Oil &amp; Gas Development." You see, the new conservative Virginia governor and shadow commander in chief, Bob McDonnell, longs to penetrate Virginia's sea plain with hard probes for profit. His plan was to make 4,500 square miles of ocean available to oil drillers by 2010. But! According to the Washington Post: </w:t>
      </w:r>
      <w:r w:rsidRPr="00D23070">
        <w:rPr>
          <w:rStyle w:val="StyleBoldUnderline"/>
        </w:rPr>
        <w:t xml:space="preserve">The Defense Department </w:t>
      </w:r>
      <w:r w:rsidRPr="00D23070">
        <w:t xml:space="preserve">report, </w:t>
      </w:r>
      <w:r w:rsidRPr="00D23070">
        <w:rPr>
          <w:rStyle w:val="StyleBoldUnderline"/>
        </w:rPr>
        <w:t xml:space="preserve">concluded </w:t>
      </w:r>
      <w:r w:rsidRPr="00D23070">
        <w:t xml:space="preserve">in March but released in part Tuesday by Rep. James P. Moran Jr. (D-Va.), a drilling opponent, indicates that </w:t>
      </w:r>
      <w:r w:rsidRPr="00D23070">
        <w:rPr>
          <w:rStyle w:val="StyleBoldUnderline"/>
        </w:rPr>
        <w:t>drilling would interfere with military activities.</w:t>
      </w:r>
      <w:r w:rsidRPr="00D23070">
        <w:t xml:space="preserve">..in 72 percent of the 3 million acres covered by the lease sale and that it could be allowed only with restrictions in 6 percent of the area. As a former sailor who's operated out of Norfolk, Virginia—the world's largest naval installation—I can attest that its </w:t>
      </w:r>
      <w:r w:rsidRPr="00D23070">
        <w:rPr>
          <w:rStyle w:val="Emphasis"/>
        </w:rPr>
        <w:t>sea lanes are rather critical to effective military activities</w:t>
      </w:r>
      <w:r w:rsidRPr="00D23070">
        <w:t xml:space="preserve">. </w:t>
      </w:r>
      <w:r w:rsidRPr="00D23070">
        <w:rPr>
          <w:rStyle w:val="StyleBoldUnderline"/>
        </w:rPr>
        <w:t xml:space="preserve">Ships need to </w:t>
      </w:r>
      <w:r w:rsidRPr="00D23070">
        <w:rPr>
          <w:rStyle w:val="Emphasis"/>
        </w:rPr>
        <w:t>move through quickly and safely when</w:t>
      </w:r>
      <w:r w:rsidRPr="00D23070">
        <w:rPr>
          <w:rStyle w:val="StyleBoldUnderline"/>
        </w:rPr>
        <w:t xml:space="preserve"> deploying, and that process gets harder when additional</w:t>
      </w:r>
      <w:r w:rsidRPr="00D23070">
        <w:t xml:space="preserve"> surface contacts and </w:t>
      </w:r>
      <w:r w:rsidRPr="00D23070">
        <w:rPr>
          <w:rStyle w:val="StyleBoldUnderline"/>
        </w:rPr>
        <w:t>navigational hazards are thrown into the brew</w:t>
      </w:r>
      <w:r w:rsidRPr="00D23070">
        <w:t>. (</w:t>
      </w:r>
      <w:r w:rsidRPr="00D23070">
        <w:rPr>
          <w:rStyle w:val="Emphasis"/>
        </w:rPr>
        <w:t>Submarines, which also operate extensively in the area, face a special three-dimensional, life-or-death challenge</w:t>
      </w:r>
      <w:r w:rsidRPr="00D23070">
        <w:rPr>
          <w:rStyle w:val="StyleBoldUnderline"/>
        </w:rPr>
        <w:t xml:space="preserve"> with undersea drilling infrastructures.</w:t>
      </w:r>
      <w:r w:rsidRPr="00D23070">
        <w:t xml:space="preserve">) Fleet </w:t>
      </w:r>
      <w:r w:rsidRPr="00D23070">
        <w:rPr>
          <w:rStyle w:val="StyleBoldUnderline"/>
        </w:rPr>
        <w:t>training</w:t>
      </w:r>
      <w:r w:rsidRPr="00D23070">
        <w:t xml:space="preserve"> exercises, </w:t>
      </w:r>
      <w:r w:rsidRPr="00D23070">
        <w:rPr>
          <w:rStyle w:val="StyleBoldUnderline"/>
        </w:rPr>
        <w:t>tactical readiness</w:t>
      </w:r>
      <w:r w:rsidRPr="00D23070">
        <w:t xml:space="preserve"> exams, </w:t>
      </w:r>
      <w:r w:rsidRPr="00D23070">
        <w:rPr>
          <w:rStyle w:val="StyleBoldUnderline"/>
        </w:rPr>
        <w:t>sea trials of new ships,</w:t>
      </w:r>
      <w:r w:rsidRPr="00D23070">
        <w:t xml:space="preserve"> </w:t>
      </w:r>
      <w:r w:rsidRPr="00D23070">
        <w:rPr>
          <w:rStyle w:val="StyleBoldUnderline"/>
        </w:rPr>
        <w:t>and many other</w:t>
      </w:r>
      <w:r w:rsidRPr="00D23070">
        <w:t xml:space="preserve"> classified but </w:t>
      </w:r>
      <w:r w:rsidRPr="00D23070">
        <w:rPr>
          <w:rStyle w:val="StyleBoldUnderline"/>
        </w:rPr>
        <w:t>important endeavors begin off the Tidewater coast</w:t>
      </w:r>
      <w:r w:rsidRPr="00D23070">
        <w:t>.</w:t>
      </w:r>
    </w:p>
    <w:p w:rsidR="00B4422E" w:rsidRPr="00D23070" w:rsidRDefault="00033756" w:rsidP="00033756">
      <w:pPr>
        <w:pStyle w:val="Heading4"/>
      </w:pPr>
      <w:r w:rsidRPr="00D23070">
        <w:t xml:space="preserve">D. Norfolk, Virginia – the plan compromises the </w:t>
      </w:r>
      <w:r w:rsidRPr="00D23070">
        <w:rPr>
          <w:i/>
        </w:rPr>
        <w:t>mainframe</w:t>
      </w:r>
      <w:r w:rsidRPr="00D23070">
        <w:t xml:space="preserve"> </w:t>
      </w:r>
      <w:r w:rsidR="00D46978" w:rsidRPr="00D23070">
        <w:t>for</w:t>
      </w:r>
      <w:r w:rsidRPr="00D23070">
        <w:t xml:space="preserve"> carrier operations </w:t>
      </w:r>
    </w:p>
    <w:p w:rsidR="00033756" w:rsidRPr="00D23070" w:rsidRDefault="00033756" w:rsidP="00033756">
      <w:pPr>
        <w:rPr>
          <w:rStyle w:val="AuthorYear"/>
        </w:rPr>
      </w:pPr>
      <w:r w:rsidRPr="00D23070">
        <w:rPr>
          <w:rStyle w:val="AuthorYear"/>
        </w:rPr>
        <w:t>Helderman ‘10</w:t>
      </w:r>
    </w:p>
    <w:p w:rsidR="00033756" w:rsidRPr="00D23070" w:rsidRDefault="00033756" w:rsidP="00033756">
      <w:r w:rsidRPr="00D23070">
        <w:t>[Rosalind. Staffer for the Washington Post. “</w:t>
      </w:r>
      <w:r w:rsidR="00D55219" w:rsidRPr="00D23070">
        <w:t xml:space="preserve">Oil drilling off Va.'s shore would interfere with military, defense study says”  </w:t>
      </w:r>
      <w:r w:rsidR="00D55219" w:rsidRPr="00D23070">
        <w:rPr>
          <w:i/>
        </w:rPr>
        <w:t>The Washington Post</w:t>
      </w:r>
      <w:r w:rsidR="00D55219" w:rsidRPr="00D23070">
        <w:t>, May 2010 ln]</w:t>
      </w:r>
    </w:p>
    <w:p w:rsidR="00033756" w:rsidRPr="00D23070" w:rsidRDefault="00033756" w:rsidP="00033756">
      <w:pPr>
        <w:rPr>
          <w:rStyle w:val="Emphasis"/>
        </w:rPr>
      </w:pPr>
      <w:r w:rsidRPr="00D23070">
        <w:rPr>
          <w:rStyle w:val="StyleBoldUnderline"/>
        </w:rPr>
        <w:t>Oil drilling off Va.'s shore would interfere with military, defense study says</w:t>
      </w:r>
      <w:r w:rsidR="00D55219" w:rsidRPr="00D23070">
        <w:rPr>
          <w:rStyle w:val="StyleBoldUnderline"/>
        </w:rPr>
        <w:t xml:space="preserve">. </w:t>
      </w:r>
      <w:r w:rsidRPr="00D23070">
        <w:rPr>
          <w:rStyle w:val="StyleBoldUnderline"/>
        </w:rPr>
        <w:t xml:space="preserve"> A newly released U.S. Defense Department report shows</w:t>
      </w:r>
      <w:r w:rsidRPr="00D23070">
        <w:rPr>
          <w:sz w:val="14"/>
        </w:rPr>
        <w:t xml:space="preserve"> that exploratory </w:t>
      </w:r>
      <w:r w:rsidRPr="00D23070">
        <w:rPr>
          <w:rStyle w:val="StyleBoldUnderline"/>
        </w:rPr>
        <w:t xml:space="preserve">drilling for oil and natural gas off almost three-quarters of the Virginia shoreline where the government has proposed those activities is </w:t>
      </w:r>
      <w:r w:rsidRPr="00D23070">
        <w:rPr>
          <w:rStyle w:val="Emphasis"/>
        </w:rPr>
        <w:t>incompatible with military operations and training.</w:t>
      </w:r>
      <w:r w:rsidRPr="00D23070">
        <w:rPr>
          <w:sz w:val="14"/>
        </w:rPr>
        <w:t xml:space="preserve"> The report is the latest potential setback to a plan strongly endorsed by Gov. Robert F. McDonnell (R) to conclude sales of leases to companies interested in drilling 50 miles off Virginia's coast by 2012. </w:t>
      </w:r>
      <w:r w:rsidRPr="00D23070">
        <w:rPr>
          <w:rStyle w:val="StyleBoldUnderline"/>
        </w:rPr>
        <w:t>The Defense Department report,</w:t>
      </w:r>
      <w:r w:rsidRPr="00D23070">
        <w:rPr>
          <w:sz w:val="14"/>
        </w:rPr>
        <w:t xml:space="preserve"> concluded in March but released in part Tuesday by Rep. James P. Moran Jr. (D-Va.), a drilling opponent, </w:t>
      </w:r>
      <w:r w:rsidRPr="00D23070">
        <w:rPr>
          <w:rStyle w:val="StyleBoldUnderline"/>
        </w:rPr>
        <w:t xml:space="preserve">indicates that drilling would interfere with military activities, including ordnance training and carrier operations, in 72 percent of the 3 million acres </w:t>
      </w:r>
      <w:r w:rsidRPr="00D23070">
        <w:rPr>
          <w:sz w:val="14"/>
        </w:rPr>
        <w:t xml:space="preserve">covered by the lease sale and that it could be allowed only with restrictions in 6 percent of the area. </w:t>
      </w:r>
      <w:r w:rsidRPr="00D23070">
        <w:rPr>
          <w:rStyle w:val="StyleBoldUnderline"/>
        </w:rPr>
        <w:t xml:space="preserve">Norfolk is home to the world's </w:t>
      </w:r>
      <w:r w:rsidRPr="00D23070">
        <w:rPr>
          <w:rStyle w:val="Emphasis"/>
        </w:rPr>
        <w:t>largest naval base.</w:t>
      </w:r>
    </w:p>
    <w:p w:rsidR="00D222D6" w:rsidRPr="00D23070" w:rsidRDefault="00D222D6" w:rsidP="00D222D6">
      <w:pPr>
        <w:pStyle w:val="Heading4"/>
      </w:pPr>
      <w:r w:rsidRPr="00D23070">
        <w:t xml:space="preserve">E. The Military Mission Line – it’s </w:t>
      </w:r>
      <w:r w:rsidRPr="00D23070">
        <w:rPr>
          <w:i/>
        </w:rPr>
        <w:t>completely gutted</w:t>
      </w:r>
      <w:r w:rsidRPr="00D23070">
        <w:t xml:space="preserve"> by drilling efforts</w:t>
      </w:r>
    </w:p>
    <w:p w:rsidR="00D222D6" w:rsidRPr="00D23070" w:rsidRDefault="00D222D6" w:rsidP="00D222D6">
      <w:pPr>
        <w:rPr>
          <w:rStyle w:val="AuthorYear"/>
        </w:rPr>
      </w:pPr>
      <w:r w:rsidRPr="00D23070">
        <w:rPr>
          <w:rStyle w:val="AuthorYear"/>
        </w:rPr>
        <w:t>Young ‘12</w:t>
      </w:r>
    </w:p>
    <w:p w:rsidR="00D222D6" w:rsidRPr="00D23070" w:rsidRDefault="00D222D6" w:rsidP="00D222D6">
      <w:r w:rsidRPr="00D23070">
        <w:t>[William. Representative (GOP) from Florida. “</w:t>
      </w:r>
      <w:r w:rsidR="00924198" w:rsidRPr="00D23070">
        <w:t>Representative Young Casts Another Vote to Protect Florida’s Gulf Coast from Drilling” 7/25/12 http://www.gpo.gov/fdsys/pkg/CREC-2012-07-25/pdf/CREC-2012-07-25-pt1-PgE1329.pdf]</w:t>
      </w:r>
    </w:p>
    <w:p w:rsidR="00D222D6" w:rsidRPr="00D23070" w:rsidRDefault="00D222D6" w:rsidP="00D222D6">
      <w:pPr>
        <w:rPr>
          <w:rStyle w:val="StyleBoldUnderline"/>
        </w:rPr>
      </w:pPr>
      <w:r w:rsidRPr="00D23070">
        <w:t>"</w:t>
      </w:r>
      <w:r w:rsidRPr="00D23070">
        <w:rPr>
          <w:rStyle w:val="StyleBoldUnderline"/>
        </w:rPr>
        <w:t>I rise today to express</w:t>
      </w:r>
      <w:r w:rsidRPr="00D23070">
        <w:t xml:space="preserve"> my </w:t>
      </w:r>
      <w:r w:rsidRPr="00D23070">
        <w:rPr>
          <w:rStyle w:val="StyleBoldUnderline"/>
        </w:rPr>
        <w:t>continued support for the restrictions placed on</w:t>
      </w:r>
      <w:r w:rsidRPr="00D23070">
        <w:t xml:space="preserve"> oil and </w:t>
      </w:r>
      <w:r w:rsidRPr="00D23070">
        <w:rPr>
          <w:rStyle w:val="StyleBoldUnderline"/>
        </w:rPr>
        <w:t xml:space="preserve">gas leasing </w:t>
      </w:r>
      <w:r w:rsidRPr="00D23070">
        <w:rPr>
          <w:szCs w:val="16"/>
        </w:rPr>
        <w:t>in the Eastern Gulf of Mexico under the Gulf of Mexico Energy Security Act of 2006. I am pleased that H.R. 6082 continues this moratorium and recognizes an area not only critical to the protection of Florida's beautiful beaches and unique environment but to the training of our nation's sailors, Marines and pilots who conduct training exercises there on a regular basis. As you know, I have been working on the issue of drilling in the Eastern Gulf of</w:t>
      </w:r>
      <w:r w:rsidRPr="00D23070">
        <w:t xml:space="preserve"> Mexico since 1983, when the oil industry proposed drilling off the Gulf Coast of Florida. That year, I offered an amendment to a 1983 supplemental appropriations bill to create the first buffer zone to protect Florida's Gulf Coast from offshore oil drilling. Congress did not implement this buffer zone only to protect the economic or environmental interests of the State of Florida; rather we also recognized the potential </w:t>
      </w:r>
      <w:r w:rsidRPr="00D23070">
        <w:rPr>
          <w:rStyle w:val="StyleBoldUnderline"/>
        </w:rPr>
        <w:t>conflict</w:t>
      </w:r>
      <w:r w:rsidRPr="00D23070">
        <w:t xml:space="preserve"> that </w:t>
      </w:r>
      <w:r w:rsidRPr="00D23070">
        <w:rPr>
          <w:rStyle w:val="StyleBoldUnderline"/>
        </w:rPr>
        <w:t>exists between drilling and naval and aviation military activities</w:t>
      </w:r>
      <w:r w:rsidRPr="00D23070">
        <w:t xml:space="preserve">. The importance of this area to our military training was affirmed in 2000, when </w:t>
      </w:r>
      <w:r w:rsidRPr="00D23070">
        <w:rPr>
          <w:rStyle w:val="StyleBoldUnderline"/>
        </w:rPr>
        <w:t>the</w:t>
      </w:r>
      <w:r w:rsidRPr="00D23070">
        <w:t xml:space="preserve"> </w:t>
      </w:r>
      <w:r w:rsidRPr="00D23070">
        <w:rPr>
          <w:rStyle w:val="StyleBoldUnderline"/>
        </w:rPr>
        <w:t>D</w:t>
      </w:r>
      <w:r w:rsidRPr="00D23070">
        <w:t xml:space="preserve">epartment </w:t>
      </w:r>
      <w:r w:rsidRPr="00D23070">
        <w:rPr>
          <w:rStyle w:val="StyleBoldUnderline"/>
        </w:rPr>
        <w:t>o</w:t>
      </w:r>
      <w:r w:rsidRPr="00D23070">
        <w:t xml:space="preserve">f </w:t>
      </w:r>
      <w:r w:rsidRPr="00D23070">
        <w:rPr>
          <w:rStyle w:val="StyleBoldUnderline"/>
        </w:rPr>
        <w:t>D</w:t>
      </w:r>
      <w:r w:rsidRPr="00D23070">
        <w:t xml:space="preserve">efense </w:t>
      </w:r>
      <w:r w:rsidRPr="00D23070">
        <w:rPr>
          <w:rStyle w:val="StyleBoldUnderline"/>
        </w:rPr>
        <w:t>requested</w:t>
      </w:r>
      <w:r w:rsidRPr="00D23070">
        <w:t xml:space="preserve"> that </w:t>
      </w:r>
      <w:r w:rsidRPr="00D23070">
        <w:rPr>
          <w:rStyle w:val="StyleBoldUnderline"/>
        </w:rPr>
        <w:t>no</w:t>
      </w:r>
      <w:r w:rsidRPr="00D23070">
        <w:t xml:space="preserve"> above-surface </w:t>
      </w:r>
      <w:r w:rsidRPr="00D23070">
        <w:rPr>
          <w:rStyle w:val="StyleBoldUnderline"/>
        </w:rPr>
        <w:t>structures be built in the Eastern Gulf</w:t>
      </w:r>
      <w:r w:rsidRPr="00D23070">
        <w:t xml:space="preserve"> of Mexico, officially </w:t>
      </w:r>
      <w:r w:rsidRPr="00D23070">
        <w:rPr>
          <w:rStyle w:val="StyleBoldUnderline"/>
        </w:rPr>
        <w:t>establishing the Military Mission Line within which no drilling can occur.</w:t>
      </w:r>
      <w:r w:rsidRPr="00D23070">
        <w:t xml:space="preserve"> </w:t>
      </w:r>
      <w:r w:rsidRPr="00D23070">
        <w:rPr>
          <w:rStyle w:val="StyleBoldUnderline"/>
        </w:rPr>
        <w:t>This decision proved timely when the Air Force and Army were forced to end training exercises in</w:t>
      </w:r>
      <w:r w:rsidRPr="00D23070">
        <w:rPr>
          <w:b/>
        </w:rPr>
        <w:t xml:space="preserve"> Vieques, </w:t>
      </w:r>
      <w:r w:rsidRPr="00D23070">
        <w:rPr>
          <w:rStyle w:val="StyleBoldUnderline"/>
        </w:rPr>
        <w:t>Puerto Rico and had to find a new site to undertake</w:t>
      </w:r>
      <w:r w:rsidRPr="00D23070">
        <w:t xml:space="preserve"> these </w:t>
      </w:r>
      <w:r w:rsidRPr="00D23070">
        <w:rPr>
          <w:rStyle w:val="StyleBoldUnderline"/>
        </w:rPr>
        <w:t>specialized training</w:t>
      </w:r>
      <w:r w:rsidRPr="00D23070">
        <w:t xml:space="preserve"> activities. </w:t>
      </w:r>
      <w:r w:rsidRPr="00D23070">
        <w:rPr>
          <w:rStyle w:val="StyleBoldUnderline"/>
        </w:rPr>
        <w:t xml:space="preserve">The Eastern Gulf of Mexico was the only site available where this training could continue because this naval and aviation training is incompatible with drilling platforms and </w:t>
      </w:r>
      <w:r w:rsidRPr="00D23070">
        <w:t>drilling</w:t>
      </w:r>
      <w:r w:rsidRPr="00D23070">
        <w:rPr>
          <w:rStyle w:val="StyleBoldUnderline"/>
        </w:rPr>
        <w:t xml:space="preserve"> ships. </w:t>
      </w:r>
      <w:r w:rsidRPr="00D23070">
        <w:t>Since the first amendment in 1983, I negotiated with my colleagues to include this moratorium in appropriations bills year after year, until a bipartisan compromise was reached in 2006 that balanced increased domestic energy production with the critical military activities conducted in the Eastern Gulf of Mexico. This carefully crafted agreement opened 8.3 million acres south of the Florida Panhandle to drilling, an area previously under a ban, while barring new oil and gas leases off Florida's coastline until June 30, 2022, and codifying the ban on drilling within the Military Mission Line. Prior to the enactment of the current moratorium, then Secretary of Defense Donald Rumsfeld stated that "</w:t>
      </w:r>
      <w:r w:rsidRPr="00D23070">
        <w:rPr>
          <w:rStyle w:val="StyleBoldUnderline"/>
        </w:rPr>
        <w:t>in those areas east of the M</w:t>
      </w:r>
      <w:r w:rsidRPr="00D23070">
        <w:t xml:space="preserve">ilitary </w:t>
      </w:r>
      <w:r w:rsidRPr="00D23070">
        <w:rPr>
          <w:rStyle w:val="StyleBoldUnderline"/>
        </w:rPr>
        <w:t>M</w:t>
      </w:r>
      <w:r w:rsidRPr="00D23070">
        <w:t xml:space="preserve">ission </w:t>
      </w:r>
      <w:r w:rsidRPr="00D23070">
        <w:rPr>
          <w:rStyle w:val="StyleBoldUnderline"/>
        </w:rPr>
        <w:t>L</w:t>
      </w:r>
      <w:r w:rsidRPr="00D23070">
        <w:t xml:space="preserve">ine, </w:t>
      </w:r>
      <w:r w:rsidRPr="00D23070">
        <w:rPr>
          <w:rStyle w:val="StyleBoldUnderline"/>
        </w:rPr>
        <w:t xml:space="preserve">drilling structures and associated development would be incompatible with military activities, such as missile flights, low-flying drone aircraft, weapons testing and training." </w:t>
      </w:r>
      <w:r w:rsidRPr="00D23070">
        <w:t xml:space="preserve">By </w:t>
      </w:r>
      <w:r w:rsidRPr="00D23070">
        <w:rPr>
          <w:rStyle w:val="StyleBoldUnderline"/>
        </w:rPr>
        <w:t>maintaining the drilling ban</w:t>
      </w:r>
      <w:r w:rsidRPr="00D23070">
        <w:t xml:space="preserve"> in the Eastern Gulf of Mexico, H.R. 6082 </w:t>
      </w:r>
      <w:r w:rsidRPr="00D23070">
        <w:rPr>
          <w:rStyle w:val="StyleBoldUnderline"/>
        </w:rPr>
        <w:t xml:space="preserve">continues to protect an area that holds the U.S. military's largest training and testing area. </w:t>
      </w:r>
      <w:r w:rsidRPr="00D23070">
        <w:t xml:space="preserve">Mr. Speaker, I am pleased to support </w:t>
      </w:r>
      <w:r w:rsidRPr="00D23070">
        <w:rPr>
          <w:rStyle w:val="StyleBoldUnderline"/>
        </w:rPr>
        <w:t xml:space="preserve">this measure that will </w:t>
      </w:r>
      <w:r w:rsidRPr="00D23070">
        <w:rPr>
          <w:szCs w:val="16"/>
        </w:rPr>
        <w:t>responsibly</w:t>
      </w:r>
      <w:r w:rsidRPr="00D23070">
        <w:t xml:space="preserve"> increase our domestic oil production while </w:t>
      </w:r>
      <w:r w:rsidRPr="00D23070">
        <w:rPr>
          <w:rStyle w:val="StyleBoldUnderline"/>
        </w:rPr>
        <w:t>maintain</w:t>
      </w:r>
      <w:r w:rsidRPr="00D23070">
        <w:t xml:space="preserve">ing the </w:t>
      </w:r>
      <w:r w:rsidRPr="00D23070">
        <w:rPr>
          <w:rStyle w:val="StyleBoldUnderline"/>
        </w:rPr>
        <w:t>important protections against drilling</w:t>
      </w:r>
      <w:r w:rsidRPr="00D23070">
        <w:t xml:space="preserve"> in the Eastern Gulf of Mexico, </w:t>
      </w:r>
      <w:r w:rsidRPr="00D23070">
        <w:rPr>
          <w:rStyle w:val="StyleBoldUnderline"/>
        </w:rPr>
        <w:t>in order to ensure that our military readiness and training capabilities are not compromised."</w:t>
      </w:r>
    </w:p>
    <w:p w:rsidR="00D222D6" w:rsidRPr="00D23070" w:rsidRDefault="00D222D6" w:rsidP="00D222D6"/>
    <w:p w:rsidR="00033756" w:rsidRPr="00D23070" w:rsidRDefault="00033756" w:rsidP="00033756"/>
    <w:p w:rsidR="00C03D9D" w:rsidRPr="00D23070" w:rsidRDefault="00C03D9D" w:rsidP="00C03D9D">
      <w:pPr>
        <w:pStyle w:val="Heading3"/>
      </w:pPr>
      <w:r w:rsidRPr="00D23070">
        <w:t xml:space="preserve">Naval Power Good: Hegemony / Conflict </w:t>
      </w:r>
    </w:p>
    <w:p w:rsidR="00C03D9D" w:rsidRPr="00D23070" w:rsidRDefault="00C03D9D" w:rsidP="00C03D9D">
      <w:pPr>
        <w:pStyle w:val="Heading4"/>
      </w:pPr>
      <w:r w:rsidRPr="00D23070">
        <w:t xml:space="preserve">Naval power’s key to conflict de-escalation </w:t>
      </w:r>
    </w:p>
    <w:p w:rsidR="00C03D9D" w:rsidRPr="00D23070" w:rsidRDefault="00C03D9D" w:rsidP="00C03D9D">
      <w:pPr>
        <w:pStyle w:val="Small"/>
      </w:pPr>
      <w:r w:rsidRPr="00D23070">
        <w:rPr>
          <w:rStyle w:val="AuthorYear"/>
        </w:rPr>
        <w:t>Cropsey 10</w:t>
      </w:r>
      <w:r w:rsidRPr="00D23070">
        <w:t xml:space="preserve"> – Seth Cropsey is a Senior Fellow at Hudson Institute. He served as Deputy Undersecretary of the Navy during the Ronald Reagan and George H.W. Bush administrations. (“Ebb Tide”, September 1, 2010, </w:t>
      </w:r>
      <w:hyperlink r:id="rId17" w:history="1">
        <w:r w:rsidRPr="00D23070">
          <w:rPr>
            <w:rStyle w:val="Hyperlink"/>
          </w:rPr>
          <w:t>http://www.hudson.org/index.cfm?fuseaction=publication_details&amp;id=7235</w:t>
        </w:r>
      </w:hyperlink>
      <w:r w:rsidRPr="00D23070">
        <w:t>)</w:t>
      </w:r>
    </w:p>
    <w:p w:rsidR="00C03D9D" w:rsidRPr="00D23070" w:rsidRDefault="00C03D9D" w:rsidP="00C03D9D">
      <w:pPr>
        <w:pStyle w:val="Small"/>
        <w:rPr>
          <w:szCs w:val="12"/>
        </w:rPr>
      </w:pPr>
      <w:r w:rsidRPr="00D23070">
        <w:rPr>
          <w:rStyle w:val="StyleBoldUnderline"/>
        </w:rPr>
        <w:t>Only one statement can be made with certainty about the future of the U.S. Navy: Its strength is a necessary precondition of U.S. continuance as a great power</w:t>
      </w:r>
      <w:r w:rsidRPr="00D23070">
        <w:rPr>
          <w:szCs w:val="12"/>
        </w:rPr>
        <w:t xml:space="preserve">. A robust, globally distributed and technologically superior naval force does not ensure the future of American international preeminence, but a waning fleet composed of fewer and less fearsome vessels guarantees the decline of U.S. influence in the world. Venice, Spain, Holland, France and England learned the identical lesson over the past 500 years: </w:t>
      </w:r>
      <w:r w:rsidRPr="00D23070">
        <w:rPr>
          <w:rStyle w:val="StyleBoldUnderline"/>
        </w:rPr>
        <w:t>The loss of seapower paralleled and was in large measure responsible for their decline as great powers. Seapower is an uncommonly flexible instrument of national power</w:t>
      </w:r>
      <w:r w:rsidRPr="00D23070">
        <w:rPr>
          <w:szCs w:val="12"/>
        </w:rPr>
        <w:t xml:space="preserve">. It can and has been used to supply humanitarian assistance, as it did for the survivors of the Indian Ocean tsunami in December 2004 and more recently following the Haitian earthquake in January 2010. It can be used to pummel an enemy, as carrier-based strike craft are doing today to our enemies in Afghanistan. </w:t>
      </w:r>
      <w:r w:rsidRPr="00D23070">
        <w:rPr>
          <w:rStyle w:val="StyleBoldUnderline"/>
        </w:rPr>
        <w:t>The Navy</w:t>
      </w:r>
      <w:r w:rsidRPr="00D23070">
        <w:t xml:space="preserve"> critically supports the amphibious operations of the U.S. Marines. It also </w:t>
      </w:r>
      <w:r w:rsidRPr="00D23070">
        <w:rPr>
          <w:rStyle w:val="StyleBoldUnderline"/>
        </w:rPr>
        <w:t>supports</w:t>
      </w:r>
      <w:r w:rsidRPr="00D23070">
        <w:t xml:space="preserve"> important national purposes that fall between disaster relief and </w:t>
      </w:r>
      <w:r w:rsidRPr="00D23070">
        <w:rPr>
          <w:rStyle w:val="StyleBoldUnderline"/>
        </w:rPr>
        <w:t>combat</w:t>
      </w:r>
      <w:r w:rsidRPr="00D23070">
        <w:t xml:space="preserve">. For example, it supports our trade in and access to strategic resources, </w:t>
      </w:r>
      <w:r w:rsidRPr="00D23070">
        <w:rPr>
          <w:rStyle w:val="StyleBoldUnderline"/>
        </w:rPr>
        <w:t>keeps sea lanes secure in peace and war, and assures allies of our presence and commitment. By maintaining sufficient combat power to provide allies with security by deterring and protecting against ballistic missile attack, it reduces the incentives to proliferate weapons of mass destruction and lowers the prospect of destabilizing regional security competitions</w:t>
      </w:r>
      <w:r w:rsidRPr="00D23070">
        <w:rPr>
          <w:szCs w:val="12"/>
        </w:rPr>
        <w:t xml:space="preserve">. </w:t>
      </w:r>
      <w:r w:rsidRPr="00D23070">
        <w:t>And the Navy, last but not least, also reinforces U.S. diplomacy, collects intelligence and supports homeland security by monitoring the movement of potentially dangerous cargo destined for U.S. or allied ports. A shorter, more conceptual way of putting all this is to say that U.S. seapower protects our vital interest in a benign international order, thus providing a global common good that simultaneously enables America to do well for itself and to do good for others. Despite the critical role of the Navy, the prevalence of land</w:t>
      </w:r>
      <w:r w:rsidRPr="00D23070">
        <w:rPr>
          <w:szCs w:val="12"/>
        </w:rPr>
        <w:t xml:space="preserve"> conflicts in recent years—the 1989 invasion of Panama, the 1990–91 Gulf War, the Balkan wars of the 1990s, the post-September 11 invasions of Afghanistan and Iraq (and the ongoing counterinsurgency campaigns there)—have propelled American seapower into virtual obscurity. This is not to say that the Navy has not participated in all these conflicts, but that the historically </w:t>
      </w:r>
      <w:r w:rsidRPr="00D23070">
        <w:t xml:space="preserve">unprecedented concentration on land warfare has led a generation of American lawmakers, their staffs, policy experts and the media to take U.S. maritime interests for granted. This has engendered an unprecedented ignorance of the political and broadly strategic role of seapower in providing American and global security. American Presidents from George Washington to George H.W. Bush knew from history and their own experience alike that America was preeminently a seapower, and that American security has been inseparable from the development of seapower and the ideas that govern it. It still is. Indeed, the demand for U.S. seapower will only grow in the years ahead. It will grow, for example, if Iran becomes a nuclear power and the oil-rich Gulf states require shelter under an American deterrent umbrella. The Obama Administration has already increased the demand for naval force by promising to place a U.S. seaborne ballistic missile shield in the Mediterranean to protect Europe against intermediate-range Iranian ballistic missiles. But if Iran is a jihadist state with nuclear ambitions, Pakistan is an existing nuclear state with a potential to turn jihadist or to collapse. Pakistan’s shaky future and Turkey’s increasingly problematic descent into the hands of Islamist rule will almost certainly enlarge demand for U.S. deterrent naval force in the Mediterranean Sea and Indian Ocean. Then there is China, whose growing wealth, nationalism, ambition and need for energy and raw materials have prompted it to cultivate an expanding, increasingly powerful navy, one of whose explicit goals is to deny U.S. naval vessels access to the western Pacific. This is an objective that China’s growing inventory of sophisticated anti-ship ballistic missiles brings into the realm of possibility. The United States is, or at any rate ought to be, as resistant to an Asian hegemon as it was to a European or Eurasian one in the World Wars and the Cold War that followed. To note that China is neither a liberal state nor likely to become one soon is not tantamount to searching abroad for monsters to destroy. Nor is it spiting hope to point out that regional balances against potential hegemons do not burst spontaneously into being. </w:t>
      </w:r>
      <w:r w:rsidRPr="00D23070">
        <w:rPr>
          <w:rStyle w:val="StyleBoldUnderline"/>
        </w:rPr>
        <w:t>China’s brand of politicized mercantilism precludes meaningful partnerships with the United States on issues of strategic gravity. In that light, Chinese hegemony in East Asia would undermine or neutralize U.S. military</w:t>
      </w:r>
      <w:r w:rsidRPr="00D23070">
        <w:t xml:space="preserve">, diplomatic and economic relations with nations ranging from Japan to India, exacting a cost to America’s international position that cannot be readily imagined. </w:t>
      </w:r>
      <w:r w:rsidRPr="00D23070">
        <w:rPr>
          <w:rStyle w:val="StyleBoldUnderline"/>
        </w:rPr>
        <w:t>No single instrument of U.S. policy is more effective than a strong U.S. Navy at moderating Chinese behavior</w:t>
      </w:r>
      <w:r w:rsidRPr="00D23070">
        <w:t>—behavior such as its challenges to U.S. intelligence ships in international waters, its belligerent and recently expanded territorial claims to</w:t>
      </w:r>
      <w:r w:rsidRPr="00D23070">
        <w:rPr>
          <w:szCs w:val="12"/>
        </w:rPr>
        <w:t xml:space="preserve"> the South China Sea, or its de facto support for Iran’s nuclear </w:t>
      </w:r>
      <w:r w:rsidRPr="00D23070">
        <w:t>program. American power is a necessary ingredient in a peaceful balance of power and percept</w:t>
      </w:r>
      <w:r w:rsidRPr="00D23070">
        <w:rPr>
          <w:szCs w:val="12"/>
        </w:rPr>
        <w:t xml:space="preserve">ion in Asia. </w:t>
      </w:r>
      <w:r w:rsidRPr="00D23070">
        <w:rPr>
          <w:rStyle w:val="StyleBoldUnderline"/>
        </w:rPr>
        <w:t>A U.S. Navy that can</w:t>
      </w:r>
      <w:r w:rsidRPr="00D23070">
        <w:rPr>
          <w:szCs w:val="12"/>
        </w:rPr>
        <w:t xml:space="preserve"> defend itself, </w:t>
      </w:r>
      <w:r w:rsidRPr="00D23070">
        <w:rPr>
          <w:rStyle w:val="StyleBoldUnderline"/>
        </w:rPr>
        <w:t>protect</w:t>
      </w:r>
      <w:r w:rsidRPr="00D23070">
        <w:rPr>
          <w:szCs w:val="12"/>
        </w:rPr>
        <w:t xml:space="preserve"> American </w:t>
      </w:r>
      <w:r w:rsidRPr="00D23070">
        <w:rPr>
          <w:rStyle w:val="StyleBoldUnderline"/>
        </w:rPr>
        <w:t>allies and continue the stabilizing presence of American forces</w:t>
      </w:r>
      <w:r w:rsidRPr="00D23070">
        <w:rPr>
          <w:szCs w:val="12"/>
        </w:rPr>
        <w:t xml:space="preserve"> in the western Pacific </w:t>
      </w:r>
      <w:r w:rsidRPr="00D23070">
        <w:rPr>
          <w:rStyle w:val="StyleBoldUnderline"/>
        </w:rPr>
        <w:t>is the best way to prevent major conflicts</w:t>
      </w:r>
      <w:r w:rsidRPr="00D23070">
        <w:rPr>
          <w:szCs w:val="12"/>
        </w:rPr>
        <w:t>. Its absence or abject weakness would be an invitation to calamity.</w:t>
      </w:r>
    </w:p>
    <w:p w:rsidR="00837A89" w:rsidRPr="00D23070" w:rsidRDefault="00837A89" w:rsidP="00837A89">
      <w:pPr>
        <w:pStyle w:val="Heading4"/>
      </w:pPr>
      <w:r w:rsidRPr="00D23070">
        <w:t xml:space="preserve">Naval power is key to overall US primacy for a litany of reasons- that prevents global conflict escalation </w:t>
      </w:r>
    </w:p>
    <w:p w:rsidR="00837A89" w:rsidRPr="00D23070" w:rsidRDefault="00837A89" w:rsidP="00837A89">
      <w:pPr>
        <w:rPr>
          <w:rStyle w:val="AuthorYear"/>
        </w:rPr>
      </w:pPr>
      <w:r w:rsidRPr="00D23070">
        <w:rPr>
          <w:rStyle w:val="AuthorYear"/>
        </w:rPr>
        <w:t xml:space="preserve">Friedman 7 </w:t>
      </w:r>
    </w:p>
    <w:p w:rsidR="00837A89" w:rsidRPr="00D23070" w:rsidRDefault="00837A89" w:rsidP="00837A89">
      <w:r w:rsidRPr="00D23070">
        <w:t xml:space="preserve">(George, Bachelor's degree from the City College of the City University of New York and  Ph.D. in Government from Cornell University, Chairman of Stratfor, author of The New York Times best-seller “The Next Decade,” 4/10/7, “The Limitations and Necessity of Naval Power,” Stratfor,  </w:t>
      </w:r>
      <w:hyperlink r:id="rId18" w:history="1">
        <w:r w:rsidRPr="00D23070">
          <w:rPr>
            <w:rStyle w:val="Hyperlink"/>
          </w:rPr>
          <w:t>http://www.academia.edu/1532164/The_Crisis_of_US_Monetary_Hegemony_and_Global_Economic_Adjustment</w:t>
        </w:r>
      </w:hyperlink>
      <w:r w:rsidRPr="00D23070">
        <w:t xml:space="preserve">, JHR) </w:t>
      </w:r>
    </w:p>
    <w:p w:rsidR="00837A89" w:rsidRPr="00D23070" w:rsidRDefault="00837A89" w:rsidP="00837A89">
      <w:pPr>
        <w:ind w:right="288"/>
        <w:rPr>
          <w:rFonts w:eastAsia="Calibri"/>
          <w:b/>
          <w:iCs/>
          <w:sz w:val="24"/>
          <w:szCs w:val="20"/>
          <w:u w:val="single"/>
          <w:bdr w:val="single" w:sz="18" w:space="0" w:color="auto" w:frame="1"/>
          <w:lang/>
        </w:rPr>
      </w:pPr>
      <w:r w:rsidRPr="00D23070">
        <w:rPr>
          <w:rFonts w:eastAsia="Calibri"/>
          <w:b/>
          <w:bCs/>
          <w:color w:val="000000"/>
          <w:sz w:val="12"/>
          <w:szCs w:val="12"/>
          <w:lang/>
        </w:rPr>
        <w:t>The Value of Naval Power</w:t>
      </w:r>
      <w:r w:rsidRPr="00D23070">
        <w:rPr>
          <w:rFonts w:eastAsia="MS Gothic"/>
          <w:b/>
          <w:bCs/>
          <w:color w:val="000000"/>
          <w:sz w:val="12"/>
          <w:szCs w:val="12"/>
          <w:lang/>
        </w:rPr>
        <w:t xml:space="preserve"> </w:t>
      </w:r>
      <w:r w:rsidRPr="00D23070">
        <w:rPr>
          <w:rFonts w:eastAsia="Calibri"/>
          <w:color w:val="000000"/>
          <w:sz w:val="12"/>
          <w:szCs w:val="12"/>
          <w:lang/>
        </w:rPr>
        <w:t>This raises a more fundamental question: What is the value of naval power in a world in which naval battles are not fought? To frame the question more clearly, let us begin by noting that the United States has maintained global maritime hegemony since the end of World War II. Except for the failed Soviet attempt to partially challenge the United States, the most important geopolitical fact since World War II was that the world's oceans were effectively under the control of the U.S. Navy. Prior to World War II, there were multiple contenders for maritime power, such as Britain, Japan and most major powers.</w:t>
      </w:r>
      <w:r w:rsidRPr="00D23070">
        <w:rPr>
          <w:rFonts w:eastAsia="Calibri"/>
          <w:color w:val="000000"/>
          <w:sz w:val="24"/>
          <w:szCs w:val="24"/>
          <w:lang/>
        </w:rPr>
        <w:t xml:space="preserve"> </w:t>
      </w:r>
      <w:r w:rsidRPr="00D23070">
        <w:rPr>
          <w:rFonts w:eastAsia="Calibri"/>
          <w:color w:val="000000"/>
          <w:sz w:val="24"/>
          <w:szCs w:val="24"/>
          <w:u w:val="single"/>
          <w:lang/>
        </w:rPr>
        <w:t>No one power, not even Britain, had global maritime hegemony. The United States now does. The question is whether this hegemony has any real value at this time</w:t>
      </w:r>
      <w:r w:rsidRPr="00D23070">
        <w:rPr>
          <w:rFonts w:eastAsia="Calibri"/>
          <w:color w:val="000000"/>
          <w:sz w:val="24"/>
          <w:szCs w:val="24"/>
          <w:lang/>
        </w:rPr>
        <w:t xml:space="preserve"> -- a question made relevant by the issue of whether to blockade Iran</w:t>
      </w:r>
      <w:r w:rsidRPr="00D23070">
        <w:rPr>
          <w:rFonts w:eastAsia="Calibri"/>
          <w:color w:val="000000"/>
          <w:sz w:val="24"/>
          <w:szCs w:val="24"/>
          <w:u w:val="single"/>
          <w:lang/>
        </w:rPr>
        <w:t>.</w:t>
      </w:r>
      <w:r w:rsidRPr="00D23070">
        <w:rPr>
          <w:rFonts w:eastAsia="Calibri"/>
          <w:color w:val="000000"/>
          <w:sz w:val="20"/>
          <w:szCs w:val="20"/>
          <w:u w:val="single"/>
          <w:lang/>
        </w:rPr>
        <w:t xml:space="preserve"> </w:t>
      </w:r>
      <w:r w:rsidRPr="00D23070">
        <w:rPr>
          <w:rFonts w:eastAsia="Calibri"/>
          <w:color w:val="000000"/>
          <w:sz w:val="24"/>
          <w:szCs w:val="24"/>
          <w:u w:val="single"/>
          <w:lang/>
        </w:rPr>
        <w:t>The United States controls the blue water</w:t>
      </w:r>
      <w:r w:rsidRPr="00D23070">
        <w:rPr>
          <w:rFonts w:eastAsia="Calibri"/>
          <w:color w:val="000000"/>
          <w:sz w:val="24"/>
          <w:szCs w:val="24"/>
          <w:lang/>
        </w:rPr>
        <w:t>. To be a little more precise</w:t>
      </w:r>
      <w:r w:rsidRPr="00D23070">
        <w:rPr>
          <w:rFonts w:eastAsia="Calibri"/>
          <w:color w:val="000000"/>
          <w:sz w:val="24"/>
          <w:szCs w:val="24"/>
          <w:u w:val="single"/>
          <w:lang/>
        </w:rPr>
        <w:t xml:space="preserve">, the U.S. Navy can </w:t>
      </w:r>
      <w:r w:rsidRPr="00D23070">
        <w:rPr>
          <w:rFonts w:eastAsia="Calibri"/>
          <w:b/>
          <w:iCs/>
          <w:sz w:val="24"/>
          <w:szCs w:val="20"/>
          <w:u w:val="single"/>
          <w:bdr w:val="single" w:sz="18" w:space="0" w:color="auto" w:frame="1"/>
          <w:lang/>
        </w:rPr>
        <w:t>assert direct and overwhelming control</w:t>
      </w:r>
      <w:r w:rsidRPr="00D23070">
        <w:rPr>
          <w:rFonts w:eastAsia="Calibri"/>
          <w:color w:val="000000"/>
          <w:sz w:val="28"/>
          <w:szCs w:val="24"/>
          <w:u w:val="single"/>
          <w:lang/>
        </w:rPr>
        <w:t xml:space="preserve"> </w:t>
      </w:r>
      <w:r w:rsidRPr="00D23070">
        <w:rPr>
          <w:rFonts w:eastAsia="Calibri"/>
          <w:color w:val="000000"/>
          <w:sz w:val="24"/>
          <w:szCs w:val="24"/>
          <w:u w:val="single"/>
          <w:lang/>
        </w:rPr>
        <w:t>over any portion of the blue water it wishes</w:t>
      </w:r>
      <w:r w:rsidRPr="00D23070">
        <w:rPr>
          <w:rFonts w:eastAsia="Calibri"/>
          <w:color w:val="000000"/>
          <w:sz w:val="24"/>
          <w:szCs w:val="24"/>
          <w:lang/>
        </w:rPr>
        <w:t>, and it can do so in multiple places. It cannot directly control all of the oceans at the same time. However, the total available naval force that can be deployed by non-U.S. powers (friendly and other) is so limited that they lack the ability, even taken together, to assert control anywhere should the United States challenge their presence</w:t>
      </w:r>
      <w:r w:rsidRPr="00D23070">
        <w:rPr>
          <w:rFonts w:eastAsia="Calibri"/>
          <w:color w:val="000000"/>
          <w:sz w:val="24"/>
          <w:szCs w:val="24"/>
          <w:u w:val="single"/>
          <w:lang/>
        </w:rPr>
        <w:t>. This is an unprecedented situation historically.</w:t>
      </w:r>
      <w:r w:rsidRPr="00D23070">
        <w:rPr>
          <w:rFonts w:eastAsia="Calibri"/>
          <w:color w:val="000000"/>
          <w:sz w:val="20"/>
          <w:szCs w:val="20"/>
          <w:u w:val="single"/>
          <w:lang/>
        </w:rPr>
        <w:t xml:space="preserve"> </w:t>
      </w:r>
      <w:r w:rsidRPr="00D23070">
        <w:rPr>
          <w:rFonts w:eastAsia="Calibri"/>
          <w:color w:val="000000"/>
          <w:sz w:val="24"/>
          <w:szCs w:val="24"/>
          <w:u w:val="single"/>
          <w:lang/>
        </w:rPr>
        <w:t xml:space="preserve">The current situation is, of course, invaluable to the United States. It means that a seaborne invasion of the United States by any power is completely impractical. </w:t>
      </w:r>
      <w:r w:rsidRPr="00D23070">
        <w:rPr>
          <w:rFonts w:eastAsia="Calibri"/>
          <w:color w:val="000000"/>
          <w:sz w:val="24"/>
          <w:szCs w:val="24"/>
          <w:lang/>
        </w:rPr>
        <w:t xml:space="preserve">Given the geopolitical condition of the United States, the homeland is secure from conventional military attack but vulnerable to terrorist strikes and nuclear attacks. At the same time, </w:t>
      </w:r>
      <w:r w:rsidRPr="00D23070">
        <w:rPr>
          <w:rFonts w:eastAsia="Calibri"/>
          <w:color w:val="000000"/>
          <w:sz w:val="24"/>
          <w:szCs w:val="24"/>
          <w:u w:val="single"/>
          <w:lang/>
        </w:rPr>
        <w:t xml:space="preserve">the United States is in </w:t>
      </w:r>
      <w:r w:rsidRPr="00D23070">
        <w:rPr>
          <w:rFonts w:eastAsia="Calibri"/>
          <w:b/>
          <w:iCs/>
          <w:sz w:val="24"/>
          <w:szCs w:val="20"/>
          <w:u w:val="single"/>
          <w:bdr w:val="single" w:sz="18" w:space="0" w:color="auto" w:frame="1"/>
          <w:lang/>
        </w:rPr>
        <w:t>a position to project forces</w:t>
      </w:r>
      <w:r w:rsidRPr="00D23070">
        <w:rPr>
          <w:rFonts w:eastAsia="Calibri"/>
          <w:color w:val="000000"/>
          <w:sz w:val="28"/>
          <w:szCs w:val="24"/>
          <w:u w:val="single"/>
          <w:lang/>
        </w:rPr>
        <w:t xml:space="preserve"> </w:t>
      </w:r>
      <w:r w:rsidRPr="00D23070">
        <w:rPr>
          <w:rFonts w:eastAsia="Calibri"/>
          <w:color w:val="000000"/>
          <w:sz w:val="24"/>
          <w:szCs w:val="24"/>
          <w:u w:val="single"/>
          <w:lang/>
        </w:rPr>
        <w:t>at will to any part of the globe. Such power projection might not be wise at times, but even failure does not lead to reciprocation. For instance, no matter how badly U.S. forces fare in Iraq, the Iraqis will not invade the United States if the Americans are defeated there.</w:t>
      </w:r>
      <w:r w:rsidRPr="00D23070">
        <w:rPr>
          <w:rFonts w:eastAsia="Calibri"/>
          <w:color w:val="000000"/>
          <w:sz w:val="24"/>
          <w:szCs w:val="24"/>
          <w:lang/>
        </w:rPr>
        <w:t xml:space="preserve"> This is not a trivial fact. </w:t>
      </w:r>
      <w:r w:rsidRPr="00D23070">
        <w:rPr>
          <w:rFonts w:eastAsia="Calibri"/>
          <w:color w:val="000000"/>
          <w:sz w:val="24"/>
          <w:szCs w:val="24"/>
          <w:u w:val="single"/>
          <w:lang/>
        </w:rPr>
        <w:t>Control of the seas means that military or political failure in Eurasia will not result in a direct conventional threat to the United States</w:t>
      </w:r>
      <w:r w:rsidRPr="00D23070">
        <w:rPr>
          <w:rFonts w:eastAsia="Calibri"/>
          <w:color w:val="000000"/>
          <w:sz w:val="24"/>
          <w:szCs w:val="24"/>
          <w:lang/>
        </w:rPr>
        <w:t xml:space="preserve">. Nor does such failure necessarily preclude future U.S. intervention in that region. </w:t>
      </w:r>
      <w:r w:rsidRPr="00D23070">
        <w:rPr>
          <w:rFonts w:eastAsia="Calibri"/>
          <w:color w:val="000000"/>
          <w:sz w:val="24"/>
          <w:szCs w:val="24"/>
          <w:u w:val="single"/>
          <w:lang/>
        </w:rPr>
        <w:t xml:space="preserve">It also means that no other state can choose to invade the United States. Control of the seas </w:t>
      </w:r>
      <w:r w:rsidRPr="00D23070">
        <w:rPr>
          <w:rFonts w:eastAsia="Calibri"/>
          <w:b/>
          <w:iCs/>
          <w:sz w:val="24"/>
          <w:szCs w:val="20"/>
          <w:u w:val="single"/>
          <w:bdr w:val="single" w:sz="18" w:space="0" w:color="auto" w:frame="1"/>
          <w:lang/>
        </w:rPr>
        <w:t>allows the United States to intervene where it wants, survive the consequences of failure and be immune</w:t>
      </w:r>
      <w:r w:rsidRPr="00D23070">
        <w:rPr>
          <w:rFonts w:eastAsia="Calibri"/>
          <w:color w:val="000000"/>
          <w:sz w:val="28"/>
          <w:szCs w:val="24"/>
          <w:u w:val="single"/>
          <w:lang/>
        </w:rPr>
        <w:t xml:space="preserve"> </w:t>
      </w:r>
      <w:r w:rsidRPr="00D23070">
        <w:rPr>
          <w:rFonts w:eastAsia="Calibri"/>
          <w:color w:val="000000"/>
          <w:sz w:val="24"/>
          <w:szCs w:val="24"/>
          <w:u w:val="single"/>
          <w:lang/>
        </w:rPr>
        <w:t>to occupation itself.</w:t>
      </w:r>
      <w:r w:rsidRPr="00D23070">
        <w:rPr>
          <w:rFonts w:eastAsia="Calibri"/>
          <w:color w:val="000000"/>
          <w:sz w:val="24"/>
          <w:szCs w:val="24"/>
          <w:lang/>
        </w:rPr>
        <w:t xml:space="preserve"> </w:t>
      </w:r>
      <w:r w:rsidRPr="00D23070">
        <w:rPr>
          <w:rFonts w:eastAsia="Calibri"/>
          <w:color w:val="000000"/>
          <w:sz w:val="12"/>
          <w:szCs w:val="12"/>
          <w:lang/>
        </w:rPr>
        <w:t>It was the most important geopolitical consequence of World War II, and one that still defines the world. The issue for the United States is not whether it should abandon control of the seas -- that would be irrational in the extreme. Rather, the question is whether it has to exert itself at all in order to retain that control. Other powers either have abandoned attempts to challenge the United States, have fallen short of challenging the United States or have confined their efforts to building navies for extremely limited uses, or for uses aligned with the United States. No one has a shipbuilding program under way that could challenge the United States for several generations. One argument, then, is that the United States should cut its naval forces radically -- since they have, in effect, done their job. Mothballing a good portion of the fleet would free up resources for other military requirements without threatening U.S. ability to control the sea-lanes. Should other powers attempt to build fleets to challenge the United States, the lead time involved in naval construction is such that the United States would have plenty of opportunities for re-commissioning ships or building new generations of vessels to thwart the potential challenge. The counterargument normally given is that</w:t>
      </w:r>
      <w:r w:rsidRPr="00D23070">
        <w:rPr>
          <w:rFonts w:eastAsia="Calibri"/>
          <w:color w:val="000000"/>
          <w:sz w:val="24"/>
          <w:szCs w:val="24"/>
          <w:lang/>
        </w:rPr>
        <w:t xml:space="preserve"> </w:t>
      </w:r>
      <w:r w:rsidRPr="00D23070">
        <w:rPr>
          <w:rFonts w:eastAsia="Calibri"/>
          <w:color w:val="000000"/>
          <w:sz w:val="24"/>
          <w:szCs w:val="24"/>
          <w:u w:val="single"/>
          <w:lang/>
        </w:rPr>
        <w:t xml:space="preserve">the U.S. Navy provides a critical service in what is called littoral warfare. In other words, while the Navy might not be needed immediately to control sea-lanes, it </w:t>
      </w:r>
      <w:r w:rsidRPr="00D23070">
        <w:rPr>
          <w:rFonts w:eastAsia="Calibri"/>
          <w:b/>
          <w:iCs/>
          <w:sz w:val="24"/>
          <w:szCs w:val="20"/>
          <w:u w:val="single"/>
          <w:bdr w:val="single" w:sz="18" w:space="0" w:color="auto" w:frame="1"/>
          <w:lang/>
        </w:rPr>
        <w:t xml:space="preserve">carries out critical functions in securing access </w:t>
      </w:r>
      <w:r w:rsidRPr="00D23070">
        <w:rPr>
          <w:rFonts w:eastAsia="Calibri"/>
          <w:color w:val="000000"/>
          <w:sz w:val="24"/>
          <w:szCs w:val="24"/>
          <w:u w:val="single"/>
          <w:lang/>
        </w:rPr>
        <w:t>to those lanes and projecting rapid power into countries where the United States might want to intervene.</w:t>
      </w:r>
      <w:r w:rsidRPr="00D23070">
        <w:rPr>
          <w:rFonts w:eastAsia="Calibri"/>
          <w:color w:val="000000"/>
          <w:sz w:val="24"/>
          <w:szCs w:val="24"/>
          <w:lang/>
        </w:rPr>
        <w:t xml:space="preserve"> Thus, U.S. aircraft carriers can bring tactical airpower to bear relatively quickly in any intervention. Moreover, </w:t>
      </w:r>
      <w:r w:rsidRPr="00D23070">
        <w:rPr>
          <w:rFonts w:eastAsia="Calibri"/>
          <w:color w:val="000000"/>
          <w:sz w:val="24"/>
          <w:szCs w:val="24"/>
          <w:u w:val="single"/>
          <w:lang/>
        </w:rPr>
        <w:t xml:space="preserve">the Navy's amphibious capabilities -- particularly those of deploying and supplying the U.S. Marines -- make for a </w:t>
      </w:r>
      <w:r w:rsidRPr="00D23070">
        <w:rPr>
          <w:rFonts w:eastAsia="Calibri"/>
          <w:b/>
          <w:iCs/>
          <w:sz w:val="24"/>
          <w:szCs w:val="20"/>
          <w:u w:val="single"/>
          <w:bdr w:val="single" w:sz="18" w:space="0" w:color="auto" w:frame="1"/>
          <w:lang/>
        </w:rPr>
        <w:t xml:space="preserve">rapid deployment force </w:t>
      </w:r>
      <w:r w:rsidRPr="00D23070">
        <w:rPr>
          <w:rFonts w:eastAsia="Calibri"/>
          <w:color w:val="000000"/>
          <w:sz w:val="24"/>
          <w:szCs w:val="24"/>
          <w:u w:val="single"/>
          <w:lang/>
        </w:rPr>
        <w:t>that, when coupled with Naval airpower, can secure hostile areas of interest for the United States.</w:t>
      </w:r>
      <w:r w:rsidRPr="00D23070">
        <w:rPr>
          <w:rFonts w:eastAsia="Calibri"/>
          <w:color w:val="000000"/>
          <w:sz w:val="20"/>
          <w:szCs w:val="20"/>
          <w:u w:val="single"/>
          <w:lang/>
        </w:rPr>
        <w:t xml:space="preserve"> </w:t>
      </w:r>
      <w:r w:rsidRPr="00D23070">
        <w:rPr>
          <w:rFonts w:eastAsia="Calibri"/>
          <w:color w:val="000000"/>
          <w:sz w:val="24"/>
          <w:szCs w:val="24"/>
          <w:u w:val="single"/>
          <w:lang/>
        </w:rPr>
        <w:t>That argument is persuasive</w:t>
      </w:r>
      <w:r w:rsidRPr="00D23070">
        <w:rPr>
          <w:rFonts w:eastAsia="Calibri"/>
          <w:color w:val="000000"/>
          <w:sz w:val="24"/>
          <w:szCs w:val="24"/>
          <w:lang/>
        </w:rPr>
        <w:t xml:space="preserve">, </w:t>
      </w:r>
      <w:r w:rsidRPr="00D23070">
        <w:rPr>
          <w:rFonts w:eastAsia="Calibri"/>
          <w:color w:val="000000"/>
          <w:sz w:val="12"/>
          <w:szCs w:val="12"/>
          <w:lang/>
        </w:rPr>
        <w:t>but it poses this problem: The Navy provides a powerful option for war initiation by the United States, but it cannot by itself sustain the war. In any sustained conflict, the Army must be brought in to occupy territory -- or, as in Iraq, the Marines must be diverted from the amphibious specialty to serve essentially as Army units. Naval air by itself is a powerful opening move, but greater infusions of airpower are needed for a longer conflict. Naval transport might well be critically important in the opening stages, but commercial transport sustains the operation. If one accepts this argument, the case for a Navy of the current size and shape is not proven. How many carrier battle groups are needed and, given the threat to the carriers, is an entire battle group needed to protect them? If we consider the Iraq war in isolation, for example, it is apparent that the Navy served a function in the defeat of Iraq's conventional forces. It is not clear, however, that the Navy has served an important role in the attempt to occupy and pacify Iraq. And, as we have seen in the case of Iran, a blockade is such a complex politico-military matter that the option not to blockade tends to emerge as the obvious choice. The argument for slashing the Navy can be tempting. But consider the counterargument. First, and most important, we must consider the crises the United States has not experienced.</w:t>
      </w:r>
      <w:r w:rsidRPr="00D23070">
        <w:rPr>
          <w:rFonts w:eastAsia="Calibri"/>
          <w:color w:val="000000"/>
          <w:sz w:val="24"/>
          <w:szCs w:val="24"/>
          <w:lang/>
        </w:rPr>
        <w:t xml:space="preserve"> </w:t>
      </w:r>
      <w:r w:rsidRPr="00D23070">
        <w:rPr>
          <w:rFonts w:eastAsia="Calibri"/>
          <w:color w:val="000000"/>
          <w:sz w:val="24"/>
          <w:szCs w:val="24"/>
          <w:u w:val="single"/>
          <w:lang/>
        </w:rPr>
        <w:t xml:space="preserve">The presence of the U.S. Navy has </w:t>
      </w:r>
      <w:r w:rsidRPr="00D23070">
        <w:rPr>
          <w:rFonts w:eastAsia="Calibri"/>
          <w:b/>
          <w:iCs/>
          <w:sz w:val="24"/>
          <w:szCs w:val="20"/>
          <w:u w:val="single"/>
          <w:bdr w:val="single" w:sz="18" w:space="0" w:color="auto" w:frame="1"/>
          <w:lang/>
        </w:rPr>
        <w:t>shaped the ambitions of primary and secondary powers</w:t>
      </w:r>
      <w:r w:rsidRPr="00D23070">
        <w:rPr>
          <w:rFonts w:eastAsia="Calibri"/>
          <w:color w:val="000000"/>
          <w:sz w:val="24"/>
          <w:szCs w:val="24"/>
          <w:u w:val="single"/>
          <w:lang/>
        </w:rPr>
        <w:t xml:space="preserve">. The threshold for challenging the Navy has been so high that few have even initiated serious challenges. Those that might be trying to do so, like the Chinese, understand that it requires a substantial diversion of resources. Therefore, the mere existence of U.S. naval power has </w:t>
      </w:r>
      <w:r w:rsidRPr="00D23070">
        <w:rPr>
          <w:rFonts w:eastAsia="Calibri"/>
          <w:b/>
          <w:iCs/>
          <w:sz w:val="24"/>
          <w:szCs w:val="20"/>
          <w:u w:val="single"/>
          <w:bdr w:val="single" w:sz="18" w:space="0" w:color="auto" w:frame="1"/>
          <w:lang/>
        </w:rPr>
        <w:t>been effective in averting crises that likely would have occurred otherwise</w:t>
      </w:r>
      <w:r w:rsidRPr="00D23070">
        <w:rPr>
          <w:rFonts w:eastAsia="Calibri"/>
          <w:color w:val="000000"/>
          <w:sz w:val="24"/>
          <w:szCs w:val="24"/>
          <w:u w:val="single"/>
          <w:lang/>
        </w:rPr>
        <w:t xml:space="preserve">. Reducing the power of the U.S. Navy, or fine-tuning it, would not only open the door to challenges but also </w:t>
      </w:r>
      <w:r w:rsidRPr="00D23070">
        <w:rPr>
          <w:rFonts w:eastAsia="Calibri"/>
          <w:b/>
          <w:iCs/>
          <w:sz w:val="24"/>
          <w:szCs w:val="20"/>
          <w:u w:val="single"/>
          <w:bdr w:val="single" w:sz="18" w:space="0" w:color="auto" w:frame="1"/>
          <w:lang/>
        </w:rPr>
        <w:t>eliminate a useful, if not essential, element in U.S. strategy</w:t>
      </w:r>
      <w:r w:rsidRPr="00D23070">
        <w:rPr>
          <w:rFonts w:eastAsia="Calibri"/>
          <w:color w:val="000000"/>
          <w:sz w:val="24"/>
          <w:szCs w:val="24"/>
          <w:u w:val="single"/>
          <w:lang/>
        </w:rPr>
        <w:t xml:space="preserve"> -- the ability to bring relatively rapid force to bear</w:t>
      </w:r>
      <w:r w:rsidRPr="00D23070">
        <w:rPr>
          <w:rFonts w:eastAsia="Calibri"/>
          <w:color w:val="000000"/>
          <w:sz w:val="24"/>
          <w:szCs w:val="24"/>
          <w:lang/>
        </w:rPr>
        <w:t xml:space="preserve">. There are times when the Navy's use is tactical, and times when it is strategic. </w:t>
      </w:r>
      <w:r w:rsidRPr="00D23070">
        <w:rPr>
          <w:rFonts w:eastAsia="Calibri"/>
          <w:color w:val="000000"/>
          <w:sz w:val="24"/>
          <w:szCs w:val="24"/>
          <w:u w:val="single"/>
          <w:lang/>
        </w:rPr>
        <w:t xml:space="preserve">At this moment in U.S. history, the role of naval power is highly strategic. The domination of the world's oceans represents </w:t>
      </w:r>
      <w:r w:rsidRPr="00D23070">
        <w:rPr>
          <w:rFonts w:eastAsia="Calibri"/>
          <w:b/>
          <w:iCs/>
          <w:sz w:val="24"/>
          <w:szCs w:val="20"/>
          <w:u w:val="single"/>
          <w:bdr w:val="single" w:sz="18" w:space="0" w:color="auto" w:frame="1"/>
          <w:lang/>
        </w:rPr>
        <w:t>the foundation stone of U.S. grand strategy</w:t>
      </w:r>
      <w:r w:rsidRPr="00D23070">
        <w:rPr>
          <w:rFonts w:eastAsia="Calibri"/>
          <w:color w:val="000000"/>
          <w:sz w:val="24"/>
          <w:szCs w:val="24"/>
          <w:u w:val="single"/>
          <w:lang/>
        </w:rPr>
        <w:t xml:space="preserve">. It allows the United States to </w:t>
      </w:r>
      <w:r w:rsidRPr="00D23070">
        <w:rPr>
          <w:rFonts w:eastAsia="Calibri"/>
          <w:b/>
          <w:iCs/>
          <w:sz w:val="24"/>
          <w:szCs w:val="20"/>
          <w:u w:val="single"/>
          <w:bdr w:val="single" w:sz="18" w:space="0" w:color="auto" w:frame="1"/>
          <w:lang/>
        </w:rPr>
        <w:t>take risks while minimizing consequences</w:t>
      </w:r>
      <w:r w:rsidRPr="00D23070">
        <w:rPr>
          <w:rFonts w:eastAsia="Calibri"/>
          <w:color w:val="000000"/>
          <w:sz w:val="24"/>
          <w:szCs w:val="24"/>
          <w:u w:val="single"/>
          <w:lang/>
        </w:rPr>
        <w:t xml:space="preserve">. It </w:t>
      </w:r>
      <w:r w:rsidRPr="00D23070">
        <w:rPr>
          <w:rFonts w:eastAsia="Calibri"/>
          <w:b/>
          <w:iCs/>
          <w:sz w:val="24"/>
          <w:szCs w:val="20"/>
          <w:u w:val="single"/>
          <w:bdr w:val="single" w:sz="18" w:space="0" w:color="auto" w:frame="1"/>
          <w:lang/>
        </w:rPr>
        <w:t>facilitates risk-taking</w:t>
      </w:r>
      <w:r w:rsidRPr="00D23070">
        <w:rPr>
          <w:rFonts w:eastAsia="Calibri"/>
          <w:color w:val="000000"/>
          <w:sz w:val="24"/>
          <w:szCs w:val="24"/>
          <w:u w:val="single"/>
          <w:lang/>
        </w:rPr>
        <w:t xml:space="preserve">. Above all, </w:t>
      </w:r>
      <w:r w:rsidRPr="00D23070">
        <w:rPr>
          <w:rFonts w:eastAsia="Calibri"/>
          <w:b/>
          <w:iCs/>
          <w:sz w:val="24"/>
          <w:szCs w:val="20"/>
          <w:u w:val="single"/>
          <w:bdr w:val="single" w:sz="18" w:space="0" w:color="auto" w:frame="1"/>
          <w:lang/>
        </w:rPr>
        <w:t xml:space="preserve">it eliminates the threat of sustained conventional attack </w:t>
      </w:r>
      <w:r w:rsidRPr="00D23070">
        <w:rPr>
          <w:rFonts w:eastAsia="Calibri"/>
          <w:color w:val="000000"/>
          <w:sz w:val="24"/>
          <w:szCs w:val="24"/>
          <w:u w:val="single"/>
          <w:lang/>
        </w:rPr>
        <w:t>against the homeland.</w:t>
      </w:r>
      <w:r w:rsidRPr="00D23070">
        <w:rPr>
          <w:rFonts w:eastAsia="Calibri"/>
          <w:color w:val="000000"/>
          <w:sz w:val="24"/>
          <w:szCs w:val="24"/>
          <w:lang/>
        </w:rPr>
        <w:t xml:space="preserve"> </w:t>
      </w:r>
      <w:r w:rsidRPr="00D23070">
        <w:rPr>
          <w:rFonts w:eastAsia="Calibri"/>
          <w:color w:val="000000"/>
          <w:sz w:val="12"/>
          <w:szCs w:val="12"/>
          <w:lang/>
        </w:rPr>
        <w:t xml:space="preserve">U.S. grand strategy has worked so well that this risk appears to be a phantom. The dispersal of U.S. forces around the world attests to what naval power can achieve. It is illusory to believe that this situation cannot be reversed, but it is ultimately a generational threat. Just as U.S. maritime hegemony is measured in generations, </w:t>
      </w:r>
      <w:r w:rsidRPr="00D23070">
        <w:rPr>
          <w:rFonts w:eastAsia="Calibri"/>
          <w:color w:val="000000"/>
          <w:sz w:val="24"/>
          <w:szCs w:val="24"/>
          <w:u w:val="single"/>
          <w:lang/>
        </w:rPr>
        <w:t xml:space="preserve">the threat to that hegemony will emerge over generations. The apparent lack of utility of naval forces in secondary campaigns, like Iraq, masks the fundamentally </w:t>
      </w:r>
      <w:r w:rsidRPr="00D23070">
        <w:rPr>
          <w:rFonts w:eastAsia="Calibri"/>
          <w:b/>
          <w:iCs/>
          <w:sz w:val="24"/>
          <w:szCs w:val="20"/>
          <w:u w:val="single"/>
          <w:bdr w:val="single" w:sz="18" w:space="0" w:color="auto" w:frame="1"/>
          <w:lang/>
        </w:rPr>
        <w:t>indispensable role the Navy plays in U.S. national security.</w:t>
      </w:r>
    </w:p>
    <w:p w:rsidR="00837A89" w:rsidRPr="00D23070" w:rsidRDefault="00837A89" w:rsidP="00C03D9D">
      <w:pPr>
        <w:pStyle w:val="Small"/>
        <w:rPr>
          <w:szCs w:val="12"/>
        </w:rPr>
      </w:pPr>
    </w:p>
    <w:p w:rsidR="00AF7F39" w:rsidRPr="00D23070" w:rsidRDefault="00AF7F39" w:rsidP="00AF7F39">
      <w:pPr>
        <w:pStyle w:val="Heading3"/>
      </w:pPr>
      <w:r w:rsidRPr="00D23070">
        <w:t xml:space="preserve">Naval Power Good: Freedom of Navigation </w:t>
      </w:r>
    </w:p>
    <w:p w:rsidR="00AF7F39" w:rsidRPr="00D23070" w:rsidRDefault="00AF7F39" w:rsidP="00AF7F39">
      <w:pPr>
        <w:pStyle w:val="Heading4"/>
      </w:pPr>
      <w:r w:rsidRPr="00D23070">
        <w:t xml:space="preserve">Naval power’s key to navigational freedom </w:t>
      </w:r>
    </w:p>
    <w:p w:rsidR="00AF7F39" w:rsidRPr="00D23070" w:rsidRDefault="00AF7F39" w:rsidP="00AF7F39">
      <w:r w:rsidRPr="00D23070">
        <w:rPr>
          <w:rStyle w:val="StyleStyleBold12pt"/>
        </w:rPr>
        <w:t>Kraska, 2011</w:t>
      </w:r>
      <w:r w:rsidRPr="00D23070">
        <w:t>- Senior Fellow at the Foreign Policy Research Institute and author of 6 books on American maritime policies (James, “Maritime Power and the Law of the Sea: Expeditionary Operations in World Politics,” Published by Oxford University Press, pg. 380 FG)</w:t>
      </w:r>
    </w:p>
    <w:p w:rsidR="00AF7F39" w:rsidRPr="00D23070" w:rsidRDefault="00AF7F39" w:rsidP="00AF7F39">
      <w:r w:rsidRPr="00D23070">
        <w:t xml:space="preserve">Today, the </w:t>
      </w:r>
      <w:r w:rsidRPr="00D23070">
        <w:rPr>
          <w:rStyle w:val="StyleBoldUnderline"/>
        </w:rPr>
        <w:t xml:space="preserve">agency and department alignments are </w:t>
      </w:r>
      <w:r w:rsidRPr="00D23070">
        <w:t xml:space="preserve">even </w:t>
      </w:r>
      <w:r w:rsidRPr="00D23070">
        <w:rPr>
          <w:rStyle w:val="StyleBoldUnderline"/>
        </w:rPr>
        <w:t>less favorable to the Department of Defense, so strategic interests in the oceans have been virtually abandoned. Most U.S. oceans law and policy is driven by environmental interests</w:t>
      </w:r>
      <w:r w:rsidRPr="00D23070">
        <w:t xml:space="preserve">, which also control the pace and direction of the evolution of international oceans law. </w:t>
      </w:r>
      <w:r w:rsidRPr="00D23070">
        <w:rPr>
          <w:rStyle w:val="StyleBoldUnderline"/>
        </w:rPr>
        <w:t>The Department of Commerce and Department of the Interio</w:t>
      </w:r>
      <w:r w:rsidRPr="00D23070">
        <w:t>r, working in conjunction with the Environmental Protection Agency,</w:t>
      </w:r>
      <w:r w:rsidRPr="00D23070">
        <w:rPr>
          <w:rStyle w:val="StyleBoldUnderline"/>
        </w:rPr>
        <w:t xml:space="preserve"> are</w:t>
      </w:r>
      <w:r w:rsidRPr="00D23070">
        <w:t xml:space="preserve"> success- fully </w:t>
      </w:r>
      <w:r w:rsidRPr="00D23070">
        <w:rPr>
          <w:rStyle w:val="StyleBoldUnderline"/>
        </w:rPr>
        <w:t>pursuing an aggressively coastal-oriented view of oceans policy. These agencies typically are joined in their campaign by the Department of State and sometimes even by the Department of Homeland Security.</w:t>
      </w:r>
      <w:r w:rsidRPr="00D23070">
        <w:t xml:space="preserve"> Represented inside the Executive Office of the President on oceans issues by </w:t>
      </w:r>
      <w:r w:rsidRPr="00D23070">
        <w:rPr>
          <w:rStyle w:val="StyleBoldUnderline"/>
        </w:rPr>
        <w:t>the U.S. Coast Guard</w:t>
      </w:r>
      <w:r w:rsidRPr="00D23070">
        <w:t xml:space="preserve">, the Department of Homeland Security </w:t>
      </w:r>
      <w:r w:rsidRPr="00D23070">
        <w:rPr>
          <w:rStyle w:val="StyleBoldUnderline"/>
        </w:rPr>
        <w:t>has shown</w:t>
      </w:r>
      <w:r w:rsidRPr="00D23070">
        <w:t xml:space="preserve"> an intermittent </w:t>
      </w:r>
      <w:r w:rsidRPr="00D23070">
        <w:rPr>
          <w:rStyle w:val="StyleBoldUnderline"/>
        </w:rPr>
        <w:t>willingness to strengthen rules for maritime homeland security at the expense of littoral freedom of navigation</w:t>
      </w:r>
      <w:r w:rsidRPr="00D23070">
        <w:t xml:space="preserve"> and global mobility. </w:t>
      </w:r>
      <w:r w:rsidRPr="00D23070">
        <w:rPr>
          <w:rStyle w:val="Emphasis"/>
        </w:rPr>
        <w:t>The Department of Defense</w:t>
      </w:r>
      <w:r w:rsidRPr="00D23070">
        <w:t xml:space="preserve">, </w:t>
      </w:r>
      <w:r w:rsidRPr="00D23070">
        <w:rPr>
          <w:rStyle w:val="Emphasis"/>
        </w:rPr>
        <w:t>led almost solely by the Navy</w:t>
      </w:r>
      <w:r w:rsidRPr="00D23070">
        <w:t xml:space="preserve"> with infrequent support from the Air Force, </w:t>
      </w:r>
      <w:r w:rsidRPr="00D23070">
        <w:rPr>
          <w:rStyle w:val="Emphasis"/>
        </w:rPr>
        <w:t>is the only major department or agency that consistently promotes worldwide freedom of navigation.</w:t>
      </w:r>
      <w:r w:rsidRPr="00D23070">
        <w:t xml:space="preserve"> The Army is strangely inattentive to oceans issues, despite a reliance on sea power for strategic mobility outside North America. Adding to the complexity, some theater military commanders and their staffs have a myopic view of freedom of navigation and appear disposed toward accepting excessive foreign coastal state maritime claims in their area of operations if it will purchase engagement benefits with regional partner coastal nations, such as basing access, closer training, stronger operational partnerships, and port visits.</w:t>
      </w:r>
    </w:p>
    <w:p w:rsidR="00AF7F39" w:rsidRPr="00D23070" w:rsidRDefault="0056481E" w:rsidP="0056481E">
      <w:pPr>
        <w:pStyle w:val="Heading3"/>
      </w:pPr>
      <w:r w:rsidRPr="00D23070">
        <w:t xml:space="preserve">    AT//Impact Defense </w:t>
      </w:r>
    </w:p>
    <w:p w:rsidR="0056481E" w:rsidRPr="00D23070" w:rsidRDefault="0056481E" w:rsidP="0056481E">
      <w:pPr>
        <w:pStyle w:val="Heading4"/>
      </w:pPr>
      <w:r w:rsidRPr="00D23070">
        <w:t xml:space="preserve">There’s a </w:t>
      </w:r>
      <w:r w:rsidRPr="00D23070">
        <w:rPr>
          <w:i/>
        </w:rPr>
        <w:t>real, fast</w:t>
      </w:r>
      <w:r w:rsidRPr="00D23070">
        <w:t xml:space="preserve"> scenario for escalation – China </w:t>
      </w:r>
      <w:r w:rsidRPr="00D23070">
        <w:rPr>
          <w:i/>
        </w:rPr>
        <w:t>thinks</w:t>
      </w:r>
      <w:r w:rsidRPr="00D23070">
        <w:t xml:space="preserve"> it can beat us in a naval conflict and perceives drops in readiness. </w:t>
      </w:r>
    </w:p>
    <w:p w:rsidR="0056481E" w:rsidRPr="00D23070" w:rsidRDefault="0056481E" w:rsidP="0056481E">
      <w:pPr>
        <w:rPr>
          <w:rStyle w:val="AuthorYear"/>
        </w:rPr>
      </w:pPr>
      <w:r w:rsidRPr="00D23070">
        <w:rPr>
          <w:rStyle w:val="AuthorYear"/>
        </w:rPr>
        <w:t>Axe 7-7</w:t>
      </w:r>
    </w:p>
    <w:p w:rsidR="0056481E" w:rsidRPr="00D23070" w:rsidRDefault="0056481E" w:rsidP="0056481E">
      <w:r w:rsidRPr="00D23070">
        <w:t xml:space="preserve">[David. </w:t>
      </w:r>
      <w:r w:rsidR="000503A0" w:rsidRPr="00D23070">
        <w:t xml:space="preserve">American military correspondent who writes on military life and aspects of current conflicts. Axe is a prolific blogger and has published several books. </w:t>
      </w:r>
      <w:r w:rsidR="00DF44A0" w:rsidRPr="00D23070">
        <w:t>“</w:t>
      </w:r>
      <w:r w:rsidRPr="00D23070">
        <w:t>China thinks it can defeat America in battle”</w:t>
      </w:r>
      <w:r w:rsidR="000503A0" w:rsidRPr="00D23070">
        <w:t>.  7/7/14 http://theweek.com/article/index/264032/china-thinks-it-can-defeat-america-in-battle ]</w:t>
      </w:r>
    </w:p>
    <w:p w:rsidR="00270E16" w:rsidRPr="00D23070" w:rsidRDefault="0056481E" w:rsidP="0056481E">
      <w:pPr>
        <w:rPr>
          <w:sz w:val="14"/>
        </w:rPr>
      </w:pPr>
      <w:r w:rsidRPr="00D23070">
        <w:rPr>
          <w:sz w:val="14"/>
        </w:rPr>
        <w:t xml:space="preserve">The bad news first. </w:t>
      </w:r>
      <w:r w:rsidRPr="00D23070">
        <w:rPr>
          <w:rStyle w:val="StyleBoldUnderline"/>
        </w:rPr>
        <w:t>The People's Republic of China now believes it can successfully prevent the United States from intervening</w:t>
      </w:r>
      <w:r w:rsidRPr="00D23070">
        <w:rPr>
          <w:sz w:val="14"/>
        </w:rPr>
        <w:t xml:space="preserve"> in the event of a Chinese invasion of Taiwan or some other military assault by Beijing.</w:t>
      </w:r>
      <w:r w:rsidR="008752FE" w:rsidRPr="00D23070">
        <w:rPr>
          <w:sz w:val="12"/>
        </w:rPr>
        <w:t>¶</w:t>
      </w:r>
      <w:r w:rsidR="008752FE" w:rsidRPr="00D23070">
        <w:rPr>
          <w:sz w:val="14"/>
        </w:rPr>
        <w:t xml:space="preserve"> </w:t>
      </w:r>
      <w:r w:rsidRPr="00D23070">
        <w:rPr>
          <w:sz w:val="14"/>
        </w:rPr>
        <w:t xml:space="preserve">Now the good news. </w:t>
      </w:r>
      <w:r w:rsidRPr="00D23070">
        <w:rPr>
          <w:rStyle w:val="StyleBoldUnderline"/>
        </w:rPr>
        <w:t>China is wrong</w:t>
      </w:r>
      <w:r w:rsidRPr="00D23070">
        <w:rPr>
          <w:sz w:val="14"/>
        </w:rPr>
        <w:t xml:space="preserve"> — and for one major reason. </w:t>
      </w:r>
      <w:r w:rsidRPr="00D23070">
        <w:rPr>
          <w:rStyle w:val="StyleBoldUnderline"/>
        </w:rPr>
        <w:t>It</w:t>
      </w:r>
      <w:r w:rsidRPr="00D23070">
        <w:rPr>
          <w:sz w:val="14"/>
        </w:rPr>
        <w:t xml:space="preserve"> apparently </w:t>
      </w:r>
      <w:r w:rsidRPr="00D23070">
        <w:rPr>
          <w:rStyle w:val="StyleBoldUnderline"/>
        </w:rPr>
        <w:t>disregards the decisive power of America's nuclear-powered submarines</w:t>
      </w:r>
      <w:r w:rsidRPr="00D23070">
        <w:rPr>
          <w:sz w:val="14"/>
        </w:rPr>
        <w:t>.</w:t>
      </w:r>
      <w:r w:rsidR="008752FE" w:rsidRPr="00D23070">
        <w:rPr>
          <w:sz w:val="12"/>
        </w:rPr>
        <w:t>¶</w:t>
      </w:r>
      <w:r w:rsidR="008752FE" w:rsidRPr="00D23070">
        <w:rPr>
          <w:sz w:val="14"/>
        </w:rPr>
        <w:t xml:space="preserve"> </w:t>
      </w:r>
      <w:r w:rsidRPr="00D23070">
        <w:rPr>
          <w:sz w:val="14"/>
        </w:rPr>
        <w:t>Moreover, for economic and demographic reasons Beijing has a narrow historical window in which to use its military to alter the world's power structure. If China doesn't make a major military move in the next couple decades, it probably never will.</w:t>
      </w:r>
      <w:r w:rsidR="008752FE" w:rsidRPr="00D23070">
        <w:rPr>
          <w:sz w:val="12"/>
        </w:rPr>
        <w:t>¶</w:t>
      </w:r>
      <w:r w:rsidR="008752FE" w:rsidRPr="00D23070">
        <w:rPr>
          <w:sz w:val="14"/>
        </w:rPr>
        <w:t xml:space="preserve"> </w:t>
      </w:r>
      <w:r w:rsidRPr="00D23070">
        <w:rPr>
          <w:rStyle w:val="StyleBoldUnderline"/>
        </w:rPr>
        <w:t>The U.S. Navy's submarines — the unsung main defenders of the current world order — must hold the line against China for another 20 years</w:t>
      </w:r>
      <w:r w:rsidRPr="00D23070">
        <w:rPr>
          <w:sz w:val="14"/>
        </w:rPr>
        <w:t>. After that, America can declare a sort of quiet victory in the increasingly chilly Cold War with China.</w:t>
      </w:r>
      <w:r w:rsidR="008752FE" w:rsidRPr="00D23070">
        <w:rPr>
          <w:sz w:val="12"/>
        </w:rPr>
        <w:t>¶</w:t>
      </w:r>
      <w:r w:rsidR="008752FE" w:rsidRPr="00D23070">
        <w:rPr>
          <w:sz w:val="14"/>
        </w:rPr>
        <w:t xml:space="preserve"> </w:t>
      </w:r>
      <w:r w:rsidRPr="00D23070">
        <w:rPr>
          <w:sz w:val="14"/>
        </w:rPr>
        <w:t>The bad news came from Lee Fuell, from the U.S. Air Force's National Air and Space Intelligence Center, during Fuell's testimony before the U.S.-China Economic and Security Review Commission in Washington, D.C. on Jan. 30.</w:t>
      </w:r>
      <w:r w:rsidR="008752FE" w:rsidRPr="00D23070">
        <w:rPr>
          <w:sz w:val="12"/>
        </w:rPr>
        <w:t>¶</w:t>
      </w:r>
      <w:r w:rsidR="008752FE" w:rsidRPr="00D23070">
        <w:rPr>
          <w:sz w:val="14"/>
        </w:rPr>
        <w:t xml:space="preserve"> </w:t>
      </w:r>
      <w:r w:rsidRPr="00D23070">
        <w:rPr>
          <w:sz w:val="14"/>
        </w:rPr>
        <w:t>For years, Chinese military planning assumed that any attack by the People's Liberation Army on Taiwan or a disputed island would have to begin with a Pearl Harbor-style preemptive missile strike by China against U.S. forces in Japan and Guam. The PLA was so afraid of overwhelming American intervention that it genuinely believed it could not win unless the Americans were removed from the battlefield before the main campaign even began.</w:t>
      </w:r>
      <w:r w:rsidR="008752FE" w:rsidRPr="00D23070">
        <w:rPr>
          <w:sz w:val="12"/>
        </w:rPr>
        <w:t>¶</w:t>
      </w:r>
      <w:r w:rsidR="008752FE" w:rsidRPr="00D23070">
        <w:rPr>
          <w:sz w:val="14"/>
        </w:rPr>
        <w:t xml:space="preserve"> </w:t>
      </w:r>
      <w:r w:rsidRPr="00D23070">
        <w:rPr>
          <w:sz w:val="14"/>
        </w:rPr>
        <w:t>A preemptive strike was, needless to say, a highly risky proposition. If it worked, the PLA just might secure enough space and time to defeat defending troops, seize territory, and position itself for a favorable post-war settlement.</w:t>
      </w:r>
      <w:r w:rsidR="00270E16" w:rsidRPr="00D23070">
        <w:rPr>
          <w:sz w:val="14"/>
        </w:rPr>
        <w:t xml:space="preserve"> </w:t>
      </w:r>
      <w:r w:rsidR="008752FE" w:rsidRPr="00D23070">
        <w:rPr>
          <w:sz w:val="12"/>
        </w:rPr>
        <w:t>¶</w:t>
      </w:r>
      <w:r w:rsidR="008752FE" w:rsidRPr="00D23070">
        <w:rPr>
          <w:sz w:val="14"/>
        </w:rPr>
        <w:t xml:space="preserve"> </w:t>
      </w:r>
      <w:r w:rsidR="00270E16" w:rsidRPr="00D23070">
        <w:rPr>
          <w:sz w:val="14"/>
        </w:rPr>
        <w:t>But if China failed to disable American forces with a surprise attack, Beijing could find itself fighting a full-scale war on at least two fronts: against the country it was invading plus the full might of U.S. Pacific Command, fully mobilized and probably strongly backed by the rest of the world.</w:t>
      </w:r>
      <w:r w:rsidR="008752FE" w:rsidRPr="00D23070">
        <w:rPr>
          <w:sz w:val="12"/>
        </w:rPr>
        <w:t>¶</w:t>
      </w:r>
      <w:r w:rsidR="008752FE" w:rsidRPr="00D23070">
        <w:rPr>
          <w:sz w:val="14"/>
        </w:rPr>
        <w:t xml:space="preserve"> </w:t>
      </w:r>
      <w:r w:rsidR="00270E16" w:rsidRPr="00D23070">
        <w:rPr>
          <w:sz w:val="14"/>
        </w:rPr>
        <w:t xml:space="preserve">That was then. But </w:t>
      </w:r>
      <w:r w:rsidR="00270E16" w:rsidRPr="00D23070">
        <w:rPr>
          <w:rStyle w:val="StyleBoldUnderline"/>
        </w:rPr>
        <w:t>after two decades of sustained military modernization, the Chinese military has fundamentally changed its strategy</w:t>
      </w:r>
      <w:r w:rsidR="00270E16" w:rsidRPr="00D23070">
        <w:rPr>
          <w:sz w:val="14"/>
        </w:rPr>
        <w:t xml:space="preserve"> in just the last year or so. According to Fuell, </w:t>
      </w:r>
      <w:r w:rsidR="00270E16" w:rsidRPr="00D23070">
        <w:rPr>
          <w:rStyle w:val="StyleBoldUnderline"/>
        </w:rPr>
        <w:t>recent writings by PLA officers indicate "a growing confidence within the PLA that they can more-readily withstand U.S. involvement</w:t>
      </w:r>
      <w:r w:rsidR="00270E16" w:rsidRPr="00D23070">
        <w:rPr>
          <w:sz w:val="14"/>
        </w:rPr>
        <w:t>."</w:t>
      </w:r>
      <w:r w:rsidR="008752FE" w:rsidRPr="00D23070">
        <w:rPr>
          <w:sz w:val="12"/>
        </w:rPr>
        <w:t>¶</w:t>
      </w:r>
      <w:r w:rsidR="008752FE" w:rsidRPr="00D23070">
        <w:rPr>
          <w:sz w:val="14"/>
        </w:rPr>
        <w:t xml:space="preserve"> </w:t>
      </w:r>
      <w:r w:rsidR="00270E16" w:rsidRPr="00D23070">
        <w:rPr>
          <w:rStyle w:val="StyleBoldUnderline"/>
        </w:rPr>
        <w:t>The preemptive strike is off the table — and with it, the risk of a full-scale American counterattack. Instead, Beijing believes it can attack Taiwan or another neighbor while also bloodlessly deterring U.S. intervention. It would do so by deploying such overwhelmingly strong military forces</w:t>
      </w:r>
      <w:r w:rsidR="00270E16" w:rsidRPr="00D23070">
        <w:rPr>
          <w:sz w:val="14"/>
        </w:rPr>
        <w:t xml:space="preserve"> — ballistic missiles, aircraft carriers, jet fighters, and the like — t</w:t>
      </w:r>
      <w:r w:rsidR="00270E16" w:rsidRPr="00D23070">
        <w:rPr>
          <w:rStyle w:val="StyleBoldUnderline"/>
        </w:rPr>
        <w:t>hat Washington dare not get involved.</w:t>
      </w:r>
    </w:p>
    <w:p w:rsidR="00270E16" w:rsidRPr="00D23070" w:rsidRDefault="00D46978" w:rsidP="00D46978">
      <w:pPr>
        <w:pStyle w:val="Heading3"/>
      </w:pPr>
      <w:r w:rsidRPr="00D23070">
        <w:t xml:space="preserve">Aff </w:t>
      </w:r>
    </w:p>
    <w:p w:rsidR="00D46978" w:rsidRPr="00D23070" w:rsidRDefault="00D46978" w:rsidP="00D46978">
      <w:pPr>
        <w:pStyle w:val="Heading4"/>
      </w:pPr>
      <w:r w:rsidRPr="00D23070">
        <w:t xml:space="preserve">Naval power’s dead – </w:t>
      </w:r>
      <w:r w:rsidR="004034B6" w:rsidRPr="00D23070">
        <w:t xml:space="preserve">Congress has </w:t>
      </w:r>
      <w:r w:rsidR="004034B6" w:rsidRPr="00D23070">
        <w:rPr>
          <w:i/>
        </w:rPr>
        <w:t>gutted</w:t>
      </w:r>
      <w:r w:rsidR="004034B6" w:rsidRPr="00D23070">
        <w:t xml:space="preserve"> naval supremacy </w:t>
      </w:r>
      <w:r w:rsidRPr="00D23070">
        <w:t xml:space="preserve"> </w:t>
      </w:r>
    </w:p>
    <w:p w:rsidR="00D46978" w:rsidRPr="00D23070" w:rsidRDefault="00D46978" w:rsidP="00D46978">
      <w:pPr>
        <w:rPr>
          <w:rStyle w:val="AuthorYear"/>
        </w:rPr>
      </w:pPr>
      <w:r w:rsidRPr="00D23070">
        <w:rPr>
          <w:rStyle w:val="AuthorYear"/>
        </w:rPr>
        <w:t>Holmes 7-14</w:t>
      </w:r>
    </w:p>
    <w:p w:rsidR="00D46978" w:rsidRPr="00D23070" w:rsidRDefault="00D46978" w:rsidP="00D46978">
      <w:r w:rsidRPr="00D23070">
        <w:t>[James R. Holmes is a defense analyst for The Diplomat and a professor of strategy at the U.S. Naval War College where he specializes in U.S., Chinese and Indian maritime strategy and U.S. diplomatic and military history.  “</w:t>
      </w:r>
      <w:r w:rsidRPr="00D23070">
        <w:rPr>
          <w:rStyle w:val="Emphasis"/>
        </w:rPr>
        <w:t xml:space="preserve">US Surrenders Naval Logistics Supremacy. Without underway replenishment ships, America’s ability to project power </w:t>
      </w:r>
      <w:r w:rsidRPr="00D23070">
        <w:t xml:space="preserve">in wartime </w:t>
      </w:r>
      <w:r w:rsidRPr="00D23070">
        <w:rPr>
          <w:rStyle w:val="Emphasis"/>
        </w:rPr>
        <w:t>will shrivel</w:t>
      </w:r>
      <w:r w:rsidRPr="00D23070">
        <w:t>.” 7/14/14 http://thediplomat.com/2014/07/us-surrenders-naval-logistics-supremacy/]</w:t>
      </w:r>
    </w:p>
    <w:p w:rsidR="00D46978" w:rsidRPr="00D23070" w:rsidRDefault="008F3767" w:rsidP="00D46978">
      <w:pPr>
        <w:rPr>
          <w:sz w:val="10"/>
        </w:rPr>
      </w:pPr>
      <w:r w:rsidRPr="00D23070">
        <w:rPr>
          <w:sz w:val="12"/>
        </w:rPr>
        <w:t>¶</w:t>
      </w:r>
      <w:r w:rsidRPr="00D23070">
        <w:rPr>
          <w:sz w:val="10"/>
        </w:rPr>
        <w:t xml:space="preserve"> </w:t>
      </w:r>
      <w:r w:rsidR="00D46978" w:rsidRPr="00D23070">
        <w:rPr>
          <w:rStyle w:val="StyleBoldUnderline"/>
        </w:rPr>
        <w:t>If the United States wants to escape the danger zone in its strategic competition with China</w:t>
      </w:r>
      <w:r w:rsidR="00D46978" w:rsidRPr="00D23070">
        <w:rPr>
          <w:sz w:val="10"/>
        </w:rPr>
        <w:t xml:space="preserve"> — disproving Beijing’s fancy that it can rule the Western Pacific — </w:t>
      </w:r>
      <w:r w:rsidR="00D46978" w:rsidRPr="00D23070">
        <w:rPr>
          <w:rStyle w:val="StyleBoldUnderline"/>
        </w:rPr>
        <w:t>decommissioning the U.S. Navy’s fastest, most capacious combat logistics ships</w:t>
      </w:r>
      <w:r w:rsidR="00D46978" w:rsidRPr="00D23070">
        <w:rPr>
          <w:sz w:val="10"/>
        </w:rPr>
        <w:t xml:space="preserve"> </w:t>
      </w:r>
      <w:r w:rsidR="00D46978" w:rsidRPr="00D23070">
        <w:rPr>
          <w:rStyle w:val="Emphasis"/>
        </w:rPr>
        <w:t>is no way to do it. Just the opposite</w:t>
      </w:r>
      <w:r w:rsidR="00D46978" w:rsidRPr="00D23070">
        <w:rPr>
          <w:sz w:val="10"/>
        </w:rPr>
        <w:t xml:space="preserve">. </w:t>
      </w:r>
      <w:r w:rsidR="00D46978" w:rsidRPr="00D23070">
        <w:rPr>
          <w:rStyle w:val="StyleBoldUnderline"/>
        </w:rPr>
        <w:t>It telegraphs that America is no longer serious about fighting far from North America for long spans of time. Competitors will take note</w:t>
      </w:r>
      <w:r w:rsidR="00D46978" w:rsidRPr="00D23070">
        <w:rPr>
          <w:sz w:val="10"/>
        </w:rPr>
        <w:t>.</w:t>
      </w:r>
      <w:r w:rsidRPr="00D23070">
        <w:rPr>
          <w:sz w:val="12"/>
        </w:rPr>
        <w:t>¶</w:t>
      </w:r>
      <w:r w:rsidRPr="00D23070">
        <w:rPr>
          <w:sz w:val="10"/>
        </w:rPr>
        <w:t xml:space="preserve"> </w:t>
      </w:r>
      <w:r w:rsidRPr="00D23070">
        <w:rPr>
          <w:sz w:val="12"/>
        </w:rPr>
        <w:t>¶</w:t>
      </w:r>
      <w:r w:rsidRPr="00D23070">
        <w:rPr>
          <w:sz w:val="10"/>
        </w:rPr>
        <w:t xml:space="preserve"> </w:t>
      </w:r>
      <w:r w:rsidR="00D46978" w:rsidRPr="00D23070">
        <w:rPr>
          <w:sz w:val="10"/>
        </w:rPr>
        <w:t xml:space="preserve">Yet </w:t>
      </w:r>
      <w:r w:rsidR="00D46978" w:rsidRPr="00D23070">
        <w:rPr>
          <w:rStyle w:val="StyleBoldUnderline"/>
        </w:rPr>
        <w:t>budget-cutters in Washington are compelling naval leaders to consider narrowing this competitive advantage. And they’re doing so at a time when China</w:t>
      </w:r>
      <w:r w:rsidR="00D46978" w:rsidRPr="00D23070">
        <w:rPr>
          <w:sz w:val="10"/>
        </w:rPr>
        <w:t xml:space="preserve"> finally </w:t>
      </w:r>
      <w:r w:rsidR="00D46978" w:rsidRPr="00D23070">
        <w:rPr>
          <w:rStyle w:val="StyleBoldUnderline"/>
        </w:rPr>
        <w:t>appears to be putting its own combat logistics house in order</w:t>
      </w:r>
      <w:r w:rsidR="00D46978" w:rsidRPr="00D23070">
        <w:rPr>
          <w:sz w:val="10"/>
        </w:rPr>
        <w:t xml:space="preserve"> after decades of neglect. Over at Defense News, Chris Cavas reports that U.S. </w:t>
      </w:r>
      <w:r w:rsidR="00D46978" w:rsidRPr="00D23070">
        <w:rPr>
          <w:rStyle w:val="StyleBoldUnderline"/>
        </w:rPr>
        <w:t>Navy</w:t>
      </w:r>
      <w:r w:rsidR="00D46978" w:rsidRPr="00D23070">
        <w:rPr>
          <w:sz w:val="10"/>
        </w:rPr>
        <w:t xml:space="preserve"> officials </w:t>
      </w:r>
      <w:r w:rsidR="00D46978" w:rsidRPr="00D23070">
        <w:rPr>
          <w:rStyle w:val="StyleBoldUnderline"/>
        </w:rPr>
        <w:t>are considering decommissioning</w:t>
      </w:r>
      <w:r w:rsidR="00D46978" w:rsidRPr="00D23070">
        <w:rPr>
          <w:sz w:val="10"/>
        </w:rPr>
        <w:t xml:space="preserve"> — or laying up, a halfway status between active service and the boneyard — </w:t>
      </w:r>
      <w:r w:rsidR="00D46978" w:rsidRPr="00D23070">
        <w:rPr>
          <w:rStyle w:val="StyleBoldUnderline"/>
        </w:rPr>
        <w:t>the workhorse Supply-class T-AOEs</w:t>
      </w:r>
      <w:r w:rsidR="00D46978" w:rsidRPr="00D23070">
        <w:rPr>
          <w:sz w:val="10"/>
        </w:rPr>
        <w:t>.</w:t>
      </w:r>
      <w:r w:rsidRPr="00D23070">
        <w:rPr>
          <w:sz w:val="12"/>
        </w:rPr>
        <w:t>¶</w:t>
      </w:r>
      <w:r w:rsidRPr="00D23070">
        <w:rPr>
          <w:sz w:val="10"/>
        </w:rPr>
        <w:t xml:space="preserve"> </w:t>
      </w:r>
      <w:r w:rsidRPr="00D23070">
        <w:rPr>
          <w:sz w:val="12"/>
        </w:rPr>
        <w:t>¶</w:t>
      </w:r>
      <w:r w:rsidRPr="00D23070">
        <w:rPr>
          <w:sz w:val="10"/>
        </w:rPr>
        <w:t xml:space="preserve"> </w:t>
      </w:r>
      <w:r w:rsidR="00D46978" w:rsidRPr="00D23070">
        <w:rPr>
          <w:rStyle w:val="StyleBoldUnderline"/>
        </w:rPr>
        <w:t>T-AOEs</w:t>
      </w:r>
      <w:r w:rsidR="00D46978" w:rsidRPr="00D23070">
        <w:rPr>
          <w:sz w:val="10"/>
        </w:rPr>
        <w:t xml:space="preserve"> </w:t>
      </w:r>
      <w:r w:rsidR="00D46978" w:rsidRPr="00D23070">
        <w:rPr>
          <w:rStyle w:val="StyleBoldUnderline"/>
        </w:rPr>
        <w:t>are</w:t>
      </w:r>
      <w:r w:rsidR="00D46978" w:rsidRPr="00D23070">
        <w:rPr>
          <w:sz w:val="10"/>
        </w:rPr>
        <w:t xml:space="preserve"> big, fast ships. In effect they’re </w:t>
      </w:r>
      <w:r w:rsidR="00D46978" w:rsidRPr="00D23070">
        <w:rPr>
          <w:rStyle w:val="StyleBoldUnderline"/>
        </w:rPr>
        <w:t>mobile, floating warehouses that deliver fuel, ammunition, and stores of myriad types to task forces underway at sea</w:t>
      </w:r>
      <w:r w:rsidR="00D46978" w:rsidRPr="00D23070">
        <w:rPr>
          <w:sz w:val="10"/>
        </w:rPr>
        <w:t>. They displace about the same as a big-deck amphibious carrier such as USS America, a newcomer to the active fleet. And unlike their slower, smaller brethren, they can keep up with the speediest non-nuclear ships in the U.S. Navy fleet. The picture at the top depicts USS Sacramento, one of the Supply‘s forebears, rearming not one but two Iowa-class battleships at the same time, in the Persian Gulf in 1991. That gives you an idea of the size and capability of these vessels.</w:t>
      </w:r>
      <w:r w:rsidRPr="00D23070">
        <w:rPr>
          <w:sz w:val="12"/>
        </w:rPr>
        <w:t>¶</w:t>
      </w:r>
      <w:r w:rsidRPr="00D23070">
        <w:rPr>
          <w:sz w:val="10"/>
        </w:rPr>
        <w:t xml:space="preserve"> </w:t>
      </w:r>
      <w:r w:rsidRPr="00D23070">
        <w:rPr>
          <w:sz w:val="12"/>
        </w:rPr>
        <w:t>¶</w:t>
      </w:r>
      <w:r w:rsidRPr="00D23070">
        <w:rPr>
          <w:sz w:val="10"/>
        </w:rPr>
        <w:t xml:space="preserve"> </w:t>
      </w:r>
      <w:r w:rsidR="00D46978" w:rsidRPr="00D23070">
        <w:rPr>
          <w:sz w:val="10"/>
        </w:rPr>
        <w:t xml:space="preserve">That’s an unglamorous capability, to be sure. But </w:t>
      </w:r>
      <w:r w:rsidR="00D46978" w:rsidRPr="00D23070">
        <w:rPr>
          <w:rStyle w:val="StyleBoldUnderline"/>
        </w:rPr>
        <w:t>it’s a capability as irreplaceable as weapons and sensors for pummeling enemy fleets or enemy shores. Underway replenishment</w:t>
      </w:r>
      <w:r w:rsidR="00D46978" w:rsidRPr="00D23070">
        <w:rPr>
          <w:sz w:val="10"/>
        </w:rPr>
        <w:t xml:space="preserve"> — UNREP, meaning the capacity to refuel, rearm, and reprovision at sea without detouring into port — </w:t>
      </w:r>
      <w:r w:rsidR="00D46978" w:rsidRPr="00D23070">
        <w:rPr>
          <w:rStyle w:val="StyleBoldUnderline"/>
        </w:rPr>
        <w:t>has constituted a core U.S. Navy advantage</w:t>
      </w:r>
      <w:r w:rsidR="00D46978" w:rsidRPr="00D23070">
        <w:rPr>
          <w:sz w:val="10"/>
        </w:rPr>
        <w:t xml:space="preserve"> since the days when seamen bearing names like Halsey and Spruance plied the deep. It makes the fleet a free-range fleet. Task forces thus equipped can roam the seas without putting into port for supplies. Mahan noted, in his pre-UNREP age, that </w:t>
      </w:r>
      <w:r w:rsidR="00D46978" w:rsidRPr="00D23070">
        <w:rPr>
          <w:rStyle w:val="StyleBoldUnderline"/>
        </w:rPr>
        <w:t>warships without forward bases are like “land birds,” unable to fly far from home. So it is for seagoing forces without their own logistics contingents</w:t>
      </w:r>
      <w:r w:rsidR="00D46978" w:rsidRPr="00D23070">
        <w:rPr>
          <w:sz w:val="10"/>
        </w:rPr>
        <w:t>.</w:t>
      </w:r>
      <w:r w:rsidRPr="00D23070">
        <w:rPr>
          <w:sz w:val="12"/>
        </w:rPr>
        <w:t>¶</w:t>
      </w:r>
      <w:r w:rsidRPr="00D23070">
        <w:rPr>
          <w:sz w:val="10"/>
        </w:rPr>
        <w:t xml:space="preserve"> </w:t>
      </w:r>
      <w:r w:rsidRPr="00D23070">
        <w:rPr>
          <w:sz w:val="12"/>
        </w:rPr>
        <w:t>¶</w:t>
      </w:r>
      <w:r w:rsidRPr="00D23070">
        <w:rPr>
          <w:sz w:val="10"/>
        </w:rPr>
        <w:t xml:space="preserve"> </w:t>
      </w:r>
      <w:r w:rsidR="00D46978" w:rsidRPr="00D23070">
        <w:rPr>
          <w:rStyle w:val="StyleBoldUnderline"/>
        </w:rPr>
        <w:t>UNREP is handy in peacetime</w:t>
      </w:r>
      <w:r w:rsidR="00D46978" w:rsidRPr="00D23070">
        <w:rPr>
          <w:sz w:val="10"/>
        </w:rPr>
        <w:t xml:space="preserve">. </w:t>
      </w:r>
      <w:r w:rsidR="00D46978" w:rsidRPr="00D23070">
        <w:rPr>
          <w:rStyle w:val="Emphasis"/>
        </w:rPr>
        <w:t>It’s indispensable in wartime,</w:t>
      </w:r>
      <w:r w:rsidR="00D46978" w:rsidRPr="00D23070">
        <w:rPr>
          <w:sz w:val="10"/>
        </w:rPr>
        <w:t xml:space="preserve"> when no friendly port may be nearby. </w:t>
      </w:r>
      <w:r w:rsidR="00D46978" w:rsidRPr="00D23070">
        <w:rPr>
          <w:rStyle w:val="StyleBoldUnderline"/>
        </w:rPr>
        <w:t>Without supply ships, a task force has to quit its station to find stores. Abandoning contested waters surrenders command of those waters, or leaves soldiers or marines stranded on hostile shores without naval fire or air support</w:t>
      </w:r>
      <w:r w:rsidR="00D46978" w:rsidRPr="00D23070">
        <w:rPr>
          <w:sz w:val="10"/>
        </w:rPr>
        <w:t xml:space="preserve">. This is a bad thing all around. Before he met his maker, General Tōjō credited U.S. Navy UNREP as one of three decisive factors in Imperial Japan’s downfall. High praise from a defeated foeman. </w:t>
      </w:r>
      <w:r w:rsidR="00D46978" w:rsidRPr="00D23070">
        <w:rPr>
          <w:rStyle w:val="StyleBoldUnderline"/>
        </w:rPr>
        <w:t>Combat logistics</w:t>
      </w:r>
      <w:r w:rsidR="00D46978" w:rsidRPr="00D23070">
        <w:rPr>
          <w:sz w:val="10"/>
        </w:rPr>
        <w:t xml:space="preserve">, then, </w:t>
      </w:r>
      <w:r w:rsidR="00D46978" w:rsidRPr="00D23070">
        <w:rPr>
          <w:rStyle w:val="Emphasis"/>
        </w:rPr>
        <w:t>is an operational technique commanding strategic importance</w:t>
      </w:r>
      <w:r w:rsidR="00D46978" w:rsidRPr="00D23070">
        <w:rPr>
          <w:sz w:val="10"/>
        </w:rPr>
        <w:t>.</w:t>
      </w:r>
      <w:r w:rsidRPr="00D23070">
        <w:rPr>
          <w:sz w:val="12"/>
        </w:rPr>
        <w:t>¶</w:t>
      </w:r>
      <w:r w:rsidRPr="00D23070">
        <w:rPr>
          <w:sz w:val="10"/>
        </w:rPr>
        <w:t xml:space="preserve"> </w:t>
      </w:r>
      <w:r w:rsidRPr="00D23070">
        <w:rPr>
          <w:sz w:val="12"/>
        </w:rPr>
        <w:t>¶</w:t>
      </w:r>
      <w:r w:rsidRPr="00D23070">
        <w:rPr>
          <w:sz w:val="10"/>
        </w:rPr>
        <w:t xml:space="preserve"> </w:t>
      </w:r>
      <w:r w:rsidR="00D46978" w:rsidRPr="00D23070">
        <w:rPr>
          <w:sz w:val="10"/>
        </w:rPr>
        <w:t xml:space="preserve">Think about logistics ships this way. Mahan depicts </w:t>
      </w:r>
      <w:r w:rsidR="00D46978" w:rsidRPr="00D23070">
        <w:rPr>
          <w:rStyle w:val="StyleBoldUnderline"/>
        </w:rPr>
        <w:t>foreign commerce, merchant and naval shipping, and forward bases as the three struts on which sea power rests</w:t>
      </w:r>
      <w:r w:rsidR="00D46978" w:rsidRPr="00D23070">
        <w:rPr>
          <w:sz w:val="10"/>
        </w:rPr>
        <w:t xml:space="preserve">. UNREP vessels comprise part of two, not just one, of Mahan’s nautical pillars. </w:t>
      </w:r>
      <w:r w:rsidR="00D46978" w:rsidRPr="00D23070">
        <w:rPr>
          <w:rStyle w:val="StyleBoldUnderline"/>
        </w:rPr>
        <w:t>They’re ships</w:t>
      </w:r>
      <w:r w:rsidR="00D46978" w:rsidRPr="00D23070">
        <w:rPr>
          <w:sz w:val="10"/>
        </w:rPr>
        <w:t xml:space="preserve">, obviously. But </w:t>
      </w:r>
      <w:r w:rsidR="00D46978" w:rsidRPr="00D23070">
        <w:rPr>
          <w:rStyle w:val="Emphasis"/>
        </w:rPr>
        <w:t>they’re also substitute bases</w:t>
      </w:r>
      <w:r w:rsidR="00D46978" w:rsidRPr="00D23070">
        <w:rPr>
          <w:sz w:val="10"/>
        </w:rPr>
        <w:t xml:space="preserve">. So if adding stores ships lets U.S. Navy task forces fight or patrol the sea continuously, subtracting them compromises two pillars of American sea power. The same might be said of destroyer and submarine tenders, floating workshops that can manufacture spare parts and fix all manner of engineering troubles without requiring a visit to a shore maintenance depot. </w:t>
      </w:r>
      <w:r w:rsidR="00D46978" w:rsidRPr="00D23070">
        <w:rPr>
          <w:rStyle w:val="StyleBoldUnderline"/>
        </w:rPr>
        <w:t>The navy’s tender fleet is woefully thin</w:t>
      </w:r>
      <w:r w:rsidR="00D46978" w:rsidRPr="00D23070">
        <w:rPr>
          <w:sz w:val="10"/>
        </w:rPr>
        <w:t xml:space="preserve"> as well, at two sub tenders.</w:t>
      </w:r>
      <w:r w:rsidRPr="00D23070">
        <w:rPr>
          <w:sz w:val="12"/>
        </w:rPr>
        <w:t>¶</w:t>
      </w:r>
      <w:r w:rsidRPr="00D23070">
        <w:rPr>
          <w:sz w:val="10"/>
        </w:rPr>
        <w:t xml:space="preserve"> </w:t>
      </w:r>
      <w:r w:rsidR="00D46978" w:rsidRPr="00D23070">
        <w:rPr>
          <w:sz w:val="10"/>
        </w:rPr>
        <w:t xml:space="preserve">Granted, the maneuvering over the Supply-class T-AOEs is part of the never-ending kabuki dance over the defense budget. It does appear, nevertheless, that </w:t>
      </w:r>
      <w:r w:rsidR="00D46978" w:rsidRPr="00D23070">
        <w:rPr>
          <w:rStyle w:val="StyleBoldUnderline"/>
        </w:rPr>
        <w:t>a weird dynamic has taken over Beltway deliberations over the past few years. The administration and Congress constrict naval spending more and more obtusely even as the need for a fleet with surplus capability</w:t>
      </w:r>
      <w:r w:rsidR="00D46978" w:rsidRPr="00D23070">
        <w:rPr>
          <w:sz w:val="10"/>
        </w:rPr>
        <w:t xml:space="preserve"> — a fleet capable of taking heavy losses in combat and fighting on anyway — </w:t>
      </w:r>
      <w:r w:rsidR="00D46978" w:rsidRPr="00D23070">
        <w:rPr>
          <w:rStyle w:val="StyleBoldUnderline"/>
        </w:rPr>
        <w:t>grows inexorably</w:t>
      </w:r>
      <w:r w:rsidR="00D46978" w:rsidRPr="00D23070">
        <w:rPr>
          <w:sz w:val="10"/>
        </w:rPr>
        <w:t>. It’s almost as though our leaders are deliberately recreating Walter Lippmann’s pre-World War II era of “monstrous imprudence,” when Washington took on vast Pacific commitments yet skimped on the naval means to defend them.</w:t>
      </w:r>
      <w:r w:rsidRPr="00D23070">
        <w:rPr>
          <w:sz w:val="12"/>
        </w:rPr>
        <w:t>¶</w:t>
      </w:r>
      <w:r w:rsidRPr="00D23070">
        <w:rPr>
          <w:sz w:val="10"/>
        </w:rPr>
        <w:t xml:space="preserve"> </w:t>
      </w:r>
      <w:r w:rsidRPr="00D23070">
        <w:rPr>
          <w:sz w:val="12"/>
        </w:rPr>
        <w:t>¶</w:t>
      </w:r>
      <w:r w:rsidRPr="00D23070">
        <w:rPr>
          <w:sz w:val="10"/>
        </w:rPr>
        <w:t xml:space="preserve"> </w:t>
      </w:r>
      <w:r w:rsidR="00D46978" w:rsidRPr="00D23070">
        <w:rPr>
          <w:sz w:val="10"/>
        </w:rPr>
        <w:t xml:space="preserve">We know how well that worked out. </w:t>
      </w:r>
      <w:r w:rsidR="00D46978" w:rsidRPr="00D23070">
        <w:rPr>
          <w:rStyle w:val="StyleBoldUnderline"/>
        </w:rPr>
        <w:t>The “just-in-time” philosophy currently in vogue in industry seems to have seeped into military and congressional thinking</w:t>
      </w:r>
      <w:r w:rsidR="00D46978" w:rsidRPr="00D23070">
        <w:rPr>
          <w:sz w:val="10"/>
        </w:rPr>
        <w:t xml:space="preserve">. </w:t>
      </w:r>
      <w:r w:rsidR="00D46978" w:rsidRPr="00D23070">
        <w:rPr>
          <w:rStyle w:val="StyleBoldUnderline"/>
        </w:rPr>
        <w:t>To keep costs low</w:t>
      </w:r>
      <w:r w:rsidR="00D46978" w:rsidRPr="00D23070">
        <w:rPr>
          <w:sz w:val="10"/>
        </w:rPr>
        <w:t xml:space="preserve">, that is, </w:t>
      </w:r>
      <w:r w:rsidR="00D46978" w:rsidRPr="00D23070">
        <w:rPr>
          <w:rStyle w:val="StyleBoldUnderline"/>
        </w:rPr>
        <w:t>business potentates maintain no excess inventory, getting widgets out to users when they demand it. That works fine for commercial enterprises</w:t>
      </w:r>
      <w:r w:rsidR="00D46978" w:rsidRPr="00D23070">
        <w:rPr>
          <w:sz w:val="10"/>
        </w:rPr>
        <w:t xml:space="preserve">. No one tries to interdict commercial supply chains. </w:t>
      </w:r>
      <w:r w:rsidR="00D46978" w:rsidRPr="00D23070">
        <w:rPr>
          <w:rStyle w:val="StyleBoldUnderline"/>
        </w:rPr>
        <w:t xml:space="preserve">But if a navy maintains just enough logistics capacity to get by during peacetime steaming, when the demand is relatively low, what happens in wartime, when demand for supplies spikes and stays spiked? </w:t>
      </w:r>
      <w:r w:rsidR="00D46978" w:rsidRPr="00D23070">
        <w:rPr>
          <w:rStyle w:val="Emphasis"/>
        </w:rPr>
        <w:t>Bad things</w:t>
      </w:r>
      <w:r w:rsidR="00D46978" w:rsidRPr="00D23070">
        <w:rPr>
          <w:sz w:val="10"/>
        </w:rPr>
        <w:t>, methinks.</w:t>
      </w:r>
      <w:r w:rsidRPr="00D23070">
        <w:rPr>
          <w:sz w:val="12"/>
        </w:rPr>
        <w:t>¶</w:t>
      </w:r>
      <w:r w:rsidRPr="00D23070">
        <w:rPr>
          <w:sz w:val="10"/>
        </w:rPr>
        <w:t xml:space="preserve"> </w:t>
      </w:r>
      <w:r w:rsidRPr="00D23070">
        <w:rPr>
          <w:sz w:val="12"/>
        </w:rPr>
        <w:t>¶</w:t>
      </w:r>
      <w:r w:rsidRPr="00D23070">
        <w:rPr>
          <w:sz w:val="10"/>
        </w:rPr>
        <w:t xml:space="preserve"> </w:t>
      </w:r>
      <w:r w:rsidR="00D46978" w:rsidRPr="00D23070">
        <w:rPr>
          <w:rStyle w:val="StyleBoldUnderline"/>
        </w:rPr>
        <w:t>And how about when a smart adversary targets the UNREP fleet?</w:t>
      </w:r>
      <w:r w:rsidR="00D46978" w:rsidRPr="00D23070">
        <w:rPr>
          <w:sz w:val="10"/>
        </w:rPr>
        <w:t xml:space="preserve"> That’s what I would do if — heaven forbid — some rash individual gave me command of Chinese or Iranian anti-access forces. Skip the combatants. They’re difficult targets. </w:t>
      </w:r>
      <w:r w:rsidR="00D46978" w:rsidRPr="00D23070">
        <w:rPr>
          <w:rStyle w:val="StyleBoldUnderline"/>
        </w:rPr>
        <w:t>Cripple or sink the combat logistics fleet and the carriers, cruisers, and destroyers shrivel on the vine, deprived of the fuel and stores they need to remain on station. They’ll go away, or maintain an intermittent presence</w:t>
      </w:r>
      <w:r w:rsidR="00D46978" w:rsidRPr="00D23070">
        <w:rPr>
          <w:sz w:val="10"/>
        </w:rPr>
        <w:t xml:space="preserve"> at best. </w:t>
      </w:r>
      <w:r w:rsidR="00D46978" w:rsidRPr="00D23070">
        <w:rPr>
          <w:rStyle w:val="Emphasis"/>
        </w:rPr>
        <w:t>The anti-access defender</w:t>
      </w:r>
      <w:r w:rsidR="00D46978" w:rsidRPr="00D23070">
        <w:rPr>
          <w:sz w:val="10"/>
        </w:rPr>
        <w:t xml:space="preserve"> gains time and options — or </w:t>
      </w:r>
      <w:r w:rsidR="00D46978" w:rsidRPr="00D23070">
        <w:rPr>
          <w:rStyle w:val="Emphasis"/>
        </w:rPr>
        <w:t>wins outright</w:t>
      </w:r>
      <w:r w:rsidR="00D46978" w:rsidRPr="00D23070">
        <w:rPr>
          <w:sz w:val="10"/>
        </w:rPr>
        <w:t>.</w:t>
      </w:r>
      <w:r w:rsidRPr="00D23070">
        <w:rPr>
          <w:sz w:val="12"/>
        </w:rPr>
        <w:t>¶</w:t>
      </w:r>
      <w:r w:rsidRPr="00D23070">
        <w:rPr>
          <w:sz w:val="10"/>
        </w:rPr>
        <w:t xml:space="preserve"> </w:t>
      </w:r>
      <w:r w:rsidRPr="00D23070">
        <w:rPr>
          <w:sz w:val="12"/>
        </w:rPr>
        <w:t>¶</w:t>
      </w:r>
      <w:r w:rsidRPr="00D23070">
        <w:rPr>
          <w:sz w:val="10"/>
        </w:rPr>
        <w:t xml:space="preserve"> </w:t>
      </w:r>
      <w:r w:rsidR="00D46978" w:rsidRPr="00D23070">
        <w:rPr>
          <w:sz w:val="10"/>
        </w:rPr>
        <w:t xml:space="preserve">Better an excess than a shortfall of logistics ships, then. As Admiral Wylie points out, </w:t>
      </w:r>
      <w:r w:rsidR="00D46978" w:rsidRPr="00D23070">
        <w:rPr>
          <w:rStyle w:val="StyleBoldUnderline"/>
        </w:rPr>
        <w:t>Congress makes strategic decisions through the budgeting process all the time</w:t>
      </w:r>
      <w:r w:rsidR="00D46978" w:rsidRPr="00D23070">
        <w:rPr>
          <w:sz w:val="10"/>
        </w:rPr>
        <w:t xml:space="preserve">. In this case, </w:t>
      </w:r>
      <w:r w:rsidR="00D46978" w:rsidRPr="00D23070">
        <w:rPr>
          <w:rStyle w:val="StyleBoldUnderline"/>
        </w:rPr>
        <w:t>capping the means necessary to stage operations along the Asian rimlands could rule out little things like</w:t>
      </w:r>
      <w:r w:rsidR="00D46978" w:rsidRPr="00D23070">
        <w:rPr>
          <w:sz w:val="10"/>
        </w:rPr>
        <w:t xml:space="preserve">, oh, </w:t>
      </w:r>
      <w:r w:rsidR="00D46978" w:rsidRPr="00D23070">
        <w:rPr>
          <w:rStyle w:val="StyleBoldUnderline"/>
        </w:rPr>
        <w:t>honoring the U.S. security treaty with Japan, keeping the Strait of Hormuz open, or upholding the rule of law on the high seas</w:t>
      </w:r>
      <w:r w:rsidR="00D46978" w:rsidRPr="00D23070">
        <w:rPr>
          <w:sz w:val="10"/>
        </w:rPr>
        <w:t xml:space="preserve">. </w:t>
      </w:r>
      <w:r w:rsidR="00D46978" w:rsidRPr="00D23070">
        <w:rPr>
          <w:rStyle w:val="Emphasis"/>
        </w:rPr>
        <w:t>A just-in-time fleet optimized for peacetime cruising is apt to be an oops fleet in wartime</w:t>
      </w:r>
      <w:r w:rsidR="00D46978" w:rsidRPr="00D23070">
        <w:rPr>
          <w:sz w:val="10"/>
        </w:rPr>
        <w:t>.</w:t>
      </w:r>
    </w:p>
    <w:p w:rsidR="00B268D9" w:rsidRPr="00D23070" w:rsidRDefault="00B268D9" w:rsidP="00497F51">
      <w:pPr>
        <w:pStyle w:val="Heading4"/>
      </w:pPr>
      <w:r w:rsidRPr="00D23070">
        <w:t>Plan doesn’t affect</w:t>
      </w:r>
      <w:r w:rsidR="005625A4" w:rsidRPr="00D23070">
        <w:t xml:space="preserve"> naval operations</w:t>
      </w:r>
      <w:r w:rsidR="00EB491E" w:rsidRPr="00D23070">
        <w:t xml:space="preserve"> </w:t>
      </w:r>
      <w:r w:rsidRPr="00D23070">
        <w:t>– ships can go around drilling rigs</w:t>
      </w:r>
    </w:p>
    <w:p w:rsidR="00497F51" w:rsidRPr="00D23070" w:rsidRDefault="00497F51" w:rsidP="00497F51">
      <w:pPr>
        <w:rPr>
          <w:rStyle w:val="AuthorYear"/>
        </w:rPr>
      </w:pPr>
      <w:r w:rsidRPr="00D23070">
        <w:rPr>
          <w:rStyle w:val="AuthorYear"/>
        </w:rPr>
        <w:t>Klas ‘10</w:t>
      </w:r>
    </w:p>
    <w:p w:rsidR="00B268D9" w:rsidRPr="00D23070" w:rsidRDefault="00B268D9" w:rsidP="00497F51">
      <w:r w:rsidRPr="00D23070">
        <w:t>Mary Ellen Klas, Tampa Bay Times, “Military brass: Gulf drilling won't harm training”, http://www.tampabay.com/blogs/the-buzz-florida-politics/content/military-brass-gulf-drilling-wont-harm-training</w:t>
      </w:r>
    </w:p>
    <w:p w:rsidR="00B268D9" w:rsidRPr="00D23070" w:rsidRDefault="00B268D9" w:rsidP="00497F51">
      <w:pPr>
        <w:rPr>
          <w:rStyle w:val="StyleBoldUnderline"/>
        </w:rPr>
      </w:pPr>
      <w:r w:rsidRPr="00D23070">
        <w:rPr>
          <w:rStyle w:val="StyleBoldUnderline"/>
        </w:rPr>
        <w:t>In an attempt to knock down</w:t>
      </w:r>
      <w:r w:rsidRPr="00D23070">
        <w:t xml:space="preserve"> one of the most powerful </w:t>
      </w:r>
      <w:r w:rsidRPr="00D23070">
        <w:rPr>
          <w:rStyle w:val="StyleBoldUnderline"/>
        </w:rPr>
        <w:t xml:space="preserve">arguments against </w:t>
      </w:r>
      <w:r w:rsidRPr="00D23070">
        <w:t xml:space="preserve">oil </w:t>
      </w:r>
      <w:r w:rsidRPr="00D23070">
        <w:rPr>
          <w:rStyle w:val="StyleBoldUnderline"/>
        </w:rPr>
        <w:t>drilling off Florida's coasts</w:t>
      </w:r>
      <w:r w:rsidRPr="00D23070">
        <w:t xml:space="preserve">, </w:t>
      </w:r>
      <w:r w:rsidRPr="00D23070">
        <w:rPr>
          <w:rStyle w:val="StyleBoldUnderline"/>
        </w:rPr>
        <w:t>a coalition of military brass</w:t>
      </w:r>
      <w:r w:rsidRPr="00D23070">
        <w:t xml:space="preserve"> and Sen. Byron Dorgan, D-ND, </w:t>
      </w:r>
      <w:r w:rsidRPr="00D23070">
        <w:rPr>
          <w:rStyle w:val="StyleBoldUnderline"/>
        </w:rPr>
        <w:t>released a report</w:t>
      </w:r>
      <w:r w:rsidRPr="00D23070">
        <w:t xml:space="preserve"> today </w:t>
      </w:r>
      <w:r w:rsidRPr="00D23070">
        <w:rPr>
          <w:rStyle w:val="StyleBoldUnderline"/>
        </w:rPr>
        <w:t>saying that a new look at the issue shows there's less impact than previously believed</w:t>
      </w:r>
      <w:r w:rsidRPr="00D23070">
        <w:t xml:space="preserve">. </w:t>
      </w:r>
      <w:r w:rsidRPr="00D23070">
        <w:rPr>
          <w:rStyle w:val="StyleBoldUnderline"/>
        </w:rPr>
        <w:t>The report</w:t>
      </w:r>
      <w:r w:rsidRPr="00D23070">
        <w:t xml:space="preserve"> by Securing American's Future Energy, a non-profit pro-drilling organization, </w:t>
      </w:r>
      <w:r w:rsidRPr="00D23070">
        <w:rPr>
          <w:rStyle w:val="StyleBoldUnderline"/>
        </w:rPr>
        <w:t xml:space="preserve">concluded: there aren't as many </w:t>
      </w:r>
      <w:r w:rsidRPr="00D23070">
        <w:rPr>
          <w:rStyle w:val="Emphasis"/>
        </w:rPr>
        <w:t>military missions occurring in areas where drilling has been prohibited</w:t>
      </w:r>
      <w:r w:rsidRPr="00D23070">
        <w:t xml:space="preserve">, that the type of potential </w:t>
      </w:r>
      <w:r w:rsidRPr="00D23070">
        <w:rPr>
          <w:rStyle w:val="StyleBoldUnderline"/>
        </w:rPr>
        <w:t>encroachment from</w:t>
      </w:r>
      <w:r w:rsidRPr="00D23070">
        <w:t xml:space="preserve"> oil and </w:t>
      </w:r>
      <w:r w:rsidRPr="00D23070">
        <w:rPr>
          <w:rStyle w:val="StyleBoldUnderline"/>
        </w:rPr>
        <w:t xml:space="preserve">gas drilling on military operations </w:t>
      </w:r>
      <w:r w:rsidRPr="00D23070">
        <w:rPr>
          <w:rStyle w:val="Emphasis"/>
        </w:rPr>
        <w:t>is minimal</w:t>
      </w:r>
      <w:r w:rsidRPr="00D23070">
        <w:rPr>
          <w:rStyle w:val="StyleBoldUnderline"/>
        </w:rPr>
        <w:t>, and that</w:t>
      </w:r>
      <w:r w:rsidRPr="00D23070">
        <w:t xml:space="preserve"> oil </w:t>
      </w:r>
      <w:r w:rsidRPr="00D23070">
        <w:rPr>
          <w:rStyle w:val="StyleBoldUnderline"/>
        </w:rPr>
        <w:t xml:space="preserve">drilling and military </w:t>
      </w:r>
      <w:r w:rsidRPr="00D23070">
        <w:rPr>
          <w:rFonts w:asciiTheme="minorHAnsi" w:hAnsiTheme="minorHAnsi" w:cstheme="minorHAnsi"/>
          <w:b/>
          <w:szCs w:val="26"/>
        </w:rPr>
        <w:t>operations are able to co-exist</w:t>
      </w:r>
      <w:r w:rsidRPr="00D23070">
        <w:rPr>
          <w:rStyle w:val="StyleBoldUnderline"/>
        </w:rPr>
        <w:t>.</w:t>
      </w:r>
      <w:r w:rsidRPr="00D23070">
        <w:t xml:space="preserve"> "</w:t>
      </w:r>
      <w:r w:rsidRPr="00D23070">
        <w:rPr>
          <w:rStyle w:val="StyleBoldUnderline"/>
        </w:rPr>
        <w:t>Even with additional training missions</w:t>
      </w:r>
      <w:r w:rsidRPr="00D23070">
        <w:t xml:space="preserve"> in that area, </w:t>
      </w:r>
      <w:r w:rsidRPr="00D23070">
        <w:rPr>
          <w:rStyle w:val="StyleBoldUnderline"/>
        </w:rPr>
        <w:t>the impact of</w:t>
      </w:r>
      <w:r w:rsidRPr="00D23070">
        <w:t xml:space="preserve"> oil and </w:t>
      </w:r>
      <w:r w:rsidRPr="00D23070">
        <w:rPr>
          <w:rStyle w:val="StyleBoldUnderline"/>
        </w:rPr>
        <w:t>gas exploration</w:t>
      </w:r>
      <w:r w:rsidRPr="00D23070">
        <w:t xml:space="preserve"> </w:t>
      </w:r>
      <w:r w:rsidRPr="00D23070">
        <w:rPr>
          <w:rStyle w:val="StyleBoldUnderline"/>
        </w:rPr>
        <w:t>is not going to be significant and it should not decrease the readiness military units get in that area</w:t>
      </w:r>
      <w:r w:rsidRPr="00D23070">
        <w:t xml:space="preserve">,'' </w:t>
      </w:r>
      <w:r w:rsidRPr="00D23070">
        <w:rPr>
          <w:rStyle w:val="StyleBoldUnderline"/>
        </w:rPr>
        <w:t>said</w:t>
      </w:r>
      <w:r w:rsidRPr="00D23070">
        <w:t xml:space="preserve"> Col. Martin Sullivan, </w:t>
      </w:r>
      <w:r w:rsidRPr="00D23070">
        <w:rPr>
          <w:rStyle w:val="StyleBoldUnderline"/>
        </w:rPr>
        <w:t>a</w:t>
      </w:r>
      <w:r w:rsidRPr="00D23070">
        <w:t xml:space="preserve"> retired </w:t>
      </w:r>
      <w:r w:rsidRPr="00D23070">
        <w:rPr>
          <w:rStyle w:val="StyleBoldUnderline"/>
        </w:rPr>
        <w:t>commander in the U.S. Marine Corps</w:t>
      </w:r>
      <w:r w:rsidRPr="00D23070">
        <w:t xml:space="preserve">, who produced the report for Commonwealth Consultaing Corp. </w:t>
      </w:r>
      <w:r w:rsidRPr="00D23070">
        <w:rPr>
          <w:rStyle w:val="StyleBoldUnderline"/>
        </w:rPr>
        <w:t>Sullivan dismissed the testimony of officials from Eglin Air Force base</w:t>
      </w:r>
      <w:r w:rsidRPr="00D23070">
        <w:t xml:space="preserve"> who spoke to a state House committee last week, warning that the legislature's plan to bring oil drilling as close as three miles off Florida's coast would prove to be an obstacle to flight testing and missle exercises.</w:t>
      </w:r>
      <w:r w:rsidRPr="00D23070">
        <w:rPr>
          <w:rStyle w:val="StyleBoldUnderline"/>
        </w:rPr>
        <w:t>The report did not consider the impact on military operations</w:t>
      </w:r>
      <w:r w:rsidRPr="00D23070">
        <w:t xml:space="preserve"> of oil and gas drilling </w:t>
      </w:r>
      <w:r w:rsidRPr="00D23070">
        <w:rPr>
          <w:rStyle w:val="StyleBoldUnderline"/>
        </w:rPr>
        <w:t>within 10 miles in</w:t>
      </w:r>
      <w:r w:rsidRPr="00D23070">
        <w:t xml:space="preserve">, he said. "What you have to consider is </w:t>
      </w:r>
      <w:r w:rsidRPr="00D23070">
        <w:rPr>
          <w:rStyle w:val="StyleBoldUnderline"/>
        </w:rPr>
        <w:t>any squadron commander and any ship captain would be a little bit upset</w:t>
      </w:r>
      <w:r w:rsidRPr="00D23070">
        <w:t xml:space="preserve">...with constrains on his training or testing,'' Sullivan said, noting they are not likely to support anything that would "creat additional problems for them. </w:t>
      </w:r>
      <w:r w:rsidRPr="00D23070">
        <w:rPr>
          <w:rStyle w:val="StyleBoldUnderline"/>
        </w:rPr>
        <w:t>But</w:t>
      </w:r>
      <w:r w:rsidRPr="00D23070">
        <w:t xml:space="preserve">, in essence, </w:t>
      </w:r>
      <w:r w:rsidRPr="00D23070">
        <w:rPr>
          <w:rStyle w:val="StyleBoldUnderline"/>
        </w:rPr>
        <w:t xml:space="preserve">both the Air Force and Navy </w:t>
      </w:r>
      <w:r w:rsidRPr="00D23070">
        <w:rPr>
          <w:rStyle w:val="Emphasis"/>
        </w:rPr>
        <w:t xml:space="preserve">say there's less operations </w:t>
      </w:r>
      <w:r w:rsidRPr="00D23070">
        <w:rPr>
          <w:rStyle w:val="StyleBoldUnderline"/>
        </w:rPr>
        <w:t xml:space="preserve">in the Gulf than there were in the past.'' </w:t>
      </w:r>
    </w:p>
    <w:p w:rsidR="00B268D9" w:rsidRPr="00D23070" w:rsidRDefault="00B268D9" w:rsidP="00497F51">
      <w:pPr>
        <w:pStyle w:val="Heading4"/>
      </w:pPr>
      <w:r w:rsidRPr="00D23070">
        <w:t xml:space="preserve">It’s impractical to drill near naval operations </w:t>
      </w:r>
    </w:p>
    <w:p w:rsidR="00497F51" w:rsidRPr="00D23070" w:rsidRDefault="00497F51" w:rsidP="00497F51">
      <w:pPr>
        <w:rPr>
          <w:rStyle w:val="AuthorYear"/>
        </w:rPr>
      </w:pPr>
      <w:r w:rsidRPr="00D23070">
        <w:rPr>
          <w:rStyle w:val="AuthorYear"/>
        </w:rPr>
        <w:t>Barakat ‘10</w:t>
      </w:r>
    </w:p>
    <w:p w:rsidR="00B268D9" w:rsidRPr="00D23070" w:rsidRDefault="001921E7" w:rsidP="00497F51">
      <w:r w:rsidRPr="00D23070">
        <w:t>[</w:t>
      </w:r>
      <w:r w:rsidR="00B268D9" w:rsidRPr="00D23070">
        <w:t xml:space="preserve">Matthew, Associated Press, </w:t>
      </w:r>
      <w:hyperlink r:id="rId19" w:history="1">
        <w:r w:rsidR="00B268D9" w:rsidRPr="00D23070">
          <w:rPr>
            <w:rStyle w:val="Hyperlink"/>
          </w:rPr>
          <w:t>http://hamptonroads.com/2010/05/report-va-offshore-drilling-would-interfere-military-ops</w:t>
        </w:r>
      </w:hyperlink>
      <w:r w:rsidRPr="00D23070">
        <w:t>]</w:t>
      </w:r>
    </w:p>
    <w:p w:rsidR="00B268D9" w:rsidRDefault="00B268D9" w:rsidP="00497F51">
      <w:r w:rsidRPr="00D23070">
        <w:t xml:space="preserve">The report could be even more crippling. </w:t>
      </w:r>
      <w:r w:rsidRPr="00D23070">
        <w:rPr>
          <w:rStyle w:val="StyleBoldUnderline"/>
        </w:rPr>
        <w:t>The Pentagon cannot unilaterally veto drilling proposals, but</w:t>
      </w:r>
      <w:r w:rsidRPr="00D23070">
        <w:t xml:space="preserve"> Dorothy Robyn, deputy under secretary of defense for installations and environment, said </w:t>
      </w:r>
      <w:r w:rsidRPr="00D23070">
        <w:rPr>
          <w:rStyle w:val="StyleBoldUnderline"/>
        </w:rPr>
        <w:t>the Defense and Interior departments have a long history of cooperation, and drilling has never taken place in an area objected to by the military. "We have every expectation that if we said we need an area ... that they would fully honor that</w:t>
      </w:r>
      <w:r w:rsidRPr="00D23070">
        <w:t>," Robyn said.</w:t>
      </w:r>
    </w:p>
    <w:sectPr w:rsidR="00B268D9">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39B5" w:rsidRDefault="005939B5" w:rsidP="005F5576">
      <w:r>
        <w:separator/>
      </w:r>
    </w:p>
  </w:endnote>
  <w:endnote w:type="continuationSeparator" w:id="0">
    <w:p w:rsidR="005939B5" w:rsidRDefault="005939B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39B5" w:rsidRDefault="005939B5" w:rsidP="005F5576">
      <w:r>
        <w:separator/>
      </w:r>
    </w:p>
  </w:footnote>
  <w:footnote w:type="continuationSeparator" w:id="0">
    <w:p w:rsidR="005939B5" w:rsidRDefault="005939B5"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6D84" w:rsidRDefault="009F5B02" w:rsidP="00D61508">
    <w:pPr>
      <w:pStyle w:val="Header"/>
      <w:tabs>
        <w:tab w:val="clear" w:pos="9360"/>
        <w:tab w:val="right" w:pos="10080"/>
      </w:tabs>
      <w:ind w:left="-720" w:right="-720"/>
      <w:rPr>
        <w:rFonts w:ascii="Arial Narrow" w:hAnsi="Arial Narrow"/>
        <w:b/>
        <w:smallCaps/>
        <w:szCs w:val="24"/>
      </w:rPr>
    </w:pPr>
    <w:r>
      <w:rPr>
        <w:rFonts w:ascii="Arial Narrow" w:hAnsi="Arial Narrow"/>
        <w:b/>
        <w:smallCaps/>
        <w:szCs w:val="24"/>
      </w:rPr>
      <w:t>{File Title}</w:t>
    </w:r>
    <w:r w:rsidR="008F0AE2">
      <w:rPr>
        <w:rFonts w:ascii="Arial Narrow" w:hAnsi="Arial Narrow"/>
        <w:b/>
        <w:smallCaps/>
        <w:szCs w:val="24"/>
      </w:rPr>
      <w:tab/>
    </w:r>
    <w:r w:rsidR="008F0AE2">
      <w:rPr>
        <w:rFonts w:ascii="Arial Narrow" w:hAnsi="Arial Narrow"/>
        <w:b/>
        <w:smallCaps/>
        <w:szCs w:val="24"/>
      </w:rPr>
      <w:tab/>
      <w:t>GBS 2014</w:t>
    </w:r>
  </w:p>
  <w:p w:rsidR="00C46D84" w:rsidRPr="00C46D84" w:rsidRDefault="00C46D84" w:rsidP="00D61508">
    <w:pPr>
      <w:pStyle w:val="Header"/>
      <w:tabs>
        <w:tab w:val="clear" w:pos="9360"/>
        <w:tab w:val="right" w:pos="10080"/>
      </w:tabs>
      <w:ind w:left="-720" w:right="-720"/>
      <w:rPr>
        <w:rFonts w:ascii="Arial Narrow" w:hAnsi="Arial Narrow"/>
        <w:b/>
        <w:smallCaps/>
        <w:szCs w:val="24"/>
        <w:u w:val="single"/>
      </w:rPr>
    </w:pPr>
    <w:r w:rsidRPr="00C46D84">
      <w:rPr>
        <w:rFonts w:ascii="Arial Narrow" w:hAnsi="Arial Narrow"/>
        <w:b/>
        <w:smallCaps/>
        <w:szCs w:val="24"/>
        <w:u w:val="single"/>
      </w:rPr>
      <w:tab/>
    </w:r>
    <w:r w:rsidRPr="00C46D84">
      <w:rPr>
        <w:rFonts w:ascii="Arial Narrow" w:hAnsi="Arial Narrow"/>
        <w:b/>
        <w:smallCaps/>
        <w:szCs w:val="24"/>
        <w:u w:val="single"/>
      </w:rPr>
      <w:tab/>
      <w:t>[Author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1E1C"/>
    <w:rsid w:val="00000354"/>
    <w:rsid w:val="000022F2"/>
    <w:rsid w:val="0000459F"/>
    <w:rsid w:val="00004EB4"/>
    <w:rsid w:val="00011CB1"/>
    <w:rsid w:val="0002196C"/>
    <w:rsid w:val="00021F29"/>
    <w:rsid w:val="00027EED"/>
    <w:rsid w:val="0003041D"/>
    <w:rsid w:val="00033028"/>
    <w:rsid w:val="00033756"/>
    <w:rsid w:val="000360A7"/>
    <w:rsid w:val="000503A0"/>
    <w:rsid w:val="00052A1D"/>
    <w:rsid w:val="00055E12"/>
    <w:rsid w:val="00064A59"/>
    <w:rsid w:val="0007162E"/>
    <w:rsid w:val="00073B9A"/>
    <w:rsid w:val="00090287"/>
    <w:rsid w:val="00090BA2"/>
    <w:rsid w:val="00091A27"/>
    <w:rsid w:val="000978A3"/>
    <w:rsid w:val="00097D7E"/>
    <w:rsid w:val="000A1D39"/>
    <w:rsid w:val="000A3D13"/>
    <w:rsid w:val="000A4FA5"/>
    <w:rsid w:val="000B01BE"/>
    <w:rsid w:val="000B2FC2"/>
    <w:rsid w:val="000B61C8"/>
    <w:rsid w:val="000B6A64"/>
    <w:rsid w:val="000C767D"/>
    <w:rsid w:val="000D0B76"/>
    <w:rsid w:val="000D2AE5"/>
    <w:rsid w:val="000D3A26"/>
    <w:rsid w:val="000D3D8D"/>
    <w:rsid w:val="000E41A3"/>
    <w:rsid w:val="000F2812"/>
    <w:rsid w:val="000F37E7"/>
    <w:rsid w:val="001020FC"/>
    <w:rsid w:val="001041D6"/>
    <w:rsid w:val="001078BA"/>
    <w:rsid w:val="00113C68"/>
    <w:rsid w:val="00114663"/>
    <w:rsid w:val="0012057B"/>
    <w:rsid w:val="00126D92"/>
    <w:rsid w:val="001301AC"/>
    <w:rsid w:val="001304DF"/>
    <w:rsid w:val="0013369B"/>
    <w:rsid w:val="00140397"/>
    <w:rsid w:val="0014072D"/>
    <w:rsid w:val="00141F7D"/>
    <w:rsid w:val="00141FBF"/>
    <w:rsid w:val="00153031"/>
    <w:rsid w:val="00160385"/>
    <w:rsid w:val="0016509D"/>
    <w:rsid w:val="0016711C"/>
    <w:rsid w:val="00167A9F"/>
    <w:rsid w:val="001711E1"/>
    <w:rsid w:val="00175018"/>
    <w:rsid w:val="00177828"/>
    <w:rsid w:val="00177A1E"/>
    <w:rsid w:val="00182D51"/>
    <w:rsid w:val="0018565A"/>
    <w:rsid w:val="00186407"/>
    <w:rsid w:val="001921E7"/>
    <w:rsid w:val="00194CAB"/>
    <w:rsid w:val="0019587B"/>
    <w:rsid w:val="001A4F0E"/>
    <w:rsid w:val="001B0A04"/>
    <w:rsid w:val="001B3CEC"/>
    <w:rsid w:val="001C07EA"/>
    <w:rsid w:val="001C1D82"/>
    <w:rsid w:val="001C2147"/>
    <w:rsid w:val="001C587E"/>
    <w:rsid w:val="001C7C90"/>
    <w:rsid w:val="001D0D51"/>
    <w:rsid w:val="001F7572"/>
    <w:rsid w:val="0020006E"/>
    <w:rsid w:val="002009AE"/>
    <w:rsid w:val="002101DA"/>
    <w:rsid w:val="00217499"/>
    <w:rsid w:val="00225023"/>
    <w:rsid w:val="0022758E"/>
    <w:rsid w:val="0024023F"/>
    <w:rsid w:val="00240C4E"/>
    <w:rsid w:val="00243DC0"/>
    <w:rsid w:val="00250E16"/>
    <w:rsid w:val="0025306A"/>
    <w:rsid w:val="00257696"/>
    <w:rsid w:val="00257983"/>
    <w:rsid w:val="0026382E"/>
    <w:rsid w:val="00270E16"/>
    <w:rsid w:val="00272786"/>
    <w:rsid w:val="00284DE3"/>
    <w:rsid w:val="00287AB7"/>
    <w:rsid w:val="00294D00"/>
    <w:rsid w:val="002A213E"/>
    <w:rsid w:val="002A612B"/>
    <w:rsid w:val="002B2125"/>
    <w:rsid w:val="002B68A4"/>
    <w:rsid w:val="002C571D"/>
    <w:rsid w:val="002C5772"/>
    <w:rsid w:val="002D0374"/>
    <w:rsid w:val="002D080D"/>
    <w:rsid w:val="002D2946"/>
    <w:rsid w:val="002D529E"/>
    <w:rsid w:val="002D6BD6"/>
    <w:rsid w:val="002E4DD9"/>
    <w:rsid w:val="002F0314"/>
    <w:rsid w:val="0031182D"/>
    <w:rsid w:val="00314B9D"/>
    <w:rsid w:val="00315CA2"/>
    <w:rsid w:val="00316FEB"/>
    <w:rsid w:val="00326EEB"/>
    <w:rsid w:val="0033078A"/>
    <w:rsid w:val="00331559"/>
    <w:rsid w:val="003356D5"/>
    <w:rsid w:val="00341D6C"/>
    <w:rsid w:val="00344E91"/>
    <w:rsid w:val="00345B03"/>
    <w:rsid w:val="00347123"/>
    <w:rsid w:val="0034756E"/>
    <w:rsid w:val="00347E74"/>
    <w:rsid w:val="003506F5"/>
    <w:rsid w:val="00351D97"/>
    <w:rsid w:val="00354B5B"/>
    <w:rsid w:val="003555BC"/>
    <w:rsid w:val="00371076"/>
    <w:rsid w:val="00383E0A"/>
    <w:rsid w:val="003847C7"/>
    <w:rsid w:val="00385298"/>
    <w:rsid w:val="003852CE"/>
    <w:rsid w:val="00392E92"/>
    <w:rsid w:val="00393E46"/>
    <w:rsid w:val="00395C83"/>
    <w:rsid w:val="003A2A3B"/>
    <w:rsid w:val="003A440C"/>
    <w:rsid w:val="003B024E"/>
    <w:rsid w:val="003B0C84"/>
    <w:rsid w:val="003B183E"/>
    <w:rsid w:val="003B2F3E"/>
    <w:rsid w:val="003B55B7"/>
    <w:rsid w:val="003C1F55"/>
    <w:rsid w:val="003C756E"/>
    <w:rsid w:val="003D2C33"/>
    <w:rsid w:val="003E4831"/>
    <w:rsid w:val="003E48DE"/>
    <w:rsid w:val="003E7E8B"/>
    <w:rsid w:val="003F3030"/>
    <w:rsid w:val="003F47AE"/>
    <w:rsid w:val="004034B6"/>
    <w:rsid w:val="00403971"/>
    <w:rsid w:val="00406958"/>
    <w:rsid w:val="00407386"/>
    <w:rsid w:val="004138EF"/>
    <w:rsid w:val="004319DE"/>
    <w:rsid w:val="00431F29"/>
    <w:rsid w:val="00434BB6"/>
    <w:rsid w:val="00435232"/>
    <w:rsid w:val="004400EA"/>
    <w:rsid w:val="00447998"/>
    <w:rsid w:val="00450882"/>
    <w:rsid w:val="00451C20"/>
    <w:rsid w:val="00451CF3"/>
    <w:rsid w:val="00452001"/>
    <w:rsid w:val="0045442E"/>
    <w:rsid w:val="004564E2"/>
    <w:rsid w:val="00462418"/>
    <w:rsid w:val="00471A70"/>
    <w:rsid w:val="00473A79"/>
    <w:rsid w:val="00475E03"/>
    <w:rsid w:val="00476723"/>
    <w:rsid w:val="0047798D"/>
    <w:rsid w:val="00477FE1"/>
    <w:rsid w:val="004931DE"/>
    <w:rsid w:val="00493C46"/>
    <w:rsid w:val="004957E5"/>
    <w:rsid w:val="00497F51"/>
    <w:rsid w:val="004A305F"/>
    <w:rsid w:val="004A6083"/>
    <w:rsid w:val="004A6E81"/>
    <w:rsid w:val="004A7806"/>
    <w:rsid w:val="004B0545"/>
    <w:rsid w:val="004B68CC"/>
    <w:rsid w:val="004B7E46"/>
    <w:rsid w:val="004D3745"/>
    <w:rsid w:val="004D3987"/>
    <w:rsid w:val="004E294C"/>
    <w:rsid w:val="004E3132"/>
    <w:rsid w:val="004E5070"/>
    <w:rsid w:val="004E552E"/>
    <w:rsid w:val="004E656D"/>
    <w:rsid w:val="004F0849"/>
    <w:rsid w:val="004F173C"/>
    <w:rsid w:val="004F1B8C"/>
    <w:rsid w:val="004F33F3"/>
    <w:rsid w:val="004F45B0"/>
    <w:rsid w:val="005020C3"/>
    <w:rsid w:val="0050467E"/>
    <w:rsid w:val="005111F8"/>
    <w:rsid w:val="00513FA2"/>
    <w:rsid w:val="00514387"/>
    <w:rsid w:val="00516459"/>
    <w:rsid w:val="00520153"/>
    <w:rsid w:val="005349E1"/>
    <w:rsid w:val="00537EF5"/>
    <w:rsid w:val="005420CC"/>
    <w:rsid w:val="005434D0"/>
    <w:rsid w:val="0054437C"/>
    <w:rsid w:val="00546D61"/>
    <w:rsid w:val="0055028B"/>
    <w:rsid w:val="005573BD"/>
    <w:rsid w:val="005579BF"/>
    <w:rsid w:val="00560C3E"/>
    <w:rsid w:val="005625A4"/>
    <w:rsid w:val="00563468"/>
    <w:rsid w:val="0056481E"/>
    <w:rsid w:val="00564EC2"/>
    <w:rsid w:val="00565EAE"/>
    <w:rsid w:val="00573677"/>
    <w:rsid w:val="00575F7D"/>
    <w:rsid w:val="00576BC4"/>
    <w:rsid w:val="00580383"/>
    <w:rsid w:val="00580E40"/>
    <w:rsid w:val="005867F0"/>
    <w:rsid w:val="00590731"/>
    <w:rsid w:val="005939B5"/>
    <w:rsid w:val="005A506B"/>
    <w:rsid w:val="005A701C"/>
    <w:rsid w:val="005A78A5"/>
    <w:rsid w:val="005B2444"/>
    <w:rsid w:val="005B2D14"/>
    <w:rsid w:val="005B3140"/>
    <w:rsid w:val="005C0B05"/>
    <w:rsid w:val="005D1156"/>
    <w:rsid w:val="005E0681"/>
    <w:rsid w:val="005E07D3"/>
    <w:rsid w:val="005E3B08"/>
    <w:rsid w:val="005E3FE4"/>
    <w:rsid w:val="005E572E"/>
    <w:rsid w:val="005E5EA4"/>
    <w:rsid w:val="005F40CE"/>
    <w:rsid w:val="005F5576"/>
    <w:rsid w:val="005F7A10"/>
    <w:rsid w:val="006014AB"/>
    <w:rsid w:val="00605F20"/>
    <w:rsid w:val="0061680A"/>
    <w:rsid w:val="00620B54"/>
    <w:rsid w:val="00623B70"/>
    <w:rsid w:val="0063578B"/>
    <w:rsid w:val="00636B3D"/>
    <w:rsid w:val="00641025"/>
    <w:rsid w:val="00650E98"/>
    <w:rsid w:val="00651808"/>
    <w:rsid w:val="0065669A"/>
    <w:rsid w:val="00656C61"/>
    <w:rsid w:val="00657845"/>
    <w:rsid w:val="00661AEC"/>
    <w:rsid w:val="006672D8"/>
    <w:rsid w:val="00670D96"/>
    <w:rsid w:val="00672877"/>
    <w:rsid w:val="00683154"/>
    <w:rsid w:val="00690115"/>
    <w:rsid w:val="00690898"/>
    <w:rsid w:val="00693039"/>
    <w:rsid w:val="00693A5A"/>
    <w:rsid w:val="006B302F"/>
    <w:rsid w:val="006B35E6"/>
    <w:rsid w:val="006C56DF"/>
    <w:rsid w:val="006C62EA"/>
    <w:rsid w:val="006C64D4"/>
    <w:rsid w:val="006E2C85"/>
    <w:rsid w:val="006E53F0"/>
    <w:rsid w:val="006F46C3"/>
    <w:rsid w:val="006F7CDF"/>
    <w:rsid w:val="00700BDB"/>
    <w:rsid w:val="0070121B"/>
    <w:rsid w:val="00701E73"/>
    <w:rsid w:val="0071031D"/>
    <w:rsid w:val="00711FE2"/>
    <w:rsid w:val="00712649"/>
    <w:rsid w:val="00714BC9"/>
    <w:rsid w:val="00717CD2"/>
    <w:rsid w:val="00720A52"/>
    <w:rsid w:val="00723F91"/>
    <w:rsid w:val="00725623"/>
    <w:rsid w:val="00741566"/>
    <w:rsid w:val="00743059"/>
    <w:rsid w:val="00744F58"/>
    <w:rsid w:val="00750CED"/>
    <w:rsid w:val="00760A29"/>
    <w:rsid w:val="007647C5"/>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02C8"/>
    <w:rsid w:val="007E380A"/>
    <w:rsid w:val="007E3F59"/>
    <w:rsid w:val="007E5043"/>
    <w:rsid w:val="007E5183"/>
    <w:rsid w:val="0080129E"/>
    <w:rsid w:val="008133F9"/>
    <w:rsid w:val="00823AAC"/>
    <w:rsid w:val="0082488D"/>
    <w:rsid w:val="0082494B"/>
    <w:rsid w:val="00837A89"/>
    <w:rsid w:val="008409C7"/>
    <w:rsid w:val="00854C66"/>
    <w:rsid w:val="008553E1"/>
    <w:rsid w:val="0086607B"/>
    <w:rsid w:val="008752FE"/>
    <w:rsid w:val="0087643B"/>
    <w:rsid w:val="00877669"/>
    <w:rsid w:val="00880F21"/>
    <w:rsid w:val="008873EF"/>
    <w:rsid w:val="00897F92"/>
    <w:rsid w:val="008A0424"/>
    <w:rsid w:val="008A64C9"/>
    <w:rsid w:val="008B180A"/>
    <w:rsid w:val="008B24B7"/>
    <w:rsid w:val="008C2CD8"/>
    <w:rsid w:val="008C5743"/>
    <w:rsid w:val="008C68EE"/>
    <w:rsid w:val="008C7F44"/>
    <w:rsid w:val="008D1493"/>
    <w:rsid w:val="008D1FFC"/>
    <w:rsid w:val="008D4273"/>
    <w:rsid w:val="008D4EF3"/>
    <w:rsid w:val="008E0E4F"/>
    <w:rsid w:val="008E1FD5"/>
    <w:rsid w:val="008E4139"/>
    <w:rsid w:val="008F0AE2"/>
    <w:rsid w:val="008F322F"/>
    <w:rsid w:val="008F3767"/>
    <w:rsid w:val="00907DFE"/>
    <w:rsid w:val="00912621"/>
    <w:rsid w:val="00914596"/>
    <w:rsid w:val="009146BF"/>
    <w:rsid w:val="00915AD4"/>
    <w:rsid w:val="00915EF1"/>
    <w:rsid w:val="00924198"/>
    <w:rsid w:val="00924C08"/>
    <w:rsid w:val="00927D88"/>
    <w:rsid w:val="00930D1F"/>
    <w:rsid w:val="009312E3"/>
    <w:rsid w:val="00935127"/>
    <w:rsid w:val="0094025E"/>
    <w:rsid w:val="00941390"/>
    <w:rsid w:val="0094256C"/>
    <w:rsid w:val="00947C97"/>
    <w:rsid w:val="00950E9C"/>
    <w:rsid w:val="00953F11"/>
    <w:rsid w:val="009706C1"/>
    <w:rsid w:val="009714ED"/>
    <w:rsid w:val="00976675"/>
    <w:rsid w:val="00976FBF"/>
    <w:rsid w:val="00977061"/>
    <w:rsid w:val="00984B38"/>
    <w:rsid w:val="009A0636"/>
    <w:rsid w:val="009A6730"/>
    <w:rsid w:val="009A6FF5"/>
    <w:rsid w:val="009B2B47"/>
    <w:rsid w:val="009B35DB"/>
    <w:rsid w:val="009C4298"/>
    <w:rsid w:val="009D318C"/>
    <w:rsid w:val="009D4D2B"/>
    <w:rsid w:val="009E1D68"/>
    <w:rsid w:val="009E3347"/>
    <w:rsid w:val="009E3821"/>
    <w:rsid w:val="009F5B02"/>
    <w:rsid w:val="009F6B8A"/>
    <w:rsid w:val="00A02985"/>
    <w:rsid w:val="00A10B8B"/>
    <w:rsid w:val="00A20D78"/>
    <w:rsid w:val="00A2174A"/>
    <w:rsid w:val="00A2536E"/>
    <w:rsid w:val="00A26733"/>
    <w:rsid w:val="00A3595E"/>
    <w:rsid w:val="00A46C7F"/>
    <w:rsid w:val="00A60D4F"/>
    <w:rsid w:val="00A73245"/>
    <w:rsid w:val="00A77145"/>
    <w:rsid w:val="00A82989"/>
    <w:rsid w:val="00A904FE"/>
    <w:rsid w:val="00A9262C"/>
    <w:rsid w:val="00AB3B76"/>
    <w:rsid w:val="00AB61DD"/>
    <w:rsid w:val="00AC222F"/>
    <w:rsid w:val="00AC2CC7"/>
    <w:rsid w:val="00AC7B3B"/>
    <w:rsid w:val="00AD3CE6"/>
    <w:rsid w:val="00AD69D8"/>
    <w:rsid w:val="00AE1307"/>
    <w:rsid w:val="00AE7586"/>
    <w:rsid w:val="00AF3061"/>
    <w:rsid w:val="00AF7A65"/>
    <w:rsid w:val="00AF7F39"/>
    <w:rsid w:val="00B06710"/>
    <w:rsid w:val="00B07EBF"/>
    <w:rsid w:val="00B109EB"/>
    <w:rsid w:val="00B166CB"/>
    <w:rsid w:val="00B235E1"/>
    <w:rsid w:val="00B268D9"/>
    <w:rsid w:val="00B272CF"/>
    <w:rsid w:val="00B3145D"/>
    <w:rsid w:val="00B357BA"/>
    <w:rsid w:val="00B417CA"/>
    <w:rsid w:val="00B42CEC"/>
    <w:rsid w:val="00B4422E"/>
    <w:rsid w:val="00B53A70"/>
    <w:rsid w:val="00B564DB"/>
    <w:rsid w:val="00B63598"/>
    <w:rsid w:val="00B768B6"/>
    <w:rsid w:val="00B816A3"/>
    <w:rsid w:val="00B84C27"/>
    <w:rsid w:val="00B908D1"/>
    <w:rsid w:val="00B940D1"/>
    <w:rsid w:val="00BA3070"/>
    <w:rsid w:val="00BB58BD"/>
    <w:rsid w:val="00BB6A26"/>
    <w:rsid w:val="00BC1034"/>
    <w:rsid w:val="00BD3134"/>
    <w:rsid w:val="00BE2408"/>
    <w:rsid w:val="00BE3EC6"/>
    <w:rsid w:val="00BE5BEB"/>
    <w:rsid w:val="00BE6528"/>
    <w:rsid w:val="00BE6B57"/>
    <w:rsid w:val="00BF6F41"/>
    <w:rsid w:val="00C0087A"/>
    <w:rsid w:val="00C03D9D"/>
    <w:rsid w:val="00C05F9D"/>
    <w:rsid w:val="00C25DFD"/>
    <w:rsid w:val="00C27212"/>
    <w:rsid w:val="00C331DD"/>
    <w:rsid w:val="00C34185"/>
    <w:rsid w:val="00C42DD6"/>
    <w:rsid w:val="00C434F6"/>
    <w:rsid w:val="00C46D84"/>
    <w:rsid w:val="00C545E7"/>
    <w:rsid w:val="00C66858"/>
    <w:rsid w:val="00C72E69"/>
    <w:rsid w:val="00C7411E"/>
    <w:rsid w:val="00C84988"/>
    <w:rsid w:val="00C90FE9"/>
    <w:rsid w:val="00CA0A6B"/>
    <w:rsid w:val="00CA4AF6"/>
    <w:rsid w:val="00CA59CA"/>
    <w:rsid w:val="00CB2356"/>
    <w:rsid w:val="00CB4075"/>
    <w:rsid w:val="00CB4E6D"/>
    <w:rsid w:val="00CC23DE"/>
    <w:rsid w:val="00CD3E3A"/>
    <w:rsid w:val="00CD7459"/>
    <w:rsid w:val="00CE3650"/>
    <w:rsid w:val="00CE55A6"/>
    <w:rsid w:val="00CE727A"/>
    <w:rsid w:val="00CF13FC"/>
    <w:rsid w:val="00CF1E1C"/>
    <w:rsid w:val="00CF4AAF"/>
    <w:rsid w:val="00CF561A"/>
    <w:rsid w:val="00CF6C18"/>
    <w:rsid w:val="00CF7EA8"/>
    <w:rsid w:val="00D004DA"/>
    <w:rsid w:val="00D01673"/>
    <w:rsid w:val="00D0309A"/>
    <w:rsid w:val="00D07BA4"/>
    <w:rsid w:val="00D109BA"/>
    <w:rsid w:val="00D176BE"/>
    <w:rsid w:val="00D17C4E"/>
    <w:rsid w:val="00D21359"/>
    <w:rsid w:val="00D215F6"/>
    <w:rsid w:val="00D222D6"/>
    <w:rsid w:val="00D22BE1"/>
    <w:rsid w:val="00D23070"/>
    <w:rsid w:val="00D2765B"/>
    <w:rsid w:val="00D27CAE"/>
    <w:rsid w:val="00D31DF7"/>
    <w:rsid w:val="00D33B91"/>
    <w:rsid w:val="00D415C6"/>
    <w:rsid w:val="00D420EA"/>
    <w:rsid w:val="00D4639E"/>
    <w:rsid w:val="00D46978"/>
    <w:rsid w:val="00D474A4"/>
    <w:rsid w:val="00D51ABF"/>
    <w:rsid w:val="00D5444B"/>
    <w:rsid w:val="00D55219"/>
    <w:rsid w:val="00D55302"/>
    <w:rsid w:val="00D57CBF"/>
    <w:rsid w:val="00D61508"/>
    <w:rsid w:val="00D66ABC"/>
    <w:rsid w:val="00D71CFC"/>
    <w:rsid w:val="00D73515"/>
    <w:rsid w:val="00D86024"/>
    <w:rsid w:val="00D94CA3"/>
    <w:rsid w:val="00D95131"/>
    <w:rsid w:val="00D96595"/>
    <w:rsid w:val="00DA018C"/>
    <w:rsid w:val="00DA3C9D"/>
    <w:rsid w:val="00DB0F7E"/>
    <w:rsid w:val="00DB5489"/>
    <w:rsid w:val="00DB6C98"/>
    <w:rsid w:val="00DC1B40"/>
    <w:rsid w:val="00DC701C"/>
    <w:rsid w:val="00DD7F91"/>
    <w:rsid w:val="00DF0DF2"/>
    <w:rsid w:val="00DF44A0"/>
    <w:rsid w:val="00E00376"/>
    <w:rsid w:val="00E01016"/>
    <w:rsid w:val="00E043B1"/>
    <w:rsid w:val="00E14EBD"/>
    <w:rsid w:val="00E16734"/>
    <w:rsid w:val="00E221A5"/>
    <w:rsid w:val="00E222E4"/>
    <w:rsid w:val="00E23260"/>
    <w:rsid w:val="00E232F4"/>
    <w:rsid w:val="00E2367A"/>
    <w:rsid w:val="00E27BC7"/>
    <w:rsid w:val="00E35FC9"/>
    <w:rsid w:val="00E377A4"/>
    <w:rsid w:val="00E41346"/>
    <w:rsid w:val="00E420E9"/>
    <w:rsid w:val="00E4635D"/>
    <w:rsid w:val="00E46914"/>
    <w:rsid w:val="00E61D76"/>
    <w:rsid w:val="00E674DB"/>
    <w:rsid w:val="00E70912"/>
    <w:rsid w:val="00E75F28"/>
    <w:rsid w:val="00E87480"/>
    <w:rsid w:val="00E90AA6"/>
    <w:rsid w:val="00E977B8"/>
    <w:rsid w:val="00E97AD1"/>
    <w:rsid w:val="00EA109B"/>
    <w:rsid w:val="00EA15A8"/>
    <w:rsid w:val="00EA2926"/>
    <w:rsid w:val="00EA660D"/>
    <w:rsid w:val="00EB2CDE"/>
    <w:rsid w:val="00EB379B"/>
    <w:rsid w:val="00EB491E"/>
    <w:rsid w:val="00EB554E"/>
    <w:rsid w:val="00EB6BD2"/>
    <w:rsid w:val="00EB7756"/>
    <w:rsid w:val="00EC1A81"/>
    <w:rsid w:val="00EC7E5C"/>
    <w:rsid w:val="00ED72A4"/>
    <w:rsid w:val="00ED78F1"/>
    <w:rsid w:val="00EE4B11"/>
    <w:rsid w:val="00EE4DCA"/>
    <w:rsid w:val="00EF0F62"/>
    <w:rsid w:val="00F007E1"/>
    <w:rsid w:val="00F0134E"/>
    <w:rsid w:val="00F057C6"/>
    <w:rsid w:val="00F17D96"/>
    <w:rsid w:val="00F22565"/>
    <w:rsid w:val="00F3380E"/>
    <w:rsid w:val="00F35922"/>
    <w:rsid w:val="00F40837"/>
    <w:rsid w:val="00F42F79"/>
    <w:rsid w:val="00F47773"/>
    <w:rsid w:val="00F5019D"/>
    <w:rsid w:val="00F56308"/>
    <w:rsid w:val="00F634D6"/>
    <w:rsid w:val="00F64385"/>
    <w:rsid w:val="00F64607"/>
    <w:rsid w:val="00F6473F"/>
    <w:rsid w:val="00F6604A"/>
    <w:rsid w:val="00F76366"/>
    <w:rsid w:val="00F77EF8"/>
    <w:rsid w:val="00F805C0"/>
    <w:rsid w:val="00FB401A"/>
    <w:rsid w:val="00FB4261"/>
    <w:rsid w:val="00FB43B1"/>
    <w:rsid w:val="00FB6FC1"/>
    <w:rsid w:val="00FC0608"/>
    <w:rsid w:val="00FC2155"/>
    <w:rsid w:val="00FC41A7"/>
    <w:rsid w:val="00FC447C"/>
    <w:rsid w:val="00FD675B"/>
    <w:rsid w:val="00FD6B17"/>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80F21"/>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880F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80F2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80F2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80F2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80F21"/>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80F21"/>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
    <w:basedOn w:val="DefaultParagraphFont"/>
    <w:uiPriority w:val="7"/>
    <w:qFormat/>
    <w:rsid w:val="00880F21"/>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880F21"/>
    <w:rPr>
      <w:b/>
      <w:bCs/>
    </w:rPr>
  </w:style>
  <w:style w:type="character" w:customStyle="1" w:styleId="Heading3Char">
    <w:name w:val="Heading 3 Char"/>
    <w:aliases w:val="Block Char"/>
    <w:basedOn w:val="DefaultParagraphFont"/>
    <w:link w:val="Heading3"/>
    <w:uiPriority w:val="3"/>
    <w:rsid w:val="00880F21"/>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8 pt"/>
    <w:basedOn w:val="DefaultParagraphFont"/>
    <w:uiPriority w:val="6"/>
    <w:qFormat/>
    <w:rsid w:val="00661AEC"/>
    <w:rPr>
      <w:b w:val="0"/>
      <w:bCs/>
      <w:sz w:val="24"/>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F6604A"/>
    <w:rPr>
      <w:rFonts w:ascii="Georgia" w:hAnsi="Georgia"/>
      <w:b/>
      <w:bCs/>
      <w:sz w:val="24"/>
      <w:u w:val="none"/>
    </w:rPr>
  </w:style>
  <w:style w:type="paragraph" w:styleId="Header">
    <w:name w:val="header"/>
    <w:basedOn w:val="Normal"/>
    <w:link w:val="HeaderChar"/>
    <w:uiPriority w:val="99"/>
    <w:rsid w:val="00880F21"/>
    <w:pPr>
      <w:tabs>
        <w:tab w:val="center" w:pos="4680"/>
        <w:tab w:val="right" w:pos="9360"/>
      </w:tabs>
    </w:pPr>
  </w:style>
  <w:style w:type="character" w:customStyle="1" w:styleId="HeaderChar">
    <w:name w:val="Header Char"/>
    <w:basedOn w:val="DefaultParagraphFont"/>
    <w:link w:val="Header"/>
    <w:uiPriority w:val="99"/>
    <w:rsid w:val="00880F21"/>
    <w:rPr>
      <w:rFonts w:ascii="Georgia" w:hAnsi="Georgia" w:cs="Calibri"/>
      <w:sz w:val="24"/>
    </w:rPr>
  </w:style>
  <w:style w:type="paragraph" w:styleId="Footer">
    <w:name w:val="footer"/>
    <w:basedOn w:val="Normal"/>
    <w:link w:val="FooterChar"/>
    <w:uiPriority w:val="99"/>
    <w:semiHidden/>
    <w:rsid w:val="00880F21"/>
    <w:pPr>
      <w:tabs>
        <w:tab w:val="center" w:pos="4680"/>
        <w:tab w:val="right" w:pos="9360"/>
      </w:tabs>
    </w:pPr>
  </w:style>
  <w:style w:type="character" w:customStyle="1" w:styleId="FooterChar">
    <w:name w:val="Footer Char"/>
    <w:basedOn w:val="DefaultParagraphFont"/>
    <w:link w:val="Footer"/>
    <w:uiPriority w:val="99"/>
    <w:semiHidden/>
    <w:rsid w:val="00880F21"/>
    <w:rPr>
      <w:rFonts w:ascii="Georgia" w:hAnsi="Georgia" w:cs="Calibri"/>
      <w:sz w:val="24"/>
    </w:rPr>
  </w:style>
  <w:style w:type="character" w:styleId="Hyperlink">
    <w:name w:val="Hyperlink"/>
    <w:aliases w:val="heading 1 (block title),Important,Read,Card Text,Internet Link,Analytic Text"/>
    <w:basedOn w:val="DefaultParagraphFont"/>
    <w:uiPriority w:val="99"/>
    <w:semiHidden/>
    <w:rsid w:val="00880F21"/>
    <w:rPr>
      <w:color w:val="auto"/>
      <w:u w:val="none"/>
    </w:rPr>
  </w:style>
  <w:style w:type="character" w:styleId="FollowedHyperlink">
    <w:name w:val="FollowedHyperlink"/>
    <w:basedOn w:val="DefaultParagraphFont"/>
    <w:uiPriority w:val="99"/>
    <w:semiHidden/>
    <w:rsid w:val="00880F21"/>
    <w:rPr>
      <w:color w:val="auto"/>
      <w:u w:val="none"/>
    </w:rPr>
  </w:style>
  <w:style w:type="character" w:customStyle="1" w:styleId="Heading4Char">
    <w:name w:val="Heading 4 Char"/>
    <w:aliases w:val="Tag Char"/>
    <w:basedOn w:val="DefaultParagraphFont"/>
    <w:link w:val="Heading4"/>
    <w:uiPriority w:val="4"/>
    <w:rsid w:val="00880F21"/>
    <w:rPr>
      <w:rFonts w:ascii="Georgia" w:eastAsiaTheme="majorEastAsia" w:hAnsi="Georgia" w:cstheme="majorBidi"/>
      <w:b/>
      <w:bCs/>
      <w:iCs/>
      <w:sz w:val="24"/>
    </w:rPr>
  </w:style>
  <w:style w:type="paragraph" w:styleId="BalloonText">
    <w:name w:val="Balloon Text"/>
    <w:basedOn w:val="Normal"/>
    <w:link w:val="BalloonTextChar"/>
    <w:uiPriority w:val="99"/>
    <w:semiHidden/>
    <w:rsid w:val="00880F21"/>
    <w:rPr>
      <w:rFonts w:ascii="Tahoma" w:hAnsi="Tahoma" w:cs="Tahoma"/>
      <w:szCs w:val="16"/>
    </w:rPr>
  </w:style>
  <w:style w:type="character" w:customStyle="1" w:styleId="BalloonTextChar">
    <w:name w:val="Balloon Text Char"/>
    <w:basedOn w:val="DefaultParagraphFont"/>
    <w:link w:val="BalloonText"/>
    <w:uiPriority w:val="99"/>
    <w:semiHidden/>
    <w:rsid w:val="00880F21"/>
    <w:rPr>
      <w:rFonts w:ascii="Tahoma" w:hAnsi="Tahoma" w:cs="Tahoma"/>
      <w:sz w:val="16"/>
      <w:szCs w:val="16"/>
    </w:rPr>
  </w:style>
  <w:style w:type="character" w:customStyle="1" w:styleId="AuthorYear">
    <w:name w:val="AuthorYear"/>
    <w:uiPriority w:val="1"/>
    <w:qFormat/>
    <w:rsid w:val="001020FC"/>
    <w:rPr>
      <w:rFonts w:ascii="Georgia" w:hAnsi="Georgia"/>
      <w:b/>
      <w:sz w:val="24"/>
    </w:rPr>
  </w:style>
  <w:style w:type="paragraph" w:styleId="ListParagraph">
    <w:name w:val="List Paragraph"/>
    <w:basedOn w:val="Normal"/>
    <w:uiPriority w:val="34"/>
    <w:semiHidden/>
    <w:rsid w:val="005A78A5"/>
    <w:pPr>
      <w:ind w:left="720"/>
      <w:contextualSpacing/>
    </w:pPr>
  </w:style>
  <w:style w:type="character" w:customStyle="1" w:styleId="underline">
    <w:name w:val="underline"/>
    <w:basedOn w:val="DefaultParagraphFont"/>
    <w:rsid w:val="00447998"/>
    <w:rPr>
      <w:rFonts w:ascii="Book Antiqua" w:hAnsi="Book Antiqua" w:cs="Times New Roman"/>
      <w:sz w:val="24"/>
      <w:u w:val="single"/>
    </w:rPr>
  </w:style>
  <w:style w:type="paragraph" w:customStyle="1" w:styleId="Style1">
    <w:name w:val="Style1"/>
    <w:basedOn w:val="Normal"/>
    <w:next w:val="Normal"/>
    <w:link w:val="Style1Char"/>
    <w:rsid w:val="00447998"/>
    <w:rPr>
      <w:rFonts w:ascii="Times New Roman" w:eastAsia="Times New Roman" w:hAnsi="Times New Roman" w:cs="Times New Roman"/>
      <w:b/>
      <w:sz w:val="20"/>
      <w:szCs w:val="24"/>
      <w:u w:val="single"/>
    </w:rPr>
  </w:style>
  <w:style w:type="character" w:customStyle="1" w:styleId="Style1Char">
    <w:name w:val="Style1 Char"/>
    <w:basedOn w:val="DefaultParagraphFont"/>
    <w:link w:val="Style1"/>
    <w:rsid w:val="00447998"/>
    <w:rPr>
      <w:rFonts w:ascii="Times New Roman" w:eastAsia="Times New Roman" w:hAnsi="Times New Roman" w:cs="Times New Roman"/>
      <w:b/>
      <w:sz w:val="20"/>
      <w:szCs w:val="24"/>
      <w:u w:val="single"/>
    </w:rPr>
  </w:style>
  <w:style w:type="character" w:customStyle="1" w:styleId="SmallChar">
    <w:name w:val="Small Char"/>
    <w:basedOn w:val="DefaultParagraphFont"/>
    <w:link w:val="Small"/>
    <w:uiPriority w:val="4"/>
    <w:locked/>
    <w:rsid w:val="00C03D9D"/>
    <w:rPr>
      <w:rFonts w:ascii="Georgia" w:hAnsi="Georgia" w:cs="Calibri"/>
      <w:sz w:val="14"/>
    </w:rPr>
  </w:style>
  <w:style w:type="paragraph" w:customStyle="1" w:styleId="Small">
    <w:name w:val="Small"/>
    <w:basedOn w:val="Normal"/>
    <w:link w:val="SmallChar"/>
    <w:uiPriority w:val="4"/>
    <w:qFormat/>
    <w:rsid w:val="00C03D9D"/>
    <w:pPr>
      <w:widowControl w:val="0"/>
    </w:pPr>
    <w:rPr>
      <w:sz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80F21"/>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880F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80F2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80F2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80F2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80F21"/>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80F21"/>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
    <w:basedOn w:val="DefaultParagraphFont"/>
    <w:uiPriority w:val="7"/>
    <w:qFormat/>
    <w:rsid w:val="00880F21"/>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880F21"/>
    <w:rPr>
      <w:b/>
      <w:bCs/>
    </w:rPr>
  </w:style>
  <w:style w:type="character" w:customStyle="1" w:styleId="Heading3Char">
    <w:name w:val="Heading 3 Char"/>
    <w:aliases w:val="Block Char"/>
    <w:basedOn w:val="DefaultParagraphFont"/>
    <w:link w:val="Heading3"/>
    <w:uiPriority w:val="3"/>
    <w:rsid w:val="00880F21"/>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8 pt"/>
    <w:basedOn w:val="DefaultParagraphFont"/>
    <w:uiPriority w:val="6"/>
    <w:qFormat/>
    <w:rsid w:val="00661AEC"/>
    <w:rPr>
      <w:b w:val="0"/>
      <w:bCs/>
      <w:sz w:val="24"/>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F6604A"/>
    <w:rPr>
      <w:rFonts w:ascii="Georgia" w:hAnsi="Georgia"/>
      <w:b/>
      <w:bCs/>
      <w:sz w:val="24"/>
      <w:u w:val="none"/>
    </w:rPr>
  </w:style>
  <w:style w:type="paragraph" w:styleId="Header">
    <w:name w:val="header"/>
    <w:basedOn w:val="Normal"/>
    <w:link w:val="HeaderChar"/>
    <w:uiPriority w:val="99"/>
    <w:rsid w:val="00880F21"/>
    <w:pPr>
      <w:tabs>
        <w:tab w:val="center" w:pos="4680"/>
        <w:tab w:val="right" w:pos="9360"/>
      </w:tabs>
    </w:pPr>
  </w:style>
  <w:style w:type="character" w:customStyle="1" w:styleId="HeaderChar">
    <w:name w:val="Header Char"/>
    <w:basedOn w:val="DefaultParagraphFont"/>
    <w:link w:val="Header"/>
    <w:uiPriority w:val="99"/>
    <w:rsid w:val="00880F21"/>
    <w:rPr>
      <w:rFonts w:ascii="Georgia" w:hAnsi="Georgia" w:cs="Calibri"/>
      <w:sz w:val="24"/>
    </w:rPr>
  </w:style>
  <w:style w:type="paragraph" w:styleId="Footer">
    <w:name w:val="footer"/>
    <w:basedOn w:val="Normal"/>
    <w:link w:val="FooterChar"/>
    <w:uiPriority w:val="99"/>
    <w:semiHidden/>
    <w:rsid w:val="00880F21"/>
    <w:pPr>
      <w:tabs>
        <w:tab w:val="center" w:pos="4680"/>
        <w:tab w:val="right" w:pos="9360"/>
      </w:tabs>
    </w:pPr>
  </w:style>
  <w:style w:type="character" w:customStyle="1" w:styleId="FooterChar">
    <w:name w:val="Footer Char"/>
    <w:basedOn w:val="DefaultParagraphFont"/>
    <w:link w:val="Footer"/>
    <w:uiPriority w:val="99"/>
    <w:semiHidden/>
    <w:rsid w:val="00880F21"/>
    <w:rPr>
      <w:rFonts w:ascii="Georgia" w:hAnsi="Georgia" w:cs="Calibri"/>
      <w:sz w:val="24"/>
    </w:rPr>
  </w:style>
  <w:style w:type="character" w:styleId="Hyperlink">
    <w:name w:val="Hyperlink"/>
    <w:aliases w:val="heading 1 (block title),Important,Read,Card Text,Internet Link,Analytic Text"/>
    <w:basedOn w:val="DefaultParagraphFont"/>
    <w:uiPriority w:val="99"/>
    <w:semiHidden/>
    <w:rsid w:val="00880F21"/>
    <w:rPr>
      <w:color w:val="auto"/>
      <w:u w:val="none"/>
    </w:rPr>
  </w:style>
  <w:style w:type="character" w:styleId="FollowedHyperlink">
    <w:name w:val="FollowedHyperlink"/>
    <w:basedOn w:val="DefaultParagraphFont"/>
    <w:uiPriority w:val="99"/>
    <w:semiHidden/>
    <w:rsid w:val="00880F21"/>
    <w:rPr>
      <w:color w:val="auto"/>
      <w:u w:val="none"/>
    </w:rPr>
  </w:style>
  <w:style w:type="character" w:customStyle="1" w:styleId="Heading4Char">
    <w:name w:val="Heading 4 Char"/>
    <w:aliases w:val="Tag Char"/>
    <w:basedOn w:val="DefaultParagraphFont"/>
    <w:link w:val="Heading4"/>
    <w:uiPriority w:val="4"/>
    <w:rsid w:val="00880F21"/>
    <w:rPr>
      <w:rFonts w:ascii="Georgia" w:eastAsiaTheme="majorEastAsia" w:hAnsi="Georgia" w:cstheme="majorBidi"/>
      <w:b/>
      <w:bCs/>
      <w:iCs/>
      <w:sz w:val="24"/>
    </w:rPr>
  </w:style>
  <w:style w:type="paragraph" w:styleId="BalloonText">
    <w:name w:val="Balloon Text"/>
    <w:basedOn w:val="Normal"/>
    <w:link w:val="BalloonTextChar"/>
    <w:uiPriority w:val="99"/>
    <w:semiHidden/>
    <w:rsid w:val="00880F21"/>
    <w:rPr>
      <w:rFonts w:ascii="Tahoma" w:hAnsi="Tahoma" w:cs="Tahoma"/>
      <w:szCs w:val="16"/>
    </w:rPr>
  </w:style>
  <w:style w:type="character" w:customStyle="1" w:styleId="BalloonTextChar">
    <w:name w:val="Balloon Text Char"/>
    <w:basedOn w:val="DefaultParagraphFont"/>
    <w:link w:val="BalloonText"/>
    <w:uiPriority w:val="99"/>
    <w:semiHidden/>
    <w:rsid w:val="00880F21"/>
    <w:rPr>
      <w:rFonts w:ascii="Tahoma" w:hAnsi="Tahoma" w:cs="Tahoma"/>
      <w:sz w:val="16"/>
      <w:szCs w:val="16"/>
    </w:rPr>
  </w:style>
  <w:style w:type="character" w:customStyle="1" w:styleId="AuthorYear">
    <w:name w:val="AuthorYear"/>
    <w:uiPriority w:val="1"/>
    <w:qFormat/>
    <w:rsid w:val="001020FC"/>
    <w:rPr>
      <w:rFonts w:ascii="Georgia" w:hAnsi="Georgia"/>
      <w:b/>
      <w:sz w:val="24"/>
    </w:rPr>
  </w:style>
  <w:style w:type="paragraph" w:styleId="ListParagraph">
    <w:name w:val="List Paragraph"/>
    <w:basedOn w:val="Normal"/>
    <w:uiPriority w:val="34"/>
    <w:semiHidden/>
    <w:rsid w:val="005A78A5"/>
    <w:pPr>
      <w:ind w:left="720"/>
      <w:contextualSpacing/>
    </w:pPr>
  </w:style>
  <w:style w:type="character" w:customStyle="1" w:styleId="underline">
    <w:name w:val="underline"/>
    <w:basedOn w:val="DefaultParagraphFont"/>
    <w:rsid w:val="00447998"/>
    <w:rPr>
      <w:rFonts w:ascii="Book Antiqua" w:hAnsi="Book Antiqua" w:cs="Times New Roman"/>
      <w:sz w:val="24"/>
      <w:u w:val="single"/>
    </w:rPr>
  </w:style>
  <w:style w:type="paragraph" w:customStyle="1" w:styleId="Style1">
    <w:name w:val="Style1"/>
    <w:basedOn w:val="Normal"/>
    <w:next w:val="Normal"/>
    <w:link w:val="Style1Char"/>
    <w:rsid w:val="00447998"/>
    <w:rPr>
      <w:rFonts w:ascii="Times New Roman" w:eastAsia="Times New Roman" w:hAnsi="Times New Roman" w:cs="Times New Roman"/>
      <w:b/>
      <w:sz w:val="20"/>
      <w:szCs w:val="24"/>
      <w:u w:val="single"/>
    </w:rPr>
  </w:style>
  <w:style w:type="character" w:customStyle="1" w:styleId="Style1Char">
    <w:name w:val="Style1 Char"/>
    <w:basedOn w:val="DefaultParagraphFont"/>
    <w:link w:val="Style1"/>
    <w:rsid w:val="00447998"/>
    <w:rPr>
      <w:rFonts w:ascii="Times New Roman" w:eastAsia="Times New Roman" w:hAnsi="Times New Roman" w:cs="Times New Roman"/>
      <w:b/>
      <w:sz w:val="20"/>
      <w:szCs w:val="24"/>
      <w:u w:val="single"/>
    </w:rPr>
  </w:style>
  <w:style w:type="character" w:customStyle="1" w:styleId="SmallChar">
    <w:name w:val="Small Char"/>
    <w:basedOn w:val="DefaultParagraphFont"/>
    <w:link w:val="Small"/>
    <w:uiPriority w:val="4"/>
    <w:locked/>
    <w:rsid w:val="00C03D9D"/>
    <w:rPr>
      <w:rFonts w:ascii="Georgia" w:hAnsi="Georgia" w:cs="Calibri"/>
      <w:sz w:val="14"/>
    </w:rPr>
  </w:style>
  <w:style w:type="paragraph" w:customStyle="1" w:styleId="Small">
    <w:name w:val="Small"/>
    <w:basedOn w:val="Normal"/>
    <w:link w:val="SmallChar"/>
    <w:uiPriority w:val="4"/>
    <w:qFormat/>
    <w:rsid w:val="00C03D9D"/>
    <w:pPr>
      <w:widowControl w:val="0"/>
    </w:pPr>
    <w:rPr>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75229">
      <w:bodyDiv w:val="1"/>
      <w:marLeft w:val="0"/>
      <w:marRight w:val="0"/>
      <w:marTop w:val="0"/>
      <w:marBottom w:val="0"/>
      <w:divBdr>
        <w:top w:val="none" w:sz="0" w:space="0" w:color="auto"/>
        <w:left w:val="none" w:sz="0" w:space="0" w:color="auto"/>
        <w:bottom w:val="none" w:sz="0" w:space="0" w:color="auto"/>
        <w:right w:val="none" w:sz="0" w:space="0" w:color="auto"/>
      </w:divBdr>
    </w:div>
    <w:div w:id="142040494">
      <w:bodyDiv w:val="1"/>
      <w:marLeft w:val="0"/>
      <w:marRight w:val="0"/>
      <w:marTop w:val="0"/>
      <w:marBottom w:val="0"/>
      <w:divBdr>
        <w:top w:val="none" w:sz="0" w:space="0" w:color="auto"/>
        <w:left w:val="none" w:sz="0" w:space="0" w:color="auto"/>
        <w:bottom w:val="none" w:sz="0" w:space="0" w:color="auto"/>
        <w:right w:val="none" w:sz="0" w:space="0" w:color="auto"/>
      </w:divBdr>
    </w:div>
    <w:div w:id="201796751">
      <w:bodyDiv w:val="1"/>
      <w:marLeft w:val="0"/>
      <w:marRight w:val="0"/>
      <w:marTop w:val="0"/>
      <w:marBottom w:val="0"/>
      <w:divBdr>
        <w:top w:val="none" w:sz="0" w:space="0" w:color="auto"/>
        <w:left w:val="none" w:sz="0" w:space="0" w:color="auto"/>
        <w:bottom w:val="none" w:sz="0" w:space="0" w:color="auto"/>
        <w:right w:val="none" w:sz="0" w:space="0" w:color="auto"/>
      </w:divBdr>
    </w:div>
    <w:div w:id="223680606">
      <w:bodyDiv w:val="1"/>
      <w:marLeft w:val="0"/>
      <w:marRight w:val="0"/>
      <w:marTop w:val="0"/>
      <w:marBottom w:val="0"/>
      <w:divBdr>
        <w:top w:val="none" w:sz="0" w:space="0" w:color="auto"/>
        <w:left w:val="none" w:sz="0" w:space="0" w:color="auto"/>
        <w:bottom w:val="none" w:sz="0" w:space="0" w:color="auto"/>
        <w:right w:val="none" w:sz="0" w:space="0" w:color="auto"/>
      </w:divBdr>
    </w:div>
    <w:div w:id="282269244">
      <w:bodyDiv w:val="1"/>
      <w:marLeft w:val="0"/>
      <w:marRight w:val="0"/>
      <w:marTop w:val="0"/>
      <w:marBottom w:val="0"/>
      <w:divBdr>
        <w:top w:val="none" w:sz="0" w:space="0" w:color="auto"/>
        <w:left w:val="none" w:sz="0" w:space="0" w:color="auto"/>
        <w:bottom w:val="none" w:sz="0" w:space="0" w:color="auto"/>
        <w:right w:val="none" w:sz="0" w:space="0" w:color="auto"/>
      </w:divBdr>
    </w:div>
    <w:div w:id="342247140">
      <w:bodyDiv w:val="1"/>
      <w:marLeft w:val="0"/>
      <w:marRight w:val="0"/>
      <w:marTop w:val="0"/>
      <w:marBottom w:val="0"/>
      <w:divBdr>
        <w:top w:val="none" w:sz="0" w:space="0" w:color="auto"/>
        <w:left w:val="none" w:sz="0" w:space="0" w:color="auto"/>
        <w:bottom w:val="none" w:sz="0" w:space="0" w:color="auto"/>
        <w:right w:val="none" w:sz="0" w:space="0" w:color="auto"/>
      </w:divBdr>
    </w:div>
    <w:div w:id="362679587">
      <w:bodyDiv w:val="1"/>
      <w:marLeft w:val="0"/>
      <w:marRight w:val="0"/>
      <w:marTop w:val="0"/>
      <w:marBottom w:val="0"/>
      <w:divBdr>
        <w:top w:val="none" w:sz="0" w:space="0" w:color="auto"/>
        <w:left w:val="none" w:sz="0" w:space="0" w:color="auto"/>
        <w:bottom w:val="none" w:sz="0" w:space="0" w:color="auto"/>
        <w:right w:val="none" w:sz="0" w:space="0" w:color="auto"/>
      </w:divBdr>
    </w:div>
    <w:div w:id="428621262">
      <w:bodyDiv w:val="1"/>
      <w:marLeft w:val="0"/>
      <w:marRight w:val="0"/>
      <w:marTop w:val="0"/>
      <w:marBottom w:val="0"/>
      <w:divBdr>
        <w:top w:val="none" w:sz="0" w:space="0" w:color="auto"/>
        <w:left w:val="none" w:sz="0" w:space="0" w:color="auto"/>
        <w:bottom w:val="none" w:sz="0" w:space="0" w:color="auto"/>
        <w:right w:val="none" w:sz="0" w:space="0" w:color="auto"/>
      </w:divBdr>
    </w:div>
    <w:div w:id="541744860">
      <w:bodyDiv w:val="1"/>
      <w:marLeft w:val="0"/>
      <w:marRight w:val="0"/>
      <w:marTop w:val="0"/>
      <w:marBottom w:val="0"/>
      <w:divBdr>
        <w:top w:val="none" w:sz="0" w:space="0" w:color="auto"/>
        <w:left w:val="none" w:sz="0" w:space="0" w:color="auto"/>
        <w:bottom w:val="none" w:sz="0" w:space="0" w:color="auto"/>
        <w:right w:val="none" w:sz="0" w:space="0" w:color="auto"/>
      </w:divBdr>
    </w:div>
    <w:div w:id="573323994">
      <w:bodyDiv w:val="1"/>
      <w:marLeft w:val="0"/>
      <w:marRight w:val="0"/>
      <w:marTop w:val="0"/>
      <w:marBottom w:val="0"/>
      <w:divBdr>
        <w:top w:val="none" w:sz="0" w:space="0" w:color="auto"/>
        <w:left w:val="none" w:sz="0" w:space="0" w:color="auto"/>
        <w:bottom w:val="none" w:sz="0" w:space="0" w:color="auto"/>
        <w:right w:val="none" w:sz="0" w:space="0" w:color="auto"/>
      </w:divBdr>
    </w:div>
    <w:div w:id="833373640">
      <w:bodyDiv w:val="1"/>
      <w:marLeft w:val="0"/>
      <w:marRight w:val="0"/>
      <w:marTop w:val="0"/>
      <w:marBottom w:val="0"/>
      <w:divBdr>
        <w:top w:val="none" w:sz="0" w:space="0" w:color="auto"/>
        <w:left w:val="none" w:sz="0" w:space="0" w:color="auto"/>
        <w:bottom w:val="none" w:sz="0" w:space="0" w:color="auto"/>
        <w:right w:val="none" w:sz="0" w:space="0" w:color="auto"/>
      </w:divBdr>
    </w:div>
    <w:div w:id="896890993">
      <w:bodyDiv w:val="1"/>
      <w:marLeft w:val="0"/>
      <w:marRight w:val="0"/>
      <w:marTop w:val="0"/>
      <w:marBottom w:val="0"/>
      <w:divBdr>
        <w:top w:val="none" w:sz="0" w:space="0" w:color="auto"/>
        <w:left w:val="none" w:sz="0" w:space="0" w:color="auto"/>
        <w:bottom w:val="none" w:sz="0" w:space="0" w:color="auto"/>
        <w:right w:val="none" w:sz="0" w:space="0" w:color="auto"/>
      </w:divBdr>
    </w:div>
    <w:div w:id="1067193379">
      <w:bodyDiv w:val="1"/>
      <w:marLeft w:val="0"/>
      <w:marRight w:val="0"/>
      <w:marTop w:val="0"/>
      <w:marBottom w:val="0"/>
      <w:divBdr>
        <w:top w:val="none" w:sz="0" w:space="0" w:color="auto"/>
        <w:left w:val="none" w:sz="0" w:space="0" w:color="auto"/>
        <w:bottom w:val="none" w:sz="0" w:space="0" w:color="auto"/>
        <w:right w:val="none" w:sz="0" w:space="0" w:color="auto"/>
      </w:divBdr>
    </w:div>
    <w:div w:id="1399012335">
      <w:bodyDiv w:val="1"/>
      <w:marLeft w:val="0"/>
      <w:marRight w:val="0"/>
      <w:marTop w:val="0"/>
      <w:marBottom w:val="0"/>
      <w:divBdr>
        <w:top w:val="none" w:sz="0" w:space="0" w:color="auto"/>
        <w:left w:val="none" w:sz="0" w:space="0" w:color="auto"/>
        <w:bottom w:val="none" w:sz="0" w:space="0" w:color="auto"/>
        <w:right w:val="none" w:sz="0" w:space="0" w:color="auto"/>
      </w:divBdr>
    </w:div>
    <w:div w:id="1503282465">
      <w:bodyDiv w:val="1"/>
      <w:marLeft w:val="0"/>
      <w:marRight w:val="0"/>
      <w:marTop w:val="0"/>
      <w:marBottom w:val="0"/>
      <w:divBdr>
        <w:top w:val="none" w:sz="0" w:space="0" w:color="auto"/>
        <w:left w:val="none" w:sz="0" w:space="0" w:color="auto"/>
        <w:bottom w:val="none" w:sz="0" w:space="0" w:color="auto"/>
        <w:right w:val="none" w:sz="0" w:space="0" w:color="auto"/>
      </w:divBdr>
    </w:div>
    <w:div w:id="1561593955">
      <w:bodyDiv w:val="1"/>
      <w:marLeft w:val="0"/>
      <w:marRight w:val="0"/>
      <w:marTop w:val="0"/>
      <w:marBottom w:val="0"/>
      <w:divBdr>
        <w:top w:val="none" w:sz="0" w:space="0" w:color="auto"/>
        <w:left w:val="none" w:sz="0" w:space="0" w:color="auto"/>
        <w:bottom w:val="none" w:sz="0" w:space="0" w:color="auto"/>
        <w:right w:val="none" w:sz="0" w:space="0" w:color="auto"/>
      </w:divBdr>
    </w:div>
    <w:div w:id="1671105342">
      <w:bodyDiv w:val="1"/>
      <w:marLeft w:val="0"/>
      <w:marRight w:val="0"/>
      <w:marTop w:val="0"/>
      <w:marBottom w:val="0"/>
      <w:divBdr>
        <w:top w:val="none" w:sz="0" w:space="0" w:color="auto"/>
        <w:left w:val="none" w:sz="0" w:space="0" w:color="auto"/>
        <w:bottom w:val="none" w:sz="0" w:space="0" w:color="auto"/>
        <w:right w:val="none" w:sz="0" w:space="0" w:color="auto"/>
      </w:divBdr>
    </w:div>
    <w:div w:id="1876624674">
      <w:bodyDiv w:val="1"/>
      <w:marLeft w:val="0"/>
      <w:marRight w:val="0"/>
      <w:marTop w:val="0"/>
      <w:marBottom w:val="0"/>
      <w:divBdr>
        <w:top w:val="none" w:sz="0" w:space="0" w:color="auto"/>
        <w:left w:val="none" w:sz="0" w:space="0" w:color="auto"/>
        <w:bottom w:val="none" w:sz="0" w:space="0" w:color="auto"/>
        <w:right w:val="none" w:sz="0" w:space="0" w:color="auto"/>
      </w:divBdr>
    </w:div>
    <w:div w:id="1966428449">
      <w:bodyDiv w:val="1"/>
      <w:marLeft w:val="0"/>
      <w:marRight w:val="0"/>
      <w:marTop w:val="0"/>
      <w:marBottom w:val="0"/>
      <w:divBdr>
        <w:top w:val="none" w:sz="0" w:space="0" w:color="auto"/>
        <w:left w:val="none" w:sz="0" w:space="0" w:color="auto"/>
        <w:bottom w:val="none" w:sz="0" w:space="0" w:color="auto"/>
        <w:right w:val="none" w:sz="0" w:space="0" w:color="auto"/>
      </w:divBdr>
    </w:div>
    <w:div w:id="203865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japantimes.co.jp/news/2014/07/10/business/shale-oil-push-u-s-past-russia-saudi-arabia/" TargetMode="External"/><Relationship Id="rId18" Type="http://schemas.openxmlformats.org/officeDocument/2006/relationships/hyperlink" Target="http://www.academia.edu/1532164/The_Crisis_of_US_Monetary_Hegemony_and_Global_Economic_Adjustment"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hyperlink" Target="http://www.cnbc.com/id/101865114" TargetMode="External"/><Relationship Id="rId17" Type="http://schemas.openxmlformats.org/officeDocument/2006/relationships/hyperlink" Target="http://www.hudson.org/index.cfm?fuseaction=publication_details&amp;id=7235" TargetMode="External"/><Relationship Id="rId2" Type="http://schemas.openxmlformats.org/officeDocument/2006/relationships/customXml" Target="../customXml/item2.xml"/><Relationship Id="rId16" Type="http://schemas.openxmlformats.org/officeDocument/2006/relationships/hyperlink" Target="http://www.reuters.com/article/2014/07/28/us-oil-prices-shale-idUSKBN0FX1NE20140728"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www.cnbc.com/id/101823507" TargetMode="External"/><Relationship Id="rId10" Type="http://schemas.openxmlformats.org/officeDocument/2006/relationships/footnotes" Target="footnotes.xml"/><Relationship Id="rId19" Type="http://schemas.openxmlformats.org/officeDocument/2006/relationships/hyperlink" Target="http://hamptonroads.com/2010/05/report-va-offshore-drilling-would-interfere-military-op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blog.invesco.us.com/dynamic-and-durable-growth-part-2-the-enormous-implications-of-shale-energy/"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BBC0CFF-6DE0-49A7-A40D-A4AF65340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137</TotalTime>
  <Pages>12</Pages>
  <Words>14084</Words>
  <Characters>80285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94181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Jon</dc:creator>
  <cp:lastModifiedBy>Jon</cp:lastModifiedBy>
  <cp:revision>96</cp:revision>
  <dcterms:created xsi:type="dcterms:W3CDTF">2014-08-02T15:52:00Z</dcterms:created>
  <dcterms:modified xsi:type="dcterms:W3CDTF">2014-08-02T19:30:00Z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