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A25" w:rsidRPr="00B123A4" w:rsidRDefault="00E90A25" w:rsidP="00E90A25">
      <w:pPr>
        <w:pStyle w:val="Heading1"/>
        <w:rPr>
          <w:rFonts w:eastAsia="MS Gothic"/>
        </w:rPr>
      </w:pPr>
      <w:r w:rsidRPr="00B123A4">
        <w:rPr>
          <w:rFonts w:eastAsia="MS Gothic"/>
        </w:rPr>
        <w:t xml:space="preserve">OTEC </w:t>
      </w:r>
      <w:proofErr w:type="spellStart"/>
      <w:r w:rsidR="00CC4D4A" w:rsidRPr="00B123A4">
        <w:rPr>
          <w:rFonts w:eastAsia="MS Gothic"/>
        </w:rPr>
        <w:t>oncase</w:t>
      </w:r>
      <w:proofErr w:type="spellEnd"/>
    </w:p>
    <w:p w:rsidR="00E90A25" w:rsidRDefault="00E90A25" w:rsidP="00E90A25">
      <w:pPr>
        <w:pStyle w:val="Heading2"/>
      </w:pPr>
      <w:r w:rsidRPr="00B123A4">
        <w:t>Food Shortages</w:t>
      </w:r>
    </w:p>
    <w:p w:rsidR="006A0B43" w:rsidRDefault="006A0B43" w:rsidP="006A0B43">
      <w:pPr>
        <w:pStyle w:val="Heading3"/>
      </w:pPr>
      <w:r>
        <w:t>1NC frontline</w:t>
      </w:r>
    </w:p>
    <w:p w:rsidR="00D342F9" w:rsidRPr="00B123A4" w:rsidRDefault="00D342F9" w:rsidP="00D342F9">
      <w:pPr>
        <w:keepNext/>
        <w:keepLines/>
        <w:spacing w:before="40" w:after="0"/>
        <w:outlineLvl w:val="3"/>
        <w:rPr>
          <w:rFonts w:eastAsia="MS Gothic" w:cs="Times New Roman"/>
          <w:b/>
          <w:iCs/>
          <w:sz w:val="26"/>
        </w:rPr>
      </w:pPr>
      <w:r w:rsidRPr="00B123A4">
        <w:rPr>
          <w:rFonts w:eastAsia="MS Gothic" w:cs="Times New Roman"/>
          <w:b/>
          <w:iCs/>
          <w:sz w:val="26"/>
        </w:rPr>
        <w:t xml:space="preserve">Alt cause – lack of investment in agriculture, natural disasters, displacement, and food wastage </w:t>
      </w:r>
    </w:p>
    <w:p w:rsidR="00D342F9" w:rsidRPr="00B123A4" w:rsidRDefault="00D342F9" w:rsidP="00D342F9">
      <w:pPr>
        <w:rPr>
          <w:rFonts w:eastAsia="Cambria" w:cs="Times New Roman"/>
          <w:b/>
          <w:bCs/>
          <w:sz w:val="26"/>
        </w:rPr>
      </w:pPr>
      <w:r w:rsidRPr="00B123A4">
        <w:rPr>
          <w:rFonts w:eastAsia="Cambria" w:cs="Times New Roman"/>
          <w:b/>
          <w:bCs/>
          <w:sz w:val="26"/>
        </w:rPr>
        <w:t>WFP ‘14</w:t>
      </w:r>
    </w:p>
    <w:p w:rsidR="00D342F9" w:rsidRPr="00B123A4" w:rsidRDefault="00D342F9" w:rsidP="00D342F9">
      <w:pPr>
        <w:rPr>
          <w:rFonts w:eastAsia="Cambria" w:cs="Times New Roman"/>
          <w:sz w:val="16"/>
          <w:szCs w:val="16"/>
        </w:rPr>
      </w:pPr>
      <w:r w:rsidRPr="00B123A4">
        <w:rPr>
          <w:rFonts w:eastAsia="Cambria" w:cs="Times New Roman"/>
          <w:sz w:val="16"/>
          <w:szCs w:val="16"/>
        </w:rPr>
        <w:t xml:space="preserve">World Food </w:t>
      </w:r>
      <w:proofErr w:type="spellStart"/>
      <w:r w:rsidRPr="00B123A4">
        <w:rPr>
          <w:rFonts w:eastAsia="Cambria" w:cs="Times New Roman"/>
          <w:sz w:val="16"/>
          <w:szCs w:val="16"/>
        </w:rPr>
        <w:t>Programme</w:t>
      </w:r>
      <w:proofErr w:type="spellEnd"/>
      <w:r w:rsidRPr="00B123A4">
        <w:rPr>
          <w:rFonts w:eastAsia="Cambria" w:cs="Times New Roman"/>
          <w:sz w:val="16"/>
          <w:szCs w:val="16"/>
        </w:rPr>
        <w:t xml:space="preserve"> is the world's largest humanitarian agency fighting hunger, as well as the United Nations frontline agency. “Hunger: What Causes Hunger?”. 2014. http://www.wfp.org/hunger/causes</w:t>
      </w:r>
    </w:p>
    <w:p w:rsidR="00D342F9" w:rsidRPr="00B123A4" w:rsidRDefault="00D342F9" w:rsidP="00D342F9">
      <w:pPr>
        <w:rPr>
          <w:rFonts w:eastAsia="Cambria" w:cs="Times New Roman"/>
          <w:b/>
          <w:u w:val="single"/>
        </w:rPr>
      </w:pPr>
      <w:r w:rsidRPr="00B123A4">
        <w:rPr>
          <w:rFonts w:eastAsia="Cambria" w:cs="Times New Roman"/>
          <w:sz w:val="16"/>
          <w:szCs w:val="16"/>
        </w:rPr>
        <w:t xml:space="preserve">The world produces enough to feed the entire global population of 7 billion people. And yet, one person in eight on the planet goes to bed hungry each night. In some countries, one child in three is underweight. </w:t>
      </w:r>
      <w:r w:rsidRPr="00C21E4E">
        <w:rPr>
          <w:rFonts w:eastAsia="Cambria" w:cs="Times New Roman"/>
          <w:b/>
          <w:highlight w:val="yellow"/>
          <w:u w:val="single"/>
        </w:rPr>
        <w:t>Why does hunger exist</w:t>
      </w:r>
      <w:r w:rsidRPr="00B123A4">
        <w:rPr>
          <w:rFonts w:eastAsia="Cambria" w:cs="Times New Roman"/>
          <w:b/>
          <w:u w:val="single"/>
        </w:rPr>
        <w:t>?</w:t>
      </w:r>
      <w:r w:rsidRPr="00B123A4">
        <w:rPr>
          <w:rFonts w:eastAsia="Cambria" w:cs="Times New Roman"/>
          <w:sz w:val="16"/>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r w:rsidRPr="00C21E4E">
        <w:rPr>
          <w:rFonts w:eastAsia="Cambria" w:cs="Times New Roman"/>
          <w:b/>
          <w:highlight w:val="yellow"/>
          <w:u w:val="single"/>
        </w:rPr>
        <w:t>Lack of investment in agriculture.</w:t>
      </w:r>
      <w:r w:rsidRPr="00B123A4">
        <w:rPr>
          <w:rFonts w:eastAsia="Cambria" w:cs="Times New Roman"/>
          <w:b/>
          <w:u w:val="single"/>
        </w:rPr>
        <w:t xml:space="preserve"> Too many developing countries lack key agricultural infrastructure</w:t>
      </w:r>
      <w:r w:rsidRPr="00B123A4">
        <w:rPr>
          <w:rFonts w:eastAsia="Cambria" w:cs="Times New Roman"/>
          <w:sz w:val="16"/>
          <w:szCs w:val="16"/>
        </w:rPr>
        <w:t>, such as enough roads, warehouses and irrigation.</w:t>
      </w:r>
      <w:r w:rsidRPr="00B123A4">
        <w:rPr>
          <w:rFonts w:eastAsia="Cambria" w:cs="Times New Roman"/>
          <w:b/>
          <w:u w:val="single"/>
        </w:rPr>
        <w:t xml:space="preserve"> The results are high transport costs, lack of storage facilities and unreliable water supplies. All conspire to limit agricultural yields and access to food. </w:t>
      </w:r>
      <w:r w:rsidRPr="00B123A4">
        <w:rPr>
          <w:rFonts w:eastAsia="Cambria" w:cs="Times New Roman"/>
          <w:sz w:val="16"/>
          <w:szCs w:val="16"/>
        </w:rPr>
        <w:t>Investments in improving land management, using water more efficiently and making more resistant seed types available can bring big improvements.</w:t>
      </w:r>
      <w:r w:rsidRPr="00B123A4">
        <w:rPr>
          <w:rFonts w:eastAsia="Cambria" w:cs="Times New Roman"/>
          <w:b/>
          <w:u w:val="single"/>
        </w:rPr>
        <w:t xml:space="preserve"> Research by the UN Food and Agriculture Organization shows that</w:t>
      </w:r>
      <w:r w:rsidRPr="00B123A4">
        <w:rPr>
          <w:rFonts w:eastAsia="Cambria" w:cs="Times New Roman"/>
          <w:b/>
          <w:sz w:val="24"/>
          <w:szCs w:val="24"/>
          <w:u w:val="single"/>
        </w:rPr>
        <w:t xml:space="preserve"> </w:t>
      </w:r>
      <w:r w:rsidRPr="00C21E4E">
        <w:rPr>
          <w:rFonts w:eastAsia="Cambria" w:cs="Times New Roman"/>
          <w:b/>
          <w:sz w:val="24"/>
          <w:szCs w:val="24"/>
          <w:highlight w:val="yellow"/>
          <w:u w:val="single"/>
        </w:rPr>
        <w:t>investment in agriculture is five times more effective in reducing poverty and hunger than investment in any other sector</w:t>
      </w:r>
      <w:r w:rsidRPr="00B123A4">
        <w:rPr>
          <w:rFonts w:eastAsia="Cambria" w:cs="Times New Roman"/>
          <w:b/>
          <w:sz w:val="24"/>
          <w:szCs w:val="24"/>
          <w:u w:val="single"/>
        </w:rPr>
        <w:t xml:space="preserve">. </w:t>
      </w:r>
      <w:r w:rsidRPr="00C21E4E">
        <w:rPr>
          <w:rFonts w:eastAsia="Cambria" w:cs="Times New Roman"/>
          <w:b/>
          <w:highlight w:val="yellow"/>
          <w:u w:val="single"/>
        </w:rPr>
        <w:t>Climate and weather.</w:t>
      </w:r>
      <w:r w:rsidRPr="00B123A4">
        <w:rPr>
          <w:rFonts w:eastAsia="Cambria" w:cs="Times New Roman"/>
          <w:b/>
          <w:u w:val="single"/>
        </w:rPr>
        <w:t xml:space="preserve"> Natural disasters such as floods, tropical storms and long periods of drought are on the increase -- with calamitous consequences for the hungry poor in developing countries. </w:t>
      </w:r>
      <w:r w:rsidRPr="00C21E4E">
        <w:rPr>
          <w:rFonts w:eastAsia="Cambria" w:cs="Times New Roman"/>
          <w:b/>
          <w:highlight w:val="yellow"/>
          <w:u w:val="single"/>
        </w:rPr>
        <w:t>Drought is one of the most common causes of food shortages in the world</w:t>
      </w:r>
      <w:r w:rsidRPr="00B123A4">
        <w:rPr>
          <w:rFonts w:eastAsia="Cambria" w:cs="Times New Roman"/>
          <w:b/>
          <w:u w:val="single"/>
        </w:rPr>
        <w:t>.</w:t>
      </w:r>
      <w:r w:rsidRPr="00B123A4">
        <w:rPr>
          <w:rFonts w:eastAsia="Cambria" w:cs="Times New Roman"/>
          <w:sz w:val="16"/>
          <w:szCs w:val="16"/>
        </w:rPr>
        <w:t xml:space="preserve"> In 2011, </w:t>
      </w:r>
      <w:r w:rsidRPr="00B123A4">
        <w:rPr>
          <w:rFonts w:eastAsia="Cambria" w:cs="Times New Roman"/>
          <w:b/>
          <w:u w:val="single"/>
        </w:rPr>
        <w:t xml:space="preserve">recurrent drought caused crop failures and heavy livestock losses in </w:t>
      </w:r>
      <w:r w:rsidRPr="00B123A4">
        <w:rPr>
          <w:rFonts w:eastAsia="Cambria" w:cs="Times New Roman"/>
          <w:sz w:val="16"/>
          <w:szCs w:val="16"/>
        </w:rPr>
        <w:t>parts of Ethiopia, Somalia</w:t>
      </w:r>
      <w:r w:rsidRPr="00B123A4">
        <w:rPr>
          <w:rFonts w:eastAsia="Cambria" w:cs="Times New Roman"/>
          <w:b/>
          <w:u w:val="single"/>
        </w:rPr>
        <w:t xml:space="preserve"> </w:t>
      </w:r>
      <w:r w:rsidRPr="00B123A4">
        <w:rPr>
          <w:rFonts w:eastAsia="Cambria" w:cs="Times New Roman"/>
          <w:sz w:val="16"/>
          <w:szCs w:val="16"/>
        </w:rPr>
        <w:t>and</w:t>
      </w:r>
      <w:r w:rsidRPr="00B123A4">
        <w:rPr>
          <w:rFonts w:eastAsia="Cambria" w:cs="Times New Roman"/>
          <w:b/>
          <w:u w:val="single"/>
        </w:rPr>
        <w:t xml:space="preserve"> Kenya. </w:t>
      </w:r>
      <w:r w:rsidRPr="00B123A4">
        <w:rPr>
          <w:rFonts w:eastAsia="Cambria" w:cs="Times New Roman"/>
          <w:sz w:val="16"/>
          <w:szCs w:val="16"/>
        </w:rPr>
        <w:t>In 2012 there was a similar situation in the Sahel region of West Africa. In many countries,</w:t>
      </w:r>
      <w:r w:rsidRPr="00B123A4">
        <w:rPr>
          <w:rFonts w:eastAsia="Cambria" w:cs="Times New Roman"/>
          <w:b/>
          <w:u w:val="single"/>
        </w:rPr>
        <w:t xml:space="preserve"> climate change is exacerbating already adverse natural conditions. Increasingly, the world's fertile farmland is under threat from erosion, </w:t>
      </w:r>
      <w:proofErr w:type="spellStart"/>
      <w:r w:rsidRPr="00B123A4">
        <w:rPr>
          <w:rFonts w:eastAsia="Cambria" w:cs="Times New Roman"/>
          <w:b/>
          <w:u w:val="single"/>
        </w:rPr>
        <w:t>salination</w:t>
      </w:r>
      <w:proofErr w:type="spellEnd"/>
      <w:r w:rsidRPr="00B123A4">
        <w:rPr>
          <w:rFonts w:eastAsia="Cambria" w:cs="Times New Roman"/>
          <w:b/>
          <w:u w:val="single"/>
        </w:rPr>
        <w:t xml:space="preserve"> and desertification. Deforestation by human hands accelerates the erosion of land which could be used for growing food</w:t>
      </w:r>
      <w:r w:rsidRPr="00B123A4">
        <w:rPr>
          <w:rFonts w:eastAsia="Cambria" w:cs="Times New Roman"/>
          <w:sz w:val="16"/>
          <w:szCs w:val="16"/>
        </w:rPr>
        <w:t>.</w:t>
      </w:r>
      <w:r w:rsidRPr="00B123A4">
        <w:rPr>
          <w:rFonts w:eastAsia="Cambria" w:cs="Times New Roman"/>
          <w:b/>
          <w:u w:val="single"/>
        </w:rPr>
        <w:t xml:space="preserve"> </w:t>
      </w:r>
      <w:r w:rsidRPr="00C21E4E">
        <w:rPr>
          <w:rFonts w:eastAsia="Cambria" w:cs="Times New Roman"/>
          <w:b/>
          <w:highlight w:val="yellow"/>
          <w:u w:val="single"/>
        </w:rPr>
        <w:t>War and displacement.</w:t>
      </w:r>
      <w:r w:rsidRPr="00B123A4">
        <w:rPr>
          <w:rFonts w:eastAsia="Cambria" w:cs="Times New Roman"/>
          <w:b/>
          <w:u w:val="single"/>
        </w:rPr>
        <w:t xml:space="preserve"> Across the globe, </w:t>
      </w:r>
      <w:r w:rsidRPr="00C21E4E">
        <w:rPr>
          <w:rFonts w:eastAsia="Cambria" w:cs="Times New Roman"/>
          <w:b/>
          <w:highlight w:val="yellow"/>
          <w:u w:val="single"/>
        </w:rPr>
        <w:t>conflicts consistently disrupt farming and food production</w:t>
      </w:r>
      <w:r w:rsidRPr="00B123A4">
        <w:rPr>
          <w:rFonts w:eastAsia="Cambria" w:cs="Times New Roman"/>
          <w:b/>
          <w:u w:val="single"/>
        </w:rPr>
        <w:t xml:space="preserve">. Fighting </w:t>
      </w:r>
      <w:r w:rsidRPr="00B123A4">
        <w:rPr>
          <w:rFonts w:eastAsia="Cambria" w:cs="Times New Roman"/>
          <w:sz w:val="16"/>
          <w:szCs w:val="16"/>
        </w:rPr>
        <w:t>also</w:t>
      </w:r>
      <w:r w:rsidRPr="00B123A4">
        <w:rPr>
          <w:rFonts w:eastAsia="Cambria" w:cs="Times New Roman"/>
          <w:b/>
          <w:u w:val="single"/>
        </w:rPr>
        <w:t xml:space="preserve"> forces millions </w:t>
      </w:r>
      <w:r w:rsidRPr="00B123A4">
        <w:rPr>
          <w:rFonts w:eastAsia="Cambria" w:cs="Times New Roman"/>
          <w:sz w:val="16"/>
          <w:szCs w:val="16"/>
        </w:rPr>
        <w:t xml:space="preserve">of people </w:t>
      </w:r>
      <w:r w:rsidRPr="00B123A4">
        <w:rPr>
          <w:rFonts w:eastAsia="Cambria" w:cs="Times New Roman"/>
          <w:b/>
          <w:u w:val="single"/>
        </w:rPr>
        <w:t xml:space="preserve">to flee their homes, leading to hunger emergencies </w:t>
      </w:r>
      <w:r w:rsidRPr="00B123A4">
        <w:rPr>
          <w:rFonts w:eastAsia="Cambria" w:cs="Times New Roman"/>
          <w:sz w:val="16"/>
          <w:szCs w:val="16"/>
        </w:rPr>
        <w:t xml:space="preserve">as the displaced find themselves without the means to feed themselves. </w:t>
      </w:r>
      <w:r w:rsidRPr="00B123A4">
        <w:rPr>
          <w:rFonts w:eastAsia="Cambria" w:cs="Times New Roman"/>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B123A4">
        <w:rPr>
          <w:rFonts w:eastAsia="Cambria" w:cs="Times New Roman"/>
          <w:sz w:val="16"/>
          <w:szCs w:val="16"/>
        </w:rPr>
        <w:t>Ongoing conflict in Somalia and the Democratic Republic of Congo has contributed significantly to the level of hunger in the two countries. By comparison, hunger is on the retreat in more peaceful parts of Africa such as Ghana and Rwanda.</w:t>
      </w:r>
      <w:r w:rsidRPr="00B123A4">
        <w:rPr>
          <w:rFonts w:eastAsia="Cambria" w:cs="Times New Roman"/>
          <w:b/>
          <w:u w:val="single"/>
        </w:rPr>
        <w:t xml:space="preserve"> </w:t>
      </w:r>
      <w:r w:rsidRPr="00C21E4E">
        <w:rPr>
          <w:rFonts w:eastAsia="Cambria" w:cs="Times New Roman"/>
          <w:b/>
          <w:highlight w:val="yellow"/>
          <w:u w:val="single"/>
        </w:rPr>
        <w:t>Unstable markets.</w:t>
      </w:r>
      <w:r w:rsidRPr="00B123A4">
        <w:rPr>
          <w:rFonts w:eastAsia="Cambria" w:cs="Times New Roman"/>
          <w:b/>
          <w:u w:val="single"/>
        </w:rPr>
        <w:t xml:space="preserve"> In recent years, the price of food products has been very unstable. Roller-coaster food prices make it difficult for the poorest people to access nutritious food consistently</w:t>
      </w:r>
      <w:r w:rsidRPr="00B123A4">
        <w:rPr>
          <w:rFonts w:eastAsia="Cambria" w:cs="Times New Roman"/>
          <w:sz w:val="16"/>
          <w:szCs w:val="16"/>
        </w:rPr>
        <w:t>. The poor need access to adequate food all year round.</w:t>
      </w:r>
      <w:r w:rsidRPr="00B123A4">
        <w:rPr>
          <w:rFonts w:eastAsia="Cambria" w:cs="Times New Roman"/>
          <w:b/>
          <w:u w:val="single"/>
        </w:rPr>
        <w:t xml:space="preserve"> </w:t>
      </w:r>
      <w:r w:rsidRPr="00C21E4E">
        <w:rPr>
          <w:rFonts w:eastAsia="Cambria" w:cs="Times New Roman"/>
          <w:b/>
          <w:highlight w:val="yellow"/>
          <w:u w:val="single"/>
        </w:rPr>
        <w:t>Price spikes may temporarily put food out of reach, which can have lasting consequences</w:t>
      </w:r>
      <w:r w:rsidRPr="00B123A4">
        <w:rPr>
          <w:rFonts w:eastAsia="Cambria" w:cs="Times New Roman"/>
          <w:b/>
          <w:u w:val="single"/>
        </w:rPr>
        <w:t xml:space="preserve"> for small children. When prices rise, consumers often shift to cheaper, less-nutritious foods, heightening the risks of micronutrient deficiencies and other forms of malnutrition. Food wastage. One third of all food produced</w:t>
      </w:r>
      <w:r w:rsidRPr="00B123A4">
        <w:rPr>
          <w:rFonts w:eastAsia="Cambria" w:cs="Times New Roman"/>
          <w:sz w:val="16"/>
          <w:szCs w:val="16"/>
        </w:rPr>
        <w:t xml:space="preserve"> (1.3 billion tons) </w:t>
      </w:r>
      <w:r w:rsidRPr="00B123A4">
        <w:rPr>
          <w:rFonts w:eastAsia="Cambria" w:cs="Times New Roman"/>
          <w:b/>
          <w:u w:val="single"/>
        </w:rPr>
        <w:t xml:space="preserve">is never consumed. This food wastage represents a missed opportunity to improve global food security </w:t>
      </w:r>
      <w:r w:rsidRPr="00B123A4">
        <w:rPr>
          <w:rFonts w:eastAsia="Cambria" w:cs="Times New Roman"/>
          <w:sz w:val="16"/>
          <w:szCs w:val="16"/>
        </w:rPr>
        <w:t>in a world where one in 8 is hungry.</w:t>
      </w:r>
      <w:r w:rsidRPr="00B123A4">
        <w:rPr>
          <w:rFonts w:eastAsia="Cambria" w:cs="Times New Roman"/>
          <w:b/>
          <w:u w:val="single"/>
        </w:rPr>
        <w:t xml:space="preserve"> Producing this food also uses up precious natural resources that we need to feed the planet. Each year, food that is produced but not eaten guzzles up a volume of water</w:t>
      </w:r>
      <w:r w:rsidRPr="00B123A4">
        <w:rPr>
          <w:rFonts w:eastAsia="Cambria" w:cs="Times New Roman"/>
          <w:sz w:val="16"/>
          <w:szCs w:val="16"/>
        </w:rPr>
        <w:t xml:space="preserve"> equivalent to the annual flow of Russia's Volga River</w:t>
      </w:r>
      <w:r w:rsidRPr="00B123A4">
        <w:rPr>
          <w:rFonts w:eastAsia="Cambria" w:cs="Times New Roman"/>
          <w:b/>
          <w:u w:val="single"/>
        </w:rPr>
        <w:t xml:space="preserve">. Producing this food also adds 3.3 billion </w:t>
      </w:r>
      <w:proofErr w:type="spellStart"/>
      <w:r w:rsidRPr="00B123A4">
        <w:rPr>
          <w:rFonts w:eastAsia="Cambria" w:cs="Times New Roman"/>
          <w:b/>
          <w:u w:val="single"/>
        </w:rPr>
        <w:t>tonnes</w:t>
      </w:r>
      <w:proofErr w:type="spellEnd"/>
      <w:r w:rsidRPr="00B123A4">
        <w:rPr>
          <w:rFonts w:eastAsia="Cambria" w:cs="Times New Roman"/>
          <w:b/>
          <w:u w:val="single"/>
        </w:rPr>
        <w:t xml:space="preserve"> of greenhouse gases to the atmosphere, with consequences for the climate and</w:t>
      </w:r>
      <w:r w:rsidRPr="00B123A4">
        <w:rPr>
          <w:rFonts w:eastAsia="Cambria" w:cs="Times New Roman"/>
          <w:sz w:val="16"/>
          <w:szCs w:val="16"/>
        </w:rPr>
        <w:t xml:space="preserve">, ultimately, </w:t>
      </w:r>
      <w:r w:rsidRPr="00B123A4">
        <w:rPr>
          <w:rFonts w:eastAsia="Cambria" w:cs="Times New Roman"/>
          <w:b/>
          <w:u w:val="single"/>
        </w:rPr>
        <w:t>for food production.</w:t>
      </w:r>
    </w:p>
    <w:p w:rsidR="00D342F9" w:rsidRPr="00B123A4" w:rsidRDefault="00D342F9" w:rsidP="00D342F9">
      <w:pPr>
        <w:pStyle w:val="Heading4"/>
      </w:pPr>
      <w:r w:rsidRPr="00B123A4">
        <w:t>Aquaculture doesn’t solve food insecurity- only helps people who already have access to food security</w:t>
      </w:r>
    </w:p>
    <w:p w:rsidR="00D342F9" w:rsidRPr="00B123A4" w:rsidRDefault="00D342F9" w:rsidP="00D342F9">
      <w:r w:rsidRPr="00B123A4">
        <w:t>TWN no date (Third World Network, “The negative impacts of aquaculture”, http://www.twnside.org.sg/title/pact-ch.htm)</w:t>
      </w:r>
    </w:p>
    <w:p w:rsidR="00D342F9" w:rsidRDefault="00D342F9" w:rsidP="00D342F9">
      <w:pPr>
        <w:rPr>
          <w:rStyle w:val="StyleUnderline"/>
        </w:rPr>
      </w:pPr>
      <w:r w:rsidRPr="00B123A4">
        <w:t xml:space="preserve">Locals deprived One of the basic tenets of aquaculture is to increase food production. The important question is, for whom? </w:t>
      </w:r>
      <w:r w:rsidRPr="00C21E4E">
        <w:rPr>
          <w:rStyle w:val="StyleUnderline"/>
          <w:highlight w:val="yellow"/>
        </w:rPr>
        <w:t xml:space="preserve">Aquaculture, which has been hailed as THE answer to cheap production food for the millions in the poor Third World countries has instead been </w:t>
      </w:r>
      <w:proofErr w:type="spellStart"/>
      <w:r w:rsidRPr="00C21E4E">
        <w:rPr>
          <w:rStyle w:val="StyleUnderline"/>
          <w:highlight w:val="yellow"/>
        </w:rPr>
        <w:t>utilised</w:t>
      </w:r>
      <w:proofErr w:type="spellEnd"/>
      <w:r w:rsidRPr="00C21E4E">
        <w:rPr>
          <w:rStyle w:val="StyleUnderline"/>
          <w:highlight w:val="yellow"/>
        </w:rPr>
        <w:t xml:space="preserve"> to produce luxury delicacies</w:t>
      </w:r>
      <w:r w:rsidRPr="00B123A4">
        <w:rPr>
          <w:rStyle w:val="StyleUnderline"/>
        </w:rPr>
        <w:t xml:space="preserve"> such as fat prawns </w:t>
      </w:r>
      <w:r w:rsidRPr="00C21E4E">
        <w:rPr>
          <w:rStyle w:val="StyleUnderline"/>
          <w:highlight w:val="yellow"/>
        </w:rPr>
        <w:t>for the consumption of the already over-fed, affluent and wasteful societies in developed countries such as Japan and US</w:t>
      </w:r>
      <w:r w:rsidRPr="00B123A4">
        <w:rPr>
          <w:rStyle w:val="StyleUnderline"/>
        </w:rPr>
        <w:t xml:space="preserve">. </w:t>
      </w:r>
      <w:r w:rsidRPr="00B123A4">
        <w:t xml:space="preserve">It has also brought a huge amount of profits to industrialists and investors who deal with high-technology gadgetry in pellet </w:t>
      </w:r>
      <w:proofErr w:type="spellStart"/>
      <w:r w:rsidRPr="00B123A4">
        <w:t>fishfood</w:t>
      </w:r>
      <w:proofErr w:type="spellEnd"/>
      <w:r w:rsidRPr="00B123A4">
        <w:t xml:space="preserve"> and vaccine research and production, ice production, processing, transport, etc. Meanwhile</w:t>
      </w:r>
      <w:r w:rsidRPr="00B123A4">
        <w:rPr>
          <w:rStyle w:val="StyleUnderline"/>
        </w:rPr>
        <w:t xml:space="preserve">, </w:t>
      </w:r>
      <w:r w:rsidRPr="00C21E4E">
        <w:rPr>
          <w:rStyle w:val="StyleUnderline"/>
          <w:highlight w:val="yellow"/>
        </w:rPr>
        <w:t>the small-time fishermen and fish farmers lose out and the diet of local people gets impoverished.</w:t>
      </w:r>
      <w:r w:rsidRPr="00B123A4">
        <w:t xml:space="preserve"> In Malaysia, tiger prawn is sold for about 32 ringgit (US$13) per kg, double the cost of a kg of beef, out of reach for the general local population. It is ironic then, that most of the world's top suppliers and exporters of shrimps and fish are countries where most of its own people are undernourished: Thailand, Philippines, Indonesia and India. Volatile prices What is worrying is that, </w:t>
      </w:r>
      <w:r w:rsidRPr="00C21E4E">
        <w:rPr>
          <w:rStyle w:val="StyleUnderline"/>
          <w:highlight w:val="yellow"/>
        </w:rPr>
        <w:t>like any commodity, when the supply exceeds the demand, the price will drop drastically</w:t>
      </w:r>
      <w:r w:rsidRPr="00B123A4">
        <w:t xml:space="preserve">. Already, experts are forecasting that real prices could drop as much as 6-10% annually over the next few years, making shrimp farming not as lucrative as they were, and even </w:t>
      </w:r>
      <w:r w:rsidRPr="00C21E4E">
        <w:rPr>
          <w:rStyle w:val="StyleUnderline"/>
          <w:highlight w:val="yellow"/>
        </w:rPr>
        <w:t xml:space="preserve">resulting in great losses to small fish farmers who could not cope with the low price but high expense aquaculture activities. The biggest losers would be the locals who would have lost in terms of mangrove destruction, river pollution, loss of livelihoods, </w:t>
      </w:r>
      <w:r w:rsidRPr="00C21E4E">
        <w:rPr>
          <w:rStyle w:val="StyleUnderline"/>
        </w:rPr>
        <w:t>etc.</w:t>
      </w:r>
    </w:p>
    <w:p w:rsidR="00D342F9" w:rsidRPr="00B123A4" w:rsidRDefault="00D342F9" w:rsidP="00D342F9">
      <w:pPr>
        <w:pStyle w:val="Heading4"/>
      </w:pPr>
      <w:r w:rsidRPr="00B123A4">
        <w:t>No food wars- empirics prove</w:t>
      </w:r>
    </w:p>
    <w:p w:rsidR="00D342F9" w:rsidRPr="00B123A4" w:rsidRDefault="00D342F9" w:rsidP="00D342F9">
      <w:pPr>
        <w:rPr>
          <w:rFonts w:eastAsia="Cambria" w:cs="Times New Roman"/>
        </w:rPr>
      </w:pPr>
      <w:proofErr w:type="spellStart"/>
      <w:r w:rsidRPr="00B123A4">
        <w:rPr>
          <w:rFonts w:eastAsia="Cambria" w:cs="Times New Roman"/>
          <w:b/>
        </w:rPr>
        <w:t>Salehyan</w:t>
      </w:r>
      <w:proofErr w:type="spellEnd"/>
      <w:r w:rsidRPr="00B123A4">
        <w:rPr>
          <w:rFonts w:eastAsia="Cambria" w:cs="Times New Roman"/>
          <w:b/>
        </w:rPr>
        <w:t xml:space="preserve"> ‘07</w:t>
      </w:r>
      <w:r w:rsidRPr="00B123A4">
        <w:rPr>
          <w:rFonts w:eastAsia="Cambria" w:cs="Times New Roman"/>
        </w:rPr>
        <w:t xml:space="preserve"> [</w:t>
      </w:r>
      <w:proofErr w:type="spellStart"/>
      <w:r w:rsidRPr="00B123A4">
        <w:rPr>
          <w:rFonts w:eastAsia="Cambria" w:cs="Times New Roman"/>
        </w:rPr>
        <w:t>Idean</w:t>
      </w:r>
      <w:proofErr w:type="spellEnd"/>
      <w:r w:rsidRPr="00B123A4">
        <w:rPr>
          <w:rFonts w:eastAsia="Cambria" w:cs="Times New Roman"/>
        </w:rPr>
        <w:t>, Professor of Political Science, University of North Texas, “The New Myth About Climate Change,” Foreign Policy, Summer, http://www.foreignpolicy.com/story/cms.php?story_id=3922]</w:t>
      </w:r>
    </w:p>
    <w:p w:rsidR="00D342F9" w:rsidRPr="00B123A4" w:rsidRDefault="00D342F9" w:rsidP="00D342F9">
      <w:pPr>
        <w:rPr>
          <w:rFonts w:eastAsia="Cambria" w:cs="Times New Roman"/>
        </w:rPr>
      </w:pPr>
    </w:p>
    <w:p w:rsidR="00D342F9" w:rsidRDefault="00D342F9" w:rsidP="00D342F9">
      <w:pPr>
        <w:spacing w:after="0"/>
        <w:ind w:right="288"/>
        <w:rPr>
          <w:rFonts w:eastAsia="Times New Roman" w:cs="Times New Roman"/>
          <w:sz w:val="16"/>
          <w:lang w:bidi="en-US"/>
        </w:rPr>
      </w:pPr>
      <w:r w:rsidRPr="00B123A4">
        <w:rPr>
          <w:rFonts w:eastAsia="Times New Roman" w:cs="Times New Roman"/>
          <w:sz w:val="16"/>
          <w:lang w:bidi="en-US"/>
        </w:rPr>
        <w:t xml:space="preserve">First, </w:t>
      </w:r>
      <w:r w:rsidRPr="00B123A4">
        <w:rPr>
          <w:rFonts w:eastAsia="SimSun" w:cs="Times New Roman"/>
          <w:b/>
          <w:u w:val="single"/>
          <w:lang w:bidi="en-US"/>
        </w:rPr>
        <w:t>aside from</w:t>
      </w:r>
      <w:r w:rsidRPr="00B123A4">
        <w:rPr>
          <w:rFonts w:eastAsia="Times New Roman" w:cs="Times New Roman"/>
          <w:sz w:val="16"/>
          <w:lang w:bidi="en-US"/>
        </w:rPr>
        <w:t xml:space="preserve"> a few </w:t>
      </w:r>
      <w:r w:rsidRPr="00B123A4">
        <w:rPr>
          <w:rFonts w:eastAsia="SimSun" w:cs="Times New Roman"/>
          <w:b/>
          <w:u w:val="single"/>
          <w:lang w:bidi="en-US"/>
        </w:rPr>
        <w:t xml:space="preserve">anecdotes, </w:t>
      </w:r>
      <w:r w:rsidRPr="00C21E4E">
        <w:rPr>
          <w:rFonts w:eastAsia="SimSun" w:cs="Times New Roman"/>
          <w:b/>
          <w:highlight w:val="yellow"/>
          <w:u w:val="single"/>
          <w:lang w:bidi="en-US"/>
        </w:rPr>
        <w:t>there is</w:t>
      </w:r>
      <w:r w:rsidRPr="00C21E4E">
        <w:rPr>
          <w:rFonts w:eastAsia="Times New Roman" w:cs="Times New Roman"/>
          <w:b/>
          <w:highlight w:val="yellow"/>
          <w:u w:val="single"/>
          <w:lang w:bidi="en-US"/>
        </w:rPr>
        <w:t xml:space="preserve"> </w:t>
      </w:r>
      <w:r w:rsidRPr="00C21E4E">
        <w:rPr>
          <w:rFonts w:eastAsia="SimSun" w:cs="Times New Roman"/>
          <w:b/>
          <w:highlight w:val="yellow"/>
          <w:u w:val="single"/>
          <w:lang w:bidi="en-US"/>
        </w:rPr>
        <w:t>little systematic empirical evidence</w:t>
      </w:r>
      <w:r w:rsidRPr="00C21E4E">
        <w:rPr>
          <w:rFonts w:eastAsia="Times New Roman" w:cs="Times New Roman"/>
          <w:b/>
          <w:highlight w:val="yellow"/>
          <w:u w:val="single"/>
          <w:lang w:bidi="en-US"/>
        </w:rPr>
        <w:t xml:space="preserve"> </w:t>
      </w:r>
      <w:r w:rsidRPr="00C21E4E">
        <w:rPr>
          <w:rFonts w:eastAsia="SimSun" w:cs="Times New Roman"/>
          <w:b/>
          <w:highlight w:val="yellow"/>
          <w:u w:val="single"/>
          <w:lang w:bidi="en-US"/>
        </w:rPr>
        <w:t>that resource scarcity</w:t>
      </w:r>
      <w:r w:rsidRPr="00B123A4">
        <w:rPr>
          <w:rFonts w:eastAsia="Times New Roman" w:cs="Times New Roman"/>
          <w:sz w:val="16"/>
          <w:lang w:bidi="en-US"/>
        </w:rPr>
        <w:t xml:space="preserve"> and changing environmental conditions </w:t>
      </w:r>
      <w:r w:rsidRPr="00C21E4E">
        <w:rPr>
          <w:rFonts w:eastAsia="SimSun" w:cs="Times New Roman"/>
          <w:b/>
          <w:highlight w:val="yellow"/>
          <w:u w:val="single"/>
          <w:lang w:bidi="en-US"/>
        </w:rPr>
        <w:t>lead to conflict</w:t>
      </w:r>
      <w:r w:rsidRPr="00B123A4">
        <w:rPr>
          <w:rFonts w:eastAsia="Times New Roman" w:cs="Times New Roman"/>
          <w:sz w:val="16"/>
          <w:lang w:bidi="en-US"/>
        </w:rPr>
        <w:t xml:space="preserve">. In fact, </w:t>
      </w:r>
      <w:r w:rsidRPr="00C21E4E">
        <w:rPr>
          <w:rFonts w:eastAsia="SimSun" w:cs="Times New Roman"/>
          <w:b/>
          <w:highlight w:val="yellow"/>
          <w:u w:val="single"/>
          <w:lang w:bidi="en-US"/>
        </w:rPr>
        <w:t>several studies have shown</w:t>
      </w:r>
      <w:r w:rsidRPr="00C21E4E">
        <w:rPr>
          <w:rFonts w:eastAsia="Times New Roman" w:cs="Times New Roman"/>
          <w:b/>
          <w:highlight w:val="yellow"/>
          <w:u w:val="single"/>
          <w:lang w:bidi="en-US"/>
        </w:rPr>
        <w:t xml:space="preserve"> that </w:t>
      </w:r>
      <w:r w:rsidRPr="00C21E4E">
        <w:rPr>
          <w:rFonts w:eastAsia="SimSun" w:cs="Times New Roman"/>
          <w:b/>
          <w:highlight w:val="yellow"/>
          <w:u w:val="single"/>
          <w:lang w:bidi="en-US"/>
        </w:rPr>
        <w:t>an abundance of</w:t>
      </w:r>
      <w:r w:rsidRPr="00B123A4">
        <w:rPr>
          <w:rFonts w:eastAsia="Times New Roman" w:cs="Times New Roman"/>
          <w:sz w:val="16"/>
          <w:lang w:bidi="en-US"/>
        </w:rPr>
        <w:t xml:space="preserve"> natural </w:t>
      </w:r>
      <w:r w:rsidRPr="00C21E4E">
        <w:rPr>
          <w:rFonts w:eastAsia="SimSun" w:cs="Times New Roman"/>
          <w:b/>
          <w:highlight w:val="yellow"/>
          <w:u w:val="single"/>
          <w:lang w:bidi="en-US"/>
        </w:rPr>
        <w:t>resources is more likely to contribute to conflict</w:t>
      </w:r>
      <w:r w:rsidRPr="00B123A4">
        <w:rPr>
          <w:rFonts w:eastAsia="Times New Roman" w:cs="Times New Roman"/>
          <w:sz w:val="16"/>
          <w:lang w:bidi="en-US"/>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B123A4">
        <w:rPr>
          <w:rFonts w:eastAsia="Times New Roman" w:cs="Times New Roman"/>
          <w:sz w:val="16"/>
          <w:lang w:bidi="en-US"/>
        </w:rPr>
        <w:t>Programme</w:t>
      </w:r>
      <w:proofErr w:type="spellEnd"/>
      <w:r w:rsidRPr="00B123A4">
        <w:rPr>
          <w:rFonts w:eastAsia="Times New Roman" w:cs="Times New Roman"/>
          <w:sz w:val="16"/>
          <w:lang w:bidi="en-US"/>
        </w:rPr>
        <w:t xml:space="preserve"> warns that </w:t>
      </w:r>
      <w:r w:rsidRPr="00C21E4E">
        <w:rPr>
          <w:rFonts w:eastAsia="SimSun" w:cs="Times New Roman"/>
          <w:b/>
          <w:highlight w:val="yellow"/>
          <w:u w:val="single"/>
          <w:lang w:bidi="en-US"/>
        </w:rPr>
        <w:t>5 million</w:t>
      </w:r>
      <w:r w:rsidRPr="00C21E4E">
        <w:rPr>
          <w:rFonts w:eastAsia="Times New Roman" w:cs="Times New Roman"/>
          <w:b/>
          <w:highlight w:val="yellow"/>
          <w:u w:val="single"/>
          <w:lang w:bidi="en-US"/>
        </w:rPr>
        <w:t xml:space="preserve"> people </w:t>
      </w:r>
      <w:r w:rsidRPr="00C21E4E">
        <w:rPr>
          <w:rFonts w:eastAsia="SimSun" w:cs="Times New Roman"/>
          <w:b/>
          <w:highlight w:val="yellow"/>
          <w:u w:val="single"/>
          <w:lang w:bidi="en-US"/>
        </w:rPr>
        <w:t>in Malawi have been experiencing</w:t>
      </w:r>
      <w:r w:rsidRPr="00C21E4E">
        <w:rPr>
          <w:rFonts w:eastAsia="Times New Roman" w:cs="Times New Roman"/>
          <w:b/>
          <w:highlight w:val="yellow"/>
          <w:u w:val="single"/>
          <w:lang w:bidi="en-US"/>
        </w:rPr>
        <w:t xml:space="preserve"> </w:t>
      </w:r>
      <w:r w:rsidRPr="00C21E4E">
        <w:rPr>
          <w:rFonts w:eastAsia="SimSun" w:cs="Times New Roman"/>
          <w:b/>
          <w:highlight w:val="yellow"/>
          <w:u w:val="single"/>
          <w:lang w:bidi="en-US"/>
        </w:rPr>
        <w:t>chronic food shortages for</w:t>
      </w:r>
      <w:r w:rsidRPr="00B123A4">
        <w:rPr>
          <w:rFonts w:eastAsia="Times New Roman" w:cs="Times New Roman"/>
          <w:sz w:val="16"/>
          <w:lang w:bidi="en-US"/>
        </w:rPr>
        <w:t xml:space="preserve"> several </w:t>
      </w:r>
      <w:r w:rsidRPr="00C21E4E">
        <w:rPr>
          <w:rFonts w:eastAsia="SimSun" w:cs="Times New Roman"/>
          <w:b/>
          <w:highlight w:val="yellow"/>
          <w:u w:val="single"/>
          <w:lang w:bidi="en-US"/>
        </w:rPr>
        <w:t>years. But</w:t>
      </w:r>
      <w:r w:rsidRPr="00C21E4E">
        <w:rPr>
          <w:rFonts w:eastAsia="Times New Roman" w:cs="Times New Roman"/>
          <w:sz w:val="16"/>
          <w:highlight w:val="yellow"/>
          <w:lang w:bidi="en-US"/>
        </w:rPr>
        <w:t xml:space="preserve"> </w:t>
      </w:r>
      <w:r w:rsidRPr="00C21E4E">
        <w:rPr>
          <w:rFonts w:eastAsia="Times New Roman" w:cs="Times New Roman"/>
          <w:sz w:val="16"/>
          <w:lang w:bidi="en-US"/>
        </w:rPr>
        <w:t>famine-</w:t>
      </w:r>
      <w:r w:rsidRPr="00B123A4">
        <w:rPr>
          <w:rFonts w:eastAsia="Times New Roman" w:cs="Times New Roman"/>
          <w:sz w:val="16"/>
          <w:lang w:bidi="en-US"/>
        </w:rPr>
        <w:t xml:space="preserve">wracked </w:t>
      </w:r>
      <w:r w:rsidRPr="00C21E4E">
        <w:rPr>
          <w:rFonts w:eastAsia="SimSun" w:cs="Times New Roman"/>
          <w:b/>
          <w:highlight w:val="yellow"/>
          <w:u w:val="single"/>
          <w:lang w:bidi="en-US"/>
        </w:rPr>
        <w:t>Malawi has yet to experience</w:t>
      </w:r>
      <w:r w:rsidRPr="00B123A4">
        <w:rPr>
          <w:rFonts w:eastAsia="Times New Roman" w:cs="Times New Roman"/>
          <w:sz w:val="16"/>
          <w:lang w:bidi="en-US"/>
        </w:rPr>
        <w:t xml:space="preserve"> a major civil </w:t>
      </w:r>
      <w:r w:rsidRPr="00C21E4E">
        <w:rPr>
          <w:rFonts w:eastAsia="SimSun" w:cs="Times New Roman"/>
          <w:b/>
          <w:highlight w:val="yellow"/>
          <w:u w:val="single"/>
          <w:lang w:bidi="en-US"/>
        </w:rPr>
        <w:t>war</w:t>
      </w:r>
      <w:r w:rsidRPr="00C21E4E">
        <w:rPr>
          <w:rFonts w:eastAsia="Times New Roman" w:cs="Times New Roman"/>
          <w:b/>
          <w:highlight w:val="yellow"/>
          <w:u w:val="single"/>
          <w:lang w:bidi="en-US"/>
        </w:rPr>
        <w:t>.</w:t>
      </w:r>
      <w:r w:rsidRPr="00B123A4">
        <w:rPr>
          <w:rFonts w:eastAsia="Times New Roman" w:cs="Times New Roman"/>
          <w:b/>
          <w:u w:val="single"/>
          <w:lang w:bidi="en-US"/>
        </w:rPr>
        <w:t xml:space="preserve"> </w:t>
      </w:r>
      <w:r w:rsidRPr="00B123A4">
        <w:rPr>
          <w:rFonts w:eastAsia="SimSun" w:cs="Times New Roman"/>
          <w:b/>
          <w:u w:val="single"/>
          <w:lang w:bidi="en-US"/>
        </w:rPr>
        <w:t>Similarly, the</w:t>
      </w:r>
      <w:r w:rsidRPr="00B123A4">
        <w:rPr>
          <w:rFonts w:eastAsia="Times New Roman" w:cs="Times New Roman"/>
          <w:sz w:val="16"/>
          <w:lang w:bidi="en-US"/>
        </w:rPr>
        <w:t xml:space="preserve"> Asian </w:t>
      </w:r>
      <w:r w:rsidRPr="00B123A4">
        <w:rPr>
          <w:rFonts w:eastAsia="SimSun" w:cs="Times New Roman"/>
          <w:b/>
          <w:u w:val="single"/>
          <w:lang w:bidi="en-US"/>
        </w:rPr>
        <w:t>tsunami in 2004</w:t>
      </w:r>
      <w:r w:rsidRPr="00B123A4">
        <w:rPr>
          <w:rFonts w:eastAsia="Times New Roman" w:cs="Times New Roman"/>
          <w:sz w:val="16"/>
          <w:lang w:bidi="en-US"/>
        </w:rPr>
        <w:t xml:space="preserve"> killed hundreds of thousands of people, generated millions of environmental refugees, and </w:t>
      </w:r>
      <w:r w:rsidRPr="00B123A4">
        <w:rPr>
          <w:rFonts w:eastAsia="Times New Roman" w:cs="Times New Roman"/>
          <w:u w:val="single"/>
          <w:lang w:bidi="en-US"/>
        </w:rPr>
        <w:t>l</w:t>
      </w:r>
      <w:r w:rsidRPr="00B123A4">
        <w:rPr>
          <w:rFonts w:eastAsia="SimSun" w:cs="Times New Roman"/>
          <w:b/>
          <w:u w:val="single"/>
          <w:lang w:bidi="en-US"/>
        </w:rPr>
        <w:t>ed to severe shortages of</w:t>
      </w:r>
      <w:r w:rsidRPr="00B123A4">
        <w:rPr>
          <w:rFonts w:eastAsia="Times New Roman" w:cs="Times New Roman"/>
          <w:sz w:val="16"/>
          <w:lang w:bidi="en-US"/>
        </w:rPr>
        <w:t xml:space="preserve"> shelter, </w:t>
      </w:r>
      <w:r w:rsidRPr="00B123A4">
        <w:rPr>
          <w:rFonts w:eastAsia="SimSun" w:cs="Times New Roman"/>
          <w:b/>
          <w:u w:val="single"/>
          <w:lang w:bidi="en-US"/>
        </w:rPr>
        <w:t>food</w:t>
      </w:r>
      <w:r w:rsidRPr="00B123A4">
        <w:rPr>
          <w:rFonts w:eastAsia="Times New Roman" w:cs="Times New Roman"/>
          <w:sz w:val="16"/>
          <w:lang w:bidi="en-US"/>
        </w:rPr>
        <w:t xml:space="preserve">, clean water, and electricity. </w:t>
      </w:r>
      <w:r w:rsidRPr="00B123A4">
        <w:rPr>
          <w:rFonts w:eastAsia="SimSun" w:cs="Times New Roman"/>
          <w:b/>
          <w:u w:val="single"/>
          <w:lang w:bidi="en-US"/>
        </w:rPr>
        <w:t>Yet the tsunami</w:t>
      </w:r>
      <w:r w:rsidRPr="00B123A4">
        <w:rPr>
          <w:rFonts w:eastAsia="Times New Roman" w:cs="Times New Roman"/>
          <w:sz w:val="16"/>
          <w:lang w:bidi="en-US"/>
        </w:rPr>
        <w:t xml:space="preserve">, one of the most extreme catastrophes in recent history, </w:t>
      </w:r>
      <w:r w:rsidRPr="00B123A4">
        <w:rPr>
          <w:rFonts w:eastAsia="SimSun" w:cs="Times New Roman"/>
          <w:b/>
          <w:u w:val="single"/>
          <w:lang w:bidi="en-US"/>
        </w:rPr>
        <w:t>did not lead to</w:t>
      </w:r>
      <w:r w:rsidRPr="00B123A4">
        <w:rPr>
          <w:rFonts w:eastAsia="Times New Roman" w:cs="Times New Roman"/>
          <w:sz w:val="16"/>
          <w:lang w:bidi="en-US"/>
        </w:rPr>
        <w:t xml:space="preserve"> an outbreak of </w:t>
      </w:r>
      <w:r w:rsidRPr="00B123A4">
        <w:rPr>
          <w:rFonts w:eastAsia="SimSun" w:cs="Times New Roman"/>
          <w:b/>
          <w:u w:val="single"/>
          <w:lang w:bidi="en-US"/>
        </w:rPr>
        <w:t>resource wars</w:t>
      </w:r>
      <w:r w:rsidRPr="00B123A4">
        <w:rPr>
          <w:rFonts w:eastAsia="Times New Roman" w:cs="Times New Roman"/>
          <w:u w:val="single"/>
          <w:lang w:bidi="en-US"/>
        </w:rPr>
        <w:t>.</w:t>
      </w:r>
      <w:r w:rsidRPr="00B123A4">
        <w:rPr>
          <w:rFonts w:eastAsia="Times New Roman" w:cs="Times New Roman"/>
          <w:b/>
          <w:u w:val="single"/>
          <w:lang w:bidi="en-US"/>
        </w:rPr>
        <w:t xml:space="preserve"> </w:t>
      </w:r>
      <w:r w:rsidRPr="00C21E4E">
        <w:rPr>
          <w:rFonts w:eastAsia="SimSun" w:cs="Times New Roman"/>
          <w:b/>
          <w:highlight w:val="yellow"/>
          <w:u w:val="single"/>
          <w:lang w:bidi="en-US"/>
        </w:rPr>
        <w:t>Clearly</w:t>
      </w:r>
      <w:r w:rsidRPr="00B123A4">
        <w:rPr>
          <w:rFonts w:eastAsia="Times New Roman" w:cs="Times New Roman"/>
          <w:sz w:val="16"/>
          <w:lang w:bidi="en-US"/>
        </w:rPr>
        <w:t xml:space="preserve"> then, </w:t>
      </w:r>
      <w:r w:rsidRPr="00C21E4E">
        <w:rPr>
          <w:rFonts w:eastAsia="SimSun" w:cs="Times New Roman"/>
          <w:b/>
          <w:highlight w:val="yellow"/>
          <w:u w:val="single"/>
          <w:lang w:bidi="en-US"/>
        </w:rPr>
        <w:t>there is much more to</w:t>
      </w:r>
      <w:r w:rsidRPr="00B123A4">
        <w:rPr>
          <w:rFonts w:eastAsia="Times New Roman" w:cs="Times New Roman"/>
          <w:sz w:val="16"/>
          <w:lang w:bidi="en-US"/>
        </w:rPr>
        <w:t xml:space="preserve"> armed </w:t>
      </w:r>
      <w:r w:rsidRPr="00C21E4E">
        <w:rPr>
          <w:rFonts w:eastAsia="SimSun" w:cs="Times New Roman"/>
          <w:b/>
          <w:highlight w:val="yellow"/>
          <w:u w:val="single"/>
          <w:lang w:bidi="en-US"/>
        </w:rPr>
        <w:t>conflict than resource scarcity</w:t>
      </w:r>
      <w:r w:rsidRPr="00B123A4">
        <w:rPr>
          <w:rFonts w:eastAsia="Times New Roman" w:cs="Times New Roman"/>
          <w:sz w:val="16"/>
          <w:lang w:bidi="en-US"/>
        </w:rPr>
        <w:t xml:space="preserve"> and natural disasters. </w:t>
      </w:r>
    </w:p>
    <w:p w:rsidR="00CF0CCF" w:rsidRPr="00B123A4" w:rsidRDefault="00CF0CCF" w:rsidP="00CF0CCF">
      <w:pPr>
        <w:rPr>
          <w:rStyle w:val="StyleUnderline"/>
        </w:rPr>
      </w:pPr>
    </w:p>
    <w:p w:rsidR="00CF0CCF" w:rsidRPr="00CF0CCF" w:rsidRDefault="00CF0CCF" w:rsidP="00CF0CCF"/>
    <w:p w:rsidR="006A0B43" w:rsidRPr="006A0B43" w:rsidRDefault="006A0B43" w:rsidP="006A0B43"/>
    <w:p w:rsidR="00E90A25" w:rsidRPr="00B123A4" w:rsidRDefault="00E90A25" w:rsidP="00E90A25">
      <w:pPr>
        <w:pStyle w:val="Heading3"/>
      </w:pPr>
      <w:r w:rsidRPr="00B123A4">
        <w:t>Uniqueness</w:t>
      </w: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Status quo solves food insecurity</w:t>
      </w:r>
    </w:p>
    <w:p w:rsidR="00E90A25" w:rsidRPr="00B123A4" w:rsidRDefault="00E90A25" w:rsidP="00E90A25">
      <w:pPr>
        <w:rPr>
          <w:rFonts w:eastAsia="Cambria" w:cs="Times New Roman"/>
        </w:rPr>
      </w:pPr>
      <w:r w:rsidRPr="00B123A4">
        <w:rPr>
          <w:rFonts w:eastAsia="Cambria" w:cs="Times New Roman"/>
          <w:b/>
        </w:rPr>
        <w:t>Lewis 1-10</w:t>
      </w:r>
      <w:r w:rsidRPr="00B123A4">
        <w:rPr>
          <w:rFonts w:eastAsia="Cambria" w:cs="Times New Roman"/>
        </w:rPr>
        <w:t>-14 [Kim, international broadcaster for VOA News, “Expanded Research Puts Global Food Security on the Horizon,” http://www.voanews.com/content/cgiar-agriculture-food-africa-asia-maize-rice-nutrient-crops-research-scientists/1827211.html]</w:t>
      </w:r>
    </w:p>
    <w:p w:rsidR="00E90A25" w:rsidRPr="00B123A4" w:rsidRDefault="00E90A25" w:rsidP="00E90A25">
      <w:pPr>
        <w:rPr>
          <w:rFonts w:eastAsia="Cambria" w:cs="Times New Roman"/>
        </w:rPr>
      </w:pPr>
    </w:p>
    <w:p w:rsidR="00E90A25" w:rsidRPr="00B123A4" w:rsidRDefault="00E90A25" w:rsidP="00E90A25">
      <w:pPr>
        <w:rPr>
          <w:rFonts w:eastAsia="Cambria" w:cs="Times New Roman"/>
          <w:sz w:val="16"/>
        </w:rPr>
      </w:pPr>
      <w:r w:rsidRPr="00B123A4">
        <w:rPr>
          <w:rFonts w:eastAsia="Cambria" w:cs="Times New Roman"/>
          <w:u w:val="single"/>
        </w:rPr>
        <w:t>Scientists and food experts have high hopes in achieving global food security as</w:t>
      </w:r>
      <w:r w:rsidRPr="00B123A4">
        <w:rPr>
          <w:rFonts w:eastAsia="Cambria" w:cs="Times New Roman"/>
          <w:sz w:val="16"/>
        </w:rPr>
        <w:t xml:space="preserve"> the </w:t>
      </w:r>
      <w:proofErr w:type="spellStart"/>
      <w:r w:rsidRPr="00B123A4">
        <w:rPr>
          <w:rFonts w:eastAsia="Cambria" w:cs="Times New Roman"/>
          <w:sz w:val="16"/>
        </w:rPr>
        <w:t>Cinsultatvie</w:t>
      </w:r>
      <w:proofErr w:type="spellEnd"/>
      <w:r w:rsidRPr="00B123A4">
        <w:rPr>
          <w:rFonts w:eastAsia="Cambria" w:cs="Times New Roman"/>
          <w:sz w:val="16"/>
        </w:rPr>
        <w:t xml:space="preserve"> Group on </w:t>
      </w:r>
      <w:proofErr w:type="spellStart"/>
      <w:r w:rsidRPr="00B123A4">
        <w:rPr>
          <w:rFonts w:eastAsia="Cambria" w:cs="Times New Roman"/>
          <w:sz w:val="16"/>
        </w:rPr>
        <w:t>Internnational</w:t>
      </w:r>
      <w:proofErr w:type="spellEnd"/>
      <w:r w:rsidRPr="00B123A4">
        <w:rPr>
          <w:rFonts w:eastAsia="Cambria" w:cs="Times New Roman"/>
          <w:sz w:val="16"/>
        </w:rPr>
        <w:t xml:space="preserve"> Agricultural Research (</w:t>
      </w:r>
      <w:r w:rsidRPr="00B123A4">
        <w:rPr>
          <w:rFonts w:eastAsia="Cambria" w:cs="Times New Roman"/>
          <w:u w:val="single"/>
        </w:rPr>
        <w:t>CGIAR</w:t>
      </w:r>
      <w:r w:rsidRPr="00B123A4">
        <w:rPr>
          <w:rFonts w:eastAsia="Cambria" w:cs="Times New Roman"/>
          <w:sz w:val="16"/>
        </w:rPr>
        <w:t xml:space="preserve">) </w:t>
      </w:r>
      <w:r w:rsidRPr="00B123A4">
        <w:rPr>
          <w:rFonts w:eastAsia="Cambria" w:cs="Times New Roman"/>
          <w:u w:val="single"/>
        </w:rPr>
        <w:t>recently announced a billion-dollar funding milestone</w:t>
      </w:r>
      <w:r w:rsidRPr="00B123A4">
        <w:rPr>
          <w:rFonts w:eastAsia="Cambria" w:cs="Times New Roman"/>
          <w:sz w:val="16"/>
        </w:rPr>
        <w:t>.</w:t>
      </w:r>
      <w:r w:rsidRPr="00B123A4">
        <w:rPr>
          <w:rFonts w:eastAsia="Cambria" w:cs="Times New Roman"/>
          <w:sz w:val="12"/>
        </w:rPr>
        <w:t>¶</w:t>
      </w:r>
      <w:r w:rsidRPr="00B123A4">
        <w:rPr>
          <w:rFonts w:eastAsia="Cambria" w:cs="Times New Roman"/>
          <w:sz w:val="16"/>
        </w:rPr>
        <w:t xml:space="preserve"> The world’s largest agriculture research partnership says </w:t>
      </w:r>
      <w:r w:rsidRPr="00B123A4">
        <w:rPr>
          <w:rFonts w:eastAsia="Cambria" w:cs="Times New Roman"/>
          <w:u w:val="single"/>
        </w:rPr>
        <w:t>funding for research and development went</w:t>
      </w:r>
      <w:r w:rsidRPr="00B123A4">
        <w:rPr>
          <w:rFonts w:eastAsia="Cambria" w:cs="Times New Roman"/>
          <w:sz w:val="16"/>
        </w:rPr>
        <w:t xml:space="preserve"> from $500 million dollars in 2008 </w:t>
      </w:r>
      <w:r w:rsidRPr="00B123A4">
        <w:rPr>
          <w:rFonts w:eastAsia="Cambria" w:cs="Times New Roman"/>
          <w:u w:val="single"/>
        </w:rPr>
        <w:t>to $1 billion</w:t>
      </w:r>
      <w:r w:rsidRPr="00B123A4">
        <w:rPr>
          <w:rFonts w:eastAsia="Cambria" w:cs="Times New Roman"/>
          <w:sz w:val="16"/>
        </w:rPr>
        <w:t xml:space="preserve"> dollars in 2013.</w:t>
      </w:r>
      <w:r w:rsidRPr="00B123A4">
        <w:rPr>
          <w:rFonts w:eastAsia="Cambria" w:cs="Times New Roman"/>
          <w:sz w:val="12"/>
        </w:rPr>
        <w:t>¶</w:t>
      </w:r>
      <w:r w:rsidRPr="00B123A4">
        <w:rPr>
          <w:rFonts w:eastAsia="Cambria" w:cs="Times New Roman"/>
          <w:sz w:val="16"/>
        </w:rPr>
        <w:t xml:space="preserve"> CGIAR partners around the world conduct research to reduce poverty in rural areas to overcome complex challenges in areas such as climate change, water scarcity, land degradation and chronic malnutrition. </w:t>
      </w:r>
      <w:r w:rsidRPr="00B123A4">
        <w:rPr>
          <w:rFonts w:eastAsia="Cambria" w:cs="Times New Roman"/>
          <w:u w:val="single"/>
        </w:rPr>
        <w:t>The new funding allows the consortium to expand their focus</w:t>
      </w:r>
      <w:r w:rsidRPr="00B123A4">
        <w:rPr>
          <w:rFonts w:eastAsia="Cambria" w:cs="Times New Roman"/>
          <w:sz w:val="16"/>
        </w:rPr>
        <w:t xml:space="preserve"> on their 16 global research programs in developing policies and technologies. </w:t>
      </w:r>
      <w:r w:rsidRPr="00B123A4">
        <w:rPr>
          <w:rFonts w:eastAsia="Cambria" w:cs="Times New Roman"/>
          <w:sz w:val="12"/>
        </w:rPr>
        <w:t>¶</w:t>
      </w:r>
      <w:r w:rsidRPr="00B123A4">
        <w:rPr>
          <w:rFonts w:eastAsia="Cambria" w:cs="Times New Roman"/>
          <w:sz w:val="16"/>
        </w:rPr>
        <w:t xml:space="preserve"> </w:t>
      </w:r>
      <w:r w:rsidRPr="00B123A4">
        <w:rPr>
          <w:rFonts w:eastAsia="Cambria" w:cs="Times New Roman"/>
          <w:u w:val="single"/>
        </w:rPr>
        <w:t>The increased funding has also allows the partnership to commit to providing 12 million</w:t>
      </w:r>
      <w:r w:rsidRPr="00B123A4">
        <w:rPr>
          <w:rFonts w:eastAsia="Cambria" w:cs="Times New Roman"/>
          <w:sz w:val="16"/>
        </w:rPr>
        <w:t xml:space="preserve"> African households </w:t>
      </w:r>
      <w:r w:rsidRPr="00B123A4">
        <w:rPr>
          <w:rFonts w:eastAsia="Cambria" w:cs="Times New Roman"/>
          <w:u w:val="single"/>
        </w:rPr>
        <w:t>with sustainable irrigation; saving 1.7 million hectares of forest from destruction; and providing 50 million poor people with access to highly nutritious food crops</w:t>
      </w:r>
      <w:r w:rsidRPr="00B123A4">
        <w:rPr>
          <w:rFonts w:eastAsia="Cambria" w:cs="Times New Roman"/>
          <w:sz w:val="16"/>
        </w:rPr>
        <w:t>. Two major crops that have already been improved upon due to expanded research are maize and rice.</w:t>
      </w:r>
      <w:r w:rsidRPr="00B123A4">
        <w:rPr>
          <w:rFonts w:eastAsia="Cambria" w:cs="Times New Roman"/>
          <w:sz w:val="12"/>
        </w:rPr>
        <w:t>¶</w:t>
      </w:r>
      <w:r w:rsidRPr="00B123A4">
        <w:rPr>
          <w:rFonts w:eastAsia="Cambria" w:cs="Times New Roman"/>
          <w:sz w:val="16"/>
        </w:rPr>
        <w:t xml:space="preserve"> “Results of those changes, for example, have allowed for a large expansion in the work on drought tolerant maize, particularly in Africa, and in Asia on flood tolerant rice, where the fruits of research have gotten into the hands of farmers in a very, very rapid way,” says Jonathan Wadsworth, executive secretary of the CGIAR Fund Council.</w:t>
      </w:r>
      <w:r w:rsidRPr="00B123A4">
        <w:rPr>
          <w:rFonts w:eastAsia="Cambria" w:cs="Times New Roman"/>
          <w:sz w:val="12"/>
        </w:rPr>
        <w:t>¶</w:t>
      </w:r>
      <w:r w:rsidRPr="00B123A4">
        <w:rPr>
          <w:rFonts w:eastAsia="Cambria" w:cs="Times New Roman"/>
          <w:sz w:val="16"/>
        </w:rPr>
        <w:t xml:space="preserve"> He uses rice as an example. Four years </w:t>
      </w:r>
      <w:r w:rsidRPr="00B123A4">
        <w:rPr>
          <w:rFonts w:eastAsia="Cambria" w:cs="Times New Roman"/>
          <w:u w:val="single"/>
        </w:rPr>
        <w:t>after the release of new types of rice that withstand</w:t>
      </w:r>
      <w:r w:rsidRPr="00B123A4">
        <w:rPr>
          <w:rFonts w:eastAsia="Cambria" w:cs="Times New Roman"/>
          <w:sz w:val="16"/>
        </w:rPr>
        <w:t xml:space="preserve"> temporary </w:t>
      </w:r>
      <w:r w:rsidRPr="00B123A4">
        <w:rPr>
          <w:rFonts w:eastAsia="Cambria" w:cs="Times New Roman"/>
          <w:u w:val="single"/>
        </w:rPr>
        <w:t>flooding</w:t>
      </w:r>
      <w:r w:rsidRPr="00B123A4">
        <w:rPr>
          <w:rFonts w:eastAsia="Cambria" w:cs="Times New Roman"/>
          <w:sz w:val="16"/>
        </w:rPr>
        <w:t xml:space="preserve"> in Asia, he said </w:t>
      </w:r>
      <w:r w:rsidRPr="00B123A4">
        <w:rPr>
          <w:rFonts w:eastAsia="Cambria" w:cs="Times New Roman"/>
          <w:u w:val="single"/>
        </w:rPr>
        <w:t>over four million farm families are reaping the benefits</w:t>
      </w:r>
      <w:r w:rsidRPr="00B123A4">
        <w:rPr>
          <w:rFonts w:eastAsia="Cambria" w:cs="Times New Roman"/>
          <w:sz w:val="16"/>
        </w:rPr>
        <w:t>.</w:t>
      </w:r>
      <w:r w:rsidRPr="00B123A4">
        <w:rPr>
          <w:rFonts w:eastAsia="Cambria" w:cs="Times New Roman"/>
          <w:sz w:val="12"/>
        </w:rPr>
        <w:t>¶</w:t>
      </w:r>
      <w:r w:rsidRPr="00B123A4">
        <w:rPr>
          <w:rFonts w:eastAsia="Cambria" w:cs="Times New Roman"/>
          <w:sz w:val="16"/>
        </w:rPr>
        <w:t xml:space="preserve"> “In Africa, on drought tolerant maize, hundreds of thousands of farmers are now using varieties which give them a harvest even in times of drought,” says Wadsworth.</w:t>
      </w:r>
      <w:r w:rsidRPr="00B123A4">
        <w:rPr>
          <w:rFonts w:eastAsia="Cambria" w:cs="Times New Roman"/>
          <w:sz w:val="12"/>
        </w:rPr>
        <w:t>¶</w:t>
      </w:r>
      <w:r w:rsidRPr="00B123A4">
        <w:rPr>
          <w:rFonts w:eastAsia="Cambria" w:cs="Times New Roman"/>
          <w:sz w:val="16"/>
        </w:rPr>
        <w:t xml:space="preserve"> In severe drought conditions of sub-Saharan Africa and in the Sahel region, </w:t>
      </w:r>
      <w:r w:rsidRPr="00B123A4">
        <w:rPr>
          <w:rFonts w:eastAsia="Cambria" w:cs="Times New Roman"/>
          <w:u w:val="single"/>
        </w:rPr>
        <w:t>agroforestry is being incorporated into the production of maize</w:t>
      </w:r>
      <w:r w:rsidRPr="00B123A4">
        <w:rPr>
          <w:rFonts w:eastAsia="Cambria" w:cs="Times New Roman"/>
          <w:sz w:val="16"/>
        </w:rPr>
        <w:t xml:space="preserve"> production. </w:t>
      </w:r>
      <w:r w:rsidRPr="00B123A4">
        <w:rPr>
          <w:rFonts w:eastAsia="Cambria" w:cs="Times New Roman"/>
          <w:sz w:val="12"/>
        </w:rPr>
        <w:t>¶</w:t>
      </w:r>
      <w:r w:rsidRPr="00B123A4">
        <w:rPr>
          <w:rFonts w:eastAsia="Cambria" w:cs="Times New Roman"/>
          <w:sz w:val="16"/>
        </w:rPr>
        <w:t xml:space="preserve"> In looking ahead into the year 2014, Wadsworth sees challenges throughout the agriculture production cycle. However, </w:t>
      </w:r>
      <w:r w:rsidRPr="00B123A4">
        <w:rPr>
          <w:rFonts w:eastAsia="Cambria" w:cs="Times New Roman"/>
          <w:u w:val="single"/>
        </w:rPr>
        <w:t>scientists are already meeting</w:t>
      </w:r>
      <w:r w:rsidRPr="00B123A4">
        <w:rPr>
          <w:rFonts w:eastAsia="Cambria" w:cs="Times New Roman"/>
          <w:sz w:val="16"/>
        </w:rPr>
        <w:t xml:space="preserve"> these </w:t>
      </w:r>
      <w:r w:rsidRPr="00B123A4">
        <w:rPr>
          <w:rFonts w:eastAsia="Cambria" w:cs="Times New Roman"/>
          <w:u w:val="single"/>
        </w:rPr>
        <w:t>challenges head on</w:t>
      </w:r>
      <w:r w:rsidRPr="00B123A4">
        <w:rPr>
          <w:rFonts w:eastAsia="Cambria" w:cs="Times New Roman"/>
          <w:sz w:val="16"/>
        </w:rPr>
        <w:t>.</w:t>
      </w:r>
      <w:r w:rsidRPr="00B123A4">
        <w:rPr>
          <w:rFonts w:eastAsia="Cambria" w:cs="Times New Roman"/>
          <w:sz w:val="12"/>
        </w:rPr>
        <w:t>¶</w:t>
      </w:r>
      <w:r w:rsidRPr="00B123A4">
        <w:rPr>
          <w:rFonts w:eastAsia="Cambria" w:cs="Times New Roman"/>
          <w:sz w:val="16"/>
        </w:rPr>
        <w:t xml:space="preserve"> “I think one thing which we have shown in the CGIAR is that food security is not only a question of the amount of food, it’s also to do with the quality of the food which is produced and available both to rural households, and to urban population," he explains.</w:t>
      </w:r>
      <w:r w:rsidRPr="00B123A4">
        <w:rPr>
          <w:rFonts w:eastAsia="Cambria" w:cs="Times New Roman"/>
          <w:sz w:val="12"/>
        </w:rPr>
        <w:t>¶</w:t>
      </w:r>
      <w:r w:rsidRPr="00B123A4">
        <w:rPr>
          <w:rFonts w:eastAsia="Cambria" w:cs="Times New Roman"/>
          <w:sz w:val="16"/>
        </w:rPr>
        <w:t xml:space="preserve"> He points out that one of the areas that CGIAR has been developing over the last few years and will expand on this year is increasing the nutritional value of staple crops to ensure higher levels of protein, micro-nutrients, and vitamins that are essential to the health of the population, particularly for pregnant and lactating women, and children.</w:t>
      </w:r>
      <w:r w:rsidRPr="00B123A4">
        <w:rPr>
          <w:rFonts w:eastAsia="Cambria" w:cs="Times New Roman"/>
          <w:sz w:val="12"/>
        </w:rPr>
        <w:t>¶</w:t>
      </w:r>
      <w:r w:rsidRPr="00B123A4">
        <w:rPr>
          <w:rFonts w:eastAsia="Cambria" w:cs="Times New Roman"/>
          <w:sz w:val="16"/>
        </w:rPr>
        <w:t xml:space="preserve"> He highlights </w:t>
      </w:r>
      <w:r w:rsidRPr="00B123A4">
        <w:rPr>
          <w:rFonts w:eastAsia="Cambria" w:cs="Times New Roman"/>
          <w:u w:val="single"/>
        </w:rPr>
        <w:t>new research</w:t>
      </w:r>
      <w:r w:rsidRPr="00B123A4">
        <w:rPr>
          <w:rFonts w:eastAsia="Cambria" w:cs="Times New Roman"/>
          <w:sz w:val="16"/>
        </w:rPr>
        <w:t xml:space="preserve"> done in Latin America that </w:t>
      </w:r>
      <w:r w:rsidRPr="00B123A4">
        <w:rPr>
          <w:rFonts w:eastAsia="Cambria" w:cs="Times New Roman"/>
          <w:u w:val="single"/>
        </w:rPr>
        <w:t>has yielded new types of sweet potato</w:t>
      </w:r>
      <w:r w:rsidRPr="00B123A4">
        <w:rPr>
          <w:rFonts w:eastAsia="Cambria" w:cs="Times New Roman"/>
          <w:sz w:val="16"/>
        </w:rPr>
        <w:t xml:space="preserve">. Now more nutrient-enriched, this crop has been introduced in Africa, and the </w:t>
      </w:r>
      <w:r w:rsidRPr="00B123A4">
        <w:rPr>
          <w:rFonts w:eastAsia="Cambria" w:cs="Times New Roman"/>
          <w:u w:val="single"/>
        </w:rPr>
        <w:t>high levels of vitamin A</w:t>
      </w:r>
      <w:r w:rsidRPr="00B123A4">
        <w:rPr>
          <w:rFonts w:eastAsia="Cambria" w:cs="Times New Roman"/>
          <w:sz w:val="16"/>
        </w:rPr>
        <w:t xml:space="preserve"> in the sweet potato </w:t>
      </w:r>
      <w:r w:rsidRPr="00B123A4">
        <w:rPr>
          <w:rFonts w:eastAsia="Cambria" w:cs="Times New Roman"/>
          <w:u w:val="single"/>
        </w:rPr>
        <w:t>will improve</w:t>
      </w:r>
      <w:r w:rsidRPr="00B123A4">
        <w:rPr>
          <w:rFonts w:eastAsia="Cambria" w:cs="Times New Roman"/>
          <w:sz w:val="16"/>
        </w:rPr>
        <w:t xml:space="preserve"> the vitamin A deficient </w:t>
      </w:r>
      <w:r w:rsidRPr="00B123A4">
        <w:rPr>
          <w:rFonts w:eastAsia="Cambria" w:cs="Times New Roman"/>
          <w:u w:val="single"/>
        </w:rPr>
        <w:t>diets</w:t>
      </w:r>
      <w:r w:rsidRPr="00B123A4">
        <w:rPr>
          <w:rFonts w:eastAsia="Cambria" w:cs="Times New Roman"/>
          <w:sz w:val="16"/>
        </w:rPr>
        <w:t xml:space="preserve"> in many African countries.</w:t>
      </w: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Empirics prove- food security is stable</w:t>
      </w:r>
    </w:p>
    <w:p w:rsidR="00E90A25" w:rsidRPr="00B123A4" w:rsidRDefault="00E90A25" w:rsidP="00E90A25">
      <w:pPr>
        <w:rPr>
          <w:rFonts w:eastAsia="Cambria" w:cs="Times New Roman"/>
        </w:rPr>
      </w:pPr>
      <w:r w:rsidRPr="00B123A4">
        <w:rPr>
          <w:rFonts w:eastAsia="Cambria" w:cs="Times New Roman"/>
          <w:b/>
        </w:rPr>
        <w:t>FPD ’13</w:t>
      </w:r>
      <w:r w:rsidRPr="00B123A4">
        <w:rPr>
          <w:rFonts w:eastAsia="Cambria" w:cs="Times New Roman"/>
        </w:rPr>
        <w:t xml:space="preserve"> [Food Product Design, multi-media brand focused on the application of science based ingredients that drive innovative &amp; compliant food and beverage products for the consumer market, “Despite Challenges, Global Food Security Stable,” http://www.foodproductdesign.com/news/2013/07/despite-challenges-global-food-security-stable.aspx]</w:t>
      </w:r>
    </w:p>
    <w:p w:rsidR="00E90A25" w:rsidRPr="00B123A4" w:rsidRDefault="00E90A25" w:rsidP="00E90A25">
      <w:pPr>
        <w:rPr>
          <w:rFonts w:eastAsia="Cambria" w:cs="Times New Roman"/>
        </w:rPr>
      </w:pPr>
    </w:p>
    <w:p w:rsidR="00E90A25" w:rsidRPr="00B123A4" w:rsidRDefault="00E90A25" w:rsidP="00E90A25">
      <w:pPr>
        <w:rPr>
          <w:rFonts w:eastAsia="Cambria" w:cs="Times New Roman"/>
          <w:sz w:val="16"/>
        </w:rPr>
      </w:pPr>
      <w:r w:rsidRPr="00B123A4">
        <w:rPr>
          <w:rFonts w:eastAsia="Cambria" w:cs="Times New Roman"/>
          <w:u w:val="single"/>
        </w:rPr>
        <w:t>Global food security has remained largely stable</w:t>
      </w:r>
      <w:r w:rsidRPr="00B123A4">
        <w:rPr>
          <w:rFonts w:eastAsia="Cambria" w:cs="Times New Roman"/>
          <w:sz w:val="16"/>
        </w:rPr>
        <w:t xml:space="preserve"> over the past year </w:t>
      </w:r>
      <w:r w:rsidRPr="00B123A4">
        <w:rPr>
          <w:rFonts w:eastAsia="Cambria" w:cs="Times New Roman"/>
          <w:u w:val="single"/>
        </w:rPr>
        <w:t>despite challenges, including food price volatility</w:t>
      </w:r>
      <w:r w:rsidRPr="00B123A4">
        <w:rPr>
          <w:rFonts w:eastAsia="Cambria" w:cs="Times New Roman"/>
          <w:sz w:val="16"/>
        </w:rPr>
        <w:t xml:space="preserve">, new areas of </w:t>
      </w:r>
      <w:r w:rsidRPr="00B123A4">
        <w:rPr>
          <w:rFonts w:eastAsia="Cambria" w:cs="Times New Roman"/>
          <w:u w:val="single"/>
        </w:rPr>
        <w:t>political unrest, the</w:t>
      </w:r>
      <w:r w:rsidRPr="00B123A4">
        <w:rPr>
          <w:rFonts w:eastAsia="Cambria" w:cs="Times New Roman"/>
          <w:sz w:val="16"/>
        </w:rPr>
        <w:t xml:space="preserve"> ongoing </w:t>
      </w:r>
      <w:r w:rsidRPr="00B123A4">
        <w:rPr>
          <w:rFonts w:eastAsia="Cambria" w:cs="Times New Roman"/>
          <w:u w:val="single"/>
        </w:rPr>
        <w:t>European economic crisis, and</w:t>
      </w:r>
      <w:r w:rsidRPr="00B123A4">
        <w:rPr>
          <w:rFonts w:eastAsia="Cambria" w:cs="Times New Roman"/>
          <w:sz w:val="16"/>
        </w:rPr>
        <w:t xml:space="preserve"> a severe summer </w:t>
      </w:r>
      <w:r w:rsidRPr="00B123A4">
        <w:rPr>
          <w:rFonts w:eastAsia="Cambria" w:cs="Times New Roman"/>
          <w:u w:val="single"/>
        </w:rPr>
        <w:t>drought</w:t>
      </w:r>
      <w:r w:rsidRPr="00B123A4">
        <w:rPr>
          <w:rFonts w:eastAsia="Cambria" w:cs="Times New Roman"/>
          <w:sz w:val="16"/>
        </w:rPr>
        <w:t xml:space="preserve"> in the Midwestern U.S. and Eastern Europe, according to the Global Food Security Index 2013 Report from Economist Intelligence Unit.</w:t>
      </w:r>
      <w:r w:rsidRPr="00B123A4">
        <w:rPr>
          <w:rFonts w:eastAsia="Cambria" w:cs="Times New Roman"/>
          <w:sz w:val="12"/>
        </w:rPr>
        <w:t>¶</w:t>
      </w:r>
      <w:r w:rsidRPr="00B123A4">
        <w:rPr>
          <w:rFonts w:eastAsia="Cambria" w:cs="Times New Roman"/>
          <w:sz w:val="16"/>
        </w:rPr>
        <w:t xml:space="preserve"> While </w:t>
      </w:r>
      <w:r w:rsidRPr="00B123A4">
        <w:rPr>
          <w:rFonts w:eastAsia="Cambria" w:cs="Times New Roman"/>
          <w:u w:val="single"/>
        </w:rPr>
        <w:t>the global average food security score remained virtually unchanged</w:t>
      </w:r>
      <w:r w:rsidRPr="00B123A4">
        <w:rPr>
          <w:rFonts w:eastAsia="Cambria" w:cs="Times New Roman"/>
          <w:sz w:val="16"/>
        </w:rPr>
        <w:t xml:space="preserve"> in the latest index (53.5) compared with a year ago (53.6), some notable trends emerged. Developing countries made the greatest food security gains in the past year. Ethiopia, Botswana and the Dominican Republic led the way, rising eight places on average in the global food security rankings, based largely on greater food availability and income growth.</w:t>
      </w:r>
      <w:r w:rsidRPr="00B123A4">
        <w:rPr>
          <w:rFonts w:eastAsia="Cambria" w:cs="Times New Roman"/>
          <w:sz w:val="12"/>
        </w:rPr>
        <w:t>¶</w:t>
      </w:r>
      <w:r w:rsidRPr="00B123A4">
        <w:rPr>
          <w:rFonts w:eastAsia="Cambria" w:cs="Times New Roman"/>
          <w:sz w:val="16"/>
        </w:rPr>
        <w:t xml:space="preserve"> High-income countries still dominate the top 25% of the index, but falling national incomes hurt food security in many cases, especially in countries on the periphery of Europe. The United States retained the top ranking in the 2013 GFSI, with some shifts in the Top 10 group resulting in Norway taking the second spot, and France the third.</w:t>
      </w:r>
      <w:r w:rsidRPr="00B123A4">
        <w:rPr>
          <w:rFonts w:eastAsia="Cambria" w:cs="Times New Roman"/>
          <w:sz w:val="12"/>
        </w:rPr>
        <w:t>¶</w:t>
      </w:r>
      <w:r w:rsidRPr="00B123A4">
        <w:rPr>
          <w:rFonts w:eastAsia="Cambria" w:cs="Times New Roman"/>
          <w:sz w:val="16"/>
        </w:rPr>
        <w:t xml:space="preserve"> “</w:t>
      </w:r>
      <w:r w:rsidRPr="00B123A4">
        <w:rPr>
          <w:rFonts w:eastAsia="Cambria" w:cs="Times New Roman"/>
          <w:u w:val="single"/>
        </w:rPr>
        <w:t>Prices for some key food crops</w:t>
      </w:r>
      <w:r w:rsidRPr="00B123A4">
        <w:rPr>
          <w:rFonts w:eastAsia="Cambria" w:cs="Times New Roman"/>
          <w:sz w:val="16"/>
        </w:rPr>
        <w:t xml:space="preserve">, especially grains, </w:t>
      </w:r>
      <w:r w:rsidRPr="00B123A4">
        <w:rPr>
          <w:rFonts w:eastAsia="Cambria" w:cs="Times New Roman"/>
          <w:u w:val="single"/>
        </w:rPr>
        <w:t>spiked last year</w:t>
      </w:r>
      <w:r w:rsidRPr="00B123A4">
        <w:rPr>
          <w:rFonts w:eastAsia="Cambria" w:cs="Times New Roman"/>
          <w:sz w:val="16"/>
        </w:rPr>
        <w:t xml:space="preserve">, raising food costs globally," said Leo </w:t>
      </w:r>
      <w:proofErr w:type="spellStart"/>
      <w:r w:rsidRPr="00B123A4">
        <w:rPr>
          <w:rFonts w:eastAsia="Cambria" w:cs="Times New Roman"/>
          <w:sz w:val="16"/>
        </w:rPr>
        <w:t>Abruzzese</w:t>
      </w:r>
      <w:proofErr w:type="spellEnd"/>
      <w:r w:rsidRPr="00B123A4">
        <w:rPr>
          <w:rFonts w:eastAsia="Cambria" w:cs="Times New Roman"/>
          <w:sz w:val="16"/>
        </w:rPr>
        <w:t xml:space="preserve">, global forecasting director for the Economist Intelligence Unit. “Fortunately, </w:t>
      </w:r>
      <w:r w:rsidRPr="00B123A4">
        <w:rPr>
          <w:rFonts w:eastAsia="Cambria" w:cs="Times New Roman"/>
          <w:u w:val="single"/>
        </w:rPr>
        <w:t>those prices have retreated in the last six months</w:t>
      </w:r>
      <w:r w:rsidRPr="00B123A4">
        <w:rPr>
          <w:rFonts w:eastAsia="Cambria" w:cs="Times New Roman"/>
          <w:sz w:val="16"/>
        </w:rPr>
        <w:t>, although they remain higher than they were just a few years ago. The EIU expects the prices of wheat and other grains to fall further during 2013, which is good news for global food security."</w:t>
      </w:r>
      <w:r w:rsidRPr="00B123A4">
        <w:rPr>
          <w:rFonts w:eastAsia="Cambria" w:cs="Times New Roman"/>
          <w:sz w:val="12"/>
        </w:rPr>
        <w:t>¶</w:t>
      </w:r>
      <w:r w:rsidRPr="00B123A4">
        <w:rPr>
          <w:rFonts w:eastAsia="Cambria" w:cs="Times New Roman"/>
          <w:sz w:val="16"/>
        </w:rPr>
        <w:t xml:space="preserve"> The GFSI, developed by the EIU and sponsored by DuPont is intended to deepen the dialogue on food security by examining the core issues of food affordability, availability and quality across a set of 107 developed and developing countries worldwide. The dynamic benchmarking model evaluates 27 qualitative and quantitative indicators which collectively create the conditions for food security in a country.</w:t>
      </w:r>
      <w:r w:rsidRPr="00B123A4">
        <w:rPr>
          <w:rFonts w:eastAsia="Cambria" w:cs="Times New Roman"/>
          <w:sz w:val="12"/>
        </w:rPr>
        <w:t>¶</w:t>
      </w:r>
      <w:r w:rsidRPr="00B123A4">
        <w:rPr>
          <w:rFonts w:eastAsia="Cambria" w:cs="Times New Roman"/>
          <w:sz w:val="16"/>
        </w:rPr>
        <w:t xml:space="preserve"> The 2013 Global Food Security Index builds on the insights from last year’s assessment and includes two new indicators—corruption and urban absorption capacity, and two new countries—Ireland and Singapore.</w:t>
      </w:r>
      <w:r w:rsidRPr="00B123A4">
        <w:rPr>
          <w:rFonts w:eastAsia="Cambria" w:cs="Times New Roman"/>
          <w:sz w:val="12"/>
        </w:rPr>
        <w:t>¶</w:t>
      </w:r>
      <w:r w:rsidRPr="00B123A4">
        <w:rPr>
          <w:rFonts w:eastAsia="Cambria" w:cs="Times New Roman"/>
          <w:sz w:val="16"/>
        </w:rPr>
        <w:t xml:space="preserve"> Key findings from this year’s index include:</w:t>
      </w:r>
      <w:r w:rsidRPr="00B123A4">
        <w:rPr>
          <w:rFonts w:eastAsia="Cambria" w:cs="Times New Roman"/>
          <w:sz w:val="12"/>
        </w:rPr>
        <w:t>¶</w:t>
      </w:r>
      <w:r w:rsidRPr="00B123A4">
        <w:rPr>
          <w:rFonts w:eastAsia="Cambria" w:cs="Times New Roman"/>
          <w:sz w:val="16"/>
        </w:rPr>
        <w:t xml:space="preserve"> </w:t>
      </w:r>
      <w:r w:rsidRPr="00B123A4">
        <w:rPr>
          <w:rFonts w:eastAsia="Cambria" w:cs="Times New Roman"/>
          <w:u w:val="single"/>
        </w:rPr>
        <w:t>Overall average food security remained consistent with last year</w:t>
      </w:r>
      <w:r w:rsidRPr="00B123A4">
        <w:rPr>
          <w:rFonts w:eastAsia="Cambria" w:cs="Times New Roman"/>
          <w:sz w:val="16"/>
        </w:rPr>
        <w:t xml:space="preserve">. No region’s score improved dramatically, but </w:t>
      </w:r>
      <w:r w:rsidRPr="00B123A4">
        <w:rPr>
          <w:rFonts w:eastAsia="Cambria" w:cs="Times New Roman"/>
          <w:u w:val="single"/>
        </w:rPr>
        <w:t>Sub-Saharan Africa showed</w:t>
      </w:r>
      <w:r w:rsidRPr="00B123A4">
        <w:rPr>
          <w:rFonts w:eastAsia="Cambria" w:cs="Times New Roman"/>
          <w:sz w:val="16"/>
        </w:rPr>
        <w:t xml:space="preserve"> the biggest </w:t>
      </w:r>
      <w:r w:rsidRPr="00B123A4">
        <w:rPr>
          <w:rFonts w:eastAsia="Cambria" w:cs="Times New Roman"/>
          <w:u w:val="single"/>
        </w:rPr>
        <w:t>gain, climbing</w:t>
      </w:r>
      <w:r w:rsidRPr="00B123A4">
        <w:rPr>
          <w:rFonts w:eastAsia="Cambria" w:cs="Times New Roman"/>
          <w:sz w:val="16"/>
        </w:rPr>
        <w:t xml:space="preserve"> by around one point </w:t>
      </w:r>
      <w:r w:rsidRPr="00B123A4">
        <w:rPr>
          <w:rFonts w:eastAsia="Cambria" w:cs="Times New Roman"/>
          <w:u w:val="single"/>
        </w:rPr>
        <w:t>in the index</w:t>
      </w:r>
      <w:r w:rsidRPr="00B123A4">
        <w:rPr>
          <w:rFonts w:eastAsia="Cambria" w:cs="Times New Roman"/>
          <w:sz w:val="16"/>
        </w:rPr>
        <w:t xml:space="preserve">. Last year’s </w:t>
      </w:r>
      <w:r w:rsidRPr="00B123A4">
        <w:rPr>
          <w:rFonts w:eastAsia="Cambria" w:cs="Times New Roman"/>
          <w:u w:val="single"/>
        </w:rPr>
        <w:t>drought</w:t>
      </w:r>
      <w:r w:rsidRPr="00B123A4">
        <w:rPr>
          <w:rFonts w:eastAsia="Cambria" w:cs="Times New Roman"/>
          <w:sz w:val="16"/>
        </w:rPr>
        <w:t xml:space="preserve"> in some key growing regions will have reduced food security for a period of time, as grain prices rose, although that trend </w:t>
      </w:r>
      <w:r w:rsidRPr="00B123A4">
        <w:rPr>
          <w:rFonts w:eastAsia="Cambria" w:cs="Times New Roman"/>
          <w:u w:val="single"/>
        </w:rPr>
        <w:t>eased later in the year</w:t>
      </w:r>
      <w:r w:rsidRPr="00B123A4">
        <w:rPr>
          <w:rFonts w:eastAsia="Cambria" w:cs="Times New Roman"/>
          <w:sz w:val="16"/>
        </w:rPr>
        <w:t>.</w:t>
      </w:r>
    </w:p>
    <w:p w:rsidR="00E90A25" w:rsidRPr="00B123A4" w:rsidRDefault="00E90A25" w:rsidP="00E90A25">
      <w:pPr>
        <w:rPr>
          <w:rFonts w:eastAsia="Cambria" w:cs="Times New Roman"/>
        </w:rPr>
      </w:pP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Global food systems are stabilizing</w:t>
      </w:r>
    </w:p>
    <w:p w:rsidR="00E90A25" w:rsidRPr="00B123A4" w:rsidRDefault="00E90A25" w:rsidP="00E90A25">
      <w:pPr>
        <w:rPr>
          <w:rFonts w:eastAsia="Cambria" w:cs="Times New Roman"/>
        </w:rPr>
      </w:pPr>
      <w:r w:rsidRPr="00B123A4">
        <w:rPr>
          <w:rFonts w:eastAsia="Cambria" w:cs="Times New Roman"/>
          <w:b/>
        </w:rPr>
        <w:t>Schwab 4-29</w:t>
      </w:r>
      <w:r w:rsidRPr="00B123A4">
        <w:rPr>
          <w:rFonts w:eastAsia="Cambria" w:cs="Times New Roman"/>
        </w:rPr>
        <w:t>-14 [Charles Schwab is a financial services firm with a 40-year history, “3 Factors Helping Food Stocks,” http://www.schwab.com/public/schwab/nn/articles/3-Factors-Helping-Food-Stocks]</w:t>
      </w:r>
    </w:p>
    <w:p w:rsidR="00E90A25" w:rsidRPr="00B123A4" w:rsidRDefault="00E90A25" w:rsidP="00E90A25">
      <w:pPr>
        <w:rPr>
          <w:rFonts w:eastAsia="Cambria" w:cs="Times New Roman"/>
        </w:rPr>
      </w:pPr>
    </w:p>
    <w:p w:rsidR="00E90A25" w:rsidRPr="00B123A4" w:rsidRDefault="00E90A25" w:rsidP="00E90A25">
      <w:pPr>
        <w:rPr>
          <w:rFonts w:eastAsia="Cambria" w:cs="Times New Roman"/>
          <w:sz w:val="14"/>
        </w:rPr>
      </w:pPr>
      <w:r w:rsidRPr="00B123A4">
        <w:rPr>
          <w:rFonts w:eastAsia="Cambria" w:cs="Times New Roman"/>
          <w:u w:val="single"/>
        </w:rPr>
        <w:t>In 2013, investors were hungry for food companies</w:t>
      </w:r>
      <w:r w:rsidRPr="00B123A4">
        <w:rPr>
          <w:rFonts w:eastAsia="Cambria" w:cs="Times New Roman"/>
          <w:sz w:val="14"/>
        </w:rPr>
        <w:t xml:space="preserve"> as record-low interest rates led them to seek out dividend-paying stocks. </w:t>
      </w:r>
      <w:r w:rsidRPr="00B123A4">
        <w:rPr>
          <w:rFonts w:eastAsia="Cambria" w:cs="Times New Roman"/>
          <w:u w:val="single"/>
        </w:rPr>
        <w:t>This</w:t>
      </w:r>
      <w:r w:rsidRPr="00B123A4">
        <w:rPr>
          <w:rFonts w:eastAsia="Cambria" w:cs="Times New Roman"/>
          <w:sz w:val="14"/>
        </w:rPr>
        <w:t xml:space="preserve"> interest in food stocks </w:t>
      </w:r>
      <w:r w:rsidRPr="00B123A4">
        <w:rPr>
          <w:rFonts w:eastAsia="Cambria" w:cs="Times New Roman"/>
          <w:u w:val="single"/>
        </w:rPr>
        <w:t>helped the sector to a 22% gain for the year</w:t>
      </w:r>
      <w:r w:rsidRPr="00B123A4">
        <w:rPr>
          <w:rFonts w:eastAsia="Cambria" w:cs="Times New Roman"/>
          <w:sz w:val="14"/>
        </w:rPr>
        <w:t xml:space="preserve"> as of mid-October,1 outpacing the S&amp;P 500® Index’s 19% increase. But with interest rates possibly on the rise, will food stocks lose their appeal?</w:t>
      </w:r>
      <w:r w:rsidRPr="00B123A4">
        <w:rPr>
          <w:rFonts w:eastAsia="Cambria" w:cs="Times New Roman"/>
          <w:sz w:val="12"/>
        </w:rPr>
        <w:t>¶</w:t>
      </w:r>
      <w:r w:rsidRPr="00B123A4">
        <w:rPr>
          <w:rFonts w:eastAsia="Cambria" w:cs="Times New Roman"/>
          <w:sz w:val="14"/>
        </w:rPr>
        <w:t xml:space="preserve"> Not necessarily, says Brad Sorensen, Director of Market and Sector Analysis at the Schwab Center for Financial Research. </w:t>
      </w:r>
      <w:r w:rsidRPr="00B123A4">
        <w:rPr>
          <w:rFonts w:eastAsia="Cambria" w:cs="Times New Roman"/>
          <w:u w:val="single"/>
        </w:rPr>
        <w:t>Three factors are leaning in food stocks’ favor</w:t>
      </w:r>
      <w:r w:rsidRPr="00B123A4">
        <w:rPr>
          <w:rFonts w:eastAsia="Cambria" w:cs="Times New Roman"/>
          <w:sz w:val="14"/>
        </w:rPr>
        <w:t>:</w:t>
      </w:r>
      <w:r w:rsidRPr="00B123A4">
        <w:rPr>
          <w:rFonts w:eastAsia="Cambria" w:cs="Times New Roman"/>
          <w:sz w:val="12"/>
        </w:rPr>
        <w:t>¶</w:t>
      </w:r>
      <w:r w:rsidRPr="00B123A4">
        <w:rPr>
          <w:rFonts w:eastAsia="Cambria" w:cs="Times New Roman"/>
          <w:sz w:val="14"/>
        </w:rPr>
        <w:t xml:space="preserve"> </w:t>
      </w:r>
      <w:r w:rsidRPr="00B123A4">
        <w:rPr>
          <w:rFonts w:eastAsia="Cambria" w:cs="Times New Roman"/>
          <w:u w:val="single"/>
        </w:rPr>
        <w:t>Stable prices. Global commodity prices may be nearing the end of an extended upward trend</w:t>
      </w:r>
      <w:r w:rsidRPr="00B123A4">
        <w:rPr>
          <w:rFonts w:eastAsia="Cambria" w:cs="Times New Roman"/>
          <w:sz w:val="14"/>
        </w:rPr>
        <w:t xml:space="preserve">, so any </w:t>
      </w:r>
      <w:r w:rsidRPr="00B123A4">
        <w:rPr>
          <w:rFonts w:eastAsia="Cambria" w:cs="Times New Roman"/>
          <w:u w:val="single"/>
        </w:rPr>
        <w:t>resulting price stability could boost food makers’ profits</w:t>
      </w:r>
      <w:r w:rsidRPr="00B123A4">
        <w:rPr>
          <w:rFonts w:eastAsia="Cambria" w:cs="Times New Roman"/>
          <w:sz w:val="14"/>
        </w:rPr>
        <w:t>. “These companies operate in a pretty low-margin environment, so any cost savings certainly benefits them,” Brad says.</w:t>
      </w:r>
      <w:r w:rsidRPr="00B123A4">
        <w:rPr>
          <w:rFonts w:eastAsia="Cambria" w:cs="Times New Roman"/>
          <w:sz w:val="12"/>
        </w:rPr>
        <w:t>¶</w:t>
      </w:r>
      <w:r w:rsidRPr="00B123A4">
        <w:rPr>
          <w:rFonts w:eastAsia="Cambria" w:cs="Times New Roman"/>
          <w:sz w:val="14"/>
        </w:rPr>
        <w:t xml:space="preserve"> </w:t>
      </w:r>
      <w:r w:rsidRPr="00B123A4">
        <w:rPr>
          <w:rFonts w:eastAsia="Cambria" w:cs="Times New Roman"/>
          <w:u w:val="single"/>
        </w:rPr>
        <w:t>Low sensitivity to interest rate changes</w:t>
      </w:r>
      <w:r w:rsidRPr="00B123A4">
        <w:rPr>
          <w:rFonts w:eastAsia="Cambria" w:cs="Times New Roman"/>
          <w:sz w:val="14"/>
        </w:rPr>
        <w:t xml:space="preserve">. Historically, </w:t>
      </w:r>
      <w:r w:rsidRPr="00B123A4">
        <w:rPr>
          <w:rFonts w:eastAsia="Cambria" w:cs="Times New Roman"/>
          <w:u w:val="single"/>
        </w:rPr>
        <w:t>food stocks haven’t been as affected by higher interest rates</w:t>
      </w:r>
      <w:r w:rsidRPr="00B123A4">
        <w:rPr>
          <w:rFonts w:eastAsia="Cambria" w:cs="Times New Roman"/>
          <w:sz w:val="14"/>
        </w:rPr>
        <w:t xml:space="preserve"> as other consumer staples </w:t>
      </w:r>
      <w:r w:rsidRPr="00B123A4">
        <w:rPr>
          <w:rFonts w:eastAsia="Cambria" w:cs="Times New Roman"/>
          <w:u w:val="single"/>
        </w:rPr>
        <w:t>because demand for food stays relatively constant</w:t>
      </w:r>
      <w:r w:rsidRPr="00B123A4">
        <w:rPr>
          <w:rFonts w:eastAsia="Cambria" w:cs="Times New Roman"/>
          <w:sz w:val="14"/>
        </w:rPr>
        <w:t>.</w:t>
      </w:r>
      <w:r w:rsidRPr="00B123A4">
        <w:rPr>
          <w:rFonts w:eastAsia="Cambria" w:cs="Times New Roman"/>
          <w:sz w:val="12"/>
        </w:rPr>
        <w:t>¶</w:t>
      </w:r>
      <w:r w:rsidRPr="00B123A4">
        <w:rPr>
          <w:rFonts w:eastAsia="Cambria" w:cs="Times New Roman"/>
          <w:sz w:val="14"/>
        </w:rPr>
        <w:t xml:space="preserve"> Long-term outlook. The United Nations expects the world population to add almost one billion people over the next 12 years.2 Given how closely food sales are linked with population growth, Brad believes equity investors should consider food companies as part of their long-term core portfolio.</w:t>
      </w:r>
    </w:p>
    <w:p w:rsidR="00E90A25" w:rsidRPr="00B123A4" w:rsidRDefault="00E90A25" w:rsidP="00E90A25">
      <w:pPr>
        <w:rPr>
          <w:rFonts w:eastAsia="Cambria" w:cs="Times New Roman"/>
        </w:rPr>
      </w:pPr>
    </w:p>
    <w:p w:rsidR="00E90A25" w:rsidRPr="00B123A4" w:rsidRDefault="00E90A25" w:rsidP="00E90A25"/>
    <w:p w:rsidR="00E90A25" w:rsidRPr="00B123A4" w:rsidRDefault="00E90A25" w:rsidP="00E90A25">
      <w:pPr>
        <w:pStyle w:val="Heading3"/>
        <w:rPr>
          <w:rFonts w:eastAsia="Cambria"/>
        </w:rPr>
      </w:pPr>
      <w:r w:rsidRPr="00B123A4">
        <w:rPr>
          <w:rFonts w:eastAsia="Cambria"/>
        </w:rPr>
        <w:t>Alt cause</w:t>
      </w: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 xml:space="preserve">Alt cause – lack of investment in agriculture, natural disasters, displacement, and food wastage </w:t>
      </w:r>
    </w:p>
    <w:p w:rsidR="00E90A25" w:rsidRPr="00B123A4" w:rsidRDefault="00E90A25" w:rsidP="00E90A25">
      <w:pPr>
        <w:rPr>
          <w:rFonts w:eastAsia="Cambria" w:cs="Times New Roman"/>
          <w:b/>
          <w:bCs/>
          <w:sz w:val="26"/>
        </w:rPr>
      </w:pPr>
      <w:r w:rsidRPr="00B123A4">
        <w:rPr>
          <w:rFonts w:eastAsia="Cambria" w:cs="Times New Roman"/>
          <w:b/>
          <w:bCs/>
          <w:sz w:val="26"/>
        </w:rPr>
        <w:t>WFP ‘14</w:t>
      </w:r>
    </w:p>
    <w:p w:rsidR="00E90A25" w:rsidRPr="00B123A4" w:rsidRDefault="00E90A25" w:rsidP="00E90A25">
      <w:pPr>
        <w:rPr>
          <w:rFonts w:eastAsia="Cambria" w:cs="Times New Roman"/>
          <w:sz w:val="16"/>
          <w:szCs w:val="16"/>
        </w:rPr>
      </w:pPr>
      <w:r w:rsidRPr="00B123A4">
        <w:rPr>
          <w:rFonts w:eastAsia="Cambria" w:cs="Times New Roman"/>
          <w:sz w:val="16"/>
          <w:szCs w:val="16"/>
        </w:rPr>
        <w:t xml:space="preserve">World Food </w:t>
      </w:r>
      <w:proofErr w:type="spellStart"/>
      <w:r w:rsidRPr="00B123A4">
        <w:rPr>
          <w:rFonts w:eastAsia="Cambria" w:cs="Times New Roman"/>
          <w:sz w:val="16"/>
          <w:szCs w:val="16"/>
        </w:rPr>
        <w:t>Programme</w:t>
      </w:r>
      <w:proofErr w:type="spellEnd"/>
      <w:r w:rsidRPr="00B123A4">
        <w:rPr>
          <w:rFonts w:eastAsia="Cambria" w:cs="Times New Roman"/>
          <w:sz w:val="16"/>
          <w:szCs w:val="16"/>
        </w:rPr>
        <w:t xml:space="preserve"> is the world's largest humanitarian agency fighting hunger, as well as the United Nations frontline agency. “Hunger: What Causes Hunger?”. 2014. http://www.wfp.org/hunger/causes</w:t>
      </w:r>
    </w:p>
    <w:p w:rsidR="00E90A25" w:rsidRPr="00B123A4" w:rsidRDefault="00E90A25" w:rsidP="00E90A25">
      <w:pPr>
        <w:rPr>
          <w:rFonts w:eastAsia="Cambria" w:cs="Times New Roman"/>
          <w:b/>
          <w:u w:val="single"/>
        </w:rPr>
      </w:pPr>
      <w:r w:rsidRPr="00B123A4">
        <w:rPr>
          <w:rFonts w:eastAsia="Cambria" w:cs="Times New Roman"/>
          <w:sz w:val="16"/>
          <w:szCs w:val="16"/>
        </w:rPr>
        <w:t xml:space="preserve">The world produces enough to feed the entire global population of 7 billion people. And yet, one person in eight on the planet goes to bed hungry each night. In some countries, one child in three is underweight. </w:t>
      </w:r>
      <w:r w:rsidRPr="00B123A4">
        <w:rPr>
          <w:rFonts w:eastAsia="Cambria" w:cs="Times New Roman"/>
          <w:b/>
          <w:u w:val="single"/>
        </w:rPr>
        <w:t>Why does hunger exist?</w:t>
      </w:r>
      <w:r w:rsidRPr="00B123A4">
        <w:rPr>
          <w:rFonts w:eastAsia="Cambria" w:cs="Times New Roman"/>
          <w:sz w:val="16"/>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r w:rsidRPr="00B123A4">
        <w:rPr>
          <w:rFonts w:eastAsia="Cambria" w:cs="Times New Roman"/>
          <w:b/>
          <w:u w:val="single"/>
        </w:rPr>
        <w:t>Lack of investment in agriculture. Too many developing countries lack key agricultural infrastructure</w:t>
      </w:r>
      <w:r w:rsidRPr="00B123A4">
        <w:rPr>
          <w:rFonts w:eastAsia="Cambria" w:cs="Times New Roman"/>
          <w:sz w:val="16"/>
          <w:szCs w:val="16"/>
        </w:rPr>
        <w:t>, such as enough roads, warehouses and irrigation.</w:t>
      </w:r>
      <w:r w:rsidRPr="00B123A4">
        <w:rPr>
          <w:rFonts w:eastAsia="Cambria" w:cs="Times New Roman"/>
          <w:b/>
          <w:u w:val="single"/>
        </w:rPr>
        <w:t xml:space="preserve"> The results are high transport costs, lack of storage facilities and unreliable water supplies. All conspire to limit agricultural yields and access to food. </w:t>
      </w:r>
      <w:r w:rsidRPr="00B123A4">
        <w:rPr>
          <w:rFonts w:eastAsia="Cambria" w:cs="Times New Roman"/>
          <w:sz w:val="16"/>
          <w:szCs w:val="16"/>
        </w:rPr>
        <w:t>Investments in improving land management, using water more efficiently and making more resistant seed types available can bring big improvements.</w:t>
      </w:r>
      <w:r w:rsidRPr="00B123A4">
        <w:rPr>
          <w:rFonts w:eastAsia="Cambria" w:cs="Times New Roman"/>
          <w:b/>
          <w:u w:val="single"/>
        </w:rPr>
        <w:t xml:space="preserve"> Research by the UN Food and Agriculture Organization shows that</w:t>
      </w:r>
      <w:r w:rsidRPr="00B123A4">
        <w:rPr>
          <w:rFonts w:eastAsia="Cambria" w:cs="Times New Roman"/>
          <w:b/>
          <w:sz w:val="24"/>
          <w:szCs w:val="24"/>
          <w:u w:val="single"/>
        </w:rPr>
        <w:t xml:space="preserve"> investment in agriculture is five times more effective in reducing poverty and hunger than investment in any other sector. </w:t>
      </w:r>
      <w:r w:rsidRPr="00B123A4">
        <w:rPr>
          <w:rFonts w:eastAsia="Cambria" w:cs="Times New Roman"/>
          <w:b/>
          <w:u w:val="single"/>
        </w:rPr>
        <w:t>Climate and weather. Natural disasters such as floods, tropical storms and long periods of drought are on the increase -- with calamitous consequences for the hungry poor in developing countries. Drought is one of the most common causes of food shortages in the world.</w:t>
      </w:r>
      <w:r w:rsidRPr="00B123A4">
        <w:rPr>
          <w:rFonts w:eastAsia="Cambria" w:cs="Times New Roman"/>
          <w:sz w:val="16"/>
          <w:szCs w:val="16"/>
        </w:rPr>
        <w:t xml:space="preserve"> In 2011, </w:t>
      </w:r>
      <w:r w:rsidRPr="00B123A4">
        <w:rPr>
          <w:rFonts w:eastAsia="Cambria" w:cs="Times New Roman"/>
          <w:b/>
          <w:u w:val="single"/>
        </w:rPr>
        <w:t xml:space="preserve">recurrent drought caused crop failures and heavy livestock losses in </w:t>
      </w:r>
      <w:r w:rsidRPr="00B123A4">
        <w:rPr>
          <w:rFonts w:eastAsia="Cambria" w:cs="Times New Roman"/>
          <w:sz w:val="16"/>
          <w:szCs w:val="16"/>
        </w:rPr>
        <w:t>parts of Ethiopia, Somalia</w:t>
      </w:r>
      <w:r w:rsidRPr="00B123A4">
        <w:rPr>
          <w:rFonts w:eastAsia="Cambria" w:cs="Times New Roman"/>
          <w:b/>
          <w:u w:val="single"/>
        </w:rPr>
        <w:t xml:space="preserve"> </w:t>
      </w:r>
      <w:r w:rsidRPr="00B123A4">
        <w:rPr>
          <w:rFonts w:eastAsia="Cambria" w:cs="Times New Roman"/>
          <w:sz w:val="16"/>
          <w:szCs w:val="16"/>
        </w:rPr>
        <w:t>and</w:t>
      </w:r>
      <w:r w:rsidRPr="00B123A4">
        <w:rPr>
          <w:rFonts w:eastAsia="Cambria" w:cs="Times New Roman"/>
          <w:b/>
          <w:u w:val="single"/>
        </w:rPr>
        <w:t xml:space="preserve"> Kenya. </w:t>
      </w:r>
      <w:r w:rsidRPr="00B123A4">
        <w:rPr>
          <w:rFonts w:eastAsia="Cambria" w:cs="Times New Roman"/>
          <w:sz w:val="16"/>
          <w:szCs w:val="16"/>
        </w:rPr>
        <w:t>In 2012 there was a similar situation in the Sahel region of West Africa. In many countries,</w:t>
      </w:r>
      <w:r w:rsidRPr="00B123A4">
        <w:rPr>
          <w:rFonts w:eastAsia="Cambria" w:cs="Times New Roman"/>
          <w:b/>
          <w:u w:val="single"/>
        </w:rPr>
        <w:t xml:space="preserve"> climate change is exacerbating already adverse natural conditions. Increasingly, the world's fertile farmland is under threat from erosion, </w:t>
      </w:r>
      <w:proofErr w:type="spellStart"/>
      <w:r w:rsidRPr="00B123A4">
        <w:rPr>
          <w:rFonts w:eastAsia="Cambria" w:cs="Times New Roman"/>
          <w:b/>
          <w:u w:val="single"/>
        </w:rPr>
        <w:t>salination</w:t>
      </w:r>
      <w:proofErr w:type="spellEnd"/>
      <w:r w:rsidRPr="00B123A4">
        <w:rPr>
          <w:rFonts w:eastAsia="Cambria" w:cs="Times New Roman"/>
          <w:b/>
          <w:u w:val="single"/>
        </w:rPr>
        <w:t xml:space="preserve"> and desertification. Deforestation by human hands accelerates the erosion of land which could be used for growing food</w:t>
      </w:r>
      <w:r w:rsidRPr="00B123A4">
        <w:rPr>
          <w:rFonts w:eastAsia="Cambria" w:cs="Times New Roman"/>
          <w:sz w:val="16"/>
          <w:szCs w:val="16"/>
        </w:rPr>
        <w:t>.</w:t>
      </w:r>
      <w:r w:rsidRPr="00B123A4">
        <w:rPr>
          <w:rFonts w:eastAsia="Cambria" w:cs="Times New Roman"/>
          <w:b/>
          <w:u w:val="single"/>
        </w:rPr>
        <w:t xml:space="preserve"> War and displacement. Across the globe, conflicts consistently disrupt farming and food production. Fighting </w:t>
      </w:r>
      <w:r w:rsidRPr="00B123A4">
        <w:rPr>
          <w:rFonts w:eastAsia="Cambria" w:cs="Times New Roman"/>
          <w:sz w:val="16"/>
          <w:szCs w:val="16"/>
        </w:rPr>
        <w:t>also</w:t>
      </w:r>
      <w:r w:rsidRPr="00B123A4">
        <w:rPr>
          <w:rFonts w:eastAsia="Cambria" w:cs="Times New Roman"/>
          <w:b/>
          <w:u w:val="single"/>
        </w:rPr>
        <w:t xml:space="preserve"> forces millions </w:t>
      </w:r>
      <w:r w:rsidRPr="00B123A4">
        <w:rPr>
          <w:rFonts w:eastAsia="Cambria" w:cs="Times New Roman"/>
          <w:sz w:val="16"/>
          <w:szCs w:val="16"/>
        </w:rPr>
        <w:t xml:space="preserve">of people </w:t>
      </w:r>
      <w:r w:rsidRPr="00B123A4">
        <w:rPr>
          <w:rFonts w:eastAsia="Cambria" w:cs="Times New Roman"/>
          <w:b/>
          <w:u w:val="single"/>
        </w:rPr>
        <w:t xml:space="preserve">to flee their homes, leading to hunger emergencies </w:t>
      </w:r>
      <w:r w:rsidRPr="00B123A4">
        <w:rPr>
          <w:rFonts w:eastAsia="Cambria" w:cs="Times New Roman"/>
          <w:sz w:val="16"/>
          <w:szCs w:val="16"/>
        </w:rPr>
        <w:t xml:space="preserve">as the displaced find themselves without the means to feed themselves. </w:t>
      </w:r>
      <w:r w:rsidRPr="00B123A4">
        <w:rPr>
          <w:rFonts w:eastAsia="Cambria" w:cs="Times New Roman"/>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B123A4">
        <w:rPr>
          <w:rFonts w:eastAsia="Cambria" w:cs="Times New Roman"/>
          <w:sz w:val="16"/>
          <w:szCs w:val="16"/>
        </w:rPr>
        <w:t>Ongoing conflict in Somalia and the Democratic Republic of Congo has contributed significantly to the level of hunger in the two countries. By comparison, hunger is on the retreat in more peaceful parts of Africa such as Ghana and Rwanda.</w:t>
      </w:r>
      <w:r w:rsidRPr="00B123A4">
        <w:rPr>
          <w:rFonts w:eastAsia="Cambria" w:cs="Times New Roman"/>
          <w:b/>
          <w:u w:val="single"/>
        </w:rPr>
        <w:t xml:space="preserve"> Unstable markets. In recent years, the price of food products has been very unstable. Roller-coaster food prices make it difficult for the poorest people to access nutritious food consistently</w:t>
      </w:r>
      <w:r w:rsidRPr="00B123A4">
        <w:rPr>
          <w:rFonts w:eastAsia="Cambria" w:cs="Times New Roman"/>
          <w:sz w:val="16"/>
          <w:szCs w:val="16"/>
        </w:rPr>
        <w:t>. The poor need access to adequate food all year round.</w:t>
      </w:r>
      <w:r w:rsidRPr="00B123A4">
        <w:rPr>
          <w:rFonts w:eastAsia="Cambria" w:cs="Times New Roman"/>
          <w:b/>
          <w:u w:val="single"/>
        </w:rPr>
        <w:t xml:space="preserve"> Price spikes may temporarily put food out of reach, which can have lasting consequences for small children. When prices rise, consumers often shift to cheaper, less-nutritious foods, heightening the risks of micronutrient deficiencies and other forms of malnutrition. Food wastage. One third of all food produced</w:t>
      </w:r>
      <w:r w:rsidRPr="00B123A4">
        <w:rPr>
          <w:rFonts w:eastAsia="Cambria" w:cs="Times New Roman"/>
          <w:sz w:val="16"/>
          <w:szCs w:val="16"/>
        </w:rPr>
        <w:t xml:space="preserve"> (1.3 billion tons) </w:t>
      </w:r>
      <w:r w:rsidRPr="00B123A4">
        <w:rPr>
          <w:rFonts w:eastAsia="Cambria" w:cs="Times New Roman"/>
          <w:b/>
          <w:u w:val="single"/>
        </w:rPr>
        <w:t xml:space="preserve">is never consumed. This food wastage represents a missed opportunity to improve global food security </w:t>
      </w:r>
      <w:r w:rsidRPr="00B123A4">
        <w:rPr>
          <w:rFonts w:eastAsia="Cambria" w:cs="Times New Roman"/>
          <w:sz w:val="16"/>
          <w:szCs w:val="16"/>
        </w:rPr>
        <w:t>in a world where one in 8 is hungry.</w:t>
      </w:r>
      <w:r w:rsidRPr="00B123A4">
        <w:rPr>
          <w:rFonts w:eastAsia="Cambria" w:cs="Times New Roman"/>
          <w:b/>
          <w:u w:val="single"/>
        </w:rPr>
        <w:t xml:space="preserve"> Producing this food also uses up precious natural resources that we need to feed the planet. Each year, food that is produced but not eaten guzzles up a volume of water</w:t>
      </w:r>
      <w:r w:rsidRPr="00B123A4">
        <w:rPr>
          <w:rFonts w:eastAsia="Cambria" w:cs="Times New Roman"/>
          <w:sz w:val="16"/>
          <w:szCs w:val="16"/>
        </w:rPr>
        <w:t xml:space="preserve"> equivalent to the annual flow of Russia's Volga River</w:t>
      </w:r>
      <w:r w:rsidRPr="00B123A4">
        <w:rPr>
          <w:rFonts w:eastAsia="Cambria" w:cs="Times New Roman"/>
          <w:b/>
          <w:u w:val="single"/>
        </w:rPr>
        <w:t xml:space="preserve">. Producing this food also adds 3.3 billion </w:t>
      </w:r>
      <w:proofErr w:type="spellStart"/>
      <w:r w:rsidRPr="00B123A4">
        <w:rPr>
          <w:rFonts w:eastAsia="Cambria" w:cs="Times New Roman"/>
          <w:b/>
          <w:u w:val="single"/>
        </w:rPr>
        <w:t>tonnes</w:t>
      </w:r>
      <w:proofErr w:type="spellEnd"/>
      <w:r w:rsidRPr="00B123A4">
        <w:rPr>
          <w:rFonts w:eastAsia="Cambria" w:cs="Times New Roman"/>
          <w:b/>
          <w:u w:val="single"/>
        </w:rPr>
        <w:t xml:space="preserve"> of greenhouse gases to the atmosphere, with consequences for the climate and</w:t>
      </w:r>
      <w:r w:rsidRPr="00B123A4">
        <w:rPr>
          <w:rFonts w:eastAsia="Cambria" w:cs="Times New Roman"/>
          <w:sz w:val="16"/>
          <w:szCs w:val="16"/>
        </w:rPr>
        <w:t xml:space="preserve">, ultimately, </w:t>
      </w:r>
      <w:r w:rsidRPr="00B123A4">
        <w:rPr>
          <w:rFonts w:eastAsia="Cambria" w:cs="Times New Roman"/>
          <w:b/>
          <w:u w:val="single"/>
        </w:rPr>
        <w:t>for food production.</w:t>
      </w:r>
    </w:p>
    <w:p w:rsidR="00E90A25" w:rsidRPr="00B123A4" w:rsidRDefault="00E90A25" w:rsidP="00E90A25">
      <w:pPr>
        <w:rPr>
          <w:rFonts w:eastAsia="Cambria" w:cs="Times New Roman"/>
          <w:b/>
          <w:u w:val="single"/>
        </w:rPr>
      </w:pP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 xml:space="preserve">Alt causes - climate change </w:t>
      </w:r>
    </w:p>
    <w:p w:rsidR="00E90A25" w:rsidRPr="00B123A4" w:rsidRDefault="00E90A25" w:rsidP="00E90A25">
      <w:pPr>
        <w:rPr>
          <w:rFonts w:eastAsia="Cambria" w:cs="Times New Roman"/>
          <w:b/>
          <w:bCs/>
          <w:sz w:val="26"/>
        </w:rPr>
      </w:pPr>
      <w:r w:rsidRPr="00B123A4">
        <w:rPr>
          <w:rFonts w:eastAsia="Cambria" w:cs="Times New Roman"/>
          <w:b/>
          <w:bCs/>
          <w:sz w:val="26"/>
        </w:rPr>
        <w:t>CFS 2/27</w:t>
      </w:r>
      <w:r w:rsidRPr="00B123A4">
        <w:rPr>
          <w:rFonts w:eastAsia="Cambria" w:cs="Times New Roman"/>
        </w:rPr>
        <w:t>/14 (Center for Food Safety is a non-profit organization working to advocate environmental reform to advance human health through regulating harmful food production and promoting sustainable organic agriculture, “New Report Connects Climate Change &amp; Food Insecurity” – February 27, 2014 – http://www.centerforfoodsafety.org/press-releases/2948/new-report-connects-climate-change-and-food-insecurity)</w:t>
      </w:r>
    </w:p>
    <w:p w:rsidR="00E90A25" w:rsidRPr="00B123A4" w:rsidRDefault="00E90A25" w:rsidP="00E90A25">
      <w:pPr>
        <w:rPr>
          <w:rFonts w:eastAsia="Cambria" w:cs="Times New Roman"/>
          <w:sz w:val="16"/>
        </w:rPr>
      </w:pPr>
      <w:r w:rsidRPr="00B123A4">
        <w:rPr>
          <w:rFonts w:eastAsia="Cambria" w:cs="Times New Roman"/>
          <w:sz w:val="16"/>
        </w:rPr>
        <w:t xml:space="preserve">Underscores Organic Agriculture's Climate Resilience </w:t>
      </w:r>
      <w:r w:rsidRPr="00B123A4">
        <w:rPr>
          <w:rFonts w:eastAsia="Cambria" w:cs="Times New Roman"/>
          <w:u w:val="single"/>
        </w:rPr>
        <w:t>Food security requires a stable climate and</w:t>
      </w:r>
      <w:r w:rsidRPr="00B123A4">
        <w:rPr>
          <w:rFonts w:eastAsia="Cambria" w:cs="Times New Roman"/>
          <w:sz w:val="16"/>
        </w:rPr>
        <w:t xml:space="preserve">, according to a new report released today by Center for Food Safety’s Cool Foods Campaign, this </w:t>
      </w:r>
      <w:r w:rsidRPr="00B123A4">
        <w:rPr>
          <w:rFonts w:eastAsia="Cambria" w:cs="Times New Roman"/>
          <w:u w:val="single"/>
        </w:rPr>
        <w:t>security is being jeopardized by climate change.</w:t>
      </w:r>
      <w:r w:rsidRPr="00B123A4">
        <w:rPr>
          <w:rFonts w:eastAsia="Cambria" w:cs="Times New Roman"/>
          <w:sz w:val="16"/>
        </w:rPr>
        <w:t xml:space="preserve"> The report, “Food and Climate: Connecting the Dots, Choosing the Way Forward,” outlines the climate requirements for successful food production, and examines two competing food production methods – industrial and organic – to reveal how they contribute to the climate problem, how resilient they are in the face of escalating climate shocks, and how organic agriculture can actually help to solve the climate crisis. “It isn’t widely discussed, but the industrialization of our food supply is a major driver of global climate change, and, ironically, this is undermining our future ability to produce an adequate supply of food” said Cool Foods Campaign director Diana </w:t>
      </w:r>
      <w:proofErr w:type="spellStart"/>
      <w:r w:rsidRPr="00B123A4">
        <w:rPr>
          <w:rFonts w:eastAsia="Cambria" w:cs="Times New Roman"/>
          <w:sz w:val="16"/>
        </w:rPr>
        <w:t>Donlon</w:t>
      </w:r>
      <w:proofErr w:type="spellEnd"/>
      <w:r w:rsidRPr="00B123A4">
        <w:rPr>
          <w:rFonts w:eastAsia="Cambria" w:cs="Times New Roman"/>
          <w:sz w:val="16"/>
        </w:rPr>
        <w:t xml:space="preserve">. “In fact, taken in the aggregate, the global food system is responsible for approximately half of all greenhouse gases.” </w:t>
      </w:r>
      <w:r w:rsidRPr="00B123A4">
        <w:rPr>
          <w:rFonts w:eastAsia="Cambria" w:cs="Times New Roman"/>
          <w:u w:val="single"/>
        </w:rPr>
        <w:t>Droughts and heat waves in 2012 in the U.S.</w:t>
      </w:r>
      <w:r w:rsidRPr="00B123A4">
        <w:rPr>
          <w:rFonts w:eastAsia="Cambria" w:cs="Times New Roman"/>
          <w:sz w:val="16"/>
        </w:rPr>
        <w:t xml:space="preserve"> alone </w:t>
      </w:r>
      <w:r w:rsidRPr="00B123A4">
        <w:rPr>
          <w:rFonts w:eastAsia="Cambria" w:cs="Times New Roman"/>
          <w:u w:val="single"/>
        </w:rPr>
        <w:t>affected</w:t>
      </w:r>
      <w:r w:rsidRPr="00B123A4">
        <w:rPr>
          <w:rFonts w:eastAsia="Cambria" w:cs="Times New Roman"/>
          <w:sz w:val="16"/>
        </w:rPr>
        <w:t xml:space="preserve"> approximately </w:t>
      </w:r>
      <w:r w:rsidRPr="00B123A4">
        <w:rPr>
          <w:rFonts w:eastAsia="Cambria" w:cs="Times New Roman"/>
          <w:u w:val="single"/>
        </w:rPr>
        <w:t>80 percent of agricultural land, causing an estimated $30 billion in damages. Already in 2014, California, which produces nearly half the nation’s fruits and vegetables, is experiencing the worst drought in its 153 year history.</w:t>
      </w:r>
      <w:r w:rsidRPr="00B123A4">
        <w:rPr>
          <w:rFonts w:eastAsia="Cambria" w:cs="Times New Roman"/>
          <w:sz w:val="16"/>
        </w:rPr>
        <w:t xml:space="preserve"> In the report, Center for Food Safety examines how</w:t>
      </w:r>
      <w:r w:rsidRPr="00B123A4">
        <w:rPr>
          <w:rFonts w:eastAsia="Cambria" w:cs="Times New Roman"/>
          <w:u w:val="single"/>
        </w:rPr>
        <w:t xml:space="preserve"> industrial agriculture – the dominant method of food production in the U.S. – externalizes many social and environmental costs while relying heavily on fossil fuels. </w:t>
      </w:r>
      <w:r w:rsidRPr="00B123A4">
        <w:rPr>
          <w:rFonts w:eastAsia="Cambria" w:cs="Times New Roman"/>
        </w:rPr>
        <w:t xml:space="preserve">Organic farming, by comparison, requires half as much energy, contributes far fewer greenhouse gasses, and, perhaps most surprisingly, is more resilient in the face of climate disruption. “While our current climate trajectory is daunting, a future defined by food insecurity and climate chaos is not inevitable. We can still alter our course. Regenerative, organic agriculture has tremendous, untapped potential to strengthen food security while adapting to climate uncertainties and even helping to mitigate them,” said </w:t>
      </w:r>
      <w:proofErr w:type="spellStart"/>
      <w:r w:rsidRPr="00B123A4">
        <w:rPr>
          <w:rFonts w:eastAsia="Cambria" w:cs="Times New Roman"/>
        </w:rPr>
        <w:t>Donlon</w:t>
      </w:r>
      <w:proofErr w:type="spellEnd"/>
      <w:r w:rsidRPr="00B123A4">
        <w:rPr>
          <w:rFonts w:eastAsia="Cambria" w:cs="Times New Roman"/>
        </w:rPr>
        <w:t>.</w:t>
      </w:r>
    </w:p>
    <w:p w:rsidR="00E90A25" w:rsidRPr="00B123A4" w:rsidRDefault="00E90A25" w:rsidP="00E90A25">
      <w:pPr>
        <w:rPr>
          <w:rFonts w:eastAsia="Cambria" w:cs="Times New Roman"/>
        </w:rPr>
      </w:pPr>
    </w:p>
    <w:p w:rsidR="00E90A25" w:rsidRPr="00B123A4" w:rsidRDefault="00E90A25" w:rsidP="00E90A25">
      <w:pPr>
        <w:keepNext/>
        <w:keepLines/>
        <w:spacing w:before="40" w:after="0"/>
        <w:outlineLvl w:val="3"/>
        <w:rPr>
          <w:rFonts w:eastAsia="MS Gothic" w:cs="Times New Roman"/>
          <w:b/>
          <w:iCs/>
          <w:sz w:val="26"/>
        </w:rPr>
      </w:pPr>
      <w:r w:rsidRPr="00B123A4">
        <w:rPr>
          <w:rFonts w:eastAsia="MS Gothic" w:cs="Times New Roman"/>
          <w:b/>
          <w:iCs/>
          <w:sz w:val="26"/>
        </w:rPr>
        <w:t>Many causes of food insecurity – aff can’t solve because there are too many factors such as climate change, corruption, diseases, and population growth</w:t>
      </w:r>
    </w:p>
    <w:p w:rsidR="00E90A25" w:rsidRPr="00B123A4" w:rsidRDefault="00E90A25" w:rsidP="00E90A25">
      <w:pPr>
        <w:rPr>
          <w:rFonts w:eastAsia="Cambria" w:cs="Times New Roman"/>
        </w:rPr>
      </w:pPr>
      <w:r w:rsidRPr="00B123A4">
        <w:rPr>
          <w:rFonts w:eastAsia="Cambria" w:cs="Times New Roman"/>
          <w:b/>
          <w:bCs/>
          <w:sz w:val="26"/>
        </w:rPr>
        <w:t xml:space="preserve">Harvest Help ’12 </w:t>
      </w:r>
      <w:r w:rsidRPr="00B123A4">
        <w:rPr>
          <w:rFonts w:eastAsia="Cambria" w:cs="Times New Roman"/>
        </w:rPr>
        <w:t xml:space="preserve">(Harvest Help is a website designed to detail food crises, international response, causes of food insecurity, and ways to aid in these problems, specifically in Africa and third-world countries. “Causes of Food Insecurity in African and Other Third World Countries” – 2012 – </w:t>
      </w:r>
      <w:hyperlink r:id="rId7" w:history="1">
        <w:r w:rsidRPr="00B123A4">
          <w:rPr>
            <w:rFonts w:eastAsia="Cambria" w:cs="Times New Roman"/>
          </w:rPr>
          <w:t>http://www.harvesthelp.org.uk/causes-of-food-insecurity-in-african-and-other-third-world-countries.html</w:t>
        </w:r>
      </w:hyperlink>
      <w:r w:rsidRPr="00B123A4">
        <w:rPr>
          <w:rFonts w:eastAsia="Cambria" w:cs="Times New Roman"/>
        </w:rPr>
        <w:t xml:space="preserve">) </w:t>
      </w:r>
    </w:p>
    <w:p w:rsidR="00E90A25" w:rsidRDefault="00E90A25" w:rsidP="00E90A25">
      <w:pPr>
        <w:rPr>
          <w:rFonts w:eastAsia="Cambria" w:cs="Times New Roman"/>
          <w:sz w:val="16"/>
        </w:rPr>
      </w:pPr>
      <w:r w:rsidRPr="00B123A4">
        <w:rPr>
          <w:rFonts w:eastAsia="Cambria" w:cs="Times New Roman"/>
          <w:u w:val="single"/>
        </w:rPr>
        <w:t>The majority of the severest food crises after the second half of the 20th century were caused by</w:t>
      </w:r>
      <w:r w:rsidRPr="00B123A4">
        <w:rPr>
          <w:rFonts w:eastAsia="Cambria" w:cs="Times New Roman"/>
          <w:sz w:val="16"/>
        </w:rPr>
        <w:t xml:space="preserve"> a combination of </w:t>
      </w:r>
      <w:r w:rsidRPr="00B123A4">
        <w:rPr>
          <w:rFonts w:eastAsia="Cambria" w:cs="Times New Roman"/>
          <w:u w:val="single"/>
        </w:rPr>
        <w:t>several factors.</w:t>
      </w:r>
      <w:r w:rsidRPr="00B123A4">
        <w:rPr>
          <w:rFonts w:eastAsia="Cambria" w:cs="Times New Roman"/>
          <w:sz w:val="16"/>
        </w:rPr>
        <w:t xml:space="preserve"> </w:t>
      </w:r>
      <w:r w:rsidRPr="00B123A4">
        <w:rPr>
          <w:rFonts w:eastAsia="Cambria" w:cs="Times New Roman"/>
          <w:u w:val="single"/>
        </w:rPr>
        <w:t>The most common causes of food insecurity in African and other Third World countries were</w:t>
      </w:r>
      <w:r w:rsidRPr="00B123A4">
        <w:rPr>
          <w:rFonts w:eastAsia="Cambria" w:cs="Times New Roman"/>
          <w:sz w:val="16"/>
        </w:rPr>
        <w:t xml:space="preserve">: </w:t>
      </w:r>
      <w:r w:rsidRPr="00B123A4">
        <w:rPr>
          <w:rFonts w:eastAsia="Cambria" w:cs="Times New Roman"/>
          <w:u w:val="single"/>
        </w:rPr>
        <w:t>Drought and</w:t>
      </w:r>
      <w:r w:rsidRPr="00B123A4">
        <w:rPr>
          <w:rFonts w:eastAsia="Cambria" w:cs="Times New Roman"/>
          <w:sz w:val="16"/>
        </w:rPr>
        <w:t xml:space="preserve"> other </w:t>
      </w:r>
      <w:r w:rsidRPr="00B123A4">
        <w:rPr>
          <w:rFonts w:eastAsia="Cambria" w:cs="Times New Roman"/>
          <w:u w:val="single"/>
        </w:rPr>
        <w:t>extreme weather events</w:t>
      </w:r>
      <w:r w:rsidRPr="00B123A4">
        <w:rPr>
          <w:rFonts w:eastAsia="Cambria" w:cs="Times New Roman"/>
          <w:sz w:val="16"/>
        </w:rPr>
        <w:t xml:space="preserve">. The comparison of the severest food crises in the later history reveals that all were preceded by drought or other extreme weather events. They resulted in poor or failed harvests which in turn resulted food scarcity and high prices of the available food. </w:t>
      </w:r>
      <w:r w:rsidRPr="00B123A4">
        <w:rPr>
          <w:rFonts w:eastAsia="Cambria" w:cs="Times New Roman"/>
          <w:u w:val="single"/>
        </w:rPr>
        <w:t>Pests, livestock diseases and</w:t>
      </w:r>
      <w:r w:rsidRPr="00B123A4">
        <w:rPr>
          <w:rFonts w:eastAsia="Cambria" w:cs="Times New Roman"/>
          <w:sz w:val="16"/>
        </w:rPr>
        <w:t xml:space="preserve"> other </w:t>
      </w:r>
      <w:r w:rsidRPr="00B123A4">
        <w:rPr>
          <w:rFonts w:eastAsia="Cambria" w:cs="Times New Roman"/>
          <w:u w:val="single"/>
        </w:rPr>
        <w:t>agricultural problems</w:t>
      </w:r>
      <w:r w:rsidRPr="00B123A4">
        <w:rPr>
          <w:rFonts w:eastAsia="Cambria" w:cs="Times New Roman"/>
          <w:sz w:val="16"/>
        </w:rPr>
        <w:t>. In addition to extreme weather events</w:t>
      </w:r>
      <w:r w:rsidRPr="00B123A4">
        <w:rPr>
          <w:rFonts w:eastAsia="Cambria" w:cs="Times New Roman"/>
          <w:u w:val="single"/>
        </w:rPr>
        <w:t>,</w:t>
      </w:r>
      <w:r w:rsidRPr="00B123A4">
        <w:rPr>
          <w:rFonts w:eastAsia="Cambria" w:cs="Times New Roman"/>
          <w:sz w:val="16"/>
        </w:rPr>
        <w:t xml:space="preserve"> many failed harvests in African and other Third World countries were also caused by pests such as desert locusts. Cattle diseases and other agricultural problems such as erosion, soil infertility, etc. also play a role in food insecurity. </w:t>
      </w:r>
      <w:r w:rsidRPr="00B123A4">
        <w:rPr>
          <w:rFonts w:eastAsia="Cambria" w:cs="Times New Roman"/>
          <w:u w:val="single"/>
        </w:rPr>
        <w:t>Climate change</w:t>
      </w:r>
      <w:r w:rsidRPr="00B123A4">
        <w:rPr>
          <w:rFonts w:eastAsia="Cambria" w:cs="Times New Roman"/>
          <w:sz w:val="16"/>
        </w:rPr>
        <w:t>. Some experts suggest</w:t>
      </w:r>
      <w:r w:rsidRPr="00B123A4">
        <w:rPr>
          <w:rFonts w:eastAsia="Cambria" w:cs="Times New Roman"/>
          <w:u w:val="single"/>
        </w:rPr>
        <w:t>,</w:t>
      </w:r>
      <w:r w:rsidRPr="00B123A4">
        <w:rPr>
          <w:rFonts w:eastAsia="Cambria" w:cs="Times New Roman"/>
          <w:sz w:val="16"/>
        </w:rPr>
        <w:t xml:space="preserve"> that drought and extreme weather in regions affected by food crises in the recent decades could be a result of climate change, especially in the West and East Africa which have problems with recurrent extreme droughts. </w:t>
      </w:r>
      <w:r w:rsidRPr="00B123A4">
        <w:rPr>
          <w:rFonts w:eastAsia="Cambria" w:cs="Times New Roman"/>
          <w:u w:val="single"/>
        </w:rPr>
        <w:t>Military conflicts</w:t>
      </w:r>
      <w:r w:rsidRPr="00B123A4">
        <w:rPr>
          <w:rFonts w:eastAsia="Cambria" w:cs="Times New Roman"/>
          <w:sz w:val="16"/>
        </w:rPr>
        <w:t xml:space="preserve">. Wars and military conflicts worsen food insecurity in African and other Third World countries. They may not be directly responsible for food crises but they exacerbate scarcity of food and often prevent the aid workers from reaching the most affected people. </w:t>
      </w:r>
      <w:r w:rsidRPr="00B123A4">
        <w:rPr>
          <w:rFonts w:eastAsia="Cambria" w:cs="Times New Roman"/>
          <w:u w:val="single"/>
        </w:rPr>
        <w:t>Lack of emergency plans</w:t>
      </w:r>
      <w:r w:rsidRPr="00B123A4">
        <w:rPr>
          <w:rFonts w:eastAsia="Cambria" w:cs="Times New Roman"/>
          <w:sz w:val="16"/>
        </w:rPr>
        <w:t xml:space="preserve">. History of the severest food crises shows that many countries were completely unprepared for a crisis and unable to resolve the situation without international aid. </w:t>
      </w:r>
      <w:r w:rsidRPr="00B123A4">
        <w:rPr>
          <w:rFonts w:eastAsia="Cambria" w:cs="Times New Roman"/>
          <w:u w:val="single"/>
        </w:rPr>
        <w:t>Corruption and political instability</w:t>
      </w:r>
      <w:r w:rsidRPr="00B123A4">
        <w:rPr>
          <w:rFonts w:eastAsia="Cambria" w:cs="Times New Roman"/>
          <w:sz w:val="16"/>
        </w:rPr>
        <w:t>. In spite of criticism lately, the international community has always send help in the form of food supplies and other means which saved millions of lives in the affected regions. However</w:t>
      </w:r>
      <w:r w:rsidRPr="00B123A4">
        <w:rPr>
          <w:rFonts w:eastAsia="Cambria" w:cs="Times New Roman"/>
          <w:u w:val="single"/>
        </w:rPr>
        <w:t>,</w:t>
      </w:r>
      <w:r w:rsidRPr="00B123A4">
        <w:rPr>
          <w:rFonts w:eastAsia="Cambria" w:cs="Times New Roman"/>
          <w:sz w:val="16"/>
        </w:rPr>
        <w:t xml:space="preserve"> the international aid often did not reach the most vulnerable populations due to a high level of corruption and political instability in many Third World countries. </w:t>
      </w:r>
      <w:r w:rsidRPr="00B123A4">
        <w:rPr>
          <w:rFonts w:eastAsia="Cambria" w:cs="Times New Roman"/>
          <w:u w:val="single"/>
        </w:rPr>
        <w:t>Cash crops dependence</w:t>
      </w:r>
      <w:r w:rsidRPr="00B123A4">
        <w:rPr>
          <w:rFonts w:eastAsia="Cambria" w:cs="Times New Roman"/>
          <w:sz w:val="16"/>
        </w:rPr>
        <w:t>. Many African and Third World governments encourage production of the so-called cash crops, the income from which is used to import food. As a result</w:t>
      </w:r>
      <w:r w:rsidRPr="00B123A4">
        <w:rPr>
          <w:rFonts w:eastAsia="Cambria" w:cs="Times New Roman"/>
          <w:u w:val="single"/>
        </w:rPr>
        <w:t>,</w:t>
      </w:r>
      <w:r w:rsidRPr="00B123A4">
        <w:rPr>
          <w:rFonts w:eastAsia="Cambria" w:cs="Times New Roman"/>
          <w:sz w:val="16"/>
        </w:rPr>
        <w:t xml:space="preserve"> countries which depend on cash crops are at high risk of food crisis because they do not produce enough food to feed the population. </w:t>
      </w:r>
      <w:r w:rsidRPr="00B123A4">
        <w:rPr>
          <w:rFonts w:eastAsia="Cambria" w:cs="Times New Roman"/>
          <w:u w:val="single"/>
        </w:rPr>
        <w:t>AIDS</w:t>
      </w:r>
      <w:r w:rsidRPr="00B123A4">
        <w:rPr>
          <w:rFonts w:eastAsia="Cambria" w:cs="Times New Roman"/>
          <w:sz w:val="16"/>
        </w:rPr>
        <w:t>. The disease which is a serious public health concern in the sub-Saharan Africa worsens food insecurity in two ways. Firstly, it reduces the available workforce in agriculture and secondly</w:t>
      </w:r>
      <w:r w:rsidRPr="00B123A4">
        <w:rPr>
          <w:rFonts w:eastAsia="Cambria" w:cs="Times New Roman"/>
          <w:u w:val="single"/>
        </w:rPr>
        <w:t>,</w:t>
      </w:r>
      <w:r w:rsidRPr="00B123A4">
        <w:rPr>
          <w:rFonts w:eastAsia="Cambria" w:cs="Times New Roman"/>
          <w:sz w:val="16"/>
        </w:rPr>
        <w:t xml:space="preserve"> it puts an additional burden on poor households. </w:t>
      </w:r>
      <w:r w:rsidRPr="00B123A4">
        <w:rPr>
          <w:rFonts w:eastAsia="Cambria" w:cs="Times New Roman"/>
          <w:u w:val="single"/>
        </w:rPr>
        <w:t>Rapid population growth.</w:t>
      </w:r>
      <w:r w:rsidRPr="00B123A4">
        <w:rPr>
          <w:rFonts w:eastAsia="Cambria" w:cs="Times New Roman"/>
          <w:sz w:val="16"/>
        </w:rPr>
        <w:t xml:space="preserve"> Poor African and Third World countries have the highest growth rate in the world which puts them at increased risk of food crises. For example, the population of Niger increased from 2.5 million to 15 million from 1950 to 2010. According to some estimations, Africa will produce enough food for only about a quarter population by 2025 if the current growth rate will continue. </w:t>
      </w:r>
    </w:p>
    <w:p w:rsidR="002970E1" w:rsidRDefault="002970E1" w:rsidP="002970E1">
      <w:pPr>
        <w:rPr>
          <w:rStyle w:val="Style13ptBold"/>
        </w:rPr>
      </w:pPr>
      <w:r>
        <w:rPr>
          <w:rStyle w:val="Style13ptBold"/>
        </w:rPr>
        <w:t>Alt causes to food security</w:t>
      </w:r>
    </w:p>
    <w:p w:rsidR="002970E1" w:rsidRPr="0012020A" w:rsidRDefault="002970E1" w:rsidP="002970E1">
      <w:pPr>
        <w:rPr>
          <w:sz w:val="24"/>
        </w:rPr>
      </w:pPr>
      <w:r w:rsidRPr="0012020A">
        <w:rPr>
          <w:rStyle w:val="Style13ptBold"/>
        </w:rPr>
        <w:t>Cunningham</w:t>
      </w:r>
      <w:r>
        <w:rPr>
          <w:rStyle w:val="Style13ptBold"/>
        </w:rPr>
        <w:t>- their 1AC author</w:t>
      </w:r>
      <w:r w:rsidRPr="0012020A">
        <w:rPr>
          <w:rStyle w:val="Style13ptBold"/>
        </w:rPr>
        <w:t xml:space="preserve"> 13</w:t>
      </w:r>
      <w:r w:rsidRPr="00737BA3">
        <w:rPr>
          <w:sz w:val="24"/>
        </w:rPr>
        <w:t xml:space="preserve"> </w:t>
      </w:r>
      <w:r w:rsidRPr="00737BA3">
        <w:rPr>
          <w:sz w:val="16"/>
          <w:szCs w:val="16"/>
        </w:rPr>
        <w:t>(Margaret Cunningham, “What Is Food Insecurity? - Definition, Impact &amp; Prevention Efforts,” Education Portal, 2013, http://education-portal.com/academy/lesson/what-is-food-insecurity-definition-impact-prevention-efforts.html#lesson</w:t>
      </w:r>
    </w:p>
    <w:p w:rsidR="002970E1" w:rsidRPr="008D7A11" w:rsidRDefault="002970E1" w:rsidP="00E90A25">
      <w:pPr>
        <w:rPr>
          <w:rStyle w:val="StyleUnderline"/>
        </w:rPr>
      </w:pPr>
    </w:p>
    <w:p w:rsidR="002970E1" w:rsidRDefault="002970E1" w:rsidP="00E90A25">
      <w:pPr>
        <w:rPr>
          <w:rFonts w:eastAsia="Cambria" w:cs="Times New Roman"/>
          <w:sz w:val="16"/>
        </w:rPr>
      </w:pPr>
      <w:r w:rsidRPr="008D7A11">
        <w:rPr>
          <w:rStyle w:val="StyleUnderline"/>
        </w:rPr>
        <w:t>Causes Of Food Insecurity</w:t>
      </w:r>
      <w:r>
        <w:rPr>
          <w:rFonts w:eastAsia="Cambria" w:cs="Times New Roman"/>
          <w:sz w:val="16"/>
        </w:rPr>
        <w:t xml:space="preserve"> Now that we know what food insecurity is, what do you think is the cause behind it? </w:t>
      </w:r>
      <w:r w:rsidRPr="008D7A11">
        <w:rPr>
          <w:rStyle w:val="StyleUnderline"/>
        </w:rPr>
        <w:t>It is widely agreed upon that the main cause of food insecurity is poverty. Poverty makes it very difficult for people to grow their own food and also to buy enough food.</w:t>
      </w:r>
      <w:r>
        <w:rPr>
          <w:rFonts w:eastAsia="Cambria" w:cs="Times New Roman"/>
          <w:sz w:val="16"/>
        </w:rPr>
        <w:t xml:space="preserve"> Currently, it is estimated that over 1.5 billion people live on less than $1 a day, and are, therefore, unable to buy enough food to keep them healthy. Due to the low-income levels in many areas, it is also not possible for people to grow their own food because they do not have money to invest in agriculture. The second leading cause of food insecurity is the growth of the human population. The human population has been growing steadily, and the amount of food needed to feed the population has also increased. Overall, the human population is expected to increase by about 2 billion people by 2050, and this will put a serious strain on the availability of food. Although currently enough food is produced to feed every human on Earth, as populations grow, the amount of people suffering from food insecurity will increase. The increase in the human population will be particularly difficult in poor countries where people already struggle to obtain food and will have more trouble as the population increases. Additionally, </w:t>
      </w:r>
      <w:r w:rsidRPr="008D7A11">
        <w:rPr>
          <w:rStyle w:val="StyleUnderline"/>
        </w:rPr>
        <w:t>the growing population can also influence food insecurity by limiting the amount of food available for consumption</w:t>
      </w:r>
      <w:r>
        <w:rPr>
          <w:rFonts w:eastAsia="Cambria" w:cs="Times New Roman"/>
          <w:sz w:val="16"/>
        </w:rPr>
        <w:t xml:space="preserve">. As the human population increases, there is a higher demand for alternative fuel sources, such as biofuels. In recent years, this demand has </w:t>
      </w:r>
      <w:proofErr w:type="spellStart"/>
      <w:r>
        <w:rPr>
          <w:rFonts w:eastAsia="Cambria" w:cs="Times New Roman"/>
          <w:sz w:val="16"/>
        </w:rPr>
        <w:t>lead</w:t>
      </w:r>
      <w:proofErr w:type="spellEnd"/>
      <w:r>
        <w:rPr>
          <w:rFonts w:eastAsia="Cambria" w:cs="Times New Roman"/>
          <w:sz w:val="16"/>
        </w:rPr>
        <w:t xml:space="preserve"> to large amounts of corn being used to create biofuels, thus reducing the amount of corn available to feed people. </w:t>
      </w:r>
      <w:r w:rsidRPr="008D7A11">
        <w:rPr>
          <w:rStyle w:val="StyleUnderline"/>
        </w:rPr>
        <w:t>Combatting Food Insecurity</w:t>
      </w:r>
      <w:r>
        <w:rPr>
          <w:rFonts w:eastAsia="Cambria" w:cs="Times New Roman"/>
          <w:sz w:val="16"/>
        </w:rPr>
        <w:t xml:space="preserve"> </w:t>
      </w:r>
      <w:r w:rsidRPr="008D7A11">
        <w:rPr>
          <w:rStyle w:val="StyleUnderline"/>
        </w:rPr>
        <w:t xml:space="preserve">As population sizes increase and poverty continues, food insecurity remains a large challenge that will need to be handled. </w:t>
      </w:r>
      <w:r>
        <w:rPr>
          <w:rFonts w:eastAsia="Cambria" w:cs="Times New Roman"/>
          <w:sz w:val="16"/>
        </w:rPr>
        <w:t xml:space="preserve">There are several efforts in place to combat food insecurity and to achieve a state of global sustainability, which is when the human population as a whole can use the resources on Earth to meet current needs while not compromising the needs of future generations. </w:t>
      </w:r>
      <w:r w:rsidRPr="008D7A11">
        <w:rPr>
          <w:rStyle w:val="StyleUnderline"/>
        </w:rPr>
        <w:t>One method to try and combat food insecurity is to provide aid and relief to people or countries that are suffering.</w:t>
      </w:r>
      <w:r>
        <w:rPr>
          <w:rFonts w:eastAsia="Cambria" w:cs="Times New Roman"/>
          <w:sz w:val="16"/>
        </w:rPr>
        <w:t xml:space="preserve"> In the United States, the Food Stamp Program was established to help people with low-income status pay for food. An organization called Feeding America was also developed to help collect and distribute donated food items to people in need. On the global scale, many poor countries have been given incentives by wealthier countries or organizations to increase their own food production. The World Bank provides grants to poor countries to increase their agriculture systems and food supplies. Wealthy countries have also provided aid to poor countries by offering debt relief so that the country can spend money on producing its own food instead of paying back debt. Another method for combatting food insecurity is to use advances in technology to produce more food. In recent years, food production has increased due to several advances in technology, such as new farm equipment, fertilizers, pesticides and high-volume irrigation systems. New advances in genetics have also made it possible to produce more food by creating varieties of plants that have higher yields. There has also been an increase in the technology and techniques used to farm large amounts of livestock and fish. In addition to providing aid and increasing food production through technology, it has also been suggested that food insecurity could be combated by developing sustainable methods for harvesting or farming both new and underutilized wild species of plants and animals. For example, in the Amazon rainforest, the </w:t>
      </w:r>
      <w:proofErr w:type="spellStart"/>
      <w:r>
        <w:rPr>
          <w:rFonts w:eastAsia="Cambria" w:cs="Times New Roman"/>
          <w:sz w:val="16"/>
        </w:rPr>
        <w:t>Babassu</w:t>
      </w:r>
      <w:proofErr w:type="spellEnd"/>
      <w:r>
        <w:rPr>
          <w:rFonts w:eastAsia="Cambria" w:cs="Times New Roman"/>
          <w:sz w:val="16"/>
        </w:rPr>
        <w:t xml:space="preserve"> palm grows wild, and this plant can produce more vegetable oil than any other plant on Earth.</w:t>
      </w:r>
    </w:p>
    <w:p w:rsidR="00E6424F" w:rsidRPr="00B123A4" w:rsidRDefault="00AE41E2" w:rsidP="00E6424F">
      <w:pPr>
        <w:pStyle w:val="Heading3"/>
        <w:rPr>
          <w:rFonts w:eastAsia="Cambria"/>
        </w:rPr>
      </w:pPr>
      <w:r w:rsidRPr="00B123A4">
        <w:rPr>
          <w:rFonts w:eastAsia="Cambria"/>
        </w:rPr>
        <w:t>AT aquaculture</w:t>
      </w:r>
    </w:p>
    <w:p w:rsidR="003907E1" w:rsidRPr="00B123A4" w:rsidRDefault="003907E1" w:rsidP="003907E1">
      <w:pPr>
        <w:pStyle w:val="Heading4"/>
      </w:pPr>
      <w:r w:rsidRPr="00B123A4">
        <w:t>Aquaculture doesn’t solve food insecurity- only helps people who already have access to food security</w:t>
      </w:r>
    </w:p>
    <w:p w:rsidR="003907E1" w:rsidRPr="00B123A4" w:rsidRDefault="003907E1" w:rsidP="003907E1">
      <w:r w:rsidRPr="00B123A4">
        <w:t>TWN no date (Third World Network, “The negative impacts of aquaculture”, http://www.twnside.org.sg/title/pact-ch.htm)</w:t>
      </w:r>
    </w:p>
    <w:p w:rsidR="00AE41E2" w:rsidRPr="00B123A4" w:rsidRDefault="00AE41E2" w:rsidP="00AE41E2">
      <w:pPr>
        <w:rPr>
          <w:rStyle w:val="StyleUnderline"/>
        </w:rPr>
      </w:pPr>
      <w:r w:rsidRPr="00B123A4">
        <w:t>Locals deprived</w:t>
      </w:r>
      <w:r w:rsidR="003907E1" w:rsidRPr="00B123A4">
        <w:t xml:space="preserve"> </w:t>
      </w:r>
      <w:r w:rsidRPr="00B123A4">
        <w:t xml:space="preserve">One of the basic tenets of aquaculture is to increase food production. The important question is, for whom? </w:t>
      </w:r>
      <w:r w:rsidRPr="00B123A4">
        <w:rPr>
          <w:rStyle w:val="StyleUnderline"/>
        </w:rPr>
        <w:t xml:space="preserve">Aquaculture, which has been hailed as THE answer to cheap production food for the millions in the poor Third World countries has instead been </w:t>
      </w:r>
      <w:proofErr w:type="spellStart"/>
      <w:r w:rsidRPr="00B123A4">
        <w:rPr>
          <w:rStyle w:val="StyleUnderline"/>
        </w:rPr>
        <w:t>utilised</w:t>
      </w:r>
      <w:proofErr w:type="spellEnd"/>
      <w:r w:rsidRPr="00B123A4">
        <w:rPr>
          <w:rStyle w:val="StyleUnderline"/>
        </w:rPr>
        <w:t xml:space="preserve"> to produce luxury delicacies such as fat prawns for the consumption of the already over-fed, affluent and wasteful societies in developed countries such as Japan and US.</w:t>
      </w:r>
      <w:r w:rsidR="003907E1" w:rsidRPr="00B123A4">
        <w:rPr>
          <w:rStyle w:val="StyleUnderline"/>
        </w:rPr>
        <w:t xml:space="preserve"> </w:t>
      </w:r>
      <w:r w:rsidRPr="00B123A4">
        <w:t xml:space="preserve">It has also brought a huge amount of profits to industrialists and investors who deal with high-technology gadgetry in pellet </w:t>
      </w:r>
      <w:proofErr w:type="spellStart"/>
      <w:r w:rsidRPr="00B123A4">
        <w:t>fishfood</w:t>
      </w:r>
      <w:proofErr w:type="spellEnd"/>
      <w:r w:rsidRPr="00B123A4">
        <w:t xml:space="preserve"> and vaccine research and production, ice production, processing, transport, etc.</w:t>
      </w:r>
      <w:r w:rsidR="003907E1" w:rsidRPr="00B123A4">
        <w:t xml:space="preserve"> </w:t>
      </w:r>
      <w:r w:rsidRPr="00B123A4">
        <w:t>Meanwhile</w:t>
      </w:r>
      <w:r w:rsidRPr="00B123A4">
        <w:rPr>
          <w:rStyle w:val="StyleUnderline"/>
        </w:rPr>
        <w:t>, the small-time fishermen and fish farmers lose out and the diet of local people gets impoverished.</w:t>
      </w:r>
      <w:r w:rsidRPr="00B123A4">
        <w:t xml:space="preserve"> In Malaysia, tiger prawn is sold for about 32 ringgit (US$13) per kg, double the cost of a kg of beef, out of reach for the general local population.</w:t>
      </w:r>
      <w:r w:rsidR="003907E1" w:rsidRPr="00B123A4">
        <w:t xml:space="preserve"> </w:t>
      </w:r>
      <w:r w:rsidRPr="00B123A4">
        <w:t>It is ironic then, that most of the world's top suppliers and exporters of shrimps and fish are countries where most of its own people are undernourished: Thailand, Philippines, Indonesia and India.</w:t>
      </w:r>
      <w:r w:rsidR="003907E1" w:rsidRPr="00B123A4">
        <w:t xml:space="preserve"> </w:t>
      </w:r>
      <w:r w:rsidRPr="00B123A4">
        <w:t>Volatile prices</w:t>
      </w:r>
      <w:r w:rsidR="003907E1" w:rsidRPr="00B123A4">
        <w:t xml:space="preserve"> </w:t>
      </w:r>
      <w:r w:rsidRPr="00B123A4">
        <w:t xml:space="preserve">What is worrying is that, </w:t>
      </w:r>
      <w:r w:rsidRPr="00B123A4">
        <w:rPr>
          <w:rStyle w:val="StyleUnderline"/>
        </w:rPr>
        <w:t>like any commodity, when the supply exceeds the demand, the price will drop drastically</w:t>
      </w:r>
      <w:r w:rsidRPr="00B123A4">
        <w:t xml:space="preserve">. Already, experts are forecasting that real prices could drop as much as 6-10% annually over the next few years, making shrimp farming not as lucrative as they were, and even </w:t>
      </w:r>
      <w:r w:rsidRPr="00B123A4">
        <w:rPr>
          <w:rStyle w:val="StyleUnderline"/>
        </w:rPr>
        <w:t>resulting in great losses to small fish farmers who could not cope with the low price but high expense aquaculture activities. The biggest losers would be the locals who would have lost in terms of mangrove destruction, river pollution, loss of livelihoods, etc.</w:t>
      </w:r>
    </w:p>
    <w:p w:rsidR="00634EBE" w:rsidRPr="00B123A4" w:rsidRDefault="00634EBE" w:rsidP="00634EBE">
      <w:pPr>
        <w:pStyle w:val="Heading4"/>
      </w:pPr>
      <w:r w:rsidRPr="00B123A4">
        <w:t>Turn- aquaculture destroys ecosystems</w:t>
      </w:r>
    </w:p>
    <w:p w:rsidR="00634EBE" w:rsidRPr="00B123A4" w:rsidRDefault="00634EBE" w:rsidP="00634EBE">
      <w:r w:rsidRPr="00B123A4">
        <w:rPr>
          <w:rStyle w:val="Style13ptBold"/>
        </w:rPr>
        <w:t>Clements 11</w:t>
      </w:r>
      <w:r w:rsidRPr="00B123A4">
        <w:t xml:space="preserve"> (Jeff, PhD student at the University of New Brunswick (UNB) in Saint John, New Brunswick, Canada studying marine invertebrate ecology. , “A Problematic Solution: The Negative Effects Of Aquaculture”, 8/27/11)</w:t>
      </w:r>
    </w:p>
    <w:p w:rsidR="00634EBE" w:rsidRPr="00B123A4" w:rsidRDefault="00634EBE" w:rsidP="00634EBE">
      <w:r w:rsidRPr="00B123A4">
        <w:rPr>
          <w:rStyle w:val="StyleUnderline"/>
        </w:rPr>
        <w:t>There are numerous consequences to aquaculture including contamination, feeding methods, genetic modification, and the possibility of escape, which entails a whole other suite of problems including disease, parasites, and increased predation on established natural fish populations</w:t>
      </w:r>
      <w:r w:rsidRPr="00B123A4">
        <w:t xml:space="preserve"> (</w:t>
      </w:r>
      <w:proofErr w:type="spellStart"/>
      <w:r w:rsidRPr="00B123A4">
        <w:t>Hites</w:t>
      </w:r>
      <w:proofErr w:type="spellEnd"/>
      <w:r w:rsidRPr="00B123A4">
        <w:t xml:space="preserve"> et al., 2004; </w:t>
      </w:r>
      <w:proofErr w:type="spellStart"/>
      <w:r w:rsidRPr="00B123A4">
        <w:t>Mcleod</w:t>
      </w:r>
      <w:proofErr w:type="spellEnd"/>
      <w:r w:rsidRPr="00B123A4">
        <w:t xml:space="preserve"> et al., 2006; Ford &amp; Myers, 2008; Phillips, 2009). Because of the material composition of the cages, </w:t>
      </w:r>
      <w:r w:rsidRPr="00B123A4">
        <w:rPr>
          <w:rStyle w:val="StyleUnderline"/>
        </w:rPr>
        <w:t>many fish farms accrue high levels of heavy metals and toxins.</w:t>
      </w:r>
      <w:r w:rsidRPr="00B123A4">
        <w:t xml:space="preserve"> For example, </w:t>
      </w:r>
      <w:proofErr w:type="spellStart"/>
      <w:r w:rsidRPr="00B123A4">
        <w:t>Hites</w:t>
      </w:r>
      <w:proofErr w:type="spellEnd"/>
      <w:r w:rsidRPr="00B123A4">
        <w:t xml:space="preserve"> et al. (2004) found high levels of </w:t>
      </w:r>
      <w:proofErr w:type="spellStart"/>
      <w:r w:rsidRPr="00B123A4">
        <w:t>organochlorine</w:t>
      </w:r>
      <w:proofErr w:type="spellEnd"/>
      <w:r w:rsidRPr="00B123A4">
        <w:t xml:space="preserve"> contaminants in salmon farms in Scotland, Norway, and eastern North America. They suggested that </w:t>
      </w:r>
      <w:r w:rsidRPr="00B123A4">
        <w:rPr>
          <w:rStyle w:val="StyleUnderline"/>
        </w:rPr>
        <w:t>farmed fish from these areas should be consumed by humans no more than 3 – 6 times annually to avoid poisoning</w:t>
      </w:r>
      <w:r w:rsidRPr="00B123A4">
        <w:t>. Additionally, most fish species that are bred in captivity are carnivores. For example, the Atlantic salmon (</w:t>
      </w:r>
      <w:proofErr w:type="spellStart"/>
      <w:r w:rsidRPr="00B123A4">
        <w:t>Salmo</w:t>
      </w:r>
      <w:proofErr w:type="spellEnd"/>
      <w:r w:rsidRPr="00B123A4">
        <w:t xml:space="preserve"> </w:t>
      </w:r>
      <w:proofErr w:type="spellStart"/>
      <w:r w:rsidRPr="00B123A4">
        <w:t>salar</w:t>
      </w:r>
      <w:proofErr w:type="spellEnd"/>
      <w:r w:rsidRPr="00B123A4">
        <w:t xml:space="preserve">) is a carnivorous fish, meaning that it will only consume other fish and invertebrates. As such, when bred in captivity, the salmon are often fed ground-up fish or shrimp. Consequently, </w:t>
      </w:r>
      <w:r w:rsidRPr="00B123A4">
        <w:rPr>
          <w:rStyle w:val="StyleUnderline"/>
        </w:rPr>
        <w:t>in order to sustain</w:t>
      </w:r>
      <w:r w:rsidRPr="00B123A4">
        <w:t xml:space="preserve"> the 1 million </w:t>
      </w:r>
      <w:proofErr w:type="spellStart"/>
      <w:r w:rsidRPr="00B123A4">
        <w:t>tonnes</w:t>
      </w:r>
      <w:proofErr w:type="spellEnd"/>
      <w:r w:rsidRPr="00B123A4">
        <w:t xml:space="preserve"> of </w:t>
      </w:r>
      <w:r w:rsidRPr="00B123A4">
        <w:rPr>
          <w:rStyle w:val="StyleUnderline"/>
        </w:rPr>
        <w:t>salmon</w:t>
      </w:r>
      <w:r w:rsidRPr="00B123A4">
        <w:t xml:space="preserve"> that are produced annually via salmon aquaculture, </w:t>
      </w:r>
      <w:r w:rsidRPr="00B123A4">
        <w:rPr>
          <w:rStyle w:val="StyleUnderline"/>
        </w:rPr>
        <w:t>many smaller species of fish and marine invertebrates are overfished.</w:t>
      </w:r>
      <w:r w:rsidRPr="00B123A4">
        <w:t xml:space="preserve"> Although some farms have tried using fish and pig feed which is altered to taste like fish, this decreases the nutritional value of the salmon, particularly in Omega 3, and is rarely used in place of fish feed (</w:t>
      </w:r>
      <w:proofErr w:type="spellStart"/>
      <w:r w:rsidRPr="00B123A4">
        <w:t>Kadir-Alsagoff</w:t>
      </w:r>
      <w:proofErr w:type="spellEnd"/>
      <w:r w:rsidRPr="00B123A4">
        <w:t xml:space="preserve">, 1990). This is purely inefficient and absurd; if we overfish the species that feed the farmed fish, we would not only be depleting natural fish stocks, but eventually we would deplete the farmed stocks as well, with no way to recover them. It would be more ecologically and economically plausible to consume the small fish and invertebrates directly. Moreover, farmed salmon are often genetically modified to grow faster and bigger (McLeod et al., 2006). Subsequently, more food is needed to sustain the larger salmon, depleting the natural stocks of smaller fish and shrimp even faster. Ultimately, the </w:t>
      </w:r>
      <w:proofErr w:type="spellStart"/>
      <w:r w:rsidRPr="00B123A4">
        <w:t>behaviour</w:t>
      </w:r>
      <w:proofErr w:type="spellEnd"/>
      <w:r w:rsidRPr="00B123A4">
        <w:t xml:space="preserve"> of the farmed salmon will be modified to some extent. For example, genetically modified fish may spend more feeding as they will need to consume more food in order to compensate for the increased amount of energy expended in this rapid and increased growth – it only makes sense. With the frequent escape of raised fish into the wild resulting from damage to the cages (Phillips, 2009), this increased need to eat can lead to increased predation pressure on natural fish populations. Moreover</w:t>
      </w:r>
      <w:r w:rsidRPr="00B123A4">
        <w:rPr>
          <w:rStyle w:val="StyleUnderline"/>
        </w:rPr>
        <w:t>, farmed fish are typically accompanied by parasites which can easily spread to wild populations of fish</w:t>
      </w:r>
      <w:r w:rsidRPr="00B123A4">
        <w:t xml:space="preserve">. For example, in the 1970s, the </w:t>
      </w:r>
      <w:proofErr w:type="spellStart"/>
      <w:r w:rsidRPr="00B123A4">
        <w:t>monogenean</w:t>
      </w:r>
      <w:proofErr w:type="spellEnd"/>
      <w:r w:rsidRPr="00B123A4">
        <w:t xml:space="preserve"> parasite, </w:t>
      </w:r>
      <w:proofErr w:type="spellStart"/>
      <w:r w:rsidRPr="00B123A4">
        <w:t>Gyrodactylus</w:t>
      </w:r>
      <w:proofErr w:type="spellEnd"/>
      <w:r w:rsidRPr="00B123A4">
        <w:t xml:space="preserve">, spread from salmon farms in Norway, resulting in devastation to natural salmon populations (Stead &amp; Laird, 2002). Moreover, sea lice accompany almost all fish farms and can result in significant declines in </w:t>
      </w:r>
      <w:proofErr w:type="spellStart"/>
      <w:r w:rsidRPr="00B123A4">
        <w:t>salmonoid</w:t>
      </w:r>
      <w:proofErr w:type="spellEnd"/>
      <w:r w:rsidRPr="00B123A4">
        <w:t xml:space="preserve"> abundance (Ford &amp; Myers, 2008; Phillips, 2009). In general, </w:t>
      </w:r>
      <w:r w:rsidRPr="00B123A4">
        <w:rPr>
          <w:rStyle w:val="StyleUnderline"/>
        </w:rPr>
        <w:t xml:space="preserve">the presence of </w:t>
      </w:r>
      <w:r w:rsidRPr="00B123A4">
        <w:t xml:space="preserve">salmon </w:t>
      </w:r>
      <w:r w:rsidRPr="00B123A4">
        <w:rPr>
          <w:rStyle w:val="StyleUnderline"/>
        </w:rPr>
        <w:t>farms and other artificially raised species has devastating impacts on local populations of fish and other organisms.</w:t>
      </w:r>
      <w:r w:rsidRPr="00B123A4">
        <w:t xml:space="preserve"> Ford &amp; Myers (2008) found that </w:t>
      </w:r>
      <w:r w:rsidRPr="00B123A4">
        <w:rPr>
          <w:rStyle w:val="StyleUnderline"/>
        </w:rPr>
        <w:t>survival and abundance rates of numerous fish species significantly decreased with increases in salmon farming</w:t>
      </w:r>
      <w:r w:rsidRPr="00B123A4">
        <w:t xml:space="preserve">, some of these decreases amounting to more than 50%. </w:t>
      </w:r>
      <w:r w:rsidRPr="00B123A4">
        <w:rPr>
          <w:rStyle w:val="StyleUnderline"/>
        </w:rPr>
        <w:t>This is not only evident in salmon aquaculture, but in many of artificially raised species</w:t>
      </w:r>
      <w:r w:rsidRPr="00B123A4">
        <w:t xml:space="preserve">. With the exhaustive amount of fish produced annually by aquaculture (52 million </w:t>
      </w:r>
      <w:proofErr w:type="spellStart"/>
      <w:r w:rsidRPr="00B123A4">
        <w:t>tonnes</w:t>
      </w:r>
      <w:proofErr w:type="spellEnd"/>
      <w:r w:rsidRPr="00B123A4">
        <w:rPr>
          <w:rStyle w:val="StyleUnderline"/>
        </w:rPr>
        <w:t>), you can begin to see the ecological impact that this industry can have on natural fish populations.</w:t>
      </w:r>
      <w:r w:rsidRPr="00B123A4">
        <w:t xml:space="preserve"> As Dr. Boris Worm points out, we cannot replace natural fish populations. So the next time someone tries to tell you that the crisis of overfishing can be simply resolved through aquaculture, kindly tell them to “try again”.</w:t>
      </w:r>
    </w:p>
    <w:p w:rsidR="00E90A25" w:rsidRPr="00B123A4" w:rsidRDefault="00E90A25" w:rsidP="00E90A25">
      <w:pPr>
        <w:pStyle w:val="Heading3"/>
        <w:rPr>
          <w:rFonts w:eastAsia="Cambria"/>
        </w:rPr>
      </w:pPr>
      <w:r w:rsidRPr="00B123A4">
        <w:rPr>
          <w:rFonts w:eastAsia="Cambria"/>
        </w:rPr>
        <w:t>No food wars</w:t>
      </w:r>
    </w:p>
    <w:p w:rsidR="00E90A25" w:rsidRPr="00B123A4" w:rsidRDefault="00E90A25" w:rsidP="00E90A25">
      <w:pPr>
        <w:pStyle w:val="Heading4"/>
      </w:pPr>
      <w:r w:rsidRPr="00B123A4">
        <w:t>No food wars- empirics prove</w:t>
      </w:r>
    </w:p>
    <w:p w:rsidR="00E90A25" w:rsidRPr="00B123A4" w:rsidRDefault="00E90A25" w:rsidP="00E90A25">
      <w:pPr>
        <w:rPr>
          <w:rFonts w:eastAsia="Cambria" w:cs="Times New Roman"/>
        </w:rPr>
      </w:pPr>
      <w:proofErr w:type="spellStart"/>
      <w:r w:rsidRPr="00B123A4">
        <w:rPr>
          <w:rFonts w:eastAsia="Cambria" w:cs="Times New Roman"/>
          <w:b/>
        </w:rPr>
        <w:t>Salehyan</w:t>
      </w:r>
      <w:proofErr w:type="spellEnd"/>
      <w:r w:rsidRPr="00B123A4">
        <w:rPr>
          <w:rFonts w:eastAsia="Cambria" w:cs="Times New Roman"/>
          <w:b/>
        </w:rPr>
        <w:t xml:space="preserve"> ‘07</w:t>
      </w:r>
      <w:r w:rsidRPr="00B123A4">
        <w:rPr>
          <w:rFonts w:eastAsia="Cambria" w:cs="Times New Roman"/>
        </w:rPr>
        <w:t xml:space="preserve"> [</w:t>
      </w:r>
      <w:proofErr w:type="spellStart"/>
      <w:r w:rsidRPr="00B123A4">
        <w:rPr>
          <w:rFonts w:eastAsia="Cambria" w:cs="Times New Roman"/>
        </w:rPr>
        <w:t>Idean</w:t>
      </w:r>
      <w:proofErr w:type="spellEnd"/>
      <w:r w:rsidRPr="00B123A4">
        <w:rPr>
          <w:rFonts w:eastAsia="Cambria" w:cs="Times New Roman"/>
        </w:rPr>
        <w:t>, Professor of Political Science, University of North Texas, “The New Myth About Climate Change,” Foreign Policy, Summer, http://www.foreignpolicy.com/story/cms.php?story_id=3922]</w:t>
      </w:r>
    </w:p>
    <w:p w:rsidR="00E90A25" w:rsidRPr="00B123A4" w:rsidRDefault="00E90A25" w:rsidP="00E90A25">
      <w:pPr>
        <w:rPr>
          <w:rFonts w:eastAsia="Cambria" w:cs="Times New Roman"/>
        </w:rPr>
      </w:pPr>
    </w:p>
    <w:p w:rsidR="00E90A25" w:rsidRDefault="00E90A25" w:rsidP="00E90A25">
      <w:pPr>
        <w:spacing w:after="0"/>
        <w:ind w:right="288"/>
        <w:rPr>
          <w:rFonts w:eastAsia="Times New Roman" w:cs="Times New Roman"/>
          <w:sz w:val="16"/>
          <w:lang w:bidi="en-US"/>
        </w:rPr>
      </w:pPr>
      <w:r w:rsidRPr="00B123A4">
        <w:rPr>
          <w:rFonts w:eastAsia="Times New Roman" w:cs="Times New Roman"/>
          <w:sz w:val="16"/>
          <w:lang w:bidi="en-US"/>
        </w:rPr>
        <w:t xml:space="preserve">First, </w:t>
      </w:r>
      <w:r w:rsidRPr="00B123A4">
        <w:rPr>
          <w:rFonts w:eastAsia="SimSun" w:cs="Times New Roman"/>
          <w:b/>
          <w:u w:val="single"/>
          <w:lang w:bidi="en-US"/>
        </w:rPr>
        <w:t>aside from</w:t>
      </w:r>
      <w:r w:rsidRPr="00B123A4">
        <w:rPr>
          <w:rFonts w:eastAsia="Times New Roman" w:cs="Times New Roman"/>
          <w:sz w:val="16"/>
          <w:lang w:bidi="en-US"/>
        </w:rPr>
        <w:t xml:space="preserve"> a few </w:t>
      </w:r>
      <w:r w:rsidRPr="00B123A4">
        <w:rPr>
          <w:rFonts w:eastAsia="SimSun" w:cs="Times New Roman"/>
          <w:b/>
          <w:u w:val="single"/>
          <w:lang w:bidi="en-US"/>
        </w:rPr>
        <w:t>anecdotes, there is</w:t>
      </w:r>
      <w:r w:rsidRPr="00B123A4">
        <w:rPr>
          <w:rFonts w:eastAsia="Times New Roman" w:cs="Times New Roman"/>
          <w:b/>
          <w:u w:val="single"/>
          <w:lang w:bidi="en-US"/>
        </w:rPr>
        <w:t xml:space="preserve"> </w:t>
      </w:r>
      <w:r w:rsidRPr="00B123A4">
        <w:rPr>
          <w:rFonts w:eastAsia="SimSun" w:cs="Times New Roman"/>
          <w:b/>
          <w:u w:val="single"/>
          <w:lang w:bidi="en-US"/>
        </w:rPr>
        <w:t>little systematic empirical evidence</w:t>
      </w:r>
      <w:r w:rsidRPr="00B123A4">
        <w:rPr>
          <w:rFonts w:eastAsia="Times New Roman" w:cs="Times New Roman"/>
          <w:b/>
          <w:u w:val="single"/>
          <w:lang w:bidi="en-US"/>
        </w:rPr>
        <w:t xml:space="preserve"> </w:t>
      </w:r>
      <w:r w:rsidRPr="00B123A4">
        <w:rPr>
          <w:rFonts w:eastAsia="SimSun" w:cs="Times New Roman"/>
          <w:b/>
          <w:u w:val="single"/>
          <w:lang w:bidi="en-US"/>
        </w:rPr>
        <w:t>that resource scarcity</w:t>
      </w:r>
      <w:r w:rsidRPr="00B123A4">
        <w:rPr>
          <w:rFonts w:eastAsia="Times New Roman" w:cs="Times New Roman"/>
          <w:sz w:val="16"/>
          <w:lang w:bidi="en-US"/>
        </w:rPr>
        <w:t xml:space="preserve"> and changing environmental conditions </w:t>
      </w:r>
      <w:r w:rsidRPr="00B123A4">
        <w:rPr>
          <w:rFonts w:eastAsia="SimSun" w:cs="Times New Roman"/>
          <w:b/>
          <w:u w:val="single"/>
          <w:lang w:bidi="en-US"/>
        </w:rPr>
        <w:t>lead to conflict</w:t>
      </w:r>
      <w:r w:rsidRPr="00B123A4">
        <w:rPr>
          <w:rFonts w:eastAsia="Times New Roman" w:cs="Times New Roman"/>
          <w:sz w:val="16"/>
          <w:lang w:bidi="en-US"/>
        </w:rPr>
        <w:t xml:space="preserve">. In fact, </w:t>
      </w:r>
      <w:r w:rsidRPr="00B123A4">
        <w:rPr>
          <w:rFonts w:eastAsia="SimSun" w:cs="Times New Roman"/>
          <w:b/>
          <w:u w:val="single"/>
          <w:lang w:bidi="en-US"/>
        </w:rPr>
        <w:t>several studies have shown</w:t>
      </w:r>
      <w:r w:rsidRPr="00B123A4">
        <w:rPr>
          <w:rFonts w:eastAsia="Times New Roman" w:cs="Times New Roman"/>
          <w:b/>
          <w:u w:val="single"/>
          <w:lang w:bidi="en-US"/>
        </w:rPr>
        <w:t xml:space="preserve"> that </w:t>
      </w:r>
      <w:r w:rsidRPr="00B123A4">
        <w:rPr>
          <w:rFonts w:eastAsia="SimSun" w:cs="Times New Roman"/>
          <w:b/>
          <w:u w:val="single"/>
          <w:lang w:bidi="en-US"/>
        </w:rPr>
        <w:t>an abundance of</w:t>
      </w:r>
      <w:r w:rsidRPr="00B123A4">
        <w:rPr>
          <w:rFonts w:eastAsia="Times New Roman" w:cs="Times New Roman"/>
          <w:sz w:val="16"/>
          <w:lang w:bidi="en-US"/>
        </w:rPr>
        <w:t xml:space="preserve"> natural </w:t>
      </w:r>
      <w:r w:rsidRPr="00B123A4">
        <w:rPr>
          <w:rFonts w:eastAsia="SimSun" w:cs="Times New Roman"/>
          <w:b/>
          <w:u w:val="single"/>
          <w:lang w:bidi="en-US"/>
        </w:rPr>
        <w:t>resources is more likely to contribute to conflict</w:t>
      </w:r>
      <w:r w:rsidRPr="00B123A4">
        <w:rPr>
          <w:rFonts w:eastAsia="Times New Roman" w:cs="Times New Roman"/>
          <w:sz w:val="16"/>
          <w:lang w:bidi="en-US"/>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B123A4">
        <w:rPr>
          <w:rFonts w:eastAsia="Times New Roman" w:cs="Times New Roman"/>
          <w:sz w:val="16"/>
          <w:lang w:bidi="en-US"/>
        </w:rPr>
        <w:t>Programme</w:t>
      </w:r>
      <w:proofErr w:type="spellEnd"/>
      <w:r w:rsidRPr="00B123A4">
        <w:rPr>
          <w:rFonts w:eastAsia="Times New Roman" w:cs="Times New Roman"/>
          <w:sz w:val="16"/>
          <w:lang w:bidi="en-US"/>
        </w:rPr>
        <w:t xml:space="preserve"> warns that </w:t>
      </w:r>
      <w:r w:rsidRPr="00B123A4">
        <w:rPr>
          <w:rFonts w:eastAsia="SimSun" w:cs="Times New Roman"/>
          <w:b/>
          <w:u w:val="single"/>
          <w:lang w:bidi="en-US"/>
        </w:rPr>
        <w:t>5 million</w:t>
      </w:r>
      <w:r w:rsidRPr="00B123A4">
        <w:rPr>
          <w:rFonts w:eastAsia="Times New Roman" w:cs="Times New Roman"/>
          <w:b/>
          <w:u w:val="single"/>
          <w:lang w:bidi="en-US"/>
        </w:rPr>
        <w:t xml:space="preserve"> people </w:t>
      </w:r>
      <w:r w:rsidRPr="00B123A4">
        <w:rPr>
          <w:rFonts w:eastAsia="SimSun" w:cs="Times New Roman"/>
          <w:b/>
          <w:u w:val="single"/>
          <w:lang w:bidi="en-US"/>
        </w:rPr>
        <w:t>in Malawi have been experiencing</w:t>
      </w:r>
      <w:r w:rsidRPr="00B123A4">
        <w:rPr>
          <w:rFonts w:eastAsia="Times New Roman" w:cs="Times New Roman"/>
          <w:b/>
          <w:u w:val="single"/>
          <w:lang w:bidi="en-US"/>
        </w:rPr>
        <w:t xml:space="preserve"> </w:t>
      </w:r>
      <w:r w:rsidRPr="00B123A4">
        <w:rPr>
          <w:rFonts w:eastAsia="SimSun" w:cs="Times New Roman"/>
          <w:b/>
          <w:u w:val="single"/>
          <w:lang w:bidi="en-US"/>
        </w:rPr>
        <w:t>chronic food shortages for</w:t>
      </w:r>
      <w:r w:rsidRPr="00B123A4">
        <w:rPr>
          <w:rFonts w:eastAsia="Times New Roman" w:cs="Times New Roman"/>
          <w:sz w:val="16"/>
          <w:lang w:bidi="en-US"/>
        </w:rPr>
        <w:t xml:space="preserve"> several </w:t>
      </w:r>
      <w:r w:rsidRPr="00B123A4">
        <w:rPr>
          <w:rFonts w:eastAsia="SimSun" w:cs="Times New Roman"/>
          <w:b/>
          <w:u w:val="single"/>
          <w:lang w:bidi="en-US"/>
        </w:rPr>
        <w:t>years. But</w:t>
      </w:r>
      <w:r w:rsidRPr="00B123A4">
        <w:rPr>
          <w:rFonts w:eastAsia="Times New Roman" w:cs="Times New Roman"/>
          <w:sz w:val="16"/>
          <w:lang w:bidi="en-US"/>
        </w:rPr>
        <w:t xml:space="preserve"> famine-wracked </w:t>
      </w:r>
      <w:r w:rsidRPr="00B123A4">
        <w:rPr>
          <w:rFonts w:eastAsia="SimSun" w:cs="Times New Roman"/>
          <w:b/>
          <w:u w:val="single"/>
          <w:lang w:bidi="en-US"/>
        </w:rPr>
        <w:t>Malawi has yet to experience</w:t>
      </w:r>
      <w:r w:rsidRPr="00B123A4">
        <w:rPr>
          <w:rFonts w:eastAsia="Times New Roman" w:cs="Times New Roman"/>
          <w:sz w:val="16"/>
          <w:lang w:bidi="en-US"/>
        </w:rPr>
        <w:t xml:space="preserve"> a major civil </w:t>
      </w:r>
      <w:r w:rsidRPr="00B123A4">
        <w:rPr>
          <w:rFonts w:eastAsia="SimSun" w:cs="Times New Roman"/>
          <w:b/>
          <w:u w:val="single"/>
          <w:lang w:bidi="en-US"/>
        </w:rPr>
        <w:t>war</w:t>
      </w:r>
      <w:r w:rsidRPr="00B123A4">
        <w:rPr>
          <w:rFonts w:eastAsia="Times New Roman" w:cs="Times New Roman"/>
          <w:b/>
          <w:u w:val="single"/>
          <w:lang w:bidi="en-US"/>
        </w:rPr>
        <w:t xml:space="preserve">. </w:t>
      </w:r>
      <w:r w:rsidRPr="00B123A4">
        <w:rPr>
          <w:rFonts w:eastAsia="SimSun" w:cs="Times New Roman"/>
          <w:b/>
          <w:u w:val="single"/>
          <w:lang w:bidi="en-US"/>
        </w:rPr>
        <w:t>Similarly, the</w:t>
      </w:r>
      <w:r w:rsidRPr="00B123A4">
        <w:rPr>
          <w:rFonts w:eastAsia="Times New Roman" w:cs="Times New Roman"/>
          <w:sz w:val="16"/>
          <w:lang w:bidi="en-US"/>
        </w:rPr>
        <w:t xml:space="preserve"> Asian </w:t>
      </w:r>
      <w:r w:rsidRPr="00B123A4">
        <w:rPr>
          <w:rFonts w:eastAsia="SimSun" w:cs="Times New Roman"/>
          <w:b/>
          <w:u w:val="single"/>
          <w:lang w:bidi="en-US"/>
        </w:rPr>
        <w:t>tsunami in 2004</w:t>
      </w:r>
      <w:r w:rsidRPr="00B123A4">
        <w:rPr>
          <w:rFonts w:eastAsia="Times New Roman" w:cs="Times New Roman"/>
          <w:sz w:val="16"/>
          <w:lang w:bidi="en-US"/>
        </w:rPr>
        <w:t xml:space="preserve"> killed hundreds of thousands of people, generated millions of environmental refugees, and </w:t>
      </w:r>
      <w:r w:rsidRPr="00B123A4">
        <w:rPr>
          <w:rFonts w:eastAsia="Times New Roman" w:cs="Times New Roman"/>
          <w:u w:val="single"/>
          <w:lang w:bidi="en-US"/>
        </w:rPr>
        <w:t>l</w:t>
      </w:r>
      <w:r w:rsidRPr="00B123A4">
        <w:rPr>
          <w:rFonts w:eastAsia="SimSun" w:cs="Times New Roman"/>
          <w:b/>
          <w:u w:val="single"/>
          <w:lang w:bidi="en-US"/>
        </w:rPr>
        <w:t>ed to severe shortages of</w:t>
      </w:r>
      <w:r w:rsidRPr="00B123A4">
        <w:rPr>
          <w:rFonts w:eastAsia="Times New Roman" w:cs="Times New Roman"/>
          <w:sz w:val="16"/>
          <w:lang w:bidi="en-US"/>
        </w:rPr>
        <w:t xml:space="preserve"> shelter, </w:t>
      </w:r>
      <w:r w:rsidRPr="00B123A4">
        <w:rPr>
          <w:rFonts w:eastAsia="SimSun" w:cs="Times New Roman"/>
          <w:b/>
          <w:u w:val="single"/>
          <w:lang w:bidi="en-US"/>
        </w:rPr>
        <w:t>food</w:t>
      </w:r>
      <w:r w:rsidRPr="00B123A4">
        <w:rPr>
          <w:rFonts w:eastAsia="Times New Roman" w:cs="Times New Roman"/>
          <w:sz w:val="16"/>
          <w:lang w:bidi="en-US"/>
        </w:rPr>
        <w:t xml:space="preserve">, clean water, and electricity. </w:t>
      </w:r>
      <w:r w:rsidRPr="00B123A4">
        <w:rPr>
          <w:rFonts w:eastAsia="SimSun" w:cs="Times New Roman"/>
          <w:b/>
          <w:u w:val="single"/>
          <w:lang w:bidi="en-US"/>
        </w:rPr>
        <w:t>Yet the tsunami</w:t>
      </w:r>
      <w:r w:rsidRPr="00B123A4">
        <w:rPr>
          <w:rFonts w:eastAsia="Times New Roman" w:cs="Times New Roman"/>
          <w:sz w:val="16"/>
          <w:lang w:bidi="en-US"/>
        </w:rPr>
        <w:t xml:space="preserve">, one of the most extreme catastrophes in recent history, </w:t>
      </w:r>
      <w:r w:rsidRPr="00B123A4">
        <w:rPr>
          <w:rFonts w:eastAsia="SimSun" w:cs="Times New Roman"/>
          <w:b/>
          <w:u w:val="single"/>
          <w:lang w:bidi="en-US"/>
        </w:rPr>
        <w:t>did not lead to</w:t>
      </w:r>
      <w:r w:rsidRPr="00B123A4">
        <w:rPr>
          <w:rFonts w:eastAsia="Times New Roman" w:cs="Times New Roman"/>
          <w:sz w:val="16"/>
          <w:lang w:bidi="en-US"/>
        </w:rPr>
        <w:t xml:space="preserve"> an outbreak of </w:t>
      </w:r>
      <w:r w:rsidRPr="00B123A4">
        <w:rPr>
          <w:rFonts w:eastAsia="SimSun" w:cs="Times New Roman"/>
          <w:b/>
          <w:u w:val="single"/>
          <w:lang w:bidi="en-US"/>
        </w:rPr>
        <w:t>resource wars</w:t>
      </w:r>
      <w:r w:rsidRPr="00B123A4">
        <w:rPr>
          <w:rFonts w:eastAsia="Times New Roman" w:cs="Times New Roman"/>
          <w:u w:val="single"/>
          <w:lang w:bidi="en-US"/>
        </w:rPr>
        <w:t>.</w:t>
      </w:r>
      <w:r w:rsidRPr="00B123A4">
        <w:rPr>
          <w:rFonts w:eastAsia="Times New Roman" w:cs="Times New Roman"/>
          <w:b/>
          <w:u w:val="single"/>
          <w:lang w:bidi="en-US"/>
        </w:rPr>
        <w:t xml:space="preserve"> </w:t>
      </w:r>
      <w:r w:rsidRPr="00B123A4">
        <w:rPr>
          <w:rFonts w:eastAsia="SimSun" w:cs="Times New Roman"/>
          <w:b/>
          <w:u w:val="single"/>
          <w:lang w:bidi="en-US"/>
        </w:rPr>
        <w:t>Clearly</w:t>
      </w:r>
      <w:r w:rsidRPr="00B123A4">
        <w:rPr>
          <w:rFonts w:eastAsia="Times New Roman" w:cs="Times New Roman"/>
          <w:sz w:val="16"/>
          <w:lang w:bidi="en-US"/>
        </w:rPr>
        <w:t xml:space="preserve"> then, </w:t>
      </w:r>
      <w:r w:rsidRPr="00B123A4">
        <w:rPr>
          <w:rFonts w:eastAsia="SimSun" w:cs="Times New Roman"/>
          <w:b/>
          <w:u w:val="single"/>
          <w:lang w:bidi="en-US"/>
        </w:rPr>
        <w:t>there is much more to</w:t>
      </w:r>
      <w:r w:rsidRPr="00B123A4">
        <w:rPr>
          <w:rFonts w:eastAsia="Times New Roman" w:cs="Times New Roman"/>
          <w:sz w:val="16"/>
          <w:lang w:bidi="en-US"/>
        </w:rPr>
        <w:t xml:space="preserve"> armed </w:t>
      </w:r>
      <w:r w:rsidRPr="00B123A4">
        <w:rPr>
          <w:rFonts w:eastAsia="SimSun" w:cs="Times New Roman"/>
          <w:b/>
          <w:u w:val="single"/>
          <w:lang w:bidi="en-US"/>
        </w:rPr>
        <w:t>conflict than resource scarcity</w:t>
      </w:r>
      <w:r w:rsidRPr="00B123A4">
        <w:rPr>
          <w:rFonts w:eastAsia="Times New Roman" w:cs="Times New Roman"/>
          <w:sz w:val="16"/>
          <w:lang w:bidi="en-US"/>
        </w:rPr>
        <w:t xml:space="preserve"> and natural disasters. </w:t>
      </w:r>
    </w:p>
    <w:p w:rsidR="009156B5" w:rsidRPr="00B123A4" w:rsidRDefault="009156B5" w:rsidP="009156B5">
      <w:pPr>
        <w:pStyle w:val="Heading4"/>
      </w:pPr>
      <w:r w:rsidRPr="00B123A4">
        <w:t>No resource wars- best studies prove</w:t>
      </w:r>
    </w:p>
    <w:p w:rsidR="009156B5" w:rsidRPr="00B123A4" w:rsidRDefault="009156B5" w:rsidP="009156B5">
      <w:pPr>
        <w:rPr>
          <w:rFonts w:eastAsia="Cambria" w:cs="Times New Roman"/>
        </w:rPr>
      </w:pPr>
      <w:r w:rsidRPr="00B123A4">
        <w:rPr>
          <w:rFonts w:eastAsia="Cambria" w:cs="Times New Roman"/>
          <w:b/>
          <w:bCs/>
        </w:rPr>
        <w:t>Pinker ‘11</w:t>
      </w:r>
      <w:r w:rsidRPr="00B123A4">
        <w:rPr>
          <w:rFonts w:eastAsia="Cambria" w:cs="Times New Roman"/>
        </w:rPr>
        <w:t xml:space="preserve"> [Steven, Harvard College Professor and </w:t>
      </w:r>
      <w:proofErr w:type="spellStart"/>
      <w:r w:rsidRPr="00B123A4">
        <w:rPr>
          <w:rFonts w:eastAsia="Cambria" w:cs="Times New Roman"/>
        </w:rPr>
        <w:t>Johnstone</w:t>
      </w:r>
      <w:proofErr w:type="spellEnd"/>
      <w:r w:rsidRPr="00B123A4">
        <w:rPr>
          <w:rFonts w:eastAsia="Cambria" w:cs="Times New Roman"/>
        </w:rPr>
        <w:t xml:space="preserve"> Family Professor in the Department of Psychology at Harvard University, “The Better Angels of Our Nature: Why Violence Has Declined,” Google Books]</w:t>
      </w:r>
    </w:p>
    <w:p w:rsidR="009156B5" w:rsidRPr="00B123A4" w:rsidRDefault="009156B5" w:rsidP="009156B5">
      <w:pPr>
        <w:rPr>
          <w:rFonts w:eastAsia="Cambria" w:cs="Times New Roman"/>
        </w:rPr>
      </w:pPr>
    </w:p>
    <w:p w:rsidR="009156B5" w:rsidRPr="00B123A4" w:rsidRDefault="009156B5" w:rsidP="009156B5">
      <w:pPr>
        <w:ind w:right="360"/>
        <w:rPr>
          <w:rFonts w:eastAsia="Cambria" w:cs="Times New Roman"/>
          <w:sz w:val="14"/>
        </w:rPr>
      </w:pPr>
      <w:r w:rsidRPr="00B123A4">
        <w:rPr>
          <w:rFonts w:eastAsia="Cambria" w:cs="Times New Roman"/>
          <w:sz w:val="14"/>
        </w:rPr>
        <w:t xml:space="preserve">Once again it seems to me that the appropriate response is "maybe, but maybe not." Though climate change can cause plenty of misery and deserves to be mitigated for that reason alone, it will not necessarily lead to armed conflict. The </w:t>
      </w:r>
      <w:r w:rsidRPr="00B123A4">
        <w:rPr>
          <w:rFonts w:eastAsia="Cambria" w:cs="Times New Roman"/>
          <w:u w:val="single"/>
        </w:rPr>
        <w:t>political scientists who track war and peace</w:t>
      </w:r>
      <w:r w:rsidRPr="00B123A4">
        <w:rPr>
          <w:rFonts w:eastAsia="Cambria" w:cs="Times New Roman"/>
          <w:sz w:val="14"/>
        </w:rPr>
        <w:t xml:space="preserve">, such as </w:t>
      </w:r>
      <w:proofErr w:type="spellStart"/>
      <w:r w:rsidRPr="00B123A4">
        <w:rPr>
          <w:rFonts w:eastAsia="Cambria" w:cs="Times New Roman"/>
          <w:sz w:val="14"/>
        </w:rPr>
        <w:t>Halvard</w:t>
      </w:r>
      <w:proofErr w:type="spellEnd"/>
      <w:r w:rsidRPr="00B123A4">
        <w:rPr>
          <w:rFonts w:eastAsia="Cambria" w:cs="Times New Roman"/>
          <w:sz w:val="14"/>
        </w:rPr>
        <w:t xml:space="preserve"> </w:t>
      </w:r>
      <w:proofErr w:type="spellStart"/>
      <w:r w:rsidRPr="00B123A4">
        <w:rPr>
          <w:rFonts w:eastAsia="Cambria" w:cs="Times New Roman"/>
          <w:sz w:val="14"/>
        </w:rPr>
        <w:t>Buhaug</w:t>
      </w:r>
      <w:proofErr w:type="spellEnd"/>
      <w:r w:rsidRPr="00B123A4">
        <w:rPr>
          <w:rFonts w:eastAsia="Cambria" w:cs="Times New Roman"/>
          <w:sz w:val="14"/>
        </w:rPr>
        <w:t xml:space="preserve">, </w:t>
      </w:r>
      <w:proofErr w:type="spellStart"/>
      <w:r w:rsidRPr="00B123A4">
        <w:rPr>
          <w:rFonts w:eastAsia="Cambria" w:cs="Times New Roman"/>
          <w:sz w:val="14"/>
        </w:rPr>
        <w:t>Idean</w:t>
      </w:r>
      <w:proofErr w:type="spellEnd"/>
      <w:r w:rsidRPr="00B123A4">
        <w:rPr>
          <w:rFonts w:eastAsia="Cambria" w:cs="Times New Roman"/>
          <w:sz w:val="14"/>
        </w:rPr>
        <w:t xml:space="preserve"> </w:t>
      </w:r>
      <w:proofErr w:type="spellStart"/>
      <w:r w:rsidRPr="00B123A4">
        <w:rPr>
          <w:rFonts w:eastAsia="Cambria" w:cs="Times New Roman"/>
          <w:sz w:val="14"/>
        </w:rPr>
        <w:t>Salehyan</w:t>
      </w:r>
      <w:proofErr w:type="spellEnd"/>
      <w:r w:rsidRPr="00B123A4">
        <w:rPr>
          <w:rFonts w:eastAsia="Cambria" w:cs="Times New Roman"/>
          <w:sz w:val="14"/>
        </w:rPr>
        <w:t xml:space="preserve">, Ole </w:t>
      </w:r>
      <w:proofErr w:type="spellStart"/>
      <w:r w:rsidRPr="00B123A4">
        <w:rPr>
          <w:rFonts w:eastAsia="Cambria" w:cs="Times New Roman"/>
          <w:sz w:val="14"/>
        </w:rPr>
        <w:t>Theisen</w:t>
      </w:r>
      <w:proofErr w:type="spellEnd"/>
      <w:r w:rsidRPr="00B123A4">
        <w:rPr>
          <w:rFonts w:eastAsia="Cambria" w:cs="Times New Roman"/>
          <w:sz w:val="14"/>
        </w:rPr>
        <w:t xml:space="preserve">, and Nils </w:t>
      </w:r>
      <w:proofErr w:type="spellStart"/>
      <w:r w:rsidRPr="00B123A4">
        <w:rPr>
          <w:rFonts w:eastAsia="Cambria" w:cs="Times New Roman"/>
          <w:sz w:val="14"/>
        </w:rPr>
        <w:t>Gleditsch</w:t>
      </w:r>
      <w:proofErr w:type="spellEnd"/>
      <w:r w:rsidRPr="00B123A4">
        <w:rPr>
          <w:rFonts w:eastAsia="Cambria" w:cs="Times New Roman"/>
          <w:sz w:val="14"/>
        </w:rPr>
        <w:t xml:space="preserve">, </w:t>
      </w:r>
      <w:r w:rsidRPr="00B123A4">
        <w:rPr>
          <w:rFonts w:eastAsia="Cambria" w:cs="Times New Roman"/>
          <w:u w:val="single"/>
        </w:rPr>
        <w:t xml:space="preserve">are skeptical of the popular idea that people fight wars over scarce resources. Hunger and resource </w:t>
      </w:r>
      <w:r w:rsidRPr="00B123A4">
        <w:rPr>
          <w:rFonts w:eastAsia="Cambria" w:cs="Times New Roman"/>
          <w:b/>
          <w:u w:val="single"/>
        </w:rPr>
        <w:t>shortages are</w:t>
      </w:r>
      <w:r w:rsidRPr="00B123A4">
        <w:rPr>
          <w:rFonts w:eastAsia="Cambria" w:cs="Times New Roman"/>
          <w:u w:val="single"/>
        </w:rPr>
        <w:t xml:space="preserve"> tragically </w:t>
      </w:r>
      <w:r w:rsidRPr="00B123A4">
        <w:rPr>
          <w:rFonts w:eastAsia="Cambria" w:cs="Times New Roman"/>
          <w:b/>
          <w:u w:val="single"/>
        </w:rPr>
        <w:t>common</w:t>
      </w:r>
      <w:r w:rsidRPr="00B123A4">
        <w:rPr>
          <w:rFonts w:eastAsia="Cambria" w:cs="Times New Roman"/>
          <w:sz w:val="14"/>
        </w:rPr>
        <w:t xml:space="preserve"> in sub-</w:t>
      </w:r>
      <w:proofErr w:type="spellStart"/>
      <w:r w:rsidRPr="00B123A4">
        <w:rPr>
          <w:rFonts w:eastAsia="Cambria" w:cs="Times New Roman"/>
          <w:sz w:val="14"/>
        </w:rPr>
        <w:t>Saharn</w:t>
      </w:r>
      <w:proofErr w:type="spellEnd"/>
      <w:r w:rsidRPr="00B123A4">
        <w:rPr>
          <w:rFonts w:eastAsia="Cambria" w:cs="Times New Roman"/>
          <w:sz w:val="14"/>
        </w:rPr>
        <w:t xml:space="preserve"> countries such as Malawi, Zambia, and Tanzania, </w:t>
      </w:r>
      <w:r w:rsidRPr="00B123A4">
        <w:rPr>
          <w:rFonts w:eastAsia="Cambria" w:cs="Times New Roman"/>
          <w:b/>
          <w:u w:val="single"/>
        </w:rPr>
        <w:t>but wars</w:t>
      </w:r>
      <w:r w:rsidRPr="00B123A4">
        <w:rPr>
          <w:rFonts w:eastAsia="Cambria" w:cs="Times New Roman"/>
          <w:u w:val="single"/>
        </w:rPr>
        <w:t xml:space="preserve"> involving them </w:t>
      </w:r>
      <w:r w:rsidRPr="00B123A4">
        <w:rPr>
          <w:rFonts w:eastAsia="Cambria" w:cs="Times New Roman"/>
          <w:b/>
          <w:u w:val="single"/>
        </w:rPr>
        <w:t>are not</w:t>
      </w:r>
      <w:r w:rsidRPr="00B123A4">
        <w:rPr>
          <w:rFonts w:eastAsia="Cambria" w:cs="Times New Roman"/>
          <w:u w:val="single"/>
        </w:rPr>
        <w:t>. Hurricanes, floods, droughts, and tsunamis</w:t>
      </w:r>
      <w:r w:rsidRPr="00B123A4">
        <w:rPr>
          <w:rFonts w:eastAsia="Cambria" w:cs="Times New Roman"/>
          <w:sz w:val="14"/>
        </w:rPr>
        <w:t xml:space="preserve"> (such as the disastrous one in the Indian Ocean in 2004) </w:t>
      </w:r>
      <w:r w:rsidRPr="00B123A4">
        <w:rPr>
          <w:rFonts w:eastAsia="Cambria" w:cs="Times New Roman"/>
          <w:u w:val="single"/>
        </w:rPr>
        <w:t>do not generally lead to armed conflict</w:t>
      </w:r>
      <w:r w:rsidRPr="00B123A4">
        <w:rPr>
          <w:rFonts w:eastAsia="Cambria" w:cs="Times New Roman"/>
          <w:sz w:val="14"/>
        </w:rPr>
        <w:t xml:space="preserve">. </w:t>
      </w:r>
      <w:r w:rsidRPr="00B123A4">
        <w:rPr>
          <w:rFonts w:eastAsia="Cambria" w:cs="Times New Roman"/>
          <w:u w:val="single"/>
        </w:rPr>
        <w:t>The American dust bowl</w:t>
      </w:r>
      <w:r w:rsidRPr="00B123A4">
        <w:rPr>
          <w:rFonts w:eastAsia="Cambria" w:cs="Times New Roman"/>
          <w:sz w:val="14"/>
        </w:rPr>
        <w:t xml:space="preserve"> in the 1930s, to take another example, </w:t>
      </w:r>
      <w:r w:rsidRPr="00B123A4">
        <w:rPr>
          <w:rFonts w:eastAsia="Cambria" w:cs="Times New Roman"/>
          <w:u w:val="single"/>
        </w:rPr>
        <w:t>caused plenty of deprivation but no civil war</w:t>
      </w:r>
      <w:r w:rsidRPr="00B123A4">
        <w:rPr>
          <w:rFonts w:eastAsia="Cambria" w:cs="Times New Roman"/>
          <w:sz w:val="14"/>
        </w:rPr>
        <w:t xml:space="preserve">. </w:t>
      </w:r>
      <w:r w:rsidRPr="00B123A4">
        <w:rPr>
          <w:rFonts w:eastAsia="Cambria" w:cs="Times New Roman"/>
          <w:u w:val="single"/>
        </w:rPr>
        <w:t>And while temperatures have been rising steadily</w:t>
      </w:r>
      <w:r w:rsidRPr="00B123A4">
        <w:rPr>
          <w:rFonts w:eastAsia="Cambria" w:cs="Times New Roman"/>
          <w:sz w:val="14"/>
        </w:rPr>
        <w:t xml:space="preserve"> in Africa during the past fifteen years, </w:t>
      </w:r>
      <w:r w:rsidRPr="00B123A4">
        <w:rPr>
          <w:rFonts w:eastAsia="Cambria" w:cs="Times New Roman"/>
          <w:u w:val="single"/>
        </w:rPr>
        <w:t>civil wars and war deaths have been falling</w:t>
      </w:r>
      <w:r w:rsidRPr="00B123A4">
        <w:rPr>
          <w:rFonts w:eastAsia="Cambria" w:cs="Times New Roman"/>
          <w:sz w:val="14"/>
        </w:rPr>
        <w:t xml:space="preserve">. </w:t>
      </w:r>
      <w:r w:rsidRPr="00B123A4">
        <w:rPr>
          <w:rFonts w:eastAsia="Cambria" w:cs="Times New Roman"/>
          <w:u w:val="single"/>
        </w:rPr>
        <w:t>Pressures on access to land and water can</w:t>
      </w:r>
      <w:r w:rsidRPr="00B123A4">
        <w:rPr>
          <w:rFonts w:eastAsia="Cambria" w:cs="Times New Roman"/>
          <w:sz w:val="14"/>
        </w:rPr>
        <w:t xml:space="preserve"> certainly </w:t>
      </w:r>
      <w:r w:rsidRPr="00B123A4">
        <w:rPr>
          <w:rFonts w:eastAsia="Cambria" w:cs="Times New Roman"/>
          <w:u w:val="single"/>
        </w:rPr>
        <w:t>cause local skirmishes</w:t>
      </w:r>
      <w:r w:rsidRPr="00B123A4">
        <w:rPr>
          <w:rFonts w:eastAsia="Cambria" w:cs="Times New Roman"/>
          <w:sz w:val="14"/>
        </w:rPr>
        <w:t xml:space="preserve">, </w:t>
      </w:r>
      <w:r w:rsidRPr="00B123A4">
        <w:rPr>
          <w:rFonts w:eastAsia="Cambria" w:cs="Times New Roman"/>
          <w:u w:val="single"/>
        </w:rPr>
        <w:t>but a genuine war requires that hostile forces be organized and armed</w:t>
      </w:r>
      <w:r w:rsidRPr="00B123A4">
        <w:rPr>
          <w:rFonts w:eastAsia="Cambria" w:cs="Times New Roman"/>
          <w:sz w:val="14"/>
        </w:rPr>
        <w:t xml:space="preserve">, </w:t>
      </w:r>
      <w:r w:rsidRPr="00B123A4">
        <w:rPr>
          <w:rFonts w:eastAsia="Cambria" w:cs="Times New Roman"/>
          <w:u w:val="single"/>
        </w:rPr>
        <w:t>and that depends more on the influence of bad governments, closed economies, and militant ideologies than on the sheer availability of land and water</w:t>
      </w:r>
      <w:r w:rsidRPr="00B123A4">
        <w:rPr>
          <w:rFonts w:eastAsia="Cambria" w:cs="Times New Roman"/>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B123A4">
        <w:rPr>
          <w:rFonts w:eastAsia="Cambria" w:cs="Times New Roman"/>
          <w:u w:val="single"/>
        </w:rPr>
        <w:t>In a regression analysis on armed conflicts</w:t>
      </w:r>
      <w:r w:rsidRPr="00B123A4">
        <w:rPr>
          <w:rFonts w:eastAsia="Cambria" w:cs="Times New Roman"/>
          <w:sz w:val="14"/>
        </w:rPr>
        <w:t xml:space="preserve"> from 1980 to 1992, </w:t>
      </w:r>
      <w:proofErr w:type="spellStart"/>
      <w:r w:rsidRPr="00B123A4">
        <w:rPr>
          <w:rFonts w:eastAsia="Cambria" w:cs="Times New Roman"/>
          <w:sz w:val="14"/>
        </w:rPr>
        <w:t>Theisen</w:t>
      </w:r>
      <w:proofErr w:type="spellEnd"/>
      <w:r w:rsidRPr="00B123A4">
        <w:rPr>
          <w:rFonts w:eastAsia="Cambria" w:cs="Times New Roman"/>
          <w:sz w:val="14"/>
        </w:rPr>
        <w:t xml:space="preserve"> found that </w:t>
      </w:r>
      <w:r w:rsidRPr="00B123A4">
        <w:rPr>
          <w:rFonts w:eastAsia="Cambria" w:cs="Times New Roman"/>
          <w:u w:val="single"/>
        </w:rPr>
        <w:t>conflict was more likely if a country was poor, populous, politically unstable, and abundant in oil</w:t>
      </w:r>
      <w:r w:rsidRPr="00B123A4">
        <w:rPr>
          <w:rFonts w:eastAsia="Cambria" w:cs="Times New Roman"/>
          <w:sz w:val="14"/>
        </w:rPr>
        <w:t xml:space="preserve">, </w:t>
      </w:r>
      <w:r w:rsidRPr="00B123A4">
        <w:rPr>
          <w:rFonts w:eastAsia="Cambria" w:cs="Times New Roman"/>
          <w:u w:val="single"/>
        </w:rPr>
        <w:t>but not if it had suffered from droughts, water shortages, or mild land degradation</w:t>
      </w:r>
      <w:r w:rsidRPr="00B123A4">
        <w:rPr>
          <w:rFonts w:eastAsia="Cambria" w:cs="Times New Roman"/>
          <w:sz w:val="14"/>
        </w:rPr>
        <w:t xml:space="preserve">. (Severe land degradation did have a small effect.) </w:t>
      </w:r>
      <w:r w:rsidRPr="00B123A4">
        <w:rPr>
          <w:rFonts w:eastAsia="Cambria" w:cs="Times New Roman"/>
          <w:u w:val="single"/>
        </w:rPr>
        <w:t>Reviewing analyses that examined a large number (N) of countries rather than cherry-picking one or two</w:t>
      </w:r>
      <w:r w:rsidRPr="00B123A4">
        <w:rPr>
          <w:rFonts w:eastAsia="Cambria" w:cs="Times New Roman"/>
          <w:sz w:val="14"/>
        </w:rPr>
        <w:t xml:space="preserve">, he </w:t>
      </w:r>
      <w:r w:rsidRPr="00B123A4">
        <w:rPr>
          <w:rFonts w:eastAsia="Cambria" w:cs="Times New Roman"/>
          <w:u w:val="single"/>
        </w:rPr>
        <w:t>concluded, "those who foresee doom, because of the relationship between resource scarcity and violent internal conflict, have very little support in the large-N literature</w:t>
      </w:r>
      <w:r w:rsidRPr="00B123A4">
        <w:rPr>
          <w:rFonts w:eastAsia="Cambria" w:cs="Times New Roman"/>
          <w:sz w:val="14"/>
        </w:rPr>
        <w:t xml:space="preserve">." </w:t>
      </w:r>
      <w:proofErr w:type="spellStart"/>
      <w:r w:rsidRPr="00B123A4">
        <w:rPr>
          <w:rFonts w:eastAsia="Cambria" w:cs="Times New Roman"/>
          <w:sz w:val="14"/>
        </w:rPr>
        <w:t>Salehyan</w:t>
      </w:r>
      <w:proofErr w:type="spellEnd"/>
      <w:r w:rsidRPr="00B123A4">
        <w:rPr>
          <w:rFonts w:eastAsia="Cambria" w:cs="Times New Roman"/>
          <w:sz w:val="14"/>
        </w:rPr>
        <w:t xml:space="preserve"> adds that </w:t>
      </w:r>
      <w:r w:rsidRPr="00B123A4">
        <w:rPr>
          <w:rFonts w:eastAsia="Cambria" w:cs="Times New Roman"/>
          <w:u w:val="single"/>
        </w:rPr>
        <w:t>relatively inexpensive advances in water use and agriculture practices</w:t>
      </w:r>
      <w:r w:rsidRPr="00B123A4">
        <w:rPr>
          <w:rFonts w:eastAsia="Cambria" w:cs="Times New Roman"/>
          <w:sz w:val="14"/>
        </w:rPr>
        <w:t xml:space="preserve"> in the developing world can </w:t>
      </w:r>
      <w:r w:rsidRPr="00B123A4">
        <w:rPr>
          <w:rFonts w:eastAsia="Cambria" w:cs="Times New Roman"/>
          <w:u w:val="single"/>
        </w:rPr>
        <w:t>yield</w:t>
      </w:r>
      <w:r w:rsidRPr="00B123A4">
        <w:rPr>
          <w:rFonts w:eastAsia="Cambria" w:cs="Times New Roman"/>
          <w:sz w:val="14"/>
        </w:rPr>
        <w:t xml:space="preserve"> massive </w:t>
      </w:r>
      <w:r w:rsidRPr="00B123A4">
        <w:rPr>
          <w:rFonts w:eastAsia="Cambria" w:cs="Times New Roman"/>
          <w:u w:val="single"/>
        </w:rPr>
        <w:t>increases in productivity with a constant or even shrinking amount of land</w:t>
      </w:r>
      <w:r w:rsidRPr="00B123A4">
        <w:rPr>
          <w:rFonts w:eastAsia="Cambria" w:cs="Times New Roman"/>
          <w:sz w:val="14"/>
        </w:rPr>
        <w:t xml:space="preserve">, and that </w:t>
      </w:r>
      <w:r w:rsidRPr="00B123A4">
        <w:rPr>
          <w:rFonts w:eastAsia="Cambria" w:cs="Times New Roman"/>
          <w:u w:val="single"/>
        </w:rPr>
        <w:t>better governance can mitigate</w:t>
      </w:r>
      <w:r w:rsidRPr="00B123A4">
        <w:rPr>
          <w:rFonts w:eastAsia="Cambria" w:cs="Times New Roman"/>
          <w:sz w:val="14"/>
        </w:rPr>
        <w:t xml:space="preserve"> the human costs of </w:t>
      </w:r>
      <w:r w:rsidRPr="00B123A4">
        <w:rPr>
          <w:rFonts w:eastAsia="Cambria" w:cs="Times New Roman"/>
          <w:u w:val="single"/>
        </w:rPr>
        <w:t>environmental damage</w:t>
      </w:r>
      <w:r w:rsidRPr="00B123A4">
        <w:rPr>
          <w:rFonts w:eastAsia="Cambria" w:cs="Times New Roman"/>
          <w:sz w:val="14"/>
        </w:rPr>
        <w:t xml:space="preserve">, as it does in developed democracies. Since the </w:t>
      </w:r>
      <w:r w:rsidRPr="00B123A4">
        <w:rPr>
          <w:rFonts w:eastAsia="Cambria" w:cs="Times New Roman"/>
          <w:u w:val="single"/>
        </w:rPr>
        <w:t>state of the environment is at most one ingredient in a mixture that depends far more on political and social organization</w:t>
      </w:r>
      <w:r w:rsidRPr="00B123A4">
        <w:rPr>
          <w:rFonts w:eastAsia="Cambria" w:cs="Times New Roman"/>
          <w:sz w:val="14"/>
          <w:u w:val="single"/>
        </w:rPr>
        <w:t xml:space="preserve">, </w:t>
      </w:r>
      <w:r w:rsidRPr="00B123A4">
        <w:rPr>
          <w:rFonts w:eastAsia="Cambria" w:cs="Times New Roman"/>
          <w:b/>
          <w:u w:val="single"/>
        </w:rPr>
        <w:t>resource wars are far from inevitable</w:t>
      </w:r>
      <w:r w:rsidRPr="00B123A4">
        <w:rPr>
          <w:rFonts w:eastAsia="Cambria" w:cs="Times New Roman"/>
          <w:u w:val="single"/>
        </w:rPr>
        <w:t>, even in a climate-changed world</w:t>
      </w:r>
      <w:r w:rsidRPr="00B123A4">
        <w:rPr>
          <w:rFonts w:eastAsia="Cambria" w:cs="Times New Roman"/>
          <w:sz w:val="14"/>
        </w:rPr>
        <w:t>.</w:t>
      </w:r>
    </w:p>
    <w:p w:rsidR="00C5504B" w:rsidRPr="00B123A4" w:rsidRDefault="00C5504B" w:rsidP="00C5504B">
      <w:pPr>
        <w:rPr>
          <w:lang w:bidi="en-US"/>
        </w:rPr>
      </w:pPr>
    </w:p>
    <w:p w:rsidR="00E6424F" w:rsidRPr="00B123A4" w:rsidRDefault="00E6424F" w:rsidP="00E6424F">
      <w:pPr>
        <w:pStyle w:val="Heading2"/>
        <w:rPr>
          <w:rFonts w:eastAsia="MS Gothic"/>
        </w:rPr>
      </w:pPr>
      <w:r w:rsidRPr="00B123A4">
        <w:rPr>
          <w:rFonts w:eastAsia="MS Gothic"/>
        </w:rPr>
        <w:t>Water Shortages</w:t>
      </w:r>
    </w:p>
    <w:p w:rsidR="00CF0CCF" w:rsidRDefault="00CF0CCF" w:rsidP="00E6424F">
      <w:pPr>
        <w:pStyle w:val="Heading3"/>
        <w:rPr>
          <w:rFonts w:eastAsia="MS Gothic"/>
        </w:rPr>
      </w:pPr>
      <w:r>
        <w:rPr>
          <w:rFonts w:eastAsia="MS Gothic"/>
        </w:rPr>
        <w:t>1NC frontline</w:t>
      </w:r>
    </w:p>
    <w:p w:rsidR="00D342F9" w:rsidRPr="00B123A4" w:rsidRDefault="00D342F9" w:rsidP="00D342F9">
      <w:pPr>
        <w:pStyle w:val="Heading4"/>
      </w:pPr>
      <w:r w:rsidRPr="00B123A4">
        <w:t xml:space="preserve">Can’t solve water security- too many alt causes </w:t>
      </w:r>
    </w:p>
    <w:p w:rsidR="00D342F9" w:rsidRPr="00B123A4" w:rsidRDefault="00D342F9" w:rsidP="00D342F9">
      <w:r w:rsidRPr="00B123A4">
        <w:rPr>
          <w:rStyle w:val="Style13ptBold"/>
        </w:rPr>
        <w:t>Abrams 1</w:t>
      </w:r>
      <w:r w:rsidRPr="00B123A4">
        <w:t xml:space="preserve"> (Len attained a </w:t>
      </w:r>
      <w:proofErr w:type="spellStart"/>
      <w:r w:rsidRPr="00B123A4">
        <w:t>Masters</w:t>
      </w:r>
      <w:proofErr w:type="spellEnd"/>
      <w:r w:rsidRPr="00B123A4">
        <w:t xml:space="preserve"> degree in Civil Engineering. he established and ran an NGO which worked with impoverished rural communities; was a Special Advisor to the first Minister of Water Affairs in the 'New' South Africa after the 1994 elections; worked as an independent consultant on water resources development all over Africa (22 countries in all), “Water Scarcity”, 2001, http://www.africanwater.org/drought_water_scarcity.htm0</w:t>
      </w:r>
    </w:p>
    <w:p w:rsidR="00D342F9" w:rsidRDefault="00D342F9" w:rsidP="00D342F9">
      <w:pPr>
        <w:rPr>
          <w:rStyle w:val="StyleUnderline"/>
        </w:rPr>
      </w:pPr>
      <w:r w:rsidRPr="00B123A4">
        <w:t xml:space="preserve">Causes of water scarcity The </w:t>
      </w:r>
      <w:r w:rsidRPr="00C21E4E">
        <w:rPr>
          <w:rStyle w:val="StyleUnderline"/>
          <w:highlight w:val="yellow"/>
        </w:rPr>
        <w:t>causes of water scarcity are varied</w:t>
      </w:r>
      <w:r w:rsidRPr="00B123A4">
        <w:rPr>
          <w:rStyle w:val="StyleUnderline"/>
        </w:rPr>
        <w:t>.</w:t>
      </w:r>
      <w:r w:rsidRPr="00B123A4">
        <w:t xml:space="preserve"> Some are natural and others are as a result of human activity. The current debate sites the causes as largely deterministic in that scarcity is a result of identifiable cause and effect. However, if water scarcity is the point at which water stress occurs (the point at which various conflicts arise, harvests fail and the like), then there are also less definable sociological and political causes. Many of the causes are inter-related and are not easily distinguished. </w:t>
      </w:r>
      <w:r w:rsidRPr="00B123A4">
        <w:rPr>
          <w:rStyle w:val="StyleUnderline"/>
        </w:rPr>
        <w:t xml:space="preserve">Causes of water scarcity </w:t>
      </w:r>
      <w:r w:rsidRPr="00C21E4E">
        <w:rPr>
          <w:rStyle w:val="StyleUnderline"/>
          <w:highlight w:val="yellow"/>
        </w:rPr>
        <w:t>Population growth</w:t>
      </w:r>
      <w:r w:rsidRPr="00B123A4">
        <w:rPr>
          <w:rStyle w:val="StyleUnderline"/>
        </w:rPr>
        <w:t xml:space="preserve"> Food production </w:t>
      </w:r>
      <w:r w:rsidRPr="00C21E4E">
        <w:rPr>
          <w:rStyle w:val="StyleUnderline"/>
          <w:highlight w:val="yellow"/>
        </w:rPr>
        <w:t>Climatic change</w:t>
      </w:r>
      <w:r w:rsidRPr="00B123A4">
        <w:rPr>
          <w:rStyle w:val="StyleUnderline"/>
        </w:rPr>
        <w:t xml:space="preserve"> and variability </w:t>
      </w:r>
      <w:r w:rsidRPr="00C21E4E">
        <w:rPr>
          <w:rStyle w:val="StyleUnderline"/>
          <w:highlight w:val="yellow"/>
        </w:rPr>
        <w:t>Land use</w:t>
      </w:r>
      <w:r w:rsidRPr="00B123A4">
        <w:rPr>
          <w:rStyle w:val="StyleUnderline"/>
        </w:rPr>
        <w:t xml:space="preserve"> Water quality Water demand </w:t>
      </w:r>
      <w:proofErr w:type="spellStart"/>
      <w:r w:rsidRPr="00B123A4">
        <w:rPr>
          <w:rStyle w:val="StyleUnderline"/>
        </w:rPr>
        <w:t>Sectoral</w:t>
      </w:r>
      <w:proofErr w:type="spellEnd"/>
      <w:r w:rsidRPr="00B123A4">
        <w:rPr>
          <w:rStyle w:val="StyleUnderline"/>
        </w:rPr>
        <w:t xml:space="preserve"> resources and institutional capacity </w:t>
      </w:r>
      <w:r w:rsidRPr="00C21E4E">
        <w:rPr>
          <w:rStyle w:val="StyleUnderline"/>
          <w:highlight w:val="yellow"/>
        </w:rPr>
        <w:t>Poverty</w:t>
      </w:r>
      <w:r w:rsidRPr="00B123A4">
        <w:rPr>
          <w:rStyle w:val="StyleUnderline"/>
        </w:rPr>
        <w:t xml:space="preserve"> and economic policy </w:t>
      </w:r>
      <w:r w:rsidRPr="00C21E4E">
        <w:rPr>
          <w:rStyle w:val="StyleUnderline"/>
          <w:highlight w:val="yellow"/>
        </w:rPr>
        <w:t xml:space="preserve">Legislation and water resource management </w:t>
      </w:r>
      <w:r w:rsidRPr="006C04D0">
        <w:rPr>
          <w:rStyle w:val="StyleUnderline"/>
        </w:rPr>
        <w:t>International</w:t>
      </w:r>
      <w:r w:rsidRPr="00B123A4">
        <w:rPr>
          <w:rStyle w:val="StyleUnderline"/>
        </w:rPr>
        <w:t xml:space="preserve"> waters </w:t>
      </w:r>
      <w:proofErr w:type="spellStart"/>
      <w:r w:rsidRPr="00B123A4">
        <w:rPr>
          <w:rStyle w:val="StyleUnderline"/>
        </w:rPr>
        <w:t>Sectoral</w:t>
      </w:r>
      <w:proofErr w:type="spellEnd"/>
      <w:r w:rsidRPr="00B123A4">
        <w:rPr>
          <w:rStyle w:val="StyleUnderline"/>
        </w:rPr>
        <w:t xml:space="preserve"> professional capacity </w:t>
      </w:r>
      <w:r w:rsidRPr="00C21E4E">
        <w:rPr>
          <w:rStyle w:val="StyleUnderline"/>
          <w:highlight w:val="yellow"/>
        </w:rPr>
        <w:t>Political realities S</w:t>
      </w:r>
      <w:r w:rsidRPr="00B123A4">
        <w:rPr>
          <w:rStyle w:val="StyleUnderline"/>
        </w:rPr>
        <w:t>ociological issues</w:t>
      </w:r>
    </w:p>
    <w:p w:rsidR="00D342F9" w:rsidRDefault="00D342F9" w:rsidP="00D342F9">
      <w:pPr>
        <w:pStyle w:val="Heading4"/>
      </w:pPr>
      <w:r>
        <w:t xml:space="preserve">Desalination is useless- </w:t>
      </w:r>
      <w:proofErr w:type="spellStart"/>
      <w:r>
        <w:t>its</w:t>
      </w:r>
      <w:proofErr w:type="spellEnd"/>
      <w:r>
        <w:t xml:space="preserve"> not needed, expensive, and damaging</w:t>
      </w:r>
    </w:p>
    <w:p w:rsidR="00D342F9" w:rsidRDefault="00D342F9" w:rsidP="00D342F9">
      <w:r w:rsidRPr="00A81023">
        <w:rPr>
          <w:rStyle w:val="Style13ptBold"/>
        </w:rPr>
        <w:t>Scow 12</w:t>
      </w:r>
      <w:r>
        <w:t xml:space="preserve"> (Adam, </w:t>
      </w:r>
      <w:r w:rsidRPr="00A81023">
        <w:t>California Campaigns</w:t>
      </w:r>
      <w:r>
        <w:t xml:space="preserve"> Director at Food &amp; Water Watch, December 27, 2012, “Dirty, Pricey, and Obsolete: Why Desalination is not worth its Salt”, </w:t>
      </w:r>
      <w:hyperlink r:id="rId8" w:history="1">
        <w:r w:rsidRPr="006D0D6A">
          <w:rPr>
            <w:rStyle w:val="Hyperlink"/>
          </w:rPr>
          <w:t>http://www.yesmagazine.org/planet/dirty-pricey-and-obsolete-why-desalination-is-not-worth-its-salt</w:t>
        </w:r>
      </w:hyperlink>
      <w:r>
        <w:t>)</w:t>
      </w:r>
    </w:p>
    <w:p w:rsidR="00D342F9" w:rsidRPr="00A81023" w:rsidRDefault="00D342F9" w:rsidP="00D342F9"/>
    <w:p w:rsidR="00D342F9" w:rsidRDefault="00D342F9" w:rsidP="00D342F9">
      <w:pPr>
        <w:rPr>
          <w:sz w:val="16"/>
        </w:rPr>
      </w:pPr>
      <w:r w:rsidRPr="00A81023">
        <w:rPr>
          <w:sz w:val="16"/>
        </w:rPr>
        <w:t>Yet there is no real need for the project. Here are three reasons why Californians should look to other sources for their water.</w:t>
      </w:r>
      <w:r w:rsidRPr="00A81023">
        <w:rPr>
          <w:sz w:val="12"/>
        </w:rPr>
        <w:t>¶</w:t>
      </w:r>
      <w:r w:rsidRPr="00A81023">
        <w:rPr>
          <w:sz w:val="16"/>
        </w:rPr>
        <w:t xml:space="preserve"> </w:t>
      </w:r>
      <w:r w:rsidRPr="003C4709">
        <w:rPr>
          <w:rStyle w:val="StyleUnderline"/>
        </w:rPr>
        <w:t>First, there’s the good news is that efforts to decrease water consumption are finally making good</w:t>
      </w:r>
      <w:r w:rsidRPr="00A81023">
        <w:rPr>
          <w:sz w:val="16"/>
        </w:rPr>
        <w:t xml:space="preserve">. Water usage across southern California has dropped 10 to 15 percent in the last few years, and there is much more room for improvement, as about half of residential water use is for outdoor irrigation. Agriculture uses about 80 percent of the water in California, according to the Pacific Institute, so further cuts can be focused there. </w:t>
      </w:r>
      <w:r w:rsidRPr="00C21E4E">
        <w:rPr>
          <w:rStyle w:val="StyleUnderline"/>
          <w:highlight w:val="yellow"/>
        </w:rPr>
        <w:t>Increased water efficiency and waste prevention are the cheapest and greenest ways to make more our water supply more reliable</w:t>
      </w:r>
      <w:r w:rsidRPr="003C4709">
        <w:rPr>
          <w:rStyle w:val="StyleUnderline"/>
        </w:rPr>
        <w:t>.</w:t>
      </w:r>
      <w:r w:rsidRPr="00A81023">
        <w:rPr>
          <w:rStyle w:val="StyleUnderline"/>
          <w:sz w:val="12"/>
        </w:rPr>
        <w:t>¶</w:t>
      </w:r>
      <w:r w:rsidRPr="00A81023">
        <w:rPr>
          <w:sz w:val="16"/>
        </w:rPr>
        <w:t xml:space="preserve"> </w:t>
      </w:r>
      <w:r w:rsidRPr="003C4709">
        <w:rPr>
          <w:rStyle w:val="StyleUnderline"/>
        </w:rPr>
        <w:t xml:space="preserve">Second, </w:t>
      </w:r>
      <w:r w:rsidRPr="00C21E4E">
        <w:rPr>
          <w:rStyle w:val="StyleUnderline"/>
          <w:highlight w:val="yellow"/>
        </w:rPr>
        <w:t>desalination is an energy hog</w:t>
      </w:r>
      <w:r w:rsidRPr="003C4709">
        <w:rPr>
          <w:rStyle w:val="StyleUnderline"/>
        </w:rPr>
        <w:t>, making it the most expensive source of potable water. Pushing ocean water through a filter at high velocity requires tons of energy, and</w:t>
      </w:r>
      <w:r w:rsidRPr="00A81023">
        <w:rPr>
          <w:sz w:val="16"/>
        </w:rPr>
        <w:t xml:space="preserve"> thus, </w:t>
      </w:r>
      <w:r w:rsidRPr="003C4709">
        <w:rPr>
          <w:rStyle w:val="StyleUnderline"/>
        </w:rPr>
        <w:t>tons of money</w:t>
      </w:r>
      <w:r w:rsidRPr="00A81023">
        <w:rPr>
          <w:sz w:val="16"/>
        </w:rPr>
        <w:t>. Desalinated water typically costs over $3,000 per acre foot of water, whereas simple efficiency measures cost between $300 to $800 per acre foot. A now-defunct proposed desalination plant in Marin County, Calif., would have doubled the energy usage of the area’s water district, already the single largest user of energy in the county</w:t>
      </w:r>
      <w:r w:rsidRPr="003C4709">
        <w:rPr>
          <w:rStyle w:val="StyleUnderline"/>
        </w:rPr>
        <w:t xml:space="preserve">. </w:t>
      </w:r>
      <w:r w:rsidRPr="00C21E4E">
        <w:rPr>
          <w:rStyle w:val="StyleUnderline"/>
          <w:highlight w:val="yellow"/>
        </w:rPr>
        <w:t>In a time when the climate crisis demands that we make our society as energy-efficient as possible, desalination would take us in the opposite direction</w:t>
      </w:r>
      <w:r w:rsidRPr="00C21E4E">
        <w:rPr>
          <w:sz w:val="16"/>
          <w:highlight w:val="yellow"/>
        </w:rPr>
        <w:t>.</w:t>
      </w:r>
      <w:r w:rsidRPr="00C21E4E">
        <w:rPr>
          <w:sz w:val="12"/>
          <w:highlight w:val="yellow"/>
        </w:rPr>
        <w:t>¶</w:t>
      </w:r>
      <w:r w:rsidRPr="00A81023">
        <w:rPr>
          <w:sz w:val="16"/>
        </w:rPr>
        <w:t xml:space="preserve"> Water Fountain, photo by </w:t>
      </w:r>
      <w:proofErr w:type="spellStart"/>
      <w:r w:rsidRPr="00A81023">
        <w:rPr>
          <w:sz w:val="16"/>
        </w:rPr>
        <w:t>Chudy</w:t>
      </w:r>
      <w:proofErr w:type="spellEnd"/>
      <w:r w:rsidRPr="00A81023">
        <w:rPr>
          <w:sz w:val="16"/>
        </w:rPr>
        <w:t xml:space="preserve"> </w:t>
      </w:r>
      <w:proofErr w:type="spellStart"/>
      <w:r w:rsidRPr="00A81023">
        <w:rPr>
          <w:sz w:val="16"/>
        </w:rPr>
        <w:t>Omelogu</w:t>
      </w:r>
      <w:proofErr w:type="spellEnd"/>
      <w:r w:rsidRPr="00A81023">
        <w:rPr>
          <w:sz w:val="12"/>
        </w:rPr>
        <w:t>¶</w:t>
      </w:r>
      <w:r w:rsidRPr="00A81023">
        <w:rPr>
          <w:sz w:val="16"/>
        </w:rPr>
        <w:t xml:space="preserve"> Get Involved!</w:t>
      </w:r>
      <w:r w:rsidRPr="00A81023">
        <w:rPr>
          <w:sz w:val="12"/>
        </w:rPr>
        <w:t>¶</w:t>
      </w:r>
      <w:r w:rsidRPr="00A81023">
        <w:rPr>
          <w:sz w:val="16"/>
        </w:rPr>
        <w:t xml:space="preserve"> Learn more about the movement for reasonable water policy at the website of Food and Water Watch.</w:t>
      </w:r>
      <w:r w:rsidRPr="00A81023">
        <w:rPr>
          <w:sz w:val="12"/>
        </w:rPr>
        <w:t>¶</w:t>
      </w:r>
      <w:r w:rsidRPr="00A81023">
        <w:rPr>
          <w:sz w:val="16"/>
        </w:rPr>
        <w:t xml:space="preserve"> </w:t>
      </w:r>
      <w:r w:rsidRPr="003C4709">
        <w:rPr>
          <w:rStyle w:val="StyleUnderline"/>
        </w:rPr>
        <w:t xml:space="preserve">Third, </w:t>
      </w:r>
      <w:r w:rsidRPr="00C21E4E">
        <w:rPr>
          <w:rStyle w:val="StyleUnderline"/>
          <w:highlight w:val="yellow"/>
        </w:rPr>
        <w:t>desalination</w:t>
      </w:r>
      <w:r w:rsidRPr="003C4709">
        <w:rPr>
          <w:rStyle w:val="StyleUnderline"/>
        </w:rPr>
        <w:t xml:space="preserve">’s briny waste stream </w:t>
      </w:r>
      <w:r w:rsidRPr="00C21E4E">
        <w:rPr>
          <w:rStyle w:val="StyleUnderline"/>
          <w:highlight w:val="yellow"/>
        </w:rPr>
        <w:t>pollutes the ocean</w:t>
      </w:r>
      <w:r w:rsidRPr="003C4709">
        <w:rPr>
          <w:rStyle w:val="StyleUnderline"/>
        </w:rPr>
        <w:t>. In the Middle East, where desalination is most heavily used, coastal areas around the facilities have become dead zones</w:t>
      </w:r>
      <w:r w:rsidRPr="00A81023">
        <w:rPr>
          <w:sz w:val="16"/>
        </w:rPr>
        <w:t xml:space="preserve"> with incredibly high concentrations of salt and toxins. </w:t>
      </w:r>
      <w:r w:rsidRPr="00C21E4E">
        <w:rPr>
          <w:rStyle w:val="StyleUnderline"/>
          <w:highlight w:val="yellow"/>
        </w:rPr>
        <w:t>This imbalance destroys local ecosystems and kills fish, which also die when they are sucked into the plant.</w:t>
      </w:r>
      <w:r w:rsidRPr="00C21E4E">
        <w:rPr>
          <w:rStyle w:val="StyleUnderline"/>
          <w:sz w:val="12"/>
          <w:highlight w:val="yellow"/>
        </w:rPr>
        <w:t>¶</w:t>
      </w:r>
      <w:r w:rsidRPr="00A81023">
        <w:rPr>
          <w:sz w:val="16"/>
        </w:rPr>
        <w:t xml:space="preserve"> Our nation has serious water problems, and the choices we make now will affect our environment and our budgets for decades to come. Our existing water infrastructure is leaking and in serious need of being rebuilt and upgraded. As a nation, we fail to effectively capture and use </w:t>
      </w:r>
      <w:proofErr w:type="spellStart"/>
      <w:r w:rsidRPr="00A81023">
        <w:rPr>
          <w:sz w:val="16"/>
        </w:rPr>
        <w:t>stormwater</w:t>
      </w:r>
      <w:proofErr w:type="spellEnd"/>
      <w:r w:rsidRPr="00A81023">
        <w:rPr>
          <w:sz w:val="16"/>
        </w:rPr>
        <w:t xml:space="preserve"> and rainwater, which are often polluted running off urban landscapes and into waterways. Finally, over 70 percent of our nation’s water is expended on agriculture, a sector that could stand to be much more efficient</w:t>
      </w:r>
      <w:r w:rsidRPr="00A81023">
        <w:rPr>
          <w:rStyle w:val="StyleUnderline"/>
        </w:rPr>
        <w:t>.</w:t>
      </w:r>
      <w:r w:rsidRPr="00A81023">
        <w:rPr>
          <w:rStyle w:val="StyleUnderline"/>
          <w:sz w:val="12"/>
        </w:rPr>
        <w:t>¶</w:t>
      </w:r>
      <w:r w:rsidRPr="00A81023">
        <w:rPr>
          <w:rStyle w:val="StyleUnderline"/>
        </w:rPr>
        <w:t xml:space="preserve"> </w:t>
      </w:r>
      <w:r w:rsidRPr="00C21E4E">
        <w:rPr>
          <w:rStyle w:val="StyleUnderline"/>
          <w:highlight w:val="yellow"/>
        </w:rPr>
        <w:t>We won’t need the expensive and dirty technology of ocean water desalination</w:t>
      </w:r>
      <w:r w:rsidRPr="00A81023">
        <w:rPr>
          <w:sz w:val="16"/>
        </w:rPr>
        <w:t>, if we take these opportunities to make more of the water we have.</w:t>
      </w:r>
    </w:p>
    <w:p w:rsidR="00D342F9" w:rsidRPr="00F63412" w:rsidRDefault="00D342F9" w:rsidP="00D342F9">
      <w:pPr>
        <w:keepNext/>
        <w:keepLines/>
        <w:spacing w:before="40"/>
        <w:outlineLvl w:val="3"/>
        <w:rPr>
          <w:rFonts w:eastAsia="MS Gothic" w:cs="Times New Roman"/>
          <w:b/>
          <w:iCs/>
          <w:sz w:val="26"/>
        </w:rPr>
      </w:pPr>
      <w:r>
        <w:rPr>
          <w:rFonts w:eastAsia="MS Gothic" w:cs="Times New Roman"/>
          <w:b/>
          <w:iCs/>
          <w:sz w:val="26"/>
        </w:rPr>
        <w:t>Water shortages don’t cause war</w:t>
      </w:r>
    </w:p>
    <w:p w:rsidR="00D342F9" w:rsidRPr="00F63412" w:rsidRDefault="00D342F9" w:rsidP="00D342F9">
      <w:pPr>
        <w:rPr>
          <w:rFonts w:eastAsia="Cambria" w:cs="Times New Roman"/>
        </w:rPr>
      </w:pPr>
      <w:proofErr w:type="spellStart"/>
      <w:r w:rsidRPr="00F63412">
        <w:rPr>
          <w:rFonts w:eastAsia="Cambria" w:cs="Times New Roman"/>
          <w:b/>
        </w:rPr>
        <w:t>Allouche</w:t>
      </w:r>
      <w:proofErr w:type="spellEnd"/>
      <w:r w:rsidRPr="00F63412">
        <w:rPr>
          <w:rFonts w:eastAsia="Cambria" w:cs="Times New Roman"/>
          <w:b/>
        </w:rPr>
        <w:t xml:space="preserve"> ’11</w:t>
      </w:r>
      <w:r w:rsidRPr="00F63412">
        <w:rPr>
          <w:rFonts w:eastAsia="Cambria" w:cs="Times New Roman"/>
        </w:rP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D342F9" w:rsidRPr="00F63412" w:rsidRDefault="00D342F9" w:rsidP="00D342F9">
      <w:pPr>
        <w:rPr>
          <w:rFonts w:eastAsia="Cambria" w:cs="Times New Roman"/>
        </w:rPr>
      </w:pPr>
    </w:p>
    <w:p w:rsidR="00D342F9" w:rsidRDefault="00D342F9" w:rsidP="00D342F9">
      <w:pPr>
        <w:rPr>
          <w:rFonts w:eastAsia="Cambria" w:cs="Times New Roman"/>
          <w:sz w:val="16"/>
        </w:rPr>
      </w:pPr>
      <w:r w:rsidRPr="00F63412">
        <w:rPr>
          <w:rFonts w:eastAsia="Cambria" w:cs="Times New Roman"/>
          <w:sz w:val="16"/>
        </w:rPr>
        <w:t xml:space="preserve">The question of resource scarcity has led to many </w:t>
      </w:r>
      <w:r w:rsidRPr="00C21E4E">
        <w:rPr>
          <w:rFonts w:eastAsia="Cambria" w:cs="Times New Roman"/>
          <w:highlight w:val="yellow"/>
          <w:u w:val="single"/>
        </w:rPr>
        <w:t>debates on whether scarcity</w:t>
      </w:r>
      <w:r w:rsidRPr="00F63412">
        <w:rPr>
          <w:rFonts w:eastAsia="Cambria" w:cs="Times New Roman"/>
          <w:sz w:val="16"/>
        </w:rPr>
        <w:t xml:space="preserve"> (whether </w:t>
      </w:r>
      <w:r w:rsidRPr="00F63412">
        <w:rPr>
          <w:rFonts w:eastAsia="Cambria" w:cs="Times New Roman"/>
          <w:u w:val="single"/>
        </w:rPr>
        <w:t>of food or water</w:t>
      </w:r>
      <w:r w:rsidRPr="00F63412">
        <w:rPr>
          <w:rFonts w:eastAsia="Cambria" w:cs="Times New Roman"/>
          <w:sz w:val="16"/>
        </w:rPr>
        <w:t xml:space="preserve">) </w:t>
      </w:r>
      <w:r w:rsidRPr="00C21E4E">
        <w:rPr>
          <w:rFonts w:eastAsia="Cambria" w:cs="Times New Roman"/>
          <w:highlight w:val="yellow"/>
          <w:u w:val="single"/>
        </w:rPr>
        <w:t>will lead to conflict</w:t>
      </w:r>
      <w:r w:rsidRPr="00F63412">
        <w:rPr>
          <w:rFonts w:eastAsia="Cambria" w:cs="Times New Roman"/>
          <w:sz w:val="16"/>
        </w:rPr>
        <w:t xml:space="preserve"> and war. The underlining reasoning behind most of these discourses over food and water wars </w:t>
      </w:r>
      <w:r w:rsidRPr="00C21E4E">
        <w:rPr>
          <w:rFonts w:eastAsia="Cambria" w:cs="Times New Roman"/>
          <w:highlight w:val="yellow"/>
          <w:u w:val="single"/>
        </w:rPr>
        <w:t>comes from the</w:t>
      </w:r>
      <w:r w:rsidRPr="00F63412">
        <w:rPr>
          <w:rFonts w:eastAsia="Cambria" w:cs="Times New Roman"/>
          <w:u w:val="single"/>
        </w:rPr>
        <w:t xml:space="preserve"> Malthusian </w:t>
      </w:r>
      <w:r w:rsidRPr="00C21E4E">
        <w:rPr>
          <w:rFonts w:eastAsia="Cambria" w:cs="Times New Roman"/>
          <w:highlight w:val="yellow"/>
          <w:u w:val="single"/>
        </w:rPr>
        <w:t>belief that there is an imbalance between</w:t>
      </w:r>
      <w:r w:rsidRPr="00F63412">
        <w:rPr>
          <w:rFonts w:eastAsia="Cambria" w:cs="Times New Roman"/>
          <w:sz w:val="16"/>
        </w:rPr>
        <w:t xml:space="preserve"> the economic availability of natural </w:t>
      </w:r>
      <w:r w:rsidRPr="00C21E4E">
        <w:rPr>
          <w:rFonts w:eastAsia="Cambria" w:cs="Times New Roman"/>
          <w:highlight w:val="yellow"/>
          <w:u w:val="single"/>
        </w:rPr>
        <w:t>resources and population growth</w:t>
      </w:r>
      <w:r w:rsidRPr="00F63412">
        <w:rPr>
          <w:rFonts w:eastAsia="Cambria" w:cs="Times New Roman"/>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63412">
        <w:rPr>
          <w:rFonts w:eastAsia="Cambria" w:cs="Times New Roman"/>
          <w:u w:val="single"/>
        </w:rPr>
        <w:t xml:space="preserve">most </w:t>
      </w:r>
      <w:r w:rsidRPr="00C21E4E">
        <w:rPr>
          <w:rFonts w:eastAsia="Cambria" w:cs="Times New Roman"/>
          <w:highlight w:val="yellow"/>
          <w:u w:val="single"/>
        </w:rPr>
        <w:t>empirical studies do not support</w:t>
      </w:r>
      <w:r w:rsidRPr="00F63412">
        <w:rPr>
          <w:rFonts w:eastAsia="Cambria" w:cs="Times New Roman"/>
          <w:sz w:val="16"/>
        </w:rPr>
        <w:t xml:space="preserve"> any of </w:t>
      </w:r>
      <w:r w:rsidRPr="00C21E4E">
        <w:rPr>
          <w:rFonts w:eastAsia="Cambria" w:cs="Times New Roman"/>
          <w:highlight w:val="yellow"/>
          <w:u w:val="single"/>
        </w:rPr>
        <w:t>these</w:t>
      </w:r>
      <w:r w:rsidRPr="00F63412">
        <w:rPr>
          <w:rFonts w:eastAsia="Cambria" w:cs="Times New Roman"/>
          <w:sz w:val="16"/>
        </w:rPr>
        <w:t xml:space="preserve"> neo-Malthusian </w:t>
      </w:r>
      <w:r w:rsidRPr="00C21E4E">
        <w:rPr>
          <w:rFonts w:eastAsia="Cambria" w:cs="Times New Roman"/>
          <w:highlight w:val="yellow"/>
          <w:u w:val="single"/>
        </w:rPr>
        <w:t>arguments</w:t>
      </w:r>
      <w:r w:rsidRPr="00C21E4E">
        <w:rPr>
          <w:rFonts w:eastAsia="Cambria" w:cs="Times New Roman"/>
          <w:b/>
          <w:sz w:val="20"/>
          <w:highlight w:val="yellow"/>
          <w:u w:val="single"/>
        </w:rPr>
        <w:t>.</w:t>
      </w:r>
      <w:r w:rsidRPr="00F63412">
        <w:rPr>
          <w:rFonts w:eastAsia="Cambria" w:cs="Times New Roman"/>
          <w:sz w:val="16"/>
        </w:rPr>
        <w:t xml:space="preserve"> </w:t>
      </w:r>
      <w:r w:rsidRPr="00F63412">
        <w:rPr>
          <w:rFonts w:eastAsia="Cambria" w:cs="Times New Roman"/>
          <w:u w:val="single"/>
        </w:rPr>
        <w:t>Tech</w:t>
      </w:r>
      <w:r w:rsidRPr="00F63412">
        <w:rPr>
          <w:rFonts w:eastAsia="Cambria" w:cs="Times New Roman"/>
          <w:sz w:val="16"/>
        </w:rPr>
        <w:t xml:space="preserve">nological change </w:t>
      </w:r>
      <w:r w:rsidRPr="00F63412">
        <w:rPr>
          <w:rFonts w:eastAsia="Cambria" w:cs="Times New Roman"/>
          <w:u w:val="single"/>
        </w:rPr>
        <w:t>and</w:t>
      </w:r>
      <w:r w:rsidRPr="00F63412">
        <w:rPr>
          <w:rFonts w:eastAsia="Cambria" w:cs="Times New Roman"/>
          <w:sz w:val="16"/>
        </w:rPr>
        <w:t xml:space="preserve"> greater inputs of </w:t>
      </w:r>
      <w:r w:rsidRPr="00F63412">
        <w:rPr>
          <w:rFonts w:eastAsia="Cambria" w:cs="Times New Roman"/>
          <w:u w:val="single"/>
        </w:rPr>
        <w:t>capital have dramatically increased</w:t>
      </w:r>
      <w:r w:rsidRPr="00F63412">
        <w:rPr>
          <w:rFonts w:eastAsia="Cambria" w:cs="Times New Roman"/>
          <w:sz w:val="16"/>
        </w:rPr>
        <w:t xml:space="preserve"> </w:t>
      </w:r>
      <w:proofErr w:type="spellStart"/>
      <w:r w:rsidRPr="00F63412">
        <w:rPr>
          <w:rFonts w:eastAsia="Cambria" w:cs="Times New Roman"/>
          <w:sz w:val="16"/>
        </w:rPr>
        <w:t>labour</w:t>
      </w:r>
      <w:proofErr w:type="spellEnd"/>
      <w:r w:rsidRPr="00F63412">
        <w:rPr>
          <w:rFonts w:eastAsia="Cambria" w:cs="Times New Roman"/>
          <w:sz w:val="16"/>
        </w:rPr>
        <w:t xml:space="preserve"> </w:t>
      </w:r>
      <w:r w:rsidRPr="00F63412">
        <w:rPr>
          <w:rFonts w:eastAsia="Cambria" w:cs="Times New Roman"/>
          <w:u w:val="single"/>
        </w:rPr>
        <w:t>productivity</w:t>
      </w:r>
      <w:r w:rsidRPr="00F63412">
        <w:rPr>
          <w:rFonts w:eastAsia="Cambria" w:cs="Times New Roman"/>
          <w:sz w:val="16"/>
        </w:rPr>
        <w:t xml:space="preserve"> in agriculture. More generally, </w:t>
      </w:r>
      <w:r w:rsidRPr="00F63412">
        <w:rPr>
          <w:rFonts w:eastAsia="Cambria" w:cs="Times New Roman"/>
          <w:u w:val="single"/>
        </w:rPr>
        <w:t>the neo-Malthusian view has suffered because</w:t>
      </w:r>
      <w:r w:rsidRPr="00F63412">
        <w:rPr>
          <w:rFonts w:eastAsia="Cambria" w:cs="Times New Roman"/>
          <w:sz w:val="16"/>
        </w:rPr>
        <w:t xml:space="preserve"> during the last two centuries </w:t>
      </w:r>
      <w:r w:rsidRPr="00F63412">
        <w:rPr>
          <w:rFonts w:eastAsia="Cambria" w:cs="Times New Roman"/>
          <w:u w:val="single"/>
        </w:rPr>
        <w:t>humankind has breached</w:t>
      </w:r>
      <w:r w:rsidRPr="00F63412">
        <w:rPr>
          <w:rFonts w:eastAsia="Cambria" w:cs="Times New Roman"/>
          <w:sz w:val="16"/>
        </w:rPr>
        <w:t xml:space="preserve"> many </w:t>
      </w:r>
      <w:r w:rsidRPr="00F63412">
        <w:rPr>
          <w:rFonts w:eastAsia="Cambria" w:cs="Times New Roman"/>
          <w:u w:val="single"/>
        </w:rPr>
        <w:t xml:space="preserve">resource barriers that seemed unchallengeable. </w:t>
      </w:r>
      <w:r w:rsidRPr="00F63412">
        <w:rPr>
          <w:rFonts w:eastAsia="Cambria" w:cs="Times New Roman"/>
          <w:sz w:val="16"/>
        </w:rPr>
        <w:t xml:space="preserve">Lessons from history: alarmist scenarios, resource wars and international relations In a so-called age of uncertainty, a number of </w:t>
      </w:r>
      <w:r w:rsidRPr="00F63412">
        <w:rPr>
          <w:rFonts w:eastAsia="Cambria" w:cs="Times New Roman"/>
          <w:u w:val="single"/>
        </w:rPr>
        <w:t>alarmist scenarios</w:t>
      </w:r>
      <w:r w:rsidRPr="00F63412">
        <w:rPr>
          <w:rFonts w:eastAsia="Cambria" w:cs="Times New Roman"/>
          <w:sz w:val="16"/>
        </w:rPr>
        <w:t xml:space="preserve"> have </w:t>
      </w:r>
      <w:r w:rsidRPr="00F63412">
        <w:rPr>
          <w:rFonts w:eastAsia="Cambria" w:cs="Times New Roman"/>
          <w:u w:val="single"/>
        </w:rPr>
        <w:t>linked</w:t>
      </w:r>
      <w:r w:rsidRPr="00F63412">
        <w:rPr>
          <w:rFonts w:eastAsia="Cambria" w:cs="Times New Roman"/>
          <w:sz w:val="16"/>
        </w:rPr>
        <w:t xml:space="preserve"> the increasing </w:t>
      </w:r>
      <w:r w:rsidRPr="00F63412">
        <w:rPr>
          <w:rFonts w:eastAsia="Cambria" w:cs="Times New Roman"/>
          <w:u w:val="single"/>
        </w:rPr>
        <w:t>use of water resources and food insecurity with wars.</w:t>
      </w:r>
      <w:r w:rsidRPr="00F63412">
        <w:rPr>
          <w:rFonts w:eastAsia="Cambria" w:cs="Times New Roman"/>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3412">
        <w:rPr>
          <w:rFonts w:eastAsia="Cambria" w:cs="Times New Roman"/>
          <w:b/>
          <w:sz w:val="20"/>
          <w:u w:val="single"/>
        </w:rPr>
        <w:t>In the Middle East</w:t>
      </w:r>
      <w:r w:rsidRPr="00F63412">
        <w:rPr>
          <w:rFonts w:eastAsia="Cambria" w:cs="Times New Roman"/>
          <w:sz w:val="16"/>
        </w:rPr>
        <w:t xml:space="preserve">, presidents, prime ministers and </w:t>
      </w:r>
      <w:r w:rsidRPr="00F63412">
        <w:rPr>
          <w:rFonts w:eastAsia="Cambria" w:cs="Times New Roman"/>
          <w:u w:val="single"/>
        </w:rPr>
        <w:t>foreign ministers have</w:t>
      </w:r>
      <w:r w:rsidRPr="00F63412">
        <w:rPr>
          <w:rFonts w:eastAsia="Cambria" w:cs="Times New Roman"/>
          <w:sz w:val="16"/>
        </w:rPr>
        <w:t xml:space="preserve"> also </w:t>
      </w:r>
      <w:r w:rsidRPr="00F63412">
        <w:rPr>
          <w:rFonts w:eastAsia="Cambria" w:cs="Times New Roman"/>
          <w:u w:val="single"/>
        </w:rPr>
        <w:t>used this bellicose rhetoric.</w:t>
      </w:r>
      <w:r w:rsidRPr="00F63412">
        <w:rPr>
          <w:rFonts w:eastAsia="Cambria" w:cs="Times New Roman"/>
          <w:sz w:val="16"/>
        </w:rPr>
        <w:t xml:space="preserve"> </w:t>
      </w:r>
      <w:proofErr w:type="spellStart"/>
      <w:r w:rsidRPr="00F63412">
        <w:rPr>
          <w:rFonts w:eastAsia="Cambria" w:cs="Times New Roman"/>
          <w:sz w:val="16"/>
        </w:rPr>
        <w:t>Boutrous</w:t>
      </w:r>
      <w:proofErr w:type="spellEnd"/>
      <w:r w:rsidRPr="00F63412">
        <w:rPr>
          <w:rFonts w:eastAsia="Cambria" w:cs="Times New Roman"/>
          <w:sz w:val="16"/>
        </w:rPr>
        <w:t xml:space="preserve"> Boutros-</w:t>
      </w:r>
      <w:proofErr w:type="spellStart"/>
      <w:r w:rsidRPr="00F63412">
        <w:rPr>
          <w:rFonts w:eastAsia="Cambria" w:cs="Times New Roman"/>
          <w:sz w:val="16"/>
        </w:rPr>
        <w:t>Gali</w:t>
      </w:r>
      <w:proofErr w:type="spellEnd"/>
      <w:r w:rsidRPr="00F63412">
        <w:rPr>
          <w:rFonts w:eastAsia="Cambria" w:cs="Times New Roman"/>
          <w:sz w:val="16"/>
        </w:rPr>
        <w:t xml:space="preserve"> said; ‘the next war in the Middle East will be over water, not politics’ (Boutros Boutros-</w:t>
      </w:r>
      <w:proofErr w:type="spellStart"/>
      <w:r w:rsidRPr="00F63412">
        <w:rPr>
          <w:rFonts w:eastAsia="Cambria" w:cs="Times New Roman"/>
          <w:sz w:val="16"/>
        </w:rPr>
        <w:t>Gali</w:t>
      </w:r>
      <w:proofErr w:type="spellEnd"/>
      <w:r w:rsidRPr="00F63412">
        <w:rPr>
          <w:rFonts w:eastAsia="Cambria" w:cs="Times New Roman"/>
          <w:sz w:val="16"/>
        </w:rPr>
        <w:t xml:space="preserve"> in Butts, 1997, p. 65). The question is not whether the sharing of transboundary water sparks political tension and alarmist declaration, but rather to what extent water has been a principal factor in international conflicts. </w:t>
      </w:r>
      <w:r w:rsidRPr="00F63412">
        <w:rPr>
          <w:rFonts w:eastAsia="Cambria" w:cs="Times New Roman"/>
          <w:u w:val="single"/>
        </w:rPr>
        <w:t>The evidence seems quite weak.</w:t>
      </w:r>
      <w:r w:rsidRPr="00F63412">
        <w:rPr>
          <w:rFonts w:eastAsia="Cambria" w:cs="Times New Roman"/>
          <w:sz w:val="16"/>
        </w:rPr>
        <w:t xml:space="preserve"> Whether by president Sadat in Egypt or King Hussein in Jordan, </w:t>
      </w:r>
      <w:r w:rsidRPr="00F63412">
        <w:rPr>
          <w:rFonts w:eastAsia="Cambria" w:cs="Times New Roman"/>
          <w:u w:val="single"/>
        </w:rPr>
        <w:t xml:space="preserve">none of these declarations have been followed up by military action. </w:t>
      </w:r>
      <w:r w:rsidRPr="00F63412">
        <w:rPr>
          <w:rFonts w:eastAsia="Cambria" w:cs="Times New Roman"/>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C21E4E">
        <w:rPr>
          <w:rFonts w:eastAsia="Cambria" w:cs="Times New Roman"/>
          <w:highlight w:val="yellow"/>
          <w:u w:val="single"/>
        </w:rPr>
        <w:t>None of the various and extensive databases on the causes of war show water as a casus belli.</w:t>
      </w:r>
      <w:r w:rsidRPr="00F63412">
        <w:rPr>
          <w:rFonts w:eastAsia="Cambria" w:cs="Times New Roman"/>
          <w:sz w:val="16"/>
        </w:rPr>
        <w:t xml:space="preserve"> Using the International Crisis Behavior (ICB) data set and supplementary data from the University of Alabama on water conflicts, </w:t>
      </w:r>
      <w:r w:rsidRPr="00F63412">
        <w:rPr>
          <w:rFonts w:eastAsia="Cambria" w:cs="Times New Roman"/>
          <w:u w:val="single"/>
        </w:rPr>
        <w:t>Hewitt, Wolf and Hammer found only seven disputes where water seems to have been at least a partial cause</w:t>
      </w:r>
      <w:r w:rsidRPr="00F63412">
        <w:rPr>
          <w:rFonts w:eastAsia="Cambria" w:cs="Times New Roman"/>
          <w:sz w:val="16"/>
        </w:rPr>
        <w:t xml:space="preserve"> for conflict (Wolf, 1998, p. 251). In fact, about </w:t>
      </w:r>
      <w:r w:rsidRPr="00C21E4E">
        <w:rPr>
          <w:rFonts w:eastAsia="Cambria" w:cs="Times New Roman"/>
          <w:highlight w:val="yellow"/>
          <w:u w:val="single"/>
        </w:rPr>
        <w:t>80% of the incidents relating to water were limited</w:t>
      </w:r>
      <w:r w:rsidRPr="00F63412">
        <w:rPr>
          <w:rFonts w:eastAsia="Cambria" w:cs="Times New Roman"/>
          <w:sz w:val="16"/>
        </w:rPr>
        <w:t xml:space="preserve"> purely </w:t>
      </w:r>
      <w:r w:rsidRPr="00C21E4E">
        <w:rPr>
          <w:rFonts w:eastAsia="Cambria" w:cs="Times New Roman"/>
          <w:highlight w:val="yellow"/>
          <w:u w:val="single"/>
        </w:rPr>
        <w:t>to governmental rhetoric</w:t>
      </w:r>
      <w:r w:rsidRPr="00F63412">
        <w:rPr>
          <w:rFonts w:eastAsia="Cambria" w:cs="Times New Roman"/>
          <w:sz w:val="16"/>
        </w:rPr>
        <w:t xml:space="preserve"> intended for the electorate (</w:t>
      </w:r>
      <w:proofErr w:type="spellStart"/>
      <w:r w:rsidRPr="00F63412">
        <w:rPr>
          <w:rFonts w:eastAsia="Cambria" w:cs="Times New Roman"/>
          <w:sz w:val="16"/>
        </w:rPr>
        <w:t>Otchet</w:t>
      </w:r>
      <w:proofErr w:type="spellEnd"/>
      <w:r w:rsidRPr="00F63412">
        <w:rPr>
          <w:rFonts w:eastAsia="Cambria" w:cs="Times New Roman"/>
          <w:sz w:val="16"/>
        </w:rPr>
        <w:t xml:space="preserve">, 2001, p. 18). As shown in The Basins At Risk (BAR) water event database, </w:t>
      </w:r>
      <w:r w:rsidRPr="00F63412">
        <w:rPr>
          <w:rFonts w:eastAsia="Cambria" w:cs="Times New Roman"/>
          <w:u w:val="single"/>
        </w:rPr>
        <w:t>more than two-thirds of</w:t>
      </w:r>
      <w:r w:rsidRPr="00F63412">
        <w:rPr>
          <w:rFonts w:eastAsia="Cambria" w:cs="Times New Roman"/>
          <w:sz w:val="16"/>
        </w:rPr>
        <w:t xml:space="preserve"> over </w:t>
      </w:r>
      <w:r w:rsidRPr="00F63412">
        <w:rPr>
          <w:rFonts w:eastAsia="Cambria" w:cs="Times New Roman"/>
          <w:u w:val="single"/>
        </w:rPr>
        <w:t>1800 water</w:t>
      </w:r>
      <w:r w:rsidRPr="00F63412">
        <w:rPr>
          <w:rFonts w:eastAsia="Cambria" w:cs="Times New Roman"/>
          <w:sz w:val="16"/>
        </w:rPr>
        <w:t>-related ‘</w:t>
      </w:r>
      <w:r w:rsidRPr="00F63412">
        <w:rPr>
          <w:rFonts w:eastAsia="Cambria" w:cs="Times New Roman"/>
          <w:u w:val="single"/>
        </w:rPr>
        <w:t>events’ fall on the ‘cooperative’ scale</w:t>
      </w:r>
      <w:r w:rsidRPr="00F63412">
        <w:rPr>
          <w:rFonts w:eastAsia="Cambria" w:cs="Times New Roman"/>
          <w:sz w:val="16"/>
        </w:rPr>
        <w:t xml:space="preserve"> (</w:t>
      </w:r>
      <w:proofErr w:type="spellStart"/>
      <w:r w:rsidRPr="00F63412">
        <w:rPr>
          <w:rFonts w:eastAsia="Cambria" w:cs="Times New Roman"/>
          <w:sz w:val="16"/>
        </w:rPr>
        <w:t>Yoffe</w:t>
      </w:r>
      <w:proofErr w:type="spellEnd"/>
      <w:r w:rsidRPr="00F63412">
        <w:rPr>
          <w:rFonts w:eastAsia="Cambria" w:cs="Times New Roman"/>
          <w:sz w:val="16"/>
        </w:rPr>
        <w:t xml:space="preserve"> et al., 2003). Indeed, if one takes into account a much longer period, the following figures clearly demonstrate this argument. According to studies by the United Nations Food and Agriculture Organization (FAO), </w:t>
      </w:r>
      <w:r w:rsidRPr="00F63412">
        <w:rPr>
          <w:rFonts w:eastAsia="Cambria" w:cs="Times New Roman"/>
          <w:u w:val="single"/>
        </w:rPr>
        <w:t>organized political bodies signed</w:t>
      </w:r>
      <w:r w:rsidRPr="00F63412">
        <w:rPr>
          <w:rFonts w:eastAsia="Cambria" w:cs="Times New Roman"/>
          <w:sz w:val="16"/>
        </w:rPr>
        <w:t xml:space="preserve"> between the year 805 and 1984 </w:t>
      </w:r>
      <w:r w:rsidRPr="00F63412">
        <w:rPr>
          <w:rFonts w:eastAsia="Cambria" w:cs="Times New Roman"/>
          <w:u w:val="single"/>
        </w:rPr>
        <w:t>more than 3600 water-related treaties</w:t>
      </w:r>
      <w:r w:rsidRPr="00F63412">
        <w:rPr>
          <w:rFonts w:eastAsia="Cambria" w:cs="Times New Roman"/>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C21E4E">
        <w:rPr>
          <w:rFonts w:eastAsia="Cambria" w:cs="Times New Roman"/>
          <w:b/>
          <w:sz w:val="20"/>
          <w:highlight w:val="yellow"/>
          <w:u w:val="single"/>
        </w:rPr>
        <w:t>There is</w:t>
      </w:r>
      <w:r w:rsidRPr="00F63412">
        <w:rPr>
          <w:rFonts w:eastAsia="Cambria" w:cs="Times New Roman"/>
          <w:sz w:val="16"/>
        </w:rPr>
        <w:t xml:space="preserve"> however </w:t>
      </w:r>
      <w:r w:rsidRPr="00C21E4E">
        <w:rPr>
          <w:rFonts w:eastAsia="Cambria" w:cs="Times New Roman"/>
          <w:b/>
          <w:sz w:val="20"/>
          <w:highlight w:val="yellow"/>
          <w:u w:val="single"/>
        </w:rPr>
        <w:t>no</w:t>
      </w:r>
      <w:r w:rsidRPr="00F63412">
        <w:rPr>
          <w:rFonts w:eastAsia="Cambria" w:cs="Times New Roman"/>
          <w:sz w:val="16"/>
        </w:rPr>
        <w:t xml:space="preserve"> direct </w:t>
      </w:r>
      <w:r w:rsidRPr="00C21E4E">
        <w:rPr>
          <w:rFonts w:eastAsia="Cambria" w:cs="Times New Roman"/>
          <w:b/>
          <w:sz w:val="20"/>
          <w:highlight w:val="yellow"/>
          <w:u w:val="single"/>
        </w:rPr>
        <w:t>correlation between water scarcity and transboundary conflict</w:t>
      </w:r>
      <w:r w:rsidRPr="00F63412">
        <w:rPr>
          <w:rFonts w:eastAsia="Cambria" w:cs="Times New Roman"/>
          <w:b/>
          <w:sz w:val="20"/>
          <w:u w:val="single"/>
        </w:rPr>
        <w:t xml:space="preserve">. </w:t>
      </w:r>
      <w:r w:rsidRPr="00F63412">
        <w:rPr>
          <w:rFonts w:eastAsia="Cambria" w:cs="Times New Roman"/>
          <w:sz w:val="16"/>
        </w:rPr>
        <w:t xml:space="preserve">Most specialists now tend to agree that the major issue is not scarcity per se but rather the allocation of water resources between the different riparian states (see for example </w:t>
      </w:r>
      <w:proofErr w:type="spellStart"/>
      <w:r w:rsidRPr="00F63412">
        <w:rPr>
          <w:rFonts w:eastAsia="Cambria" w:cs="Times New Roman"/>
          <w:sz w:val="16"/>
        </w:rPr>
        <w:t>Allouche</w:t>
      </w:r>
      <w:proofErr w:type="spellEnd"/>
      <w:r w:rsidRPr="00F63412">
        <w:rPr>
          <w:rFonts w:eastAsia="Cambria" w:cs="Times New Roman"/>
          <w:sz w:val="16"/>
        </w:rPr>
        <w:t xml:space="preserve">, 2005, </w:t>
      </w:r>
      <w:proofErr w:type="spellStart"/>
      <w:r w:rsidRPr="00F63412">
        <w:rPr>
          <w:rFonts w:eastAsia="Cambria" w:cs="Times New Roman"/>
          <w:sz w:val="16"/>
        </w:rPr>
        <w:t>Allouche</w:t>
      </w:r>
      <w:proofErr w:type="spellEnd"/>
      <w:r w:rsidRPr="00F63412">
        <w:rPr>
          <w:rFonts w:eastAsia="Cambria" w:cs="Times New Roman"/>
          <w:sz w:val="16"/>
        </w:rPr>
        <w:t>, 2007 and [</w:t>
      </w:r>
      <w:proofErr w:type="spellStart"/>
      <w:r w:rsidRPr="00F63412">
        <w:rPr>
          <w:rFonts w:eastAsia="Cambria" w:cs="Times New Roman"/>
          <w:sz w:val="16"/>
        </w:rPr>
        <w:t>Rouyer</w:t>
      </w:r>
      <w:proofErr w:type="spellEnd"/>
      <w:r w:rsidRPr="00F63412">
        <w:rPr>
          <w:rFonts w:eastAsia="Cambria" w:cs="Times New Roman"/>
          <w:sz w:val="16"/>
        </w:rPr>
        <w:t xml:space="preserve">, 2000] ). </w:t>
      </w:r>
      <w:r w:rsidRPr="00C21E4E">
        <w:rPr>
          <w:rFonts w:eastAsia="Cambria" w:cs="Times New Roman"/>
          <w:highlight w:val="yellow"/>
          <w:u w:val="single"/>
        </w:rPr>
        <w:t>Water rich countries have been involved in</w:t>
      </w:r>
      <w:r w:rsidRPr="00F63412">
        <w:rPr>
          <w:rFonts w:eastAsia="Cambria" w:cs="Times New Roman"/>
          <w:sz w:val="16"/>
        </w:rPr>
        <w:t xml:space="preserve"> a number of </w:t>
      </w:r>
      <w:r w:rsidRPr="00C21E4E">
        <w:rPr>
          <w:rFonts w:eastAsia="Cambria" w:cs="Times New Roman"/>
          <w:highlight w:val="yellow"/>
          <w:u w:val="single"/>
        </w:rPr>
        <w:t>disputes with other</w:t>
      </w:r>
      <w:r w:rsidRPr="00F63412">
        <w:rPr>
          <w:rFonts w:eastAsia="Cambria" w:cs="Times New Roman"/>
          <w:sz w:val="16"/>
        </w:rPr>
        <w:t xml:space="preserve"> relatively </w:t>
      </w:r>
      <w:r w:rsidRPr="00C21E4E">
        <w:rPr>
          <w:rFonts w:eastAsia="Cambria" w:cs="Times New Roman"/>
          <w:highlight w:val="yellow"/>
          <w:u w:val="single"/>
        </w:rPr>
        <w:t>water rich countries</w:t>
      </w:r>
      <w:r w:rsidRPr="00F63412">
        <w:rPr>
          <w:rFonts w:eastAsia="Cambria" w:cs="Times New Roman"/>
          <w:sz w:val="16"/>
        </w:rPr>
        <w:t xml:space="preserve"> (see for example India/Pakistan or Brazil/Argentina). The perception of each state’s estimated water needs really constitutes the core issue in transboundary water relations. Indeed, whether this scarcity exists or not in reality, </w:t>
      </w:r>
      <w:r w:rsidRPr="00F63412">
        <w:rPr>
          <w:rFonts w:eastAsia="Cambria" w:cs="Times New Roman"/>
          <w:u w:val="single"/>
        </w:rPr>
        <w:t>perceptions of the amount of available water</w:t>
      </w:r>
      <w:r w:rsidRPr="00F63412">
        <w:rPr>
          <w:rFonts w:eastAsia="Cambria" w:cs="Times New Roman"/>
          <w:sz w:val="16"/>
        </w:rPr>
        <w:t xml:space="preserve"> shapes people’s attitude towards the environment (</w:t>
      </w:r>
      <w:proofErr w:type="spellStart"/>
      <w:r w:rsidRPr="00F63412">
        <w:rPr>
          <w:rFonts w:eastAsia="Cambria" w:cs="Times New Roman"/>
          <w:sz w:val="16"/>
        </w:rPr>
        <w:t>Ohlsson</w:t>
      </w:r>
      <w:proofErr w:type="spellEnd"/>
      <w:r w:rsidRPr="00F63412">
        <w:rPr>
          <w:rFonts w:eastAsia="Cambria" w:cs="Times New Roman"/>
          <w:sz w:val="16"/>
        </w:rPr>
        <w:t xml:space="preserve">, 1999). In fact, some water experts have argued that scarcity </w:t>
      </w:r>
      <w:r w:rsidRPr="00F63412">
        <w:rPr>
          <w:rFonts w:eastAsia="Cambria" w:cs="Times New Roman"/>
          <w:u w:val="single"/>
        </w:rPr>
        <w:t>drives</w:t>
      </w:r>
      <w:r w:rsidRPr="00F63412">
        <w:rPr>
          <w:rFonts w:eastAsia="Cambria" w:cs="Times New Roman"/>
          <w:sz w:val="16"/>
        </w:rPr>
        <w:t xml:space="preserve"> the process of </w:t>
      </w:r>
      <w:r w:rsidRPr="00F63412">
        <w:rPr>
          <w:rFonts w:eastAsia="Cambria" w:cs="Times New Roman"/>
          <w:u w:val="single"/>
        </w:rPr>
        <w:t xml:space="preserve">co-operation among </w:t>
      </w:r>
      <w:proofErr w:type="spellStart"/>
      <w:r w:rsidRPr="00F63412">
        <w:rPr>
          <w:rFonts w:eastAsia="Cambria" w:cs="Times New Roman"/>
          <w:u w:val="single"/>
        </w:rPr>
        <w:t>riparians</w:t>
      </w:r>
      <w:proofErr w:type="spellEnd"/>
      <w:r w:rsidRPr="00F63412">
        <w:rPr>
          <w:rFonts w:eastAsia="Cambria" w:cs="Times New Roman"/>
          <w:sz w:val="16"/>
        </w:rPr>
        <w:t xml:space="preserve"> (Dinar and Dinar, 2005 and </w:t>
      </w:r>
      <w:proofErr w:type="spellStart"/>
      <w:r w:rsidRPr="00F63412">
        <w:rPr>
          <w:rFonts w:eastAsia="Cambria" w:cs="Times New Roman"/>
          <w:sz w:val="16"/>
        </w:rPr>
        <w:t>Brochmann</w:t>
      </w:r>
      <w:proofErr w:type="spellEnd"/>
      <w:r w:rsidRPr="00F63412">
        <w:rPr>
          <w:rFonts w:eastAsia="Cambria" w:cs="Times New Roman"/>
          <w:sz w:val="16"/>
        </w:rPr>
        <w:t xml:space="preserve"> and </w:t>
      </w:r>
      <w:proofErr w:type="spellStart"/>
      <w:r w:rsidRPr="00F63412">
        <w:rPr>
          <w:rFonts w:eastAsia="Cambria" w:cs="Times New Roman"/>
          <w:sz w:val="16"/>
        </w:rPr>
        <w:t>Gleditsch</w:t>
      </w:r>
      <w:proofErr w:type="spellEnd"/>
      <w:r w:rsidRPr="00F63412">
        <w:rPr>
          <w:rFonts w:eastAsia="Cambria" w:cs="Times New Roman"/>
          <w:sz w:val="16"/>
        </w:rPr>
        <w:t xml:space="preserve">, 2006). In terms of international relations, </w:t>
      </w:r>
      <w:r w:rsidRPr="00C21E4E">
        <w:rPr>
          <w:rFonts w:eastAsia="Cambria" w:cs="Times New Roman"/>
          <w:b/>
          <w:sz w:val="20"/>
          <w:highlight w:val="yellow"/>
          <w:u w:val="single"/>
        </w:rPr>
        <w:t>the threat of water wars</w:t>
      </w:r>
      <w:r w:rsidRPr="00F63412">
        <w:rPr>
          <w:rFonts w:eastAsia="Cambria" w:cs="Times New Roman"/>
          <w:sz w:val="16"/>
        </w:rPr>
        <w:t xml:space="preserve"> due to increasing scarcity </w:t>
      </w:r>
      <w:r w:rsidRPr="00C21E4E">
        <w:rPr>
          <w:rFonts w:eastAsia="Cambria" w:cs="Times New Roman"/>
          <w:b/>
          <w:sz w:val="20"/>
          <w:highlight w:val="yellow"/>
          <w:u w:val="single"/>
        </w:rPr>
        <w:t>does not make</w:t>
      </w:r>
      <w:r w:rsidRPr="00F63412">
        <w:rPr>
          <w:rFonts w:eastAsia="Cambria" w:cs="Times New Roman"/>
          <w:sz w:val="16"/>
        </w:rPr>
        <w:t xml:space="preserve"> much </w:t>
      </w:r>
      <w:r w:rsidRPr="00C21E4E">
        <w:rPr>
          <w:rFonts w:eastAsia="Cambria" w:cs="Times New Roman"/>
          <w:b/>
          <w:sz w:val="20"/>
          <w:highlight w:val="yellow"/>
          <w:u w:val="single"/>
        </w:rPr>
        <w:t>sense in the light of the recent historical record</w:t>
      </w:r>
      <w:r w:rsidRPr="00F63412">
        <w:rPr>
          <w:rFonts w:eastAsia="Cambria" w:cs="Times New Roman"/>
          <w:b/>
          <w:sz w:val="20"/>
          <w:u w:val="single"/>
        </w:rPr>
        <w:t>.</w:t>
      </w:r>
      <w:r w:rsidRPr="00F63412">
        <w:rPr>
          <w:rFonts w:eastAsia="Cambria" w:cs="Times New Roman"/>
          <w:sz w:val="16"/>
        </w:rPr>
        <w:t xml:space="preserve"> Overall, the water war rationale expects conflict to occur over water, and appears to suggest that violence is a viable means of securing national water supplies, an argument which is highly contestable. The </w:t>
      </w:r>
      <w:r w:rsidRPr="00F63412">
        <w:rPr>
          <w:rFonts w:eastAsia="Cambria" w:cs="Times New Roman"/>
          <w:u w:val="single"/>
        </w:rPr>
        <w:t>debates over</w:t>
      </w:r>
      <w:r w:rsidRPr="00F63412">
        <w:rPr>
          <w:rFonts w:eastAsia="Cambria" w:cs="Times New Roman"/>
          <w:sz w:val="16"/>
        </w:rPr>
        <w:t xml:space="preserve"> the likely impacts of </w:t>
      </w:r>
      <w:r w:rsidRPr="00F63412">
        <w:rPr>
          <w:rFonts w:eastAsia="Cambria" w:cs="Times New Roman"/>
          <w:u w:val="single"/>
        </w:rPr>
        <w:t>climate change</w:t>
      </w:r>
      <w:r w:rsidRPr="00F63412">
        <w:rPr>
          <w:rFonts w:eastAsia="Cambria" w:cs="Times New Roman"/>
          <w:sz w:val="16"/>
        </w:rPr>
        <w:t xml:space="preserve"> have again </w:t>
      </w:r>
      <w:proofErr w:type="spellStart"/>
      <w:r w:rsidRPr="00F63412">
        <w:rPr>
          <w:rFonts w:eastAsia="Cambria" w:cs="Times New Roman"/>
          <w:u w:val="single"/>
        </w:rPr>
        <w:t>popularised</w:t>
      </w:r>
      <w:proofErr w:type="spellEnd"/>
      <w:r w:rsidRPr="00F63412">
        <w:rPr>
          <w:rFonts w:eastAsia="Cambria" w:cs="Times New Roman"/>
          <w:sz w:val="16"/>
        </w:rPr>
        <w:t xml:space="preserve"> the idea of </w:t>
      </w:r>
      <w:r w:rsidRPr="00F63412">
        <w:rPr>
          <w:rFonts w:eastAsia="Cambria" w:cs="Times New Roman"/>
          <w:u w:val="single"/>
        </w:rPr>
        <w:t>water wars.</w:t>
      </w:r>
      <w:r w:rsidRPr="00F63412">
        <w:rPr>
          <w:rFonts w:eastAsia="Cambria" w:cs="Times New Roman"/>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63412">
        <w:rPr>
          <w:rFonts w:eastAsia="Cambria" w:cs="Times New Roman"/>
          <w:sz w:val="16"/>
        </w:rPr>
        <w:t>Brauch</w:t>
      </w:r>
      <w:proofErr w:type="spellEnd"/>
      <w:r w:rsidRPr="00F63412">
        <w:rPr>
          <w:rFonts w:eastAsia="Cambria" w:cs="Times New Roman"/>
          <w:sz w:val="16"/>
        </w:rPr>
        <w:t xml:space="preserve">, 2002 and </w:t>
      </w:r>
      <w:proofErr w:type="spellStart"/>
      <w:r w:rsidRPr="00F63412">
        <w:rPr>
          <w:rFonts w:eastAsia="Cambria" w:cs="Times New Roman"/>
          <w:sz w:val="16"/>
        </w:rPr>
        <w:t>Pervis</w:t>
      </w:r>
      <w:proofErr w:type="spellEnd"/>
      <w:r w:rsidRPr="00F63412">
        <w:rPr>
          <w:rFonts w:eastAsia="Cambria" w:cs="Times New Roman"/>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C21E4E">
        <w:rPr>
          <w:rFonts w:eastAsia="Cambria" w:cs="Times New Roman"/>
          <w:highlight w:val="yellow"/>
          <w:u w:val="single"/>
        </w:rPr>
        <w:t>Despite growing concern that climate change will lead to instability and violent conflict, the evidence base to substantiate the connections is thin</w:t>
      </w:r>
      <w:r w:rsidRPr="00F63412">
        <w:rPr>
          <w:rFonts w:eastAsia="Cambria" w:cs="Times New Roman"/>
          <w:sz w:val="16"/>
        </w:rPr>
        <w:t xml:space="preserve"> ( [Barnett and </w:t>
      </w:r>
      <w:proofErr w:type="spellStart"/>
      <w:r w:rsidRPr="00F63412">
        <w:rPr>
          <w:rFonts w:eastAsia="Cambria" w:cs="Times New Roman"/>
          <w:sz w:val="16"/>
        </w:rPr>
        <w:t>Adger</w:t>
      </w:r>
      <w:proofErr w:type="spellEnd"/>
      <w:r w:rsidRPr="00F63412">
        <w:rPr>
          <w:rFonts w:eastAsia="Cambria" w:cs="Times New Roman"/>
          <w:sz w:val="16"/>
        </w:rPr>
        <w:t xml:space="preserve">, 2007] and </w:t>
      </w:r>
      <w:proofErr w:type="spellStart"/>
      <w:r w:rsidRPr="00F63412">
        <w:rPr>
          <w:rFonts w:eastAsia="Cambria" w:cs="Times New Roman"/>
          <w:sz w:val="16"/>
        </w:rPr>
        <w:t>Kevane</w:t>
      </w:r>
      <w:proofErr w:type="spellEnd"/>
      <w:r w:rsidRPr="00F63412">
        <w:rPr>
          <w:rFonts w:eastAsia="Cambria" w:cs="Times New Roman"/>
          <w:sz w:val="16"/>
        </w:rPr>
        <w:t xml:space="preserve"> and Gray, 2008).</w:t>
      </w:r>
    </w:p>
    <w:p w:rsidR="00E6424F" w:rsidRPr="00B123A4" w:rsidRDefault="00E6424F" w:rsidP="00E6424F">
      <w:pPr>
        <w:pStyle w:val="Heading3"/>
        <w:rPr>
          <w:rFonts w:eastAsia="MS Gothic"/>
        </w:rPr>
      </w:pPr>
      <w:r w:rsidRPr="00B123A4">
        <w:rPr>
          <w:rFonts w:eastAsia="MS Gothic"/>
        </w:rPr>
        <w:t>Alt Cause</w:t>
      </w:r>
    </w:p>
    <w:p w:rsidR="002F6E8F" w:rsidRPr="00B123A4" w:rsidRDefault="007126A4" w:rsidP="007126A4">
      <w:pPr>
        <w:pStyle w:val="Heading4"/>
      </w:pPr>
      <w:r w:rsidRPr="00B123A4">
        <w:t>Can’t solve water security- t</w:t>
      </w:r>
      <w:r w:rsidR="002F6E8F" w:rsidRPr="00B123A4">
        <w:t xml:space="preserve">oo many alt causes </w:t>
      </w:r>
    </w:p>
    <w:p w:rsidR="007126A4" w:rsidRPr="00B123A4" w:rsidRDefault="007126A4" w:rsidP="007126A4">
      <w:r w:rsidRPr="00B123A4">
        <w:rPr>
          <w:rStyle w:val="Style13ptBold"/>
        </w:rPr>
        <w:t>Abrams 1</w:t>
      </w:r>
      <w:r w:rsidRPr="00B123A4">
        <w:t xml:space="preserve"> (Len attained a </w:t>
      </w:r>
      <w:proofErr w:type="spellStart"/>
      <w:r w:rsidRPr="00B123A4">
        <w:t>Masters</w:t>
      </w:r>
      <w:proofErr w:type="spellEnd"/>
      <w:r w:rsidRPr="00B123A4">
        <w:t xml:space="preserve"> degree in Civil Engineering. he established and ran an NGO which worked with impoverished rural communities; was a Special Advisor to the first Minister of Water Affairs in the 'New' South Africa after the 1994 elections; worked as an independent consultant on water resources development all over Africa (22 countries in all), “Water Scarcity”, 2001, http://www.africanwater.org/drought_water_scarcity.htm0</w:t>
      </w:r>
    </w:p>
    <w:p w:rsidR="002F6E8F" w:rsidRDefault="002F6E8F" w:rsidP="002F6E8F">
      <w:pPr>
        <w:rPr>
          <w:rStyle w:val="StyleUnderline"/>
        </w:rPr>
      </w:pPr>
      <w:r w:rsidRPr="00B123A4">
        <w:t xml:space="preserve">Causes of water scarcity The </w:t>
      </w:r>
      <w:r w:rsidRPr="00B123A4">
        <w:rPr>
          <w:rStyle w:val="StyleUnderline"/>
        </w:rPr>
        <w:t>causes of water scarcity are varied.</w:t>
      </w:r>
      <w:r w:rsidRPr="00B123A4">
        <w:t xml:space="preserve"> Some are natural and others are as a result of human activity. The current debate sites the causes as largely deterministic in that scarcity is a result of identifiable cause and effect. However, if water scarcity is the point at which water stress occurs (the point at which various conflicts arise, harvests fail and the like), then there are also less definable sociological and political causes. Many of the causes are inter-related and are not easily distinguished. </w:t>
      </w:r>
      <w:r w:rsidRPr="00B123A4">
        <w:rPr>
          <w:rStyle w:val="StyleUnderline"/>
        </w:rPr>
        <w:t xml:space="preserve">Causes of water scarcity Population growth Food production Climatic change and variability Land use Water quality Water demand </w:t>
      </w:r>
      <w:proofErr w:type="spellStart"/>
      <w:r w:rsidRPr="00B123A4">
        <w:rPr>
          <w:rStyle w:val="StyleUnderline"/>
        </w:rPr>
        <w:t>Sectoral</w:t>
      </w:r>
      <w:proofErr w:type="spellEnd"/>
      <w:r w:rsidRPr="00B123A4">
        <w:rPr>
          <w:rStyle w:val="StyleUnderline"/>
        </w:rPr>
        <w:t xml:space="preserve"> resources and institutional capacity Poverty and economic policy Legislation and water resource management International waters </w:t>
      </w:r>
      <w:proofErr w:type="spellStart"/>
      <w:r w:rsidRPr="00B123A4">
        <w:rPr>
          <w:rStyle w:val="StyleUnderline"/>
        </w:rPr>
        <w:t>Sectoral</w:t>
      </w:r>
      <w:proofErr w:type="spellEnd"/>
      <w:r w:rsidRPr="00B123A4">
        <w:rPr>
          <w:rStyle w:val="StyleUnderline"/>
        </w:rPr>
        <w:t xml:space="preserve"> professional capacity Political realities Sociological issues</w:t>
      </w:r>
    </w:p>
    <w:p w:rsidR="00E6424F" w:rsidRDefault="00E6424F" w:rsidP="00E6424F">
      <w:pPr>
        <w:pStyle w:val="Heading3"/>
        <w:rPr>
          <w:rFonts w:eastAsia="MS Gothic"/>
        </w:rPr>
      </w:pPr>
      <w:r w:rsidRPr="00B123A4">
        <w:rPr>
          <w:rFonts w:eastAsia="MS Gothic"/>
        </w:rPr>
        <w:t>Link</w:t>
      </w:r>
    </w:p>
    <w:p w:rsidR="002C16B1" w:rsidRDefault="002C16B1" w:rsidP="002C16B1">
      <w:pPr>
        <w:pStyle w:val="Heading4"/>
      </w:pPr>
      <w:r>
        <w:t xml:space="preserve">Desalination is useless- </w:t>
      </w:r>
      <w:proofErr w:type="spellStart"/>
      <w:r>
        <w:t>its</w:t>
      </w:r>
      <w:proofErr w:type="spellEnd"/>
      <w:r>
        <w:t xml:space="preserve"> not needed, expensive, and damaging</w:t>
      </w:r>
    </w:p>
    <w:p w:rsidR="002C16B1" w:rsidRDefault="002C16B1" w:rsidP="002C16B1">
      <w:r w:rsidRPr="00A81023">
        <w:rPr>
          <w:rStyle w:val="Style13ptBold"/>
        </w:rPr>
        <w:t>Scow 12</w:t>
      </w:r>
      <w:r>
        <w:t xml:space="preserve"> (Adam, </w:t>
      </w:r>
      <w:r w:rsidRPr="00A81023">
        <w:t>California Campaigns</w:t>
      </w:r>
      <w:r>
        <w:t xml:space="preserve"> Director at Food &amp; Water Watch, December 27, 2012, “Dirty, Pricey, and Obsolete: Why Desalination is not worth its Salt”, </w:t>
      </w:r>
      <w:hyperlink r:id="rId9" w:history="1">
        <w:r w:rsidRPr="006D0D6A">
          <w:rPr>
            <w:rStyle w:val="Hyperlink"/>
          </w:rPr>
          <w:t>http://www.yesmagazine.org/planet/dirty-pricey-and-obsolete-why-desalination-is-not-worth-its-salt</w:t>
        </w:r>
      </w:hyperlink>
      <w:r>
        <w:t>)</w:t>
      </w:r>
    </w:p>
    <w:p w:rsidR="002C16B1" w:rsidRPr="00A81023" w:rsidRDefault="002C16B1" w:rsidP="002C16B1"/>
    <w:p w:rsidR="002C16B1" w:rsidRPr="00A81023" w:rsidRDefault="002C16B1" w:rsidP="002C16B1">
      <w:pPr>
        <w:rPr>
          <w:sz w:val="16"/>
        </w:rPr>
      </w:pPr>
      <w:r w:rsidRPr="00A81023">
        <w:rPr>
          <w:sz w:val="16"/>
        </w:rPr>
        <w:t>Yet there is no real need for the project. Here are three reasons why Californians should look to other sources for their water.</w:t>
      </w:r>
      <w:r w:rsidRPr="00A81023">
        <w:rPr>
          <w:sz w:val="12"/>
        </w:rPr>
        <w:t>¶</w:t>
      </w:r>
      <w:r w:rsidRPr="00A81023">
        <w:rPr>
          <w:sz w:val="16"/>
        </w:rPr>
        <w:t xml:space="preserve"> </w:t>
      </w:r>
      <w:r w:rsidRPr="003C4709">
        <w:rPr>
          <w:rStyle w:val="StyleUnderline"/>
        </w:rPr>
        <w:t>First, there’s the good news is that efforts to decrease water consumption are finally making good</w:t>
      </w:r>
      <w:r w:rsidRPr="00A81023">
        <w:rPr>
          <w:sz w:val="16"/>
        </w:rPr>
        <w:t xml:space="preserve">. Water usage across southern California has dropped 10 to 15 percent in the last few years, and there is much more room for improvement, as about half of residential water use is for outdoor irrigation. Agriculture uses about 80 percent of the water in California, according to the Pacific Institute, so further cuts can be focused there. </w:t>
      </w:r>
      <w:r w:rsidRPr="003C4709">
        <w:rPr>
          <w:rStyle w:val="StyleUnderline"/>
        </w:rPr>
        <w:t>Increased water efficiency and waste prevention are the cheapest and greenest ways to make more our water supply more reliable.</w:t>
      </w:r>
      <w:r w:rsidRPr="00A81023">
        <w:rPr>
          <w:rStyle w:val="StyleUnderline"/>
          <w:sz w:val="12"/>
        </w:rPr>
        <w:t>¶</w:t>
      </w:r>
      <w:r w:rsidRPr="00A81023">
        <w:rPr>
          <w:sz w:val="16"/>
        </w:rPr>
        <w:t xml:space="preserve"> </w:t>
      </w:r>
      <w:r w:rsidRPr="003C4709">
        <w:rPr>
          <w:rStyle w:val="StyleUnderline"/>
        </w:rPr>
        <w:t>Second, desalination is an energy hog, making it the most expensive source of potable water. Pushing ocean water through a filter at high velocity requires tons of energy, and</w:t>
      </w:r>
      <w:r w:rsidRPr="00A81023">
        <w:rPr>
          <w:sz w:val="16"/>
        </w:rPr>
        <w:t xml:space="preserve"> thus, </w:t>
      </w:r>
      <w:r w:rsidRPr="003C4709">
        <w:rPr>
          <w:rStyle w:val="StyleUnderline"/>
        </w:rPr>
        <w:t>tons of money</w:t>
      </w:r>
      <w:r w:rsidRPr="00A81023">
        <w:rPr>
          <w:sz w:val="16"/>
        </w:rPr>
        <w:t>. Desalinated water typically costs over $3,000 per acre foot of water, whereas simple efficiency measures cost between $300 to $800 per acre foot. A now-defunct proposed desalination plant in Marin County, Calif., would have doubled the energy usage of the area’s water district, already the single largest user of energy in the county</w:t>
      </w:r>
      <w:r w:rsidRPr="003C4709">
        <w:rPr>
          <w:rStyle w:val="StyleUnderline"/>
        </w:rPr>
        <w:t>. In a time when the climate crisis demands that we make our society as energy-efficient as possible, desalination would take us in the opposite direction</w:t>
      </w:r>
      <w:r w:rsidRPr="00A81023">
        <w:rPr>
          <w:sz w:val="16"/>
        </w:rPr>
        <w:t>.</w:t>
      </w:r>
      <w:r w:rsidRPr="00A81023">
        <w:rPr>
          <w:sz w:val="12"/>
        </w:rPr>
        <w:t>¶</w:t>
      </w:r>
      <w:r w:rsidRPr="00A81023">
        <w:rPr>
          <w:sz w:val="16"/>
        </w:rPr>
        <w:t xml:space="preserve"> Water Fountain, photo by </w:t>
      </w:r>
      <w:proofErr w:type="spellStart"/>
      <w:r w:rsidRPr="00A81023">
        <w:rPr>
          <w:sz w:val="16"/>
        </w:rPr>
        <w:t>Chudy</w:t>
      </w:r>
      <w:proofErr w:type="spellEnd"/>
      <w:r w:rsidRPr="00A81023">
        <w:rPr>
          <w:sz w:val="16"/>
        </w:rPr>
        <w:t xml:space="preserve"> </w:t>
      </w:r>
      <w:proofErr w:type="spellStart"/>
      <w:r w:rsidRPr="00A81023">
        <w:rPr>
          <w:sz w:val="16"/>
        </w:rPr>
        <w:t>Omelogu</w:t>
      </w:r>
      <w:proofErr w:type="spellEnd"/>
      <w:r w:rsidRPr="00A81023">
        <w:rPr>
          <w:sz w:val="12"/>
        </w:rPr>
        <w:t>¶</w:t>
      </w:r>
      <w:r w:rsidRPr="00A81023">
        <w:rPr>
          <w:sz w:val="16"/>
        </w:rPr>
        <w:t xml:space="preserve"> Get Involved!</w:t>
      </w:r>
      <w:r w:rsidRPr="00A81023">
        <w:rPr>
          <w:sz w:val="12"/>
        </w:rPr>
        <w:t>¶</w:t>
      </w:r>
      <w:r w:rsidRPr="00A81023">
        <w:rPr>
          <w:sz w:val="16"/>
        </w:rPr>
        <w:t xml:space="preserve"> Learn more about the movement for reasonable water policy at the website of Food and Water Watch.</w:t>
      </w:r>
      <w:r w:rsidRPr="00A81023">
        <w:rPr>
          <w:sz w:val="12"/>
        </w:rPr>
        <w:t>¶</w:t>
      </w:r>
      <w:r w:rsidRPr="00A81023">
        <w:rPr>
          <w:sz w:val="16"/>
        </w:rPr>
        <w:t xml:space="preserve"> </w:t>
      </w:r>
      <w:r w:rsidRPr="003C4709">
        <w:rPr>
          <w:rStyle w:val="StyleUnderline"/>
        </w:rPr>
        <w:t>Third, desalination’s briny waste stream pollutes the ocean. In the Middle East, where desalination is most heavily used, coastal areas around the facilities have become dead zones</w:t>
      </w:r>
      <w:r w:rsidRPr="00A81023">
        <w:rPr>
          <w:sz w:val="16"/>
        </w:rPr>
        <w:t xml:space="preserve"> with incredibly high concentrations of salt and toxins. </w:t>
      </w:r>
      <w:r w:rsidRPr="003C4709">
        <w:rPr>
          <w:rStyle w:val="StyleUnderline"/>
        </w:rPr>
        <w:t>This imbalance destroys local ecosystems and kills fish, which also die when they are sucked into the plant.</w:t>
      </w:r>
      <w:r w:rsidRPr="00A81023">
        <w:rPr>
          <w:rStyle w:val="StyleUnderline"/>
          <w:sz w:val="12"/>
        </w:rPr>
        <w:t>¶</w:t>
      </w:r>
      <w:r w:rsidRPr="00A81023">
        <w:rPr>
          <w:sz w:val="16"/>
        </w:rPr>
        <w:t xml:space="preserve"> Our nation has serious water problems, and the choices we make now will affect our environment and our budgets for decades to come. Our existing water infrastructure is leaking and in serious need of being rebuilt and upgraded. As a nation, we fail to effectively capture and use </w:t>
      </w:r>
      <w:proofErr w:type="spellStart"/>
      <w:r w:rsidRPr="00A81023">
        <w:rPr>
          <w:sz w:val="16"/>
        </w:rPr>
        <w:t>stormwater</w:t>
      </w:r>
      <w:proofErr w:type="spellEnd"/>
      <w:r w:rsidRPr="00A81023">
        <w:rPr>
          <w:sz w:val="16"/>
        </w:rPr>
        <w:t xml:space="preserve"> and rainwater, which are often polluted running off urban landscapes and into waterways. Finally, over 70 percent of our nation’s water is expended on agriculture, a sector that could stand to be much more efficient</w:t>
      </w:r>
      <w:r w:rsidRPr="00A81023">
        <w:rPr>
          <w:rStyle w:val="StyleUnderline"/>
        </w:rPr>
        <w:t>.</w:t>
      </w:r>
      <w:r w:rsidRPr="00A81023">
        <w:rPr>
          <w:rStyle w:val="StyleUnderline"/>
          <w:sz w:val="12"/>
        </w:rPr>
        <w:t>¶</w:t>
      </w:r>
      <w:r w:rsidRPr="00A81023">
        <w:rPr>
          <w:rStyle w:val="StyleUnderline"/>
        </w:rPr>
        <w:t xml:space="preserve"> We won’t need the expensive and dirty technology of ocean water desalination</w:t>
      </w:r>
      <w:r w:rsidRPr="00A81023">
        <w:rPr>
          <w:sz w:val="16"/>
        </w:rPr>
        <w:t>, if we take these opportunities to make more of the water we have.</w:t>
      </w:r>
    </w:p>
    <w:p w:rsidR="002C16B1" w:rsidRDefault="002C16B1" w:rsidP="002C16B1"/>
    <w:p w:rsidR="002C16B1" w:rsidRPr="002C16B1" w:rsidRDefault="002C16B1" w:rsidP="002C16B1"/>
    <w:p w:rsidR="00E6424F" w:rsidRPr="00B123A4" w:rsidRDefault="00E6424F" w:rsidP="00E6424F">
      <w:pPr>
        <w:pStyle w:val="Heading3"/>
        <w:rPr>
          <w:rFonts w:eastAsia="MS Gothic"/>
        </w:rPr>
      </w:pPr>
      <w:r w:rsidRPr="00B123A4">
        <w:rPr>
          <w:rFonts w:eastAsia="MS Gothic"/>
        </w:rPr>
        <w:t>No Water Wars</w:t>
      </w:r>
    </w:p>
    <w:p w:rsidR="002F6E8F" w:rsidRPr="00B123A4" w:rsidRDefault="002F6E8F" w:rsidP="002F6E8F"/>
    <w:p w:rsidR="00E2461C" w:rsidRPr="00F63412" w:rsidRDefault="00E2461C" w:rsidP="00E2461C">
      <w:pPr>
        <w:keepNext/>
        <w:keepLines/>
        <w:spacing w:before="40"/>
        <w:outlineLvl w:val="3"/>
        <w:rPr>
          <w:rFonts w:eastAsia="MS Gothic" w:cs="Times New Roman"/>
          <w:b/>
          <w:iCs/>
          <w:sz w:val="26"/>
        </w:rPr>
      </w:pPr>
      <w:r>
        <w:rPr>
          <w:rFonts w:eastAsia="MS Gothic" w:cs="Times New Roman"/>
          <w:b/>
          <w:iCs/>
          <w:sz w:val="26"/>
        </w:rPr>
        <w:t>Water shortages don’t cause war</w:t>
      </w:r>
    </w:p>
    <w:p w:rsidR="00E2461C" w:rsidRPr="00F63412" w:rsidRDefault="00E2461C" w:rsidP="00E2461C">
      <w:pPr>
        <w:rPr>
          <w:rFonts w:eastAsia="Cambria" w:cs="Times New Roman"/>
        </w:rPr>
      </w:pPr>
      <w:proofErr w:type="spellStart"/>
      <w:r w:rsidRPr="00F63412">
        <w:rPr>
          <w:rFonts w:eastAsia="Cambria" w:cs="Times New Roman"/>
          <w:b/>
        </w:rPr>
        <w:t>Allouche</w:t>
      </w:r>
      <w:proofErr w:type="spellEnd"/>
      <w:r w:rsidRPr="00F63412">
        <w:rPr>
          <w:rFonts w:eastAsia="Cambria" w:cs="Times New Roman"/>
          <w:b/>
        </w:rPr>
        <w:t xml:space="preserve"> ’11</w:t>
      </w:r>
      <w:r w:rsidRPr="00F63412">
        <w:rPr>
          <w:rFonts w:eastAsia="Cambria" w:cs="Times New Roman"/>
        </w:rP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E2461C" w:rsidRPr="00F63412" w:rsidRDefault="00E2461C" w:rsidP="00E2461C">
      <w:pPr>
        <w:rPr>
          <w:rFonts w:eastAsia="Cambria" w:cs="Times New Roman"/>
        </w:rPr>
      </w:pPr>
    </w:p>
    <w:p w:rsidR="00E2461C" w:rsidRPr="00F63412" w:rsidRDefault="00E2461C" w:rsidP="00E2461C">
      <w:pPr>
        <w:rPr>
          <w:rFonts w:eastAsia="Cambria" w:cs="Times New Roman"/>
          <w:sz w:val="16"/>
        </w:rPr>
      </w:pPr>
      <w:r w:rsidRPr="00F63412">
        <w:rPr>
          <w:rFonts w:eastAsia="Cambria" w:cs="Times New Roman"/>
          <w:sz w:val="16"/>
        </w:rPr>
        <w:t xml:space="preserve">The question of resource scarcity has led to many </w:t>
      </w:r>
      <w:r w:rsidRPr="00F63412">
        <w:rPr>
          <w:rFonts w:eastAsia="Cambria" w:cs="Times New Roman"/>
          <w:u w:val="single"/>
        </w:rPr>
        <w:t>debates on whether scarcity</w:t>
      </w:r>
      <w:r w:rsidRPr="00F63412">
        <w:rPr>
          <w:rFonts w:eastAsia="Cambria" w:cs="Times New Roman"/>
          <w:sz w:val="16"/>
        </w:rPr>
        <w:t xml:space="preserve"> (whether </w:t>
      </w:r>
      <w:r w:rsidRPr="00F63412">
        <w:rPr>
          <w:rFonts w:eastAsia="Cambria" w:cs="Times New Roman"/>
          <w:u w:val="single"/>
        </w:rPr>
        <w:t>of food or water</w:t>
      </w:r>
      <w:r w:rsidRPr="00F63412">
        <w:rPr>
          <w:rFonts w:eastAsia="Cambria" w:cs="Times New Roman"/>
          <w:sz w:val="16"/>
        </w:rPr>
        <w:t xml:space="preserve">) </w:t>
      </w:r>
      <w:r w:rsidRPr="00F63412">
        <w:rPr>
          <w:rFonts w:eastAsia="Cambria" w:cs="Times New Roman"/>
          <w:u w:val="single"/>
        </w:rPr>
        <w:t>will lead to conflict</w:t>
      </w:r>
      <w:r w:rsidRPr="00F63412">
        <w:rPr>
          <w:rFonts w:eastAsia="Cambria" w:cs="Times New Roman"/>
          <w:sz w:val="16"/>
        </w:rPr>
        <w:t xml:space="preserve"> and war. The underlining reasoning behind most of these discourses over food and water wars </w:t>
      </w:r>
      <w:r w:rsidRPr="00F63412">
        <w:rPr>
          <w:rFonts w:eastAsia="Cambria" w:cs="Times New Roman"/>
          <w:u w:val="single"/>
        </w:rPr>
        <w:t>comes from the Malthusian belief that there is an imbalance between</w:t>
      </w:r>
      <w:r w:rsidRPr="00F63412">
        <w:rPr>
          <w:rFonts w:eastAsia="Cambria" w:cs="Times New Roman"/>
          <w:sz w:val="16"/>
        </w:rPr>
        <w:t xml:space="preserve"> the economic availability of natural </w:t>
      </w:r>
      <w:r w:rsidRPr="00F63412">
        <w:rPr>
          <w:rFonts w:eastAsia="Cambria" w:cs="Times New Roman"/>
          <w:u w:val="single"/>
        </w:rPr>
        <w:t>resources and population growth</w:t>
      </w:r>
      <w:r w:rsidRPr="00F63412">
        <w:rPr>
          <w:rFonts w:eastAsia="Cambria" w:cs="Times New Roman"/>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63412">
        <w:rPr>
          <w:rFonts w:eastAsia="Cambria" w:cs="Times New Roman"/>
          <w:u w:val="single"/>
        </w:rPr>
        <w:t>most empirical studies do not support</w:t>
      </w:r>
      <w:r w:rsidRPr="00F63412">
        <w:rPr>
          <w:rFonts w:eastAsia="Cambria" w:cs="Times New Roman"/>
          <w:sz w:val="16"/>
        </w:rPr>
        <w:t xml:space="preserve"> any of </w:t>
      </w:r>
      <w:r w:rsidRPr="00F63412">
        <w:rPr>
          <w:rFonts w:eastAsia="Cambria" w:cs="Times New Roman"/>
          <w:u w:val="single"/>
        </w:rPr>
        <w:t>these</w:t>
      </w:r>
      <w:r w:rsidRPr="00F63412">
        <w:rPr>
          <w:rFonts w:eastAsia="Cambria" w:cs="Times New Roman"/>
          <w:sz w:val="16"/>
        </w:rPr>
        <w:t xml:space="preserve"> neo-Malthusian </w:t>
      </w:r>
      <w:r w:rsidRPr="00F63412">
        <w:rPr>
          <w:rFonts w:eastAsia="Cambria" w:cs="Times New Roman"/>
          <w:u w:val="single"/>
        </w:rPr>
        <w:t>arguments</w:t>
      </w:r>
      <w:r w:rsidRPr="00F63412">
        <w:rPr>
          <w:rFonts w:eastAsia="Cambria" w:cs="Times New Roman"/>
          <w:b/>
          <w:sz w:val="20"/>
          <w:u w:val="single"/>
        </w:rPr>
        <w:t>.</w:t>
      </w:r>
      <w:r w:rsidRPr="00F63412">
        <w:rPr>
          <w:rFonts w:eastAsia="Cambria" w:cs="Times New Roman"/>
          <w:sz w:val="16"/>
        </w:rPr>
        <w:t xml:space="preserve"> </w:t>
      </w:r>
      <w:r w:rsidRPr="00F63412">
        <w:rPr>
          <w:rFonts w:eastAsia="Cambria" w:cs="Times New Roman"/>
          <w:u w:val="single"/>
        </w:rPr>
        <w:t>Tech</w:t>
      </w:r>
      <w:r w:rsidRPr="00F63412">
        <w:rPr>
          <w:rFonts w:eastAsia="Cambria" w:cs="Times New Roman"/>
          <w:sz w:val="16"/>
        </w:rPr>
        <w:t xml:space="preserve">nological change </w:t>
      </w:r>
      <w:r w:rsidRPr="00F63412">
        <w:rPr>
          <w:rFonts w:eastAsia="Cambria" w:cs="Times New Roman"/>
          <w:u w:val="single"/>
        </w:rPr>
        <w:t>and</w:t>
      </w:r>
      <w:r w:rsidRPr="00F63412">
        <w:rPr>
          <w:rFonts w:eastAsia="Cambria" w:cs="Times New Roman"/>
          <w:sz w:val="16"/>
        </w:rPr>
        <w:t xml:space="preserve"> greater inputs of </w:t>
      </w:r>
      <w:r w:rsidRPr="00F63412">
        <w:rPr>
          <w:rFonts w:eastAsia="Cambria" w:cs="Times New Roman"/>
          <w:u w:val="single"/>
        </w:rPr>
        <w:t>capital have dramatically increased</w:t>
      </w:r>
      <w:r w:rsidRPr="00F63412">
        <w:rPr>
          <w:rFonts w:eastAsia="Cambria" w:cs="Times New Roman"/>
          <w:sz w:val="16"/>
        </w:rPr>
        <w:t xml:space="preserve"> </w:t>
      </w:r>
      <w:proofErr w:type="spellStart"/>
      <w:r w:rsidRPr="00F63412">
        <w:rPr>
          <w:rFonts w:eastAsia="Cambria" w:cs="Times New Roman"/>
          <w:sz w:val="16"/>
        </w:rPr>
        <w:t>labour</w:t>
      </w:r>
      <w:proofErr w:type="spellEnd"/>
      <w:r w:rsidRPr="00F63412">
        <w:rPr>
          <w:rFonts w:eastAsia="Cambria" w:cs="Times New Roman"/>
          <w:sz w:val="16"/>
        </w:rPr>
        <w:t xml:space="preserve"> </w:t>
      </w:r>
      <w:r w:rsidRPr="00F63412">
        <w:rPr>
          <w:rFonts w:eastAsia="Cambria" w:cs="Times New Roman"/>
          <w:u w:val="single"/>
        </w:rPr>
        <w:t>productivity</w:t>
      </w:r>
      <w:r w:rsidRPr="00F63412">
        <w:rPr>
          <w:rFonts w:eastAsia="Cambria" w:cs="Times New Roman"/>
          <w:sz w:val="16"/>
        </w:rPr>
        <w:t xml:space="preserve"> in agriculture. More generally, </w:t>
      </w:r>
      <w:r w:rsidRPr="00F63412">
        <w:rPr>
          <w:rFonts w:eastAsia="Cambria" w:cs="Times New Roman"/>
          <w:u w:val="single"/>
        </w:rPr>
        <w:t>the neo-Malthusian view has suffered because</w:t>
      </w:r>
      <w:r w:rsidRPr="00F63412">
        <w:rPr>
          <w:rFonts w:eastAsia="Cambria" w:cs="Times New Roman"/>
          <w:sz w:val="16"/>
        </w:rPr>
        <w:t xml:space="preserve"> during the last two centuries </w:t>
      </w:r>
      <w:r w:rsidRPr="00F63412">
        <w:rPr>
          <w:rFonts w:eastAsia="Cambria" w:cs="Times New Roman"/>
          <w:u w:val="single"/>
        </w:rPr>
        <w:t>humankind has breached</w:t>
      </w:r>
      <w:r w:rsidRPr="00F63412">
        <w:rPr>
          <w:rFonts w:eastAsia="Cambria" w:cs="Times New Roman"/>
          <w:sz w:val="16"/>
        </w:rPr>
        <w:t xml:space="preserve"> many </w:t>
      </w:r>
      <w:r w:rsidRPr="00F63412">
        <w:rPr>
          <w:rFonts w:eastAsia="Cambria" w:cs="Times New Roman"/>
          <w:u w:val="single"/>
        </w:rPr>
        <w:t xml:space="preserve">resource barriers that seemed unchallengeable. </w:t>
      </w:r>
      <w:r w:rsidRPr="00F63412">
        <w:rPr>
          <w:rFonts w:eastAsia="Cambria" w:cs="Times New Roman"/>
          <w:sz w:val="16"/>
        </w:rPr>
        <w:t xml:space="preserve">Lessons from history: alarmist scenarios, resource wars and international relations In a so-called age of uncertainty, a number of </w:t>
      </w:r>
      <w:r w:rsidRPr="00F63412">
        <w:rPr>
          <w:rFonts w:eastAsia="Cambria" w:cs="Times New Roman"/>
          <w:u w:val="single"/>
        </w:rPr>
        <w:t>alarmist scenarios</w:t>
      </w:r>
      <w:r w:rsidRPr="00F63412">
        <w:rPr>
          <w:rFonts w:eastAsia="Cambria" w:cs="Times New Roman"/>
          <w:sz w:val="16"/>
        </w:rPr>
        <w:t xml:space="preserve"> have </w:t>
      </w:r>
      <w:r w:rsidRPr="00F63412">
        <w:rPr>
          <w:rFonts w:eastAsia="Cambria" w:cs="Times New Roman"/>
          <w:u w:val="single"/>
        </w:rPr>
        <w:t>linked</w:t>
      </w:r>
      <w:r w:rsidRPr="00F63412">
        <w:rPr>
          <w:rFonts w:eastAsia="Cambria" w:cs="Times New Roman"/>
          <w:sz w:val="16"/>
        </w:rPr>
        <w:t xml:space="preserve"> the increasing </w:t>
      </w:r>
      <w:r w:rsidRPr="00F63412">
        <w:rPr>
          <w:rFonts w:eastAsia="Cambria" w:cs="Times New Roman"/>
          <w:u w:val="single"/>
        </w:rPr>
        <w:t>use of water resources and food insecurity with wars.</w:t>
      </w:r>
      <w:r w:rsidRPr="00F63412">
        <w:rPr>
          <w:rFonts w:eastAsia="Cambria" w:cs="Times New Roman"/>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3412">
        <w:rPr>
          <w:rFonts w:eastAsia="Cambria" w:cs="Times New Roman"/>
          <w:b/>
          <w:sz w:val="20"/>
          <w:u w:val="single"/>
        </w:rPr>
        <w:t>In the Middle East</w:t>
      </w:r>
      <w:r w:rsidRPr="00F63412">
        <w:rPr>
          <w:rFonts w:eastAsia="Cambria" w:cs="Times New Roman"/>
          <w:sz w:val="16"/>
        </w:rPr>
        <w:t xml:space="preserve">, presidents, prime ministers and </w:t>
      </w:r>
      <w:r w:rsidRPr="00F63412">
        <w:rPr>
          <w:rFonts w:eastAsia="Cambria" w:cs="Times New Roman"/>
          <w:u w:val="single"/>
        </w:rPr>
        <w:t>foreign ministers have</w:t>
      </w:r>
      <w:r w:rsidRPr="00F63412">
        <w:rPr>
          <w:rFonts w:eastAsia="Cambria" w:cs="Times New Roman"/>
          <w:sz w:val="16"/>
        </w:rPr>
        <w:t xml:space="preserve"> also </w:t>
      </w:r>
      <w:r w:rsidRPr="00F63412">
        <w:rPr>
          <w:rFonts w:eastAsia="Cambria" w:cs="Times New Roman"/>
          <w:u w:val="single"/>
        </w:rPr>
        <w:t>used this bellicose rhetoric.</w:t>
      </w:r>
      <w:r w:rsidRPr="00F63412">
        <w:rPr>
          <w:rFonts w:eastAsia="Cambria" w:cs="Times New Roman"/>
          <w:sz w:val="16"/>
        </w:rPr>
        <w:t xml:space="preserve"> </w:t>
      </w:r>
      <w:proofErr w:type="spellStart"/>
      <w:r w:rsidRPr="00F63412">
        <w:rPr>
          <w:rFonts w:eastAsia="Cambria" w:cs="Times New Roman"/>
          <w:sz w:val="16"/>
        </w:rPr>
        <w:t>Boutrous</w:t>
      </w:r>
      <w:proofErr w:type="spellEnd"/>
      <w:r w:rsidRPr="00F63412">
        <w:rPr>
          <w:rFonts w:eastAsia="Cambria" w:cs="Times New Roman"/>
          <w:sz w:val="16"/>
        </w:rPr>
        <w:t xml:space="preserve"> Boutros-</w:t>
      </w:r>
      <w:proofErr w:type="spellStart"/>
      <w:r w:rsidRPr="00F63412">
        <w:rPr>
          <w:rFonts w:eastAsia="Cambria" w:cs="Times New Roman"/>
          <w:sz w:val="16"/>
        </w:rPr>
        <w:t>Gali</w:t>
      </w:r>
      <w:proofErr w:type="spellEnd"/>
      <w:r w:rsidRPr="00F63412">
        <w:rPr>
          <w:rFonts w:eastAsia="Cambria" w:cs="Times New Roman"/>
          <w:sz w:val="16"/>
        </w:rPr>
        <w:t xml:space="preserve"> said; ‘the next war in the Middle East will be over water, not politics’ (Boutros Boutros-</w:t>
      </w:r>
      <w:proofErr w:type="spellStart"/>
      <w:r w:rsidRPr="00F63412">
        <w:rPr>
          <w:rFonts w:eastAsia="Cambria" w:cs="Times New Roman"/>
          <w:sz w:val="16"/>
        </w:rPr>
        <w:t>Gali</w:t>
      </w:r>
      <w:proofErr w:type="spellEnd"/>
      <w:r w:rsidRPr="00F63412">
        <w:rPr>
          <w:rFonts w:eastAsia="Cambria" w:cs="Times New Roman"/>
          <w:sz w:val="16"/>
        </w:rPr>
        <w:t xml:space="preserve"> in Butts, 1997, p. 65). The question is not whether the sharing of transboundary water sparks political tension and alarmist declaration, but rather to what extent water has been a principal factor in international conflicts. </w:t>
      </w:r>
      <w:r w:rsidRPr="00F63412">
        <w:rPr>
          <w:rFonts w:eastAsia="Cambria" w:cs="Times New Roman"/>
          <w:u w:val="single"/>
        </w:rPr>
        <w:t>The evidence seems quite weak.</w:t>
      </w:r>
      <w:r w:rsidRPr="00F63412">
        <w:rPr>
          <w:rFonts w:eastAsia="Cambria" w:cs="Times New Roman"/>
          <w:sz w:val="16"/>
        </w:rPr>
        <w:t xml:space="preserve"> Whether by president Sadat in Egypt or King Hussein in Jordan, </w:t>
      </w:r>
      <w:r w:rsidRPr="00F63412">
        <w:rPr>
          <w:rFonts w:eastAsia="Cambria" w:cs="Times New Roman"/>
          <w:u w:val="single"/>
        </w:rPr>
        <w:t xml:space="preserve">none of these declarations have been followed up by military action. </w:t>
      </w:r>
      <w:r w:rsidRPr="00F63412">
        <w:rPr>
          <w:rFonts w:eastAsia="Cambria" w:cs="Times New Roman"/>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F63412">
        <w:rPr>
          <w:rFonts w:eastAsia="Cambria" w:cs="Times New Roman"/>
          <w:u w:val="single"/>
        </w:rPr>
        <w:t>None of the various and extensive databases on the causes of war show water as a casus belli.</w:t>
      </w:r>
      <w:r w:rsidRPr="00F63412">
        <w:rPr>
          <w:rFonts w:eastAsia="Cambria" w:cs="Times New Roman"/>
          <w:sz w:val="16"/>
        </w:rPr>
        <w:t xml:space="preserve"> Using the International Crisis Behavior (ICB) data set and supplementary data from the University of Alabama on water conflicts, </w:t>
      </w:r>
      <w:r w:rsidRPr="00F63412">
        <w:rPr>
          <w:rFonts w:eastAsia="Cambria" w:cs="Times New Roman"/>
          <w:u w:val="single"/>
        </w:rPr>
        <w:t>Hewitt, Wolf and Hammer found only seven disputes where water seems to have been at least a partial cause</w:t>
      </w:r>
      <w:r w:rsidRPr="00F63412">
        <w:rPr>
          <w:rFonts w:eastAsia="Cambria" w:cs="Times New Roman"/>
          <w:sz w:val="16"/>
        </w:rPr>
        <w:t xml:space="preserve"> for conflict (Wolf, 1998, p. 251). In fact, about </w:t>
      </w:r>
      <w:r w:rsidRPr="00F63412">
        <w:rPr>
          <w:rFonts w:eastAsia="Cambria" w:cs="Times New Roman"/>
          <w:u w:val="single"/>
        </w:rPr>
        <w:t>80% of the incidents relating to water were limited</w:t>
      </w:r>
      <w:r w:rsidRPr="00F63412">
        <w:rPr>
          <w:rFonts w:eastAsia="Cambria" w:cs="Times New Roman"/>
          <w:sz w:val="16"/>
        </w:rPr>
        <w:t xml:space="preserve"> purely </w:t>
      </w:r>
      <w:r w:rsidRPr="00F63412">
        <w:rPr>
          <w:rFonts w:eastAsia="Cambria" w:cs="Times New Roman"/>
          <w:u w:val="single"/>
        </w:rPr>
        <w:t>to governmental rhetoric</w:t>
      </w:r>
      <w:r w:rsidRPr="00F63412">
        <w:rPr>
          <w:rFonts w:eastAsia="Cambria" w:cs="Times New Roman"/>
          <w:sz w:val="16"/>
        </w:rPr>
        <w:t xml:space="preserve"> intended for the electorate (</w:t>
      </w:r>
      <w:proofErr w:type="spellStart"/>
      <w:r w:rsidRPr="00F63412">
        <w:rPr>
          <w:rFonts w:eastAsia="Cambria" w:cs="Times New Roman"/>
          <w:sz w:val="16"/>
        </w:rPr>
        <w:t>Otchet</w:t>
      </w:r>
      <w:proofErr w:type="spellEnd"/>
      <w:r w:rsidRPr="00F63412">
        <w:rPr>
          <w:rFonts w:eastAsia="Cambria" w:cs="Times New Roman"/>
          <w:sz w:val="16"/>
        </w:rPr>
        <w:t xml:space="preserve">, 2001, p. 18). As shown in The Basins At Risk (BAR) water event database, </w:t>
      </w:r>
      <w:r w:rsidRPr="00F63412">
        <w:rPr>
          <w:rFonts w:eastAsia="Cambria" w:cs="Times New Roman"/>
          <w:u w:val="single"/>
        </w:rPr>
        <w:t>more than two-thirds of</w:t>
      </w:r>
      <w:r w:rsidRPr="00F63412">
        <w:rPr>
          <w:rFonts w:eastAsia="Cambria" w:cs="Times New Roman"/>
          <w:sz w:val="16"/>
        </w:rPr>
        <w:t xml:space="preserve"> over </w:t>
      </w:r>
      <w:r w:rsidRPr="00F63412">
        <w:rPr>
          <w:rFonts w:eastAsia="Cambria" w:cs="Times New Roman"/>
          <w:u w:val="single"/>
        </w:rPr>
        <w:t>1800 water</w:t>
      </w:r>
      <w:r w:rsidRPr="00F63412">
        <w:rPr>
          <w:rFonts w:eastAsia="Cambria" w:cs="Times New Roman"/>
          <w:sz w:val="16"/>
        </w:rPr>
        <w:t>-related ‘</w:t>
      </w:r>
      <w:r w:rsidRPr="00F63412">
        <w:rPr>
          <w:rFonts w:eastAsia="Cambria" w:cs="Times New Roman"/>
          <w:u w:val="single"/>
        </w:rPr>
        <w:t>events’ fall on the ‘cooperative’ scale</w:t>
      </w:r>
      <w:r w:rsidRPr="00F63412">
        <w:rPr>
          <w:rFonts w:eastAsia="Cambria" w:cs="Times New Roman"/>
          <w:sz w:val="16"/>
        </w:rPr>
        <w:t xml:space="preserve"> (</w:t>
      </w:r>
      <w:proofErr w:type="spellStart"/>
      <w:r w:rsidRPr="00F63412">
        <w:rPr>
          <w:rFonts w:eastAsia="Cambria" w:cs="Times New Roman"/>
          <w:sz w:val="16"/>
        </w:rPr>
        <w:t>Yoffe</w:t>
      </w:r>
      <w:proofErr w:type="spellEnd"/>
      <w:r w:rsidRPr="00F63412">
        <w:rPr>
          <w:rFonts w:eastAsia="Cambria" w:cs="Times New Roman"/>
          <w:sz w:val="16"/>
        </w:rPr>
        <w:t xml:space="preserve"> et al., 2003). Indeed, if one takes into account a much longer period, the following figures clearly demonstrate this argument. According to studies by the United Nations Food and Agriculture Organization (FAO), </w:t>
      </w:r>
      <w:r w:rsidRPr="00F63412">
        <w:rPr>
          <w:rFonts w:eastAsia="Cambria" w:cs="Times New Roman"/>
          <w:u w:val="single"/>
        </w:rPr>
        <w:t>organized political bodies signed</w:t>
      </w:r>
      <w:r w:rsidRPr="00F63412">
        <w:rPr>
          <w:rFonts w:eastAsia="Cambria" w:cs="Times New Roman"/>
          <w:sz w:val="16"/>
        </w:rPr>
        <w:t xml:space="preserve"> between the year 805 and 1984 </w:t>
      </w:r>
      <w:r w:rsidRPr="00F63412">
        <w:rPr>
          <w:rFonts w:eastAsia="Cambria" w:cs="Times New Roman"/>
          <w:u w:val="single"/>
        </w:rPr>
        <w:t>more than 3600 water-related treaties</w:t>
      </w:r>
      <w:r w:rsidRPr="00F63412">
        <w:rPr>
          <w:rFonts w:eastAsia="Cambria" w:cs="Times New Roman"/>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63412">
        <w:rPr>
          <w:rFonts w:eastAsia="Cambria" w:cs="Times New Roman"/>
          <w:b/>
          <w:sz w:val="20"/>
          <w:u w:val="single"/>
        </w:rPr>
        <w:t>There is</w:t>
      </w:r>
      <w:r w:rsidRPr="00F63412">
        <w:rPr>
          <w:rFonts w:eastAsia="Cambria" w:cs="Times New Roman"/>
          <w:sz w:val="16"/>
        </w:rPr>
        <w:t xml:space="preserve"> however </w:t>
      </w:r>
      <w:r w:rsidRPr="00F63412">
        <w:rPr>
          <w:rFonts w:eastAsia="Cambria" w:cs="Times New Roman"/>
          <w:b/>
          <w:sz w:val="20"/>
          <w:u w:val="single"/>
        </w:rPr>
        <w:t>no</w:t>
      </w:r>
      <w:r w:rsidRPr="00F63412">
        <w:rPr>
          <w:rFonts w:eastAsia="Cambria" w:cs="Times New Roman"/>
          <w:sz w:val="16"/>
        </w:rPr>
        <w:t xml:space="preserve"> direct </w:t>
      </w:r>
      <w:r w:rsidRPr="00F63412">
        <w:rPr>
          <w:rFonts w:eastAsia="Cambria" w:cs="Times New Roman"/>
          <w:b/>
          <w:sz w:val="20"/>
          <w:u w:val="single"/>
        </w:rPr>
        <w:t xml:space="preserve">correlation between water scarcity and transboundary conflict. </w:t>
      </w:r>
      <w:r w:rsidRPr="00F63412">
        <w:rPr>
          <w:rFonts w:eastAsia="Cambria" w:cs="Times New Roman"/>
          <w:sz w:val="16"/>
        </w:rPr>
        <w:t xml:space="preserve">Most specialists now tend to agree that the major issue is not scarcity per se but rather the allocation of water resources between the different riparian states (see for example </w:t>
      </w:r>
      <w:proofErr w:type="spellStart"/>
      <w:r w:rsidRPr="00F63412">
        <w:rPr>
          <w:rFonts w:eastAsia="Cambria" w:cs="Times New Roman"/>
          <w:sz w:val="16"/>
        </w:rPr>
        <w:t>Allouche</w:t>
      </w:r>
      <w:proofErr w:type="spellEnd"/>
      <w:r w:rsidRPr="00F63412">
        <w:rPr>
          <w:rFonts w:eastAsia="Cambria" w:cs="Times New Roman"/>
          <w:sz w:val="16"/>
        </w:rPr>
        <w:t xml:space="preserve">, 2005, </w:t>
      </w:r>
      <w:proofErr w:type="spellStart"/>
      <w:r w:rsidRPr="00F63412">
        <w:rPr>
          <w:rFonts w:eastAsia="Cambria" w:cs="Times New Roman"/>
          <w:sz w:val="16"/>
        </w:rPr>
        <w:t>Allouche</w:t>
      </w:r>
      <w:proofErr w:type="spellEnd"/>
      <w:r w:rsidRPr="00F63412">
        <w:rPr>
          <w:rFonts w:eastAsia="Cambria" w:cs="Times New Roman"/>
          <w:sz w:val="16"/>
        </w:rPr>
        <w:t>, 2007 and [</w:t>
      </w:r>
      <w:proofErr w:type="spellStart"/>
      <w:r w:rsidRPr="00F63412">
        <w:rPr>
          <w:rFonts w:eastAsia="Cambria" w:cs="Times New Roman"/>
          <w:sz w:val="16"/>
        </w:rPr>
        <w:t>Rouyer</w:t>
      </w:r>
      <w:proofErr w:type="spellEnd"/>
      <w:r w:rsidRPr="00F63412">
        <w:rPr>
          <w:rFonts w:eastAsia="Cambria" w:cs="Times New Roman"/>
          <w:sz w:val="16"/>
        </w:rPr>
        <w:t xml:space="preserve">, 2000] ). </w:t>
      </w:r>
      <w:r w:rsidRPr="00F63412">
        <w:rPr>
          <w:rFonts w:eastAsia="Cambria" w:cs="Times New Roman"/>
          <w:u w:val="single"/>
        </w:rPr>
        <w:t>Water rich countries have been involved in</w:t>
      </w:r>
      <w:r w:rsidRPr="00F63412">
        <w:rPr>
          <w:rFonts w:eastAsia="Cambria" w:cs="Times New Roman"/>
          <w:sz w:val="16"/>
        </w:rPr>
        <w:t xml:space="preserve"> a number of </w:t>
      </w:r>
      <w:r w:rsidRPr="00F63412">
        <w:rPr>
          <w:rFonts w:eastAsia="Cambria" w:cs="Times New Roman"/>
          <w:u w:val="single"/>
        </w:rPr>
        <w:t>disputes with other</w:t>
      </w:r>
      <w:r w:rsidRPr="00F63412">
        <w:rPr>
          <w:rFonts w:eastAsia="Cambria" w:cs="Times New Roman"/>
          <w:sz w:val="16"/>
        </w:rPr>
        <w:t xml:space="preserve"> relatively </w:t>
      </w:r>
      <w:r w:rsidRPr="00F63412">
        <w:rPr>
          <w:rFonts w:eastAsia="Cambria" w:cs="Times New Roman"/>
          <w:u w:val="single"/>
        </w:rPr>
        <w:t>water rich countries</w:t>
      </w:r>
      <w:r w:rsidRPr="00F63412">
        <w:rPr>
          <w:rFonts w:eastAsia="Cambria" w:cs="Times New Roman"/>
          <w:sz w:val="16"/>
        </w:rPr>
        <w:t xml:space="preserve"> (see for example India/Pakistan or Brazil/Argentina). The perception of each state’s estimated water needs really constitutes the core issue in transboundary water relations. Indeed, whether this scarcity exists or not in reality, </w:t>
      </w:r>
      <w:r w:rsidRPr="00F63412">
        <w:rPr>
          <w:rFonts w:eastAsia="Cambria" w:cs="Times New Roman"/>
          <w:u w:val="single"/>
        </w:rPr>
        <w:t>perceptions of the amount of available water</w:t>
      </w:r>
      <w:r w:rsidRPr="00F63412">
        <w:rPr>
          <w:rFonts w:eastAsia="Cambria" w:cs="Times New Roman"/>
          <w:sz w:val="16"/>
        </w:rPr>
        <w:t xml:space="preserve"> shapes people’s attitude towards the environment (</w:t>
      </w:r>
      <w:proofErr w:type="spellStart"/>
      <w:r w:rsidRPr="00F63412">
        <w:rPr>
          <w:rFonts w:eastAsia="Cambria" w:cs="Times New Roman"/>
          <w:sz w:val="16"/>
        </w:rPr>
        <w:t>Ohlsson</w:t>
      </w:r>
      <w:proofErr w:type="spellEnd"/>
      <w:r w:rsidRPr="00F63412">
        <w:rPr>
          <w:rFonts w:eastAsia="Cambria" w:cs="Times New Roman"/>
          <w:sz w:val="16"/>
        </w:rPr>
        <w:t xml:space="preserve">, 1999). In fact, some water experts have argued that scarcity </w:t>
      </w:r>
      <w:r w:rsidRPr="00F63412">
        <w:rPr>
          <w:rFonts w:eastAsia="Cambria" w:cs="Times New Roman"/>
          <w:u w:val="single"/>
        </w:rPr>
        <w:t>drives</w:t>
      </w:r>
      <w:r w:rsidRPr="00F63412">
        <w:rPr>
          <w:rFonts w:eastAsia="Cambria" w:cs="Times New Roman"/>
          <w:sz w:val="16"/>
        </w:rPr>
        <w:t xml:space="preserve"> the process of </w:t>
      </w:r>
      <w:r w:rsidRPr="00F63412">
        <w:rPr>
          <w:rFonts w:eastAsia="Cambria" w:cs="Times New Roman"/>
          <w:u w:val="single"/>
        </w:rPr>
        <w:t xml:space="preserve">co-operation among </w:t>
      </w:r>
      <w:proofErr w:type="spellStart"/>
      <w:r w:rsidRPr="00F63412">
        <w:rPr>
          <w:rFonts w:eastAsia="Cambria" w:cs="Times New Roman"/>
          <w:u w:val="single"/>
        </w:rPr>
        <w:t>riparians</w:t>
      </w:r>
      <w:proofErr w:type="spellEnd"/>
      <w:r w:rsidRPr="00F63412">
        <w:rPr>
          <w:rFonts w:eastAsia="Cambria" w:cs="Times New Roman"/>
          <w:sz w:val="16"/>
        </w:rPr>
        <w:t xml:space="preserve"> (Dinar and Dinar, 2005 and </w:t>
      </w:r>
      <w:proofErr w:type="spellStart"/>
      <w:r w:rsidRPr="00F63412">
        <w:rPr>
          <w:rFonts w:eastAsia="Cambria" w:cs="Times New Roman"/>
          <w:sz w:val="16"/>
        </w:rPr>
        <w:t>Brochmann</w:t>
      </w:r>
      <w:proofErr w:type="spellEnd"/>
      <w:r w:rsidRPr="00F63412">
        <w:rPr>
          <w:rFonts w:eastAsia="Cambria" w:cs="Times New Roman"/>
          <w:sz w:val="16"/>
        </w:rPr>
        <w:t xml:space="preserve"> and </w:t>
      </w:r>
      <w:proofErr w:type="spellStart"/>
      <w:r w:rsidRPr="00F63412">
        <w:rPr>
          <w:rFonts w:eastAsia="Cambria" w:cs="Times New Roman"/>
          <w:sz w:val="16"/>
        </w:rPr>
        <w:t>Gleditsch</w:t>
      </w:r>
      <w:proofErr w:type="spellEnd"/>
      <w:r w:rsidRPr="00F63412">
        <w:rPr>
          <w:rFonts w:eastAsia="Cambria" w:cs="Times New Roman"/>
          <w:sz w:val="16"/>
        </w:rPr>
        <w:t xml:space="preserve">, 2006). In terms of international relations, </w:t>
      </w:r>
      <w:r w:rsidRPr="00F63412">
        <w:rPr>
          <w:rFonts w:eastAsia="Cambria" w:cs="Times New Roman"/>
          <w:b/>
          <w:sz w:val="20"/>
          <w:u w:val="single"/>
        </w:rPr>
        <w:t>the threat of water wars</w:t>
      </w:r>
      <w:r w:rsidRPr="00F63412">
        <w:rPr>
          <w:rFonts w:eastAsia="Cambria" w:cs="Times New Roman"/>
          <w:sz w:val="16"/>
        </w:rPr>
        <w:t xml:space="preserve"> due to increasing scarcity </w:t>
      </w:r>
      <w:r w:rsidRPr="00F63412">
        <w:rPr>
          <w:rFonts w:eastAsia="Cambria" w:cs="Times New Roman"/>
          <w:b/>
          <w:sz w:val="20"/>
          <w:u w:val="single"/>
        </w:rPr>
        <w:t>does not make</w:t>
      </w:r>
      <w:r w:rsidRPr="00F63412">
        <w:rPr>
          <w:rFonts w:eastAsia="Cambria" w:cs="Times New Roman"/>
          <w:sz w:val="16"/>
        </w:rPr>
        <w:t xml:space="preserve"> much </w:t>
      </w:r>
      <w:r w:rsidRPr="00F63412">
        <w:rPr>
          <w:rFonts w:eastAsia="Cambria" w:cs="Times New Roman"/>
          <w:b/>
          <w:sz w:val="20"/>
          <w:u w:val="single"/>
        </w:rPr>
        <w:t>sense in the light of the recent historical record.</w:t>
      </w:r>
      <w:r w:rsidRPr="00F63412">
        <w:rPr>
          <w:rFonts w:eastAsia="Cambria" w:cs="Times New Roman"/>
          <w:sz w:val="16"/>
        </w:rPr>
        <w:t xml:space="preserve"> Overall, the water war rationale expects conflict to occur over water, and appears to suggest that violence is a viable means of securing national water supplies, an argument which is highly contestable. The </w:t>
      </w:r>
      <w:r w:rsidRPr="00F63412">
        <w:rPr>
          <w:rFonts w:eastAsia="Cambria" w:cs="Times New Roman"/>
          <w:u w:val="single"/>
        </w:rPr>
        <w:t>debates over</w:t>
      </w:r>
      <w:r w:rsidRPr="00F63412">
        <w:rPr>
          <w:rFonts w:eastAsia="Cambria" w:cs="Times New Roman"/>
          <w:sz w:val="16"/>
        </w:rPr>
        <w:t xml:space="preserve"> the likely impacts of </w:t>
      </w:r>
      <w:r w:rsidRPr="00F63412">
        <w:rPr>
          <w:rFonts w:eastAsia="Cambria" w:cs="Times New Roman"/>
          <w:u w:val="single"/>
        </w:rPr>
        <w:t>climate change</w:t>
      </w:r>
      <w:r w:rsidRPr="00F63412">
        <w:rPr>
          <w:rFonts w:eastAsia="Cambria" w:cs="Times New Roman"/>
          <w:sz w:val="16"/>
        </w:rPr>
        <w:t xml:space="preserve"> have again </w:t>
      </w:r>
      <w:proofErr w:type="spellStart"/>
      <w:r w:rsidRPr="00F63412">
        <w:rPr>
          <w:rFonts w:eastAsia="Cambria" w:cs="Times New Roman"/>
          <w:u w:val="single"/>
        </w:rPr>
        <w:t>popularised</w:t>
      </w:r>
      <w:proofErr w:type="spellEnd"/>
      <w:r w:rsidRPr="00F63412">
        <w:rPr>
          <w:rFonts w:eastAsia="Cambria" w:cs="Times New Roman"/>
          <w:sz w:val="16"/>
        </w:rPr>
        <w:t xml:space="preserve"> the idea of </w:t>
      </w:r>
      <w:r w:rsidRPr="00F63412">
        <w:rPr>
          <w:rFonts w:eastAsia="Cambria" w:cs="Times New Roman"/>
          <w:u w:val="single"/>
        </w:rPr>
        <w:t>water wars.</w:t>
      </w:r>
      <w:r w:rsidRPr="00F63412">
        <w:rPr>
          <w:rFonts w:eastAsia="Cambria" w:cs="Times New Roman"/>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63412">
        <w:rPr>
          <w:rFonts w:eastAsia="Cambria" w:cs="Times New Roman"/>
          <w:sz w:val="16"/>
        </w:rPr>
        <w:t>Brauch</w:t>
      </w:r>
      <w:proofErr w:type="spellEnd"/>
      <w:r w:rsidRPr="00F63412">
        <w:rPr>
          <w:rFonts w:eastAsia="Cambria" w:cs="Times New Roman"/>
          <w:sz w:val="16"/>
        </w:rPr>
        <w:t xml:space="preserve">, 2002 and </w:t>
      </w:r>
      <w:proofErr w:type="spellStart"/>
      <w:r w:rsidRPr="00F63412">
        <w:rPr>
          <w:rFonts w:eastAsia="Cambria" w:cs="Times New Roman"/>
          <w:sz w:val="16"/>
        </w:rPr>
        <w:t>Pervis</w:t>
      </w:r>
      <w:proofErr w:type="spellEnd"/>
      <w:r w:rsidRPr="00F63412">
        <w:rPr>
          <w:rFonts w:eastAsia="Cambria" w:cs="Times New Roman"/>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F63412">
        <w:rPr>
          <w:rFonts w:eastAsia="Cambria" w:cs="Times New Roman"/>
          <w:u w:val="single"/>
        </w:rPr>
        <w:t>Despite growing concern that climate change will lead to instability and violent conflict, the evidence base to substantiate the connections is thin</w:t>
      </w:r>
      <w:r w:rsidRPr="00F63412">
        <w:rPr>
          <w:rFonts w:eastAsia="Cambria" w:cs="Times New Roman"/>
          <w:sz w:val="16"/>
        </w:rPr>
        <w:t xml:space="preserve"> ( [Barnett and </w:t>
      </w:r>
      <w:proofErr w:type="spellStart"/>
      <w:r w:rsidRPr="00F63412">
        <w:rPr>
          <w:rFonts w:eastAsia="Cambria" w:cs="Times New Roman"/>
          <w:sz w:val="16"/>
        </w:rPr>
        <w:t>Adger</w:t>
      </w:r>
      <w:proofErr w:type="spellEnd"/>
      <w:r w:rsidRPr="00F63412">
        <w:rPr>
          <w:rFonts w:eastAsia="Cambria" w:cs="Times New Roman"/>
          <w:sz w:val="16"/>
        </w:rPr>
        <w:t xml:space="preserve">, 2007] and </w:t>
      </w:r>
      <w:proofErr w:type="spellStart"/>
      <w:r w:rsidRPr="00F63412">
        <w:rPr>
          <w:rFonts w:eastAsia="Cambria" w:cs="Times New Roman"/>
          <w:sz w:val="16"/>
        </w:rPr>
        <w:t>Kevane</w:t>
      </w:r>
      <w:proofErr w:type="spellEnd"/>
      <w:r w:rsidRPr="00F63412">
        <w:rPr>
          <w:rFonts w:eastAsia="Cambria" w:cs="Times New Roman"/>
          <w:sz w:val="16"/>
        </w:rPr>
        <w:t xml:space="preserve"> and Gray, 2008).</w:t>
      </w:r>
    </w:p>
    <w:p w:rsidR="00B765EB" w:rsidRDefault="00B765EB" w:rsidP="00B765EB">
      <w:pPr>
        <w:widowControl w:val="0"/>
        <w:autoSpaceDE w:val="0"/>
        <w:autoSpaceDN w:val="0"/>
        <w:adjustRightInd w:val="0"/>
        <w:rPr>
          <w:rStyle w:val="Style13ptBold"/>
          <w:sz w:val="24"/>
        </w:rPr>
      </w:pPr>
    </w:p>
    <w:p w:rsidR="00B765EB" w:rsidRDefault="00B765EB" w:rsidP="00B765EB">
      <w:pPr>
        <w:widowControl w:val="0"/>
        <w:autoSpaceDE w:val="0"/>
        <w:autoSpaceDN w:val="0"/>
        <w:adjustRightInd w:val="0"/>
        <w:rPr>
          <w:rStyle w:val="Style13ptBold"/>
          <w:sz w:val="24"/>
        </w:rPr>
      </w:pPr>
      <w:r>
        <w:rPr>
          <w:rStyle w:val="Style13ptBold"/>
          <w:sz w:val="24"/>
        </w:rPr>
        <w:t>Water shortages by itself doesn’t lead to conflict- THEIR CARD</w:t>
      </w:r>
    </w:p>
    <w:p w:rsidR="00B765EB" w:rsidRPr="0012020A" w:rsidRDefault="00B765EB" w:rsidP="00B765EB">
      <w:pPr>
        <w:widowControl w:val="0"/>
        <w:autoSpaceDE w:val="0"/>
        <w:autoSpaceDN w:val="0"/>
        <w:adjustRightInd w:val="0"/>
        <w:rPr>
          <w:rFonts w:eastAsia="Times New Roman"/>
          <w:b/>
          <w:caps/>
          <w:sz w:val="24"/>
        </w:rPr>
      </w:pPr>
      <w:proofErr w:type="spellStart"/>
      <w:r w:rsidRPr="003F01C4">
        <w:rPr>
          <w:rStyle w:val="Style13ptBold"/>
          <w:sz w:val="24"/>
        </w:rPr>
        <w:t>Kolmannskog</w:t>
      </w:r>
      <w:proofErr w:type="spellEnd"/>
      <w:r w:rsidRPr="003F01C4">
        <w:rPr>
          <w:rStyle w:val="Style13ptBold"/>
          <w:sz w:val="24"/>
        </w:rPr>
        <w:t xml:space="preserve"> 8</w:t>
      </w:r>
      <w:r w:rsidRPr="003F01C4">
        <w:rPr>
          <w:rFonts w:eastAsia="Times New Roman"/>
          <w:b/>
          <w:caps/>
          <w:sz w:val="24"/>
        </w:rPr>
        <w:t xml:space="preserve"> </w:t>
      </w:r>
      <w:r>
        <w:rPr>
          <w:rFonts w:eastAsia="Times New Roman"/>
          <w:b/>
          <w:caps/>
          <w:sz w:val="24"/>
        </w:rPr>
        <w:t xml:space="preserve"> </w:t>
      </w:r>
      <w:r w:rsidRPr="000361AE">
        <w:rPr>
          <w:rFonts w:eastAsia="Times New Roman"/>
        </w:rPr>
        <w:t>(</w:t>
      </w:r>
      <w:proofErr w:type="spellStart"/>
      <w:r w:rsidRPr="000361AE">
        <w:rPr>
          <w:rFonts w:eastAsia="Times New Roman"/>
        </w:rPr>
        <w:t>Vikram</w:t>
      </w:r>
      <w:proofErr w:type="spellEnd"/>
      <w:r w:rsidRPr="000361AE">
        <w:rPr>
          <w:rFonts w:eastAsia="Times New Roman"/>
        </w:rPr>
        <w:t xml:space="preserve"> </w:t>
      </w:r>
      <w:proofErr w:type="spellStart"/>
      <w:r w:rsidRPr="000361AE">
        <w:rPr>
          <w:rFonts w:eastAsia="Times New Roman"/>
        </w:rPr>
        <w:t>Odedra</w:t>
      </w:r>
      <w:proofErr w:type="spellEnd"/>
      <w:r w:rsidRPr="000361AE">
        <w:rPr>
          <w:rFonts w:eastAsia="Times New Roman"/>
        </w:rPr>
        <w:t xml:space="preserve">, April, </w:t>
      </w:r>
      <w:proofErr w:type="spellStart"/>
      <w:r w:rsidRPr="000361AE">
        <w:rPr>
          <w:rFonts w:eastAsia="Times New Roman"/>
        </w:rPr>
        <w:t>Norweigan</w:t>
      </w:r>
      <w:proofErr w:type="spellEnd"/>
      <w:r w:rsidRPr="000361AE">
        <w:rPr>
          <w:rFonts w:eastAsia="Times New Roman"/>
        </w:rPr>
        <w:t xml:space="preserve"> Refugee Council, “Future floods of refugees: A comment on climate change, conflict and forced migration”, http://www.nrc.no/arch/_img/9268480.pdf, Accessed 6/28/08)</w:t>
      </w:r>
    </w:p>
    <w:p w:rsidR="000102A8" w:rsidRDefault="00B765EB" w:rsidP="00B765EB">
      <w:r w:rsidRPr="007B6212">
        <w:t xml:space="preserve">Water scarcity may trigger distributional conflicts. </w:t>
      </w:r>
      <w:r w:rsidRPr="007B6212">
        <w:rPr>
          <w:rStyle w:val="StyleUnderline"/>
        </w:rPr>
        <w:t>Water scarcity by itself does not necessarily lead to conflict and violence,</w:t>
      </w:r>
      <w:r w:rsidRPr="007B6212">
        <w:t xml:space="preserve"> though. </w:t>
      </w:r>
      <w:r w:rsidRPr="007B6212">
        <w:rPr>
          <w:rStyle w:val="StyleUnderline"/>
        </w:rPr>
        <w:t>There is an interaction with other socio-economic and political factors:</w:t>
      </w:r>
      <w:r w:rsidRPr="007B6212">
        <w:t xml:space="preserve"> The potential for conflict often relates to social discrimination in terms of access to safe and clean water. The risk can therefore be reduced by ensuring just distribution so that people in disadvantaged areas also have access to the safe and clean water. As already pointed out, a main problem today (and probably for the near future) is still the so-called economic water scarcity, and good water management can prevent conflict. Within states, groups have often defended or challenged traditional rights of water use: In semi-arid regions such as the Sahel there have been tensions between farmers and nomadic herders. According to The Stern Review on The Economics of Climate Change,41 the droughts in the Sahel in the 1970s and 1980s may have been caused partly by climate change and contributed to increased competition for scarce resources between these groups. The </w:t>
      </w:r>
      <w:proofErr w:type="spellStart"/>
      <w:r w:rsidRPr="007B6212">
        <w:t>Tuareg</w:t>
      </w:r>
      <w:proofErr w:type="spellEnd"/>
      <w:r w:rsidRPr="007B6212">
        <w:t xml:space="preserve"> rebellion in Mali in the beginning of the 1990s, is also mentioned as an example of a climate change-related conflict. Many of the drought-struck nomads sought refuge in the cities or left the country. The lack of social networks for the returnees, the continuing drought, competition for land with the settled farmers and dissatisfaction with the authorities, were factors that fuelled the armed rebellion</w:t>
      </w:r>
      <w:r w:rsidRPr="007B6212">
        <w:rPr>
          <w:rStyle w:val="StyleUnderline"/>
        </w:rPr>
        <w:t>. In the past there have been few examples of “water wars” between states. In fact there are several cases of cooperation</w:t>
      </w:r>
      <w:r w:rsidRPr="007B6212">
        <w:t xml:space="preserve"> (for example between Palestine and Israel), but these have generally concerned benefit-sharing, not burden-sharing. According to Fred Pearce, </w:t>
      </w:r>
      <w:r w:rsidRPr="007B6212">
        <w:rPr>
          <w:rStyle w:val="StyleUnderline"/>
        </w:rPr>
        <w:t>the defining crises of the 21st century will involve water</w:t>
      </w:r>
      <w:r w:rsidRPr="007B6212">
        <w:t xml:space="preserve">.42 He sees the Six Day War in 1967 between Israel and its </w:t>
      </w:r>
      <w:proofErr w:type="spellStart"/>
      <w:r w:rsidRPr="007B6212">
        <w:t>neighbours</w:t>
      </w:r>
      <w:proofErr w:type="spellEnd"/>
      <w:r w:rsidRPr="007B6212">
        <w:t xml:space="preserve"> was the first modern “water war”, specifically over the River Jordan. Most of the world’s major rivers cross international boundaries, but are not covered by treaties. According to Pearce, this is a recipe for conflict and for upstream users to hold downstream users to ransom. This could be helped by internationally brokered deals for sharing such rivers.</w:t>
      </w:r>
      <w:r w:rsidR="007B6212">
        <w:t xml:space="preserve"> </w:t>
      </w:r>
    </w:p>
    <w:p w:rsidR="009156B5" w:rsidRPr="002E3DD4" w:rsidRDefault="009156B5" w:rsidP="009156B5">
      <w:pPr>
        <w:pStyle w:val="Nothing"/>
      </w:pPr>
    </w:p>
    <w:p w:rsidR="009156B5" w:rsidRPr="00446B11" w:rsidRDefault="009156B5" w:rsidP="009156B5">
      <w:pPr>
        <w:pStyle w:val="Tags"/>
      </w:pPr>
      <w:r w:rsidRPr="00446B11">
        <w:t>Water war discourse is false and trades off with structural violence that needs to be prioritized</w:t>
      </w:r>
    </w:p>
    <w:p w:rsidR="009156B5" w:rsidRPr="00446B11" w:rsidRDefault="009156B5" w:rsidP="009156B5">
      <w:pPr>
        <w:pStyle w:val="Cites"/>
      </w:pPr>
      <w:proofErr w:type="spellStart"/>
      <w:r w:rsidRPr="002E3DD4">
        <w:rPr>
          <w:rStyle w:val="Author-Date"/>
        </w:rPr>
        <w:t>Asmal</w:t>
      </w:r>
      <w:proofErr w:type="spellEnd"/>
      <w:r w:rsidRPr="00446B11">
        <w:t xml:space="preserve"> (South Africa, Minister of Education) </w:t>
      </w:r>
      <w:r w:rsidRPr="002E3DD4">
        <w:rPr>
          <w:rStyle w:val="Author-Date"/>
        </w:rPr>
        <w:t>1</w:t>
      </w:r>
      <w:r w:rsidRPr="00446B11">
        <w:t xml:space="preserve"> </w:t>
      </w:r>
    </w:p>
    <w:p w:rsidR="009156B5" w:rsidRPr="00446B11" w:rsidRDefault="009156B5" w:rsidP="009156B5">
      <w:pPr>
        <w:pStyle w:val="Cites"/>
      </w:pPr>
      <w:r w:rsidRPr="00446B11">
        <w:t xml:space="preserve">(Prof. Kader, </w:t>
      </w:r>
      <w:r w:rsidRPr="00446B11">
        <w:rPr>
          <w:i/>
        </w:rPr>
        <w:t>International Journal of Water</w:t>
      </w:r>
      <w:r w:rsidRPr="00446B11">
        <w:t>, “Water is a catalyst”)</w:t>
      </w:r>
    </w:p>
    <w:p w:rsidR="009156B5" w:rsidRPr="00446B11" w:rsidRDefault="009156B5" w:rsidP="009156B5">
      <w:pPr>
        <w:pStyle w:val="CiteCard"/>
        <w:rPr>
          <w:rFonts w:ascii="Calibri" w:hAnsi="Calibri"/>
        </w:rPr>
      </w:pPr>
    </w:p>
    <w:p w:rsidR="009156B5" w:rsidRPr="00446B11" w:rsidRDefault="009156B5" w:rsidP="009156B5">
      <w:pPr>
        <w:pStyle w:val="Cards"/>
      </w:pPr>
      <w:r w:rsidRPr="00446B11">
        <w:t xml:space="preserve">With all due respect to my friends, </w:t>
      </w:r>
      <w:r w:rsidRPr="002E3DD4">
        <w:rPr>
          <w:rStyle w:val="DebateUnderline"/>
        </w:rPr>
        <w:t>have battles been fought over water?</w:t>
      </w:r>
      <w:r w:rsidRPr="00446B11">
        <w:rPr>
          <w:rStyle w:val="Emphasis"/>
        </w:rPr>
        <w:t xml:space="preserve"> </w:t>
      </w:r>
      <w:r w:rsidRPr="002E3DD4">
        <w:t>Is water scarcity a casus belli? Does it in fact divide nations? My own answer i</w:t>
      </w:r>
      <w:r w:rsidRPr="00AB62B8">
        <w:t xml:space="preserve">s </w:t>
      </w:r>
      <w:r w:rsidRPr="002E3DD4">
        <w:rPr>
          <w:rStyle w:val="DebateUnderline"/>
        </w:rPr>
        <w:t>no</w:t>
      </w:r>
      <w:r w:rsidRPr="002E3DD4">
        <w:t>, no and no. I</w:t>
      </w:r>
      <w:r w:rsidRPr="00446B11">
        <w:t xml:space="preserve"> </w:t>
      </w:r>
      <w:proofErr w:type="spellStart"/>
      <w:r w:rsidRPr="00446B11">
        <w:t>recognise</w:t>
      </w:r>
      <w:proofErr w:type="spellEnd"/>
      <w:r w:rsidRPr="00446B11">
        <w:t xml:space="preserve"> the obvious value to sensational Water War rhetoric. </w:t>
      </w:r>
      <w:r w:rsidRPr="002E3DD4">
        <w:t>Alarmists awaken people to the underlying reality of water scarcity, and rally troops to become more progressive and interdependent. By contrast, to</w:t>
      </w:r>
      <w:r w:rsidRPr="00446B11">
        <w:t xml:space="preserve"> challenge or dispute that rhetoric is to risk making us passive or smug about the status quo, or delay badly needed innovations or co-operation against stress. And yet </w:t>
      </w:r>
      <w:r w:rsidRPr="002E3DD4">
        <w:rPr>
          <w:rStyle w:val="DebateUnderline"/>
        </w:rPr>
        <w:t>I</w:t>
      </w:r>
      <w:r w:rsidRPr="00446B11">
        <w:t xml:space="preserve"> do </w:t>
      </w:r>
      <w:r w:rsidRPr="002E3DD4">
        <w:rPr>
          <w:rStyle w:val="DebateUnderline"/>
        </w:rPr>
        <w:t>challenge 'Water War' rhetoric. For there is no hard evidence to back it up</w:t>
      </w:r>
      <w:r w:rsidRPr="00446B11">
        <w:t xml:space="preserve">. If the 'water's-for-fighting' chorus is off key, then its disharmony affects lives as well. </w:t>
      </w:r>
      <w:r w:rsidRPr="002E3DD4">
        <w:rPr>
          <w:rStyle w:val="DebateUnderline"/>
        </w:rPr>
        <w:t>It shifts energy and resources from local priorities to foreign affairs. It scares off investment where it is most in need. It inverts priorities, delays implementation of policy. And it forgets that water management is</w:t>
      </w:r>
      <w:r w:rsidRPr="00446B11">
        <w:t xml:space="preserve">, ultimately, </w:t>
      </w:r>
      <w:r w:rsidRPr="002E3DD4">
        <w:rPr>
          <w:rStyle w:val="DebateUnderline"/>
        </w:rPr>
        <w:t>about real people</w:t>
      </w:r>
      <w:r w:rsidRPr="00446B11">
        <w:t xml:space="preserve">. Mahatma Gandhi said, "When you are unsure of a course of action, remember the face of the poorest, weakest person in society and ask yourself what impact the action you are about to take will have on that person." More recently Nelson Mandela reiterated that democratic systems lose their validity if they fail to combat and eradicate poverty. We thus would be well advised to remember that, </w:t>
      </w:r>
      <w:r w:rsidRPr="002E3DD4">
        <w:rPr>
          <w:rStyle w:val="DebateUnderline"/>
        </w:rPr>
        <w:t>for the poorest and weakest, water's for drinking, not fighting over</w:t>
      </w:r>
      <w:r w:rsidRPr="002E3DD4">
        <w:t>. The poor are most affected by rhetoric, just as they are by war.</w:t>
      </w:r>
      <w:r w:rsidRPr="00446B11">
        <w:rPr>
          <w:rStyle w:val="Emphasis"/>
        </w:rPr>
        <w:t xml:space="preserve"> </w:t>
      </w:r>
      <w:r w:rsidRPr="002E3DD4">
        <w:rPr>
          <w:rStyle w:val="DebateUnderline"/>
        </w:rPr>
        <w:t>It is easier to ignore their thirst than to divert attention to potential foreign threats, real or imagined</w:t>
      </w:r>
      <w:r w:rsidRPr="00446B11">
        <w:t>. Easier, not better. To help the poor and weak, let us reform our unstable, consumptive, ultra-nationalistic habits to share our resource.</w:t>
      </w:r>
    </w:p>
    <w:p w:rsidR="009156B5" w:rsidRPr="002E3DD4" w:rsidRDefault="009156B5" w:rsidP="009156B5">
      <w:pPr>
        <w:pStyle w:val="Nothing"/>
      </w:pPr>
    </w:p>
    <w:p w:rsidR="009156B5" w:rsidRPr="002E3DD4" w:rsidRDefault="009156B5" w:rsidP="009156B5">
      <w:pPr>
        <w:pStyle w:val="Tags"/>
      </w:pPr>
      <w:r w:rsidRPr="002E3DD4">
        <w:t>And comprehensive studies of all historical evidence disproves the impact</w:t>
      </w:r>
    </w:p>
    <w:p w:rsidR="009156B5" w:rsidRPr="00446B11" w:rsidRDefault="009156B5" w:rsidP="009156B5">
      <w:pPr>
        <w:pStyle w:val="Cites"/>
      </w:pPr>
      <w:proofErr w:type="spellStart"/>
      <w:r w:rsidRPr="002E3DD4">
        <w:rPr>
          <w:rStyle w:val="Author-Date"/>
        </w:rPr>
        <w:t>Turton</w:t>
      </w:r>
      <w:proofErr w:type="spellEnd"/>
      <w:r w:rsidRPr="00446B11">
        <w:t xml:space="preserve"> (African Water Issues Research Unit, Political Scientist; Gibb-SERA Chairman, Integrated Water Resource Management, South Africa) </w:t>
      </w:r>
      <w:r w:rsidRPr="002E3DD4">
        <w:rPr>
          <w:rStyle w:val="Author-Date"/>
        </w:rPr>
        <w:t>2k</w:t>
      </w:r>
    </w:p>
    <w:p w:rsidR="009156B5" w:rsidRPr="00446B11" w:rsidRDefault="009156B5" w:rsidP="009156B5">
      <w:pPr>
        <w:pStyle w:val="Cites"/>
      </w:pPr>
      <w:r w:rsidRPr="00446B11">
        <w:t>(Green Cross International and AWIRU, African Dialogue Monograph Series No. 2,  Water Wars: Enduring Myth or Impending Reality,</w:t>
      </w:r>
      <w:r w:rsidRPr="00446B11">
        <w:rPr>
          <w:b/>
        </w:rPr>
        <w:t xml:space="preserve"> </w:t>
      </w:r>
      <w:r w:rsidRPr="00446B11">
        <w:t>“Water Wars in Southern Africa: Challenging Conventional Wisdom,” Google Scholar.)</w:t>
      </w:r>
    </w:p>
    <w:p w:rsidR="009156B5" w:rsidRPr="002E3DD4" w:rsidRDefault="009156B5" w:rsidP="009156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rsidR="009156B5" w:rsidRPr="002E3DD4" w:rsidRDefault="009156B5" w:rsidP="009156B5">
      <w:pPr>
        <w:pStyle w:val="Cards"/>
      </w:pPr>
      <w:r w:rsidRPr="002E3DD4">
        <w:rPr>
          <w:rStyle w:val="DebateUnderline"/>
        </w:rPr>
        <w:t>Water Wars are nothing more than a myth</w:t>
      </w:r>
      <w:r w:rsidRPr="002E3DD4">
        <w:t xml:space="preserve">. </w:t>
      </w:r>
      <w:r w:rsidRPr="002E3DD4">
        <w:rPr>
          <w:rStyle w:val="DebateUnderline"/>
        </w:rPr>
        <w:t>There is not a shred of evidence to  support their existence</w:t>
      </w:r>
      <w:r w:rsidRPr="002E3DD4">
        <w:t xml:space="preserve"> in any of the chapters in this book. True, there is a lot  of </w:t>
      </w:r>
      <w:r w:rsidRPr="002E3DD4">
        <w:rPr>
          <w:rStyle w:val="DebateUnderline"/>
        </w:rPr>
        <w:t>conflict</w:t>
      </w:r>
      <w:r w:rsidRPr="002E3DD4">
        <w:t xml:space="preserve">, or potential conflict, over water resources. This is particularly true  where these water resources are found in shared river basins or aquifers.  However, this </w:t>
      </w:r>
      <w:r w:rsidRPr="002E3DD4">
        <w:rPr>
          <w:rStyle w:val="DebateUnderline"/>
        </w:rPr>
        <w:t>does not mean a war over water.</w:t>
      </w:r>
      <w:r w:rsidRPr="002E3DD4">
        <w:t xml:space="preserve"> In this sense, we need </w:t>
      </w:r>
      <w:proofErr w:type="spellStart"/>
      <w:r w:rsidRPr="002E3DD4">
        <w:t>concep</w:t>
      </w:r>
      <w:proofErr w:type="spellEnd"/>
      <w:r w:rsidRPr="002E3DD4">
        <w:t xml:space="preserve">-  </w:t>
      </w:r>
      <w:proofErr w:type="spellStart"/>
      <w:r w:rsidRPr="002E3DD4">
        <w:t>tual</w:t>
      </w:r>
      <w:proofErr w:type="spellEnd"/>
      <w:r w:rsidRPr="002E3DD4">
        <w:t xml:space="preserve"> clarity (</w:t>
      </w:r>
      <w:proofErr w:type="spellStart"/>
      <w:r w:rsidRPr="002E3DD4">
        <w:t>Turton</w:t>
      </w:r>
      <w:proofErr w:type="spellEnd"/>
      <w:r w:rsidRPr="002E3DD4">
        <w:t xml:space="preserve"> 2000a). </w:t>
      </w:r>
      <w:r w:rsidRPr="002E3DD4">
        <w:rPr>
          <w:rStyle w:val="DebateUnderline"/>
        </w:rPr>
        <w:t>Water scarcity, as both a necessary and sufficient  condition for going to war, is an almost non-existent phenomenon</w:t>
      </w:r>
      <w:r w:rsidRPr="002E3DD4">
        <w:t xml:space="preserve">.  In this regard, it is illuminating to read the revealing findings of </w:t>
      </w:r>
      <w:r w:rsidRPr="002E3DD4">
        <w:rPr>
          <w:rStyle w:val="DebateUnderline"/>
        </w:rPr>
        <w:t>a  comprehensive research project which used the Transboundary Freshwater  Dispute Database</w:t>
      </w:r>
      <w:r w:rsidRPr="002E3DD4">
        <w:t xml:space="preserve">. One of the main </w:t>
      </w:r>
      <w:r w:rsidRPr="002E3DD4">
        <w:rPr>
          <w:rStyle w:val="DebateUnderline"/>
        </w:rPr>
        <w:t>conclusion</w:t>
      </w:r>
      <w:r w:rsidRPr="002E3DD4">
        <w:t xml:space="preserve">s </w:t>
      </w:r>
      <w:r w:rsidRPr="002E3DD4">
        <w:rPr>
          <w:rStyle w:val="DebateUnderline"/>
        </w:rPr>
        <w:t>was that,</w:t>
      </w:r>
      <w:r w:rsidRPr="002E3DD4">
        <w:t xml:space="preserve"> ‘the actual history of  armed water conflict is somewhat less dramatic than the water wars literature  would lead one to believe: a total of seven incidents, in three of which no  shots were fired. As near as we can find, </w:t>
      </w:r>
      <w:r w:rsidRPr="002E3DD4">
        <w:rPr>
          <w:rStyle w:val="DebateUnderline"/>
          <w:b/>
        </w:rPr>
        <w:t>there has never been a single war  fought over water’</w:t>
      </w:r>
      <w:r w:rsidRPr="002E3DD4">
        <w:t xml:space="preserve"> (emphasis in the original text), (Wolf 1998:255) This has  been the case since at least 2,5000 BC, when the Sumerian city-states of  Lagash and </w:t>
      </w:r>
      <w:proofErr w:type="spellStart"/>
      <w:r w:rsidRPr="002E3DD4">
        <w:t>Umma</w:t>
      </w:r>
      <w:proofErr w:type="spellEnd"/>
      <w:r w:rsidRPr="002E3DD4">
        <w:t xml:space="preserve"> went to war over the right to exploit boundary channels  along the Tigris River (Cooper 1983 as cited in Wolf 1998:255). However,  that was not even a true water war (</w:t>
      </w:r>
      <w:proofErr w:type="spellStart"/>
      <w:r w:rsidRPr="002E3DD4">
        <w:t>Turton</w:t>
      </w:r>
      <w:proofErr w:type="spellEnd"/>
      <w:r w:rsidRPr="002E3DD4">
        <w:t xml:space="preserve"> 2000), falling neatly, instead, into  the definition of a </w:t>
      </w:r>
      <w:proofErr w:type="spellStart"/>
      <w:r w:rsidRPr="002E3DD4">
        <w:t>quasi water</w:t>
      </w:r>
      <w:proofErr w:type="spellEnd"/>
      <w:r w:rsidRPr="002E3DD4">
        <w:t xml:space="preserve"> war. These seven incidents are briefly as  follows (Wolf 1998:256):  • The 1948 partition between India and Pakistan saw the Indus Basin  being divided in a convoluted fashion. No less than 12 years of  negotiations, led by the World Bank, resulted in the Indus Waters  Agreement.  </w:t>
      </w:r>
    </w:p>
    <w:p w:rsidR="009156B5" w:rsidRPr="002E3DD4" w:rsidRDefault="009156B5" w:rsidP="009156B5">
      <w:pPr>
        <w:pStyle w:val="Nothing"/>
      </w:pPr>
    </w:p>
    <w:p w:rsidR="009156B5" w:rsidRPr="002E3DD4" w:rsidRDefault="009156B5" w:rsidP="009156B5">
      <w:pPr>
        <w:pStyle w:val="Tags"/>
      </w:pPr>
      <w:r w:rsidRPr="002E3DD4">
        <w:t xml:space="preserve">Their authors conclusions are flawed – they apply the abstract concept of water wars based on militarism and </w:t>
      </w:r>
      <w:proofErr w:type="spellStart"/>
      <w:r w:rsidRPr="002E3DD4">
        <w:t>Eurocentrism</w:t>
      </w:r>
      <w:proofErr w:type="spellEnd"/>
    </w:p>
    <w:p w:rsidR="009156B5" w:rsidRPr="00446B11" w:rsidRDefault="009156B5" w:rsidP="009156B5">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rsidR="009156B5" w:rsidRPr="00446B11" w:rsidRDefault="009156B5" w:rsidP="009156B5">
      <w:pPr>
        <w:pStyle w:val="Cites"/>
      </w:pPr>
      <w:r w:rsidRPr="00446B11">
        <w:t xml:space="preserve">(Jon, “Destabilizing the Environment-Conflict Thesis,” </w:t>
      </w:r>
      <w:r w:rsidRPr="00446B11">
        <w:rPr>
          <w:iCs/>
        </w:rPr>
        <w:t xml:space="preserve">Review of International Studies </w:t>
      </w:r>
      <w:r w:rsidRPr="00446B11">
        <w:t>26(2): 271–288)</w:t>
      </w:r>
    </w:p>
    <w:p w:rsidR="009156B5" w:rsidRPr="00446B11" w:rsidRDefault="009156B5" w:rsidP="009156B5">
      <w:pPr>
        <w:pStyle w:val="CiteCard"/>
        <w:rPr>
          <w:rFonts w:ascii="Calibri" w:hAnsi="Calibri"/>
        </w:rPr>
      </w:pPr>
    </w:p>
    <w:p w:rsidR="009156B5" w:rsidRPr="002E3DD4" w:rsidRDefault="009156B5" w:rsidP="009156B5">
      <w:pPr>
        <w:pStyle w:val="Cards"/>
        <w:rPr>
          <w:rStyle w:val="DebateUnderline"/>
        </w:rPr>
      </w:pPr>
      <w:r w:rsidRPr="002E3DD4">
        <w:t xml:space="preserve">In sum, </w:t>
      </w:r>
      <w:r w:rsidRPr="002E3DD4">
        <w:rPr>
          <w:rStyle w:val="DebateUnderline"/>
        </w:rPr>
        <w:t>the selection of cases to prove the water wars thesis is suspect</w:t>
      </w:r>
      <w:r w:rsidRPr="002E3DD4">
        <w:t xml:space="preserve">. What is truly notable is the failure to examine successful and peaceful water management regimes, such as those in Western Europe and North America.31 This omission might be explained by an absence of scarcity, or the relative balance of military  powers (although this is not the case with US–Mexico cooperation over the waters of the Colorado River), but </w:t>
      </w:r>
      <w:r w:rsidRPr="002E3DD4">
        <w:rPr>
          <w:rStyle w:val="DebateUnderline"/>
        </w:rPr>
        <w:t>the failure to examine positive cases might</w:t>
      </w:r>
      <w:r w:rsidRPr="002E3DD4">
        <w:t xml:space="preserve"> also </w:t>
      </w:r>
      <w:r w:rsidRPr="002E3DD4">
        <w:rPr>
          <w:rStyle w:val="DebateUnderline"/>
        </w:rPr>
        <w:t>be a function of the way</w:t>
      </w:r>
      <w:r w:rsidRPr="002E3DD4">
        <w:t xml:space="preserve"> in which </w:t>
      </w:r>
      <w:r w:rsidRPr="002E3DD4">
        <w:rPr>
          <w:rStyle w:val="DebateUnderline"/>
        </w:rPr>
        <w:t xml:space="preserve">warfare appeals to our sensationalist and militaristic culture. The water wars thesis can be read as a case of </w:t>
      </w:r>
      <w:r w:rsidRPr="002E3DD4">
        <w:rPr>
          <w:rStyle w:val="DebateUnderline"/>
          <w:b/>
        </w:rPr>
        <w:t>‘civilized’ Europeans constructing a barbaric Other</w:t>
      </w:r>
      <w:r w:rsidRPr="002E3DD4">
        <w:t xml:space="preserve">. It suggests that there is really a pervasive disinterest in peace, and that warfare is more interesting. </w:t>
      </w:r>
      <w:r w:rsidRPr="002E3DD4">
        <w:rPr>
          <w:rStyle w:val="DebateUnderline"/>
        </w:rPr>
        <w:t xml:space="preserve">The focus on conflict rather than peace creates </w:t>
      </w:r>
      <w:r w:rsidRPr="002E3DD4">
        <w:rPr>
          <w:rStyle w:val="DebateUnderline"/>
          <w:b/>
        </w:rPr>
        <w:t>the justification for strategic interventions in key regions</w:t>
      </w:r>
      <w:r w:rsidRPr="002E3DD4">
        <w:t xml:space="preserve">, in this respect </w:t>
      </w:r>
      <w:r w:rsidRPr="002E3DD4">
        <w:rPr>
          <w:rStyle w:val="DebateUnderline"/>
        </w:rPr>
        <w:t>‘environment’ is part of the discursive repackaging of the Northern security agenda.</w:t>
      </w:r>
    </w:p>
    <w:p w:rsidR="00E2461C" w:rsidRPr="00B123A4" w:rsidRDefault="00E2461C" w:rsidP="002F6E8F">
      <w:pPr>
        <w:rPr>
          <w:rFonts w:cs="Arial"/>
          <w:sz w:val="16"/>
        </w:rPr>
      </w:pPr>
    </w:p>
    <w:p w:rsidR="002F6E8F" w:rsidRPr="00B123A4" w:rsidRDefault="002F6E8F" w:rsidP="002F6E8F">
      <w:pPr>
        <w:ind w:right="360"/>
        <w:rPr>
          <w:rFonts w:eastAsia="Cambria" w:cs="Times New Roman"/>
          <w:sz w:val="14"/>
        </w:rPr>
      </w:pPr>
    </w:p>
    <w:p w:rsidR="002F6E8F" w:rsidRPr="00B123A4" w:rsidRDefault="002F6E8F" w:rsidP="002F6E8F"/>
    <w:p w:rsidR="00E6424F" w:rsidRPr="00B123A4" w:rsidRDefault="00E6424F" w:rsidP="00E6424F">
      <w:pPr>
        <w:pStyle w:val="Heading2"/>
        <w:rPr>
          <w:rFonts w:eastAsia="MS Gothic"/>
        </w:rPr>
      </w:pPr>
      <w:r w:rsidRPr="00B123A4">
        <w:rPr>
          <w:rFonts w:eastAsia="MS Gothic"/>
        </w:rPr>
        <w:t>Oil Dependence</w:t>
      </w:r>
    </w:p>
    <w:p w:rsidR="00CF0CCF" w:rsidRDefault="00CF0CCF" w:rsidP="00E6424F">
      <w:pPr>
        <w:pStyle w:val="Heading3"/>
        <w:rPr>
          <w:rFonts w:cs="Arial"/>
        </w:rPr>
      </w:pPr>
      <w:bookmarkStart w:id="0" w:name="_Toc263698145"/>
      <w:r>
        <w:rPr>
          <w:rFonts w:cs="Arial"/>
        </w:rPr>
        <w:t>1NC frontline</w:t>
      </w:r>
    </w:p>
    <w:p w:rsidR="00D342F9" w:rsidRPr="00B123A4" w:rsidRDefault="00D342F9" w:rsidP="00D342F9">
      <w:pPr>
        <w:pStyle w:val="Heading4"/>
      </w:pPr>
      <w:r w:rsidRPr="00B123A4">
        <w:t>Oil dependence is inevitable – we have become too reliant</w:t>
      </w:r>
    </w:p>
    <w:p w:rsidR="00D342F9" w:rsidRPr="00B123A4" w:rsidRDefault="00D342F9" w:rsidP="00D342F9">
      <w:pPr>
        <w:rPr>
          <w:rFonts w:cs="Arial"/>
          <w:b/>
          <w:bCs/>
        </w:rPr>
      </w:pPr>
    </w:p>
    <w:p w:rsidR="00D342F9" w:rsidRPr="00B123A4" w:rsidRDefault="00D342F9" w:rsidP="00D342F9">
      <w:pPr>
        <w:rPr>
          <w:rStyle w:val="Style13ptBold"/>
          <w:rFonts w:cs="Arial"/>
        </w:rPr>
      </w:pPr>
      <w:r w:rsidRPr="00B123A4">
        <w:rPr>
          <w:rStyle w:val="Style13ptBold"/>
          <w:rFonts w:cs="Arial"/>
        </w:rPr>
        <w:t>New York Times, 2008</w:t>
      </w:r>
    </w:p>
    <w:p w:rsidR="00D342F9" w:rsidRPr="00B123A4" w:rsidRDefault="00D342F9" w:rsidP="00D342F9">
      <w:pPr>
        <w:rPr>
          <w:rFonts w:cs="Arial"/>
        </w:rPr>
      </w:pPr>
      <w:r w:rsidRPr="00B123A4">
        <w:rPr>
          <w:rFonts w:cs="Arial"/>
        </w:rPr>
        <w:t xml:space="preserve">(“Gusher of Lies”, </w:t>
      </w:r>
      <w:r w:rsidRPr="00B123A4">
        <w:rPr>
          <w:rFonts w:cs="Arial"/>
          <w:i/>
        </w:rPr>
        <w:t>New York Times,</w:t>
      </w:r>
      <w:r w:rsidRPr="00B123A4">
        <w:rPr>
          <w:rFonts w:cs="Arial"/>
        </w:rPr>
        <w:t xml:space="preserve"> 3-7-08, Online: http://www.nytimes.com/2008/03/07/books/chapters/first-chapter-gusher-of-lies.html?pagewanted=all)</w:t>
      </w:r>
    </w:p>
    <w:p w:rsidR="00D342F9" w:rsidRPr="00B123A4" w:rsidRDefault="00D342F9" w:rsidP="00D342F9">
      <w:pPr>
        <w:rPr>
          <w:rFonts w:cs="Arial"/>
        </w:rPr>
      </w:pPr>
    </w:p>
    <w:p w:rsidR="00D342F9" w:rsidRDefault="00D342F9" w:rsidP="00D342F9">
      <w:pPr>
        <w:rPr>
          <w:rFonts w:cs="Arial"/>
        </w:rPr>
      </w:pPr>
      <w:r w:rsidRPr="00B123A4">
        <w:rPr>
          <w:rFonts w:cs="Arial"/>
        </w:rPr>
        <w:t xml:space="preserve">This book focuses on the need to acknowledge, and deal with, the difference between rhetoric and reality. The reality is that </w:t>
      </w:r>
      <w:r w:rsidRPr="00C21E4E">
        <w:rPr>
          <w:rStyle w:val="StyleUnderline"/>
          <w:rFonts w:cs="Arial"/>
          <w:highlight w:val="yellow"/>
        </w:rPr>
        <w:t>the world</w:t>
      </w:r>
      <w:r w:rsidRPr="00B123A4">
        <w:rPr>
          <w:rFonts w:cs="Arial"/>
        </w:rPr>
        <w:t xml:space="preserve"> — and the energy business in particular — </w:t>
      </w:r>
      <w:r w:rsidRPr="00C21E4E">
        <w:rPr>
          <w:rStyle w:val="StyleUnderline"/>
          <w:rFonts w:cs="Arial"/>
          <w:highlight w:val="yellow"/>
        </w:rPr>
        <w:t>is becoming</w:t>
      </w:r>
      <w:r w:rsidRPr="00B123A4">
        <w:rPr>
          <w:rFonts w:cs="Arial"/>
        </w:rPr>
        <w:t xml:space="preserve"> ever more </w:t>
      </w:r>
      <w:r w:rsidRPr="00C21E4E">
        <w:rPr>
          <w:rStyle w:val="StyleUnderline"/>
          <w:rFonts w:cs="Arial"/>
          <w:highlight w:val="yellow"/>
        </w:rPr>
        <w:t>interdependent</w:t>
      </w:r>
      <w:r w:rsidRPr="00C21E4E">
        <w:rPr>
          <w:rFonts w:cs="Arial"/>
          <w:highlight w:val="yellow"/>
        </w:rPr>
        <w:t>.</w:t>
      </w:r>
      <w:r w:rsidRPr="00B123A4">
        <w:rPr>
          <w:rFonts w:cs="Arial"/>
        </w:rPr>
        <w:t xml:space="preserve"> And </w:t>
      </w:r>
      <w:r w:rsidRPr="00C21E4E">
        <w:rPr>
          <w:rStyle w:val="StyleUnderline"/>
          <w:rFonts w:cs="Arial"/>
          <w:highlight w:val="yellow"/>
        </w:rPr>
        <w:t>this interdependence will</w:t>
      </w:r>
      <w:r w:rsidRPr="00B123A4">
        <w:rPr>
          <w:rFonts w:cs="Arial"/>
        </w:rPr>
        <w:t xml:space="preserve"> likely </w:t>
      </w:r>
      <w:r w:rsidRPr="00C21E4E">
        <w:rPr>
          <w:rStyle w:val="StyleUnderline"/>
          <w:rFonts w:cs="Arial"/>
          <w:highlight w:val="yellow"/>
        </w:rPr>
        <w:t>only accelerate</w:t>
      </w:r>
      <w:r w:rsidRPr="00B123A4">
        <w:rPr>
          <w:rStyle w:val="StyleUnderline"/>
          <w:rFonts w:cs="Arial"/>
        </w:rPr>
        <w:t xml:space="preserve"> in the years to come as new supplies of fossil fuel become more difficult to find and more expensive to produce</w:t>
      </w:r>
      <w:r w:rsidRPr="00B123A4">
        <w:rPr>
          <w:rFonts w:cs="Arial"/>
        </w:rPr>
        <w:t xml:space="preserve">. While </w:t>
      </w:r>
      <w:r w:rsidRPr="00B123A4">
        <w:rPr>
          <w:rStyle w:val="StyleUnderline"/>
          <w:rFonts w:cs="Arial"/>
        </w:rPr>
        <w:t>alternative and renewable forms of energy will make minor contributions to America’s overall energy mix</w:t>
      </w:r>
      <w:r w:rsidRPr="00B123A4">
        <w:rPr>
          <w:rFonts w:cs="Arial"/>
        </w:rPr>
        <w:t xml:space="preserve">, they cannot provide enough new supplies to supplant the new global energy paradigm, </w:t>
      </w:r>
      <w:r w:rsidRPr="00B123A4">
        <w:rPr>
          <w:rStyle w:val="StyleUnderline"/>
          <w:rFonts w:cs="Arial"/>
        </w:rPr>
        <w:t xml:space="preserve">one in which every type of fossil fuel </w:t>
      </w:r>
      <w:r w:rsidRPr="00B123A4">
        <w:rPr>
          <w:rFonts w:cs="Arial"/>
        </w:rPr>
        <w:t xml:space="preserve">— </w:t>
      </w:r>
      <w:r w:rsidRPr="00B123A4">
        <w:rPr>
          <w:rStyle w:val="StyleUnderline"/>
          <w:rFonts w:cs="Arial"/>
        </w:rPr>
        <w:t>crude oil, natural gas, diesel fuel, gasoline, coal, and uranium — gets traded and shipped in an ever more sophisticated global market. Regardless of the ongoing fears about oil shortages</w:t>
      </w:r>
      <w:r w:rsidRPr="00B123A4">
        <w:rPr>
          <w:rFonts w:cs="Arial"/>
        </w:rPr>
        <w:t xml:space="preserve">, global warming, conflict in the Persian Gulf, and terrorism, the plain, unavoidable truth is that the U.S., along with nearly every other country on the planet is married to fossil fuels. And </w:t>
      </w:r>
      <w:r w:rsidRPr="00B123A4">
        <w:rPr>
          <w:rStyle w:val="StyleUnderline"/>
          <w:rFonts w:cs="Arial"/>
        </w:rPr>
        <w:t>that fact will not change in the foreseeable future</w:t>
      </w:r>
      <w:r w:rsidRPr="00B123A4">
        <w:rPr>
          <w:rFonts w:cs="Arial"/>
        </w:rPr>
        <w:t xml:space="preserve">, meaning the next 30 to 50 years. </w:t>
      </w:r>
      <w:r w:rsidRPr="00B123A4">
        <w:rPr>
          <w:rStyle w:val="StyleUnderline"/>
          <w:rFonts w:cs="Arial"/>
        </w:rPr>
        <w:t xml:space="preserve">That means that </w:t>
      </w:r>
      <w:r w:rsidRPr="00C21E4E">
        <w:rPr>
          <w:rStyle w:val="StyleUnderline"/>
          <w:rFonts w:cs="Arial"/>
          <w:highlight w:val="yellow"/>
        </w:rPr>
        <w:t>the U.S</w:t>
      </w:r>
      <w:r w:rsidRPr="00B123A4">
        <w:rPr>
          <w:rStyle w:val="StyleUnderline"/>
          <w:rFonts w:cs="Arial"/>
        </w:rPr>
        <w:t xml:space="preserve">. </w:t>
      </w:r>
      <w:r w:rsidRPr="00B123A4">
        <w:rPr>
          <w:rFonts w:cs="Arial"/>
        </w:rPr>
        <w:t xml:space="preserve">and the other countries of the world </w:t>
      </w:r>
      <w:r w:rsidRPr="00C21E4E">
        <w:rPr>
          <w:rStyle w:val="StyleUnderline"/>
          <w:rFonts w:cs="Arial"/>
          <w:highlight w:val="yellow"/>
        </w:rPr>
        <w:t>will continue to need oil</w:t>
      </w:r>
      <w:r w:rsidRPr="00B123A4">
        <w:rPr>
          <w:rFonts w:cs="Arial"/>
        </w:rPr>
        <w:t xml:space="preserve"> and gas </w:t>
      </w:r>
      <w:r w:rsidRPr="00B123A4">
        <w:rPr>
          <w:rStyle w:val="StyleUnderline"/>
          <w:rFonts w:cs="Arial"/>
        </w:rPr>
        <w:t>from the Persian Gulf and other region</w:t>
      </w:r>
      <w:r w:rsidRPr="00B123A4">
        <w:rPr>
          <w:rFonts w:cs="Arial"/>
        </w:rPr>
        <w:t xml:space="preserve">s. Given those facts, </w:t>
      </w:r>
      <w:r w:rsidRPr="00C21E4E">
        <w:rPr>
          <w:rStyle w:val="StyleUnderline"/>
          <w:rFonts w:cs="Arial"/>
          <w:highlight w:val="yellow"/>
        </w:rPr>
        <w:t>the U.S. needs to accept the reality of energy interdependence.</w:t>
      </w:r>
      <w:r w:rsidRPr="00B123A4">
        <w:rPr>
          <w:rStyle w:val="StyleUnderline"/>
          <w:rFonts w:cs="Arial"/>
        </w:rPr>
        <w:t xml:space="preserve"> The integration and interdependence of the global energy market can be seen by looking at Saudi Arabia,</w:t>
      </w:r>
      <w:r w:rsidRPr="00B123A4">
        <w:rPr>
          <w:rFonts w:cs="Arial"/>
        </w:rPr>
        <w:t xml:space="preserve"> the biggest oil producer on the planet. In 2005, </w:t>
      </w:r>
      <w:r w:rsidRPr="00B123A4">
        <w:rPr>
          <w:rStyle w:val="StyleUnderline"/>
          <w:rFonts w:cs="Arial"/>
        </w:rPr>
        <w:t>the Saudis imported 83,000 barrels of gasoline and other refined oil products per day</w:t>
      </w:r>
      <w:r w:rsidRPr="00B123A4">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C21E4E">
        <w:rPr>
          <w:rStyle w:val="StyleUnderline"/>
          <w:rFonts w:cs="Arial"/>
          <w:highlight w:val="yellow"/>
        </w:rPr>
        <w:t>America’s future when it comes to energy</w:t>
      </w:r>
      <w:r w:rsidRPr="00B123A4">
        <w:rPr>
          <w:rFonts w:cs="Arial"/>
        </w:rPr>
        <w:t xml:space="preserve"> — as well its future in politics, trade, and the environment — </w:t>
      </w:r>
      <w:r w:rsidRPr="00C21E4E">
        <w:rPr>
          <w:rStyle w:val="StyleUnderline"/>
          <w:rFonts w:cs="Arial"/>
          <w:highlight w:val="yellow"/>
        </w:rPr>
        <w:t>lies in accepting the reality of an increasingly interdependent world.</w:t>
      </w:r>
      <w:r w:rsidRPr="00B123A4">
        <w:rPr>
          <w:rFonts w:cs="Arial"/>
        </w:rPr>
        <w:t xml:space="preserve"> </w:t>
      </w:r>
      <w:r w:rsidRPr="00C21E4E">
        <w:rPr>
          <w:rStyle w:val="StyleUnderline"/>
          <w:rFonts w:cs="Arial"/>
          <w:highlight w:val="yellow"/>
        </w:rPr>
        <w:t>Obtaining the energy that the U.S. will need</w:t>
      </w:r>
      <w:r w:rsidRPr="00B123A4">
        <w:rPr>
          <w:rStyle w:val="StyleUnderline"/>
          <w:rFonts w:cs="Arial"/>
        </w:rPr>
        <w:t xml:space="preserve"> in future decades </w:t>
      </w:r>
      <w:r w:rsidRPr="00C21E4E">
        <w:rPr>
          <w:rStyle w:val="StyleUnderline"/>
          <w:rFonts w:cs="Arial"/>
          <w:highlight w:val="yellow"/>
        </w:rPr>
        <w:t>requires</w:t>
      </w:r>
      <w:r w:rsidRPr="00B123A4">
        <w:rPr>
          <w:rStyle w:val="StyleUnderline"/>
          <w:rFonts w:cs="Arial"/>
        </w:rPr>
        <w:t xml:space="preserve"> American politicians, diplomats, and business</w:t>
      </w:r>
      <w:r w:rsidRPr="00C21E4E">
        <w:rPr>
          <w:rStyle w:val="StyleUnderline"/>
          <w:rFonts w:cs="Arial"/>
          <w:highlight w:val="yellow"/>
        </w:rPr>
        <w:t>people to be actively engaged with the energy-producing countries of the world</w:t>
      </w:r>
      <w:r w:rsidRPr="00B123A4">
        <w:rPr>
          <w:rStyle w:val="StyleUnderline"/>
          <w:rFonts w:cs="Arial"/>
        </w:rPr>
        <w:t>, particularly the Arab and Islamic producers</w:t>
      </w:r>
      <w:r w:rsidRPr="00B123A4">
        <w:rPr>
          <w:rFonts w:cs="Arial"/>
        </w:rPr>
        <w:t xml:space="preserve">. Obtaining the country’s future energy supplies means that </w:t>
      </w:r>
      <w:r w:rsidRPr="00B123A4">
        <w:rPr>
          <w:rStyle w:val="StyleUnderline"/>
          <w:rFonts w:cs="Arial"/>
        </w:rPr>
        <w:t>the U.S. must embrace the global market while also acknowledging the practical limits on the ability of wind power and solar power to displace large amounts of the electricity that’s now generated by fossil fuels</w:t>
      </w:r>
      <w:r w:rsidRPr="00B123A4">
        <w:rPr>
          <w:rFonts w:cs="Arial"/>
        </w:rPr>
        <w:t xml:space="preserve"> and nuclear reactors. The rhetoric about </w:t>
      </w:r>
      <w:r w:rsidRPr="00B123A4">
        <w:rPr>
          <w:rStyle w:val="StyleUnderline"/>
          <w:rFonts w:cs="Arial"/>
        </w:rPr>
        <w:t>the need for energy independence continues largely because the American public is woefully ignorant about the fundamentals of energy and the energy business</w:t>
      </w:r>
      <w:r w:rsidRPr="00B123A4">
        <w:rPr>
          <w:rFonts w:cs="Arial"/>
        </w:rPr>
        <w:t xml:space="preserve">. It appears that voters respond to the phrase, in part, because it has become a type of code that stands for foreign policy isolationism — </w:t>
      </w:r>
      <w:r w:rsidRPr="00B123A4">
        <w:rPr>
          <w:rStyle w:val="StyleUnderline"/>
          <w:rFonts w:cs="Arial"/>
        </w:rPr>
        <w:t xml:space="preserve">the idea being that if only the U.S. didn’t buy oil from the Arab and Islamic countries, then all would be better. </w:t>
      </w:r>
      <w:r w:rsidRPr="00C21E4E">
        <w:rPr>
          <w:rStyle w:val="StyleUnderline"/>
          <w:rFonts w:cs="Arial"/>
          <w:highlight w:val="yellow"/>
        </w:rPr>
        <w:t>The rhetoric of energy independence provides political cover for protectionist trade policies, which have inevitably led to ever larger subsidies for politically connected domestic energy producers, the corn ethanol industry being the most obvious example.</w:t>
      </w:r>
      <w:r w:rsidRPr="00B123A4">
        <w:rPr>
          <w:rFonts w:cs="Arial"/>
        </w:rPr>
        <w:t> </w:t>
      </w:r>
    </w:p>
    <w:p w:rsidR="00D342F9" w:rsidRPr="00B123A4" w:rsidRDefault="00D342F9" w:rsidP="00D342F9">
      <w:pPr>
        <w:pStyle w:val="Heading4"/>
      </w:pPr>
      <w:r w:rsidRPr="00B123A4">
        <w:t xml:space="preserve">Resource wars don’t happen – other variables at play </w:t>
      </w:r>
    </w:p>
    <w:p w:rsidR="00D342F9" w:rsidRPr="00B123A4" w:rsidRDefault="00D342F9" w:rsidP="00D342F9">
      <w:pPr>
        <w:rPr>
          <w:rFonts w:cs="Arial"/>
        </w:rPr>
      </w:pPr>
    </w:p>
    <w:p w:rsidR="00D342F9" w:rsidRPr="00B123A4" w:rsidRDefault="00D342F9" w:rsidP="00D342F9">
      <w:pPr>
        <w:rPr>
          <w:rStyle w:val="Style13ptBold"/>
          <w:rFonts w:cs="Arial"/>
        </w:rPr>
      </w:pPr>
      <w:r w:rsidRPr="00B123A4">
        <w:rPr>
          <w:rStyle w:val="Style13ptBold"/>
          <w:rFonts w:cs="Arial"/>
        </w:rPr>
        <w:t>Victor, professor of law at Stanford Law School and the director of the Program on Energy and Sustainable Development, 2007</w:t>
      </w:r>
    </w:p>
    <w:p w:rsidR="00D342F9" w:rsidRPr="00B123A4" w:rsidRDefault="00D342F9" w:rsidP="00D342F9">
      <w:pPr>
        <w:rPr>
          <w:rFonts w:cs="Arial"/>
        </w:rPr>
      </w:pPr>
      <w:r w:rsidRPr="00B123A4">
        <w:rPr>
          <w:rFonts w:cs="Arial"/>
        </w:rPr>
        <w:t>(David, “What Resource Wars?,” November 12, Online: http://www.nationalinterest.org/Article.aspx?id=16020)</w:t>
      </w:r>
    </w:p>
    <w:p w:rsidR="00D342F9" w:rsidRPr="00B123A4" w:rsidRDefault="00D342F9" w:rsidP="00D342F9">
      <w:pPr>
        <w:rPr>
          <w:rFonts w:cs="Arial"/>
        </w:rPr>
      </w:pPr>
      <w:r w:rsidRPr="00B123A4">
        <w:rPr>
          <w:rFonts w:cs="Arial"/>
        </w:rPr>
        <w:t> </w:t>
      </w:r>
    </w:p>
    <w:p w:rsidR="00D342F9" w:rsidRDefault="00D342F9" w:rsidP="00D342F9">
      <w:pPr>
        <w:rPr>
          <w:rFonts w:cs="Arial"/>
          <w:sz w:val="16"/>
        </w:rPr>
      </w:pPr>
      <w:r w:rsidRPr="00C21E4E">
        <w:rPr>
          <w:rStyle w:val="StyleUnderline"/>
          <w:rFonts w:cs="Arial"/>
          <w:highlight w:val="yellow"/>
        </w:rPr>
        <w:t>RISING ENERGY prices and mounting concerns about environmental depletion have animated fears that the world may be headed for a spate of "resource wars"-hot conflicts triggered by a struggle to grab valuable resources</w:t>
      </w:r>
      <w:r w:rsidRPr="00B123A4">
        <w:rPr>
          <w:rStyle w:val="StyleUnderline"/>
          <w:rFonts w:cs="Arial"/>
        </w:rPr>
        <w:t>.</w:t>
      </w:r>
      <w:r w:rsidRPr="00B123A4">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B123A4">
        <w:rPr>
          <w:rFonts w:cs="Arial"/>
          <w:sz w:val="12"/>
        </w:rPr>
        <w:t>¶</w:t>
      </w:r>
      <w:r w:rsidRPr="00B123A4">
        <w:rPr>
          <w:rFonts w:cs="Arial"/>
          <w:sz w:val="16"/>
        </w:rPr>
        <w:t xml:space="preserve"> Most of this is bunk, and </w:t>
      </w:r>
      <w:r w:rsidRPr="00C21E4E">
        <w:rPr>
          <w:rStyle w:val="StyleUnderline"/>
          <w:rFonts w:cs="Arial"/>
          <w:highlight w:val="yellow"/>
        </w:rPr>
        <w:t>nearly all of it has focused on the wrong lessons for policy. Classic resource wars are good material for Hollywood screenwriters. They rarely occur in the real wor</w:t>
      </w:r>
      <w:r w:rsidRPr="00B123A4">
        <w:rPr>
          <w:rStyle w:val="StyleUnderline"/>
          <w:rFonts w:cs="Arial"/>
        </w:rPr>
        <w:t xml:space="preserve">ld. To be sure, resource money can magnify and prolong some conflicts, but </w:t>
      </w:r>
      <w:r w:rsidRPr="00C21E4E">
        <w:rPr>
          <w:rStyle w:val="StyleUnderline"/>
          <w:rFonts w:cs="Arial"/>
          <w:highlight w:val="yellow"/>
        </w:rPr>
        <w:t>the root causes of those hostilities usually lie elsewhere.</w:t>
      </w:r>
      <w:r w:rsidRPr="00B123A4">
        <w:rPr>
          <w:rStyle w:val="StyleUnderline"/>
          <w:rFonts w:cs="Arial"/>
        </w:rPr>
        <w:t xml:space="preserve"> Fixing them requires focusing on the underlying institutions that govern how resources are used and largely determine whether stress explodes into violence.</w:t>
      </w:r>
      <w:r w:rsidRPr="00B123A4">
        <w:rPr>
          <w:rFonts w:cs="Arial"/>
          <w:sz w:val="16"/>
        </w:rPr>
        <w:t xml:space="preserve"> When conflicts do arise, the weak link isn't a dearth in resources but a dearth in governance.</w:t>
      </w:r>
    </w:p>
    <w:p w:rsidR="00CF0CCF" w:rsidRPr="00B123A4" w:rsidRDefault="00CF0CCF" w:rsidP="00CF0CCF">
      <w:pPr>
        <w:rPr>
          <w:rFonts w:cs="Arial"/>
        </w:rPr>
      </w:pPr>
    </w:p>
    <w:p w:rsidR="00CF0CCF" w:rsidRPr="00CF0CCF" w:rsidRDefault="00CF0CCF" w:rsidP="00CF0CCF"/>
    <w:p w:rsidR="00E6424F" w:rsidRPr="00B123A4" w:rsidRDefault="00E6424F" w:rsidP="00E6424F">
      <w:pPr>
        <w:pStyle w:val="Heading3"/>
        <w:rPr>
          <w:rFonts w:cs="Arial"/>
        </w:rPr>
      </w:pPr>
      <w:r w:rsidRPr="00B123A4">
        <w:rPr>
          <w:rFonts w:cs="Arial"/>
        </w:rPr>
        <w:t>Oil dependence inevitable</w:t>
      </w:r>
      <w:bookmarkEnd w:id="0"/>
      <w:r w:rsidRPr="00B123A4">
        <w:rPr>
          <w:rFonts w:cs="Arial"/>
        </w:rPr>
        <w:t xml:space="preserve"> </w:t>
      </w:r>
    </w:p>
    <w:p w:rsidR="00E6424F" w:rsidRPr="00B123A4" w:rsidRDefault="00E6424F" w:rsidP="009A29C3">
      <w:pPr>
        <w:pStyle w:val="Heading4"/>
      </w:pPr>
      <w:r w:rsidRPr="00B123A4">
        <w:t>Oil dependence is inevitable – we have become too reliant</w:t>
      </w:r>
    </w:p>
    <w:p w:rsidR="00E6424F" w:rsidRPr="00B123A4" w:rsidRDefault="00E6424F" w:rsidP="00E6424F">
      <w:pPr>
        <w:rPr>
          <w:rFonts w:cs="Arial"/>
          <w:b/>
          <w:bCs/>
        </w:rPr>
      </w:pPr>
    </w:p>
    <w:p w:rsidR="00E6424F" w:rsidRPr="00B123A4" w:rsidRDefault="00E6424F" w:rsidP="00E6424F">
      <w:pPr>
        <w:rPr>
          <w:rStyle w:val="Style13ptBold"/>
          <w:rFonts w:cs="Arial"/>
        </w:rPr>
      </w:pPr>
      <w:r w:rsidRPr="00B123A4">
        <w:rPr>
          <w:rStyle w:val="Style13ptBold"/>
          <w:rFonts w:cs="Arial"/>
        </w:rPr>
        <w:t>New York Times, 2008</w:t>
      </w:r>
    </w:p>
    <w:p w:rsidR="00E6424F" w:rsidRPr="00B123A4" w:rsidRDefault="00E6424F" w:rsidP="00E6424F">
      <w:pPr>
        <w:rPr>
          <w:rFonts w:cs="Arial"/>
        </w:rPr>
      </w:pPr>
      <w:r w:rsidRPr="00B123A4">
        <w:rPr>
          <w:rFonts w:cs="Arial"/>
        </w:rPr>
        <w:t xml:space="preserve">(“Gusher of Lies”, </w:t>
      </w:r>
      <w:r w:rsidRPr="00B123A4">
        <w:rPr>
          <w:rFonts w:cs="Arial"/>
          <w:i/>
        </w:rPr>
        <w:t>New York Times,</w:t>
      </w:r>
      <w:r w:rsidRPr="00B123A4">
        <w:rPr>
          <w:rFonts w:cs="Arial"/>
        </w:rPr>
        <w:t xml:space="preserve"> 3-7-08, Online: http://www.nytimes.com/2008/03/07/books/chapters/first-chapter-gusher-of-lies.html?pagewanted=all)</w:t>
      </w:r>
    </w:p>
    <w:p w:rsidR="00E6424F" w:rsidRPr="00B123A4" w:rsidRDefault="00E6424F" w:rsidP="00E6424F">
      <w:pPr>
        <w:rPr>
          <w:rFonts w:cs="Arial"/>
        </w:rPr>
      </w:pPr>
    </w:p>
    <w:p w:rsidR="00E6424F" w:rsidRPr="00B123A4" w:rsidRDefault="00E6424F" w:rsidP="00E6424F">
      <w:pPr>
        <w:rPr>
          <w:rFonts w:cs="Arial"/>
        </w:rPr>
      </w:pPr>
      <w:r w:rsidRPr="00B123A4">
        <w:rPr>
          <w:rFonts w:cs="Arial"/>
        </w:rPr>
        <w:t xml:space="preserve">This book focuses on the need to acknowledge, and deal with, the difference between rhetoric and reality. The reality is that </w:t>
      </w:r>
      <w:r w:rsidRPr="00B123A4">
        <w:rPr>
          <w:rStyle w:val="StyleUnderline"/>
          <w:rFonts w:cs="Arial"/>
        </w:rPr>
        <w:t>the world</w:t>
      </w:r>
      <w:r w:rsidRPr="00B123A4">
        <w:rPr>
          <w:rFonts w:cs="Arial"/>
        </w:rPr>
        <w:t xml:space="preserve"> — and the energy business in particular — </w:t>
      </w:r>
      <w:r w:rsidRPr="00B123A4">
        <w:rPr>
          <w:rStyle w:val="StyleUnderline"/>
          <w:rFonts w:cs="Arial"/>
        </w:rPr>
        <w:t>is becoming</w:t>
      </w:r>
      <w:r w:rsidRPr="00B123A4">
        <w:rPr>
          <w:rFonts w:cs="Arial"/>
        </w:rPr>
        <w:t xml:space="preserve"> ever more </w:t>
      </w:r>
      <w:r w:rsidRPr="00B123A4">
        <w:rPr>
          <w:rStyle w:val="StyleUnderline"/>
          <w:rFonts w:cs="Arial"/>
        </w:rPr>
        <w:t>interdependent</w:t>
      </w:r>
      <w:r w:rsidRPr="00B123A4">
        <w:rPr>
          <w:rFonts w:cs="Arial"/>
        </w:rPr>
        <w:t xml:space="preserve">. And </w:t>
      </w:r>
      <w:r w:rsidRPr="00B123A4">
        <w:rPr>
          <w:rStyle w:val="StyleUnderline"/>
          <w:rFonts w:cs="Arial"/>
        </w:rPr>
        <w:t>this interdependence will</w:t>
      </w:r>
      <w:r w:rsidRPr="00B123A4">
        <w:rPr>
          <w:rFonts w:cs="Arial"/>
        </w:rPr>
        <w:t xml:space="preserve"> likely </w:t>
      </w:r>
      <w:r w:rsidRPr="00B123A4">
        <w:rPr>
          <w:rStyle w:val="StyleUnderline"/>
          <w:rFonts w:cs="Arial"/>
        </w:rPr>
        <w:t>only accelerate in the years to come as new supplies of fossil fuel become more difficult to find and more expensive to produce</w:t>
      </w:r>
      <w:r w:rsidRPr="00B123A4">
        <w:rPr>
          <w:rFonts w:cs="Arial"/>
        </w:rPr>
        <w:t xml:space="preserve">. While </w:t>
      </w:r>
      <w:r w:rsidRPr="00B123A4">
        <w:rPr>
          <w:rStyle w:val="StyleUnderline"/>
          <w:rFonts w:cs="Arial"/>
        </w:rPr>
        <w:t>alternative and renewable forms of energy will make minor contributions to America’s overall energy mix</w:t>
      </w:r>
      <w:r w:rsidRPr="00B123A4">
        <w:rPr>
          <w:rFonts w:cs="Arial"/>
        </w:rPr>
        <w:t xml:space="preserve">, they cannot provide enough new supplies to supplant the new global energy paradigm, </w:t>
      </w:r>
      <w:r w:rsidRPr="00B123A4">
        <w:rPr>
          <w:rStyle w:val="StyleUnderline"/>
          <w:rFonts w:cs="Arial"/>
        </w:rPr>
        <w:t xml:space="preserve">one in which every type of fossil fuel </w:t>
      </w:r>
      <w:r w:rsidRPr="00B123A4">
        <w:rPr>
          <w:rFonts w:cs="Arial"/>
        </w:rPr>
        <w:t xml:space="preserve">— </w:t>
      </w:r>
      <w:r w:rsidRPr="00B123A4">
        <w:rPr>
          <w:rStyle w:val="StyleUnderline"/>
          <w:rFonts w:cs="Arial"/>
        </w:rPr>
        <w:t>crude oil, natural gas, diesel fuel, gasoline, coal, and uranium — gets traded and shipped in an ever more sophisticated global market. Regardless of the ongoing fears about oil shortages</w:t>
      </w:r>
      <w:r w:rsidRPr="00B123A4">
        <w:rPr>
          <w:rFonts w:cs="Arial"/>
        </w:rPr>
        <w:t xml:space="preserve">, global warming, conflict in the Persian Gulf, and terrorism, the plain, unavoidable truth is that the U.S., along with nearly every other country on the planet is married to fossil fuels. And </w:t>
      </w:r>
      <w:r w:rsidRPr="00B123A4">
        <w:rPr>
          <w:rStyle w:val="StyleUnderline"/>
          <w:rFonts w:cs="Arial"/>
        </w:rPr>
        <w:t>that fact will not change in the foreseeable future</w:t>
      </w:r>
      <w:r w:rsidRPr="00B123A4">
        <w:rPr>
          <w:rFonts w:cs="Arial"/>
        </w:rPr>
        <w:t xml:space="preserve">, meaning the next 30 to 50 years. </w:t>
      </w:r>
      <w:r w:rsidRPr="00B123A4">
        <w:rPr>
          <w:rStyle w:val="StyleUnderline"/>
          <w:rFonts w:cs="Arial"/>
        </w:rPr>
        <w:t xml:space="preserve">That means that the U.S. </w:t>
      </w:r>
      <w:r w:rsidRPr="00B123A4">
        <w:rPr>
          <w:rFonts w:cs="Arial"/>
        </w:rPr>
        <w:t xml:space="preserve">and the other countries of the world </w:t>
      </w:r>
      <w:r w:rsidRPr="00B123A4">
        <w:rPr>
          <w:rStyle w:val="StyleUnderline"/>
          <w:rFonts w:cs="Arial"/>
        </w:rPr>
        <w:t>will continue to need oil</w:t>
      </w:r>
      <w:r w:rsidRPr="00B123A4">
        <w:rPr>
          <w:rFonts w:cs="Arial"/>
        </w:rPr>
        <w:t xml:space="preserve"> and gas </w:t>
      </w:r>
      <w:r w:rsidRPr="00B123A4">
        <w:rPr>
          <w:rStyle w:val="StyleUnderline"/>
          <w:rFonts w:cs="Arial"/>
        </w:rPr>
        <w:t>from the Persian Gulf and other region</w:t>
      </w:r>
      <w:r w:rsidRPr="00B123A4">
        <w:rPr>
          <w:rFonts w:cs="Arial"/>
        </w:rPr>
        <w:t xml:space="preserve">s. Given those facts, </w:t>
      </w:r>
      <w:r w:rsidRPr="00B123A4">
        <w:rPr>
          <w:rStyle w:val="StyleUnderline"/>
          <w:rFonts w:cs="Arial"/>
        </w:rPr>
        <w:t>the U.S. needs to accept the reality of energy interdependence. The integration and interdependence of the global energy market can be seen by looking at Saudi Arabia,</w:t>
      </w:r>
      <w:r w:rsidRPr="00B123A4">
        <w:rPr>
          <w:rFonts w:cs="Arial"/>
        </w:rPr>
        <w:t xml:space="preserve"> the biggest oil producer on the planet. In 2005, </w:t>
      </w:r>
      <w:r w:rsidRPr="00B123A4">
        <w:rPr>
          <w:rStyle w:val="StyleUnderline"/>
          <w:rFonts w:cs="Arial"/>
        </w:rPr>
        <w:t>the Saudis imported 83,000 barrels of gasoline and other refined oil products per day</w:t>
      </w:r>
      <w:r w:rsidRPr="00B123A4">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B123A4">
        <w:rPr>
          <w:rStyle w:val="StyleUnderline"/>
          <w:rFonts w:cs="Arial"/>
        </w:rPr>
        <w:t>America’s future when it comes to energy</w:t>
      </w:r>
      <w:r w:rsidRPr="00B123A4">
        <w:rPr>
          <w:rFonts w:cs="Arial"/>
        </w:rPr>
        <w:t xml:space="preserve"> — as well its future in politics, trade, and the environment — </w:t>
      </w:r>
      <w:r w:rsidRPr="00B123A4">
        <w:rPr>
          <w:rStyle w:val="StyleUnderline"/>
          <w:rFonts w:cs="Arial"/>
        </w:rPr>
        <w:t>lies in accepting the reality of an increasingly interdependent world.</w:t>
      </w:r>
      <w:r w:rsidRPr="00B123A4">
        <w:rPr>
          <w:rFonts w:cs="Arial"/>
        </w:rPr>
        <w:t xml:space="preserve"> </w:t>
      </w:r>
      <w:r w:rsidRPr="00B123A4">
        <w:rPr>
          <w:rStyle w:val="Style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B123A4">
        <w:rPr>
          <w:rFonts w:cs="Arial"/>
        </w:rPr>
        <w:t xml:space="preserve">. Obtaining the country’s future energy supplies means that </w:t>
      </w:r>
      <w:r w:rsidRPr="00B123A4">
        <w:rPr>
          <w:rStyle w:val="StyleUnderline"/>
          <w:rFonts w:cs="Arial"/>
        </w:rPr>
        <w:t>the U.S. must embrace the global market while also acknowledging the practical limits on the ability of wind power and solar power to displace large amounts of the electricity that’s now generated by fossil fuels</w:t>
      </w:r>
      <w:r w:rsidRPr="00B123A4">
        <w:rPr>
          <w:rFonts w:cs="Arial"/>
        </w:rPr>
        <w:t xml:space="preserve"> and nuclear reactors. The rhetoric about </w:t>
      </w:r>
      <w:r w:rsidRPr="00B123A4">
        <w:rPr>
          <w:rStyle w:val="StyleUnderline"/>
          <w:rFonts w:cs="Arial"/>
        </w:rPr>
        <w:t>the need for energy independence continues largely because the American public is woefully ignorant about the fundamentals of energy and the energy business</w:t>
      </w:r>
      <w:r w:rsidRPr="00B123A4">
        <w:rPr>
          <w:rFonts w:cs="Arial"/>
        </w:rPr>
        <w:t xml:space="preserve">. It appears that voters respond to the phrase, in part, because it has become a type of code that stands for foreign policy isolationism — </w:t>
      </w:r>
      <w:r w:rsidRPr="00B123A4">
        <w:rPr>
          <w:rStyle w:val="StyleUnderline"/>
          <w:rFonts w:cs="Arial"/>
        </w:rPr>
        <w:t>the idea being that if only the U.S. didn’t buy oil from the Arab and Islamic countries, then all would be better. The rhetoric of energy independence provides political cover for protectionist trade policies, which have inevitably led to ever larger subsidies for politically connected domestic energy producers, the corn ethanol industry being the most obvious example.</w:t>
      </w:r>
      <w:r w:rsidRPr="00B123A4">
        <w:rPr>
          <w:rFonts w:cs="Arial"/>
        </w:rPr>
        <w:t> </w:t>
      </w:r>
    </w:p>
    <w:p w:rsidR="00E6424F" w:rsidRPr="00B123A4" w:rsidRDefault="00E6424F" w:rsidP="00E6424F">
      <w:pPr>
        <w:rPr>
          <w:rFonts w:cs="Arial"/>
        </w:rPr>
      </w:pPr>
    </w:p>
    <w:p w:rsidR="009A29C3" w:rsidRPr="00B123A4" w:rsidRDefault="009A29C3" w:rsidP="009A29C3">
      <w:pPr>
        <w:pStyle w:val="Heading3"/>
        <w:rPr>
          <w:rFonts w:cs="Arial"/>
        </w:rPr>
      </w:pPr>
      <w:bookmarkStart w:id="1" w:name="_Toc263698147"/>
      <w:r w:rsidRPr="00B123A4">
        <w:rPr>
          <w:rFonts w:cs="Arial"/>
        </w:rPr>
        <w:t>No Resource Wars</w:t>
      </w:r>
      <w:bookmarkEnd w:id="1"/>
      <w:r w:rsidRPr="00B123A4">
        <w:rPr>
          <w:rFonts w:cs="Arial"/>
        </w:rPr>
        <w:t xml:space="preserve"> </w:t>
      </w:r>
    </w:p>
    <w:p w:rsidR="009A29C3" w:rsidRPr="00B123A4" w:rsidRDefault="009A29C3" w:rsidP="009A29C3">
      <w:pPr>
        <w:rPr>
          <w:rFonts w:cs="Arial"/>
        </w:rPr>
      </w:pPr>
    </w:p>
    <w:p w:rsidR="009A29C3" w:rsidRPr="00B123A4" w:rsidRDefault="009A29C3" w:rsidP="009A29C3">
      <w:pPr>
        <w:pStyle w:val="Heading4"/>
      </w:pPr>
      <w:r w:rsidRPr="00B123A4">
        <w:t xml:space="preserve">Resource wars don’t happen – other variables at play </w:t>
      </w:r>
    </w:p>
    <w:p w:rsidR="009A29C3" w:rsidRPr="00B123A4" w:rsidRDefault="009A29C3" w:rsidP="009A29C3">
      <w:pPr>
        <w:rPr>
          <w:rFonts w:cs="Arial"/>
        </w:rPr>
      </w:pPr>
    </w:p>
    <w:p w:rsidR="009A29C3" w:rsidRPr="00B123A4" w:rsidRDefault="009A29C3" w:rsidP="009A29C3">
      <w:pPr>
        <w:rPr>
          <w:rStyle w:val="Style13ptBold"/>
          <w:rFonts w:cs="Arial"/>
        </w:rPr>
      </w:pPr>
      <w:r w:rsidRPr="00B123A4">
        <w:rPr>
          <w:rStyle w:val="Style13ptBold"/>
          <w:rFonts w:cs="Arial"/>
        </w:rPr>
        <w:t>Victor, professor of law at Stanford Law School and the director of the Program on Energy and Sustainable Development, 2007</w:t>
      </w:r>
    </w:p>
    <w:p w:rsidR="009A29C3" w:rsidRPr="00B123A4" w:rsidRDefault="009A29C3" w:rsidP="009A29C3">
      <w:pPr>
        <w:rPr>
          <w:rFonts w:cs="Arial"/>
        </w:rPr>
      </w:pPr>
      <w:r w:rsidRPr="00B123A4">
        <w:rPr>
          <w:rFonts w:cs="Arial"/>
        </w:rPr>
        <w:t>(David, “What Resource Wars?,” November 12, Online: http://www.nationalinterest.org/Article.aspx?id=16020)</w:t>
      </w:r>
    </w:p>
    <w:p w:rsidR="009A29C3" w:rsidRPr="00B123A4" w:rsidRDefault="009A29C3" w:rsidP="009A29C3">
      <w:pPr>
        <w:rPr>
          <w:rFonts w:cs="Arial"/>
        </w:rPr>
      </w:pPr>
      <w:r w:rsidRPr="00B123A4">
        <w:rPr>
          <w:rFonts w:cs="Arial"/>
        </w:rPr>
        <w:t> </w:t>
      </w:r>
    </w:p>
    <w:p w:rsidR="009A29C3" w:rsidRDefault="009A29C3" w:rsidP="009A29C3">
      <w:pPr>
        <w:rPr>
          <w:rFonts w:cs="Arial"/>
          <w:sz w:val="16"/>
        </w:rPr>
      </w:pPr>
      <w:r w:rsidRPr="00B123A4">
        <w:rPr>
          <w:rStyle w:val="StyleUnderline"/>
          <w:rFonts w:cs="Arial"/>
        </w:rPr>
        <w:t>RISING ENERGY prices and mounting concerns about environmental depletion have animated fears that the world may be headed for a spate of "resource wars"-hot conflicts triggered by a struggle to grab valuable resources.</w:t>
      </w:r>
      <w:r w:rsidRPr="00B123A4">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B123A4">
        <w:rPr>
          <w:rFonts w:cs="Arial"/>
          <w:sz w:val="12"/>
        </w:rPr>
        <w:t>¶</w:t>
      </w:r>
      <w:r w:rsidRPr="00B123A4">
        <w:rPr>
          <w:rFonts w:cs="Arial"/>
          <w:sz w:val="16"/>
        </w:rPr>
        <w:t xml:space="preserve"> Most of this is bunk, and </w:t>
      </w:r>
      <w:r w:rsidRPr="00B123A4">
        <w:rPr>
          <w:rStyle w:val="StyleUnderline"/>
          <w:rFonts w:cs="Arial"/>
        </w:rPr>
        <w:t>nearly all of it has focused on the wrong lessons for policy. Classic resource wars are good material for Hollywood screenwriters. They rarely occur in the real world. 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w:t>
      </w:r>
      <w:r w:rsidRPr="00B123A4">
        <w:rPr>
          <w:rFonts w:cs="Arial"/>
          <w:sz w:val="16"/>
        </w:rPr>
        <w:t xml:space="preserve"> When conflicts do arise, the weak link isn't a dearth in resources but a dearth in governance.</w:t>
      </w:r>
    </w:p>
    <w:p w:rsidR="00CF0CCF" w:rsidRPr="00B123A4" w:rsidRDefault="00CF0CCF" w:rsidP="00CF0CCF">
      <w:pPr>
        <w:pStyle w:val="Heading4"/>
      </w:pPr>
      <w:r w:rsidRPr="00B123A4">
        <w:t>Environmental resource conflicts settled by negotiation and compromise, not war</w:t>
      </w:r>
    </w:p>
    <w:p w:rsidR="00CF0CCF" w:rsidRPr="00B123A4" w:rsidRDefault="00CF0CCF" w:rsidP="00CF0CCF">
      <w:pPr>
        <w:rPr>
          <w:rStyle w:val="Style13ptBold"/>
          <w:rFonts w:cs="Arial"/>
        </w:rPr>
      </w:pPr>
      <w:r w:rsidRPr="00B123A4">
        <w:rPr>
          <w:rStyle w:val="Style13ptBold"/>
          <w:rFonts w:cs="Arial"/>
        </w:rPr>
        <w:t>Goldstone, professor of public policy at George Mason, 2002</w:t>
      </w:r>
    </w:p>
    <w:p w:rsidR="00CF0CCF" w:rsidRPr="00B123A4" w:rsidRDefault="00CF0CCF" w:rsidP="00CF0CCF">
      <w:pPr>
        <w:rPr>
          <w:rFonts w:cs="Arial"/>
        </w:rPr>
      </w:pPr>
      <w:r w:rsidRPr="00B123A4">
        <w:rPr>
          <w:rFonts w:cs="Arial"/>
        </w:rPr>
        <w:t xml:space="preserve">(Jack, “Population and Security: How Demographic Change Can Lead to Violent Conflict,” </w:t>
      </w:r>
      <w:r w:rsidRPr="00B123A4">
        <w:rPr>
          <w:rFonts w:cs="Arial"/>
          <w:i/>
        </w:rPr>
        <w:t xml:space="preserve">JOURNAL OF INTERNATIONAL AFFAIRS, </w:t>
      </w:r>
      <w:r w:rsidRPr="00B123A4">
        <w:rPr>
          <w:rFonts w:cs="Arial"/>
        </w:rPr>
        <w:t>Fall, Vol. 56, p. 123)</w:t>
      </w:r>
    </w:p>
    <w:p w:rsidR="00CF0CCF" w:rsidRPr="00B123A4" w:rsidRDefault="00CF0CCF" w:rsidP="00CF0CCF">
      <w:pPr>
        <w:rPr>
          <w:rFonts w:cs="Arial"/>
        </w:rPr>
      </w:pPr>
      <w:r w:rsidRPr="00B123A4">
        <w:rPr>
          <w:rFonts w:cs="Arial"/>
        </w:rPr>
        <w:t> </w:t>
      </w:r>
    </w:p>
    <w:p w:rsidR="00CF0CCF" w:rsidRDefault="00CF0CCF" w:rsidP="00CF0CCF">
      <w:pPr>
        <w:rPr>
          <w:rStyle w:val="StyleUnderline"/>
          <w:rFonts w:cs="Arial"/>
        </w:rPr>
      </w:pPr>
      <w:r w:rsidRPr="00B123A4">
        <w:rPr>
          <w:rFonts w:cs="Arial"/>
          <w:sz w:val="16"/>
        </w:rPr>
        <w:t xml:space="preserve">Should we therefore dismiss the environment as a cause of conflict? No, although I believe we can be free of the fear that environmental decay will unleash wars and revolutions across the globe. Rather, what </w:t>
      </w:r>
      <w:r w:rsidRPr="00B123A4">
        <w:rPr>
          <w:rStyle w:val="StyleUnderline"/>
          <w:rFonts w:cs="Arial"/>
        </w:rPr>
        <w:t>research has shown is that although environmental issues do cause international and domestic conflicts, they are of the kind that are generally 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B123A4">
        <w:rPr>
          <w:rFonts w:cs="Arial"/>
          <w:sz w:val="16"/>
        </w:rPr>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B123A4">
        <w:rPr>
          <w:rStyle w:val="StyleUnderline"/>
          <w:rFonts w:cs="Arial"/>
        </w:rPr>
        <w:t>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rsidR="00CF0CCF" w:rsidRPr="00B123A4" w:rsidRDefault="00CF0CCF" w:rsidP="009A29C3">
      <w:pPr>
        <w:rPr>
          <w:rFonts w:cs="Arial"/>
          <w:sz w:val="16"/>
        </w:rPr>
      </w:pPr>
    </w:p>
    <w:p w:rsidR="009A29C3" w:rsidRPr="00B123A4" w:rsidRDefault="009A29C3" w:rsidP="002F6E8F">
      <w:pPr>
        <w:rPr>
          <w:rFonts w:cs="Arial"/>
          <w:sz w:val="16"/>
        </w:rPr>
      </w:pPr>
      <w:r w:rsidRPr="00B123A4">
        <w:rPr>
          <w:rFonts w:cs="Arial"/>
        </w:rPr>
        <w:t> </w:t>
      </w:r>
      <w:r w:rsidRPr="00B123A4">
        <w:t> </w:t>
      </w:r>
    </w:p>
    <w:p w:rsidR="009A29C3" w:rsidRPr="00B123A4" w:rsidRDefault="009A29C3" w:rsidP="009A29C3">
      <w:pPr>
        <w:pStyle w:val="Heading3"/>
        <w:rPr>
          <w:rFonts w:cs="Arial"/>
        </w:rPr>
      </w:pPr>
      <w:r w:rsidRPr="00B123A4">
        <w:rPr>
          <w:rFonts w:cs="Arial"/>
        </w:rPr>
        <w:t>Enough oil now</w:t>
      </w:r>
    </w:p>
    <w:p w:rsidR="009A29C3" w:rsidRPr="00B123A4" w:rsidRDefault="009A29C3" w:rsidP="009A29C3">
      <w:pPr>
        <w:pStyle w:val="Heading4"/>
        <w:rPr>
          <w:rFonts w:cs="Arial"/>
        </w:rPr>
      </w:pPr>
      <w:r w:rsidRPr="00B123A4">
        <w:rPr>
          <w:rFonts w:cs="Arial"/>
        </w:rPr>
        <w:t>No conflict from peak oil – reserves will last</w:t>
      </w:r>
    </w:p>
    <w:p w:rsidR="009A29C3" w:rsidRPr="00B123A4" w:rsidRDefault="009A29C3" w:rsidP="009A29C3">
      <w:pPr>
        <w:rPr>
          <w:rFonts w:cs="Arial"/>
        </w:rPr>
      </w:pPr>
    </w:p>
    <w:p w:rsidR="009A29C3" w:rsidRPr="00B123A4" w:rsidRDefault="009A29C3" w:rsidP="009A29C3">
      <w:pPr>
        <w:rPr>
          <w:rStyle w:val="Style13ptBold"/>
          <w:rFonts w:cs="Arial"/>
        </w:rPr>
      </w:pPr>
      <w:proofErr w:type="spellStart"/>
      <w:r w:rsidRPr="00B123A4">
        <w:rPr>
          <w:rStyle w:val="Style13ptBold"/>
          <w:rFonts w:cs="Arial"/>
        </w:rPr>
        <w:t>Kaminsky</w:t>
      </w:r>
      <w:proofErr w:type="spellEnd"/>
      <w:r w:rsidRPr="00B123A4">
        <w:rPr>
          <w:rStyle w:val="Style13ptBold"/>
          <w:rFonts w:cs="Arial"/>
        </w:rPr>
        <w:t xml:space="preserve">, senior fellow at the Heartland Institute, 2011 </w:t>
      </w:r>
    </w:p>
    <w:p w:rsidR="009A29C3" w:rsidRPr="00B123A4" w:rsidRDefault="009A29C3" w:rsidP="009A29C3">
      <w:pPr>
        <w:rPr>
          <w:rFonts w:cs="Arial"/>
        </w:rPr>
      </w:pPr>
      <w:r w:rsidRPr="00B123A4">
        <w:rPr>
          <w:rFonts w:cs="Arial"/>
        </w:rPr>
        <w:t xml:space="preserve">(Ross, Energy Myths of the Left, </w:t>
      </w:r>
      <w:r w:rsidRPr="00B123A4">
        <w:rPr>
          <w:rFonts w:cs="Arial"/>
          <w:i/>
        </w:rPr>
        <w:t>The American Spectator</w:t>
      </w:r>
      <w:r w:rsidRPr="00B123A4">
        <w:rPr>
          <w:rFonts w:cs="Arial"/>
        </w:rPr>
        <w:t>, Online: http://spectator.org/ archives/2011/05/27/energy-myths-of-the-left)</w:t>
      </w:r>
    </w:p>
    <w:p w:rsidR="009A29C3" w:rsidRPr="00B123A4" w:rsidRDefault="009A29C3" w:rsidP="009A29C3">
      <w:pPr>
        <w:rPr>
          <w:rFonts w:cs="Arial"/>
        </w:rPr>
      </w:pPr>
    </w:p>
    <w:p w:rsidR="009A29C3" w:rsidRPr="00B123A4" w:rsidRDefault="009A29C3" w:rsidP="009A29C3">
      <w:pPr>
        <w:rPr>
          <w:rFonts w:cs="Arial"/>
          <w:sz w:val="16"/>
          <w:szCs w:val="16"/>
        </w:rPr>
      </w:pPr>
      <w:r w:rsidRPr="00B123A4">
        <w:rPr>
          <w:rFonts w:cs="Arial"/>
          <w:sz w:val="12"/>
        </w:rPr>
        <w:t xml:space="preserve">¶ </w:t>
      </w:r>
      <w:r w:rsidRPr="00B123A4">
        <w:rPr>
          <w:rStyle w:val="StyleUnderline"/>
          <w:rFonts w:cs="Arial"/>
        </w:rPr>
        <w:t>From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B123A4">
        <w:rPr>
          <w:rFonts w:cs="Arial"/>
        </w:rPr>
        <w:t xml:space="preserve"> </w:t>
      </w:r>
      <w:r w:rsidRPr="00B123A4">
        <w:rPr>
          <w:rStyle w:val="StyleUnderline"/>
          <w:rFonts w:cs="Arial"/>
        </w:rPr>
        <w:t>to argue against</w:t>
      </w:r>
      <w:r w:rsidRPr="00B123A4">
        <w:rPr>
          <w:rFonts w:cs="Arial"/>
        </w:rPr>
        <w:t xml:space="preserve"> </w:t>
      </w:r>
      <w:r w:rsidRPr="00B123A4">
        <w:rPr>
          <w:rFonts w:cs="Arial"/>
          <w:sz w:val="16"/>
          <w:szCs w:val="16"/>
        </w:rPr>
        <w:t>domestic oil</w:t>
      </w:r>
      <w:r w:rsidRPr="00B123A4">
        <w:rPr>
          <w:rFonts w:cs="Arial"/>
        </w:rPr>
        <w:t xml:space="preserve"> </w:t>
      </w:r>
      <w:r w:rsidRPr="00B123A4">
        <w:rPr>
          <w:rStyle w:val="StyleUnderline"/>
          <w:rFonts w:cs="Arial"/>
        </w:rPr>
        <w:t>drilling</w:t>
      </w:r>
      <w:r w:rsidRPr="00B123A4">
        <w:rPr>
          <w:rFonts w:cs="Arial"/>
        </w:rPr>
        <w:t xml:space="preserve">, </w:t>
      </w:r>
      <w:r w:rsidRPr="00B123A4">
        <w:rPr>
          <w:rFonts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B123A4">
        <w:rPr>
          <w:rFonts w:cs="Arial"/>
        </w:rPr>
        <w:t xml:space="preserve"> </w:t>
      </w:r>
      <w:r w:rsidRPr="00B123A4">
        <w:rPr>
          <w:rStyle w:val="StyleUnderline"/>
          <w:rFonts w:cs="Arial"/>
        </w:rPr>
        <w:t>there are several different types of reserves,</w:t>
      </w:r>
      <w:r w:rsidRPr="00B123A4">
        <w:rPr>
          <w:rFonts w:cs="Arial"/>
        </w:rPr>
        <w:t xml:space="preserve"> </w:t>
      </w:r>
      <w:r w:rsidRPr="00B123A4">
        <w:rPr>
          <w:rFonts w:cs="Arial"/>
          <w:sz w:val="16"/>
          <w:szCs w:val="16"/>
        </w:rPr>
        <w:t>classified based on their official discovery, as well as "concentration, quality, and accessibility</w:t>
      </w:r>
      <w:r w:rsidRPr="00B123A4">
        <w:rPr>
          <w:rStyle w:val="StyleUnderline"/>
          <w:rFonts w:cs="Arial"/>
          <w:sz w:val="16"/>
          <w:szCs w:val="16"/>
        </w:rPr>
        <w:t>."</w:t>
      </w:r>
      <w:r w:rsidRPr="00B123A4">
        <w:rPr>
          <w:rStyle w:val="StyleUnderline"/>
          <w:rFonts w:cs="Arial"/>
        </w:rPr>
        <w:t xml:space="preserve"> The top of the "resource pyramid" is made of "proved" reserves, namely reserves of oil, natural gas, coal, or other fuel "which geological and engineering data demonstrate with reasonable certainty to be recoverable in future years from known reservoirs under existing economic and operating conditions."</w:t>
      </w:r>
      <w:r w:rsidRPr="00B123A4">
        <w:rPr>
          <w:rStyle w:val="StyleUnderline"/>
          <w:rFonts w:cs="Arial"/>
          <w:sz w:val="12"/>
        </w:rPr>
        <w:t xml:space="preserve">¶ </w:t>
      </w:r>
      <w:r w:rsidRPr="00B123A4">
        <w:rPr>
          <w:rFonts w:cs="Arial"/>
          <w:sz w:val="12"/>
        </w:rPr>
        <w:t xml:space="preserve">¶ </w:t>
      </w:r>
      <w:r w:rsidRPr="00B123A4">
        <w:rPr>
          <w:rStyle w:val="StyleUnderline"/>
          <w:rFonts w:cs="Arial"/>
        </w:rPr>
        <w:t>This is the most limiting definition of reserves, and of course it is the one which the left relies on when saying that we have "only two percent of the world's oil reserves." Specifically, the U.S. has 20.7 billion barrels of proved crude oil reserves as of the end 2009.</w:t>
      </w:r>
      <w:r w:rsidRPr="00B123A4">
        <w:rPr>
          <w:rFonts w:cs="Arial"/>
        </w:rPr>
        <w:t xml:space="preserve"> (</w:t>
      </w:r>
      <w:r w:rsidRPr="00B123A4">
        <w:rPr>
          <w:rFonts w:cs="Arial"/>
          <w:sz w:val="16"/>
          <w:szCs w:val="16"/>
        </w:rPr>
        <w:t>That's actually up from 2008 numbers which by itself should be a clue how meaningless the left's two-percent argument is.)¶</w:t>
      </w:r>
      <w:r w:rsidRPr="00B123A4">
        <w:rPr>
          <w:rFonts w:cs="Arial"/>
          <w:sz w:val="12"/>
        </w:rPr>
        <w:t xml:space="preserve"> ¶ </w:t>
      </w:r>
      <w:r w:rsidRPr="00B123A4">
        <w:rPr>
          <w:rStyle w:val="StyleUnderline"/>
          <w:rFonts w:cs="Arial"/>
        </w:rPr>
        <w:t>The problem with the use of the "proved reserves" statistic is that it ignores the many more billions of barrels of oil which we know exist and are likely to be recoverable on American land and just off our coasts.</w:t>
      </w:r>
      <w:r w:rsidRPr="00B123A4">
        <w:rPr>
          <w:rFonts w:cs="Arial"/>
        </w:rPr>
        <w:t xml:space="preserve"> </w:t>
      </w:r>
      <w:r w:rsidRPr="00B123A4">
        <w:rPr>
          <w:rFonts w:cs="Arial"/>
          <w:sz w:val="16"/>
          <w:szCs w:val="16"/>
        </w:rPr>
        <w:t>Since our government prevents exploration, there are massive deposits of oil (and other fuels) which are prevented from being measured adequately to be defined as "proved." But that doesn't make them less real.¶</w:t>
      </w:r>
      <w:r w:rsidRPr="00B123A4">
        <w:rPr>
          <w:rFonts w:cs="Arial"/>
          <w:sz w:val="12"/>
        </w:rPr>
        <w:t xml:space="preserve"> ¶ </w:t>
      </w:r>
      <w:r w:rsidRPr="00B123A4">
        <w:rPr>
          <w:rStyle w:val="StyleUnderline"/>
          <w:rFonts w:cs="Arial"/>
        </w:rPr>
        <w:t>A broader measure of fossil fuel deposits</w:t>
      </w:r>
      <w:r w:rsidRPr="00B123A4">
        <w:rPr>
          <w:rFonts w:cs="Arial"/>
        </w:rPr>
        <w:t xml:space="preserve"> </w:t>
      </w:r>
      <w:r w:rsidRPr="00B123A4">
        <w:rPr>
          <w:rFonts w:cs="Arial"/>
          <w:sz w:val="16"/>
          <w:szCs w:val="16"/>
        </w:rPr>
        <w:t xml:space="preserve">is UTRR, undiscovered technically recoverable resources. Marcus </w:t>
      </w:r>
      <w:proofErr w:type="spellStart"/>
      <w:r w:rsidRPr="00B123A4">
        <w:rPr>
          <w:rFonts w:cs="Arial"/>
          <w:sz w:val="16"/>
          <w:szCs w:val="16"/>
        </w:rPr>
        <w:t>Koblitz</w:t>
      </w:r>
      <w:proofErr w:type="spellEnd"/>
      <w:r w:rsidRPr="00B123A4">
        <w:rPr>
          <w:rFonts w:cs="Arial"/>
          <w:sz w:val="16"/>
          <w:szCs w:val="16"/>
        </w:rPr>
        <w:t>,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B123A4">
        <w:rPr>
          <w:rFonts w:cs="Arial"/>
        </w:rPr>
        <w:t xml:space="preserve"> </w:t>
      </w:r>
      <w:r w:rsidRPr="00B123A4">
        <w:rPr>
          <w:rStyle w:val="StyleUnderline"/>
          <w:rFonts w:cs="Arial"/>
        </w:rPr>
        <w:t>is currently about 38 billion barrels, with the offshore technically recoverable resources coming in at a stunning 86 billion barrels.</w:t>
      </w:r>
      <w:r w:rsidRPr="00B123A4">
        <w:rPr>
          <w:rFonts w:cs="Arial"/>
        </w:rPr>
        <w:t xml:space="preserve"> </w:t>
      </w:r>
      <w:r w:rsidRPr="00B123A4">
        <w:rPr>
          <w:rFonts w:cs="Arial"/>
          <w:sz w:val="16"/>
          <w:szCs w:val="16"/>
        </w:rPr>
        <w:t xml:space="preserve">(Of this, just over half is in the Gulf of Mexico, a third in Alaska, and the rest </w:t>
      </w:r>
      <w:proofErr w:type="spellStart"/>
      <w:r w:rsidRPr="00B123A4">
        <w:rPr>
          <w:rFonts w:cs="Arial"/>
          <w:sz w:val="16"/>
          <w:szCs w:val="16"/>
        </w:rPr>
        <w:t>off</w:t>
      </w:r>
      <w:proofErr w:type="spellEnd"/>
      <w:r w:rsidRPr="00B123A4">
        <w:rPr>
          <w:rFonts w:cs="Arial"/>
          <w:sz w:val="16"/>
          <w:szCs w:val="16"/>
        </w:rPr>
        <w:t xml:space="preserve"> our Pacific and Atlantic coasts.)</w:t>
      </w:r>
      <w:r w:rsidRPr="00B123A4">
        <w:rPr>
          <w:rFonts w:cs="Arial"/>
        </w:rPr>
        <w:t xml:space="preserve"> </w:t>
      </w:r>
      <w:r w:rsidRPr="00B123A4">
        <w:rPr>
          <w:rStyle w:val="StyleUnderline"/>
          <w:rFonts w:cs="Arial"/>
        </w:rPr>
        <w:t>Our real but not "proved" resource of oil is thus about 125 billion barrels. Furthermore, the offshore numbers are based on a report that used data from 2003, at which time oil discovery and drilling technology were far behind what they are today,</w:t>
      </w:r>
      <w:r w:rsidRPr="00B123A4">
        <w:rPr>
          <w:rFonts w:cs="Arial"/>
        </w:rPr>
        <w:t xml:space="preserve"> </w:t>
      </w:r>
      <w:r w:rsidRPr="00B123A4">
        <w:rPr>
          <w:rFonts w:cs="Arial"/>
          <w:sz w:val="16"/>
          <w:szCs w:val="16"/>
        </w:rPr>
        <w:t>the BP disaster notwithstanding. It is likely that a new survey would conclude with a substantially higher UTRR number.¶ ¶ Even with the outdated offshore figures,</w:t>
      </w:r>
      <w:r w:rsidRPr="00B123A4">
        <w:rPr>
          <w:rFonts w:cs="Arial"/>
        </w:rPr>
        <w:t xml:space="preserve"> </w:t>
      </w:r>
      <w:r w:rsidRPr="00B123A4">
        <w:rPr>
          <w:rStyle w:val="StyleUnderline"/>
          <w:rFonts w:cs="Arial"/>
        </w:rPr>
        <w:t>the U.S.'s total technically recoverable oil, including current proved reserves and 10 billion barrels of natural gas liquids, is estimated by our government at 163 billion barrels, eight times the number thrown around by the left.</w:t>
      </w:r>
      <w:r w:rsidRPr="00B123A4">
        <w:rPr>
          <w:rStyle w:val="StyleUnderline"/>
          <w:rFonts w:cs="Arial"/>
          <w:sz w:val="12"/>
        </w:rPr>
        <w:t xml:space="preserve">¶ ¶ </w:t>
      </w:r>
      <w:r w:rsidRPr="00B123A4">
        <w:rPr>
          <w:rStyle w:val="StyleUnderline"/>
          <w:rFonts w:cs="Arial"/>
        </w:rPr>
        <w:t>Yes, our total recoverable oil reserves (including proved) are at least eight times our proved reserves alone.</w:t>
      </w:r>
      <w:r w:rsidRPr="00B123A4">
        <w:rPr>
          <w:rFonts w:cs="Arial"/>
        </w:rPr>
        <w:t xml:space="preserve"> </w:t>
      </w:r>
      <w:r w:rsidRPr="00B123A4">
        <w:rPr>
          <w:rFonts w:cs="Arial"/>
          <w:sz w:val="16"/>
          <w:szCs w:val="16"/>
        </w:rPr>
        <w:t>It's just that government keeps us from proving them.  And if that's not enough, our UTRR for natural gas is five times our proven reserves of that resource.</w:t>
      </w:r>
    </w:p>
    <w:p w:rsidR="00E6424F" w:rsidRPr="00B123A4" w:rsidRDefault="00E6424F" w:rsidP="00E6424F">
      <w:pPr>
        <w:pStyle w:val="Heading2"/>
        <w:rPr>
          <w:rFonts w:eastAsia="Cambria"/>
        </w:rPr>
      </w:pPr>
      <w:r w:rsidRPr="00B123A4">
        <w:t>Solvency</w:t>
      </w:r>
    </w:p>
    <w:p w:rsidR="00E90A25" w:rsidRPr="00B123A4" w:rsidRDefault="00E6424F" w:rsidP="00E6424F">
      <w:pPr>
        <w:pStyle w:val="Heading4"/>
        <w:rPr>
          <w:rFonts w:eastAsia="Cambria"/>
        </w:rPr>
      </w:pPr>
      <w:r w:rsidRPr="00B123A4">
        <w:rPr>
          <w:rFonts w:eastAsia="Cambria"/>
        </w:rPr>
        <w:t>OTEC is hard to implement and does not work in many US territorial waters</w:t>
      </w:r>
    </w:p>
    <w:p w:rsidR="00E6424F" w:rsidRPr="00B123A4" w:rsidRDefault="00D342F9" w:rsidP="00E6424F">
      <w:pPr>
        <w:rPr>
          <w:rStyle w:val="Style13ptBold"/>
        </w:rPr>
      </w:pPr>
      <w:r>
        <w:rPr>
          <w:rStyle w:val="Style13ptBold"/>
        </w:rPr>
        <w:t>Combs</w:t>
      </w:r>
      <w:r w:rsidR="00E6424F" w:rsidRPr="00B123A4">
        <w:rPr>
          <w:rStyle w:val="Style13ptBold"/>
        </w:rPr>
        <w:t xml:space="preserve"> 8 </w:t>
      </w:r>
      <w:r w:rsidR="00E6424F" w:rsidRPr="00B123A4">
        <w:t>(</w:t>
      </w:r>
      <w:r w:rsidR="0042725B">
        <w:t xml:space="preserve">Susan Combs is the current Republican Texas Comptroller. </w:t>
      </w:r>
      <w:r w:rsidR="00E6424F" w:rsidRPr="00B123A4">
        <w:t xml:space="preserve">“The energy report”, May 2008, </w:t>
      </w:r>
      <w:hyperlink r:id="rId10" w:history="1">
        <w:r w:rsidR="00E6424F" w:rsidRPr="00B123A4">
          <w:rPr>
            <w:rStyle w:val="Hyperlink"/>
          </w:rPr>
          <w:t>http://www.window.state.tx.us/specialrpt/energy/pdf/20-OceanPower.pdf</w:t>
        </w:r>
      </w:hyperlink>
      <w:r w:rsidR="00E6424F" w:rsidRPr="00B123A4">
        <w:t>, p. 274)</w:t>
      </w:r>
    </w:p>
    <w:p w:rsidR="00A95652" w:rsidRPr="00B123A4" w:rsidRDefault="004B2C0B" w:rsidP="009A29C3">
      <w:pPr>
        <w:rPr>
          <w:rStyle w:val="StyleUnderline"/>
        </w:rPr>
      </w:pPr>
      <w:r w:rsidRPr="00B123A4">
        <w:t>Finally, ocean thermal energy conversion (</w:t>
      </w:r>
      <w:r w:rsidRPr="00B123A4">
        <w:rPr>
          <w:rStyle w:val="StyleUnderline"/>
        </w:rPr>
        <w:t>OTEC)</w:t>
      </w:r>
      <w:r w:rsidR="00E6424F" w:rsidRPr="00B123A4">
        <w:rPr>
          <w:rStyle w:val="StyleUnderline"/>
        </w:rPr>
        <w:t xml:space="preserve"> </w:t>
      </w:r>
      <w:r w:rsidRPr="00B123A4">
        <w:rPr>
          <w:rStyle w:val="StyleUnderline"/>
        </w:rPr>
        <w:t>is the least accessible form of ocean power, and</w:t>
      </w:r>
      <w:r w:rsidR="00E6424F" w:rsidRPr="00B123A4">
        <w:rPr>
          <w:rStyle w:val="StyleUnderline"/>
        </w:rPr>
        <w:t xml:space="preserve"> </w:t>
      </w:r>
      <w:r w:rsidRPr="00B123A4">
        <w:rPr>
          <w:rStyle w:val="StyleUnderline"/>
        </w:rPr>
        <w:t xml:space="preserve">perhaps the least useful for the U.S. </w:t>
      </w:r>
      <w:r w:rsidRPr="00B123A4">
        <w:t>To work,</w:t>
      </w:r>
      <w:r w:rsidR="00E6424F" w:rsidRPr="00B123A4">
        <w:t xml:space="preserve"> </w:t>
      </w:r>
      <w:r w:rsidRPr="00B123A4">
        <w:rPr>
          <w:rStyle w:val="StyleUnderline"/>
        </w:rPr>
        <w:t>OTEC ne</w:t>
      </w:r>
      <w:r w:rsidR="00E6424F" w:rsidRPr="00B123A4">
        <w:rPr>
          <w:rStyle w:val="StyleUnderline"/>
        </w:rPr>
        <w:t>eds an optimal temperature diff</w:t>
      </w:r>
      <w:r w:rsidRPr="00B123A4">
        <w:rPr>
          <w:rStyle w:val="StyleUnderline"/>
        </w:rPr>
        <w:t>erence</w:t>
      </w:r>
      <w:r w:rsidR="00E6424F" w:rsidRPr="00B123A4">
        <w:rPr>
          <w:rStyle w:val="StyleUnderline"/>
        </w:rPr>
        <w:t xml:space="preserve"> </w:t>
      </w:r>
      <w:r w:rsidRPr="00B123A4">
        <w:rPr>
          <w:rStyle w:val="StyleUnderline"/>
        </w:rPr>
        <w:t>between warm water on the surface and colder</w:t>
      </w:r>
      <w:r w:rsidR="00E6424F" w:rsidRPr="00B123A4">
        <w:rPr>
          <w:rStyle w:val="StyleUnderline"/>
        </w:rPr>
        <w:t xml:space="preserve"> </w:t>
      </w:r>
      <w:r w:rsidRPr="00B123A4">
        <w:rPr>
          <w:rStyle w:val="StyleUnderline"/>
        </w:rPr>
        <w:t>water below</w:t>
      </w:r>
      <w:r w:rsidRPr="00B123A4">
        <w:t xml:space="preserve"> of about 36°F—</w:t>
      </w:r>
      <w:r w:rsidRPr="00B123A4">
        <w:rPr>
          <w:rStyle w:val="StyleUnderline"/>
        </w:rPr>
        <w:t>a range found only in</w:t>
      </w:r>
      <w:r w:rsidR="00E6424F" w:rsidRPr="00B123A4">
        <w:rPr>
          <w:rStyle w:val="StyleUnderline"/>
        </w:rPr>
        <w:t xml:space="preserve"> </w:t>
      </w:r>
      <w:r w:rsidRPr="00B123A4">
        <w:rPr>
          <w:rStyle w:val="StyleUnderline"/>
        </w:rPr>
        <w:t>tropical coastal areas near the equator</w:t>
      </w:r>
      <w:r w:rsidRPr="00B123A4">
        <w:t>. In the U.S.,</w:t>
      </w:r>
      <w:r w:rsidR="00E6424F" w:rsidRPr="00B123A4">
        <w:t xml:space="preserve"> </w:t>
      </w:r>
      <w:r w:rsidRPr="00B123A4">
        <w:t>OTEC research and testing is taking place in</w:t>
      </w:r>
      <w:r w:rsidR="00E6424F" w:rsidRPr="00B123A4">
        <w:t xml:space="preserve"> Hawaii. Th</w:t>
      </w:r>
      <w:r w:rsidRPr="00B123A4">
        <w:t>e cold water is brought to the surface</w:t>
      </w:r>
      <w:r w:rsidR="00E6424F" w:rsidRPr="00B123A4">
        <w:t xml:space="preserve"> </w:t>
      </w:r>
      <w:r w:rsidRPr="00B123A4">
        <w:t>by a deeply submerged intake pipe. Closed-cycle OTEC uses warm seawater to vaporize a low-boiling point liquid that then drives a turbine to generate electricity. (This approach is similar to the binary cycle method of geothermal generation.) The vaporized liquid then is cooled and condensed back to liquid with cold seawater, and the cycle repeats. Open-cycle OTEC gets warm seawater to boil through lowered pressure and uses the resulting steam to drive the turbine. Once again, cold water from the deep converts the stream back to (now desalinated) water. The hybrid method uses the steam from boiled seawater to</w:t>
      </w:r>
      <w:r w:rsidR="00E6424F" w:rsidRPr="00B123A4">
        <w:t xml:space="preserve"> vaporize a low-boiling point liquid, which then drives the turbine</w:t>
      </w:r>
      <w:r w:rsidR="00E6424F" w:rsidRPr="00B123A4">
        <w:rPr>
          <w:rStyle w:val="StyleUnderline"/>
        </w:rPr>
        <w:t>. In concept, these systems are quite simple, but in practice the depths and scale that are required to effectively harness OTEC have been prohibitive.</w:t>
      </w:r>
    </w:p>
    <w:p w:rsidR="0000133E" w:rsidRPr="00B123A4" w:rsidRDefault="0000133E" w:rsidP="0000133E">
      <w:pPr>
        <w:pStyle w:val="Heading4"/>
      </w:pPr>
      <w:r w:rsidRPr="00B123A4">
        <w:t>OTEC on a large scale is impossible- too expensive</w:t>
      </w:r>
    </w:p>
    <w:p w:rsidR="0000133E" w:rsidRPr="00B123A4" w:rsidRDefault="0000133E" w:rsidP="0000133E">
      <w:r w:rsidRPr="00B123A4">
        <w:rPr>
          <w:rStyle w:val="Style13ptBold"/>
        </w:rPr>
        <w:t>Friedman</w:t>
      </w:r>
      <w:r w:rsidR="002970E1">
        <w:rPr>
          <w:rStyle w:val="Style13ptBold"/>
        </w:rPr>
        <w:t>- their 1AC author</w:t>
      </w:r>
      <w:r w:rsidRPr="00B123A4">
        <w:rPr>
          <w:rStyle w:val="Style13ptBold"/>
        </w:rPr>
        <w:t xml:space="preserve"> 14</w:t>
      </w:r>
      <w:r w:rsidRPr="00B123A4">
        <w:t xml:space="preserve"> (Rebecca, research associate with the Center for Preventive Action and the program on International Institutions and Global Governance at the Council on Foreign Relations. She holds an AB from Harvard University, where she was Editor-in-Chief of the Harvard Political Review., “Examining the Future of Ocean Thermal Energy Conversion”, March 2014, http://www.oceanenergycouncil.com/examining-future-ocean-thermal-energy-conversion/)</w:t>
      </w:r>
    </w:p>
    <w:p w:rsidR="0000133E" w:rsidRDefault="0000133E" w:rsidP="0000133E">
      <w:r w:rsidRPr="00B123A4">
        <w:rPr>
          <w:rStyle w:val="StyleUnderline"/>
        </w:rPr>
        <w:t>Despite the</w:t>
      </w:r>
      <w:r w:rsidRPr="00B123A4">
        <w:t xml:space="preserve"> sound </w:t>
      </w:r>
      <w:r w:rsidRPr="00B123A4">
        <w:rPr>
          <w:rStyle w:val="StyleUnderline"/>
        </w:rPr>
        <w:t xml:space="preserve">science, a fully functioning OTEC prototype has yet to be developed. The high costs of building even a model pose the main barrier. </w:t>
      </w:r>
      <w:r w:rsidRPr="00B123A4">
        <w:t xml:space="preserve">Although piecemeal experiments have proven the effectiveness of the individual components, a large-scale plant has never been built. Luis Vega of the Pacific International Center for High Technology Research estimated in an OTEC summary presentation that </w:t>
      </w:r>
      <w:r w:rsidRPr="00B123A4">
        <w:rPr>
          <w:rStyle w:val="StyleUnderline"/>
        </w:rPr>
        <w:t>a commercial-size five-megawatt OTEC plant could cost from 80 to 100 million dollars over five years.</w:t>
      </w:r>
      <w:r w:rsidRPr="00B123A4">
        <w:t xml:space="preserve"> According to Terry Penney, the Technology Manager at the National Renewable Energy </w:t>
      </w:r>
      <w:r w:rsidRPr="00B123A4">
        <w:rPr>
          <w:rStyle w:val="StyleUnderline"/>
        </w:rPr>
        <w:t>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w:t>
      </w:r>
      <w:r w:rsidRPr="00B123A4">
        <w:t xml:space="preserve">,” Penney told the HPR. Moreover, </w:t>
      </w:r>
      <w:r w:rsidRPr="00B123A4">
        <w:rPr>
          <w:rStyle w:val="StyleUnderline"/>
        </w:rPr>
        <w:t>OTEC is highly vulnerable to the elements in the marine environment. Big storms</w:t>
      </w:r>
      <w:r w:rsidRPr="00B123A4">
        <w:t xml:space="preserve"> or a hurricane like Katrina </w:t>
      </w:r>
      <w:r w:rsidRPr="00B123A4">
        <w:rPr>
          <w:rStyle w:val="StyleUnderline"/>
        </w:rPr>
        <w:t>could completely disrupt energy production by mangling the OTEC plants. Were a country completely dependent on oceanic energy, severe weather could be debilitating.</w:t>
      </w:r>
      <w:r w:rsidRPr="00B123A4">
        <w:t xml:space="preserve"> In addition, there is a risk that the salt water surrounding an OTEC plant would cause the machinery to “rust or corrode” or “fill up with seaweed or mud,” according to a National Renewable Energy Laboratory spokesman. Even environmentalists have impeded OTEC’s development. According to Penney, people do not want to see OTEC plants when they look at the ocean. When they see a disruption of the pristine marine landscape, they think pollution. </w:t>
      </w:r>
      <w:r w:rsidRPr="00B123A4">
        <w:rPr>
          <w:rStyle w:val="StyleUnderline"/>
        </w:rPr>
        <w:t>Given the risks, costs, and uncertain popularity of OTEC, it seems unlikely that federal support for OTEC is forthcoming</w:t>
      </w:r>
      <w:r w:rsidRPr="00B123A4">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42725B" w:rsidRDefault="0042725B" w:rsidP="0042725B">
      <w:pPr>
        <w:pStyle w:val="Heading4"/>
      </w:pPr>
      <w:r>
        <w:t>Too many scientific issues with OTEC for it to ever work</w:t>
      </w:r>
    </w:p>
    <w:p w:rsidR="0042725B" w:rsidRDefault="0042725B" w:rsidP="0042725B">
      <w:proofErr w:type="spellStart"/>
      <w:r w:rsidRPr="002462E4">
        <w:rPr>
          <w:rStyle w:val="Style13ptBold"/>
        </w:rPr>
        <w:t>Friedemann</w:t>
      </w:r>
      <w:proofErr w:type="spellEnd"/>
      <w:r w:rsidRPr="002462E4">
        <w:rPr>
          <w:rStyle w:val="Style13ptBold"/>
        </w:rPr>
        <w:t xml:space="preserve"> 14</w:t>
      </w:r>
      <w:r>
        <w:t xml:space="preserve"> (Alice </w:t>
      </w:r>
      <w:proofErr w:type="spellStart"/>
      <w:r>
        <w:t>Friedemann</w:t>
      </w:r>
      <w:proofErr w:type="spellEnd"/>
      <w:r>
        <w:t xml:space="preserve"> is a freelance journalist who specializes in energy. She is a member of the Northern California Science Writers Association. She graduated from the University of Illinois, Urbana, with a B.S. in Biology and a Chemistry/Physics minor. Currently she is a systems architect/engineer in the San Francisco Bay Area. 7/7/14, “A review of “An Evaluation of the U.S. Department of Energy’s Marine and Hydrokinetic Resource Assessments. 2013. Marine &amp; Hydrokinetic Energy Technology Committee; National Research Council””)</w:t>
      </w:r>
    </w:p>
    <w:p w:rsidR="0042725B" w:rsidRDefault="0042725B" w:rsidP="0042725B">
      <w:r>
        <w:t xml:space="preserve">Ocean thermal energy conversion (OTEC) is the process of deriving energy from the difference in temperature between surface and deep waters in the tropical oceans. The OTEC process absorbs thermal energy from warm surface seawater found throughout the tropical oceans and ejects a slightly smaller amount of thermal energy into cold seawater pumped from water depths of approximately 1,000 meters. In the process, energy is recovered as an auxiliary fluid expands through a turbine. NAS thought the study should have been limited to just the areas this could possibly work: the Hawaiian Islands, Puerto Rico, U.S. Virgin Islands, Guam, the Northern Mariana Islands, and American Samoa. Hawaii could generate 143 </w:t>
      </w:r>
      <w:proofErr w:type="spellStart"/>
      <w:r>
        <w:t>TWh</w:t>
      </w:r>
      <w:proofErr w:type="spellEnd"/>
      <w:r>
        <w:t>/</w:t>
      </w:r>
      <w:proofErr w:type="spellStart"/>
      <w:r>
        <w:t>yr</w:t>
      </w:r>
      <w:proofErr w:type="spellEnd"/>
      <w:r>
        <w:t xml:space="preserve">, the Mariana Islands (including Guam) 137 </w:t>
      </w:r>
      <w:proofErr w:type="spellStart"/>
      <w:r>
        <w:t>TWh</w:t>
      </w:r>
      <w:proofErr w:type="spellEnd"/>
      <w:r>
        <w:t>/</w:t>
      </w:r>
      <w:proofErr w:type="spellStart"/>
      <w:r>
        <w:t>yr</w:t>
      </w:r>
      <w:proofErr w:type="spellEnd"/>
      <w:r>
        <w:t xml:space="preserve">, and Puerto Rico and the U.S. Virgin Islands 39 </w:t>
      </w:r>
      <w:proofErr w:type="spellStart"/>
      <w:r>
        <w:t>TWh</w:t>
      </w:r>
      <w:proofErr w:type="spellEnd"/>
      <w:r>
        <w:t xml:space="preserve">/yr. The majority of this resource is found far from the United States near Micronesia (1,134 </w:t>
      </w:r>
      <w:proofErr w:type="spellStart"/>
      <w:r>
        <w:t>TWh</w:t>
      </w:r>
      <w:proofErr w:type="spellEnd"/>
      <w:r>
        <w:t>/</w:t>
      </w:r>
      <w:proofErr w:type="spellStart"/>
      <w:r>
        <w:t>yr</w:t>
      </w:r>
      <w:proofErr w:type="spellEnd"/>
      <w:r>
        <w:t xml:space="preserve">) and Samoa (1,331 </w:t>
      </w:r>
      <w:proofErr w:type="spellStart"/>
      <w:r>
        <w:t>TWh</w:t>
      </w:r>
      <w:proofErr w:type="spellEnd"/>
      <w:r>
        <w:t>/</w:t>
      </w:r>
      <w:proofErr w:type="spellStart"/>
      <w:r>
        <w:t>yr</w:t>
      </w:r>
      <w:proofErr w:type="spellEnd"/>
      <w:r>
        <w:t xml:space="preserve">). </w:t>
      </w:r>
      <w:r w:rsidRPr="00C21E4E">
        <w:rPr>
          <w:rStyle w:val="StyleUnderline"/>
          <w:highlight w:val="yellow"/>
        </w:rPr>
        <w:t>The continental U.S. resource is very seasonal and limited, and it is unlikely that plant owners would want to operate only part of the year</w:t>
      </w:r>
      <w:r w:rsidRPr="00F47345">
        <w:rPr>
          <w:rStyle w:val="StyleUnderline"/>
        </w:rPr>
        <w:t>.</w:t>
      </w:r>
      <w:r>
        <w:rPr>
          <w:rStyle w:val="StyleUnderline"/>
        </w:rPr>
        <w:t xml:space="preserve"> </w:t>
      </w:r>
      <w:r w:rsidRPr="00C21E4E">
        <w:rPr>
          <w:rStyle w:val="StyleUnderline"/>
          <w:highlight w:val="yellow"/>
        </w:rPr>
        <w:t>OTEC plants are vulnerable to corrosion, strong currents, tides, large waves, hurricanes, and storms, and remaining anchored. OTEC could cause environmental damage</w:t>
      </w:r>
      <w:r>
        <w:t xml:space="preserve">. </w:t>
      </w:r>
      <w:r w:rsidRPr="00F47345">
        <w:rPr>
          <w:rStyle w:val="StyleUnderline"/>
        </w:rPr>
        <w:t>OTEC plants must be near tropical islands with steep topography to make it easier to reach deep cold water and transmit power to shore</w:t>
      </w:r>
      <w:r>
        <w:t xml:space="preserve">. The committee estimated the global OTEC resource could be 5 TW (a 100-MW plant every 30 miles in the tropical ocean). In reality, this would never happen because you need to connect them to land-based electric grids. </w:t>
      </w:r>
      <w:r w:rsidRPr="00F47345">
        <w:rPr>
          <w:rStyle w:val="StyleUnderline"/>
        </w:rPr>
        <w:t>OTEC needs very large equipment and very high seawater flow rates</w:t>
      </w:r>
      <w:r>
        <w:rPr>
          <w:rStyle w:val="StyleUnderline"/>
        </w:rPr>
        <w:t xml:space="preserve"> </w:t>
      </w:r>
      <w:r>
        <w:t xml:space="preserve">OTEC systems are similar to most other heat engines. </w:t>
      </w:r>
      <w:r w:rsidRPr="005D2638">
        <w:rPr>
          <w:rStyle w:val="StyleUnderline"/>
          <w:highlight w:val="yellow"/>
        </w:rPr>
        <w:t>There are significant practical aspects that make it difficult to implement</w:t>
      </w:r>
      <w:r>
        <w:t xml:space="preserve">, mainly from the small available temperature difference of only ~20ºC between the warm and cold seawater streams. </w:t>
      </w:r>
      <w:r w:rsidRPr="005D2638">
        <w:rPr>
          <w:rStyle w:val="StyleUnderline"/>
          <w:highlight w:val="yellow"/>
        </w:rPr>
        <w:t>Because of the low efficiencies, OTEC plants require very large equipment</w:t>
      </w:r>
      <w:r w:rsidRPr="005D2638">
        <w:rPr>
          <w:highlight w:val="yellow"/>
        </w:rPr>
        <w:t xml:space="preserve"> (</w:t>
      </w:r>
      <w:r>
        <w:t xml:space="preserve">e.g., heat exchangers, pipes) and seawater flow rates (~200-300 cubic meters per second for a typical 100-MW design) that exceeds any existing industrial process to generate a significant amount of electricity. </w:t>
      </w:r>
      <w:r w:rsidRPr="005D2638">
        <w:rPr>
          <w:rStyle w:val="StyleUnderline"/>
          <w:highlight w:val="yellow"/>
        </w:rPr>
        <w:t>OTEC needs to be near existing electric power systems</w:t>
      </w:r>
      <w:r>
        <w:rPr>
          <w:rStyle w:val="StyleUnderline"/>
        </w:rPr>
        <w:t xml:space="preserve"> </w:t>
      </w:r>
      <w:r>
        <w:t xml:space="preserve">The cold-water pipe is one of the largest expenses in an OTEC plant. As a result, the most economical OTEC power plants are likely to be open-ocean designs with short vertical cold-water pipes, close enough to shore to connect to existing electric power systems. Concerns with tides, variation in power output, shear current effects on the cold-water pipe The committee is concerned about the variations in isotherm depth due to internal tides, which can be significant near islands. For example, deep isotherm displacements of as much as 50 or even 100 m are common near the Hawaiian Islands, which could induce a 5-10 percent variation in power output over the tidal cycle. In addition, areas with strong internal tides will also impose strong shear currents on the cold-water pipe. Seasonal variations could lead to a 20% variation in power output in Hawaii over the course of the year. Even more dramatic changes result from fluctuations due to El Niño or La Niña in the central tropical Pacific, where the committee estimates variations in power production as high as 50 percent. The assessment group largely fails to address the temporal variability issue. </w:t>
      </w:r>
      <w:r w:rsidRPr="005D2638">
        <w:rPr>
          <w:rStyle w:val="StyleUnderline"/>
          <w:highlight w:val="yellow"/>
        </w:rPr>
        <w:t>Spacing must be far apart given the huge seawater requirements</w:t>
      </w:r>
      <w:r>
        <w:rPr>
          <w:rStyle w:val="StyleUnderline"/>
        </w:rPr>
        <w:t xml:space="preserve"> </w:t>
      </w:r>
      <w:r>
        <w:t>Clearly, a key question for determining the OTEC technical resource would be how closely plants could be spaced without interfering with each other or excessively disturbing the ocean thermal structure. At regional and global scales there could be a variety of impacts on the ocean arising from widespread deployment of OTEC</w:t>
      </w:r>
      <w:r w:rsidRPr="005D2638">
        <w:rPr>
          <w:highlight w:val="yellow"/>
        </w:rPr>
        <w:t xml:space="preserve">. </w:t>
      </w:r>
      <w:r w:rsidRPr="005D2638">
        <w:rPr>
          <w:rStyle w:val="StyleUnderline"/>
          <w:highlight w:val="yellow"/>
        </w:rPr>
        <w:t>There are many interesting physics, chemistry, and biology problems associated with the operation of an OTEC plant</w:t>
      </w:r>
      <w:r>
        <w:t>. Whitehead suggested that an optimal plant size would be around 100 MW in order to avoid adverse effects on the thermal structure the plant is designed to exploit.</w:t>
      </w:r>
    </w:p>
    <w:p w:rsidR="0000133E" w:rsidRPr="00B123A4" w:rsidRDefault="0000133E" w:rsidP="009A29C3"/>
    <w:p w:rsidR="009A29C3" w:rsidRPr="00B123A4" w:rsidRDefault="009A29C3" w:rsidP="00CC4D4A">
      <w:pPr>
        <w:pStyle w:val="Heading1"/>
      </w:pPr>
      <w:r w:rsidRPr="00B123A4">
        <w:t>Off case</w:t>
      </w:r>
    </w:p>
    <w:p w:rsidR="009A29C3" w:rsidRPr="00B123A4" w:rsidRDefault="009A29C3" w:rsidP="00CC4D4A">
      <w:pPr>
        <w:pStyle w:val="Heading2"/>
      </w:pPr>
      <w:r w:rsidRPr="00B123A4">
        <w:t>Military CP</w:t>
      </w:r>
    </w:p>
    <w:p w:rsidR="00D342F9" w:rsidRDefault="00D342F9" w:rsidP="00D342F9">
      <w:pPr>
        <w:pStyle w:val="Heading4"/>
      </w:pPr>
      <w:r w:rsidRPr="00B123A4">
        <w:t>Counterplan Text: The Department of Defense should _ substantially increase its use of functional Ocean Thermal Energy Conversion demonstration projects.</w:t>
      </w:r>
    </w:p>
    <w:p w:rsidR="00D342F9" w:rsidRPr="00B123A4" w:rsidRDefault="00D342F9" w:rsidP="00D342F9">
      <w:pPr>
        <w:pStyle w:val="Heading4"/>
      </w:pPr>
      <w:r w:rsidRPr="00B123A4">
        <w:t xml:space="preserve">The Navy should do OTEC </w:t>
      </w:r>
    </w:p>
    <w:p w:rsidR="00D342F9" w:rsidRPr="00B123A4" w:rsidRDefault="00D342F9" w:rsidP="00D342F9">
      <w:pPr>
        <w:widowControl w:val="0"/>
        <w:autoSpaceDE w:val="0"/>
        <w:autoSpaceDN w:val="0"/>
        <w:adjustRightInd w:val="0"/>
        <w:rPr>
          <w:rFonts w:cs="Helvetica"/>
          <w:color w:val="343434"/>
          <w:sz w:val="26"/>
          <w:szCs w:val="26"/>
        </w:rPr>
      </w:pPr>
      <w:r w:rsidRPr="00B123A4">
        <w:rPr>
          <w:rStyle w:val="Style13ptBold"/>
        </w:rPr>
        <w:t>Baird ’13</w:t>
      </w:r>
      <w:r w:rsidRPr="00B123A4">
        <w:rPr>
          <w:rFonts w:cs="Times New Roman"/>
          <w:sz w:val="24"/>
        </w:rPr>
        <w:t xml:space="preserve"> </w:t>
      </w:r>
      <w:r w:rsidRPr="00B123A4">
        <w:rPr>
          <w:sz w:val="16"/>
          <w:szCs w:val="16"/>
        </w:rPr>
        <w:t>(Jim Baird, Owner/Partner of the Global Warming Mitigation Method, “Ocean Thermal Energy Conversion: National Security Implications” 29 March 2013. The Energy Collective. (</w:t>
      </w:r>
      <w:hyperlink r:id="rId11" w:history="1">
        <w:r w:rsidRPr="00B123A4">
          <w:rPr>
            <w:sz w:val="16"/>
            <w:szCs w:val="16"/>
          </w:rPr>
          <w:t>http://theenergycollective.com/jim-baird/203756/ocean-thermal-energy-conversion-and-national-security-implications</w:t>
        </w:r>
      </w:hyperlink>
      <w:r w:rsidRPr="00B123A4">
        <w:rPr>
          <w:sz w:val="16"/>
          <w:szCs w:val="16"/>
        </w:rPr>
        <w:t>) LP</w:t>
      </w:r>
    </w:p>
    <w:p w:rsidR="00D342F9" w:rsidRPr="00B123A4" w:rsidRDefault="00F37FD1" w:rsidP="00D342F9">
      <w:pPr>
        <w:rPr>
          <w:b/>
          <w:u w:val="single"/>
        </w:rPr>
      </w:pPr>
      <w:hyperlink r:id="rId12" w:history="1">
        <w:r w:rsidR="00D342F9" w:rsidRPr="00A53109">
          <w:rPr>
            <w:rStyle w:val="StyleUnderline"/>
            <w:highlight w:val="yellow"/>
          </w:rPr>
          <w:t>Ocean thermal energy conversion</w:t>
        </w:r>
      </w:hyperlink>
      <w:r w:rsidR="00D342F9" w:rsidRPr="00A53109">
        <w:rPr>
          <w:rStyle w:val="StyleUnderline"/>
          <w:highlight w:val="yellow"/>
        </w:rPr>
        <w:t xml:space="preserve"> addresses the threats to naval operations and the security stressors of sea level rise</w:t>
      </w:r>
      <w:r w:rsidR="00D342F9" w:rsidRPr="00B123A4">
        <w:rPr>
          <w:sz w:val="14"/>
        </w:rPr>
        <w:t xml:space="preserve"> </w:t>
      </w:r>
      <w:r w:rsidR="00D342F9" w:rsidRPr="00B123A4">
        <w:rPr>
          <w:sz w:val="14"/>
          <w:szCs w:val="16"/>
        </w:rPr>
        <w:t>and weather Admiral Locklear identifies</w:t>
      </w:r>
      <w:r w:rsidR="00D342F9" w:rsidRPr="00B123A4">
        <w:rPr>
          <w:sz w:val="14"/>
        </w:rPr>
        <w:t xml:space="preserve"> </w:t>
      </w:r>
      <w:r w:rsidR="00D342F9" w:rsidRPr="00B123A4">
        <w:rPr>
          <w:rStyle w:val="StyleUnderline"/>
        </w:rPr>
        <w:t>by helping to reduce thermal expansion of the oceans</w:t>
      </w:r>
      <w:r w:rsidR="00D342F9" w:rsidRPr="00B123A4">
        <w:rPr>
          <w:sz w:val="14"/>
        </w:rPr>
        <w:t xml:space="preserve"> </w:t>
      </w:r>
      <w:r w:rsidR="00D342F9" w:rsidRPr="00B123A4">
        <w:rPr>
          <w:sz w:val="14"/>
          <w:szCs w:val="16"/>
        </w:rPr>
        <w:t>and the movement of heat towards the poles and</w:t>
      </w:r>
      <w:r w:rsidR="00D342F9" w:rsidRPr="00B123A4">
        <w:rPr>
          <w:sz w:val="14"/>
        </w:rPr>
        <w:t xml:space="preserve"> </w:t>
      </w:r>
      <w:r w:rsidR="00D342F9" w:rsidRPr="00BD24CA">
        <w:rPr>
          <w:rStyle w:val="StyleUnderline"/>
        </w:rPr>
        <w:t>by sapping the energy of cyclonic circulations.</w:t>
      </w:r>
      <w:r w:rsidR="00D342F9" w:rsidRPr="00B123A4">
        <w:rPr>
          <w:sz w:val="14"/>
        </w:rPr>
        <w:t xml:space="preserve"> </w:t>
      </w:r>
      <w:r w:rsidR="00D342F9" w:rsidRPr="00B123A4">
        <w:rPr>
          <w:sz w:val="14"/>
          <w:szCs w:val="16"/>
        </w:rPr>
        <w:t>Since 2009</w:t>
      </w:r>
      <w:r w:rsidR="00D342F9" w:rsidRPr="00B123A4">
        <w:rPr>
          <w:u w:val="single"/>
        </w:rPr>
        <w:t xml:space="preserve">, </w:t>
      </w:r>
      <w:r w:rsidR="00D342F9" w:rsidRPr="00A53109">
        <w:rPr>
          <w:rStyle w:val="StyleUnderline"/>
          <w:highlight w:val="yellow"/>
        </w:rPr>
        <w:t xml:space="preserve">the </w:t>
      </w:r>
      <w:hyperlink r:id="rId13" w:history="1">
        <w:r w:rsidR="00D342F9" w:rsidRPr="00A53109">
          <w:rPr>
            <w:rStyle w:val="StyleUnderline"/>
            <w:highlight w:val="yellow"/>
          </w:rPr>
          <w:t>U.S. Naval Facilities Engineering Command</w:t>
        </w:r>
      </w:hyperlink>
      <w:r w:rsidR="00D342F9" w:rsidRPr="00A53109">
        <w:rPr>
          <w:rStyle w:val="StyleUnderline"/>
          <w:highlight w:val="yellow"/>
        </w:rPr>
        <w:t xml:space="preserve"> has awarded </w:t>
      </w:r>
      <w:hyperlink r:id="rId14" w:history="1">
        <w:r w:rsidR="00D342F9" w:rsidRPr="00A53109">
          <w:rPr>
            <w:rStyle w:val="StyleUnderline"/>
            <w:highlight w:val="yellow"/>
          </w:rPr>
          <w:t>Lockheed Martin</w:t>
        </w:r>
      </w:hyperlink>
      <w:r w:rsidR="00D342F9" w:rsidRPr="00A53109">
        <w:rPr>
          <w:rStyle w:val="StyleUnderline"/>
          <w:highlight w:val="yellow"/>
        </w:rPr>
        <w:t xml:space="preserve"> $12.5 million to develop critical OTEC system components and advance the design for an OTEC pilot plant,</w:t>
      </w:r>
      <w:r w:rsidR="00D342F9" w:rsidRPr="00B123A4">
        <w:rPr>
          <w:sz w:val="14"/>
        </w:rPr>
        <w:t xml:space="preserve"> </w:t>
      </w:r>
      <w:r w:rsidR="00D342F9" w:rsidRPr="00B123A4">
        <w:rPr>
          <w:sz w:val="14"/>
          <w:szCs w:val="16"/>
        </w:rPr>
        <w:t>an essential step in developing large-scale utility plants. In the humble opinion of this writer</w:t>
      </w:r>
      <w:r w:rsidR="00D342F9" w:rsidRPr="00B123A4">
        <w:rPr>
          <w:sz w:val="14"/>
        </w:rPr>
        <w:t xml:space="preserve">, </w:t>
      </w:r>
      <w:r w:rsidR="00D342F9" w:rsidRPr="00BD24CA">
        <w:rPr>
          <w:rStyle w:val="StyleUnderline"/>
        </w:rPr>
        <w:t>this is an asymmetrically low response to the threat which can be mitigated by massive deployment of OTEC</w:t>
      </w:r>
      <w:r w:rsidR="00D342F9" w:rsidRPr="00B123A4">
        <w:rPr>
          <w:rStyle w:val="StyleUnderline"/>
        </w:rPr>
        <w:t xml:space="preserve">, </w:t>
      </w:r>
      <w:r w:rsidR="00D342F9" w:rsidRPr="00B123A4">
        <w:rPr>
          <w:sz w:val="14"/>
        </w:rPr>
        <w:t>which in turn has the potential to produce nearly twice the output from current primary energy sources. The cost and environmental drawbacks of conventional OTEC are overcome by using a heat pipe, as much as 1/10th the size of a conventional cold water pipe, which transfers heat by circulating the working fluid in a closed loop between the hot and cold reservoirs. The crushing problem associated with circulating a low pressure gas within a small pipe surrounded by high pressure is addressed by a coiled and pressurized counter-current heat flow system that recaptures the latent heat of condensation of the working fluid and returns it to the surface, as shown below.</w:t>
      </w:r>
      <w:r w:rsidR="00D342F9" w:rsidRPr="00B123A4">
        <w:rPr>
          <w:b/>
          <w:sz w:val="14"/>
          <w:szCs w:val="16"/>
        </w:rPr>
        <w:t xml:space="preserve"> </w:t>
      </w:r>
      <w:r w:rsidR="00D342F9" w:rsidRPr="00A53109">
        <w:rPr>
          <w:rStyle w:val="StyleUnderline"/>
          <w:highlight w:val="yellow"/>
        </w:rPr>
        <w:t>With OTEC the navy can become energy self-sufficient in its own domain and can be relieved of a heavy burden in the Middle East. A win for the navy. A win for the planet.</w:t>
      </w:r>
    </w:p>
    <w:p w:rsidR="00254F58" w:rsidRDefault="00254F58" w:rsidP="00281C2A">
      <w:pPr>
        <w:pStyle w:val="Heading4"/>
      </w:pPr>
    </w:p>
    <w:p w:rsidR="00CC4D4A" w:rsidRPr="00B123A4" w:rsidRDefault="00CC4D4A" w:rsidP="00CC4D4A">
      <w:pPr>
        <w:rPr>
          <w:rStyle w:val="StyleUnderline"/>
          <w:b/>
          <w:sz w:val="26"/>
        </w:rPr>
      </w:pPr>
    </w:p>
    <w:p w:rsidR="006A0B43" w:rsidRPr="006A0B43" w:rsidRDefault="006A0B43" w:rsidP="006A0B43"/>
    <w:p w:rsidR="00D342F9" w:rsidRDefault="00D342F9" w:rsidP="00D342F9">
      <w:pPr>
        <w:pStyle w:val="Heading2"/>
      </w:pPr>
      <w:r w:rsidRPr="00B123A4">
        <w:t>Agenda</w:t>
      </w:r>
    </w:p>
    <w:p w:rsidR="00D342F9" w:rsidRDefault="00D342F9" w:rsidP="00D342F9">
      <w:pPr>
        <w:pStyle w:val="Heading4"/>
      </w:pPr>
      <w:r>
        <w:t>1. Uniqueness: Obama’s push is key to NSA reform—follows the popular opinion</w:t>
      </w:r>
    </w:p>
    <w:p w:rsidR="00D342F9" w:rsidRDefault="00D342F9" w:rsidP="00D342F9">
      <w:r w:rsidRPr="005B7D1A">
        <w:rPr>
          <w:rStyle w:val="Style13ptBold"/>
        </w:rPr>
        <w:t>CBS News, 5-27,</w:t>
      </w:r>
      <w:r>
        <w:t xml:space="preserve"> (“</w:t>
      </w:r>
      <w:r w:rsidRPr="005B7D1A">
        <w:t>Obama administrati</w:t>
      </w:r>
      <w:r>
        <w:t xml:space="preserve">on wants Congress to reform NSA,” CBS News, March 27, 2014, </w:t>
      </w:r>
      <w:r w:rsidRPr="005B7D1A">
        <w:t>http://www.cbsnews.com/news/obama-administration-wants-congress-to-reform-nsa/</w:t>
      </w:r>
      <w:r>
        <w:t>)//erg</w:t>
      </w:r>
    </w:p>
    <w:p w:rsidR="00D342F9" w:rsidRPr="005B7D1A" w:rsidRDefault="00D342F9" w:rsidP="00D342F9"/>
    <w:p w:rsidR="00D342F9" w:rsidRPr="005B7D1A" w:rsidRDefault="00D342F9" w:rsidP="00D342F9">
      <w:pPr>
        <w:rPr>
          <w:rStyle w:val="Emphasis"/>
        </w:rPr>
      </w:pPr>
      <w:r w:rsidRPr="005B7D1A">
        <w:rPr>
          <w:rStyle w:val="StyleUnderline"/>
        </w:rPr>
        <w:t xml:space="preserve">President </w:t>
      </w:r>
      <w:r w:rsidRPr="007747A1">
        <w:rPr>
          <w:rStyle w:val="StyleUnderline"/>
          <w:highlight w:val="cyan"/>
        </w:rPr>
        <w:t>Obama wants to end the government's bulk collection of</w:t>
      </w:r>
      <w:r w:rsidRPr="005B7D1A">
        <w:rPr>
          <w:rStyle w:val="StyleUnderline"/>
        </w:rPr>
        <w:t xml:space="preserve"> people's phone </w:t>
      </w:r>
      <w:r w:rsidRPr="007747A1">
        <w:rPr>
          <w:rStyle w:val="StyleUnderline"/>
          <w:highlight w:val="cyan"/>
        </w:rPr>
        <w:t>records</w:t>
      </w:r>
      <w:r w:rsidRPr="005B7D1A">
        <w:rPr>
          <w:rStyle w:val="StyleUnderline"/>
        </w:rPr>
        <w:t xml:space="preserve">, </w:t>
      </w:r>
      <w:r w:rsidRPr="007747A1">
        <w:rPr>
          <w:rStyle w:val="StyleUnderline"/>
          <w:highlight w:val="cyan"/>
        </w:rPr>
        <w:t>but he's relying on Congress to pass legislation</w:t>
      </w:r>
      <w:r w:rsidRPr="005B7D1A">
        <w:rPr>
          <w:rStyle w:val="StyleUnderline"/>
        </w:rPr>
        <w:t xml:space="preserve"> to do so.</w:t>
      </w:r>
      <w:r>
        <w:rPr>
          <w:rStyle w:val="StyleUnderline"/>
        </w:rPr>
        <w:t xml:space="preserve"> </w:t>
      </w:r>
      <w:r w:rsidRPr="005B7D1A">
        <w:rPr>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5B7D1A">
        <w:rPr>
          <w:rStyle w:val="StyleUnderline"/>
        </w:rPr>
        <w:t xml:space="preserve">Mr. Obama said </w:t>
      </w:r>
      <w:r w:rsidRPr="00BD24CA">
        <w:rPr>
          <w:rStyle w:val="StyleUnderline"/>
        </w:rPr>
        <w:t>he's chosen an option that he thinks is "workable" and that "addresses the two core concerns</w:t>
      </w:r>
      <w:r w:rsidRPr="005B7D1A">
        <w:rPr>
          <w:rStyle w:val="StyleUnderline"/>
        </w:rPr>
        <w:t xml:space="preserve"> that people have."</w:t>
      </w:r>
      <w:r w:rsidRPr="005B7D1A">
        <w:rPr>
          <w:sz w:val="16"/>
        </w:rPr>
        <w:t xml:space="preserve"> Firstly, he said</w:t>
      </w:r>
      <w:r w:rsidRPr="005B7D1A">
        <w:rPr>
          <w:rStyle w:val="StyleUnderline"/>
        </w:rPr>
        <w:t>, the government would no longer keep bulk data in its possession</w:t>
      </w:r>
      <w:r w:rsidRPr="005B7D1A">
        <w:rPr>
          <w:sz w:val="16"/>
        </w:rPr>
        <w:t xml:space="preserve">. Obama, </w:t>
      </w:r>
      <w:r w:rsidRPr="007747A1">
        <w:rPr>
          <w:rStyle w:val="StyleUnderline"/>
          <w:highlight w:val="cyan"/>
        </w:rPr>
        <w:t>House</w:t>
      </w:r>
      <w:r w:rsidRPr="005B7D1A">
        <w:rPr>
          <w:sz w:val="16"/>
        </w:rPr>
        <w:t xml:space="preserve"> leaders say they're </w:t>
      </w:r>
      <w:r w:rsidRPr="007747A1">
        <w:rPr>
          <w:rStyle w:val="StyleUnderline"/>
          <w:highlight w:val="cyan"/>
        </w:rPr>
        <w:t>in sync on NSA reforms</w:t>
      </w:r>
      <w:r w:rsidRPr="005B7D1A">
        <w:rPr>
          <w:sz w:val="16"/>
        </w:rPr>
        <w:t xml:space="preserve"> </w:t>
      </w:r>
      <w:r w:rsidRPr="005B7D1A">
        <w:rPr>
          <w:rStyle w:val="Emphasis"/>
        </w:rPr>
        <w:t>Obama to meet with tech CEOs amid continued NSA controversy</w:t>
      </w:r>
      <w:r>
        <w:rPr>
          <w:rStyle w:val="Emphasis"/>
        </w:rPr>
        <w:t xml:space="preserve"> </w:t>
      </w:r>
      <w:r w:rsidRPr="005B7D1A">
        <w:rPr>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5B7D1A">
        <w:rPr>
          <w:rStyle w:val="StyleUnderline"/>
        </w:rPr>
        <w:t>Overall</w:t>
      </w:r>
      <w:r w:rsidRPr="007747A1">
        <w:rPr>
          <w:rStyle w:val="StyleUnderline"/>
        </w:rPr>
        <w:t>, I am confident that it allows us to do what is necessary in order to deal with the dangers from the terrorist attack</w:t>
      </w:r>
      <w:r w:rsidRPr="007747A1">
        <w:rPr>
          <w:sz w:val="16"/>
        </w:rPr>
        <w:t xml:space="preserve">, but does so in a way that addresses some of the concerns that people had raised," he said. "And </w:t>
      </w:r>
      <w:r w:rsidRPr="007747A1">
        <w:rPr>
          <w:rStyle w:val="StyleUnderline"/>
          <w:highlight w:val="cyan"/>
        </w:rPr>
        <w:t>I'm looking forward to working with Congress to make sure that we go ahead and pass the enabling legislation quickly</w:t>
      </w:r>
      <w:r w:rsidRPr="005B7D1A">
        <w:rPr>
          <w:rStyle w:val="StyleUnderline"/>
        </w:rPr>
        <w:t>, so that we can get on with the business of effective law enforcement."</w:t>
      </w:r>
      <w:r>
        <w:rPr>
          <w:rStyle w:val="StyleUnderline"/>
        </w:rPr>
        <w:t xml:space="preserve"> </w:t>
      </w:r>
      <w:r w:rsidRPr="005B7D1A">
        <w:rPr>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5B7D1A">
        <w:rPr>
          <w:rStyle w:val="StyleUnderline"/>
        </w:rPr>
        <w:t xml:space="preserve"> leaders of </w:t>
      </w:r>
      <w:r w:rsidRPr="007747A1">
        <w:rPr>
          <w:rStyle w:val="StyleUnderline"/>
          <w:highlight w:val="cyan"/>
        </w:rPr>
        <w:t>the House</w:t>
      </w:r>
      <w:r w:rsidRPr="005B7D1A">
        <w:rPr>
          <w:sz w:val="16"/>
        </w:rPr>
        <w:t xml:space="preserve"> Intelligence Committee </w:t>
      </w:r>
      <w:r w:rsidRPr="005B7D1A">
        <w:rPr>
          <w:rStyle w:val="StyleUnderline"/>
        </w:rPr>
        <w:t>unveiled a bill that closely aligns with Mr. Obama's proposal</w:t>
      </w:r>
      <w:r w:rsidRPr="005B7D1A">
        <w:rPr>
          <w:rStyle w:val="Emphasis"/>
        </w:rPr>
        <w:t xml:space="preserve">. They </w:t>
      </w:r>
      <w:r w:rsidRPr="007747A1">
        <w:rPr>
          <w:rStyle w:val="Emphasis"/>
          <w:highlight w:val="cyan"/>
        </w:rPr>
        <w:t>expressed optimism that Congress and the White House would be able to coalesce behind a single plan.</w:t>
      </w:r>
    </w:p>
    <w:p w:rsidR="00D342F9" w:rsidRDefault="00D342F9" w:rsidP="00D342F9"/>
    <w:p w:rsidR="00D342F9" w:rsidRDefault="00D342F9" w:rsidP="00D342F9">
      <w:pPr>
        <w:pStyle w:val="Heading4"/>
      </w:pPr>
      <w:r>
        <w:t>2. Link:</w:t>
      </w:r>
      <w:r w:rsidRPr="0066089A">
        <w:t xml:space="preserve"> </w:t>
      </w:r>
      <w:r>
        <w:t>Congress hates environmental movements</w:t>
      </w:r>
    </w:p>
    <w:p w:rsidR="00D342F9" w:rsidRPr="00472B3D" w:rsidRDefault="00D342F9" w:rsidP="00D342F9">
      <w:r w:rsidRPr="00472B3D">
        <w:rPr>
          <w:rStyle w:val="Style13ptBold"/>
        </w:rPr>
        <w:t>Valentine, 7/15,</w:t>
      </w:r>
      <w:r>
        <w:t xml:space="preserve"> (Katie, </w:t>
      </w:r>
      <w:r w:rsidRPr="00472B3D">
        <w:t>reporter for Climate Progress</w:t>
      </w:r>
      <w:r>
        <w:t>, “</w:t>
      </w:r>
      <w:r w:rsidRPr="00472B3D">
        <w:t>Congressional Candidate: Most Energy Problems ‘Are Caused By Environmentalists’</w:t>
      </w:r>
      <w:r>
        <w:t xml:space="preserve">,” Climate Progress, </w:t>
      </w:r>
      <w:r w:rsidRPr="00472B3D">
        <w:t>JULY 15, 2014</w:t>
      </w:r>
      <w:r>
        <w:t xml:space="preserve">, </w:t>
      </w:r>
      <w:r w:rsidRPr="00472B3D">
        <w:t>http://thinkprogress.org/climate/2014/07/15/3460398/congressional-candidate-environment/</w:t>
      </w:r>
      <w:r>
        <w:t>)//erg</w:t>
      </w:r>
    </w:p>
    <w:p w:rsidR="00D342F9" w:rsidRDefault="00D342F9" w:rsidP="00D342F9"/>
    <w:p w:rsidR="00D342F9" w:rsidRPr="00472B3D" w:rsidRDefault="00D342F9" w:rsidP="00D342F9">
      <w:pPr>
        <w:rPr>
          <w:sz w:val="16"/>
        </w:rPr>
      </w:pPr>
      <w:r w:rsidRPr="00ED6421">
        <w:rPr>
          <w:rStyle w:val="StyleUnderline"/>
          <w:highlight w:val="yellow"/>
        </w:rPr>
        <w:t>In the eyes of</w:t>
      </w:r>
      <w:r w:rsidRPr="00472B3D">
        <w:rPr>
          <w:sz w:val="16"/>
        </w:rPr>
        <w:t xml:space="preserve"> one candidate running for </w:t>
      </w:r>
      <w:r w:rsidRPr="00472B3D">
        <w:rPr>
          <w:rStyle w:val="StyleUnderline"/>
        </w:rPr>
        <w:t xml:space="preserve">office in </w:t>
      </w:r>
      <w:r w:rsidRPr="00ED6421">
        <w:rPr>
          <w:rStyle w:val="StyleUnderline"/>
          <w:highlight w:val="yellow"/>
        </w:rPr>
        <w:t xml:space="preserve">Washington, environmentalists aren’t the ones looking to solve the country’s energy problems </w:t>
      </w:r>
      <w:r w:rsidRPr="00ED6421">
        <w:rPr>
          <w:sz w:val="16"/>
          <w:highlight w:val="yellow"/>
        </w:rPr>
        <w:t xml:space="preserve">— </w:t>
      </w:r>
      <w:r w:rsidRPr="00ED6421">
        <w:rPr>
          <w:rStyle w:val="Emphasis"/>
          <w:highlight w:val="yellow"/>
        </w:rPr>
        <w:t>they’re the ones at fault for them</w:t>
      </w:r>
      <w:r w:rsidRPr="00472B3D">
        <w:rPr>
          <w:sz w:val="16"/>
        </w:rPr>
        <w:t xml:space="preserve">. George </w:t>
      </w:r>
      <w:proofErr w:type="spellStart"/>
      <w:r w:rsidRPr="00472B3D">
        <w:rPr>
          <w:sz w:val="16"/>
        </w:rPr>
        <w:t>Cicotte</w:t>
      </w:r>
      <w:proofErr w:type="spellEnd"/>
      <w:r w:rsidRPr="00472B3D">
        <w:rPr>
          <w:sz w:val="16"/>
        </w:rPr>
        <w:t xml:space="preserve">, a Republican candidate for Washington’s fourth congressional district, said at a candidate forum Saturday that </w:t>
      </w:r>
      <w:r w:rsidRPr="00472B3D">
        <w:rPr>
          <w:rStyle w:val="StyleUnderline"/>
        </w:rPr>
        <w:t>if environmentalists hadn’t “stopped nuclear in its tracks” in the 1970s, there would be a lot less greenhouse gas pollution today</w:t>
      </w:r>
      <w:r w:rsidRPr="00472B3D">
        <w:rPr>
          <w:sz w:val="16"/>
        </w:rPr>
        <w:t xml:space="preserve">. “Really, when we talk about energy problems, </w:t>
      </w:r>
      <w:r w:rsidRPr="00ED6421">
        <w:rPr>
          <w:rStyle w:val="Emphasis"/>
          <w:highlight w:val="yellow"/>
        </w:rPr>
        <w:t>most of the energy problems are caused by environmentalists,</w:t>
      </w:r>
      <w:r w:rsidRPr="00472B3D">
        <w:rPr>
          <w:sz w:val="16"/>
        </w:rPr>
        <w:t xml:space="preserve">” he said. </w:t>
      </w:r>
      <w:proofErr w:type="spellStart"/>
      <w:r w:rsidRPr="00472B3D">
        <w:rPr>
          <w:sz w:val="16"/>
        </w:rPr>
        <w:t>Cicotte’s</w:t>
      </w:r>
      <w:proofErr w:type="spellEnd"/>
      <w:r w:rsidRPr="00472B3D">
        <w:rPr>
          <w:sz w:val="16"/>
        </w:rPr>
        <w:t xml:space="preserve"> </w:t>
      </w:r>
      <w:r w:rsidRPr="00ED6421">
        <w:rPr>
          <w:rStyle w:val="StyleUnderline"/>
          <w:highlight w:val="yellow"/>
        </w:rPr>
        <w:t>comments came as part of a</w:t>
      </w:r>
      <w:r w:rsidRPr="00472B3D">
        <w:rPr>
          <w:sz w:val="16"/>
        </w:rPr>
        <w:t xml:space="preserve"> longer </w:t>
      </w:r>
      <w:r w:rsidRPr="00ED6421">
        <w:rPr>
          <w:rStyle w:val="StyleUnderline"/>
          <w:highlight w:val="yellow"/>
        </w:rPr>
        <w:t>statement on his views on environment and energy</w:t>
      </w:r>
      <w:r w:rsidRPr="00472B3D">
        <w:rPr>
          <w:sz w:val="16"/>
        </w:rPr>
        <w:t xml:space="preserve"> issues, during which </w:t>
      </w:r>
      <w:r w:rsidRPr="00472B3D">
        <w:rPr>
          <w:rStyle w:val="StyleUnderline"/>
        </w:rPr>
        <w:t xml:space="preserve">he spoke of his “all of the above” energy preferences but made comments that were dismissive of wind energy </w:t>
      </w:r>
      <w:r w:rsidRPr="00472B3D">
        <w:rPr>
          <w:sz w:val="16"/>
        </w:rPr>
        <w:t>— a resource he claims to support on his campaign website. “Wind energy? I’ll be honest — give me a break,” he said. “</w:t>
      </w:r>
      <w:r w:rsidRPr="00472B3D">
        <w:rPr>
          <w:rStyle w:val="StyleUnderline"/>
        </w:rPr>
        <w:t>There would not be a single windmill</w:t>
      </w:r>
      <w:r w:rsidRPr="00472B3D">
        <w:rPr>
          <w:sz w:val="16"/>
        </w:rPr>
        <w:t xml:space="preserve"> in this entire state </w:t>
      </w:r>
      <w:r w:rsidRPr="00472B3D">
        <w:rPr>
          <w:rStyle w:val="StyleUnderline"/>
        </w:rPr>
        <w:t>were it not for tons of irrational federal government spending</w:t>
      </w:r>
      <w:r w:rsidRPr="00472B3D">
        <w:rPr>
          <w:sz w:val="16"/>
        </w:rPr>
        <w:t xml:space="preserve">. They’re trying to light a brush fire for wind and it </w:t>
      </w:r>
      <w:proofErr w:type="spellStart"/>
      <w:r w:rsidRPr="00472B3D">
        <w:rPr>
          <w:sz w:val="16"/>
        </w:rPr>
        <w:t>ain’t</w:t>
      </w:r>
      <w:proofErr w:type="spellEnd"/>
      <w:r w:rsidRPr="00472B3D">
        <w:rPr>
          <w:sz w:val="16"/>
        </w:rPr>
        <w:t xml:space="preserve"> working.”</w:t>
      </w:r>
    </w:p>
    <w:p w:rsidR="00D342F9" w:rsidRDefault="00D342F9" w:rsidP="00D342F9">
      <w:pPr>
        <w:pStyle w:val="Heading4"/>
      </w:pPr>
      <w:r>
        <w:t xml:space="preserve">3. Internal Link: </w:t>
      </w:r>
    </w:p>
    <w:p w:rsidR="00D342F9" w:rsidRDefault="00D342F9" w:rsidP="00D342F9">
      <w:pPr>
        <w:pStyle w:val="Heading4"/>
      </w:pPr>
      <w:r>
        <w:t>Obama’s support is key to encourage lawmakers</w:t>
      </w:r>
    </w:p>
    <w:p w:rsidR="00D342F9" w:rsidRPr="00A34579" w:rsidRDefault="00D342F9" w:rsidP="00D342F9">
      <w:r w:rsidRPr="00A34579">
        <w:rPr>
          <w:rStyle w:val="Style13ptBold"/>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rsidR="00D342F9" w:rsidRPr="00120BE8" w:rsidRDefault="00D342F9" w:rsidP="00D342F9"/>
    <w:p w:rsidR="00D342F9" w:rsidRPr="00C56525" w:rsidRDefault="00D342F9" w:rsidP="00D342F9">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Underline"/>
        </w:rPr>
        <w:t>Mr. Obama said he's chosen an option that he thinks is "workable" and that "addresses the two core concerns that people have."</w:t>
      </w:r>
      <w:r>
        <w:rPr>
          <w:rStyle w:val="Style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Underline"/>
        </w:rPr>
        <w:t>And I'm looking forward to working with Congress to make sure that we go ahead and pass the enabling legislation quickly, so that we can get on with the business of effective law enforcement."</w:t>
      </w:r>
      <w:r>
        <w:rPr>
          <w:rStyle w:val="Style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Rogers remarks came after he and Rep. Dutch </w:t>
      </w:r>
      <w:proofErr w:type="spellStart"/>
      <w:r w:rsidRPr="00A34579">
        <w:rPr>
          <w:sz w:val="16"/>
        </w:rPr>
        <w:t>Ruppersberger</w:t>
      </w:r>
      <w:proofErr w:type="spellEnd"/>
      <w:r w:rsidRPr="00A34579">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w:t>
      </w:r>
      <w:proofErr w:type="spellStart"/>
      <w:r w:rsidRPr="00120BE8">
        <w:rPr>
          <w:rStyle w:val="Emphasis"/>
        </w:rPr>
        <w:t>Ruppersberger</w:t>
      </w:r>
      <w:proofErr w:type="spellEnd"/>
      <w:r w:rsidRPr="00120BE8">
        <w:rPr>
          <w:rStyle w:val="Emphasis"/>
        </w:rPr>
        <w:t xml:space="preserve">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rsidR="00D342F9" w:rsidRDefault="00D342F9" w:rsidP="00D342F9"/>
    <w:p w:rsidR="00D342F9" w:rsidRDefault="00D342F9" w:rsidP="00D342F9">
      <w:pPr>
        <w:pStyle w:val="Heading4"/>
      </w:pPr>
      <w:r>
        <w:t>4. Impact: The bill is key to NSA security—Congress would easily reject all NSA surveillance</w:t>
      </w:r>
    </w:p>
    <w:p w:rsidR="00D342F9" w:rsidRDefault="00D342F9" w:rsidP="00D342F9">
      <w:proofErr w:type="spellStart"/>
      <w:r w:rsidRPr="00AB2DC9">
        <w:rPr>
          <w:rStyle w:val="Style13ptBold"/>
        </w:rPr>
        <w:t>Sasso</w:t>
      </w:r>
      <w:proofErr w:type="spellEnd"/>
      <w:r w:rsidRPr="00AB2DC9">
        <w:rPr>
          <w:rStyle w:val="Style13ptBold"/>
        </w:rPr>
        <w:t>, 3/25,</w:t>
      </w:r>
      <w:r>
        <w:t xml:space="preserve"> (Brendan, “</w:t>
      </w:r>
      <w:r w:rsidRPr="00AB2DC9">
        <w:t>Why Obama and His NSA Defenders Changed Their Minds</w:t>
      </w:r>
      <w:r>
        <w:t xml:space="preserve">,” National Journal, </w:t>
      </w:r>
      <w:r w:rsidRPr="00AB2DC9">
        <w:t>March 25, 2014</w:t>
      </w:r>
      <w:r>
        <w:t xml:space="preserve">, </w:t>
      </w:r>
      <w:r w:rsidRPr="00AB2DC9">
        <w:t>http://www.nationaljournal.com/tech/why-obama-and-his-nsa-defenders-changed-their-minds-20140325</w:t>
      </w:r>
      <w:r>
        <w:t>)//erg</w:t>
      </w:r>
    </w:p>
    <w:p w:rsidR="00D342F9" w:rsidRDefault="00D342F9" w:rsidP="00D342F9"/>
    <w:p w:rsidR="00D342F9" w:rsidRPr="002573A5" w:rsidRDefault="00D342F9" w:rsidP="00D342F9">
      <w:pPr>
        <w:rPr>
          <w:u w:val="single"/>
        </w:rPr>
      </w:pPr>
      <w:r w:rsidRPr="00707CD9">
        <w:rPr>
          <w:rStyle w:val="StyleUnderline"/>
        </w:rPr>
        <w:t xml:space="preserve">It was only months ago that </w:t>
      </w:r>
      <w:r w:rsidRPr="00BD24CA">
        <w:rPr>
          <w:rStyle w:val="StyleUnderline"/>
        </w:rPr>
        <w:t>President Obama, with bipartisan backing from the heads of Congress's Intelligence committees, was insisting that the National Security Agency's mass surveillance program was key to keeping Americans safe</w:t>
      </w:r>
      <w:r w:rsidRPr="00707CD9">
        <w:rPr>
          <w:rStyle w:val="StyleUnderline"/>
        </w:rPr>
        <w:t xml:space="preserve"> from the next major terrorist attack</w:t>
      </w:r>
      <w:r w:rsidRPr="00707CD9">
        <w:rPr>
          <w:sz w:val="16"/>
        </w:rPr>
        <w:t xml:space="preserve">. They were also dismissing privacy concerns, saying the program was perfectly legal and insisting the necessary safeguards were already in place. But now, </w:t>
      </w:r>
      <w:r w:rsidRPr="007747A1">
        <w:rPr>
          <w:rStyle w:val="Emphasis"/>
          <w:highlight w:val="cyan"/>
        </w:rPr>
        <w:t>Obama's full-speed ahead has turned into a hasty retreat:</w:t>
      </w:r>
      <w:r w:rsidRPr="00707CD9">
        <w:rPr>
          <w:rStyle w:val="Emphasis"/>
        </w:rPr>
        <w:t xml:space="preserve"> </w:t>
      </w:r>
      <w:r w:rsidRPr="007747A1">
        <w:rPr>
          <w:rStyle w:val="Emphasis"/>
          <w:highlight w:val="cyan"/>
        </w:rPr>
        <w:t>The president and the NSA's top supporters in Congress are all pushing proposals to end the NSA's bulk collection</w:t>
      </w:r>
      <w:r w:rsidRPr="00707CD9">
        <w:rPr>
          <w:rStyle w:val="Emphasis"/>
        </w:rPr>
        <w:t xml:space="preserve"> of phone records</w:t>
      </w:r>
      <w:r w:rsidRPr="00707CD9">
        <w:rPr>
          <w:rStyle w:val="StyleUnderline"/>
        </w:rPr>
        <w:t>.</w:t>
      </w:r>
      <w:r w:rsidRPr="00707CD9">
        <w:rPr>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707CD9">
        <w:rPr>
          <w:rStyle w:val="StyleUnderline"/>
        </w:rPr>
        <w:t>with a critical section of the Patriot Act set to expire next year, they realized they had no choice but to negotiate</w:t>
      </w:r>
      <w:r w:rsidRPr="00707CD9">
        <w:rPr>
          <w:sz w:val="16"/>
        </w:rPr>
        <w:t xml:space="preserve">. SHARE THIS </w:t>
      </w:r>
      <w:r w:rsidRPr="007747A1">
        <w:rPr>
          <w:sz w:val="16"/>
        </w:rPr>
        <w:t xml:space="preserve">STORY </w:t>
      </w:r>
      <w:r w:rsidRPr="007747A1">
        <w:rPr>
          <w:rStyle w:val="Emphasis"/>
          <w:highlight w:val="cyan"/>
        </w:rPr>
        <w:t>If Congress fails to reauthorize that provision</w:t>
      </w:r>
      <w:r w:rsidRPr="00707CD9">
        <w:rPr>
          <w:rStyle w:val="Emphasis"/>
        </w:rPr>
        <w:t xml:space="preserve">—Section 215—by June 1, 2015, </w:t>
      </w:r>
      <w:r w:rsidRPr="007747A1">
        <w:rPr>
          <w:rStyle w:val="Emphasis"/>
          <w:highlight w:val="cyan"/>
        </w:rPr>
        <w:t>then the NSA's collection of U.S. records would have to end entirely</w:t>
      </w:r>
      <w:r w:rsidRPr="00707CD9">
        <w:rPr>
          <w:rStyle w:val="Emphasis"/>
        </w:rPr>
        <w:t>.</w:t>
      </w:r>
      <w:r w:rsidRPr="00707CD9">
        <w:rPr>
          <w:sz w:val="16"/>
        </w:rPr>
        <w:t xml:space="preserve"> And the growing outrage prompted by the Snowden leaks means that the </w:t>
      </w:r>
      <w:r w:rsidRPr="007747A1">
        <w:rPr>
          <w:rStyle w:val="Emphasis"/>
          <w:highlight w:val="cyan"/>
        </w:rPr>
        <w:t xml:space="preserve">NSA's supporters would </w:t>
      </w:r>
      <w:r w:rsidRPr="007747A1">
        <w:rPr>
          <w:rStyle w:val="Emphasis"/>
        </w:rPr>
        <w:t xml:space="preserve">almost certainly </w:t>
      </w:r>
      <w:r w:rsidRPr="007747A1">
        <w:rPr>
          <w:rStyle w:val="Emphasis"/>
          <w:highlight w:val="cyan"/>
        </w:rPr>
        <w:t>lose an up-or-down vote on the program</w:t>
      </w:r>
      <w:r w:rsidRPr="00707CD9">
        <w:rPr>
          <w:rStyle w:val="Emphasis"/>
        </w:rPr>
        <w:t>.</w:t>
      </w:r>
      <w:r>
        <w:rPr>
          <w:rStyle w:val="Emphasis"/>
        </w:rPr>
        <w:t xml:space="preserve"> </w:t>
      </w:r>
      <w:r w:rsidRPr="00707CD9">
        <w:rPr>
          <w:sz w:val="16"/>
        </w:rPr>
        <w:t xml:space="preserve">Rep. Adam Schiff, a Democratic member of the House Intelligence Committee, said </w:t>
      </w:r>
      <w:r w:rsidRPr="007747A1">
        <w:rPr>
          <w:sz w:val="16"/>
        </w:rPr>
        <w:t xml:space="preserve">that </w:t>
      </w:r>
      <w:r w:rsidRPr="00BD24CA">
        <w:rPr>
          <w:rStyle w:val="StyleUnderline"/>
        </w:rPr>
        <w:t>looming sunset is what forced lawmakers to the bargaining table. "I think what has changed is</w:t>
      </w:r>
      <w:r w:rsidRPr="00707CD9">
        <w:rPr>
          <w:rStyle w:val="StyleUnderline"/>
        </w:rPr>
        <w:t xml:space="preserve"> the growing realization that the votes are simply not there for reauthorization</w:t>
      </w:r>
      <w:r w:rsidRPr="00707CD9">
        <w:rPr>
          <w:sz w:val="16"/>
        </w:rPr>
        <w:t xml:space="preserve">," he said in an interview. "I think that more than anything else, that is galvanizing us into action." Obama and the House Intelligence Committee leaders believe </w:t>
      </w:r>
      <w:r w:rsidRPr="007747A1">
        <w:rPr>
          <w:rStyle w:val="StyleUnderline"/>
          <w:highlight w:val="cyan"/>
        </w:rPr>
        <w:t>their proposals are now the NSA's best bet to retain some power to mine U.S. phone records for possible terror plots</w:t>
      </w:r>
      <w:r w:rsidRPr="00707CD9">
        <w:rPr>
          <w:rStyle w:val="StyleUnderline"/>
        </w:rPr>
        <w:t>.</w:t>
      </w:r>
      <w:r w:rsidRPr="00707CD9">
        <w:rPr>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707CD9">
        <w:rPr>
          <w:sz w:val="16"/>
        </w:rPr>
        <w:t>Ruppersberger</w:t>
      </w:r>
      <w:proofErr w:type="spellEnd"/>
      <w:r w:rsidRPr="00707CD9">
        <w:rPr>
          <w:sz w:val="16"/>
        </w:rPr>
        <w:t xml:space="preserve">, the panel's top Democrat, often sounded like they were arguing against their own bill that they were unveiling. "I passionately believe this program has saved American lives," Rogers said. </w:t>
      </w:r>
      <w:proofErr w:type="spellStart"/>
      <w:r w:rsidRPr="00707CD9">
        <w:rPr>
          <w:sz w:val="16"/>
        </w:rPr>
        <w:t>Ruppersberger</w:t>
      </w:r>
      <w:proofErr w:type="spellEnd"/>
      <w:r w:rsidRPr="00707CD9">
        <w:rPr>
          <w:sz w:val="16"/>
        </w:rPr>
        <w:t xml:space="preserve"> said if the program had been in place in 2001, it may have prevented the Sept. 11 attacks. But the lawmakers acknowledged </w:t>
      </w:r>
      <w:r w:rsidRPr="00707CD9">
        <w:rPr>
          <w:rStyle w:val="StyleUnderline"/>
        </w:rPr>
        <w:t>there is broad "discomfort" with the program as it is currently structured.</w:t>
      </w:r>
    </w:p>
    <w:p w:rsidR="00D342F9" w:rsidRDefault="00D342F9" w:rsidP="00D342F9">
      <w:pPr>
        <w:pStyle w:val="Heading4"/>
      </w:pPr>
      <w:r>
        <w:t>Weakened NSA destroys US cred—hurts key alliances</w:t>
      </w:r>
    </w:p>
    <w:p w:rsidR="00D342F9" w:rsidRPr="00953C99" w:rsidRDefault="00D342F9" w:rsidP="00D342F9">
      <w:proofErr w:type="spellStart"/>
      <w:r>
        <w:rPr>
          <w:rStyle w:val="Style13ptBold"/>
        </w:rPr>
        <w:t>Tuccille</w:t>
      </w:r>
      <w:proofErr w:type="spellEnd"/>
      <w:r>
        <w:rPr>
          <w:rStyle w:val="Style13ptBold"/>
        </w:rPr>
        <w:t xml:space="preserve">, ’13, </w:t>
      </w:r>
      <w:r w:rsidRPr="00953C99">
        <w:t xml:space="preserve">(JD, managing editor, </w:t>
      </w:r>
      <w:r>
        <w:t>“</w:t>
      </w:r>
      <w:r w:rsidRPr="00953C99">
        <w:t>NSA Spying Torpedoes Ameri</w:t>
      </w:r>
      <w:r>
        <w:t xml:space="preserve">can Business Dealings in Europe,” Reason.com, </w:t>
      </w:r>
      <w:r w:rsidRPr="00953C99">
        <w:t>Nov. 1, 2013</w:t>
      </w:r>
      <w:r>
        <w:t xml:space="preserve">, </w:t>
      </w:r>
      <w:r w:rsidRPr="00953C99">
        <w:t>http://reason.com/blog/2013/11/01/nsa-spying-torpedoes-american-business-d</w:t>
      </w:r>
      <w:r>
        <w:t>)//erg</w:t>
      </w:r>
    </w:p>
    <w:p w:rsidR="00D342F9" w:rsidRPr="00953C99" w:rsidRDefault="00D342F9" w:rsidP="00D342F9"/>
    <w:p w:rsidR="00D342F9" w:rsidRPr="002412E1" w:rsidRDefault="00D342F9" w:rsidP="00D342F9">
      <w:pPr>
        <w:rPr>
          <w:rStyle w:val="StyleUnderline"/>
        </w:rPr>
      </w:pPr>
      <w:r w:rsidRPr="002412E1">
        <w:rPr>
          <w:sz w:val="16"/>
        </w:rPr>
        <w:t xml:space="preserve">From the beginning of the NSA mass-surveillance scandal, revelations that </w:t>
      </w:r>
      <w:r w:rsidRPr="00BD24CA">
        <w:rPr>
          <w:rStyle w:val="StyleUnderline"/>
        </w:rPr>
        <w:t>the U.S. spy agency was not only scooping up international communications, but had conscripted American companies into the effort have opened doors for foreign firms.</w:t>
      </w:r>
      <w:r w:rsidRPr="002412E1">
        <w:rPr>
          <w:sz w:val="16"/>
        </w:rPr>
        <w:t xml:space="preserve"> Tech companies in other countries are relatively shielded from pressure by U.S. spooks (whatever their relationships with spy agencies in their own countries) and some American entrepreneurs, like </w:t>
      </w:r>
      <w:proofErr w:type="spellStart"/>
      <w:r w:rsidRPr="002412E1">
        <w:rPr>
          <w:sz w:val="16"/>
        </w:rPr>
        <w:t>Ladar</w:t>
      </w:r>
      <w:proofErr w:type="spellEnd"/>
      <w:r w:rsidRPr="002412E1">
        <w:rPr>
          <w:sz w:val="16"/>
        </w:rPr>
        <w:t xml:space="preserve"> </w:t>
      </w:r>
      <w:proofErr w:type="spellStart"/>
      <w:r w:rsidRPr="002412E1">
        <w:rPr>
          <w:sz w:val="16"/>
        </w:rPr>
        <w:t>Levison</w:t>
      </w:r>
      <w:proofErr w:type="spellEnd"/>
      <w:r w:rsidRPr="002412E1">
        <w:rPr>
          <w:sz w:val="16"/>
        </w:rPr>
        <w:t xml:space="preserve"> of </w:t>
      </w:r>
      <w:proofErr w:type="spellStart"/>
      <w:r w:rsidRPr="002412E1">
        <w:rPr>
          <w:sz w:val="16"/>
        </w:rPr>
        <w:t>Lavabit</w:t>
      </w:r>
      <w:proofErr w:type="spellEnd"/>
      <w:r w:rsidRPr="002412E1">
        <w:rPr>
          <w:sz w:val="16"/>
        </w:rPr>
        <w:t xml:space="preserve">, actively urge people to avoid U.S.-based services. Worse, though, the NSA's connection to some companies is giving European politicians cover to discriminate against American businesses. Never mind that Europeans do their own fair share of spying; they now have legitimate concerns to raise about the security of data in the hands of Apple, AT&amp;T, Google, and other familiar names. Reports </w:t>
      </w:r>
      <w:proofErr w:type="spellStart"/>
      <w:r w:rsidRPr="002412E1">
        <w:rPr>
          <w:sz w:val="16"/>
        </w:rPr>
        <w:t>Juergen</w:t>
      </w:r>
      <w:proofErr w:type="spellEnd"/>
      <w:r w:rsidRPr="002412E1">
        <w:rPr>
          <w:sz w:val="16"/>
        </w:rPr>
        <w:t xml:space="preserve"> </w:t>
      </w:r>
      <w:proofErr w:type="spellStart"/>
      <w:r w:rsidRPr="002412E1">
        <w:rPr>
          <w:sz w:val="16"/>
        </w:rPr>
        <w:t>Baetz</w:t>
      </w:r>
      <w:proofErr w:type="spellEnd"/>
      <w:r w:rsidRPr="002412E1">
        <w:rPr>
          <w:sz w:val="16"/>
        </w:rPr>
        <w:t xml:space="preserve"> of the Associated Press: BRUSSELS—</w:t>
      </w:r>
      <w:r w:rsidRPr="007D35FB">
        <w:rPr>
          <w:rStyle w:val="StyleUnderline"/>
          <w:highlight w:val="cyan"/>
        </w:rPr>
        <w:t>The backlash in Europe over U.S. spying is threatening an agreement</w:t>
      </w:r>
      <w:r w:rsidRPr="002412E1">
        <w:rPr>
          <w:rStyle w:val="StyleUnderline"/>
        </w:rPr>
        <w:t xml:space="preserve"> that generates tens of billions of dollars in trans-Atlantic business every year</w:t>
      </w:r>
      <w:r w:rsidRPr="002412E1">
        <w:rPr>
          <w:sz w:val="16"/>
        </w:rPr>
        <w:t xml:space="preserve">—and negotiations on another pact worth many times more. </w:t>
      </w:r>
      <w:r w:rsidRPr="002412E1">
        <w:rPr>
          <w:rStyle w:val="StyleUnderline"/>
        </w:rPr>
        <w:t xml:space="preserve">A growing number of </w:t>
      </w:r>
      <w:r w:rsidRPr="00BD24CA">
        <w:rPr>
          <w:rStyle w:val="StyleUnderline"/>
        </w:rPr>
        <w:t>European officials are calling for the suspension of the "Safe Harbor" agreement</w:t>
      </w:r>
      <w:r w:rsidRPr="002412E1">
        <w:rPr>
          <w:rStyle w:val="StyleUnderline"/>
        </w:rPr>
        <w:t xml:space="preserve"> that lets U.S. companies process commercial and personal data—sales, emails, photos—from customers in Europe</w:t>
      </w:r>
      <w:r w:rsidRPr="002412E1">
        <w:rPr>
          <w:sz w:val="16"/>
        </w:rPr>
        <w:t xml:space="preserve">. </w:t>
      </w:r>
      <w:r w:rsidRPr="007D35FB">
        <w:rPr>
          <w:rStyle w:val="Emphasis"/>
          <w:highlight w:val="cyan"/>
        </w:rPr>
        <w:t>This</w:t>
      </w:r>
      <w:r w:rsidRPr="002412E1">
        <w:rPr>
          <w:rStyle w:val="Emphasis"/>
        </w:rPr>
        <w:t xml:space="preserve"> little-known but vital deal </w:t>
      </w:r>
      <w:r w:rsidRPr="007D35FB">
        <w:rPr>
          <w:rStyle w:val="Emphasis"/>
          <w:highlight w:val="cyan"/>
        </w:rPr>
        <w:t>allows more than 4,200 American companies to do business in Europe,</w:t>
      </w:r>
      <w:r w:rsidRPr="002412E1">
        <w:rPr>
          <w:rStyle w:val="Emphasis"/>
        </w:rPr>
        <w:t xml:space="preserve"> including Internet giants like Apple, Google, Facebook and Amazon.</w:t>
      </w:r>
      <w:r>
        <w:rPr>
          <w:rStyle w:val="Emphasis"/>
        </w:rPr>
        <w:t xml:space="preserve"> </w:t>
      </w:r>
      <w:r w:rsidRPr="007D35FB">
        <w:rPr>
          <w:rStyle w:val="Emphasis"/>
          <w:highlight w:val="cyan"/>
        </w:rPr>
        <w:t>Revelations of the extent of U.S. spying on its European allies is also threatening to undermine one of President Barack Obama's top trans-Atlantic goal</w:t>
      </w:r>
      <w:r w:rsidRPr="002412E1">
        <w:rPr>
          <w:rStyle w:val="Emphasis"/>
        </w:rPr>
        <w:t>s: a sweeping free-trade agreement that would add an estimated $138 billion</w:t>
      </w:r>
      <w:r w:rsidRPr="002412E1">
        <w:rPr>
          <w:sz w:val="16"/>
        </w:rPr>
        <w:t xml:space="preserve"> (100 billion euros) a </w:t>
      </w:r>
      <w:r w:rsidRPr="002412E1">
        <w:rPr>
          <w:rStyle w:val="Emphasis"/>
        </w:rPr>
        <w:t>year to each economy's gross domestic product.</w:t>
      </w:r>
      <w:r>
        <w:rPr>
          <w:rStyle w:val="Emphasis"/>
        </w:rPr>
        <w:t xml:space="preserve"> </w:t>
      </w:r>
      <w:r w:rsidRPr="002412E1">
        <w:rPr>
          <w:sz w:val="16"/>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7D35FB">
        <w:rPr>
          <w:rStyle w:val="StyleUnderline"/>
        </w:rPr>
        <w:t>Many</w:t>
      </w:r>
      <w:r w:rsidRPr="002412E1">
        <w:rPr>
          <w:rStyle w:val="StyleUnderline"/>
        </w:rPr>
        <w:t xml:space="preserve"> U.S. companies would effectively be unable to operate in Europe if they were reachable by European law</w:t>
      </w:r>
      <w:r w:rsidRPr="002412E1">
        <w:rPr>
          <w:sz w:val="16"/>
        </w:rPr>
        <w:t xml:space="preserve">. Some companies could explicitly be barred from expanding their presence in Europe out of fears that they operate as pipelines to the NSA. According to the Wall Street Journal's Anton </w:t>
      </w:r>
      <w:proofErr w:type="spellStart"/>
      <w:r w:rsidRPr="002412E1">
        <w:rPr>
          <w:sz w:val="16"/>
        </w:rPr>
        <w:t>Troianovski</w:t>
      </w:r>
      <w:proofErr w:type="spellEnd"/>
      <w:r w:rsidRPr="002412E1">
        <w:rPr>
          <w:sz w:val="16"/>
        </w:rPr>
        <w:t xml:space="preserve">: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7D35FB">
        <w:rPr>
          <w:rStyle w:val="Emphasis"/>
          <w:highlight w:val="cyan"/>
        </w:rPr>
        <w:t>Resistance to such a deal, voiced by officials in interviews across Europe, suggests the impact of the NSA affair could extend beyond the diplomatic sphere and damage U.S. economic interests in key markets</w:t>
      </w:r>
      <w:r w:rsidRPr="002412E1">
        <w:rPr>
          <w:rStyle w:val="Emphasis"/>
        </w:rPr>
        <w:t>.</w:t>
      </w:r>
      <w:r w:rsidRPr="002412E1">
        <w:rPr>
          <w:sz w:val="16"/>
        </w:rPr>
        <w:t xml:space="preserve"> AT&amp;T Chief Executive Randall Stephenson has signaled repeatedly in recent months that he is interested in buying a mobile-network operator in Europe, highlighting the potential for growth on the continent at a time when the U.S. company faces headwinds at home. Some of this resistance to American companies is legitimate; Europeans are as outraged as Americans about the spying scandal—quite possibly more so, given that continent's long history with authoritarian regimes and secret police. And </w:t>
      </w:r>
      <w:r w:rsidRPr="002412E1">
        <w:rPr>
          <w:rStyle w:val="StyleUnderline"/>
        </w:rPr>
        <w:t xml:space="preserve">some of these moves are just opportunistic; the NSA has turned into a great excuse for European politicians to openly favor well-connected </w:t>
      </w:r>
      <w:proofErr w:type="spellStart"/>
      <w:r w:rsidRPr="002412E1">
        <w:rPr>
          <w:rStyle w:val="StyleUnderline"/>
        </w:rPr>
        <w:t>companie</w:t>
      </w:r>
      <w:proofErr w:type="spellEnd"/>
      <w:r w:rsidRPr="002412E1">
        <w:rPr>
          <w:rStyle w:val="StyleUnderline"/>
        </w:rPr>
        <w:t xml:space="preserve"> in their own countries at the expense of U.S. firms.</w:t>
      </w:r>
    </w:p>
    <w:p w:rsidR="00D342F9" w:rsidRDefault="00D342F9" w:rsidP="00D342F9"/>
    <w:p w:rsidR="00D342F9" w:rsidRPr="00F76EED" w:rsidRDefault="00D342F9" w:rsidP="00D342F9">
      <w:pPr>
        <w:pStyle w:val="Heading4"/>
      </w:pPr>
      <w:r>
        <w:t>These alliances stop</w:t>
      </w:r>
      <w:r w:rsidRPr="00F76EED">
        <w:t xml:space="preserve"> Eurasian nuclear war</w:t>
      </w:r>
    </w:p>
    <w:p w:rsidR="00D342F9" w:rsidRPr="00F76EED" w:rsidRDefault="00D342F9" w:rsidP="00D342F9">
      <w:pPr>
        <w:rPr>
          <w:b/>
          <w:sz w:val="26"/>
        </w:rPr>
      </w:pPr>
      <w:r w:rsidRPr="00AD06C5">
        <w:rPr>
          <w:rStyle w:val="Style13ptBold"/>
        </w:rPr>
        <w:t xml:space="preserve">Brzezinski, 3 </w:t>
      </w:r>
      <w:r w:rsidRPr="00AD06C5">
        <w:t>(</w:t>
      </w:r>
      <w:r>
        <w:t>PhD-</w:t>
      </w:r>
      <w:proofErr w:type="spellStart"/>
      <w:r>
        <w:t>Poli</w:t>
      </w:r>
      <w:proofErr w:type="spellEnd"/>
      <w:r>
        <w:t xml:space="preserve"> </w:t>
      </w:r>
      <w:proofErr w:type="spellStart"/>
      <w:r>
        <w:t>Sci</w:t>
      </w:r>
      <w:proofErr w:type="spellEnd"/>
      <w:r>
        <w:t xml:space="preserve"> &amp; Former National Security Advisor to President Carter</w:t>
      </w:r>
      <w:r w:rsidRPr="00AD06C5">
        <w:t>, “Hegemonic quicksand,” Winter,</w:t>
      </w:r>
      <w:r>
        <w:t xml:space="preserve"> </w:t>
      </w:r>
      <w:r w:rsidRPr="00AD06C5">
        <w:t>http://nationalinterest.org/article/hegemonic-quicksand-563)</w:t>
      </w:r>
    </w:p>
    <w:p w:rsidR="00D342F9" w:rsidRPr="00AD06C5" w:rsidRDefault="00D342F9" w:rsidP="00D342F9"/>
    <w:p w:rsidR="00D342F9" w:rsidRDefault="00D342F9" w:rsidP="00D342F9">
      <w:pPr>
        <w:rPr>
          <w:sz w:val="16"/>
        </w:rPr>
      </w:pPr>
      <w:r w:rsidRPr="00BE51E0">
        <w:rPr>
          <w:sz w:val="16"/>
        </w:rPr>
        <w:t xml:space="preserve">FOR THE next several </w:t>
      </w:r>
      <w:r w:rsidRPr="00F76EED">
        <w:rPr>
          <w:sz w:val="16"/>
        </w:rPr>
        <w:t xml:space="preserve">decades, </w:t>
      </w:r>
      <w:r w:rsidRPr="007D35FB">
        <w:rPr>
          <w:bCs/>
          <w:highlight w:val="cyan"/>
          <w:u w:val="single"/>
        </w:rPr>
        <w:t xml:space="preserve">the most volatile and dangerous region of the world--with the </w:t>
      </w:r>
      <w:r w:rsidRPr="007D35FB">
        <w:rPr>
          <w:b/>
          <w:bCs/>
          <w:highlight w:val="cyan"/>
          <w:u w:val="single"/>
        </w:rPr>
        <w:t>explosive potential to plunge the world into chaos</w:t>
      </w:r>
      <w:r w:rsidRPr="007D35FB">
        <w:rPr>
          <w:bCs/>
          <w:highlight w:val="cyan"/>
          <w:u w:val="single"/>
        </w:rPr>
        <w:t>--will be the crucial swathe of Eurasi</w:t>
      </w:r>
      <w:r w:rsidRPr="00F76EED">
        <w:rPr>
          <w:bCs/>
          <w:u w:val="single"/>
        </w:rPr>
        <w:t>a between Europe and the Far East</w:t>
      </w:r>
      <w:r w:rsidRPr="00F76EED">
        <w:rPr>
          <w:sz w:val="16"/>
        </w:rPr>
        <w:t xml:space="preserve">. Heavily inhabited by Muslims, we might term this crucial </w:t>
      </w:r>
      <w:proofErr w:type="spellStart"/>
      <w:r w:rsidRPr="00F76EED">
        <w:rPr>
          <w:sz w:val="16"/>
        </w:rPr>
        <w:t>subregion</w:t>
      </w:r>
      <w:proofErr w:type="spellEnd"/>
      <w:r w:rsidRPr="00F76EED">
        <w:rPr>
          <w:sz w:val="16"/>
        </w:rPr>
        <w:t xml:space="preserve"> of Eurasia the new "Global Balkans." (1) </w:t>
      </w:r>
      <w:r w:rsidRPr="00F76EED">
        <w:rPr>
          <w:bCs/>
          <w:u w:val="single"/>
        </w:rPr>
        <w:t>It is here</w:t>
      </w:r>
      <w:r w:rsidRPr="00F76EED">
        <w:rPr>
          <w:sz w:val="16"/>
        </w:rPr>
        <w:t xml:space="preserve"> that </w:t>
      </w:r>
      <w:r w:rsidRPr="007D35FB">
        <w:rPr>
          <w:bCs/>
          <w:highlight w:val="cyan"/>
          <w:u w:val="single"/>
        </w:rPr>
        <w:t>America</w:t>
      </w:r>
      <w:r w:rsidRPr="00F76EED">
        <w:rPr>
          <w:bCs/>
          <w:u w:val="single"/>
        </w:rPr>
        <w:t xml:space="preserve"> </w:t>
      </w:r>
      <w:r w:rsidRPr="007D35FB">
        <w:rPr>
          <w:bCs/>
          <w:highlight w:val="cyan"/>
          <w:u w:val="single"/>
        </w:rPr>
        <w:t>could slide into a collision</w:t>
      </w:r>
      <w:r w:rsidRPr="00F76EED">
        <w:rPr>
          <w:bCs/>
          <w:u w:val="single"/>
        </w:rPr>
        <w:t xml:space="preserve"> with the world of Islam</w:t>
      </w:r>
      <w:r w:rsidRPr="00F76EED">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F76EED">
        <w:rPr>
          <w:bCs/>
          <w:u w:val="single"/>
        </w:rPr>
        <w:t>The complexity of the challenge America now confronts dwarfs what it faced half a century ago in Western Europe</w:t>
      </w:r>
      <w:r w:rsidRPr="00F76EED">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F76EED">
        <w:rPr>
          <w:bCs/>
          <w:u w:val="single"/>
        </w:rPr>
        <w:t>the region</w:t>
      </w:r>
      <w:r w:rsidRPr="00F76EED">
        <w:rPr>
          <w:sz w:val="16"/>
        </w:rPr>
        <w:t xml:space="preserve"> also </w:t>
      </w:r>
      <w:r w:rsidRPr="00F76EED">
        <w:rPr>
          <w:bCs/>
          <w:u w:val="single"/>
        </w:rPr>
        <w:t>contains most of the world's oil and natural gas</w:t>
      </w:r>
      <w:r w:rsidRPr="00F76EED">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global production (16 percent, 25 percent and 19 percent, respectively). The combination of oil and volatility gives the United States no choice. </w:t>
      </w:r>
      <w:r w:rsidRPr="00BD24CA">
        <w:rPr>
          <w:bCs/>
          <w:u w:val="single"/>
        </w:rPr>
        <w:t>America faces an awesome challenge in helping to sustain</w:t>
      </w:r>
      <w:r w:rsidRPr="00BD24CA">
        <w:rPr>
          <w:sz w:val="16"/>
        </w:rPr>
        <w:t xml:space="preserve"> some degree of </w:t>
      </w:r>
      <w:r w:rsidRPr="00BD24CA">
        <w:rPr>
          <w:bCs/>
          <w:u w:val="single"/>
        </w:rPr>
        <w:t>stability among precarious states inhabited by increasingly politically restless, socially aroused and religiously inflamed peoples</w:t>
      </w:r>
      <w:r w:rsidRPr="00BD24CA">
        <w:rPr>
          <w:sz w:val="16"/>
        </w:rPr>
        <w:t>. It</w:t>
      </w:r>
      <w:r w:rsidRPr="00F76EED">
        <w:rPr>
          <w:sz w:val="16"/>
        </w:rPr>
        <w:t xml:space="preserve">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BD24CA">
        <w:rPr>
          <w:bCs/>
          <w:highlight w:val="yellow"/>
          <w:u w:val="single"/>
        </w:rPr>
        <w:t>to ignore its problems</w:t>
      </w:r>
      <w:r w:rsidRPr="00F76EED">
        <w:rPr>
          <w:bCs/>
          <w:u w:val="single"/>
        </w:rPr>
        <w:t xml:space="preserve"> and underestimate its potential for global disruption </w:t>
      </w:r>
      <w:r w:rsidRPr="00BD24CA">
        <w:rPr>
          <w:bCs/>
          <w:highlight w:val="yellow"/>
          <w:u w:val="single"/>
        </w:rPr>
        <w:t>would be</w:t>
      </w:r>
      <w:r w:rsidRPr="00F76EED">
        <w:rPr>
          <w:bCs/>
          <w:u w:val="single"/>
        </w:rPr>
        <w:t xml:space="preserve"> tantamount to </w:t>
      </w:r>
      <w:r w:rsidRPr="007D35FB">
        <w:rPr>
          <w:bCs/>
          <w:highlight w:val="cyan"/>
          <w:u w:val="single"/>
        </w:rPr>
        <w:t xml:space="preserve">declaring an open season for </w:t>
      </w:r>
      <w:r w:rsidRPr="007D35FB">
        <w:rPr>
          <w:b/>
          <w:bCs/>
          <w:highlight w:val="cyan"/>
          <w:u w:val="single"/>
        </w:rPr>
        <w:t>intensifying regional violence</w:t>
      </w:r>
      <w:r w:rsidRPr="00F76EED">
        <w:rPr>
          <w:bCs/>
          <w:u w:val="single"/>
        </w:rPr>
        <w:t xml:space="preserve">, region-wide contamination by </w:t>
      </w:r>
      <w:r w:rsidRPr="007D35FB">
        <w:rPr>
          <w:bCs/>
          <w:highlight w:val="cyan"/>
          <w:u w:val="single"/>
        </w:rPr>
        <w:t xml:space="preserve">terrorist groups and the </w:t>
      </w:r>
      <w:r w:rsidRPr="007D35FB">
        <w:rPr>
          <w:b/>
          <w:bCs/>
          <w:highlight w:val="cyan"/>
          <w:u w:val="single"/>
        </w:rPr>
        <w:t>competitive proliferation of w</w:t>
      </w:r>
      <w:r w:rsidRPr="00F76EED">
        <w:rPr>
          <w:sz w:val="16"/>
        </w:rPr>
        <w:t xml:space="preserve">eaponry of </w:t>
      </w:r>
      <w:r w:rsidRPr="007D35FB">
        <w:rPr>
          <w:b/>
          <w:bCs/>
          <w:highlight w:val="cyan"/>
          <w:u w:val="single"/>
        </w:rPr>
        <w:t>m</w:t>
      </w:r>
      <w:r w:rsidRPr="00F76EED">
        <w:rPr>
          <w:sz w:val="16"/>
        </w:rPr>
        <w:t xml:space="preserve">ass </w:t>
      </w:r>
      <w:r w:rsidRPr="007D35FB">
        <w:rPr>
          <w:b/>
          <w:bCs/>
          <w:highlight w:val="cyan"/>
          <w:u w:val="single"/>
        </w:rPr>
        <w:t>d</w:t>
      </w:r>
      <w:r w:rsidRPr="00F76EED">
        <w:rPr>
          <w:sz w:val="16"/>
        </w:rPr>
        <w:t xml:space="preserve">estruction. </w:t>
      </w:r>
      <w:r w:rsidRPr="00F76EED">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w:t>
      </w:r>
      <w:proofErr w:type="spellStart"/>
      <w:r w:rsidRPr="00F76EED">
        <w:rPr>
          <w:sz w:val="10"/>
          <w:szCs w:val="10"/>
        </w:rPr>
        <w:t>any one</w:t>
      </w:r>
      <w:proofErr w:type="spellEnd"/>
      <w:r w:rsidRPr="00F76EED">
        <w:rPr>
          <w:sz w:val="10"/>
          <w:szCs w:val="10"/>
        </w:rPr>
        <w:t xml:space="preserve"> regional power dictate its direction and priorities. To Whom Can America Turn? TO BE SURE, several states in the area are often mentioned as America's potential key partners in reshaping the Global Balkans: Turkey, Israel, India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its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F76EED">
        <w:rPr>
          <w:bCs/>
          <w:sz w:val="10"/>
          <w:szCs w:val="10"/>
          <w:u w:val="single"/>
        </w:rPr>
        <w:t>America can look to only one</w:t>
      </w:r>
      <w:r w:rsidRPr="00F76EED">
        <w:rPr>
          <w:sz w:val="10"/>
          <w:szCs w:val="10"/>
        </w:rPr>
        <w:t xml:space="preserve"> genuine </w:t>
      </w:r>
      <w:r w:rsidRPr="00F76EED">
        <w:rPr>
          <w:bCs/>
          <w:sz w:val="10"/>
          <w:szCs w:val="10"/>
          <w:u w:val="single"/>
        </w:rPr>
        <w:t>partner in coping with the Global Balkans:</w:t>
      </w:r>
      <w:r w:rsidRPr="00F76EED">
        <w:rPr>
          <w:b/>
          <w:iCs/>
          <w:sz w:val="10"/>
          <w:szCs w:val="10"/>
          <w:u w:val="single"/>
        </w:rPr>
        <w:t xml:space="preserve"> Europe</w:t>
      </w:r>
      <w:r w:rsidRPr="00F76EED">
        <w:rPr>
          <w:bCs/>
          <w:sz w:val="10"/>
          <w:szCs w:val="10"/>
          <w:u w:val="single"/>
        </w:rPr>
        <w:t>. Although it will need the help of leading East Asian states like Japan and China</w:t>
      </w:r>
      <w:r w:rsidRPr="00F76EED">
        <w:rPr>
          <w:sz w:val="10"/>
          <w:szCs w:val="10"/>
        </w:rPr>
        <w:t>--and Japan will provide some, though limited, material assistance and some peacekeeping forces--neither is likely at this stage to become heavily engaged.</w:t>
      </w:r>
      <w:r w:rsidRPr="00F76EED">
        <w:rPr>
          <w:sz w:val="16"/>
        </w:rPr>
        <w:t xml:space="preserve"> </w:t>
      </w:r>
      <w:r w:rsidRPr="007D35FB">
        <w:rPr>
          <w:b/>
          <w:iCs/>
          <w:highlight w:val="cyan"/>
          <w:u w:val="single"/>
        </w:rPr>
        <w:t>Only Europe</w:t>
      </w:r>
      <w:r w:rsidRPr="00F76EED">
        <w:rPr>
          <w:sz w:val="16"/>
        </w:rPr>
        <w:t xml:space="preserve">, increasingly organized as the European Union and militarily integrated through NATO, </w:t>
      </w:r>
      <w:r w:rsidRPr="007D35FB">
        <w:rPr>
          <w:bCs/>
          <w:highlight w:val="cyan"/>
          <w:u w:val="single"/>
        </w:rPr>
        <w:t>has the potential capability in the political, military and economic realms to pursue jointly with America the task of engaging</w:t>
      </w:r>
      <w:r w:rsidRPr="007D35FB">
        <w:rPr>
          <w:sz w:val="16"/>
          <w:highlight w:val="cyan"/>
        </w:rPr>
        <w:t xml:space="preserve"> </w:t>
      </w:r>
      <w:r w:rsidRPr="00BD24CA">
        <w:rPr>
          <w:sz w:val="16"/>
        </w:rPr>
        <w:t xml:space="preserve">the various </w:t>
      </w:r>
      <w:r w:rsidRPr="007D35FB">
        <w:rPr>
          <w:bCs/>
          <w:highlight w:val="cyan"/>
          <w:u w:val="single"/>
        </w:rPr>
        <w:t>Eurasia</w:t>
      </w:r>
      <w:r w:rsidRPr="00F76EED">
        <w:rPr>
          <w:sz w:val="16"/>
        </w:rPr>
        <w:t>n peoples--</w:t>
      </w:r>
      <w:r w:rsidRPr="00F76EED">
        <w:rPr>
          <w:bCs/>
          <w:u w:val="single"/>
        </w:rPr>
        <w:t>on a differentiated and flexible basis--</w:t>
      </w:r>
      <w:r w:rsidRPr="007D35FB">
        <w:rPr>
          <w:bCs/>
          <w:highlight w:val="cyan"/>
          <w:u w:val="single"/>
        </w:rPr>
        <w:t>in the promotion of regional stability and of progressively widening trans-Eurasian cooperation</w:t>
      </w:r>
      <w:r w:rsidRPr="007D35FB">
        <w:rPr>
          <w:sz w:val="16"/>
          <w:highlight w:val="cyan"/>
        </w:rPr>
        <w:t>.</w:t>
      </w:r>
      <w:r w:rsidRPr="00F76EED">
        <w:rPr>
          <w:sz w:val="16"/>
        </w:rPr>
        <w:t xml:space="preserve"> And a supranational European Union linked to America would be less suspect in the region as a returning colonialist bent on</w:t>
      </w:r>
      <w:r w:rsidRPr="00BE51E0">
        <w:rPr>
          <w:sz w:val="16"/>
        </w:rPr>
        <w:t xml:space="preserve"> consolidating or regaining its </w:t>
      </w:r>
      <w:r>
        <w:rPr>
          <w:sz w:val="16"/>
        </w:rPr>
        <w:t>special economic interests.</w:t>
      </w:r>
    </w:p>
    <w:p w:rsidR="006A0B43" w:rsidRPr="008F052C" w:rsidRDefault="006A0B43" w:rsidP="006A0B43"/>
    <w:p w:rsidR="006A0B43" w:rsidRPr="006A0B43" w:rsidRDefault="006A0B43" w:rsidP="006A0B43"/>
    <w:p w:rsidR="009156B5" w:rsidRPr="009156B5" w:rsidRDefault="009156B5" w:rsidP="009156B5">
      <w:pPr>
        <w:rPr>
          <w:lang w:val="en"/>
        </w:rPr>
      </w:pPr>
    </w:p>
    <w:p w:rsidR="009156B5" w:rsidRPr="008A6A12" w:rsidRDefault="009156B5" w:rsidP="009156B5">
      <w:pPr>
        <w:pStyle w:val="Heading2"/>
      </w:pPr>
      <w:r>
        <w:t>Oil DA</w:t>
      </w:r>
    </w:p>
    <w:p w:rsidR="009156B5" w:rsidRDefault="009156B5" w:rsidP="009156B5">
      <w:pPr>
        <w:pStyle w:val="Heading4"/>
        <w:numPr>
          <w:ilvl w:val="0"/>
          <w:numId w:val="11"/>
        </w:numPr>
      </w:pPr>
      <w:r>
        <w:t>Oil prices are rising now and will stay high for the rest of 2014- assumes Middle East issues</w:t>
      </w:r>
    </w:p>
    <w:p w:rsidR="009156B5" w:rsidRPr="00C06C35" w:rsidRDefault="009156B5" w:rsidP="009156B5">
      <w:proofErr w:type="spellStart"/>
      <w:r w:rsidRPr="000A5D7F">
        <w:rPr>
          <w:rStyle w:val="Style13ptBold"/>
        </w:rPr>
        <w:t>Ligato</w:t>
      </w:r>
      <w:proofErr w:type="spellEnd"/>
      <w:r w:rsidRPr="000A5D7F">
        <w:rPr>
          <w:rStyle w:val="Style13ptBold"/>
        </w:rPr>
        <w:t xml:space="preserve"> 7/15</w:t>
      </w:r>
      <w:r>
        <w:t xml:space="preserve"> (Lorenzo, editor of Yale daily news, Reuters energy reporter, “Oil inches up as signs of healthy supply tempered by Libya”, </w:t>
      </w:r>
      <w:hyperlink r:id="rId15" w:history="1">
        <w:r w:rsidRPr="00B647B5">
          <w:rPr>
            <w:rStyle w:val="Hyperlink"/>
          </w:rPr>
          <w:t>http://in.reuters.com/article/2014/07/14/markets-oil-idINL4N0PP1BN20140714</w:t>
        </w:r>
      </w:hyperlink>
      <w:r>
        <w:t>, 7/15/2014)</w:t>
      </w:r>
    </w:p>
    <w:p w:rsidR="009156B5" w:rsidRDefault="009156B5" w:rsidP="009156B5">
      <w:pPr>
        <w:rPr>
          <w:sz w:val="16"/>
          <w:szCs w:val="16"/>
        </w:rPr>
      </w:pPr>
      <w:r w:rsidRPr="00C06C35">
        <w:rPr>
          <w:sz w:val="16"/>
          <w:szCs w:val="16"/>
        </w:rPr>
        <w:t xml:space="preserve">LONDON, July 14 (Reuters) </w:t>
      </w:r>
      <w:r w:rsidRPr="00BA3EDB">
        <w:rPr>
          <w:rStyle w:val="StyleUnderline"/>
        </w:rPr>
        <w:t xml:space="preserve">- </w:t>
      </w:r>
      <w:r w:rsidRPr="00AD26ED">
        <w:rPr>
          <w:rStyle w:val="StyleUnderline"/>
          <w:highlight w:val="yellow"/>
        </w:rPr>
        <w:t>Oil prices ended slightly higher</w:t>
      </w:r>
      <w:r w:rsidRPr="00BA3EDB">
        <w:rPr>
          <w:rStyle w:val="StyleUnderline"/>
        </w:rPr>
        <w:t xml:space="preserve"> on Monday </w:t>
      </w:r>
      <w:r w:rsidRPr="00AD26ED">
        <w:rPr>
          <w:rStyle w:val="StyleUnderline"/>
          <w:highlight w:val="yellow"/>
        </w:rPr>
        <w:t>as traders weighed renewed violence in Libya against broader signs of a global market well-supplied with crude</w:t>
      </w:r>
      <w:r w:rsidRPr="00C06C35">
        <w:rPr>
          <w:sz w:val="16"/>
          <w:szCs w:val="16"/>
        </w:rPr>
        <w:t xml:space="preserve">. Last week, North Sea benchmark Brent closed at its lowest in three months as easing tensions in Libya and Iraq mitigated fears of supply disruptions. But </w:t>
      </w:r>
      <w:r w:rsidRPr="00BA3EDB">
        <w:rPr>
          <w:rStyle w:val="StyleUnderline"/>
        </w:rPr>
        <w:t>oil prices perked up</w:t>
      </w:r>
      <w:r w:rsidRPr="00C06C35">
        <w:rPr>
          <w:sz w:val="16"/>
          <w:szCs w:val="16"/>
        </w:rPr>
        <w:t xml:space="preserve"> a bit on Monday as violence flared anew. "</w:t>
      </w:r>
      <w:r w:rsidRPr="00AD26ED">
        <w:rPr>
          <w:rStyle w:val="Emphasis"/>
          <w:rFonts w:eastAsiaTheme="majorEastAsia"/>
          <w:highlight w:val="yellow"/>
        </w:rPr>
        <w:t>More violence in Iraq and Libya raises some questions about their ability to keep production going</w:t>
      </w:r>
      <w:r w:rsidRPr="00BA3EDB">
        <w:rPr>
          <w:rStyle w:val="Emphasis"/>
          <w:rFonts w:eastAsiaTheme="majorEastAsia"/>
        </w:rPr>
        <w:t>,</w:t>
      </w:r>
      <w:r w:rsidRPr="00C06C35">
        <w:rPr>
          <w:sz w:val="16"/>
          <w:szCs w:val="16"/>
        </w:rPr>
        <w:t xml:space="preserve">" said James Williams, an energy economist at WTRG Economics in London, Arkansas. "But </w:t>
      </w:r>
      <w:r w:rsidRPr="00BA3EDB">
        <w:rPr>
          <w:rStyle w:val="StyleUnderline"/>
        </w:rPr>
        <w:t xml:space="preserve">the </w:t>
      </w:r>
      <w:r w:rsidRPr="00AD26ED">
        <w:rPr>
          <w:rStyle w:val="StyleUnderline"/>
          <w:highlight w:val="yellow"/>
        </w:rPr>
        <w:t>fundamentals of supply and demand continue to be fairly balanced</w:t>
      </w:r>
      <w:r w:rsidRPr="00C06C35">
        <w:rPr>
          <w:sz w:val="16"/>
          <w:szCs w:val="16"/>
        </w:rPr>
        <w:t xml:space="preserve">." Fighting broke out between rival militias vying for control of the airport in Tripoli on Sunday, killing at least six people in the worst violence the capital has seen in six months. The United Nations announced on its website on Monday that it is temporarily withdrawing its staff from Libya. Meanwhile, protesters have shut down production at the eastern Libyan oil port of </w:t>
      </w:r>
      <w:proofErr w:type="spellStart"/>
      <w:r w:rsidRPr="00C06C35">
        <w:rPr>
          <w:sz w:val="16"/>
          <w:szCs w:val="16"/>
        </w:rPr>
        <w:t>Brega</w:t>
      </w:r>
      <w:proofErr w:type="spellEnd"/>
      <w:r w:rsidRPr="00C06C35">
        <w:rPr>
          <w:sz w:val="16"/>
          <w:szCs w:val="16"/>
        </w:rPr>
        <w:t xml:space="preserve">, state firm National Oil Corp (NOC) said on Saturday. No timetable was disclosed for resuming operations at the 43,000-barrel-per-day facility. </w:t>
      </w:r>
      <w:r w:rsidRPr="00BA3EDB">
        <w:rPr>
          <w:rStyle w:val="StyleUnderline"/>
        </w:rPr>
        <w:t xml:space="preserve">Brent crude gained 32 cents to settle at $106.98 A barrel. </w:t>
      </w:r>
      <w:r w:rsidRPr="00C06C35">
        <w:rPr>
          <w:sz w:val="16"/>
          <w:szCs w:val="16"/>
        </w:rPr>
        <w:t xml:space="preserve">It had dropped to $106.21 earlier in the session, the lowest intraday price since April. </w:t>
      </w:r>
      <w:r w:rsidRPr="00BA3EDB">
        <w:rPr>
          <w:rStyle w:val="StyleUnderline"/>
        </w:rPr>
        <w:t>U.S. crude futures gained 8 cents to settle at $100.91 a barrel.</w:t>
      </w:r>
      <w:r w:rsidRPr="00C06C35">
        <w:rPr>
          <w:sz w:val="16"/>
          <w:szCs w:val="16"/>
        </w:rPr>
        <w:t xml:space="preserve"> </w:t>
      </w:r>
      <w:r w:rsidRPr="00BA3EDB">
        <w:rPr>
          <w:rStyle w:val="StyleUnderline"/>
        </w:rPr>
        <w:t>The spread</w:t>
      </w:r>
      <w:r w:rsidRPr="00C06C35">
        <w:rPr>
          <w:sz w:val="16"/>
          <w:szCs w:val="16"/>
        </w:rPr>
        <w:t xml:space="preserve"> CL-LCO1=R </w:t>
      </w:r>
      <w:r w:rsidRPr="00BA3EDB">
        <w:rPr>
          <w:rStyle w:val="StyleUnderline"/>
        </w:rPr>
        <w:t xml:space="preserve">between the two benchmarks closed at $6.07. </w:t>
      </w:r>
      <w:r w:rsidRPr="00AD26ED">
        <w:rPr>
          <w:rStyle w:val="Emphasis"/>
          <w:rFonts w:eastAsiaTheme="majorEastAsia"/>
          <w:highlight w:val="yellow"/>
        </w:rPr>
        <w:t>Oil prices spiked to a nine-month high</w:t>
      </w:r>
      <w:r w:rsidRPr="00C06C35">
        <w:rPr>
          <w:sz w:val="16"/>
          <w:szCs w:val="16"/>
        </w:rPr>
        <w:t xml:space="preserve"> last month </w:t>
      </w:r>
      <w:r w:rsidRPr="00BA3EDB">
        <w:rPr>
          <w:rStyle w:val="StyleUnderline"/>
        </w:rPr>
        <w:t>as an Islamist insurgency swept across Iraq.</w:t>
      </w:r>
      <w:r w:rsidRPr="00C06C35">
        <w:rPr>
          <w:sz w:val="16"/>
          <w:szCs w:val="16"/>
        </w:rPr>
        <w:t xml:space="preserve"> </w:t>
      </w:r>
    </w:p>
    <w:p w:rsidR="009156B5" w:rsidRDefault="009156B5" w:rsidP="009156B5">
      <w:pPr>
        <w:rPr>
          <w:sz w:val="16"/>
          <w:szCs w:val="16"/>
        </w:rPr>
      </w:pPr>
    </w:p>
    <w:p w:rsidR="009156B5" w:rsidRDefault="009156B5" w:rsidP="009156B5">
      <w:pPr>
        <w:pStyle w:val="Heading4"/>
        <w:numPr>
          <w:ilvl w:val="0"/>
          <w:numId w:val="11"/>
        </w:numPr>
      </w:pPr>
      <w:r>
        <w:t>If US Oil consumption declines, world prices will drop and Russia will have to stand aside</w:t>
      </w:r>
    </w:p>
    <w:p w:rsidR="009156B5" w:rsidRDefault="009156B5" w:rsidP="009156B5">
      <w:r>
        <w:rPr>
          <w:rStyle w:val="Style13ptBold"/>
        </w:rPr>
        <w:t>Carey 3 —</w:t>
      </w:r>
      <w:r w:rsidRPr="00DE64A4">
        <w:t xml:space="preserve"> </w:t>
      </w:r>
      <w:r>
        <w:t xml:space="preserve">John Carey, senior correspondent in </w:t>
      </w:r>
      <w:proofErr w:type="spellStart"/>
      <w:r>
        <w:t>Businessweek’s</w:t>
      </w:r>
      <w:proofErr w:type="spellEnd"/>
      <w:r>
        <w:t xml:space="preserve"> bureau since ’89, various awards for his analysis on various subjects (“Taming the Oil Beast,” </w:t>
      </w:r>
      <w:proofErr w:type="spellStart"/>
      <w:r>
        <w:t>BloombergBusinessweek</w:t>
      </w:r>
      <w:proofErr w:type="spellEnd"/>
      <w:r>
        <w:t>, February 24</w:t>
      </w:r>
      <w:r w:rsidRPr="00EC2EE6">
        <w:rPr>
          <w:vertAlign w:val="superscript"/>
        </w:rPr>
        <w:t>th</w:t>
      </w:r>
      <w:r>
        <w:t xml:space="preserve">, 2003, available at </w:t>
      </w:r>
      <w:r w:rsidRPr="00EC2EE6">
        <w:t>http://www.businessweek.com/stories/2003-02-23/taming-the-oil-beast</w:t>
      </w:r>
      <w:r>
        <w:t>, accessed July 15</w:t>
      </w:r>
      <w:r w:rsidRPr="00EC2EE6">
        <w:rPr>
          <w:vertAlign w:val="superscript"/>
        </w:rPr>
        <w:t>th</w:t>
      </w:r>
      <w:r>
        <w:t>, 2014)</w:t>
      </w:r>
    </w:p>
    <w:p w:rsidR="009156B5" w:rsidRDefault="009156B5" w:rsidP="009156B5">
      <w:r>
        <w:t xml:space="preserve">Yet </w:t>
      </w:r>
      <w:r w:rsidRPr="00EC2EE6">
        <w:rPr>
          <w:rStyle w:val="StyleUnderline"/>
        </w:rPr>
        <w:t>reducing oil use has to be done judiciously.</w:t>
      </w:r>
      <w:r>
        <w:t xml:space="preserve"> A drastic or abrupt drop in demand could even be counterproductive. </w:t>
      </w:r>
      <w:r w:rsidRPr="00EC2EE6">
        <w:rPr>
          <w:rStyle w:val="StyleUnderline"/>
        </w:rPr>
        <w:t xml:space="preserve">Why? Because </w:t>
      </w:r>
      <w:r w:rsidRPr="00AD26ED">
        <w:rPr>
          <w:rStyle w:val="StyleUnderline"/>
          <w:highlight w:val="yellow"/>
        </w:rPr>
        <w:t>even a very small change in capacity or demand "can bring big swings in price,"</w:t>
      </w:r>
      <w:r>
        <w:t xml:space="preserve"> explains Rajeev </w:t>
      </w:r>
      <w:proofErr w:type="spellStart"/>
      <w:r>
        <w:t>Dhawan</w:t>
      </w:r>
      <w:proofErr w:type="spellEnd"/>
      <w:r>
        <w:t xml:space="preserve">, director of the Economic Forecasting Center at Georgia State University's Robinson College of Business. For instance, </w:t>
      </w:r>
      <w:r w:rsidRPr="00EC2EE6">
        <w:rPr>
          <w:rStyle w:val="StyleUnderline"/>
        </w:rPr>
        <w:t xml:space="preserve">the slowdown in </w:t>
      </w:r>
      <w:r w:rsidRPr="00AD26ED">
        <w:rPr>
          <w:rStyle w:val="StyleUnderline"/>
          <w:highlight w:val="yellow"/>
        </w:rPr>
        <w:t>Asia in the mid-1990s reduced demand only by about 1.5 million bbl. a day, but it caused oil prices to plunge to near $10 a barrel</w:t>
      </w:r>
      <w:r w:rsidRPr="00EC2EE6">
        <w:rPr>
          <w:rStyle w:val="StyleUnderline"/>
        </w:rPr>
        <w:t xml:space="preserve">. So today, </w:t>
      </w:r>
      <w:r w:rsidRPr="00AD26ED">
        <w:rPr>
          <w:rStyle w:val="StyleUnderline"/>
          <w:highlight w:val="yellow"/>
        </w:rPr>
        <w:t>if the U.S. succeeded in abruptly curbing demand for oil, prices would plummet. Higher-cost producers such as Russia</w:t>
      </w:r>
      <w:r>
        <w:t xml:space="preserve"> and the U.S. </w:t>
      </w:r>
      <w:r w:rsidRPr="00AD26ED">
        <w:rPr>
          <w:rStyle w:val="StyleUnderline"/>
          <w:highlight w:val="yellow"/>
        </w:rPr>
        <w:t>would either have to sell oil at a big loss or stand on the sidelines</w:t>
      </w:r>
      <w:r w:rsidRPr="00EC2EE6">
        <w:rPr>
          <w:rStyle w:val="StyleUnderline"/>
        </w:rPr>
        <w:t>.</w:t>
      </w:r>
      <w:r>
        <w:t xml:space="preserve"> The effect would be to concentrate power--you guessed it--in the hands of Middle Eastern nations, the lowest-cost producers and holders of two-thirds of the known oil reserves. That's why flawed energy policies, such as trying to override market forces by rushing to expand supplies or mandating big fuel efficiency gains, could do harm.</w:t>
      </w:r>
    </w:p>
    <w:p w:rsidR="009156B5" w:rsidRDefault="009156B5" w:rsidP="009156B5"/>
    <w:p w:rsidR="009156B5" w:rsidRDefault="009156B5" w:rsidP="009156B5">
      <w:pPr>
        <w:pStyle w:val="Heading4"/>
        <w:numPr>
          <w:ilvl w:val="0"/>
          <w:numId w:val="11"/>
        </w:numPr>
      </w:pPr>
      <w:r>
        <w:t>High oil prices key to Russia economy/stability</w:t>
      </w:r>
    </w:p>
    <w:p w:rsidR="009156B5" w:rsidRPr="0084424C" w:rsidRDefault="009156B5" w:rsidP="009156B5">
      <w:r w:rsidRPr="0084424C">
        <w:rPr>
          <w:rStyle w:val="Style13ptBold"/>
        </w:rPr>
        <w:t>American Enterprise Institute 13</w:t>
      </w:r>
      <w:r>
        <w:rPr>
          <w:rStyle w:val="Style13ptBold"/>
        </w:rPr>
        <w:t xml:space="preserve"> </w:t>
      </w:r>
      <w:r>
        <w:t>May 29, 2013 “The political economy of Russian oil and gas” from http://www.aei.org/outlook/foreign-and-defense-policy/regional/europe/the-political-economy-of-russian-oil-and-gas/</w:t>
      </w:r>
    </w:p>
    <w:p w:rsidR="009156B5" w:rsidRPr="0014680B" w:rsidRDefault="009156B5" w:rsidP="009156B5">
      <w:pPr>
        <w:rPr>
          <w:sz w:val="16"/>
        </w:rPr>
      </w:pPr>
      <w:r w:rsidRPr="0014680B">
        <w:rPr>
          <w:sz w:val="16"/>
        </w:rPr>
        <w:t xml:space="preserve">Key points </w:t>
      </w:r>
      <w:r w:rsidRPr="00637A31">
        <w:rPr>
          <w:sz w:val="16"/>
        </w:rPr>
        <w:t>in this Outlook:</w:t>
      </w:r>
      <w:r w:rsidRPr="00637A31">
        <w:rPr>
          <w:sz w:val="12"/>
        </w:rPr>
        <w:t>¶</w:t>
      </w:r>
      <w:r w:rsidRPr="00637A31">
        <w:rPr>
          <w:sz w:val="16"/>
        </w:rPr>
        <w:t xml:space="preserve"> One of the world’s two largest oil producers and the leading provider of natural gas to Europe, </w:t>
      </w:r>
      <w:r w:rsidRPr="00AD26ED">
        <w:rPr>
          <w:rStyle w:val="StyleUnderline"/>
          <w:highlight w:val="yellow"/>
        </w:rPr>
        <w:t>Russia has</w:t>
      </w:r>
      <w:r w:rsidRPr="00637A31">
        <w:rPr>
          <w:rStyle w:val="StyleUnderline"/>
        </w:rPr>
        <w:t xml:space="preserve"> increasingly </w:t>
      </w:r>
      <w:r w:rsidRPr="00AD26ED">
        <w:rPr>
          <w:rStyle w:val="StyleUnderline"/>
          <w:highlight w:val="yellow"/>
        </w:rPr>
        <w:t>used its revenues from energy exports to strengthen the Putin regime</w:t>
      </w:r>
      <w:r w:rsidRPr="00637A31">
        <w:rPr>
          <w:rStyle w:val="StyleUnderline"/>
        </w:rPr>
        <w:t>.</w:t>
      </w:r>
      <w:r w:rsidRPr="00637A31">
        <w:rPr>
          <w:sz w:val="12"/>
        </w:rPr>
        <w:t>¶</w:t>
      </w:r>
      <w:r w:rsidRPr="00637A31">
        <w:rPr>
          <w:sz w:val="16"/>
        </w:rPr>
        <w:t xml:space="preserve"> As new, cheaper energy providers emerge and the market becomes leaner and more competitive, Russia needs to lessen its dependence on profits from these resources if it is to avoid stagnation and possibly an economic crisis. </w:t>
      </w:r>
      <w:r w:rsidRPr="00637A31">
        <w:rPr>
          <w:sz w:val="12"/>
        </w:rPr>
        <w:t>¶</w:t>
      </w:r>
      <w:r w:rsidRPr="00637A31">
        <w:rPr>
          <w:sz w:val="16"/>
        </w:rPr>
        <w:t xml:space="preserve"> The regime needs to implement deep institutional reforms to create a better investment climate and diversify the economy, but in doing so it risks undermining the authoritarian “vertical of power.”</w:t>
      </w:r>
      <w:r w:rsidRPr="00637A31">
        <w:rPr>
          <w:sz w:val="12"/>
        </w:rPr>
        <w:t>¶</w:t>
      </w:r>
      <w:r w:rsidRPr="00637A31">
        <w:rPr>
          <w:sz w:val="16"/>
        </w:rPr>
        <w:t xml:space="preserve"> </w:t>
      </w:r>
      <w:r w:rsidRPr="00637A31">
        <w:rPr>
          <w:sz w:val="12"/>
        </w:rPr>
        <w:t>¶</w:t>
      </w:r>
      <w:r w:rsidRPr="00637A31">
        <w:rPr>
          <w:sz w:val="16"/>
        </w:rPr>
        <w:t xml:space="preserve"> Vladimir </w:t>
      </w:r>
      <w:r w:rsidRPr="00637A31">
        <w:rPr>
          <w:rStyle w:val="StyleUnderline"/>
        </w:rPr>
        <w:t xml:space="preserve">Putin’s commitment to oil and gas as the mainstay of Russia’s progress stems from a deep and abiding conviction about its importance to the nation’s economy. </w:t>
      </w:r>
      <w:r w:rsidRPr="00637A31">
        <w:rPr>
          <w:sz w:val="16"/>
        </w:rPr>
        <w:t>Long before he came to power, he had believed that “the restructuring of the national [Russian] economy on the basis of mineral and raw material resources” was “a strategic factor of economic growth in the near term.”[1]</w:t>
      </w:r>
      <w:r w:rsidRPr="00637A31">
        <w:rPr>
          <w:sz w:val="12"/>
        </w:rPr>
        <w:t>¶</w:t>
      </w:r>
      <w:r w:rsidRPr="00637A31">
        <w:rPr>
          <w:sz w:val="16"/>
        </w:rPr>
        <w:t xml:space="preserve"> In an article published a year before he became president, he reiterated that Russian mineral resources would be central to the country’s economic development, security, and modernization through “at least the first half” of the 21st century.[2] In Putin’s view, </w:t>
      </w:r>
      <w:r w:rsidRPr="00AD26ED">
        <w:rPr>
          <w:rStyle w:val="StyleUnderline"/>
          <w:highlight w:val="yellow"/>
        </w:rPr>
        <w:t>the only way for Russia to achieve economic growth</w:t>
      </w:r>
      <w:r w:rsidRPr="00637A31">
        <w:rPr>
          <w:rStyle w:val="StyleUnderline"/>
        </w:rPr>
        <w:t xml:space="preserve"> of 4 to 6 percent per year—the tempo he deemed minimally necessary for Russia to reduce its lag behind the developed countries—</w:t>
      </w:r>
      <w:r w:rsidRPr="00AD26ED">
        <w:rPr>
          <w:rStyle w:val="StyleUnderline"/>
          <w:highlight w:val="yellow"/>
        </w:rPr>
        <w:t>was via “extraction, processing and exploitation of mineral raw resources</w:t>
      </w:r>
      <w:r w:rsidRPr="00637A31">
        <w:rPr>
          <w:rStyle w:val="StyleUnderline"/>
        </w:rPr>
        <w:t>.”</w:t>
      </w:r>
      <w:r w:rsidRPr="00637A31">
        <w:rPr>
          <w:sz w:val="16"/>
        </w:rPr>
        <w:t xml:space="preserve"> This was the key to Russia’s becoming “a great economic power,” Putin believed.[3]</w:t>
      </w:r>
      <w:r w:rsidRPr="00637A31">
        <w:rPr>
          <w:sz w:val="12"/>
        </w:rPr>
        <w:t>¶</w:t>
      </w:r>
      <w:r w:rsidRPr="00637A31">
        <w:rPr>
          <w:sz w:val="16"/>
        </w:rPr>
        <w:t xml:space="preserve"> For Putin, </w:t>
      </w:r>
      <w:r w:rsidRPr="00637A31">
        <w:rPr>
          <w:rStyle w:val="StyleUnderline"/>
        </w:rPr>
        <w:t>oil and gas were also paramount politically as guarantors of the security and stability of the Russian state.</w:t>
      </w:r>
      <w:r w:rsidRPr="00637A31">
        <w:rPr>
          <w:sz w:val="16"/>
        </w:rPr>
        <w:t xml:space="preserve"> As he put it, “The country’s natural resource endowment is the most important economic and political factor in the development of social production.” 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637A31">
        <w:rPr>
          <w:sz w:val="12"/>
        </w:rPr>
        <w:t>¶</w:t>
      </w:r>
      <w:r w:rsidRPr="00637A31">
        <w:rPr>
          <w:sz w:val="16"/>
        </w:rPr>
        <w:t xml:space="preserve"> Oil, Gas, and the “Putin Doctrine”</w:t>
      </w:r>
      <w:r w:rsidRPr="00637A31">
        <w:rPr>
          <w:sz w:val="12"/>
        </w:rPr>
        <w:t>¶</w:t>
      </w:r>
      <w:r w:rsidRPr="00637A31">
        <w:rPr>
          <w:sz w:val="16"/>
        </w:rPr>
        <w:t xml:space="preserve"> State control or outright ownership of the oil and gas industry became a central element in the “Putin Doctrine,” which postulated the recovery of the state’s political, economic, and geostrategic assets following the </w:t>
      </w:r>
      <w:proofErr w:type="spellStart"/>
      <w:r w:rsidRPr="00637A31">
        <w:rPr>
          <w:sz w:val="16"/>
        </w:rPr>
        <w:t>antitotalitarian</w:t>
      </w:r>
      <w:proofErr w:type="spellEnd"/>
      <w:r w:rsidRPr="00637A31">
        <w:rPr>
          <w:sz w:val="16"/>
        </w:rPr>
        <w:t xml:space="preserve"> revolution of late 1987–91.[6] The state was to become again the only sovereign political and economic actor in Russia, with the private sector, civil society, and its institutions mere objects.</w:t>
      </w:r>
      <w:r w:rsidRPr="00637A31">
        <w:rPr>
          <w:sz w:val="12"/>
        </w:rPr>
        <w:t>¶</w:t>
      </w:r>
      <w:r w:rsidRPr="00637A31">
        <w:rPr>
          <w:sz w:val="16"/>
        </w:rPr>
        <w:t xml:space="preserve"> Putin saw as nonnegotiable the state’s control of “rent flows” from the sale of mineral resources, with </w:t>
      </w:r>
      <w:proofErr w:type="spellStart"/>
      <w:r w:rsidRPr="00637A31">
        <w:rPr>
          <w:sz w:val="16"/>
        </w:rPr>
        <w:t>nonstate</w:t>
      </w:r>
      <w:proofErr w:type="spellEnd"/>
      <w:r w:rsidRPr="00637A31">
        <w:rPr>
          <w:sz w:val="16"/>
        </w:rPr>
        <w:t xml:space="preserv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637A31">
        <w:rPr>
          <w:sz w:val="12"/>
        </w:rPr>
        <w:t>¶</w:t>
      </w:r>
      <w:r w:rsidRPr="00637A31">
        <w:rPr>
          <w:sz w:val="16"/>
        </w:rPr>
        <w:t xml:space="preserve"> 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w:t>
      </w:r>
      <w:proofErr w:type="spellStart"/>
      <w:r w:rsidRPr="00637A31">
        <w:rPr>
          <w:sz w:val="16"/>
        </w:rPr>
        <w:t>Rosneft</w:t>
      </w:r>
      <w:proofErr w:type="spellEnd"/>
      <w:r w:rsidRPr="00637A31">
        <w:rPr>
          <w:sz w:val="16"/>
        </w:rPr>
        <w:t xml:space="preserve">, headed since 2010 by Putin’s confidant and former KGB officer Igor </w:t>
      </w:r>
      <w:proofErr w:type="spellStart"/>
      <w:r w:rsidRPr="00637A31">
        <w:rPr>
          <w:sz w:val="16"/>
        </w:rPr>
        <w:t>Sechin</w:t>
      </w:r>
      <w:proofErr w:type="spellEnd"/>
      <w:r w:rsidRPr="00637A31">
        <w:rPr>
          <w:sz w:val="16"/>
        </w:rPr>
        <w:t xml:space="preserve">. Starting as a minor company that the government tried and failed to sell in 1998 because nobody wanted it, </w:t>
      </w:r>
      <w:proofErr w:type="spellStart"/>
      <w:r w:rsidRPr="00637A31">
        <w:rPr>
          <w:sz w:val="16"/>
        </w:rPr>
        <w:t>Rosneft</w:t>
      </w:r>
      <w:proofErr w:type="spellEnd"/>
      <w:r w:rsidRPr="00637A31">
        <w:rPr>
          <w:sz w:val="16"/>
        </w:rPr>
        <w:t xml:space="preserve"> skyrocketed in 2004 after it took over the key assets of Russia’s formerly largest and privately owned oil corporation, Yukos, which the Kremlin had bankrupted, broken up, and sold at rigged auctions.[10]</w:t>
      </w:r>
      <w:r w:rsidRPr="00637A31">
        <w:rPr>
          <w:sz w:val="12"/>
        </w:rPr>
        <w:t>¶</w:t>
      </w:r>
      <w:r w:rsidRPr="00637A31">
        <w:rPr>
          <w:sz w:val="16"/>
        </w:rPr>
        <w:t xml:space="preserve"> "For Putin, oil and gas were also paramount politically as guarantors of the security and stability of the Russian </w:t>
      </w:r>
      <w:proofErr w:type="spellStart"/>
      <w:r w:rsidRPr="00637A31">
        <w:rPr>
          <w:sz w:val="16"/>
        </w:rPr>
        <w:t>state."Since</w:t>
      </w:r>
      <w:proofErr w:type="spellEnd"/>
      <w:r w:rsidRPr="00637A31">
        <w:rPr>
          <w:sz w:val="16"/>
        </w:rPr>
        <w:t xml:space="preserve"> </w:t>
      </w:r>
      <w:proofErr w:type="spellStart"/>
      <w:r w:rsidRPr="00637A31">
        <w:rPr>
          <w:sz w:val="16"/>
        </w:rPr>
        <w:t>Rosneft</w:t>
      </w:r>
      <w:proofErr w:type="spellEnd"/>
      <w:r w:rsidRPr="00637A31">
        <w:rPr>
          <w:sz w:val="16"/>
        </w:rPr>
        <w:t xml:space="preserve">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w:t>
      </w:r>
      <w:proofErr w:type="spellStart"/>
      <w:r w:rsidRPr="00637A31">
        <w:rPr>
          <w:sz w:val="16"/>
        </w:rPr>
        <w:t>Rosneft</w:t>
      </w:r>
      <w:proofErr w:type="spellEnd"/>
      <w:r w:rsidRPr="00637A31">
        <w:rPr>
          <w:sz w:val="16"/>
        </w:rPr>
        <w:t xml:space="preserve"> accounting for 48 percent of the total.[12] The increase in the state ownership paralleled a steady rise in overall production, which reached a post-Soviet record of 10.5 million barrels per day, or 518 million tons per year, in November 2012.[13]</w:t>
      </w:r>
      <w:r w:rsidRPr="00637A31">
        <w:rPr>
          <w:sz w:val="12"/>
        </w:rPr>
        <w:t>¶</w:t>
      </w:r>
      <w:r w:rsidRPr="00637A31">
        <w:rPr>
          <w:sz w:val="16"/>
        </w:rPr>
        <w:t xml:space="preserve"> The Rise of the Russian Petro-Gas State</w:t>
      </w:r>
      <w:r w:rsidRPr="00637A31">
        <w:rPr>
          <w:sz w:val="12"/>
        </w:rPr>
        <w:t>¶</w:t>
      </w:r>
      <w:r w:rsidRPr="00637A31">
        <w:rPr>
          <w:sz w:val="16"/>
        </w:rPr>
        <w:t xml:space="preserv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637A31">
        <w:rPr>
          <w:rStyle w:val="StyleUnderline"/>
        </w:rPr>
        <w:t>Five years ago, Russia needed oil prices of $50 to $55 a barrel to balance its budget,</w:t>
      </w:r>
      <w:r w:rsidRPr="00637A31">
        <w:rPr>
          <w:sz w:val="16"/>
        </w:rPr>
        <w:t xml:space="preserve"> but Alexei </w:t>
      </w:r>
      <w:proofErr w:type="spellStart"/>
      <w:r w:rsidRPr="00637A31">
        <w:rPr>
          <w:sz w:val="16"/>
        </w:rPr>
        <w:t>Kudrin</w:t>
      </w:r>
      <w:proofErr w:type="spellEnd"/>
      <w:r w:rsidRPr="00637A31">
        <w:rPr>
          <w:sz w:val="16"/>
        </w:rPr>
        <w:t xml:space="preserve">, </w:t>
      </w:r>
      <w:r w:rsidRPr="00637A31">
        <w:rPr>
          <w:rStyle w:val="StyleUnderline"/>
        </w:rPr>
        <w:t>former first deputy prime minister and finance minister, estimated the breakeven price at $117 per barrel last year.</w:t>
      </w:r>
      <w:r w:rsidRPr="00637A31">
        <w:rPr>
          <w:sz w:val="16"/>
        </w:rPr>
        <w:t>[18]</w:t>
      </w:r>
      <w:r w:rsidRPr="00637A31">
        <w:rPr>
          <w:sz w:val="12"/>
        </w:rPr>
        <w:t>¶</w:t>
      </w:r>
      <w:r w:rsidRPr="00637A31">
        <w:rPr>
          <w:sz w:val="16"/>
        </w:rPr>
        <w:t xml:space="preserve"> </w:t>
      </w:r>
      <w:r w:rsidRPr="00AD26ED">
        <w:rPr>
          <w:rStyle w:val="StyleUnderline"/>
          <w:highlight w:val="yellow"/>
        </w:rPr>
        <w:t>Russia’s dependence on energy exports—and, consequently, its economy’s vulnerability to commodity price fluctuation—was highlighted by the 2009 world financial crisis</w:t>
      </w:r>
      <w:r w:rsidRPr="00637A31">
        <w:rPr>
          <w:rStyle w:val="StyleUnderline"/>
        </w:rPr>
        <w:t>. As oil plunged from $147 to $34 per barrel, the resource-based economy contracted by almost 8 percent—the largest drop among the G20 top industrial nations</w:t>
      </w:r>
      <w:r w:rsidRPr="00637A31">
        <w:rPr>
          <w:sz w:val="16"/>
        </w:rPr>
        <w:t>.</w:t>
      </w:r>
      <w:r w:rsidRPr="00637A31">
        <w:rPr>
          <w:sz w:val="12"/>
        </w:rPr>
        <w:t>¶</w:t>
      </w:r>
      <w:r w:rsidRPr="00637A31">
        <w:rPr>
          <w:sz w:val="16"/>
        </w:rPr>
        <w:t xml:space="preserve">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637A31">
        <w:rPr>
          <w:sz w:val="12"/>
        </w:rPr>
        <w:t>¶</w:t>
      </w:r>
      <w:r w:rsidRPr="00637A31">
        <w:rPr>
          <w:sz w:val="16"/>
        </w:rPr>
        <w:t xml:space="preserve"> As in virtually every other petro-gas state, the rise of the Russian one has been attended by corruption likely unprecedented even in the country’s far-from-pristine history. Venality and extortion have come close to </w:t>
      </w:r>
      <w:r w:rsidRPr="00637A31">
        <w:rPr>
          <w:sz w:val="12"/>
        </w:rPr>
        <w:t>¶</w:t>
      </w:r>
      <w:r w:rsidRPr="00637A31">
        <w:rPr>
          <w:sz w:val="16"/>
        </w:rPr>
        <w:t xml:space="preserve">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w:t>
      </w:r>
      <w:r w:rsidRPr="00637A31">
        <w:rPr>
          <w:sz w:val="12"/>
        </w:rPr>
        <w:t>¶</w:t>
      </w:r>
      <w:r w:rsidRPr="00637A31">
        <w:rPr>
          <w:sz w:val="16"/>
        </w:rPr>
        <w:t xml:space="preserve"> 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w:t>
      </w:r>
      <w:proofErr w:type="spellStart"/>
      <w:r w:rsidRPr="00637A31">
        <w:rPr>
          <w:sz w:val="16"/>
        </w:rPr>
        <w:t>monotowns</w:t>
      </w:r>
      <w:proofErr w:type="spellEnd"/>
      <w:r w:rsidRPr="00637A31">
        <w:rPr>
          <w:sz w:val="16"/>
        </w:rPr>
        <w:t>” (one-company towns) of Stalinist industrialization.[23]</w:t>
      </w:r>
      <w:r w:rsidRPr="00637A31">
        <w:rPr>
          <w:sz w:val="12"/>
        </w:rPr>
        <w:t>¶</w:t>
      </w:r>
      <w:r w:rsidRPr="00637A31">
        <w:rPr>
          <w:sz w:val="16"/>
        </w:rPr>
        <w:t xml:space="preserve"> The sporadic raising of meager pensions and salaries for the millions of</w:t>
      </w:r>
      <w:r w:rsidRPr="0014680B">
        <w:rPr>
          <w:sz w:val="16"/>
        </w:rPr>
        <w:t xml:space="preserve"> Russians on the government payroll, including doctors and teachers (usually in the run-up to the Duma or presidential elections) is part of the same strategy. At the same time, oil and gas rents are a vital component in elite management under Putin’s </w:t>
      </w:r>
      <w:proofErr w:type="spellStart"/>
      <w:r w:rsidRPr="0014680B">
        <w:rPr>
          <w:sz w:val="16"/>
        </w:rPr>
        <w:t>neopatrimonial</w:t>
      </w:r>
      <w:proofErr w:type="spellEnd"/>
      <w:r w:rsidRPr="0014680B">
        <w:rPr>
          <w:sz w:val="16"/>
        </w:rPr>
        <w:t xml:space="preserve"> regime: a tacit but ironclad agreement between the Kremlin and the bureaucracies from top to bottom that permits the latter to enrich themselves at the treasury’s expense in exchange for their loyalty.</w:t>
      </w:r>
      <w:r w:rsidRPr="0014680B">
        <w:rPr>
          <w:sz w:val="12"/>
        </w:rPr>
        <w:t>¶</w:t>
      </w:r>
      <w:r w:rsidRPr="0014680B">
        <w:rPr>
          <w:sz w:val="16"/>
        </w:rPr>
        <w:t xml:space="preserve"> 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w:t>
      </w:r>
      <w:proofErr w:type="spellStart"/>
      <w:r w:rsidRPr="0014680B">
        <w:rPr>
          <w:sz w:val="16"/>
        </w:rPr>
        <w:t>Guriev</w:t>
      </w:r>
      <w:proofErr w:type="spellEnd"/>
      <w:r w:rsidRPr="0014680B">
        <w:rPr>
          <w:sz w:val="16"/>
        </w:rPr>
        <w:t>,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p>
    <w:p w:rsidR="009156B5" w:rsidRDefault="009156B5" w:rsidP="009156B5"/>
    <w:p w:rsidR="009156B5" w:rsidRPr="002403ED" w:rsidRDefault="009156B5" w:rsidP="009156B5">
      <w:pPr>
        <w:pStyle w:val="Heading4"/>
        <w:numPr>
          <w:ilvl w:val="0"/>
          <w:numId w:val="11"/>
        </w:numPr>
      </w:pPr>
      <w:r>
        <w:t>Russian economic collapse spreads globally – risks nuclear war</w:t>
      </w:r>
    </w:p>
    <w:p w:rsidR="009156B5" w:rsidRPr="004F754C" w:rsidRDefault="009156B5" w:rsidP="009156B5">
      <w:pPr>
        <w:rPr>
          <w:rStyle w:val="Style13ptBold"/>
        </w:rPr>
      </w:pPr>
      <w:proofErr w:type="spellStart"/>
      <w:r w:rsidRPr="004F754C">
        <w:rPr>
          <w:rStyle w:val="Style13ptBold"/>
        </w:rPr>
        <w:t>Filger</w:t>
      </w:r>
      <w:proofErr w:type="spellEnd"/>
      <w:r w:rsidRPr="004F754C">
        <w:rPr>
          <w:rStyle w:val="Style13ptBold"/>
        </w:rPr>
        <w:t>, 09</w:t>
      </w:r>
      <w:r>
        <w:t xml:space="preserve"> </w:t>
      </w:r>
      <w:r w:rsidRPr="00637A31">
        <w:t xml:space="preserve">(Sheldon, Global economic forecaster, founder of GlobalEconomicCrisis.com, named one of the most viable websites focused on global economic crisis, writer for Huffington Post, “Russian Economy Faces Disastrous Free Fall Contraction”, Huffington Post, 5/10/09, </w:t>
      </w:r>
      <w:hyperlink r:id="rId16" w:history="1">
        <w:r w:rsidRPr="00637A31">
          <w:t>http://www.huffingtonpost.com/sheldon-filger/russian-economy-faces-dis_b_201147.html</w:t>
        </w:r>
      </w:hyperlink>
      <w:r w:rsidRPr="00637A31">
        <w:t>, 7/17/14)</w:t>
      </w:r>
      <w:r>
        <w:t xml:space="preserve">  </w:t>
      </w:r>
    </w:p>
    <w:p w:rsidR="009156B5" w:rsidRDefault="009156B5" w:rsidP="009156B5">
      <w:pPr>
        <w:rPr>
          <w:rStyle w:val="StyleUnderline"/>
        </w:rPr>
      </w:pPr>
      <w:r w:rsidRPr="00F002F2">
        <w:t>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AD26ED">
        <w:rPr>
          <w:highlight w:val="yellow"/>
        </w:rPr>
        <w:t xml:space="preserve">. </w:t>
      </w:r>
      <w:r w:rsidRPr="00AD26ED">
        <w:rPr>
          <w:rStyle w:val="StyleUnderline"/>
          <w:highlight w:val="yellow"/>
        </w:rPr>
        <w:t>Should the Russian economy deteriorate to the point where economic collapse is not out of the question, the impact will go far beyond the obvious accelerant such an outcome would be for the Global Economic Crisis.</w:t>
      </w:r>
      <w:r w:rsidRPr="00F002F2">
        <w:t xml:space="preserve"> There is a geopolitical dimension that is even more relevant then the economic context. Despite its economic vulnerabilities and perceived decline from superpower status</w:t>
      </w:r>
      <w:r w:rsidRPr="00802159">
        <w:rPr>
          <w:rStyle w:val="StyleUnderline"/>
        </w:rPr>
        <w:t xml:space="preserve">, </w:t>
      </w:r>
      <w:r w:rsidRPr="00AD26ED">
        <w:rPr>
          <w:rStyle w:val="StyleUnderline"/>
          <w:highlight w:val="yellow"/>
        </w:rPr>
        <w:t>Russia remains one of only two nations on earth with a nuclear arsenal of sufficient scope and capability to destroy the world as we know it</w:t>
      </w:r>
      <w:r w:rsidRPr="00802159">
        <w:rPr>
          <w:rStyle w:val="StyleUnderline"/>
        </w:rPr>
        <w:t>.</w:t>
      </w:r>
      <w:r w:rsidRPr="00F002F2">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w:t>
      </w:r>
      <w:r w:rsidRPr="00802159">
        <w:t xml:space="preserve">. After all, </w:t>
      </w:r>
      <w:r w:rsidRPr="00802159">
        <w:rPr>
          <w:rStyle w:val="StyleUnderline"/>
        </w:rPr>
        <w:t xml:space="preserve">the most recent national intelligence estimates put out by the U.S. intelligence community have already concluded that </w:t>
      </w:r>
      <w:r w:rsidRPr="00AD26ED">
        <w:rPr>
          <w:rStyle w:val="StyleUnderline"/>
          <w:highlight w:val="yellow"/>
        </w:rPr>
        <w:t>the Global Economic Crisis represents the greatest national security threat to the United States, due to its facilitating political instability in the world</w:t>
      </w:r>
      <w:r w:rsidRPr="00802159">
        <w:rPr>
          <w:rStyle w:val="StyleUnderline"/>
        </w:rPr>
        <w:t xml:space="preserve">. </w:t>
      </w:r>
      <w:r w:rsidRPr="00F002F2">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AD26ED">
        <w:rPr>
          <w:rStyle w:val="StyleUnderline"/>
          <w:highlight w:val="yellow"/>
        </w:rPr>
        <w:t>If the current economic crisis in Russia were to deteriorate much further, how secure would the</w:t>
      </w:r>
      <w:r w:rsidRPr="00802159">
        <w:rPr>
          <w:rStyle w:val="StyleUnderline"/>
        </w:rPr>
        <w:t xml:space="preserve"> </w:t>
      </w:r>
      <w:r w:rsidRPr="00AD26ED">
        <w:rPr>
          <w:rStyle w:val="StyleUnderline"/>
          <w:highlight w:val="yellow"/>
        </w:rPr>
        <w:t>Russian nuclear arsenal remain? It may be that the financial impact of the Global Economic Crisis is its least dangerous consequence</w:t>
      </w:r>
      <w:r w:rsidRPr="00802159">
        <w:rPr>
          <w:rStyle w:val="StyleUnderline"/>
        </w:rPr>
        <w:t>.</w:t>
      </w:r>
    </w:p>
    <w:p w:rsidR="006A0B43" w:rsidRDefault="006A0B43" w:rsidP="006A0B43">
      <w:pPr>
        <w:pStyle w:val="Heading2"/>
      </w:pPr>
      <w:r>
        <w:t>Political Animals</w:t>
      </w:r>
    </w:p>
    <w:p w:rsidR="00D342F9" w:rsidRDefault="00D342F9" w:rsidP="00D342F9">
      <w:pPr>
        <w:pStyle w:val="Tags"/>
      </w:pPr>
      <w:r w:rsidRPr="00186CCF">
        <w:t>OTEC destroys ecosystems as well as the fish living in them</w:t>
      </w:r>
    </w:p>
    <w:p w:rsidR="00D342F9" w:rsidRPr="002E1653" w:rsidRDefault="00D342F9" w:rsidP="00D342F9">
      <w:pPr>
        <w:rPr>
          <w:rStyle w:val="NothingChar"/>
          <w:rFonts w:eastAsiaTheme="minorHAnsi"/>
        </w:rPr>
      </w:pPr>
      <w:r>
        <w:rPr>
          <w:rStyle w:val="Style13ptBold"/>
        </w:rPr>
        <w:t xml:space="preserve">Vega 99 </w:t>
      </w:r>
      <w:r w:rsidRPr="002E1653">
        <w:rPr>
          <w:rStyle w:val="NothingChar"/>
          <w:rFonts w:eastAsiaTheme="minorHAnsi"/>
        </w:rPr>
        <w:t xml:space="preserve">(Luis A. Vega Ph.D., National Marine Renewable Energy Center at the University of Hawai'i, “OTEC overview”, OTEC news, 1999) </w:t>
      </w:r>
    </w:p>
    <w:p w:rsidR="00D342F9" w:rsidRPr="00186CCF" w:rsidRDefault="00D342F9" w:rsidP="00D342F9">
      <w:pPr>
        <w:rPr>
          <w:rStyle w:val="Style13ptBold"/>
        </w:rPr>
      </w:pPr>
    </w:p>
    <w:p w:rsidR="00D342F9" w:rsidRDefault="00D342F9" w:rsidP="00D342F9">
      <w:pPr>
        <w:pStyle w:val="Cards"/>
      </w:pPr>
      <w:r w:rsidRPr="00183947">
        <w:rPr>
          <w:rStyle w:val="DebateUnderline"/>
          <w:highlight w:val="yellow"/>
        </w:rPr>
        <w:t>Organisms impinged by an OTEC plant are caught on the screens protecting the intakes. Impingement is fatal to the organism.</w:t>
      </w:r>
      <w:r w:rsidRPr="00337B2E">
        <w:rPr>
          <w:rStyle w:val="DebateUnderline"/>
        </w:rPr>
        <w:t xml:space="preserve"> An entrained organism is drawn into and passes through the plant. </w:t>
      </w:r>
      <w:r w:rsidRPr="00183947">
        <w:rPr>
          <w:rStyle w:val="DebateUnderline"/>
          <w:highlight w:val="yellow"/>
        </w:rPr>
        <w:t>Entrained organisms may be exposed to biocides, and temperature and pressure shock.</w:t>
      </w:r>
      <w:r w:rsidRPr="00337B2E">
        <w:rPr>
          <w:rStyle w:val="DebateUnderline"/>
        </w:rPr>
        <w:t xml:space="preserve"> Entrained organisms may also be exposed to working fluid and trace constituents </w:t>
      </w:r>
      <w:r>
        <w:t xml:space="preserve">(trace metals and oil or grease). Intakes should be designed to limit the inlet flow velocity to minimize entrainment and impingement. The inlets need to be tailored </w:t>
      </w:r>
      <w:proofErr w:type="spellStart"/>
      <w:r>
        <w:t>hydrodynamically</w:t>
      </w:r>
      <w:proofErr w:type="spellEnd"/>
      <w:r>
        <w:t xml:space="preserve"> so that withdrawal does not result in turbulence or recirculation zones in the immediate vicinity of the plant. Many, if not </w:t>
      </w:r>
      <w:r w:rsidRPr="00183947">
        <w:rPr>
          <w:rStyle w:val="DebateUnderline"/>
          <w:highlight w:val="yellow"/>
        </w:rPr>
        <w:t>all, organisms impinged or entrained by the intake waters may be damaged or killed</w:t>
      </w:r>
      <w:r w:rsidRPr="00337B2E">
        <w:rPr>
          <w:rStyle w:val="DebateUnderline"/>
        </w:rPr>
        <w:t>.</w:t>
      </w:r>
      <w:r>
        <w:t xml:space="preserve"> Although experiments suggest that mortality rates </w:t>
      </w:r>
      <w:r w:rsidRPr="00337B2E">
        <w:rPr>
          <w:rStyle w:val="DebateUnderline"/>
        </w:rPr>
        <w:t xml:space="preserve">for phytoplankton and zooplankton </w:t>
      </w:r>
      <w:r>
        <w:t>entrained by the warm-water intake may be less than 100 percent, in fact only a fraction of the phytoplankton crops from the surface may be killed by entrainment. Prudence suggests that for the purpose of assessment</w:t>
      </w:r>
      <w:r w:rsidRPr="00337B2E">
        <w:rPr>
          <w:rStyle w:val="DebateUnderline"/>
        </w:rPr>
        <w:t xml:space="preserve">, 100 percent capture and 100 percent mortality upon capture should be assumed </w:t>
      </w:r>
      <w:r>
        <w:t xml:space="preserve">unless further evidence exists to the contrary. Metallic structural elements (e.g., heat exchangers, pump impellers, metallic piping) corroded or eroded by seawater will add trace elements to the effluent. It is difficult to predict whether metals released from a plant will affect local biota. Trace elements differ in their toxicity and resistance to corrosion. Few studies have been conducted of tropical and subtropical species. Furthermore, trace metals released by OTEC plants will be quickly diluted with great volumes of water passing through the plant. However, the sheer size of an OTEC plant circulation system suggests that </w:t>
      </w:r>
      <w:r w:rsidRPr="00337B2E">
        <w:rPr>
          <w:rStyle w:val="DebateUnderline"/>
        </w:rPr>
        <w:t>the aggregate of trace constituents released from the plant or redistributed from natural sources could have long-term significance for some organisms</w:t>
      </w:r>
      <w:r>
        <w:t>. OTEC plant construction and operation may affect commercial and recreational fishing. Fish will be attracted to the plant, potentially increasing fishing in the area. Enhanced productivity due to redistribution of nutrients may improve fishing. However</w:t>
      </w:r>
      <w:r w:rsidRPr="00183947">
        <w:rPr>
          <w:highlight w:val="yellow"/>
        </w:rPr>
        <w:t xml:space="preserve">, </w:t>
      </w:r>
      <w:r w:rsidRPr="00183947">
        <w:rPr>
          <w:rStyle w:val="DebateUnderline"/>
          <w:highlight w:val="yellow"/>
        </w:rPr>
        <w:t>the losses of inshore fish eggs and larvae, as well as juvenile fish, due to impingement and entrainment and to the discharge of biocides may reduce fish populations.</w:t>
      </w:r>
      <w:r>
        <w:t xml:space="preserve"> The net effect of OTEC operation on aquatic life will depend on the balance achieved between these two effects. Through adequate planning and coordination with the local community, recreational assets near an OTEC site may be enhanced.</w:t>
      </w:r>
    </w:p>
    <w:p w:rsidR="00D342F9" w:rsidRPr="006A0B43" w:rsidRDefault="00D342F9" w:rsidP="00D342F9"/>
    <w:p w:rsidR="00D342F9" w:rsidRDefault="00D342F9" w:rsidP="00D342F9">
      <w:pPr>
        <w:pStyle w:val="Tags"/>
      </w:pPr>
      <w:r>
        <w:t>Pandemic, colonialism, structural violence, international war, environmental collapse and the unimaginable slaughter of 55 billion sentient beings every years</w:t>
      </w:r>
    </w:p>
    <w:p w:rsidR="00D342F9" w:rsidRPr="0059553F" w:rsidRDefault="00D342F9" w:rsidP="00D342F9">
      <w:pPr>
        <w:pStyle w:val="Nothing"/>
        <w:rPr>
          <w:rStyle w:val="Author-Date"/>
        </w:rPr>
      </w:pPr>
      <w:proofErr w:type="spellStart"/>
      <w:r w:rsidRPr="002F022F">
        <w:rPr>
          <w:rStyle w:val="Author-Date"/>
        </w:rPr>
        <w:t>Nibert</w:t>
      </w:r>
      <w:proofErr w:type="spellEnd"/>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D342F9" w:rsidRPr="0059553F" w:rsidRDefault="00D342F9" w:rsidP="00D342F9">
      <w:pPr>
        <w:pStyle w:val="Nothing"/>
      </w:pPr>
      <w:r w:rsidRPr="0059553F">
        <w:t>(David A., ANIMAL OPPRESSION AND HUMAN VIOLENCE, pg. 253-7)</w:t>
      </w:r>
    </w:p>
    <w:p w:rsidR="00D342F9" w:rsidRDefault="00D342F9" w:rsidP="00D342F9">
      <w:pPr>
        <w:pStyle w:val="Nothing"/>
      </w:pPr>
    </w:p>
    <w:p w:rsidR="00D342F9" w:rsidRDefault="00D342F9" w:rsidP="00D342F9">
      <w:pPr>
        <w:pStyle w:val="Cards"/>
      </w:pPr>
      <w:r>
        <w:t xml:space="preserve">This comparative historical analysis shows that </w:t>
      </w:r>
      <w:r w:rsidRPr="00616B56">
        <w:rPr>
          <w:rStyle w:val="DebateUnderline"/>
        </w:rPr>
        <w:t xml:space="preserve">the exploitation of large numbers of </w:t>
      </w:r>
      <w:proofErr w:type="spellStart"/>
      <w:r w:rsidRPr="00616B56">
        <w:rPr>
          <w:rStyle w:val="DebateUnderline"/>
        </w:rPr>
        <w:t>domesecrated</w:t>
      </w:r>
      <w:proofErr w:type="spellEnd"/>
      <w:r w:rsidRPr="00616B56">
        <w:rPr>
          <w:rStyle w:val="DebateUnderline"/>
        </w:rPr>
        <w:t xml:space="preserve"> animals</w:t>
      </w:r>
      <w:r>
        <w:t xml:space="preserve">, a practice initially developed in Eurasia, </w:t>
      </w:r>
      <w:r w:rsidRPr="00616B56">
        <w:rPr>
          <w:rStyle w:val="DebateUnderline"/>
        </w:rPr>
        <w:t>enabled and promoted large-scale violence</w:t>
      </w:r>
      <w:r>
        <w:t xml:space="preserve"> in many regions of the world. The use of </w:t>
      </w:r>
      <w:proofErr w:type="spellStart"/>
      <w:r>
        <w:t>domesecrated</w:t>
      </w:r>
      <w:proofErr w:type="spellEnd"/>
      <w:r>
        <w:t xml:space="preserve"> animals as instruments of war, as laborers, and as rations and other resources facilitated warfare that was much more extensive than it could have been in the absence of animal </w:t>
      </w:r>
      <w:proofErr w:type="spellStart"/>
      <w:r>
        <w:t>exploi</w:t>
      </w:r>
      <w:proofErr w:type="spellEnd"/>
      <w:r>
        <w:t xml:space="preserve">- </w:t>
      </w:r>
      <w:proofErr w:type="spellStart"/>
      <w:r>
        <w:t>tation</w:t>
      </w:r>
      <w:proofErr w:type="spellEnd"/>
      <w:r>
        <w:t xml:space="preserve">.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w:t>
      </w:r>
      <w:proofErr w:type="spellStart"/>
      <w:r>
        <w:t>pansion</w:t>
      </w:r>
      <w:proofErr w:type="spellEnd"/>
      <w:r>
        <w:t xml:space="preserve"> of ranching operations.</w:t>
      </w:r>
    </w:p>
    <w:p w:rsidR="00D342F9" w:rsidRDefault="00D342F9" w:rsidP="00D342F9">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w:t>
      </w:r>
      <w:proofErr w:type="spellStart"/>
      <w:r w:rsidRPr="00616B56">
        <w:rPr>
          <w:rStyle w:val="DebateUnderline"/>
        </w:rPr>
        <w:t>domesecration</w:t>
      </w:r>
      <w:proofErr w:type="spellEnd"/>
      <w:r w:rsidRPr="00616B56">
        <w:rPr>
          <w:rStyle w:val="DebateUnderline"/>
        </w:rPr>
        <w:t xml:space="preserve">,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w:t>
      </w:r>
      <w:proofErr w:type="spellStart"/>
      <w:r>
        <w:t>devel</w:t>
      </w:r>
      <w:proofErr w:type="spellEnd"/>
      <w:r>
        <w:t xml:space="preserve">- </w:t>
      </w:r>
      <w:proofErr w:type="spellStart"/>
      <w:r>
        <w:t>oped</w:t>
      </w:r>
      <w:proofErr w:type="spellEnd"/>
      <w:r>
        <w:t xml:space="preserve"> into ranching, as many </w:t>
      </w:r>
      <w:proofErr w:type="spellStart"/>
      <w:r>
        <w:t>domesecrated</w:t>
      </w:r>
      <w:proofErr w:type="spellEnd"/>
      <w:r>
        <w:t xml:space="preserve"> animals came to be raised primarily for sale. </w:t>
      </w:r>
      <w:r w:rsidRPr="00183947">
        <w:rPr>
          <w:rStyle w:val="DebateUnderline"/>
          <w:highlight w:val="yellow"/>
        </w:rPr>
        <w:t xml:space="preserve">The violent and oppressive use of </w:t>
      </w:r>
      <w:proofErr w:type="spellStart"/>
      <w:r w:rsidRPr="00183947">
        <w:rPr>
          <w:rStyle w:val="DebateUnderline"/>
          <w:highlight w:val="yellow"/>
        </w:rPr>
        <w:t>domesecrated</w:t>
      </w:r>
      <w:proofErr w:type="spellEnd"/>
      <w:r w:rsidRPr="00183947">
        <w:rPr>
          <w:rStyle w:val="DebateUnderline"/>
          <w:highlight w:val="yellow"/>
        </w:rPr>
        <w:t xml:space="preserve"> </w:t>
      </w:r>
      <w:proofErr w:type="spellStart"/>
      <w:r w:rsidRPr="00183947">
        <w:rPr>
          <w:rStyle w:val="DebateUnderline"/>
          <w:highlight w:val="yellow"/>
        </w:rPr>
        <w:t>ani</w:t>
      </w:r>
      <w:proofErr w:type="spellEnd"/>
      <w:r w:rsidRPr="00183947">
        <w:rPr>
          <w:rStyle w:val="DebateUnderline"/>
          <w:highlight w:val="yellow"/>
        </w:rPr>
        <w:t xml:space="preserve">- </w:t>
      </w:r>
      <w:proofErr w:type="spellStart"/>
      <w:r w:rsidRPr="00183947">
        <w:rPr>
          <w:rStyle w:val="DebateUnderline"/>
          <w:highlight w:val="yellow"/>
        </w:rPr>
        <w:t>mals</w:t>
      </w:r>
      <w:proofErr w:type="spellEnd"/>
      <w:r w:rsidRPr="00183947">
        <w:rPr>
          <w:rStyle w:val="DebateUnderline"/>
          <w:highlight w:val="yellow"/>
        </w:rPr>
        <w:t xml:space="preserve"> was deeply entangled with the experiences of people who were con- </w:t>
      </w:r>
      <w:proofErr w:type="spellStart"/>
      <w:r w:rsidRPr="00183947">
        <w:rPr>
          <w:rStyle w:val="DebateUnderline"/>
          <w:highlight w:val="yellow"/>
        </w:rPr>
        <w:t>quered</w:t>
      </w:r>
      <w:proofErr w:type="spellEnd"/>
      <w:r w:rsidRPr="00183947">
        <w:rPr>
          <w:rStyle w:val="DebateUnderline"/>
          <w:highlight w:val="yellow"/>
        </w:rPr>
        <w:t xml:space="preserve"> and had their land expropriated for pastur</w:t>
      </w:r>
      <w:r w:rsidRPr="00183947">
        <w:rPr>
          <w:highlight w:val="yellow"/>
        </w:rPr>
        <w:t>e.</w:t>
      </w:r>
      <w: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w:t>
      </w:r>
      <w:proofErr w:type="spellStart"/>
      <w:r>
        <w:t>domesecrated</w:t>
      </w:r>
      <w:proofErr w:type="spellEnd"/>
      <w:r>
        <w:t xml:space="preserve"> animals, as such territorial holdings required a great deal of military power to gain and keep and to stave off raiders. The violence and carnage that </w:t>
      </w:r>
      <w:proofErr w:type="spellStart"/>
      <w:r>
        <w:t>domesecration</w:t>
      </w:r>
      <w:proofErr w:type="spellEnd"/>
      <w:r>
        <w:t xml:space="preserve"> produced unquestionably played a role in the development of militaristic, elite- dominated, patriarchal cultures and states.</w:t>
      </w:r>
    </w:p>
    <w:p w:rsidR="00D342F9" w:rsidRDefault="00D342F9" w:rsidP="00D342F9">
      <w:pPr>
        <w:pStyle w:val="Cards"/>
      </w:pPr>
      <w:proofErr w:type="spellStart"/>
      <w:r w:rsidRPr="00616B56">
        <w:rPr>
          <w:rStyle w:val="DebateUnderline"/>
        </w:rPr>
        <w:t>Domesecration</w:t>
      </w:r>
      <w:proofErr w:type="spellEnd"/>
      <w:r>
        <w:t xml:space="preserve">, with its accompanying violence and culture of oppression, </w:t>
      </w:r>
      <w:r w:rsidRPr="00616B56">
        <w:rPr>
          <w:rStyle w:val="DebateUnderline"/>
        </w:rPr>
        <w:t>was forced on the Americas, with devastating consequences</w:t>
      </w:r>
      <w:r>
        <w:t xml:space="preserve">. </w:t>
      </w:r>
      <w:r w:rsidRPr="00183947">
        <w:rPr>
          <w:rStyle w:val="DebateUnderline"/>
          <w:highlight w:val="yellow"/>
        </w:rPr>
        <w:t xml:space="preserve">The bloodshed and plunder in Latin America made possible by </w:t>
      </w:r>
      <w:proofErr w:type="spellStart"/>
      <w:r w:rsidRPr="00183947">
        <w:rPr>
          <w:rStyle w:val="DebateUnderline"/>
          <w:highlight w:val="yellow"/>
        </w:rPr>
        <w:t>domesecration</w:t>
      </w:r>
      <w:proofErr w:type="spellEnd"/>
      <w:r w:rsidRPr="00183947">
        <w:rPr>
          <w:rStyle w:val="DebateUnderline"/>
          <w:highlight w:val="yellow"/>
        </w:rPr>
        <w:t xml:space="preserve"> and the eventually resulting enclosure of the commons in Europe for sheep ranching were essential for the rise of the capitalist system and the ensuing imperialist policies and practices</w:t>
      </w:r>
      <w:r w:rsidRPr="00183947">
        <w:rPr>
          <w:highlight w:val="yellow"/>
        </w:rPr>
        <w:t>.</w:t>
      </w:r>
      <w:r>
        <w:t xml:space="preserve"> Much of the violence </w:t>
      </w:r>
      <w:proofErr w:type="spellStart"/>
      <w:r>
        <w:t>perpe</w:t>
      </w:r>
      <w:proofErr w:type="spellEnd"/>
      <w:r>
        <w:t xml:space="preserve">- </w:t>
      </w:r>
      <w:proofErr w:type="spellStart"/>
      <w:r>
        <w:t>trated</w:t>
      </w:r>
      <w:proofErr w:type="spellEnd"/>
      <w:r>
        <w:t xml:space="preserve">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p>
    <w:p w:rsidR="00D342F9" w:rsidRDefault="00D342F9" w:rsidP="00D342F9">
      <w:pPr>
        <w:pStyle w:val="Cards"/>
      </w:pPr>
      <w:r>
        <w:t xml:space="preserve">In the nineteenth century, as in earlier times, the material gain </w:t>
      </w:r>
      <w:proofErr w:type="spellStart"/>
      <w:r>
        <w:t>gener</w:t>
      </w:r>
      <w:proofErr w:type="spellEnd"/>
      <w:r>
        <w:t xml:space="preserve">- </w:t>
      </w:r>
      <w:proofErr w:type="spellStart"/>
      <w:r>
        <w:t>ated</w:t>
      </w:r>
      <w:proofErr w:type="spellEnd"/>
      <w:r>
        <w:t xml:space="preserve"> from </w:t>
      </w:r>
      <w:proofErr w:type="spellStart"/>
      <w:r>
        <w:t>dornesecration</w:t>
      </w:r>
      <w:proofErr w:type="spellEnd"/>
      <w: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t>domesecration</w:t>
      </w:r>
      <w:proofErr w:type="spellEnd"/>
      <w:r>
        <w:t xml:space="preserve"> included Social Darwinist theory and religious and philosophically backed specie- </w:t>
      </w:r>
      <w:proofErr w:type="spellStart"/>
      <w:r>
        <w:t>sism</w:t>
      </w:r>
      <w:proofErr w:type="spellEnd"/>
      <w:r>
        <w:t xml:space="preserve">, ideas promoted at the time by such scholars as Nathaniel Southgate </w:t>
      </w:r>
      <w:proofErr w:type="spellStart"/>
      <w:r>
        <w:t>Shaler</w:t>
      </w:r>
      <w:proofErr w:type="spellEnd"/>
      <w:r>
        <w:t xml:space="preserve"> and Frank Wilson </w:t>
      </w:r>
      <w:proofErr w:type="spellStart"/>
      <w:r>
        <w:t>Blackmar</w:t>
      </w:r>
      <w:proofErr w:type="spellEnd"/>
      <w:r>
        <w:t>, as noted in the introduction.</w:t>
      </w:r>
    </w:p>
    <w:p w:rsidR="00D342F9" w:rsidRDefault="00D342F9" w:rsidP="00D342F9">
      <w:pPr>
        <w:pStyle w:val="Cards"/>
      </w:pPr>
      <w:r>
        <w:t xml:space="preserve">The general pattern of violence resulting from </w:t>
      </w:r>
      <w:proofErr w:type="spellStart"/>
      <w:r>
        <w:t>domesecration</w:t>
      </w:r>
      <w:proofErr w:type="spellEnd"/>
      <w: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t>domesecrated</w:t>
      </w:r>
      <w:proofErr w:type="spellEnd"/>
      <w:r>
        <w:t xml:space="preserve"> animals ex- </w:t>
      </w:r>
      <w:proofErr w:type="spellStart"/>
      <w:r>
        <w:t>ploited</w:t>
      </w:r>
      <w:proofErr w:type="spellEnd"/>
      <w:r>
        <w:t xml:space="preserve"> for food increased. Tens of millions of humans and other animals suffered from the deadly influenza pandemic of 1918—a disaster that would be linked to </w:t>
      </w:r>
      <w:proofErr w:type="spellStart"/>
      <w:r>
        <w:t>domesecrated</w:t>
      </w:r>
      <w:proofErr w:type="spellEnd"/>
      <w:r>
        <w:t xml:space="preserve"> animals only decades later.</w:t>
      </w:r>
    </w:p>
    <w:p w:rsidR="00D342F9" w:rsidRDefault="00D342F9" w:rsidP="00D342F9">
      <w:pPr>
        <w:pStyle w:val="Cards"/>
      </w:pPr>
      <w:r>
        <w:t xml:space="preserve">Over the course of the twentieth century, the number and size of </w:t>
      </w:r>
      <w:proofErr w:type="spellStart"/>
      <w:r>
        <w:t>busi</w:t>
      </w:r>
      <w:proofErr w:type="spellEnd"/>
      <w:r>
        <w:t xml:space="preserve">- nesses involved in the exploitation of </w:t>
      </w:r>
      <w:proofErr w:type="spellStart"/>
      <w:r>
        <w:t>domesecrated</w:t>
      </w:r>
      <w:proofErr w:type="spellEnd"/>
      <w:r>
        <w:t xml:space="preserve"> animals—especially as food—grew enormously and coalesced into the animal-industrial com- </w:t>
      </w:r>
      <w:proofErr w:type="spellStart"/>
      <w:r>
        <w:t>plex</w:t>
      </w:r>
      <w:proofErr w:type="spellEnd"/>
      <w:r>
        <w:t xml:space="preserve">, whose synergy drove a huge expansion of the </w:t>
      </w:r>
      <w:proofErr w:type="spellStart"/>
      <w:r>
        <w:t>domesecrated</w:t>
      </w:r>
      <w:proofErr w:type="spellEnd"/>
      <w:r>
        <w:t xml:space="preserve">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183947">
        <w:rPr>
          <w:rStyle w:val="DebateUnderline"/>
          <w:highlight w:val="yellow"/>
        </w:rPr>
        <w:t xml:space="preserve">As mass consumption of fast food and a diet based on do- </w:t>
      </w:r>
      <w:proofErr w:type="spellStart"/>
      <w:r w:rsidRPr="00183947">
        <w:rPr>
          <w:rStyle w:val="DebateUnderline"/>
          <w:highlight w:val="yellow"/>
        </w:rPr>
        <w:t>mesecrated</w:t>
      </w:r>
      <w:proofErr w:type="spellEnd"/>
      <w:r w:rsidRPr="00183947">
        <w:rPr>
          <w:rStyle w:val="DebateUnderline"/>
          <w:highlight w:val="yellow"/>
        </w:rPr>
        <w:t xml:space="preserve"> animals grew in the United States, so did the level of structural violence</w:t>
      </w:r>
      <w:r>
        <w:t xml:space="preserve">, as people died prematurely from the chronic diseases as- </w:t>
      </w:r>
      <w:proofErr w:type="spellStart"/>
      <w:r>
        <w:t>sociated</w:t>
      </w:r>
      <w:proofErr w:type="spellEnd"/>
      <w:r>
        <w:t xml:space="preserve"> with eating other animals.</w:t>
      </w:r>
    </w:p>
    <w:p w:rsidR="00D342F9" w:rsidRDefault="00D342F9" w:rsidP="00D342F9">
      <w:pPr>
        <w:pStyle w:val="Cards"/>
      </w:pPr>
      <w:r>
        <w:t xml:space="preserve">The production of enormous amounts of "meat" and related products created other new harms, including through the transformation of ranch- </w:t>
      </w:r>
      <w:proofErr w:type="spellStart"/>
      <w:r>
        <w:t>ing</w:t>
      </w:r>
      <w:proofErr w:type="spellEnd"/>
      <w:r>
        <w:t xml:space="preserve"> processes to intensive and frequently confined operations. As the sheer numbers of </w:t>
      </w:r>
      <w:proofErr w:type="spellStart"/>
      <w:r>
        <w:t>domesecrated</w:t>
      </w:r>
      <w:proofErr w:type="spellEnd"/>
      <w: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rsidR="00D342F9" w:rsidRDefault="00D342F9" w:rsidP="00D342F9">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 xml:space="preserve">The decision of U.S. leaders to promote capitalist </w:t>
      </w:r>
      <w:proofErr w:type="spellStart"/>
      <w:r w:rsidRPr="00616B56">
        <w:rPr>
          <w:rStyle w:val="DebateUnderline"/>
        </w:rPr>
        <w:t>expan</w:t>
      </w:r>
      <w:proofErr w:type="spellEnd"/>
      <w:r w:rsidRPr="00616B56">
        <w:rPr>
          <w:rStyle w:val="DebateUnderline"/>
        </w:rPr>
        <w:t xml:space="preserve">- </w:t>
      </w:r>
      <w:proofErr w:type="spellStart"/>
      <w:r w:rsidRPr="00616B56">
        <w:rPr>
          <w:rStyle w:val="DebateUnderline"/>
        </w:rPr>
        <w:t>sion</w:t>
      </w:r>
      <w:proofErr w:type="spellEnd"/>
      <w:r w:rsidRPr="00616B56">
        <w:rPr>
          <w:rStyle w:val="DebateUnderline"/>
        </w:rPr>
        <w:t xml:space="preserve">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w:t>
      </w:r>
      <w:proofErr w:type="spellStart"/>
      <w:r>
        <w:t>tions</w:t>
      </w:r>
      <w:proofErr w:type="spellEnd"/>
      <w:r>
        <w:t xml:space="preserve">. As in the past, </w:t>
      </w:r>
      <w:r w:rsidRPr="00616B56">
        <w:rPr>
          <w:rStyle w:val="DebateUnderline"/>
        </w:rPr>
        <w:t xml:space="preserve">the expansion of ranching in the region and the appropriation of farmland for pasture caused a decline in the cultivation of maize and beans in the region, which increased hunger and </w:t>
      </w:r>
      <w:proofErr w:type="spellStart"/>
      <w:r w:rsidRPr="00616B56">
        <w:rPr>
          <w:rStyle w:val="DebateUnderline"/>
        </w:rPr>
        <w:t>malnutri</w:t>
      </w:r>
      <w:proofErr w:type="spellEnd"/>
      <w:r w:rsidRPr="00616B56">
        <w:rPr>
          <w:rStyle w:val="DebateUnderline"/>
        </w:rPr>
        <w:t xml:space="preserve">- </w:t>
      </w:r>
      <w:proofErr w:type="spellStart"/>
      <w:r w:rsidRPr="00616B56">
        <w:rPr>
          <w:rStyle w:val="DebateUnderline"/>
        </w:rPr>
        <w:t>tio</w:t>
      </w:r>
      <w:r>
        <w:t>n</w:t>
      </w:r>
      <w:proofErr w:type="spellEnd"/>
      <w:r>
        <w:t xml:space="preserve">. This </w:t>
      </w:r>
      <w:proofErr w:type="spellStart"/>
      <w:r>
        <w:t>decerealization</w:t>
      </w:r>
      <w:proofErr w:type="spellEnd"/>
      <w:r>
        <w:t xml:space="preserve"> also was facilitated by the increasing use of land for profitable feed-grain production.</w:t>
      </w:r>
    </w:p>
    <w:p w:rsidR="00D342F9" w:rsidRDefault="00D342F9" w:rsidP="00D342F9">
      <w:pPr>
        <w:pStyle w:val="Cards"/>
      </w:pPr>
      <w:r>
        <w:t xml:space="preserve">Today, </w:t>
      </w:r>
      <w:r w:rsidRPr="00616B56">
        <w:rPr>
          <w:rStyle w:val="DebateUnderline"/>
        </w:rPr>
        <w:t xml:space="preserve">hundreds of millions of indigenous and other devalued people are landless, impoverished, exploited, and hungry, and the land they once occupied and used to feed themselves is devoted to raising </w:t>
      </w:r>
      <w:proofErr w:type="spellStart"/>
      <w:r w:rsidRPr="00616B56">
        <w:rPr>
          <w:rStyle w:val="DebateUnderline"/>
        </w:rPr>
        <w:t>domese</w:t>
      </w:r>
      <w:proofErr w:type="spellEnd"/>
      <w:r w:rsidRPr="00616B56">
        <w:rPr>
          <w:rStyle w:val="DebateUnderline"/>
        </w:rPr>
        <w:t>- crated animals and producing feed grain.</w:t>
      </w:r>
      <w:r>
        <w:t xml:space="preserve"> The multiple environmental and public health consequences of growing numbers of CAFOs also are being felt throughout the world.</w:t>
      </w:r>
    </w:p>
    <w:p w:rsidR="00D342F9" w:rsidRDefault="00D342F9" w:rsidP="00D342F9">
      <w:pPr>
        <w:pStyle w:val="Cards"/>
      </w:pPr>
      <w:r>
        <w:t xml:space="preserve">Violent, </w:t>
      </w:r>
      <w:proofErr w:type="spellStart"/>
      <w:r>
        <w:t>domesecration</w:t>
      </w:r>
      <w:proofErr w:type="spellEnd"/>
      <w:r>
        <w:t xml:space="preserve">-driven land expropriation continues today, al- though it is more incremental and regional than in the past and attracts relatively little international attention. When murder and genocide re- </w:t>
      </w:r>
      <w:proofErr w:type="spellStart"/>
      <w:r>
        <w:t>lated</w:t>
      </w:r>
      <w:proofErr w:type="spellEnd"/>
      <w:r>
        <w:t xml:space="preserve"> to </w:t>
      </w:r>
      <w:proofErr w:type="spellStart"/>
      <w:r>
        <w:t>domesecration</w:t>
      </w:r>
      <w:proofErr w:type="spellEnd"/>
      <w:r>
        <w:t xml:space="preserve"> do come to the attention of the public in the West, the incidents frequently are explained as "ethnic" conflict (as in Darfur) or as merely the act of a few bad individuals (as in the murder of Dorothy </w:t>
      </w:r>
      <w:proofErr w:type="spellStart"/>
      <w:r>
        <w:t>Stang</w:t>
      </w:r>
      <w:proofErr w:type="spellEnd"/>
      <w:r>
        <w:t>). The violence seldom is linked to the production of what most everyone has been socially programmed to eat.</w:t>
      </w:r>
    </w:p>
    <w:p w:rsidR="00D342F9" w:rsidRDefault="00D342F9" w:rsidP="00D342F9">
      <w:pPr>
        <w:pStyle w:val="Cards"/>
      </w:pPr>
      <w:r>
        <w:t xml:space="preserve">Growing consumption of </w:t>
      </w:r>
      <w:r w:rsidRPr="00183947">
        <w:rPr>
          <w:highlight w:val="yellow"/>
        </w:rPr>
        <w:t>t</w:t>
      </w:r>
      <w:r w:rsidRPr="00183947">
        <w:rPr>
          <w:rStyle w:val="DebateUnderline"/>
          <w:highlight w:val="yellow"/>
        </w:rPr>
        <w:t>he US.-style diet in other areas of the world has caused an epidemic of chronic disease</w:t>
      </w:r>
      <w:r>
        <w:t xml:space="preserve">. Increasing numbers of people become ill or die from coronary artery disease, various forms of cancer, and other conditions linked to the consumption of </w:t>
      </w:r>
      <w:proofErr w:type="spellStart"/>
      <w:r>
        <w:t>domesecrated</w:t>
      </w:r>
      <w:proofErr w:type="spellEnd"/>
      <w:r>
        <w:t xml:space="preserve"> animal products. The animal-industrial complex's confinement of growing </w:t>
      </w:r>
      <w:proofErr w:type="spellStart"/>
      <w:r>
        <w:t>num</w:t>
      </w:r>
      <w:proofErr w:type="spellEnd"/>
      <w:r>
        <w:t xml:space="preserve">- </w:t>
      </w:r>
      <w:proofErr w:type="spellStart"/>
      <w:r>
        <w:t>bers</w:t>
      </w:r>
      <w:proofErr w:type="spellEnd"/>
      <w:r>
        <w:t xml:space="preserve"> of other animals also puts the world at high risk for the emergence of deadly new strains of influenza.</w:t>
      </w:r>
    </w:p>
    <w:p w:rsidR="00D342F9" w:rsidRDefault="00D342F9" w:rsidP="00D342F9">
      <w:pPr>
        <w:pStyle w:val="Cards"/>
      </w:pPr>
      <w:r>
        <w:t xml:space="preserve">What is more, the demands of growing global production and con- </w:t>
      </w:r>
      <w:proofErr w:type="spellStart"/>
      <w:r>
        <w:t>sumption</w:t>
      </w:r>
      <w:proofErr w:type="spellEnd"/>
      <w:r>
        <w:t xml:space="preserve"> of products from </w:t>
      </w:r>
      <w:proofErr w:type="spellStart"/>
      <w:r>
        <w:t>domesecrated</w:t>
      </w:r>
      <w:proofErr w:type="spellEnd"/>
      <w:r>
        <w:t xml:space="preserve"> animals are contributing to the depletion of essential, finite resources. </w:t>
      </w:r>
      <w:r w:rsidRPr="00616B56">
        <w:rPr>
          <w:rStyle w:val="DebateUnderline"/>
        </w:rPr>
        <w:t xml:space="preserve">Enormous amounts </w:t>
      </w:r>
      <w:r w:rsidRPr="00183947">
        <w:rPr>
          <w:rStyle w:val="DebateUnderline"/>
          <w:highlight w:val="yellow"/>
        </w:rPr>
        <w:t>of precious fresh water, fossil fuel, and topsoil are being use</w:t>
      </w:r>
      <w:r w:rsidRPr="00616B56">
        <w:rPr>
          <w:rStyle w:val="DebateUnderline"/>
        </w:rPr>
        <w:t xml:space="preserve">d—and rainforests de- </w:t>
      </w:r>
      <w:proofErr w:type="spellStart"/>
      <w:r w:rsidRPr="00616B56">
        <w:rPr>
          <w:rStyle w:val="DebateUnderline"/>
        </w:rPr>
        <w:t>stroyed</w:t>
      </w:r>
      <w:proofErr w:type="spellEnd"/>
      <w:r w:rsidRPr="00616B56">
        <w:rPr>
          <w:rStyle w:val="DebateUnderline"/>
        </w:rPr>
        <w:t xml:space="preserve">—to build and expand the global "hamburger culture," and the use of </w:t>
      </w:r>
      <w:proofErr w:type="spellStart"/>
      <w:r w:rsidRPr="00616B56">
        <w:rPr>
          <w:rStyle w:val="DebateUnderline"/>
        </w:rPr>
        <w:t>domesecrated</w:t>
      </w:r>
      <w:proofErr w:type="spellEnd"/>
      <w:r w:rsidRPr="00616B56">
        <w:rPr>
          <w:rStyle w:val="DebateUnderline"/>
        </w:rPr>
        <w:t xml:space="preserve"> animals as food is a major contributor to global warming</w:t>
      </w:r>
      <w:r>
        <w:t xml:space="preserve">. In the twenty-first century, </w:t>
      </w:r>
      <w:r w:rsidRPr="00616B56">
        <w:rPr>
          <w:rStyle w:val="DebateUnderline"/>
        </w:rPr>
        <w:t xml:space="preserve">the destruction caused by the exploitation of </w:t>
      </w:r>
      <w:proofErr w:type="spellStart"/>
      <w:r w:rsidRPr="00616B56">
        <w:rPr>
          <w:rStyle w:val="DebateUnderline"/>
        </w:rPr>
        <w:t>domesecrated</w:t>
      </w:r>
      <w:proofErr w:type="spellEnd"/>
      <w:r w:rsidRPr="00616B56">
        <w:rPr>
          <w:rStyle w:val="DebateUnderline"/>
        </w:rPr>
        <w:t xml:space="preserve"> animals as food does not take the form of plundering and burning cities, as in the days of</w:t>
      </w:r>
      <w:r>
        <w:t xml:space="preserve"> </w:t>
      </w:r>
      <w:proofErr w:type="spellStart"/>
      <w:r>
        <w:t>Chinggis</w:t>
      </w:r>
      <w:proofErr w:type="spellEnd"/>
      <w:r>
        <w:t xml:space="preserve"> Khan or </w:t>
      </w:r>
      <w:r w:rsidRPr="00616B56">
        <w:rPr>
          <w:rStyle w:val="DebateUnderline"/>
        </w:rPr>
        <w:t>the conquistadors</w:t>
      </w:r>
      <w:r>
        <w:t xml:space="preserve">. However, the relentless quest for the land, water, and energy necessary to maintain enormous numbers of oppressed other </w:t>
      </w:r>
      <w:proofErr w:type="spellStart"/>
      <w:r>
        <w:t>ani</w:t>
      </w:r>
      <w:proofErr w:type="spellEnd"/>
      <w:r>
        <w:t xml:space="preserve">- </w:t>
      </w:r>
      <w:proofErr w:type="spellStart"/>
      <w:r>
        <w:t>mals</w:t>
      </w:r>
      <w:proofErr w:type="spellEnd"/>
      <w:r>
        <w:t xml:space="preserve">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 xml:space="preserve">exploitation of growing numbers of </w:t>
      </w:r>
      <w:proofErr w:type="spellStart"/>
      <w:r w:rsidRPr="00616B56">
        <w:rPr>
          <w:rStyle w:val="DebateUnderline"/>
        </w:rPr>
        <w:t>domesecrated</w:t>
      </w:r>
      <w:proofErr w:type="spellEnd"/>
      <w:r w:rsidRPr="00616B56">
        <w:rPr>
          <w:rStyle w:val="DebateUnderline"/>
        </w:rPr>
        <w:t xml:space="preserve">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would be produced by scarcity-driven conflict and warfare hardly can be calculated. And it seems certain that </w:t>
      </w:r>
      <w:proofErr w:type="spellStart"/>
      <w:r w:rsidRPr="00616B56">
        <w:rPr>
          <w:rStyle w:val="DebateUnderline"/>
        </w:rPr>
        <w:t>indige</w:t>
      </w:r>
      <w:proofErr w:type="spellEnd"/>
      <w:r w:rsidRPr="00616B56">
        <w:rPr>
          <w:rStyle w:val="DebateUnderline"/>
        </w:rPr>
        <w:t>- nous peoples, the poor, and the devalued will suffer the most.</w:t>
      </w:r>
    </w:p>
    <w:p w:rsidR="00D342F9" w:rsidRDefault="00D342F9" w:rsidP="00D342F9">
      <w:pPr>
        <w:pStyle w:val="Cards"/>
        <w:rPr>
          <w:rFonts w:ascii="Times" w:hAnsi="Times" w:cs="Times"/>
        </w:rPr>
      </w:pPr>
      <w:r>
        <w:t xml:space="preserve">Deeply entangled with the violence, disease, and deprivation currently confronting the human species—and </w:t>
      </w:r>
      <w:r w:rsidRPr="00183947">
        <w:rPr>
          <w:rStyle w:val="DebateUnderline"/>
          <w:highlight w:val="yellow"/>
        </w:rPr>
        <w:t xml:space="preserve">the looming risks of scarcity-driven warfare and an influenza pandemic—is the treatment of </w:t>
      </w:r>
      <w:proofErr w:type="spellStart"/>
      <w:r w:rsidRPr="00183947">
        <w:rPr>
          <w:rStyle w:val="DebateUnderline"/>
          <w:highlight w:val="yellow"/>
        </w:rPr>
        <w:t>domesecrated</w:t>
      </w:r>
      <w:proofErr w:type="spellEnd"/>
      <w:r w:rsidRPr="00183947">
        <w:rPr>
          <w:rStyle w:val="DebateUnderline"/>
          <w:highlight w:val="yellow"/>
        </w:rPr>
        <w:t xml:space="preserve"> m animals around the world</w:t>
      </w:r>
      <w:r w:rsidRPr="00183947">
        <w:rPr>
          <w:highlight w:val="yellow"/>
        </w:rPr>
        <w:t xml:space="preserve">. </w:t>
      </w:r>
      <w:r w:rsidRPr="00183947">
        <w:rPr>
          <w:rStyle w:val="DebateUnderline"/>
          <w:highlight w:val="yellow"/>
        </w:rPr>
        <w:t>Every year, more than fifty-five billion sentient beings</w:t>
      </w:r>
      <w:r>
        <w:t>—cows, chickens, pigs, and other animals—</w:t>
      </w:r>
      <w:r w:rsidRPr="00183947">
        <w:rPr>
          <w:rStyle w:val="DebateUnderline"/>
          <w:highlight w:val="yellow"/>
        </w:rPr>
        <w:t>experience enormous levels of deprivation and pain before they are cruelly transported and killed</w:t>
      </w:r>
      <w:r w:rsidRPr="00183947">
        <w:rPr>
          <w:highlight w:val="yellow"/>
        </w:rPr>
        <w:t>.</w:t>
      </w:r>
      <w:r>
        <w:t xml:space="preserve"> In addition to the terrible treatment of </w:t>
      </w:r>
      <w:proofErr w:type="spellStart"/>
      <w:r>
        <w:t>domesecrated</w:t>
      </w:r>
      <w:proofErr w:type="spellEnd"/>
      <w:r>
        <w:t xml:space="preserve">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rsidR="00D342F9" w:rsidRDefault="00D342F9" w:rsidP="00D342F9">
      <w:pPr>
        <w:pStyle w:val="Cards"/>
        <w:rPr>
          <w:rFonts w:ascii="Times" w:hAnsi="Times" w:cs="Times"/>
        </w:rPr>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proofErr w:type="spellStart"/>
      <w:r>
        <w:t>tinct</w:t>
      </w:r>
      <w:proofErr w:type="spellEnd"/>
      <w: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t>ing</w:t>
      </w:r>
      <w:proofErr w:type="spellEnd"/>
      <w:r>
        <w:t xml:space="preserve">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w:t>
      </w:r>
      <w:proofErr w:type="spellStart"/>
      <w:r>
        <w:t>domesecration</w:t>
      </w:r>
      <w:proofErr w:type="spellEnd"/>
      <w:r>
        <w:t xml:space="preserve">-related outcomes for humanity are fore- seen sometime in the not-too-distant future, for the rest of the inhabitants of the earth—especially </w:t>
      </w:r>
      <w:proofErr w:type="spellStart"/>
      <w:r>
        <w:t>domesecrated</w:t>
      </w:r>
      <w:proofErr w:type="spellEnd"/>
      <w:r>
        <w:t xml:space="preserve"> animals—</w:t>
      </w:r>
      <w:r w:rsidRPr="00183947">
        <w:rPr>
          <w:rStyle w:val="DebateUnderline"/>
          <w:highlight w:val="yellow"/>
        </w:rPr>
        <w:t>the worst scenario is already here</w:t>
      </w:r>
      <w:r w:rsidRPr="00183947">
        <w:rPr>
          <w:highlight w:val="yellow"/>
        </w:rPr>
        <w:t>.</w:t>
      </w:r>
      <w:r>
        <w:t xml:space="preserve"> </w:t>
      </w:r>
      <w:proofErr w:type="spellStart"/>
      <w:r>
        <w:t>Domesecrated</w:t>
      </w:r>
      <w:proofErr w:type="spellEnd"/>
      <w: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D342F9" w:rsidRPr="00BC1F78" w:rsidRDefault="00D342F9" w:rsidP="00D342F9">
      <w:pPr>
        <w:pStyle w:val="Tags"/>
      </w:pPr>
      <w:r>
        <w:t xml:space="preserve">The alt shatters civil society as we understand it and opens the possibility for a fundamentally new way of understanding being in the world </w:t>
      </w:r>
    </w:p>
    <w:p w:rsidR="00D342F9" w:rsidRPr="004E1D6C" w:rsidRDefault="00D342F9" w:rsidP="00D342F9">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D342F9" w:rsidRDefault="00D342F9" w:rsidP="00D342F9">
      <w:pPr>
        <w:pStyle w:val="Nothing"/>
      </w:pPr>
      <w:r w:rsidRPr="00BE139B">
        <w:t xml:space="preserve">(Victoria, Everyday Rituals of the Master Race, in Critical Theory and Animal Liberation, pg. </w:t>
      </w:r>
      <w:r>
        <w:t>212)</w:t>
      </w:r>
    </w:p>
    <w:p w:rsidR="00D342F9" w:rsidRDefault="00D342F9" w:rsidP="00D342F9">
      <w:pPr>
        <w:pStyle w:val="Nothing"/>
      </w:pPr>
    </w:p>
    <w:p w:rsidR="00D342F9" w:rsidRDefault="00D342F9" w:rsidP="00D342F9">
      <w:pPr>
        <w:pStyle w:val="Cards"/>
      </w:pPr>
      <w:r>
        <w:t xml:space="preserve">To summarize, </w:t>
      </w:r>
      <w:proofErr w:type="spellStart"/>
      <w:r w:rsidRPr="00183947">
        <w:rPr>
          <w:rStyle w:val="DebateUnderline"/>
          <w:highlight w:val="yellow"/>
        </w:rPr>
        <w:t>speciesist</w:t>
      </w:r>
      <w:proofErr w:type="spellEnd"/>
      <w:r w:rsidRPr="00183947">
        <w:rPr>
          <w:rStyle w:val="DebateUnderline"/>
          <w:highlight w:val="yellow"/>
        </w:rPr>
        <w:t xml:space="preserve"> beliefs </w:t>
      </w:r>
      <w:r w:rsidRPr="00BD24CA">
        <w:rPr>
          <w:rStyle w:val="DebateUnderline"/>
        </w:rPr>
        <w:t>emerged after human beings first took to organizing their material culture around animal agriculture, some 11,000 years ago</w:t>
      </w:r>
      <w:r>
        <w:t xml:space="preserve">. I have argued that </w:t>
      </w:r>
      <w:r w:rsidRPr="00BC1F78">
        <w:rPr>
          <w:rStyle w:val="DebateUnderline"/>
        </w:rPr>
        <w:t xml:space="preserve">this shift in the mode of production </w:t>
      </w:r>
      <w:r w:rsidRPr="00183947">
        <w:rPr>
          <w:rStyle w:val="DebateUnderline"/>
          <w:highlight w:val="yellow"/>
        </w:rPr>
        <w:t>resulted in the construction of a caste system that justified the placement of animals and</w:t>
      </w:r>
      <w:r>
        <w:t xml:space="preserve"> subordinate human groups (classified as </w:t>
      </w:r>
      <w:r w:rsidRPr="00183947">
        <w:rPr>
          <w:rStyle w:val="DebateUnderline"/>
          <w:highlight w:val="yellow"/>
        </w:rPr>
        <w:t>slaves</w:t>
      </w:r>
      <w:r>
        <w:t xml:space="preserve">) </w:t>
      </w:r>
      <w:r w:rsidRPr="00BC1F78">
        <w:rPr>
          <w:rStyle w:val="DebateUnderline"/>
        </w:rPr>
        <w:t>in service to superordinate human groups</w:t>
      </w:r>
      <w:r>
        <w:t xml:space="preserve">. Today, however, now that technological innovation provides the potential for alternatives to the use of animal bodies for survival, our emo- </w:t>
      </w:r>
      <w:proofErr w:type="spellStart"/>
      <w:r>
        <w:t>tional</w:t>
      </w:r>
      <w:proofErr w:type="spellEnd"/>
      <w:r>
        <w:t xml:space="preserve"> connection to animal subjectivity can come to the fore of society's consciousness in ways that were not formerly possible</w:t>
      </w:r>
      <w:r w:rsidRPr="00183947">
        <w:rPr>
          <w:highlight w:val="yellow"/>
        </w:rPr>
        <w:t xml:space="preserve">. </w:t>
      </w:r>
      <w:r w:rsidRPr="00183947">
        <w:rPr>
          <w:rStyle w:val="DebateUnderline"/>
          <w:highlight w:val="yellow"/>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183947">
        <w:rPr>
          <w:rStyle w:val="DebateUnderline"/>
          <w:highlight w:val="yellow"/>
        </w:rPr>
        <w:t>we have the opportunity through technological innovation to eliminate the human/ animal caste system, together with its rituals</w:t>
      </w:r>
      <w:r>
        <w:t xml:space="preserve"> of "natural" superiority and </w:t>
      </w:r>
      <w:proofErr w:type="spellStart"/>
      <w:r>
        <w:t>infe</w:t>
      </w:r>
      <w:proofErr w:type="spellEnd"/>
      <w:r>
        <w:t xml:space="preserve">- </w:t>
      </w:r>
      <w:proofErr w:type="spellStart"/>
      <w:r>
        <w:t>riority</w:t>
      </w:r>
      <w:proofErr w:type="spellEnd"/>
      <w:r>
        <w:t xml:space="preserve"> </w:t>
      </w:r>
      <w:r w:rsidRPr="00183947">
        <w:rPr>
          <w:rStyle w:val="DebateUnderline"/>
          <w:highlight w:val="yellow"/>
        </w:rPr>
        <w:t>that continue to underpin sexist, racist, classist, and other forms of stratification in the present</w:t>
      </w:r>
      <w:r w:rsidRPr="00183947">
        <w:rPr>
          <w:b/>
          <w:highlight w:val="yellow"/>
        </w:rPr>
        <w:t>.</w:t>
      </w:r>
    </w:p>
    <w:p w:rsidR="00D342F9" w:rsidRDefault="00D342F9" w:rsidP="00D342F9">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D342F9" w:rsidRPr="00BC1F78" w:rsidRDefault="00D342F9" w:rsidP="00D342F9">
      <w:pPr>
        <w:pStyle w:val="Cards"/>
        <w:rPr>
          <w:rStyle w:val="DebateUnderline"/>
        </w:rPr>
      </w:pPr>
      <w:r>
        <w:t xml:space="preserve">Adapting Marx, we might similarly argue that whereas the historical exploitation of animals by humans—once a </w:t>
      </w:r>
      <w:r>
        <w:rPr>
          <w:i/>
          <w:iCs/>
        </w:rPr>
        <w:t xml:space="preserve">necessity </w:t>
      </w:r>
      <w:r>
        <w:t xml:space="preserve">due to resource scarcity in different geographical environments—became the eventual pathway for </w:t>
      </w:r>
      <w:proofErr w:type="spellStart"/>
      <w:r>
        <w:t>hu</w:t>
      </w:r>
      <w:proofErr w:type="spellEnd"/>
      <w:r>
        <w:t>- man physiological, intellectual, and technological development, today we no longer need to dominate and kill other animals</w:t>
      </w:r>
      <w:r w:rsidRPr="00BC1F78">
        <w:rPr>
          <w:rStyle w:val="DebateUnderline"/>
        </w:rPr>
        <w:t xml:space="preserve">: </w:t>
      </w:r>
      <w:r w:rsidRPr="00183947">
        <w:rPr>
          <w:rStyle w:val="DebateUnderline"/>
          <w:highlight w:val="yellow"/>
        </w:rPr>
        <w:t>we have the technological potential to reorganize our mode of production in such a way that we can eliminate our violence against other sentient creatures</w:t>
      </w:r>
      <w:r w:rsidRPr="00183947">
        <w:rPr>
          <w:highlight w:val="yellow"/>
        </w:rPr>
        <w:t>.</w:t>
      </w:r>
      <w:r>
        <w:t xml:space="preserve"> If this is indeed the case, however</w:t>
      </w:r>
      <w:r w:rsidRPr="00BC1F78">
        <w:rPr>
          <w:rStyle w:val="DebateUnderline"/>
        </w:rPr>
        <w:t xml:space="preserve">, it can also be argued that by </w:t>
      </w:r>
      <w:r w:rsidRPr="00183947">
        <w:rPr>
          <w:rStyle w:val="DebateUnderline"/>
          <w:highlight w:val="yellow"/>
        </w:rPr>
        <w:t>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6A0B43" w:rsidRPr="006A0B43" w:rsidRDefault="006A0B43" w:rsidP="006A0B43"/>
    <w:p w:rsidR="0000133E" w:rsidRPr="00B123A4" w:rsidRDefault="0000133E" w:rsidP="009156B5">
      <w:pPr>
        <w:pStyle w:val="Heading2"/>
        <w:rPr>
          <w:lang w:val="en"/>
        </w:rPr>
      </w:pPr>
    </w:p>
    <w:p w:rsidR="00F37FD1" w:rsidRDefault="00F37FD1" w:rsidP="00F37FD1">
      <w:pPr>
        <w:pStyle w:val="Heading2"/>
      </w:pPr>
      <w:r>
        <w:t xml:space="preserve">PTX </w:t>
      </w:r>
      <w:bookmarkStart w:id="2" w:name="_GoBack"/>
      <w:bookmarkEnd w:id="2"/>
      <w:r>
        <w:t>Links</w:t>
      </w:r>
    </w:p>
    <w:p w:rsidR="00F37FD1" w:rsidRPr="00021401" w:rsidRDefault="00F37FD1" w:rsidP="00F37FD1">
      <w:pPr>
        <w:pStyle w:val="Heading4"/>
      </w:pPr>
      <w:r>
        <w:t>OTEC is unpopular – expensive and risky</w:t>
      </w:r>
    </w:p>
    <w:p w:rsidR="00F37FD1" w:rsidRPr="00021401" w:rsidRDefault="00F37FD1" w:rsidP="00F37FD1">
      <w:r w:rsidRPr="00021401">
        <w:rPr>
          <w:rStyle w:val="Style13ptBold"/>
        </w:rPr>
        <w:t>Friedman 14</w:t>
      </w:r>
      <w:r>
        <w:t xml:space="preserve"> </w:t>
      </w:r>
      <w:r w:rsidRPr="00021401">
        <w:rPr>
          <w:sz w:val="14"/>
          <w:szCs w:val="14"/>
        </w:rPr>
        <w:t>(</w:t>
      </w:r>
      <w:proofErr w:type="spellStart"/>
      <w:r w:rsidRPr="00021401">
        <w:rPr>
          <w:sz w:val="14"/>
          <w:szCs w:val="14"/>
        </w:rPr>
        <w:t>Becca</w:t>
      </w:r>
      <w:proofErr w:type="spellEnd"/>
      <w:r w:rsidRPr="00021401">
        <w:rPr>
          <w:sz w:val="14"/>
          <w:szCs w:val="14"/>
        </w:rPr>
        <w:t xml:space="preserve">, Degree in journalism, </w:t>
      </w:r>
      <w:r w:rsidRPr="00021401">
        <w:rPr>
          <w:i/>
          <w:sz w:val="14"/>
          <w:szCs w:val="14"/>
        </w:rPr>
        <w:t>“Examining the future of ocean thermal energy conversion,” http://www.oceanenergycouncil.com/examining-future-ocean-thermal-energy-conversion/)</w:t>
      </w:r>
    </w:p>
    <w:p w:rsidR="00F37FD1" w:rsidRPr="008C3B31" w:rsidRDefault="00F37FD1" w:rsidP="00F37FD1">
      <w:pPr>
        <w:rPr>
          <w:sz w:val="16"/>
        </w:rPr>
      </w:pPr>
      <w:r w:rsidRPr="008C3B31">
        <w:rPr>
          <w:sz w:val="16"/>
        </w:rPr>
        <w:t xml:space="preserve">Despite the sound science, </w:t>
      </w:r>
      <w:r w:rsidRPr="00B65055">
        <w:rPr>
          <w:rStyle w:val="StyleUnderline"/>
        </w:rPr>
        <w:t>a fully functioning OTEC prototype has yet to be developed. The high costs of building even a model pose the main barrier</w:t>
      </w:r>
      <w:r w:rsidRPr="008C3B31">
        <w:rPr>
          <w:sz w:val="16"/>
        </w:rPr>
        <w:t xml:space="preserve">. Although piecemeal experiments have proven the effectiveness of the individual components, a large-scale plant has never been built. Luis Vega of the Pacific International Center for High Technology Research estimated in an OTEC summary presentation that </w:t>
      </w:r>
      <w:r w:rsidRPr="008C3B31">
        <w:rPr>
          <w:rStyle w:val="StyleUnderline"/>
        </w:rPr>
        <w:t>a commercial-size five-megawatt OTEC plant could cost from 80 to 100 million dollars over five years</w:t>
      </w:r>
      <w:r w:rsidRPr="008C3B31">
        <w:rPr>
          <w:sz w:val="16"/>
        </w:rPr>
        <w:t xml:space="preserve">. According to Terry Penney, the Technology Manager at the National Renewable Energy Laboratory, the combination of cost and risk is OTEC’s main liability. “We’ve talked to inventors and other constituents over the years, and </w:t>
      </w:r>
      <w:r w:rsidRPr="008C3B31">
        <w:rPr>
          <w:rStyle w:val="StyleUnderline"/>
        </w:rPr>
        <w:t>it’s still a matter of huge capital investment and a huge risk, and there are many [alternate forms of energy] that are less risky that could produce power with the same certainty,”</w:t>
      </w:r>
      <w:r w:rsidRPr="008C3B31">
        <w:rPr>
          <w:sz w:val="16"/>
        </w:rPr>
        <w:t xml:space="preserve"> Penney told the HPR.</w:t>
      </w:r>
      <w:r w:rsidRPr="008C3B31">
        <w:rPr>
          <w:sz w:val="12"/>
        </w:rPr>
        <w:t>¶</w:t>
      </w:r>
      <w:r w:rsidRPr="008C3B31">
        <w:rPr>
          <w:sz w:val="16"/>
        </w:rPr>
        <w:t xml:space="preserve"> Moreover, OTEC is highly vulnerable to the elements in the marine environment. </w:t>
      </w:r>
      <w:r w:rsidRPr="008C3B31">
        <w:rPr>
          <w:rStyle w:val="StyleUnderline"/>
        </w:rPr>
        <w:t>Big storms or a hurricane like Katrina could completely disrupt energy production by mangling the OTEC plants</w:t>
      </w:r>
      <w:r w:rsidRPr="008C3B31">
        <w:rPr>
          <w:sz w:val="16"/>
        </w:rPr>
        <w:t xml:space="preserve">. Were a country completely dependent on oceanic energy, severe weather could be debilitating. In addition, </w:t>
      </w:r>
      <w:r w:rsidRPr="008C3B31">
        <w:rPr>
          <w:rStyle w:val="StyleUnderline"/>
        </w:rPr>
        <w:t>there is a risk that the salt water surrounding an OTEC plant would cause the machinery to “rust or corrode” or “fill up with seaweed or mud,</w:t>
      </w:r>
      <w:r w:rsidRPr="008C3B31">
        <w:rPr>
          <w:sz w:val="16"/>
        </w:rPr>
        <w:t>” according to a National Renewable Energy Laboratory spokesman.</w:t>
      </w:r>
      <w:r w:rsidRPr="008C3B31">
        <w:rPr>
          <w:sz w:val="12"/>
        </w:rPr>
        <w:t>¶</w:t>
      </w:r>
      <w:r w:rsidRPr="008C3B31">
        <w:rPr>
          <w:sz w:val="16"/>
        </w:rPr>
        <w:t xml:space="preserve"> </w:t>
      </w:r>
      <w:r w:rsidRPr="008C3B31">
        <w:rPr>
          <w:rStyle w:val="StyleUnderline"/>
        </w:rPr>
        <w:t>Even environmentalists have impeded OTEC’s development</w:t>
      </w:r>
      <w:r w:rsidRPr="008C3B31">
        <w:rPr>
          <w:sz w:val="16"/>
        </w:rPr>
        <w:t>. According to Penney, people do not want to see OTEC plants when they look at the ocean. When they see a disruption of the pristine marine landscape, they think pollution.</w:t>
      </w:r>
      <w:r w:rsidRPr="008C3B31">
        <w:rPr>
          <w:sz w:val="12"/>
        </w:rPr>
        <w:t>¶</w:t>
      </w:r>
      <w:r w:rsidRPr="008C3B31">
        <w:rPr>
          <w:sz w:val="16"/>
        </w:rPr>
        <w:t xml:space="preserve"> Given the risks, costs, and uncertain popularity of OTEC, </w:t>
      </w:r>
      <w:r w:rsidRPr="008C3B31">
        <w:rPr>
          <w:rStyle w:val="StyleUnderline"/>
        </w:rPr>
        <w:t>it seems unlikely that federal support for OTEC is forthcoming</w:t>
      </w:r>
      <w:r w:rsidRPr="008C3B31">
        <w:rPr>
          <w:sz w:val="16"/>
        </w:rPr>
        <w:t xml:space="preserve">.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w:t>
      </w:r>
      <w:r w:rsidRPr="008C3B31">
        <w:rPr>
          <w:rStyle w:val="StyleUnderline"/>
        </w:rPr>
        <w:t>It’s not the Democrats, not the Republicans. It’s a bureaucratic issue</w:t>
      </w:r>
      <w:r w:rsidRPr="008C3B31">
        <w:rPr>
          <w:sz w:val="16"/>
        </w:rPr>
        <w:t>.”</w:t>
      </w:r>
    </w:p>
    <w:p w:rsidR="00F37FD1" w:rsidRDefault="00F37FD1" w:rsidP="00F37FD1">
      <w:pPr>
        <w:rPr>
          <w:rStyle w:val="StyleUnderline"/>
        </w:rPr>
      </w:pPr>
    </w:p>
    <w:p w:rsidR="00F37FD1" w:rsidRPr="00246BFE" w:rsidRDefault="00F37FD1" w:rsidP="00F37FD1">
      <w:pPr>
        <w:pStyle w:val="Heading4"/>
        <w:rPr>
          <w:rStyle w:val="StyleUnderline"/>
          <w:b w:val="0"/>
          <w:szCs w:val="26"/>
        </w:rPr>
      </w:pPr>
      <w:r w:rsidRPr="00246BFE">
        <w:rPr>
          <w:rStyle w:val="StyleUnderline"/>
          <w:szCs w:val="26"/>
        </w:rPr>
        <w:t xml:space="preserve">OTEC has little support – costly and inconvenient </w:t>
      </w:r>
    </w:p>
    <w:p w:rsidR="00F37FD1" w:rsidRPr="00702D4C" w:rsidRDefault="00F37FD1" w:rsidP="00F37FD1">
      <w:pPr>
        <w:rPr>
          <w:rStyle w:val="StyleUnderline"/>
          <w:i/>
        </w:rPr>
      </w:pPr>
      <w:r w:rsidRPr="00702D4C">
        <w:rPr>
          <w:rStyle w:val="Style13ptBold"/>
        </w:rPr>
        <w:t>Energy.gov 13</w:t>
      </w:r>
      <w:r>
        <w:rPr>
          <w:rStyle w:val="StyleUnderline"/>
        </w:rPr>
        <w:t xml:space="preserve"> </w:t>
      </w:r>
      <w:r w:rsidRPr="00702D4C">
        <w:rPr>
          <w:rStyle w:val="StyleUnderline"/>
          <w:sz w:val="14"/>
          <w:szCs w:val="14"/>
        </w:rPr>
        <w:t xml:space="preserve">(Office of energy efficiency and renewable energy, </w:t>
      </w:r>
      <w:r w:rsidRPr="00702D4C">
        <w:rPr>
          <w:rStyle w:val="StyleUnderline"/>
          <w:i/>
          <w:sz w:val="14"/>
          <w:szCs w:val="14"/>
        </w:rPr>
        <w:t>“Ocean Thermal Energy Conversion basics,” http://energy.gov/eere/energybasics/articles/ocean-thermal-energy-conversion-basics, August 11, 2013)</w:t>
      </w:r>
    </w:p>
    <w:p w:rsidR="00F37FD1" w:rsidRPr="002015C5" w:rsidRDefault="00F37FD1" w:rsidP="00F37FD1">
      <w:pPr>
        <w:rPr>
          <w:rStyle w:val="StyleUnderline"/>
        </w:rPr>
      </w:pPr>
      <w:r w:rsidRPr="002015C5">
        <w:rPr>
          <w:sz w:val="16"/>
        </w:rPr>
        <w:t>In general, careful site selection is key to keeping the environmental effects of OTEC minimal. OTEC experts believe that appropriate spacing of plants throughout tropical oceans can nearly eliminate any potential negative effects on ocean temperatures and marine life.</w:t>
      </w:r>
      <w:r w:rsidRPr="002015C5">
        <w:rPr>
          <w:sz w:val="12"/>
        </w:rPr>
        <w:t>¶</w:t>
      </w:r>
      <w:r w:rsidRPr="002015C5">
        <w:rPr>
          <w:sz w:val="16"/>
        </w:rPr>
        <w:t xml:space="preserve"> </w:t>
      </w:r>
      <w:r w:rsidRPr="002015C5">
        <w:rPr>
          <w:rStyle w:val="StyleUnderline"/>
        </w:rPr>
        <w:t>OTEC power plants require substantial capital investment upfront</w:t>
      </w:r>
      <w:r w:rsidRPr="002015C5">
        <w:rPr>
          <w:sz w:val="16"/>
        </w:rPr>
        <w:t xml:space="preserve">. OTEC researchers believe </w:t>
      </w:r>
      <w:proofErr w:type="spellStart"/>
      <w:r w:rsidRPr="00246BFE">
        <w:rPr>
          <w:sz w:val="2"/>
          <w:szCs w:val="2"/>
        </w:rPr>
        <w:t>p</w:t>
      </w:r>
      <w:r>
        <w:rPr>
          <w:rStyle w:val="StyleUnderline"/>
        </w:rPr>
        <w:t>pr</w:t>
      </w:r>
      <w:r w:rsidRPr="002015C5">
        <w:rPr>
          <w:rStyle w:val="StyleUnderline"/>
        </w:rPr>
        <w:t>ivate</w:t>
      </w:r>
      <w:proofErr w:type="spellEnd"/>
      <w:r w:rsidRPr="002015C5">
        <w:rPr>
          <w:rStyle w:val="StyleUnderline"/>
        </w:rPr>
        <w:t xml:space="preserve"> sector firms probably will be unwilling to make the enormous initial investment required to build large-scale plants</w:t>
      </w:r>
      <w:r w:rsidRPr="002015C5">
        <w:rPr>
          <w:sz w:val="16"/>
        </w:rPr>
        <w:t xml:space="preserve"> until the price of fossil fuels increases dramatically or national governments provide financial incentives. Another factor hindering the commercialization of OTEC is that </w:t>
      </w:r>
      <w:r w:rsidRPr="002015C5">
        <w:rPr>
          <w:rStyle w:val="StyleUnderline"/>
        </w:rPr>
        <w:t>there are only a few hundred land-based sites in the tropics where deep-ocean water is close enough to shore to make OTEC plants feasible.</w:t>
      </w:r>
    </w:p>
    <w:p w:rsidR="00F37FD1" w:rsidRDefault="00F37FD1" w:rsidP="00F37FD1"/>
    <w:p w:rsidR="00F37FD1" w:rsidRDefault="00F37FD1" w:rsidP="00F37FD1"/>
    <w:p w:rsidR="00F37FD1" w:rsidRDefault="00F37FD1" w:rsidP="00F37FD1">
      <w:pPr>
        <w:pStyle w:val="Heading3"/>
      </w:pPr>
      <w:r>
        <w:t>Too soon to tell</w:t>
      </w:r>
    </w:p>
    <w:p w:rsidR="00F37FD1" w:rsidRPr="001F000F" w:rsidRDefault="00F37FD1" w:rsidP="00F37FD1">
      <w:pPr>
        <w:pStyle w:val="Heading4"/>
      </w:pPr>
      <w:r>
        <w:t xml:space="preserve">The race for the Senate is stable as </w:t>
      </w:r>
      <w:proofErr w:type="spellStart"/>
      <w:r>
        <w:t>o</w:t>
      </w:r>
      <w:proofErr w:type="spellEnd"/>
      <w:r>
        <w:t xml:space="preserve"> now, but if the GOP is to win, it must happen soon</w:t>
      </w:r>
    </w:p>
    <w:p w:rsidR="00F37FD1" w:rsidRPr="00B91F49" w:rsidRDefault="00F37FD1" w:rsidP="00F37FD1">
      <w:r w:rsidRPr="00B91F49">
        <w:rPr>
          <w:rStyle w:val="Style13ptBold"/>
        </w:rPr>
        <w:t>Cohn 7/21</w:t>
      </w:r>
      <w:r>
        <w:t xml:space="preserve"> </w:t>
      </w:r>
      <w:r w:rsidRPr="00B91F49">
        <w:rPr>
          <w:sz w:val="14"/>
          <w:szCs w:val="14"/>
        </w:rPr>
        <w:t>(Nate, The Upshot reporter – covers polls and elections, “</w:t>
      </w:r>
      <w:r w:rsidRPr="00B91F49">
        <w:rPr>
          <w:i/>
          <w:sz w:val="14"/>
          <w:szCs w:val="14"/>
        </w:rPr>
        <w:t>Goodbye to the Republican Wave,” http://www.nytimes.com/2014/07/22/upshot/goodbye-to-the-republican-wave.html?_r=0)</w:t>
      </w:r>
    </w:p>
    <w:p w:rsidR="00F37FD1" w:rsidRPr="001F000F" w:rsidRDefault="00F37FD1" w:rsidP="00F37FD1">
      <w:pPr>
        <w:rPr>
          <w:rStyle w:val="StyleUnderline"/>
        </w:rPr>
      </w:pPr>
      <w:r w:rsidRPr="001F000F">
        <w:rPr>
          <w:rStyle w:val="StyleUnderline"/>
        </w:rPr>
        <w:t>The race for the Senate, at least right now, is stable. There aren’t many polls asking whether voters would prefer Democrats or Republicans to control Congress, but the Democrats appear to maintain a slight edge among registered voters.</w:t>
      </w:r>
      <w:r w:rsidRPr="001F000F">
        <w:rPr>
          <w:sz w:val="16"/>
        </w:rPr>
        <w:t xml:space="preserve"> Democratic incumbents in red Republican states, who would be all but doomed in a Republican wave, appear doggedly competitive in places where Mitt Romney won by as much as 24 points in 2012.</w:t>
      </w:r>
      <w:r w:rsidRPr="001F000F">
        <w:rPr>
          <w:sz w:val="12"/>
        </w:rPr>
        <w:t>¶</w:t>
      </w:r>
      <w:r w:rsidRPr="001F000F">
        <w:rPr>
          <w:sz w:val="16"/>
        </w:rPr>
        <w:t xml:space="preserve"> The same could not be said for Rick Santorum or Blanche Lincoln in 2006 or 2010. The light-blue Democratic states and purple presidential battleground states, like Colorado, Iowa, Michigan, Minnesota and New Hampshire, all seem to be heading toward tight races or Democratic wins, as one would expect in a fairly neutral year.</w:t>
      </w:r>
      <w:r w:rsidRPr="001F000F">
        <w:rPr>
          <w:sz w:val="12"/>
        </w:rPr>
        <w:t>¶</w:t>
      </w:r>
      <w:r w:rsidRPr="001F000F">
        <w:rPr>
          <w:sz w:val="16"/>
        </w:rPr>
        <w:t xml:space="preserve"> </w:t>
      </w:r>
      <w:r w:rsidRPr="001F000F">
        <w:rPr>
          <w:rStyle w:val="StyleUnderline"/>
        </w:rPr>
        <w:t>The race could break toward the Republicans over the next few months.</w:t>
      </w:r>
      <w:r w:rsidRPr="001F000F">
        <w:rPr>
          <w:sz w:val="16"/>
        </w:rPr>
        <w:t xml:space="preserve"> There’s reason to think it will: The president’s approval ratings and the long history of the president’s party losing in midterm elections are consistent with that possibility.</w:t>
      </w:r>
      <w:r w:rsidRPr="001F000F">
        <w:rPr>
          <w:sz w:val="12"/>
        </w:rPr>
        <w:t>¶</w:t>
      </w:r>
      <w:r w:rsidRPr="001F000F">
        <w:rPr>
          <w:sz w:val="16"/>
        </w:rPr>
        <w:t xml:space="preserve"> </w:t>
      </w:r>
      <w:r w:rsidRPr="001F000F">
        <w:rPr>
          <w:rStyle w:val="StyleUnderline"/>
        </w:rPr>
        <w:t>There’s even precedent for the race to break over the last few months.</w:t>
      </w:r>
      <w:r w:rsidRPr="001F000F">
        <w:rPr>
          <w:sz w:val="16"/>
        </w:rPr>
        <w:t xml:space="preserve"> In 2006, the full advantage for the Democrats didn’t become clear until October, after the Mark Foley scandal, and in 2008, they didn’t take off until mid-September, after the financial crisis. In 2010, the Republicans didn’t begin to gain a decisive edge on the generic ballot or in previously competitive races, like in Ohio and Wisconsin, until August.</w:t>
      </w:r>
      <w:r w:rsidRPr="001F000F">
        <w:rPr>
          <w:sz w:val="12"/>
        </w:rPr>
        <w:t>¶</w:t>
      </w:r>
      <w:r w:rsidRPr="001F000F">
        <w:rPr>
          <w:sz w:val="16"/>
        </w:rPr>
        <w:t xml:space="preserve"> But as July turns to August, </w:t>
      </w:r>
      <w:r w:rsidRPr="001F000F">
        <w:rPr>
          <w:rStyle w:val="StyleUnderline"/>
        </w:rPr>
        <w:t>the G.O.P. is now on the clock. If there is to be a wave this November, the signs of a shift toward the G.O.P. ought to start to show up, somewhere, soon. Every day that goes by without a shift toward the G.O.P. increases the odds that there will not be a wave at all.</w:t>
      </w:r>
    </w:p>
    <w:p w:rsidR="00F37FD1" w:rsidRDefault="00F37FD1" w:rsidP="00F37FD1">
      <w:pPr>
        <w:pStyle w:val="Heading3"/>
      </w:pPr>
      <w:r>
        <w:t>Dems can win</w:t>
      </w:r>
    </w:p>
    <w:p w:rsidR="00F37FD1" w:rsidRPr="00A159DF" w:rsidRDefault="00F37FD1" w:rsidP="00F37FD1">
      <w:pPr>
        <w:pStyle w:val="Heading4"/>
      </w:pPr>
      <w:r>
        <w:t>Democrats can still win the Senate – the boost in the economy increases their chances</w:t>
      </w:r>
    </w:p>
    <w:p w:rsidR="00F37FD1" w:rsidRPr="00A159DF" w:rsidRDefault="00F37FD1" w:rsidP="00F37FD1">
      <w:r w:rsidRPr="00A159DF">
        <w:rPr>
          <w:rStyle w:val="Style13ptBold"/>
        </w:rPr>
        <w:t>White 7/28</w:t>
      </w:r>
      <w:r>
        <w:t xml:space="preserve"> </w:t>
      </w:r>
      <w:r w:rsidRPr="00A159DF">
        <w:rPr>
          <w:sz w:val="14"/>
          <w:szCs w:val="14"/>
        </w:rPr>
        <w:t xml:space="preserve">(Ben, Politico’s chief economic correspondent and the author of Morning Money, as well as previously being a reporter for Wall Street, </w:t>
      </w:r>
      <w:r w:rsidRPr="00A159DF">
        <w:rPr>
          <w:i/>
          <w:sz w:val="14"/>
          <w:szCs w:val="14"/>
        </w:rPr>
        <w:t>“The Factor that may Boost Democrats’ Midterm Hopes,” http://www.cnbc.com/id/101871988#.)</w:t>
      </w:r>
    </w:p>
    <w:p w:rsidR="00F37FD1" w:rsidRPr="00C24021" w:rsidRDefault="00F37FD1" w:rsidP="00F37FD1">
      <w:pPr>
        <w:rPr>
          <w:sz w:val="16"/>
        </w:rPr>
      </w:pPr>
      <w:r w:rsidRPr="00C24021">
        <w:rPr>
          <w:sz w:val="16"/>
        </w:rPr>
        <w:t xml:space="preserve">But </w:t>
      </w:r>
      <w:r w:rsidRPr="00463A0C">
        <w:rPr>
          <w:rStyle w:val="StyleUnderline"/>
        </w:rPr>
        <w:t>there is one wild card that could still boost Democrats' chances in the fall and possibly hold off a full Republican takeover of Congress: the U.S. economy</w:t>
      </w:r>
      <w:r w:rsidRPr="00C24021">
        <w:rPr>
          <w:sz w:val="16"/>
        </w:rPr>
        <w:t>.</w:t>
      </w:r>
      <w:r w:rsidRPr="00C24021">
        <w:rPr>
          <w:sz w:val="12"/>
        </w:rPr>
        <w:t>¶</w:t>
      </w:r>
      <w:r w:rsidRPr="00C24021">
        <w:rPr>
          <w:sz w:val="16"/>
        </w:rPr>
        <w:t xml:space="preserve"> This week brings three huge events that will tell us a great deal about what the economy will look like heading into the fall campaign and whether Democrats can count on people feeling better about their own situation.</w:t>
      </w:r>
      <w:r w:rsidRPr="00C24021">
        <w:rPr>
          <w:sz w:val="12"/>
        </w:rPr>
        <w:t>¶</w:t>
      </w:r>
      <w:r w:rsidRPr="00C24021">
        <w:rPr>
          <w:sz w:val="16"/>
        </w:rPr>
        <w:t xml:space="preserve"> </w:t>
      </w:r>
      <w:r w:rsidRPr="00463A0C">
        <w:rPr>
          <w:rStyle w:val="StyleUnderline"/>
        </w:rPr>
        <w:t>The first critical data point comes Wednesday with the first look at second-quarter gross domestic product growth. Expectations are for a gain of at least 3 percent, reversing the first quarter's disastrous 2.9 percent contraction.</w:t>
      </w:r>
      <w:r w:rsidRPr="00C24021">
        <w:rPr>
          <w:rStyle w:val="StyleUnderline"/>
          <w:sz w:val="12"/>
        </w:rPr>
        <w:t>¶</w:t>
      </w:r>
      <w:r w:rsidRPr="00463A0C">
        <w:rPr>
          <w:rStyle w:val="StyleUnderline"/>
        </w:rPr>
        <w:t xml:space="preserve"> Even 3 percent will just get us to flat for the year,</w:t>
      </w:r>
      <w:r w:rsidRPr="00C24021">
        <w:rPr>
          <w:sz w:val="16"/>
        </w:rPr>
        <w:t xml:space="preserve"> but it would indicate the first quarter was in fact an outlier driven by terrible weather and inventory reductions. It would also suggest that the economy is still on pace for slightly above-trend growth the rest of the year.</w:t>
      </w:r>
      <w:r w:rsidRPr="00C24021">
        <w:rPr>
          <w:sz w:val="12"/>
        </w:rPr>
        <w:t>¶</w:t>
      </w:r>
      <w:r w:rsidRPr="00C24021">
        <w:rPr>
          <w:sz w:val="16"/>
        </w:rPr>
        <w:t xml:space="preserve"> Nobody votes on GDP numbers, but they do vote on a general sense that the economy is expanding and businesses are hiring and growing rather than continuing to cut costs and jobs.</w:t>
      </w:r>
      <w:r w:rsidRPr="00C24021">
        <w:rPr>
          <w:sz w:val="12"/>
        </w:rPr>
        <w:t>¶</w:t>
      </w:r>
      <w:r w:rsidRPr="00C24021">
        <w:rPr>
          <w:sz w:val="16"/>
        </w:rPr>
        <w:t xml:space="preserve"> The second big moment comes later in the day on Wednesday with </w:t>
      </w:r>
      <w:r w:rsidRPr="00463A0C">
        <w:rPr>
          <w:rStyle w:val="StyleUnderline"/>
        </w:rPr>
        <w:t>the Federal Reserve's latest statement on interest rate policy.</w:t>
      </w:r>
      <w:r w:rsidRPr="00C24021">
        <w:rPr>
          <w:sz w:val="16"/>
        </w:rPr>
        <w:t xml:space="preserve"> Fed Chair Janet </w:t>
      </w:r>
      <w:proofErr w:type="spellStart"/>
      <w:r w:rsidRPr="00C24021">
        <w:rPr>
          <w:sz w:val="16"/>
        </w:rPr>
        <w:t>Yellen</w:t>
      </w:r>
      <w:proofErr w:type="spellEnd"/>
      <w:r w:rsidRPr="00C24021">
        <w:rPr>
          <w:sz w:val="16"/>
        </w:rPr>
        <w:t xml:space="preserve"> has no press conference planned, and the FOMC statement will likely not break much new ground or alter the pace of asset-purchase tapering.</w:t>
      </w:r>
      <w:r w:rsidRPr="00C24021">
        <w:rPr>
          <w:sz w:val="12"/>
        </w:rPr>
        <w:t>¶</w:t>
      </w:r>
      <w:r w:rsidRPr="00C24021">
        <w:rPr>
          <w:sz w:val="16"/>
        </w:rPr>
        <w:t xml:space="preserve"> But </w:t>
      </w:r>
      <w:r w:rsidRPr="00463A0C">
        <w:rPr>
          <w:rStyle w:val="StyleUnderline"/>
        </w:rPr>
        <w:t>there could be one or two dissents from inflation hawks this time around arguing that the Fed needs to step up its timetable for hiking rates as the economy approaches a new version of full employment, and inflation edges higher.</w:t>
      </w:r>
      <w:r w:rsidRPr="00C24021">
        <w:rPr>
          <w:rStyle w:val="StyleUnderline"/>
          <w:sz w:val="12"/>
        </w:rPr>
        <w:t>¶</w:t>
      </w:r>
      <w:r w:rsidRPr="00463A0C">
        <w:rPr>
          <w:rStyle w:val="StyleUnderline"/>
        </w:rPr>
        <w:t xml:space="preserve"> This would be a double-edged sword for Democrats</w:t>
      </w:r>
      <w:r w:rsidRPr="00C24021">
        <w:rPr>
          <w:sz w:val="16"/>
        </w:rPr>
        <w:t>, who would embrace any signs of an economy growing more swiftly but don't want to see the Fed rhetorically trim the sails too soon and slow down the stock market and economic growth.</w:t>
      </w:r>
      <w:r w:rsidRPr="00C24021">
        <w:rPr>
          <w:sz w:val="12"/>
        </w:rPr>
        <w:t>¶</w:t>
      </w:r>
      <w:r w:rsidRPr="00C24021">
        <w:rPr>
          <w:sz w:val="16"/>
        </w:rPr>
        <w:t xml:space="preserve"> The final big number comes Friday, as Congress prepares to head out of town for the five-week summer recess, and the Labor Department releases the July jobs report. Expectations are for another healthy gain, this time 231,000 jobs, down just slightly from June's strong 288,000. </w:t>
      </w:r>
      <w:r w:rsidRPr="00463A0C">
        <w:rPr>
          <w:rStyle w:val="StyleUnderline"/>
        </w:rPr>
        <w:t>The jobless rate is expected to remain at 6.1 percent as discouraged workers come back into the labor force, offsetting the number getting new jobs.</w:t>
      </w:r>
      <w:r w:rsidRPr="00C24021">
        <w:rPr>
          <w:rStyle w:val="StyleUnderline"/>
          <w:sz w:val="12"/>
        </w:rPr>
        <w:t>¶</w:t>
      </w:r>
      <w:r w:rsidRPr="00463A0C">
        <w:rPr>
          <w:rStyle w:val="StyleUnderline"/>
        </w:rPr>
        <w:t xml:space="preserve"> Those kind of consistent numbers would indicate an economy that has begun to hit a decent stride</w:t>
      </w:r>
      <w:r w:rsidRPr="00C24021">
        <w:rPr>
          <w:sz w:val="16"/>
        </w:rPr>
        <w:t xml:space="preserve"> and should begin to budge poll numbers suggesting Americans view the economy as getting worse, not better.</w:t>
      </w:r>
      <w:r w:rsidRPr="00C24021">
        <w:rPr>
          <w:sz w:val="12"/>
        </w:rPr>
        <w:t>¶</w:t>
      </w:r>
      <w:r w:rsidRPr="00C24021">
        <w:rPr>
          <w:sz w:val="16"/>
        </w:rPr>
        <w:t xml:space="preserve"> Of course, to really budget those numbers, </w:t>
      </w:r>
      <w:r w:rsidRPr="00463A0C">
        <w:rPr>
          <w:rStyle w:val="StyleUnderline"/>
        </w:rPr>
        <w:t>the jobs report would have to finally show a more rapid pickup in wages, which are expected to</w:t>
      </w:r>
      <w:r w:rsidRPr="00C24021">
        <w:rPr>
          <w:sz w:val="16"/>
        </w:rPr>
        <w:t xml:space="preserve"> again </w:t>
      </w:r>
      <w:r w:rsidRPr="00463A0C">
        <w:rPr>
          <w:rStyle w:val="StyleUnderline"/>
        </w:rPr>
        <w:t xml:space="preserve">grow </w:t>
      </w:r>
      <w:r w:rsidRPr="00C24021">
        <w:rPr>
          <w:sz w:val="16"/>
        </w:rPr>
        <w:t>by just 0.2 percent.</w:t>
      </w:r>
      <w:r w:rsidRPr="00C24021">
        <w:rPr>
          <w:sz w:val="12"/>
        </w:rPr>
        <w:t>¶</w:t>
      </w:r>
      <w:r w:rsidRPr="00C24021">
        <w:rPr>
          <w:sz w:val="16"/>
        </w:rPr>
        <w:t xml:space="preserve"> Still, even with wages growing only modestly (and not really keeping up with inflation), the economic picture could prove bright enough by November to help lift marginal Democrats in red states such as North Carolina and Louisiana.</w:t>
      </w:r>
      <w:r w:rsidRPr="00C24021">
        <w:rPr>
          <w:sz w:val="12"/>
        </w:rPr>
        <w:t>¶</w:t>
      </w:r>
      <w:r w:rsidRPr="00C24021">
        <w:rPr>
          <w:sz w:val="16"/>
        </w:rPr>
        <w:t xml:space="preserve"> On this score, </w:t>
      </w:r>
      <w:r w:rsidRPr="00C24021">
        <w:rPr>
          <w:rStyle w:val="StyleUnderline"/>
        </w:rPr>
        <w:t>Democrats can also point to strong employment data at the state level. Every state in the union now has a lower unemployment rate than it did during the worst of the recession and there are no longer any states with jobless rates over 8 percent.</w:t>
      </w:r>
      <w:r w:rsidRPr="00C24021">
        <w:rPr>
          <w:sz w:val="16"/>
        </w:rPr>
        <w:t xml:space="preserve"> Mississippi and Rhode Island are the highest with rates of 7.9 percent.</w:t>
      </w:r>
      <w:r w:rsidRPr="00C24021">
        <w:rPr>
          <w:sz w:val="12"/>
        </w:rPr>
        <w:t>¶</w:t>
      </w:r>
      <w:r w:rsidRPr="00C24021">
        <w:rPr>
          <w:sz w:val="16"/>
        </w:rPr>
        <w:t xml:space="preserve"> </w:t>
      </w:r>
    </w:p>
    <w:p w:rsidR="00F37FD1" w:rsidRPr="00C24021" w:rsidRDefault="00F37FD1" w:rsidP="00F37FD1"/>
    <w:p w:rsidR="00F37FD1" w:rsidRDefault="00F37FD1" w:rsidP="00F37FD1">
      <w:pPr>
        <w:pStyle w:val="Heading3"/>
      </w:pPr>
      <w:r>
        <w:t>GOP Winning/Will Win</w:t>
      </w:r>
    </w:p>
    <w:p w:rsidR="00F37FD1" w:rsidRPr="000531B5" w:rsidRDefault="00F37FD1" w:rsidP="00F37FD1">
      <w:pPr>
        <w:pStyle w:val="Heading4"/>
      </w:pPr>
      <w:r>
        <w:t xml:space="preserve">Republicans currently winning the Senate, but there remains a chance for the Dems to win </w:t>
      </w:r>
    </w:p>
    <w:p w:rsidR="00F37FD1" w:rsidRPr="000531B5" w:rsidRDefault="00F37FD1" w:rsidP="00F37FD1">
      <w:proofErr w:type="spellStart"/>
      <w:r w:rsidRPr="000531B5">
        <w:rPr>
          <w:rStyle w:val="Style13ptBold"/>
        </w:rPr>
        <w:t>Salvanto</w:t>
      </w:r>
      <w:proofErr w:type="spellEnd"/>
      <w:r w:rsidRPr="000531B5">
        <w:rPr>
          <w:rStyle w:val="Style13ptBold"/>
        </w:rPr>
        <w:t xml:space="preserve"> 7/27</w:t>
      </w:r>
      <w:r>
        <w:t xml:space="preserve"> </w:t>
      </w:r>
      <w:r w:rsidRPr="000531B5">
        <w:rPr>
          <w:sz w:val="14"/>
          <w:szCs w:val="14"/>
        </w:rPr>
        <w:t>(Anthony, CBS news manager of surveys, CBS News, “</w:t>
      </w:r>
      <w:r w:rsidRPr="000531B5">
        <w:rPr>
          <w:i/>
          <w:sz w:val="14"/>
          <w:szCs w:val="14"/>
        </w:rPr>
        <w:t>Republicans narrowly favored to capture Senate in November,” http://www.cbsnews.com/news/2014-midterms-republicans-narrowly-favored-to-capture-senate-in-november/)</w:t>
      </w:r>
    </w:p>
    <w:p w:rsidR="00F37FD1" w:rsidRPr="00533BA3" w:rsidRDefault="00F37FD1" w:rsidP="00F37FD1">
      <w:pPr>
        <w:rPr>
          <w:rStyle w:val="StyleUnderline"/>
        </w:rPr>
      </w:pPr>
      <w:r w:rsidRPr="00533BA3">
        <w:rPr>
          <w:rStyle w:val="StyleUnderline"/>
        </w:rPr>
        <w:t>A new CBS News/New York Times Battleground Tracker estimate finds the Republicans positioned to take the Senate this year, with a likely 51-49 seat edge</w:t>
      </w:r>
      <w:r w:rsidRPr="00533BA3">
        <w:rPr>
          <w:sz w:val="16"/>
        </w:rPr>
        <w:t xml:space="preserve"> if the November election were held right now. </w:t>
      </w:r>
      <w:r w:rsidRPr="00533BA3">
        <w:rPr>
          <w:rStyle w:val="StyleUnderline"/>
        </w:rPr>
        <w:t>The margin of error on that current seat estimate, at plus or minus 2 seats, means Democrats still have a real possibility to keep the chamber</w:t>
      </w:r>
      <w:r w:rsidRPr="00533BA3">
        <w:rPr>
          <w:sz w:val="16"/>
        </w:rPr>
        <w:t xml:space="preserve"> and that we head into campaign season with control up for grabs -- with a closely-divided Senate surely coming in 2015 in either case.</w:t>
      </w:r>
      <w:r w:rsidRPr="00533BA3">
        <w:rPr>
          <w:sz w:val="12"/>
        </w:rPr>
        <w:t>¶</w:t>
      </w:r>
      <w:r w:rsidRPr="00533BA3">
        <w:rPr>
          <w:sz w:val="16"/>
        </w:rPr>
        <w:t xml:space="preserve"> The data is based on more than 100,000 interviews conducted online for CBS News and the New York Times by </w:t>
      </w:r>
      <w:proofErr w:type="spellStart"/>
      <w:r w:rsidRPr="00533BA3">
        <w:rPr>
          <w:sz w:val="16"/>
        </w:rPr>
        <w:t>YouGov</w:t>
      </w:r>
      <w:proofErr w:type="spellEnd"/>
      <w:r w:rsidRPr="00533BA3">
        <w:rPr>
          <w:sz w:val="16"/>
        </w:rPr>
        <w:t xml:space="preserve"> exclusively as part of this joint project, with samples for every individual Senate race and House race, oversamples in competitive races, and each matched to the demographics and voter characteristics in the states and districts.</w:t>
      </w:r>
      <w:r w:rsidRPr="00533BA3">
        <w:rPr>
          <w:sz w:val="12"/>
        </w:rPr>
        <w:t>¶</w:t>
      </w:r>
      <w:r w:rsidRPr="00533BA3">
        <w:rPr>
          <w:sz w:val="16"/>
        </w:rPr>
        <w:t xml:space="preserve"> </w:t>
      </w:r>
      <w:r w:rsidRPr="00533BA3">
        <w:rPr>
          <w:rStyle w:val="StyleUnderline"/>
        </w:rPr>
        <w:t>The current Senate is 55-45 Democratic.</w:t>
      </w:r>
      <w:r w:rsidRPr="00533BA3">
        <w:rPr>
          <w:rStyle w:val="StyleUnderline"/>
          <w:sz w:val="12"/>
        </w:rPr>
        <w:t>¶</w:t>
      </w:r>
      <w:r w:rsidRPr="00533BA3">
        <w:rPr>
          <w:sz w:val="16"/>
        </w:rPr>
        <w:t xml:space="preserve"> (The following map shows the most likely winners in most scenarios per state. The map shows the most likely scenario for the outside range of the simulation estimate.)</w:t>
      </w:r>
      <w:r w:rsidRPr="00533BA3">
        <w:rPr>
          <w:sz w:val="12"/>
        </w:rPr>
        <w:t>¶</w:t>
      </w:r>
      <w:r w:rsidRPr="00533BA3">
        <w:rPr>
          <w:sz w:val="16"/>
        </w:rPr>
        <w:t xml:space="preserve"> The seat estimate is made through a computer simulation model that considers all the possible outcomes that might arise out of the data, and points us to the likeliest overall Senate tally, as though this were election day. (A full description of it is below.)</w:t>
      </w:r>
      <w:r w:rsidRPr="00533BA3">
        <w:rPr>
          <w:sz w:val="12"/>
        </w:rPr>
        <w:t>¶</w:t>
      </w:r>
      <w:r w:rsidRPr="00533BA3">
        <w:rPr>
          <w:sz w:val="16"/>
        </w:rPr>
        <w:t xml:space="preserve"> </w:t>
      </w:r>
      <w:r w:rsidRPr="00533BA3">
        <w:rPr>
          <w:rStyle w:val="StyleUnderline"/>
        </w:rPr>
        <w:t>Republicans' current edge looks like enough to win at the moment, but that edge is politically tenuous and statistically narrow.</w:t>
      </w:r>
      <w:r w:rsidRPr="00533BA3">
        <w:rPr>
          <w:sz w:val="16"/>
        </w:rPr>
        <w:t xml:space="preserve"> It's based on a string of razor-tight races that are all-but tossups, notably one-point race estimates that narrowly favor the GOP in Louisiana, North Carolina, Iowa and Michigan. In the model, those slim leads translate to close wins in most scenarios. There are other combinations of states they could win, under less likely scenarios; but the tight underlying estimates underscore the fact that these races could still go either way.</w:t>
      </w:r>
      <w:r w:rsidRPr="00533BA3">
        <w:rPr>
          <w:sz w:val="12"/>
        </w:rPr>
        <w:t>¶</w:t>
      </w:r>
      <w:r w:rsidRPr="00533BA3">
        <w:rPr>
          <w:sz w:val="16"/>
        </w:rPr>
        <w:t xml:space="preserve"> In sum</w:t>
      </w:r>
      <w:r w:rsidRPr="00533BA3">
        <w:rPr>
          <w:rStyle w:val="StyleUnderline"/>
        </w:rPr>
        <w:t>, this is a tight race for control of the Senate, full of close individual races across the country.</w:t>
      </w:r>
    </w:p>
    <w:p w:rsidR="00F37FD1" w:rsidRDefault="00F37FD1" w:rsidP="00F37FD1"/>
    <w:p w:rsidR="00F37FD1" w:rsidRDefault="00F37FD1" w:rsidP="00F37FD1">
      <w:pPr>
        <w:pStyle w:val="Heading4"/>
      </w:pPr>
      <w:r>
        <w:t>Republicans are currently winning, but the gap is smaller than in previous years</w:t>
      </w:r>
    </w:p>
    <w:p w:rsidR="00F37FD1" w:rsidRPr="006F24FD" w:rsidRDefault="00F37FD1" w:rsidP="00F37FD1">
      <w:r w:rsidRPr="006F24FD">
        <w:rPr>
          <w:rStyle w:val="Style13ptBold"/>
        </w:rPr>
        <w:t>Political Ration 7/24</w:t>
      </w:r>
      <w:r>
        <w:t xml:space="preserve"> </w:t>
      </w:r>
      <w:r w:rsidRPr="006F24FD">
        <w:rPr>
          <w:sz w:val="14"/>
          <w:szCs w:val="14"/>
        </w:rPr>
        <w:t xml:space="preserve">(Political Ration, </w:t>
      </w:r>
      <w:r w:rsidRPr="006F24FD">
        <w:rPr>
          <w:i/>
          <w:sz w:val="14"/>
          <w:szCs w:val="14"/>
        </w:rPr>
        <w:t>“GOP leads midterm enthusiasm, but gap is smaller than 2010” http://politicalration.com/us/gop-leads-in-midterm-enthusiasm-but-gap-is-smaller-than-in-2010/, July 24, 2014)</w:t>
      </w:r>
    </w:p>
    <w:p w:rsidR="00F37FD1" w:rsidRPr="006F24FD" w:rsidRDefault="00F37FD1" w:rsidP="00F37FD1">
      <w:pPr>
        <w:rPr>
          <w:rStyle w:val="StyleUnderline"/>
        </w:rPr>
      </w:pPr>
      <w:r w:rsidRPr="005F5161">
        <w:rPr>
          <w:rStyle w:val="StyleUnderline"/>
        </w:rPr>
        <w:t>Republicans are more enthusiastic than Democrats about the upcoming midterms, but the gap is narrower than in past years that brought wave elections</w:t>
      </w:r>
      <w:r w:rsidRPr="006F24FD">
        <w:rPr>
          <w:sz w:val="16"/>
        </w:rPr>
        <w:t>, according to a Pew Research poll released Thursday.</w:t>
      </w:r>
      <w:r w:rsidRPr="006F24FD">
        <w:rPr>
          <w:sz w:val="12"/>
        </w:rPr>
        <w:t>¶</w:t>
      </w:r>
      <w:r w:rsidRPr="006F24FD">
        <w:rPr>
          <w:sz w:val="16"/>
        </w:rPr>
        <w:t xml:space="preserve"> </w:t>
      </w:r>
      <w:r w:rsidRPr="006F24FD">
        <w:rPr>
          <w:rStyle w:val="StyleUnderline"/>
        </w:rPr>
        <w:t>Forty-five percent of voters who support the Republican in their district, and 37 percent of those who support the Democrat, say they’re more enthusiastic about voting than they were in previous elections, giving the GOP an 8-point advantage</w:t>
      </w:r>
      <w:r w:rsidRPr="006F24FD">
        <w:rPr>
          <w:sz w:val="16"/>
        </w:rPr>
        <w:t>. In the June before the 2010 Republican House takeover, Republican voters were 13 points more enthusiastic; in June 2006, a Democratic wave year, Democrats had a 17-point advantage.</w:t>
      </w:r>
      <w:r w:rsidRPr="006F24FD">
        <w:rPr>
          <w:sz w:val="12"/>
        </w:rPr>
        <w:t>¶</w:t>
      </w:r>
      <w:r w:rsidRPr="006F24FD">
        <w:rPr>
          <w:sz w:val="16"/>
        </w:rPr>
        <w:t xml:space="preserve"> </w:t>
      </w:r>
      <w:r w:rsidRPr="006F24FD">
        <w:rPr>
          <w:rStyle w:val="StyleUnderline"/>
        </w:rPr>
        <w:t>In the most recent survey, Republican voters were also 10 points more likely than Democrats to say they were closely following election news, and 9 points more likely to say they were absolutely certain to vote.</w:t>
      </w:r>
    </w:p>
    <w:p w:rsidR="00F37FD1" w:rsidRDefault="00F37FD1" w:rsidP="00F37FD1"/>
    <w:p w:rsidR="00F37FD1" w:rsidRPr="00F37FD1" w:rsidRDefault="00F37FD1" w:rsidP="00F37FD1"/>
    <w:sectPr w:rsidR="00F37FD1" w:rsidRPr="00F37FD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1E62DAF"/>
    <w:multiLevelType w:val="hybridMultilevel"/>
    <w:tmpl w:val="050AB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568012"/>
    <w:docVar w:name="VerbatimVersion" w:val="5.0"/>
  </w:docVars>
  <w:rsids>
    <w:rsidRoot w:val="00E90A25"/>
    <w:rsid w:val="0000133E"/>
    <w:rsid w:val="000102A8"/>
    <w:rsid w:val="000139A3"/>
    <w:rsid w:val="00100833"/>
    <w:rsid w:val="00104529"/>
    <w:rsid w:val="00177B7D"/>
    <w:rsid w:val="0018322D"/>
    <w:rsid w:val="001B5776"/>
    <w:rsid w:val="002462E4"/>
    <w:rsid w:val="00251FC7"/>
    <w:rsid w:val="00253A3F"/>
    <w:rsid w:val="00254F58"/>
    <w:rsid w:val="00260F7A"/>
    <w:rsid w:val="00281C2A"/>
    <w:rsid w:val="002855A7"/>
    <w:rsid w:val="002970E1"/>
    <w:rsid w:val="002C16B1"/>
    <w:rsid w:val="002E74B9"/>
    <w:rsid w:val="002F6E8F"/>
    <w:rsid w:val="00315690"/>
    <w:rsid w:val="00325646"/>
    <w:rsid w:val="003902BA"/>
    <w:rsid w:val="003907E1"/>
    <w:rsid w:val="003A09E2"/>
    <w:rsid w:val="003B324B"/>
    <w:rsid w:val="00407037"/>
    <w:rsid w:val="0042725B"/>
    <w:rsid w:val="004605D6"/>
    <w:rsid w:val="004717B4"/>
    <w:rsid w:val="004B2C0B"/>
    <w:rsid w:val="004C60E8"/>
    <w:rsid w:val="004D365C"/>
    <w:rsid w:val="004D5BB4"/>
    <w:rsid w:val="004E3579"/>
    <w:rsid w:val="004F39E0"/>
    <w:rsid w:val="00537BD5"/>
    <w:rsid w:val="005B240A"/>
    <w:rsid w:val="005D7EB8"/>
    <w:rsid w:val="005F2B51"/>
    <w:rsid w:val="006065BD"/>
    <w:rsid w:val="006112C2"/>
    <w:rsid w:val="00634EBE"/>
    <w:rsid w:val="00665003"/>
    <w:rsid w:val="006911C4"/>
    <w:rsid w:val="006A0B43"/>
    <w:rsid w:val="00706749"/>
    <w:rsid w:val="007126A4"/>
    <w:rsid w:val="00762265"/>
    <w:rsid w:val="007B6212"/>
    <w:rsid w:val="007C4321"/>
    <w:rsid w:val="007F5B66"/>
    <w:rsid w:val="00823A1C"/>
    <w:rsid w:val="00845B9D"/>
    <w:rsid w:val="00860984"/>
    <w:rsid w:val="008B3ECB"/>
    <w:rsid w:val="008C1B2E"/>
    <w:rsid w:val="008D2EB0"/>
    <w:rsid w:val="008D7A11"/>
    <w:rsid w:val="009156B5"/>
    <w:rsid w:val="0091627E"/>
    <w:rsid w:val="0098069A"/>
    <w:rsid w:val="009A29C3"/>
    <w:rsid w:val="009D1665"/>
    <w:rsid w:val="009E1922"/>
    <w:rsid w:val="00A128B0"/>
    <w:rsid w:val="00A265EC"/>
    <w:rsid w:val="00A93661"/>
    <w:rsid w:val="00A95652"/>
    <w:rsid w:val="00AD62CB"/>
    <w:rsid w:val="00AE41E2"/>
    <w:rsid w:val="00B123A4"/>
    <w:rsid w:val="00B33C6D"/>
    <w:rsid w:val="00B43C0F"/>
    <w:rsid w:val="00B4508F"/>
    <w:rsid w:val="00B765EB"/>
    <w:rsid w:val="00B8057C"/>
    <w:rsid w:val="00BC52F0"/>
    <w:rsid w:val="00BE52B3"/>
    <w:rsid w:val="00BF593B"/>
    <w:rsid w:val="00C5504B"/>
    <w:rsid w:val="00C83417"/>
    <w:rsid w:val="00CB7530"/>
    <w:rsid w:val="00CC4D4A"/>
    <w:rsid w:val="00CD736E"/>
    <w:rsid w:val="00CE161E"/>
    <w:rsid w:val="00CF0CCF"/>
    <w:rsid w:val="00CF59A8"/>
    <w:rsid w:val="00D325A9"/>
    <w:rsid w:val="00D342F9"/>
    <w:rsid w:val="00D36A8A"/>
    <w:rsid w:val="00D71170"/>
    <w:rsid w:val="00DA6538"/>
    <w:rsid w:val="00E2461C"/>
    <w:rsid w:val="00E6424F"/>
    <w:rsid w:val="00E90A25"/>
    <w:rsid w:val="00ED30CF"/>
    <w:rsid w:val="00F176EF"/>
    <w:rsid w:val="00F37FD1"/>
    <w:rsid w:val="00F47345"/>
    <w:rsid w:val="00F646F5"/>
    <w:rsid w:val="00F87D19"/>
    <w:rsid w:val="00F94C2B"/>
    <w:rsid w:val="00FA332E"/>
    <w:rsid w:val="00FB310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583ED-17CA-433C-8DE8-D1939045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37FD1"/>
    <w:rPr>
      <w:rFonts w:ascii="Calibri" w:hAnsi="Calibri"/>
    </w:rPr>
  </w:style>
  <w:style w:type="paragraph" w:styleId="Heading1">
    <w:name w:val="heading 1"/>
    <w:aliases w:val="Pocket"/>
    <w:basedOn w:val="Normal"/>
    <w:next w:val="Normal"/>
    <w:link w:val="Heading1Char"/>
    <w:autoRedefine/>
    <w:qFormat/>
    <w:rsid w:val="00F37F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37F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37F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F37F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7F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FD1"/>
  </w:style>
  <w:style w:type="character" w:customStyle="1" w:styleId="Heading1Char">
    <w:name w:val="Heading 1 Char"/>
    <w:aliases w:val="Pocket Char"/>
    <w:basedOn w:val="DefaultParagraphFont"/>
    <w:link w:val="Heading1"/>
    <w:rsid w:val="00F37F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7F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7FD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F37FD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F37FD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37FD1"/>
    <w:rPr>
      <w:b/>
      <w:bCs/>
      <w:sz w:val="26"/>
      <w:u w:val="none"/>
    </w:rPr>
  </w:style>
  <w:style w:type="character" w:customStyle="1" w:styleId="StyleUnderline">
    <w:name w:val="Style Underline"/>
    <w:aliases w:val="Underline,Intense Emphasis1,Style Bold Underline,apple-style-span + 6 pt,Kern at 16 pt,Intense Emphasis11,Intense Emphasis111,Intense Emphasis2,HHeading 3 + 12 pt,Cards + Font: 12 pt Char,Bold Cite Char,Citation Char Char Char,ci,c,Bo,B"/>
    <w:basedOn w:val="DefaultParagraphFont"/>
    <w:uiPriority w:val="6"/>
    <w:qFormat/>
    <w:rsid w:val="00F37FD1"/>
    <w:rPr>
      <w:b w:val="0"/>
      <w:sz w:val="22"/>
      <w:u w:val="single"/>
    </w:rPr>
  </w:style>
  <w:style w:type="character" w:styleId="Hyperlink">
    <w:name w:val="Hyperlink"/>
    <w:aliases w:val="heading 1 (block title),Card Text,Important,Read,Internet Link"/>
    <w:basedOn w:val="DefaultParagraphFont"/>
    <w:uiPriority w:val="99"/>
    <w:unhideWhenUsed/>
    <w:rsid w:val="00F37FD1"/>
    <w:rPr>
      <w:color w:val="auto"/>
      <w:u w:val="none"/>
    </w:rPr>
  </w:style>
  <w:style w:type="character" w:styleId="FollowedHyperlink">
    <w:name w:val="FollowedHyperlink"/>
    <w:basedOn w:val="DefaultParagraphFont"/>
    <w:uiPriority w:val="99"/>
    <w:semiHidden/>
    <w:unhideWhenUsed/>
    <w:rsid w:val="00F37FD1"/>
    <w:rPr>
      <w:color w:val="auto"/>
      <w:u w:val="none"/>
    </w:rPr>
  </w:style>
  <w:style w:type="character" w:customStyle="1" w:styleId="apple-converted-space">
    <w:name w:val="apple-converted-space"/>
    <w:basedOn w:val="DefaultParagraphFont"/>
    <w:rsid w:val="00CC4D4A"/>
  </w:style>
  <w:style w:type="paragraph" w:styleId="NormalWeb">
    <w:name w:val="Normal (Web)"/>
    <w:basedOn w:val="Normal"/>
    <w:uiPriority w:val="99"/>
    <w:unhideWhenUsed/>
    <w:rsid w:val="00CC4D4A"/>
    <w:pPr>
      <w:spacing w:before="100" w:beforeAutospacing="1" w:after="100" w:afterAutospacing="1"/>
    </w:pPr>
    <w:rPr>
      <w:rFonts w:ascii="Times" w:hAnsi="Times" w:cs="Times New Roman"/>
      <w:sz w:val="20"/>
      <w:szCs w:val="20"/>
    </w:rPr>
  </w:style>
  <w:style w:type="paragraph" w:customStyle="1" w:styleId="textbold">
    <w:name w:val="text bold"/>
    <w:basedOn w:val="Normal"/>
    <w:link w:val="underline"/>
    <w:qFormat/>
    <w:rsid w:val="009156B5"/>
    <w:pPr>
      <w:ind w:left="720"/>
      <w:jc w:val="both"/>
    </w:pPr>
    <w:rPr>
      <w:rFonts w:eastAsia="Times New Roman"/>
      <w:b/>
      <w:u w:val="single"/>
    </w:rPr>
  </w:style>
  <w:style w:type="character" w:customStyle="1" w:styleId="underline">
    <w:name w:val="underline"/>
    <w:link w:val="textbold"/>
    <w:qFormat/>
    <w:rsid w:val="009156B5"/>
    <w:rPr>
      <w:rFonts w:eastAsia="Times New Roman"/>
      <w:b/>
      <w:u w:val="single"/>
    </w:rPr>
  </w:style>
  <w:style w:type="character" w:styleId="SubtleEmphasis">
    <w:name w:val="Subtle Emphasis"/>
    <w:aliases w:val="Small Card"/>
    <w:basedOn w:val="DefaultParagraphFont"/>
    <w:uiPriority w:val="19"/>
    <w:qFormat/>
    <w:rsid w:val="009156B5"/>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9156B5"/>
    <w:rPr>
      <w:rFonts w:cs="Times New Roman"/>
      <w:sz w:val="14"/>
    </w:rPr>
  </w:style>
  <w:style w:type="paragraph" w:customStyle="1" w:styleId="Nothing">
    <w:name w:val="Nothing"/>
    <w:link w:val="NothingChar"/>
    <w:qFormat/>
    <w:rsid w:val="009156B5"/>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9156B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9156B5"/>
    <w:rPr>
      <w:sz w:val="24"/>
      <w:u w:val="thick"/>
    </w:rPr>
  </w:style>
  <w:style w:type="paragraph" w:customStyle="1" w:styleId="Cites">
    <w:name w:val="Cites"/>
    <w:next w:val="Cards"/>
    <w:rsid w:val="009156B5"/>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9156B5"/>
    <w:rPr>
      <w:b/>
      <w:sz w:val="24"/>
    </w:rPr>
  </w:style>
  <w:style w:type="paragraph" w:customStyle="1" w:styleId="Tags">
    <w:name w:val="Tags"/>
    <w:next w:val="Nothing"/>
    <w:rsid w:val="009156B5"/>
    <w:pPr>
      <w:widowControl w:val="0"/>
      <w:spacing w:after="0" w:line="240" w:lineRule="auto"/>
      <w:outlineLvl w:val="3"/>
    </w:pPr>
    <w:rPr>
      <w:rFonts w:ascii="Times New Roman" w:eastAsia="Times New Roman" w:hAnsi="Times New Roman" w:cs="Times New Roman"/>
      <w:b/>
      <w:sz w:val="24"/>
      <w:szCs w:val="24"/>
    </w:rPr>
  </w:style>
  <w:style w:type="paragraph" w:customStyle="1" w:styleId="CiteCard">
    <w:name w:val="Cite_Card"/>
    <w:rsid w:val="009156B5"/>
    <w:pPr>
      <w:spacing w:after="0" w:line="240" w:lineRule="auto"/>
      <w:ind w:left="720" w:right="720"/>
      <w:jc w:val="both"/>
    </w:pPr>
    <w:rPr>
      <w:rFonts w:ascii="Times New Roman" w:eastAsia="Times New Roman" w:hAnsi="Times New Roman" w:cs="Arial"/>
      <w:bCs/>
      <w:sz w:val="20"/>
      <w:szCs w:val="20"/>
    </w:rPr>
  </w:style>
  <w:style w:type="paragraph" w:customStyle="1" w:styleId="Citation">
    <w:name w:val="Citation"/>
    <w:basedOn w:val="Normal"/>
    <w:link w:val="CitationChar"/>
    <w:qFormat/>
    <w:rsid w:val="00BC52F0"/>
    <w:rPr>
      <w:b/>
      <w:sz w:val="24"/>
      <w:u w:val="single"/>
    </w:rPr>
  </w:style>
  <w:style w:type="character" w:customStyle="1" w:styleId="CitationChar">
    <w:name w:val="Citation Char"/>
    <w:basedOn w:val="DefaultParagraphFont"/>
    <w:link w:val="Citation"/>
    <w:rsid w:val="00BC52F0"/>
    <w:rPr>
      <w:b/>
      <w:sz w:val="24"/>
      <w:u w:val="single"/>
    </w:rPr>
  </w:style>
  <w:style w:type="character" w:customStyle="1" w:styleId="completetext">
    <w:name w:val="complete_text"/>
    <w:basedOn w:val="DefaultParagraphFont"/>
    <w:rsid w:val="00BC52F0"/>
  </w:style>
  <w:style w:type="paragraph" w:customStyle="1" w:styleId="cardtext">
    <w:name w:val="card text"/>
    <w:basedOn w:val="Normal"/>
    <w:link w:val="cardtextChar"/>
    <w:qFormat/>
    <w:rsid w:val="00BC52F0"/>
    <w:pPr>
      <w:ind w:left="288" w:right="288"/>
    </w:pPr>
    <w:rPr>
      <w:rFonts w:ascii="Times New Roman" w:hAnsi="Times New Roman"/>
      <w:sz w:val="16"/>
    </w:rPr>
  </w:style>
  <w:style w:type="character" w:customStyle="1" w:styleId="cardtextChar">
    <w:name w:val="card text Char"/>
    <w:basedOn w:val="DefaultParagraphFont"/>
    <w:link w:val="cardtext"/>
    <w:rsid w:val="00BC52F0"/>
    <w:rPr>
      <w:rFonts w:ascii="Times New Roman" w:hAnsi="Times New Roman"/>
      <w:sz w:val="16"/>
    </w:rPr>
  </w:style>
  <w:style w:type="character" w:customStyle="1" w:styleId="NothingChar">
    <w:name w:val="Nothing Char"/>
    <w:link w:val="Nothing"/>
    <w:rsid w:val="006A0B43"/>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745678">
      <w:bodyDiv w:val="1"/>
      <w:marLeft w:val="0"/>
      <w:marRight w:val="0"/>
      <w:marTop w:val="0"/>
      <w:marBottom w:val="0"/>
      <w:divBdr>
        <w:top w:val="none" w:sz="0" w:space="0" w:color="auto"/>
        <w:left w:val="none" w:sz="0" w:space="0" w:color="auto"/>
        <w:bottom w:val="none" w:sz="0" w:space="0" w:color="auto"/>
        <w:right w:val="none" w:sz="0" w:space="0" w:color="auto"/>
      </w:divBdr>
    </w:div>
    <w:div w:id="1474830802">
      <w:bodyDiv w:val="1"/>
      <w:marLeft w:val="0"/>
      <w:marRight w:val="0"/>
      <w:marTop w:val="0"/>
      <w:marBottom w:val="0"/>
      <w:divBdr>
        <w:top w:val="none" w:sz="0" w:space="0" w:color="auto"/>
        <w:left w:val="none" w:sz="0" w:space="0" w:color="auto"/>
        <w:bottom w:val="none" w:sz="0" w:space="0" w:color="auto"/>
        <w:right w:val="none" w:sz="0" w:space="0" w:color="auto"/>
      </w:divBdr>
    </w:div>
    <w:div w:id="1474912280">
      <w:bodyDiv w:val="1"/>
      <w:marLeft w:val="0"/>
      <w:marRight w:val="0"/>
      <w:marTop w:val="0"/>
      <w:marBottom w:val="0"/>
      <w:divBdr>
        <w:top w:val="none" w:sz="0" w:space="0" w:color="auto"/>
        <w:left w:val="none" w:sz="0" w:space="0" w:color="auto"/>
        <w:bottom w:val="none" w:sz="0" w:space="0" w:color="auto"/>
        <w:right w:val="none" w:sz="0" w:space="0" w:color="auto"/>
      </w:divBdr>
    </w:div>
    <w:div w:id="184000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yesmagazine.org/planet/dirty-pricey-and-obsolete-why-desalination-is-not-worth-its-salt" TargetMode="External"/><Relationship Id="rId13" Type="http://schemas.openxmlformats.org/officeDocument/2006/relationships/hyperlink" Target="https://portal.navfac.navy.mil/portal/page/portal/navfac/"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www.harvesthelp.org.uk/causes-of-food-insecurity-in-african-and-other-third-world-countries.html" TargetMode="External"/><Relationship Id="rId12" Type="http://schemas.openxmlformats.org/officeDocument/2006/relationships/hyperlink" Target="http://theenergycollective.com/jim-baird/203081/climate-silver-bullet"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huffingtonpost.com/sheldon-filger/russian-economy-faces-dis_b_201147.html"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theenergycollective.com/jim-baird/203756/ocean-thermal-energy-conversion-and-national-security-implications" TargetMode="External"/><Relationship Id="rId5" Type="http://schemas.openxmlformats.org/officeDocument/2006/relationships/settings" Target="settings.xml"/><Relationship Id="rId15" Type="http://schemas.openxmlformats.org/officeDocument/2006/relationships/hyperlink" Target="http://in.reuters.com/article/2014/07/14/markets-oil-idINL4N0PP1BN20140714" TargetMode="External"/><Relationship Id="rId10" Type="http://schemas.openxmlformats.org/officeDocument/2006/relationships/hyperlink" Target="http://www.window.state.tx.us/specialrpt/energy/pdf/20-OceanPower.pdf" TargetMode="External"/><Relationship Id="rId4" Type="http://schemas.openxmlformats.org/officeDocument/2006/relationships/styles" Target="styles.xml"/><Relationship Id="rId9" Type="http://schemas.openxmlformats.org/officeDocument/2006/relationships/hyperlink" Target="http://www.yesmagazine.org/planet/dirty-pricey-and-obsolete-why-desalination-is-not-worth-its-salt" TargetMode="External"/><Relationship Id="rId14" Type="http://schemas.openxmlformats.org/officeDocument/2006/relationships/hyperlink" Target="http://www.lockheedmartin.ca/us/products/ote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B4375-643C-40C6-8916-05D6E2104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1103</TotalTime>
  <Pages>1</Pages>
  <Words>27002</Words>
  <Characters>153912</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Garcia</dc:creator>
  <cp:keywords>5.0</cp:keywords>
  <dc:description/>
  <cp:lastModifiedBy>Michael Valladares</cp:lastModifiedBy>
  <cp:revision>15</cp:revision>
  <dcterms:created xsi:type="dcterms:W3CDTF">2014-07-22T23:46:00Z</dcterms:created>
  <dcterms:modified xsi:type="dcterms:W3CDTF">2014-08-01T00:56:00Z</dcterms:modified>
</cp:coreProperties>
</file>