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5D5A36" w:rsidP="00775844">
      <w:pPr>
        <w:pStyle w:val="Heading1"/>
      </w:pPr>
      <w:r>
        <w:t>Ocean</w:t>
      </w:r>
      <w:r w:rsidR="00775844">
        <w:t xml:space="preserve"> Borders</w:t>
      </w:r>
      <w:r w:rsidR="00D07E81">
        <w:t xml:space="preserve"> K</w:t>
      </w:r>
      <w:r w:rsidR="00F9072C">
        <w:t>/PIC</w:t>
      </w:r>
      <w:r w:rsidR="00775844">
        <w:t xml:space="preserve"> – CFJMP</w:t>
      </w:r>
      <w:r w:rsidR="00D07E81">
        <w:t xml:space="preserve"> 7wk</w:t>
      </w:r>
    </w:p>
    <w:p w:rsidR="00775844" w:rsidRDefault="00775844" w:rsidP="00775844"/>
    <w:p w:rsidR="00CD3617" w:rsidRPr="00CD3617" w:rsidRDefault="00CD3617" w:rsidP="00775844">
      <w:pPr>
        <w:rPr>
          <w:u w:val="single"/>
        </w:rPr>
      </w:pPr>
    </w:p>
    <w:p w:rsidR="00775844" w:rsidRDefault="00775844" w:rsidP="00775844">
      <w:r>
        <w:t>Miles Gray</w:t>
      </w:r>
    </w:p>
    <w:p w:rsidR="0016432C" w:rsidRDefault="00775844" w:rsidP="00775844">
      <w:r>
        <w:t>Jessica Jiang</w:t>
      </w:r>
    </w:p>
    <w:p w:rsidR="00775844" w:rsidRDefault="0065714F" w:rsidP="00775844">
      <w:pPr>
        <w:pStyle w:val="Heading1"/>
      </w:pPr>
      <w:r>
        <w:lastRenderedPageBreak/>
        <w:t xml:space="preserve">Oceans </w:t>
      </w:r>
      <w:r w:rsidR="00775844">
        <w:t>PIC</w:t>
      </w:r>
    </w:p>
    <w:p w:rsidR="00775844" w:rsidRDefault="00775844" w:rsidP="00775844">
      <w:pPr>
        <w:pStyle w:val="Heading2"/>
      </w:pPr>
      <w:r>
        <w:lastRenderedPageBreak/>
        <w:t>1NC</w:t>
      </w:r>
    </w:p>
    <w:p w:rsidR="00775844" w:rsidRDefault="00775844" w:rsidP="00775844">
      <w:pPr>
        <w:pStyle w:val="Heading4"/>
      </w:pPr>
      <w:r>
        <w:t>TEXT: &lt;&lt;plan&gt;&gt;, replace “</w:t>
      </w:r>
      <w:r w:rsidR="005D5A36">
        <w:t>ocean</w:t>
      </w:r>
      <w:r>
        <w:t>s” with “</w:t>
      </w:r>
      <w:r w:rsidR="005D5A36">
        <w:t>ocean</w:t>
      </w:r>
      <w:r>
        <w:t>.”</w:t>
      </w:r>
    </w:p>
    <w:p w:rsidR="00AE0FF5" w:rsidRDefault="00AE0FF5" w:rsidP="00AE0FF5">
      <w:pPr>
        <w:pStyle w:val="Heading4"/>
      </w:pPr>
      <w:r>
        <w:t xml:space="preserve">Classifying the spatial body of water as separate oceans ultimately reinforces European and Western spatial organization. The affirmative attempts to compartmentalize space as it serves their means </w:t>
      </w:r>
      <w:r>
        <w:sym w:font="Wingdings" w:char="F0E0"/>
      </w:r>
      <w:r>
        <w:t xml:space="preserve"> that spills over internationally.</w:t>
      </w:r>
    </w:p>
    <w:p w:rsidR="00AE0FF5" w:rsidRPr="00A84C1D" w:rsidRDefault="00AE0FF5" w:rsidP="00AE0FF5">
      <w:r w:rsidRPr="00444E95">
        <w:rPr>
          <w:rStyle w:val="StyleStyleBold12pt"/>
        </w:rPr>
        <w:t>Lewis 99</w:t>
      </w:r>
      <w:r>
        <w:t xml:space="preserve">. (Martin W. Lewis, Professor of global historical geography at Stanford University. </w:t>
      </w:r>
      <w:r>
        <w:rPr>
          <w:i/>
        </w:rPr>
        <w:t>Geographical Review</w:t>
      </w:r>
      <w:r>
        <w:t xml:space="preserve">, Vol. 89, No.2, Oceans Connect (Apr., 1999), pp. 188 – 214. </w:t>
      </w:r>
      <w:proofErr w:type="gramStart"/>
      <w:r>
        <w:t>“Dividing the Ocean Sea.”</w:t>
      </w:r>
      <w:proofErr w:type="gramEnd"/>
      <w:r>
        <w:t xml:space="preserve"> </w:t>
      </w:r>
      <w:proofErr w:type="gramStart"/>
      <w:r>
        <w:t>JSTOR.</w:t>
      </w:r>
      <w:proofErr w:type="gramEnd"/>
      <w:r>
        <w:t xml:space="preserve"> </w:t>
      </w:r>
      <w:proofErr w:type="gramStart"/>
      <w:r>
        <w:t>MMG.</w:t>
      </w:r>
      <w:proofErr w:type="gramEnd"/>
    </w:p>
    <w:p w:rsidR="00AE0FF5" w:rsidRPr="00FF16B3" w:rsidRDefault="00AE0FF5" w:rsidP="00AE0FF5"/>
    <w:p w:rsidR="00AE0FF5" w:rsidRPr="00FF16B3" w:rsidRDefault="00AE0FF5" w:rsidP="00AE0FF5">
      <w:pPr>
        <w:rPr>
          <w:sz w:val="16"/>
        </w:rPr>
      </w:pPr>
      <w:r w:rsidRPr="00FF16B3">
        <w:rPr>
          <w:rStyle w:val="StyleBoldUnderline"/>
        </w:rPr>
        <w:t xml:space="preserve">The conventional nature of </w:t>
      </w:r>
      <w:r>
        <w:rPr>
          <w:rStyle w:val="StyleBoldUnderline"/>
        </w:rPr>
        <w:t>ocean</w:t>
      </w:r>
      <w:r w:rsidRPr="00FF16B3">
        <w:rPr>
          <w:rStyle w:val="StyleBoldUnderline"/>
        </w:rPr>
        <w:t xml:space="preserve">ic divisions is perhaps more obvious than that of continents, for the simple reason that all of the world’s </w:t>
      </w:r>
      <w:r>
        <w:rPr>
          <w:rStyle w:val="StyleBoldUnderline"/>
        </w:rPr>
        <w:t>ocean</w:t>
      </w:r>
      <w:r w:rsidRPr="00FF16B3">
        <w:rPr>
          <w:rStyle w:val="StyleBoldUnderline"/>
        </w:rPr>
        <w:t>s, unlike all of the continents, are interconnected by broad passageways</w:t>
      </w:r>
      <w:r w:rsidRPr="00FF16B3">
        <w:rPr>
          <w:sz w:val="16"/>
        </w:rPr>
        <w:t xml:space="preserve">. </w:t>
      </w:r>
      <w:r w:rsidRPr="00FF16B3">
        <w:rPr>
          <w:rStyle w:val="StyleBoldUnderline"/>
        </w:rPr>
        <w:t xml:space="preserve">Yet atlases, almanacs, </w:t>
      </w:r>
      <w:proofErr w:type="gramStart"/>
      <w:r w:rsidRPr="00FF16B3">
        <w:rPr>
          <w:rStyle w:val="StyleBoldUnderline"/>
        </w:rPr>
        <w:t>encyclopedias</w:t>
      </w:r>
      <w:proofErr w:type="gramEnd"/>
      <w:r w:rsidRPr="00FF16B3">
        <w:rPr>
          <w:rStyle w:val="StyleBoldUnderline"/>
        </w:rPr>
        <w:t xml:space="preserve">, and other standard sources of geographical information invariably present an </w:t>
      </w:r>
      <w:proofErr w:type="spellStart"/>
      <w:r w:rsidRPr="00FF16B3">
        <w:rPr>
          <w:rStyle w:val="StyleBoldUnderline"/>
        </w:rPr>
        <w:t>assuringly</w:t>
      </w:r>
      <w:proofErr w:type="spellEnd"/>
      <w:r w:rsidRPr="00FF16B3">
        <w:rPr>
          <w:rStyle w:val="StyleBoldUnderline"/>
        </w:rPr>
        <w:t xml:space="preserve"> exact depiction of each </w:t>
      </w:r>
      <w:r>
        <w:rPr>
          <w:rStyle w:val="StyleBoldUnderline"/>
        </w:rPr>
        <w:t>ocean</w:t>
      </w:r>
      <w:r w:rsidRPr="00FF16B3">
        <w:rPr>
          <w:rStyle w:val="StyleBoldUnderline"/>
        </w:rPr>
        <w:t>’s areal extent</w:t>
      </w:r>
      <w:r w:rsidRPr="00FF16B3">
        <w:rPr>
          <w:sz w:val="16"/>
        </w:rPr>
        <w:t xml:space="preserve">. In </w:t>
      </w:r>
      <w:r w:rsidRPr="00FF16B3">
        <w:rPr>
          <w:i/>
          <w:sz w:val="16"/>
        </w:rPr>
        <w:t>Goode</w:t>
      </w:r>
      <w:r w:rsidRPr="00FF16B3">
        <w:rPr>
          <w:sz w:val="16"/>
        </w:rPr>
        <w:t>’s World Atlas</w:t>
      </w:r>
      <w:r w:rsidRPr="00FF16B3">
        <w:rPr>
          <w:i/>
          <w:sz w:val="16"/>
        </w:rPr>
        <w:t xml:space="preserve">, </w:t>
      </w:r>
      <w:r w:rsidRPr="00FF16B3">
        <w:rPr>
          <w:sz w:val="16"/>
        </w:rPr>
        <w:t>for example</w:t>
      </w:r>
      <w:r w:rsidRPr="00FF16B3">
        <w:rPr>
          <w:rStyle w:val="StyleBoldUnderline"/>
        </w:rPr>
        <w:t>, we are informed that the Pacific covers 63,800,000 square miles, as if it were an unambiguously bounded body that one could simply measure</w:t>
      </w:r>
      <w:r w:rsidRPr="00FF16B3">
        <w:rPr>
          <w:sz w:val="16"/>
        </w:rPr>
        <w:t xml:space="preserve"> (Goode 1990, 250). Where the Pacific ends and the Indian or Atlantic </w:t>
      </w:r>
      <w:r>
        <w:rPr>
          <w:sz w:val="16"/>
        </w:rPr>
        <w:t>Ocean</w:t>
      </w:r>
      <w:r w:rsidRPr="00FF16B3">
        <w:rPr>
          <w:sz w:val="16"/>
        </w:rPr>
        <w:t xml:space="preserve"> begins—a far from obvious matter—is rarely addressed in such sources. Yet different geographical reference works evidently employ different boundaries, for as they disagree profoundly about how large the Pacific actually is. The </w:t>
      </w:r>
      <w:r w:rsidRPr="00FF16B3">
        <w:rPr>
          <w:i/>
          <w:sz w:val="16"/>
        </w:rPr>
        <w:t>World Almanac</w:t>
      </w:r>
      <w:r w:rsidRPr="00FF16B3">
        <w:rPr>
          <w:sz w:val="16"/>
        </w:rPr>
        <w:t>’s Pacific, a precise-sounding 64,186,300 square miles (</w:t>
      </w:r>
      <w:proofErr w:type="spellStart"/>
      <w:r w:rsidRPr="00FF16B3">
        <w:rPr>
          <w:sz w:val="16"/>
        </w:rPr>
        <w:t>Famighetti</w:t>
      </w:r>
      <w:proofErr w:type="spellEnd"/>
      <w:r w:rsidRPr="00FF16B3">
        <w:rPr>
          <w:sz w:val="16"/>
        </w:rPr>
        <w:t xml:space="preserve"> 1997, 593), is almost 400,000 square miles larger than that of </w:t>
      </w:r>
      <w:r w:rsidRPr="00FF16B3">
        <w:rPr>
          <w:i/>
          <w:sz w:val="16"/>
        </w:rPr>
        <w:t>Goode</w:t>
      </w:r>
      <w:r w:rsidRPr="00FF16B3">
        <w:rPr>
          <w:sz w:val="16"/>
        </w:rPr>
        <w:t xml:space="preserve">’s, and that of the </w:t>
      </w:r>
      <w:r w:rsidRPr="00FF16B3">
        <w:rPr>
          <w:i/>
          <w:sz w:val="16"/>
        </w:rPr>
        <w:t>Encyclopedia Britannica</w:t>
      </w:r>
      <w:r w:rsidRPr="00FF16B3">
        <w:rPr>
          <w:sz w:val="16"/>
        </w:rPr>
        <w:t>, with marginal seas included, is more than 5 million square miles larger still (</w:t>
      </w:r>
      <w:proofErr w:type="spellStart"/>
      <w:r w:rsidRPr="00FF16B3">
        <w:rPr>
          <w:sz w:val="16"/>
        </w:rPr>
        <w:t>Mero</w:t>
      </w:r>
      <w:proofErr w:type="spellEnd"/>
      <w:r w:rsidRPr="00FF16B3">
        <w:rPr>
          <w:sz w:val="16"/>
        </w:rPr>
        <w:t xml:space="preserve"> 1989, 25:125). At one level, such ambiguity is of little account. Adding or subtracting a few million square miles from or to the Pacific is hardly a pressing matter. Most geographers would probably contend that such numbers are merely vague approximations anyway, reflecting somewhat arbitrary divisions of the boundless sea. And despite the discrepancy regarding the size of the Pacific, global agreement on maritime divisions is actually striking</w:t>
      </w:r>
      <w:r w:rsidRPr="00FF16B3">
        <w:rPr>
          <w:rStyle w:val="StyleBoldUnderline"/>
        </w:rPr>
        <w:t xml:space="preserve">. The same </w:t>
      </w:r>
      <w:r>
        <w:rPr>
          <w:rStyle w:val="StyleBoldUnderline"/>
        </w:rPr>
        <w:t>ocean</w:t>
      </w:r>
      <w:r w:rsidRPr="00FF16B3">
        <w:rPr>
          <w:rStyle w:val="StyleBoldUnderline"/>
        </w:rPr>
        <w:t>s and seas, given the same names (albeit often in translation) and bounded, more or less, at the same places, are recognized across most of the globe. Political considerations occasionally intrude at the level of nomenclature</w:t>
      </w:r>
      <w:r w:rsidRPr="00FF16B3">
        <w:rPr>
          <w:sz w:val="16"/>
        </w:rPr>
        <w:t xml:space="preserve">: Koreans insist that the body of water to their East is the “Eastern Sea” and not the Sea of Japan, and Indonesians sometimes refer to the body of water to their west as the “Indonesian </w:t>
      </w:r>
      <w:r>
        <w:rPr>
          <w:sz w:val="16"/>
        </w:rPr>
        <w:t>Ocean</w:t>
      </w:r>
      <w:r w:rsidRPr="00FF16B3">
        <w:rPr>
          <w:sz w:val="16"/>
        </w:rPr>
        <w:t xml:space="preserve">” rather than the Indian </w:t>
      </w:r>
      <w:r>
        <w:rPr>
          <w:sz w:val="16"/>
        </w:rPr>
        <w:t>Ocean</w:t>
      </w:r>
      <w:r w:rsidRPr="00FF16B3">
        <w:rPr>
          <w:sz w:val="16"/>
        </w:rPr>
        <w:t>. Such disputes, however, are rare; in general</w:t>
      </w:r>
      <w:r w:rsidRPr="00FF16B3">
        <w:rPr>
          <w:rStyle w:val="Emphasis"/>
        </w:rPr>
        <w:t>, local names have yielded global conventions</w:t>
      </w:r>
      <w:r w:rsidRPr="00FF16B3">
        <w:rPr>
          <w:sz w:val="16"/>
        </w:rPr>
        <w:t xml:space="preserve">. The resulting global concord in geographical naming and bounding is tremendously useful, for it facilitates the exchange of information and aids the nascent movement to provide some form of international governance for the marine world. But </w:t>
      </w:r>
      <w:r w:rsidRPr="00FF16B3">
        <w:rPr>
          <w:rStyle w:val="StyleBoldUnderline"/>
        </w:rPr>
        <w:t>although it is useful to divide the seas into relatively well demarcated and internationally recognized units, such a maneuver is problematic to the extent that it disguises the conventional nature of their construction. The maritime realm can be, and has been, divided in different ways, yielding units that are nonetheless just as logically constituted—and just as faithful to the underlying patterns of the physical world—as those presently on our maps</w:t>
      </w:r>
      <w:r w:rsidRPr="00FF16B3">
        <w:rPr>
          <w:sz w:val="16"/>
        </w:rPr>
        <w:t xml:space="preserve">. </w:t>
      </w:r>
      <w:r w:rsidRPr="00FF16B3">
        <w:rPr>
          <w:rStyle w:val="Emphasis"/>
        </w:rPr>
        <w:t xml:space="preserve">Entertaining alternative views of the </w:t>
      </w:r>
      <w:r>
        <w:rPr>
          <w:rStyle w:val="Emphasis"/>
        </w:rPr>
        <w:t>ocean</w:t>
      </w:r>
      <w:r w:rsidRPr="00FF16B3">
        <w:rPr>
          <w:rStyle w:val="Emphasis"/>
        </w:rPr>
        <w:t xml:space="preserve"> and its subdivisions allows us to see the world afresh, revealing patterns and connections that may be obscured in our standard worldview</w:t>
      </w:r>
      <w:r w:rsidRPr="00FF16B3">
        <w:rPr>
          <w:sz w:val="16"/>
        </w:rPr>
        <w:t xml:space="preserve">. The current taken-for-granted system of maritime spatial classification did not, in fact, emerge in broad outlines until the 1800s and did not assume its full-blown form until the twentieth century. In earlier times, </w:t>
      </w:r>
      <w:r w:rsidRPr="00FF16B3">
        <w:rPr>
          <w:rStyle w:val="StyleBoldUnderline"/>
        </w:rPr>
        <w:t>especially during the eighteenth-century Enlightenment, radically different notions of sea space prevailed</w:t>
      </w:r>
      <w:r w:rsidRPr="00FF16B3">
        <w:rPr>
          <w:sz w:val="16"/>
        </w:rPr>
        <w:t xml:space="preserve">. </w:t>
      </w:r>
      <w:r w:rsidRPr="00FF16B3">
        <w:rPr>
          <w:rStyle w:val="StyleBoldUnderline"/>
        </w:rPr>
        <w:t xml:space="preserve">By examining changed in the Western </w:t>
      </w:r>
      <w:r>
        <w:rPr>
          <w:rStyle w:val="StyleBoldUnderline"/>
        </w:rPr>
        <w:t>ocean</w:t>
      </w:r>
      <w:r w:rsidRPr="00FF16B3">
        <w:rPr>
          <w:rStyle w:val="StyleBoldUnderline"/>
        </w:rPr>
        <w:t xml:space="preserve">ic imagination, I seek to show not only that alternative views are possible but that such alternative visions can conceivably shed light on certain geographical patterns and processes </w:t>
      </w:r>
      <w:r w:rsidRPr="00FF16B3">
        <w:rPr>
          <w:rStyle w:val="StyleBoldUnderline"/>
        </w:rPr>
        <w:lastRenderedPageBreak/>
        <w:t>that are obscured by our constricted and naturalistic assumptions about maritime space</w:t>
      </w:r>
      <w:r w:rsidRPr="00FF16B3">
        <w:rPr>
          <w:sz w:val="16"/>
        </w:rPr>
        <w:t xml:space="preserve">. Three major variations in the conceptualizations of sea space can be seen over the centuries. First is </w:t>
      </w:r>
      <w:r w:rsidRPr="00FF16B3">
        <w:rPr>
          <w:rStyle w:val="StyleBoldUnderline"/>
        </w:rPr>
        <w:t xml:space="preserve">the manner in which the </w:t>
      </w:r>
      <w:r>
        <w:rPr>
          <w:rStyle w:val="StyleBoldUnderline"/>
        </w:rPr>
        <w:t>ocean</w:t>
      </w:r>
      <w:r w:rsidRPr="00FF16B3">
        <w:rPr>
          <w:rStyle w:val="StyleBoldUnderline"/>
        </w:rPr>
        <w:t>ic realm as a whole has been divided into its major constituent units, now called “</w:t>
      </w:r>
      <w:r>
        <w:rPr>
          <w:rStyle w:val="StyleBoldUnderline"/>
        </w:rPr>
        <w:t>ocean</w:t>
      </w:r>
      <w:r w:rsidRPr="00FF16B3">
        <w:rPr>
          <w:rStyle w:val="StyleBoldUnderline"/>
        </w:rPr>
        <w:t>s.</w:t>
      </w:r>
      <w:r w:rsidRPr="00FF16B3">
        <w:rPr>
          <w:sz w:val="16"/>
        </w:rPr>
        <w:t xml:space="preserve">” Second is the changing way in which the hierarchy of </w:t>
      </w:r>
      <w:r>
        <w:rPr>
          <w:sz w:val="16"/>
        </w:rPr>
        <w:t>ocean</w:t>
      </w:r>
      <w:r w:rsidRPr="00FF16B3">
        <w:rPr>
          <w:sz w:val="16"/>
        </w:rPr>
        <w:t xml:space="preserve">ic divisions and subdivisions has been arrayed: </w:t>
      </w:r>
      <w:r w:rsidRPr="00FF16B3">
        <w:rPr>
          <w:rStyle w:val="StyleBoldUnderline"/>
        </w:rPr>
        <w:t xml:space="preserve">Seas, for example, are now considered constituent units of the larger </w:t>
      </w:r>
      <w:r>
        <w:rPr>
          <w:rStyle w:val="StyleBoldUnderline"/>
        </w:rPr>
        <w:t>ocean</w:t>
      </w:r>
      <w:r w:rsidRPr="00FF16B3">
        <w:rPr>
          <w:rStyle w:val="StyleBoldUnderline"/>
        </w:rPr>
        <w:t xml:space="preserve">s, but this has not always been the case. </w:t>
      </w:r>
      <w:r w:rsidRPr="00FF16B3">
        <w:rPr>
          <w:sz w:val="16"/>
        </w:rPr>
        <w:t xml:space="preserve">Third is </w:t>
      </w:r>
      <w:r w:rsidRPr="00FF16B3">
        <w:rPr>
          <w:rStyle w:val="StyleBoldUnderline"/>
        </w:rPr>
        <w:t>the matter of nomenclature, the changing names assigned to the (more or less) same bodies of water. Although naming is seemingly the least complex issue at hand, it can have significant political and ideological ramifications</w:t>
      </w:r>
      <w:r w:rsidRPr="00FF16B3">
        <w:rPr>
          <w:sz w:val="16"/>
        </w:rPr>
        <w:t xml:space="preserve">; the demise of the “Ethiopian </w:t>
      </w:r>
      <w:r>
        <w:rPr>
          <w:sz w:val="16"/>
        </w:rPr>
        <w:t>Ocean</w:t>
      </w:r>
      <w:r w:rsidRPr="00FF16B3">
        <w:rPr>
          <w:sz w:val="16"/>
        </w:rPr>
        <w:t>” in the nineteenth century, for example, perhaps reflects the denigration of Africa that occurred with the rise of racist pseudoscience (Bernal 1987).</w:t>
      </w:r>
    </w:p>
    <w:p w:rsidR="00775844" w:rsidRPr="00775844" w:rsidRDefault="00775844" w:rsidP="00775844"/>
    <w:p w:rsidR="00775844" w:rsidRDefault="00A62BDB" w:rsidP="00775844">
      <w:pPr>
        <w:pStyle w:val="Heading1"/>
      </w:pPr>
      <w:r>
        <w:lastRenderedPageBreak/>
        <w:t xml:space="preserve">Borders </w:t>
      </w:r>
      <w:r w:rsidR="00775844">
        <w:t>K</w:t>
      </w:r>
    </w:p>
    <w:p w:rsidR="00DC0BE4" w:rsidRDefault="00DC0BE4" w:rsidP="00DC0BE4">
      <w:pPr>
        <w:pStyle w:val="Heading2"/>
      </w:pPr>
      <w:r>
        <w:lastRenderedPageBreak/>
        <w:t>1NC</w:t>
      </w:r>
    </w:p>
    <w:p w:rsidR="00DC0BE4" w:rsidRDefault="00DC0BE4" w:rsidP="00DC0BE4">
      <w:pPr>
        <w:pStyle w:val="Heading4"/>
      </w:pPr>
      <w:r>
        <w:t>Viewing the ocean as a series of interconnected bodies territorializes the ocean through lines of division. This reinforces Eurocentric control over the oceans as the West ultimately controls the lines of divisions in the ocean to serve capitalist ends.</w:t>
      </w:r>
    </w:p>
    <w:p w:rsidR="00DC0BE4" w:rsidRDefault="00DC0BE4" w:rsidP="00DC0BE4">
      <w:r w:rsidRPr="00E06D3E">
        <w:rPr>
          <w:rStyle w:val="StyleStyleBold12pt"/>
        </w:rPr>
        <w:t>Steinberg 99</w:t>
      </w:r>
      <w:r>
        <w:t xml:space="preserve">. </w:t>
      </w:r>
      <w:proofErr w:type="gramStart"/>
      <w:r>
        <w:t>(Philip E. Steinberg in 1999, Ph.D. Clark University 1996.</w:t>
      </w:r>
      <w:proofErr w:type="gramEnd"/>
      <w:r>
        <w:t xml:space="preserve"> Lines of Division, Lines of Connection: Stewardship in the World Ocean. Geographical Review, Vol. 89, No. 2, Oceans Connect (Apr., 1999), pp. 254-264. </w:t>
      </w:r>
      <w:proofErr w:type="gramStart"/>
      <w:r>
        <w:t>JSTOR.)</w:t>
      </w:r>
      <w:proofErr w:type="gramEnd"/>
      <w:r>
        <w:t xml:space="preserve"> </w:t>
      </w:r>
      <w:proofErr w:type="gramStart"/>
      <w:r>
        <w:t>MMG.</w:t>
      </w:r>
      <w:proofErr w:type="gramEnd"/>
      <w:r>
        <w:t xml:space="preserve"> </w:t>
      </w:r>
    </w:p>
    <w:p w:rsidR="00DC0BE4" w:rsidRPr="00E06D3E" w:rsidRDefault="00DC0BE4" w:rsidP="00DC0BE4"/>
    <w:p w:rsidR="00DC0BE4" w:rsidRDefault="00DC0BE4" w:rsidP="00DC0BE4">
      <w:pPr>
        <w:rPr>
          <w:rStyle w:val="Emphasis"/>
        </w:rPr>
      </w:pPr>
      <w:r w:rsidRPr="00E06D3E">
        <w:rPr>
          <w:sz w:val="16"/>
        </w:rPr>
        <w:t xml:space="preserve">Historians of marine governance frequently assert </w:t>
      </w:r>
      <w:r w:rsidRPr="00851661">
        <w:rPr>
          <w:rStyle w:val="StyleBoldUnderline"/>
        </w:rPr>
        <w:t xml:space="preserve">that the modern history of social regulation in the world </w:t>
      </w:r>
      <w:r>
        <w:rPr>
          <w:rStyle w:val="StyleBoldUnderline"/>
        </w:rPr>
        <w:t>ocean</w:t>
      </w:r>
      <w:r w:rsidRPr="00851661">
        <w:rPr>
          <w:rStyle w:val="StyleBoldUnderline"/>
        </w:rPr>
        <w:t xml:space="preserve"> may be read as one of alternating currents for and against division and territorial enclosure</w:t>
      </w:r>
      <w:r w:rsidRPr="00E06D3E">
        <w:rPr>
          <w:sz w:val="16"/>
        </w:rPr>
        <w:t xml:space="preserve"> (</w:t>
      </w:r>
      <w:proofErr w:type="spellStart"/>
      <w:r w:rsidRPr="00E06D3E">
        <w:rPr>
          <w:sz w:val="16"/>
        </w:rPr>
        <w:t>Colombos</w:t>
      </w:r>
      <w:proofErr w:type="spellEnd"/>
      <w:r w:rsidRPr="00E06D3E">
        <w:rPr>
          <w:sz w:val="16"/>
        </w:rPr>
        <w:t xml:space="preserve"> 1967; Gold 1981; O'Connell 1982; </w:t>
      </w:r>
      <w:proofErr w:type="spellStart"/>
      <w:r w:rsidRPr="00E06D3E">
        <w:rPr>
          <w:sz w:val="16"/>
        </w:rPr>
        <w:t>Anand</w:t>
      </w:r>
      <w:proofErr w:type="spellEnd"/>
      <w:r w:rsidRPr="00E06D3E">
        <w:rPr>
          <w:sz w:val="16"/>
        </w:rPr>
        <w:t xml:space="preserve"> 1983). On one hand, these scholars note, </w:t>
      </w:r>
      <w:r w:rsidRPr="00851661">
        <w:rPr>
          <w:rStyle w:val="StyleBoldUnderline"/>
        </w:rPr>
        <w:t xml:space="preserve">events and proclamations such as Hugo Grotius's 1608 The Freedom of the Seas, the nineteenth-century "free-seas" policy imposed under </w:t>
      </w:r>
      <w:proofErr w:type="spellStart"/>
      <w:r w:rsidRPr="00851661">
        <w:rPr>
          <w:rStyle w:val="StyleBoldUnderline"/>
        </w:rPr>
        <w:t>Pax</w:t>
      </w:r>
      <w:proofErr w:type="spellEnd"/>
      <w:r w:rsidRPr="00851661">
        <w:rPr>
          <w:rStyle w:val="StyleBoldUnderline"/>
        </w:rPr>
        <w:t xml:space="preserve"> Britannica, and the non territorial self-regulation practiced by the maritime-transport industry in the twentieth century represent attempts at constructing the </w:t>
      </w:r>
      <w:r>
        <w:rPr>
          <w:rStyle w:val="StyleBoldUnderline"/>
        </w:rPr>
        <w:t>ocean</w:t>
      </w:r>
      <w:r w:rsidRPr="00851661">
        <w:rPr>
          <w:rStyle w:val="StyleBoldUnderline"/>
        </w:rPr>
        <w:t xml:space="preserve"> as</w:t>
      </w:r>
      <w:r w:rsidRPr="00E06D3E">
        <w:rPr>
          <w:sz w:val="16"/>
        </w:rPr>
        <w:t xml:space="preserve"> </w:t>
      </w:r>
      <w:r w:rsidRPr="00851661">
        <w:rPr>
          <w:rStyle w:val="Emphasis"/>
        </w:rPr>
        <w:t>a friction-free void wherein nascent colonial empires and enterprising merchants could establish lines of connection with far flung terrestrial territories, production sites, and markets</w:t>
      </w:r>
      <w:r w:rsidRPr="00E06D3E">
        <w:rPr>
          <w:sz w:val="16"/>
        </w:rPr>
        <w:t xml:space="preserve">. On the other hand, as interaction with the </w:t>
      </w:r>
      <w:r>
        <w:rPr>
          <w:sz w:val="16"/>
        </w:rPr>
        <w:t>ocean</w:t>
      </w:r>
      <w:r w:rsidRPr="00E06D3E">
        <w:rPr>
          <w:sz w:val="16"/>
        </w:rPr>
        <w:t xml:space="preserve"> has intensified over time, </w:t>
      </w:r>
      <w:r w:rsidRPr="00851661">
        <w:rPr>
          <w:rStyle w:val="StyleBoldUnderline"/>
        </w:rPr>
        <w:t xml:space="preserve">the </w:t>
      </w:r>
      <w:r>
        <w:rPr>
          <w:rStyle w:val="StyleBoldUnderline"/>
        </w:rPr>
        <w:t>ocean</w:t>
      </w:r>
      <w:r w:rsidRPr="00851661">
        <w:rPr>
          <w:rStyle w:val="StyleBoldUnderline"/>
        </w:rPr>
        <w:t xml:space="preserve"> itself has come to be perceived as a space of resources</w:t>
      </w:r>
      <w:r w:rsidRPr="00E06D3E">
        <w:rPr>
          <w:sz w:val="16"/>
        </w:rPr>
        <w:t xml:space="preserve">, whether the resource is that of connection or something more material, such as fish or minerals. </w:t>
      </w:r>
      <w:r w:rsidRPr="00851661">
        <w:rPr>
          <w:rStyle w:val="StyleBoldUnderline"/>
        </w:rPr>
        <w:t xml:space="preserve">Because the modern system of competitive capitalist production governed by multiple, sovereign states encourages </w:t>
      </w:r>
      <w:proofErr w:type="spellStart"/>
      <w:r w:rsidRPr="00851661">
        <w:rPr>
          <w:rStyle w:val="StyleBoldUnderline"/>
        </w:rPr>
        <w:t>territorialization</w:t>
      </w:r>
      <w:proofErr w:type="spellEnd"/>
      <w:r w:rsidRPr="00851661">
        <w:rPr>
          <w:rStyle w:val="StyleBoldUnderline"/>
        </w:rPr>
        <w:t xml:space="preserve">, or spatial enclosure, as a means of </w:t>
      </w:r>
      <w:proofErr w:type="spellStart"/>
      <w:r w:rsidRPr="00851661">
        <w:rPr>
          <w:rStyle w:val="StyleBoldUnderline"/>
        </w:rPr>
        <w:t>commodifying</w:t>
      </w:r>
      <w:proofErr w:type="spellEnd"/>
      <w:r w:rsidRPr="00851661">
        <w:rPr>
          <w:rStyle w:val="StyleBoldUnderline"/>
        </w:rPr>
        <w:t xml:space="preserve"> and guaranteeing rents from resources, the modern era has been characterized by a number of proclamations and events that generally are perceived as drawing lines designed to foster the enclosure, possession, and management of </w:t>
      </w:r>
      <w:r>
        <w:rPr>
          <w:rStyle w:val="StyleBoldUnderline"/>
        </w:rPr>
        <w:t>ocean</w:t>
      </w:r>
      <w:r w:rsidRPr="00851661">
        <w:rPr>
          <w:rStyle w:val="StyleBoldUnderline"/>
        </w:rPr>
        <w:t xml:space="preserve"> space.</w:t>
      </w:r>
      <w:r w:rsidRPr="00E06D3E">
        <w:rPr>
          <w:sz w:val="16"/>
        </w:rPr>
        <w:t xml:space="preserve"> Among the notable events were the 1493 Papal Bull, the 1494 Treaty of </w:t>
      </w:r>
      <w:proofErr w:type="spellStart"/>
      <w:r w:rsidRPr="00E06D3E">
        <w:rPr>
          <w:sz w:val="16"/>
        </w:rPr>
        <w:t>Tordesillas</w:t>
      </w:r>
      <w:proofErr w:type="spellEnd"/>
      <w:r w:rsidRPr="00E06D3E">
        <w:rPr>
          <w:sz w:val="16"/>
        </w:rPr>
        <w:t xml:space="preserve">, John Selden's 1635 Of the Dominion; or, Ownership of the Sea, the Truman Proclamations of 1945, and various provisions of the 1982 U.N. Convention on the Law of the Sea, including both its regime of Exclusive Economic Zones (EEZS) and its regime for management of the International Seabed Area. </w:t>
      </w:r>
      <w:r w:rsidRPr="00851661">
        <w:rPr>
          <w:rStyle w:val="StyleBoldUnderline"/>
        </w:rPr>
        <w:t xml:space="preserve">The contradictory tendencies in modern-era marine governance-both the tendency to enclose </w:t>
      </w:r>
      <w:r>
        <w:rPr>
          <w:rStyle w:val="StyleBoldUnderline"/>
        </w:rPr>
        <w:t>ocean</w:t>
      </w:r>
      <w:r w:rsidRPr="00851661">
        <w:rPr>
          <w:rStyle w:val="StyleBoldUnderline"/>
        </w:rPr>
        <w:t xml:space="preserve"> space with lines of division and the tendency to construct it as a friction-free surface characterized by lines of connection-may </w:t>
      </w:r>
      <w:proofErr w:type="gramStart"/>
      <w:r w:rsidRPr="00851661">
        <w:rPr>
          <w:rStyle w:val="StyleBoldUnderline"/>
        </w:rPr>
        <w:t>be</w:t>
      </w:r>
      <w:proofErr w:type="gramEnd"/>
      <w:r w:rsidRPr="00851661">
        <w:rPr>
          <w:rStyle w:val="StyleBoldUnderline"/>
        </w:rPr>
        <w:t xml:space="preserve"> viewed as reflecting the ebb and flow of contradictory tendencies in the spatiality of capitalism</w:t>
      </w:r>
      <w:r w:rsidRPr="00E06D3E">
        <w:rPr>
          <w:sz w:val="16"/>
        </w:rPr>
        <w:t xml:space="preserve"> (Steinberg g999b). In this article I focus less on the changes that have characterized the modern-era regime than on its continuity, from the late fifteenth century through the present. In particular, assert </w:t>
      </w:r>
      <w:r w:rsidRPr="00851661">
        <w:rPr>
          <w:rStyle w:val="StyleBoldUnderline"/>
        </w:rPr>
        <w:t xml:space="preserve">that in the modern era the drawing of lines in </w:t>
      </w:r>
      <w:r>
        <w:rPr>
          <w:rStyle w:val="StyleBoldUnderline"/>
        </w:rPr>
        <w:t>ocean</w:t>
      </w:r>
      <w:r w:rsidRPr="00851661">
        <w:rPr>
          <w:rStyle w:val="StyleBoldUnderline"/>
        </w:rPr>
        <w:t xml:space="preserve"> space-whether lines of division or lines of connection-can be seen as attempts to steward the </w:t>
      </w:r>
      <w:r>
        <w:rPr>
          <w:rStyle w:val="StyleBoldUnderline"/>
        </w:rPr>
        <w:t>ocean</w:t>
      </w:r>
      <w:r w:rsidRPr="00851661">
        <w:rPr>
          <w:rStyle w:val="StyleBoldUnderline"/>
        </w:rPr>
        <w:t xml:space="preserve"> as a space that, on one hand, is immune to territorial incorporation into individual states or the system of states but that, on the other hand, is susceptible to social intervention in pursuit of specific goals</w:t>
      </w:r>
      <w:r w:rsidRPr="00E06D3E">
        <w:rPr>
          <w:sz w:val="16"/>
        </w:rPr>
        <w:t xml:space="preserve">. To develop this point, I begin with a careful reading of what is generally taken as a particularly extreme act of line drawing in modern marine history, the 1493 Papal Bull and the 1494T reality of </w:t>
      </w:r>
      <w:proofErr w:type="spellStart"/>
      <w:r w:rsidRPr="00E06D3E">
        <w:rPr>
          <w:sz w:val="16"/>
        </w:rPr>
        <w:t>Tordesillas</w:t>
      </w:r>
      <w:proofErr w:type="spellEnd"/>
      <w:r w:rsidRPr="00E06D3E">
        <w:rPr>
          <w:sz w:val="16"/>
        </w:rPr>
        <w:t xml:space="preserve">. These documents affirm a norm of </w:t>
      </w:r>
      <w:r w:rsidRPr="00C744BE">
        <w:rPr>
          <w:rStyle w:val="StyleBoldUnderline"/>
        </w:rPr>
        <w:t>marine stewardship that falls somewhere between the construction of the sea as a space amenable to enclosure and its construction as a protected space of connection immune to social actors' exertions and desires</w:t>
      </w:r>
      <w:r w:rsidRPr="00E06D3E">
        <w:rPr>
          <w:sz w:val="16"/>
        </w:rPr>
        <w:t xml:space="preserve">. Next I assert that </w:t>
      </w:r>
      <w:r w:rsidRPr="00C744BE">
        <w:rPr>
          <w:rStyle w:val="Emphasis"/>
        </w:rPr>
        <w:t>this norm of stewardship has been a constant feature of European marine governance,</w:t>
      </w:r>
      <w:r w:rsidRPr="00E06D3E">
        <w:rPr>
          <w:sz w:val="16"/>
        </w:rPr>
        <w:t xml:space="preserve"> from the law of the Roman Mediterranean through the most recent proposals for sustainable development in the face of marine pollution and </w:t>
      </w:r>
      <w:r w:rsidRPr="00E06D3E">
        <w:rPr>
          <w:sz w:val="16"/>
        </w:rPr>
        <w:lastRenderedPageBreak/>
        <w:t xml:space="preserve">declining global fish stocks. I conclude by suggesting that scholars and practitioners who design </w:t>
      </w:r>
      <w:r>
        <w:rPr>
          <w:sz w:val="16"/>
        </w:rPr>
        <w:t>ocean</w:t>
      </w:r>
      <w:r w:rsidRPr="00E06D3E">
        <w:rPr>
          <w:sz w:val="16"/>
        </w:rPr>
        <w:t xml:space="preserve">-governance schemes recognize the flexibility inherent in the stewardship norm while acknowledging that stewardship is but one possible norm available for guiding </w:t>
      </w:r>
      <w:r>
        <w:rPr>
          <w:sz w:val="16"/>
        </w:rPr>
        <w:t>ocean</w:t>
      </w:r>
      <w:r w:rsidRPr="00E06D3E">
        <w:rPr>
          <w:sz w:val="16"/>
        </w:rPr>
        <w:t xml:space="preserve"> governance. </w:t>
      </w:r>
      <w:r w:rsidRPr="00C744BE">
        <w:rPr>
          <w:rStyle w:val="Emphasis"/>
        </w:rPr>
        <w:t xml:space="preserve">Lines may be drawn-or erased-in order to promote a range of social alternatives in global </w:t>
      </w:r>
      <w:r>
        <w:rPr>
          <w:rStyle w:val="Emphasis"/>
        </w:rPr>
        <w:t>ocean</w:t>
      </w:r>
      <w:r w:rsidRPr="00C744BE">
        <w:rPr>
          <w:rStyle w:val="Emphasis"/>
        </w:rPr>
        <w:t xml:space="preserve"> space.</w:t>
      </w:r>
    </w:p>
    <w:p w:rsidR="00DC0BE4" w:rsidRDefault="00DC0BE4" w:rsidP="00DC0BE4">
      <w:pPr>
        <w:pStyle w:val="Heading4"/>
      </w:pPr>
      <w:proofErr w:type="gramStart"/>
      <w:r>
        <w:t>Ocean spatiality perpetuates, ocean imperialism, unilateral interventionis</w:t>
      </w:r>
      <w:r w:rsidR="009E00FF">
        <w:t>m, manipulation, and domination</w:t>
      </w:r>
      <w:r>
        <w:t xml:space="preserve"> of the Third World.</w:t>
      </w:r>
      <w:proofErr w:type="gramEnd"/>
    </w:p>
    <w:p w:rsidR="00DC0BE4" w:rsidRDefault="00DC0BE4" w:rsidP="00DC0BE4">
      <w:r w:rsidRPr="00DC0BE4">
        <w:rPr>
          <w:rStyle w:val="StyleStyleBold12pt"/>
        </w:rPr>
        <w:t>Steinberg 01</w:t>
      </w:r>
      <w:r>
        <w:t xml:space="preserve">. </w:t>
      </w:r>
      <w:proofErr w:type="gramStart"/>
      <w:r>
        <w:t>(Phillip Steinberg, Ph.D. Clark University.</w:t>
      </w:r>
      <w:proofErr w:type="gramEnd"/>
      <w:r>
        <w:t xml:space="preserve"> </w:t>
      </w:r>
      <w:proofErr w:type="gramStart"/>
      <w:r>
        <w:t>The Social Construction of the Ocean, Published by the Cambridge University Press in 2001.</w:t>
      </w:r>
      <w:proofErr w:type="gramEnd"/>
      <w:r>
        <w:t xml:space="preserve"> Page 24-25.) MMG</w:t>
      </w:r>
    </w:p>
    <w:p w:rsidR="00DC0BE4" w:rsidRPr="00910F2C" w:rsidRDefault="00DC0BE4" w:rsidP="00DC0BE4"/>
    <w:p w:rsidR="00DC0BE4" w:rsidRPr="00017842" w:rsidRDefault="00DC0BE4" w:rsidP="00DC0BE4">
      <w:pPr>
        <w:rPr>
          <w:rStyle w:val="StyleBoldUnderline"/>
        </w:rPr>
      </w:pPr>
      <w:r w:rsidRPr="00017842">
        <w:rPr>
          <w:sz w:val="16"/>
        </w:rPr>
        <w:t xml:space="preserve">Articulation theory informs this study of the social construction of the ocean-space in two ways, one general and one more specific. Like world-systems theorists, articulation theorists suggest that </w:t>
      </w:r>
      <w:r w:rsidRPr="00910F2C">
        <w:rPr>
          <w:rStyle w:val="StyleBoldUnderline"/>
        </w:rPr>
        <w:t>the spatiality of the modern world, far from being contingent to fundamental capitalist processes, is a necessary component of capitalism</w:t>
      </w:r>
      <w:r w:rsidRPr="00017842">
        <w:rPr>
          <w:sz w:val="16"/>
        </w:rPr>
        <w:t xml:space="preserve">. </w:t>
      </w:r>
      <w:r w:rsidRPr="00910F2C">
        <w:rPr>
          <w:rStyle w:val="Emphasis"/>
        </w:rPr>
        <w:t>Locations of partial incorporation play an essential role in reproducing capitalism</w:t>
      </w:r>
      <w:r w:rsidRPr="00017842">
        <w:rPr>
          <w:sz w:val="16"/>
        </w:rPr>
        <w:t xml:space="preserve">. While this theory does not directly address ocean-space, it raises the possibility that </w:t>
      </w:r>
      <w:r w:rsidRPr="00910F2C">
        <w:rPr>
          <w:rStyle w:val="StyleBoldUnderline"/>
        </w:rPr>
        <w:t>ocean-space, as another area that lacks definitive capitalist processes but serves a crucial role in the global economy, is in some manner a necessary and unique "place" within the capitalist-dominated world economy</w:t>
      </w:r>
      <w:r w:rsidRPr="00017842">
        <w:rPr>
          <w:sz w:val="16"/>
        </w:rPr>
        <w:t xml:space="preserve">. More specifically, the </w:t>
      </w:r>
      <w:proofErr w:type="spellStart"/>
      <w:r w:rsidRPr="00017842">
        <w:rPr>
          <w:sz w:val="16"/>
        </w:rPr>
        <w:t>articulationists</w:t>
      </w:r>
      <w:proofErr w:type="spellEnd"/>
      <w:r w:rsidRPr="00017842">
        <w:rPr>
          <w:sz w:val="16"/>
        </w:rPr>
        <w:t xml:space="preserve"> show how </w:t>
      </w:r>
      <w:r w:rsidRPr="00910F2C">
        <w:rPr>
          <w:rStyle w:val="StyleBoldUnderline"/>
        </w:rPr>
        <w:t>First World Capitalists enter a non-capitalist region and selectively buttress elements of the non-capitalist social formation so that the region, when integrated into the global trading system, is of exceptional service to the capitalists who dominate the world economy.</w:t>
      </w:r>
      <w:r w:rsidRPr="00017842">
        <w:rPr>
          <w:sz w:val="16"/>
        </w:rPr>
        <w:t xml:space="preserve"> Even as capitalists transform a Third World region so as to be compatible with First World interests, </w:t>
      </w:r>
      <w:r w:rsidRPr="00910F2C">
        <w:rPr>
          <w:rStyle w:val="StyleBoldUnderline"/>
        </w:rPr>
        <w:t xml:space="preserve">selective non-capitalists characteristic of the region are emphasized both in reality and in representation. </w:t>
      </w:r>
      <w:r w:rsidRPr="00910F2C">
        <w:rPr>
          <w:rStyle w:val="Emphasis"/>
        </w:rPr>
        <w:t xml:space="preserve">This selective emphasizing of non-capitalist, </w:t>
      </w:r>
      <w:proofErr w:type="gramStart"/>
      <w:r w:rsidRPr="00910F2C">
        <w:rPr>
          <w:rStyle w:val="Emphasis"/>
        </w:rPr>
        <w:t>"non-First World" characteristics both serves</w:t>
      </w:r>
      <w:proofErr w:type="gramEnd"/>
      <w:r w:rsidRPr="00910F2C">
        <w:rPr>
          <w:rStyle w:val="Emphasis"/>
        </w:rPr>
        <w:t xml:space="preserve"> to facilitate domination and to justify it</w:t>
      </w:r>
      <w:r w:rsidRPr="00017842">
        <w:rPr>
          <w:sz w:val="16"/>
        </w:rPr>
        <w:t xml:space="preserve">. In the narrative presented here, an analogous process is revealed: </w:t>
      </w:r>
      <w:r w:rsidRPr="00017842">
        <w:rPr>
          <w:rStyle w:val="StyleBoldUnderline"/>
        </w:rPr>
        <w:t>Firs World capitalists have constructed the ocean in a manner that selectively reproduces and emphasizes its existence as a space apart from land-based capitalist society</w:t>
      </w:r>
      <w:r w:rsidRPr="00017842">
        <w:rPr>
          <w:sz w:val="16"/>
        </w:rPr>
        <w:t xml:space="preserve">. </w:t>
      </w:r>
      <w:r w:rsidRPr="00017842">
        <w:rPr>
          <w:rStyle w:val="StyleBoldUnderline"/>
        </w:rPr>
        <w:t>This construction has been adjusted over time to serve specific stages of capitalism, much as the techniques of imperialism have shifted over time from plantations and trading posts to colonies to post-colonial domination</w:t>
      </w:r>
      <w:r w:rsidRPr="00017842">
        <w:rPr>
          <w:sz w:val="16"/>
        </w:rPr>
        <w:t xml:space="preserve">. Yet through all the different definitions and social constructions of ocean-space, </w:t>
      </w:r>
      <w:r w:rsidRPr="00017842">
        <w:rPr>
          <w:rStyle w:val="StyleBoldUnderline"/>
        </w:rPr>
        <w:t>the ocean consistently has been a creation of capitalism</w:t>
      </w:r>
      <w:r w:rsidRPr="00017842">
        <w:rPr>
          <w:sz w:val="16"/>
        </w:rPr>
        <w:t xml:space="preserve"> even as it has lacked some of the capitalism's essential characteristics, just as the Third World continually has been (re)constructed to serve capitalism even as it has remained immune from the labor system that is paradigmatic of the capitalist mode of production. Indeed, </w:t>
      </w:r>
      <w:r w:rsidRPr="00017842">
        <w:rPr>
          <w:rStyle w:val="StyleBoldUnderline"/>
        </w:rPr>
        <w:t>in both the Third World and the ocean, the designation of these spaces as "incomplete" (or "less developed") justifies further intervention and manipulation.</w:t>
      </w:r>
    </w:p>
    <w:p w:rsidR="00DC0BE4" w:rsidRDefault="00DC0BE4" w:rsidP="00DC0BE4">
      <w:pPr>
        <w:pStyle w:val="Heading4"/>
      </w:pPr>
      <w:r w:rsidRPr="00E06D3E">
        <w:t>The alter</w:t>
      </w:r>
      <w:r>
        <w:t xml:space="preserve">native is to </w:t>
      </w:r>
      <w:proofErr w:type="spellStart"/>
      <w:r>
        <w:t>reimagine</w:t>
      </w:r>
      <w:proofErr w:type="spellEnd"/>
      <w:r>
        <w:t xml:space="preserve"> the lines of division in the ocean as an act of rejection of Ocean stewardship and </w:t>
      </w:r>
      <w:proofErr w:type="spellStart"/>
      <w:r>
        <w:t>territorialization</w:t>
      </w:r>
      <w:proofErr w:type="spellEnd"/>
      <w:r>
        <w:t xml:space="preserve">. </w:t>
      </w:r>
    </w:p>
    <w:p w:rsidR="00DC0BE4" w:rsidRDefault="00DC0BE4" w:rsidP="00DC0BE4">
      <w:r w:rsidRPr="00E06D3E">
        <w:rPr>
          <w:rStyle w:val="StyleStyleBold12pt"/>
        </w:rPr>
        <w:t>Steinberg 99</w:t>
      </w:r>
      <w:r>
        <w:t xml:space="preserve">. </w:t>
      </w:r>
      <w:proofErr w:type="gramStart"/>
      <w:r>
        <w:t>(Philip E. Steinberg in 1999, Ph.D. Clark University 1996.</w:t>
      </w:r>
      <w:proofErr w:type="gramEnd"/>
      <w:r>
        <w:t xml:space="preserve"> Lines of Division, Lines of Connection: Stewardship in the World Ocean. Geographical Review, Vol. 89, No. 2, Oceans Connect (Apr., 1999), pp. 254-264. </w:t>
      </w:r>
      <w:proofErr w:type="gramStart"/>
      <w:r>
        <w:t>JSTOR.)</w:t>
      </w:r>
      <w:proofErr w:type="gramEnd"/>
      <w:r>
        <w:t xml:space="preserve"> </w:t>
      </w:r>
      <w:proofErr w:type="gramStart"/>
      <w:r>
        <w:t>MMG.</w:t>
      </w:r>
      <w:proofErr w:type="gramEnd"/>
      <w:r>
        <w:t xml:space="preserve"> </w:t>
      </w:r>
    </w:p>
    <w:p w:rsidR="00DC0BE4" w:rsidRPr="00C338D6" w:rsidRDefault="00DC0BE4" w:rsidP="00DC0BE4"/>
    <w:p w:rsidR="00DC0BE4" w:rsidRPr="0077606A" w:rsidRDefault="00DC0BE4" w:rsidP="00DC0BE4">
      <w:pPr>
        <w:rPr>
          <w:b/>
          <w:bCs/>
          <w:u w:val="single"/>
        </w:rPr>
      </w:pPr>
      <w:r w:rsidRPr="00846421">
        <w:rPr>
          <w:sz w:val="16"/>
        </w:rPr>
        <w:t xml:space="preserve">Just </w:t>
      </w:r>
      <w:r w:rsidRPr="009762B3">
        <w:rPr>
          <w:rStyle w:val="StyleBoldUnderline"/>
        </w:rPr>
        <w:t xml:space="preserve">as this discussion suggests that we think twice before accepting that lines drawn across </w:t>
      </w:r>
      <w:r>
        <w:rPr>
          <w:rStyle w:val="StyleBoldUnderline"/>
        </w:rPr>
        <w:t>ocean</w:t>
      </w:r>
      <w:r w:rsidRPr="009762B3">
        <w:rPr>
          <w:rStyle w:val="StyleBoldUnderline"/>
        </w:rPr>
        <w:t xml:space="preserve"> space necessarily divide, it also suggests that we rethink the entire dichotomy of division and connection in the context of the broader norm of marine stewardship.</w:t>
      </w:r>
      <w:r w:rsidRPr="00846421">
        <w:rPr>
          <w:sz w:val="16"/>
        </w:rPr>
        <w:t xml:space="preserve"> Stewardship historically has been exercised by various entities, including the state, the church, commercial interests, and the populace at large</w:t>
      </w:r>
      <w:r w:rsidRPr="009762B3">
        <w:rPr>
          <w:rStyle w:val="StyleBoldUnderline"/>
        </w:rPr>
        <w:t xml:space="preserve">. At different times the norm of stewardship has been </w:t>
      </w:r>
      <w:proofErr w:type="spellStart"/>
      <w:r w:rsidRPr="009762B3">
        <w:rPr>
          <w:rStyle w:val="StyleBoldUnderline"/>
        </w:rPr>
        <w:lastRenderedPageBreak/>
        <w:t>operationalized</w:t>
      </w:r>
      <w:proofErr w:type="spellEnd"/>
      <w:r w:rsidRPr="009762B3">
        <w:rPr>
          <w:rStyle w:val="StyleBoldUnderline"/>
        </w:rPr>
        <w:t xml:space="preserve"> by one actor over all known </w:t>
      </w:r>
      <w:r>
        <w:rPr>
          <w:rStyle w:val="StyleBoldUnderline"/>
        </w:rPr>
        <w:t>ocean</w:t>
      </w:r>
      <w:r w:rsidRPr="009762B3">
        <w:rPr>
          <w:rStyle w:val="StyleBoldUnderline"/>
        </w:rPr>
        <w:t xml:space="preserve"> space, by individual actors in their discrete, parceled domains, and collectively by a community of actors</w:t>
      </w:r>
      <w:r w:rsidRPr="009762B3">
        <w:rPr>
          <w:rStyle w:val="Emphasis"/>
        </w:rPr>
        <w:t xml:space="preserve">. It has been implemented for a range of ends, from military mobility to the conservation of the </w:t>
      </w:r>
      <w:r>
        <w:rPr>
          <w:rStyle w:val="Emphasis"/>
        </w:rPr>
        <w:t>ocean</w:t>
      </w:r>
      <w:r w:rsidRPr="009762B3">
        <w:rPr>
          <w:rStyle w:val="Emphasis"/>
        </w:rPr>
        <w:t>'s living resources.</w:t>
      </w:r>
      <w:r w:rsidRPr="00846421">
        <w:rPr>
          <w:sz w:val="16"/>
        </w:rPr>
        <w:t xml:space="preserve"> Finally, a </w:t>
      </w:r>
      <w:r w:rsidRPr="009762B3">
        <w:rPr>
          <w:rStyle w:val="StyleBoldUnderline"/>
        </w:rPr>
        <w:t xml:space="preserve">consideration of marine stewardship-and the lines that often enable it-should remind us that stewardship is not necessarily the only, or best, means of governing </w:t>
      </w:r>
      <w:r>
        <w:rPr>
          <w:rStyle w:val="StyleBoldUnderline"/>
        </w:rPr>
        <w:t>ocean</w:t>
      </w:r>
      <w:r w:rsidRPr="009762B3">
        <w:rPr>
          <w:rStyle w:val="StyleBoldUnderline"/>
        </w:rPr>
        <w:t xml:space="preserve"> space and of preserving its function as a space of connection, a thriving ecosystem, a space of individual or collective escape from terrestrial hardships, or a resource for human survival.</w:t>
      </w:r>
      <w:r w:rsidRPr="00846421">
        <w:rPr>
          <w:sz w:val="16"/>
        </w:rPr>
        <w:t xml:space="preserve"> Other societies have developed ocean governance systems outside the stewardship paradigm, from those that have viewed the sea as fundamentally </w:t>
      </w:r>
      <w:proofErr w:type="spellStart"/>
      <w:r w:rsidRPr="00846421">
        <w:rPr>
          <w:sz w:val="16"/>
        </w:rPr>
        <w:t>possessible</w:t>
      </w:r>
      <w:proofErr w:type="spellEnd"/>
      <w:r w:rsidRPr="00846421">
        <w:rPr>
          <w:sz w:val="16"/>
        </w:rPr>
        <w:t xml:space="preserve">, like land space, such as the island societies of Micronesia, to those that have viewed the sea as a pure space of connection insulated from exertions of social power by land-based entities, like those of the societies bordering the Indian Ocean, prior to the arrival of Europeans (Steinberg 1996b). </w:t>
      </w:r>
      <w:r w:rsidRPr="009762B3">
        <w:rPr>
          <w:rStyle w:val="StyleBoldUnderline"/>
        </w:rPr>
        <w:t xml:space="preserve">Stretching the commonly accepted boundaries of what is possible in </w:t>
      </w:r>
      <w:r>
        <w:rPr>
          <w:rStyle w:val="StyleBoldUnderline"/>
        </w:rPr>
        <w:t>ocean</w:t>
      </w:r>
      <w:r w:rsidRPr="009762B3">
        <w:rPr>
          <w:rStyle w:val="StyleBoldUnderline"/>
        </w:rPr>
        <w:t xml:space="preserve"> governance, some scholars have suggested that the expansion of individual states' territories to encompass the entirety of </w:t>
      </w:r>
      <w:r>
        <w:rPr>
          <w:rStyle w:val="StyleBoldUnderline"/>
        </w:rPr>
        <w:t>ocean</w:t>
      </w:r>
      <w:r w:rsidRPr="009762B3">
        <w:rPr>
          <w:rStyle w:val="StyleBoldUnderline"/>
        </w:rPr>
        <w:t xml:space="preserve"> space is like</w:t>
      </w:r>
      <w:r w:rsidRPr="00846421">
        <w:rPr>
          <w:sz w:val="16"/>
        </w:rPr>
        <w:t>ly (</w:t>
      </w:r>
      <w:proofErr w:type="spellStart"/>
      <w:r w:rsidRPr="00846421">
        <w:rPr>
          <w:sz w:val="16"/>
        </w:rPr>
        <w:t>Zacher</w:t>
      </w:r>
      <w:proofErr w:type="spellEnd"/>
      <w:r w:rsidRPr="00846421">
        <w:rPr>
          <w:sz w:val="16"/>
        </w:rPr>
        <w:t xml:space="preserve"> and McConnell 1990; Ball 1996). Others have proposed that the entire ocean be bounded as one political unit and its social function redefined. These scholars assert that the attitude of the world community toward the ocean must go beyond one of stewarding the sea so that it is available for human use to one in which the sea is actively possessed and used by the entirety of the world community so that it may serve global needs and reduce social inequality on land (Van Dyke, </w:t>
      </w:r>
      <w:proofErr w:type="spellStart"/>
      <w:r w:rsidRPr="00846421">
        <w:rPr>
          <w:sz w:val="16"/>
        </w:rPr>
        <w:t>Zaelke</w:t>
      </w:r>
      <w:proofErr w:type="spellEnd"/>
      <w:r w:rsidRPr="00846421">
        <w:rPr>
          <w:sz w:val="16"/>
        </w:rPr>
        <w:t>, and Hewison1 993</w:t>
      </w:r>
      <w:proofErr w:type="gramStart"/>
      <w:r w:rsidRPr="00846421">
        <w:rPr>
          <w:sz w:val="16"/>
        </w:rPr>
        <w:t>;B</w:t>
      </w:r>
      <w:proofErr w:type="gramEnd"/>
      <w:r w:rsidRPr="00846421">
        <w:rPr>
          <w:sz w:val="16"/>
        </w:rPr>
        <w:t xml:space="preserve"> orgese1 998</w:t>
      </w:r>
      <w:r w:rsidRPr="009762B3">
        <w:rPr>
          <w:rStyle w:val="StyleBoldUnderline"/>
        </w:rPr>
        <w:t xml:space="preserve">). Whatever the precise lines drawn across the sea, and whatever goals these lines are designed to serve, a line in </w:t>
      </w:r>
      <w:r>
        <w:rPr>
          <w:rStyle w:val="StyleBoldUnderline"/>
        </w:rPr>
        <w:t>ocean</w:t>
      </w:r>
      <w:r w:rsidRPr="009762B3">
        <w:rPr>
          <w:rStyle w:val="StyleBoldUnderline"/>
        </w:rPr>
        <w:t xml:space="preserve"> space, like </w:t>
      </w:r>
      <w:r>
        <w:rPr>
          <w:rStyle w:val="StyleBoldUnderline"/>
        </w:rPr>
        <w:t>ocean</w:t>
      </w:r>
      <w:r w:rsidRPr="009762B3">
        <w:rPr>
          <w:rStyle w:val="StyleBoldUnderline"/>
        </w:rPr>
        <w:t xml:space="preserve"> space itself, does more than simply divide the terrestrial and spaces that "matter.”</w:t>
      </w:r>
      <w:r w:rsidRPr="00846421">
        <w:rPr>
          <w:sz w:val="16"/>
        </w:rPr>
        <w:t xml:space="preserve">Geographers increasingly are turning to the sea to improve their understanding of the primarily terrestrial social and physical systems that affect, and are affected by, humanity (Steinberg 1999c). </w:t>
      </w:r>
      <w:r w:rsidRPr="009762B3">
        <w:rPr>
          <w:rStyle w:val="Emphasis"/>
        </w:rPr>
        <w:t>By drawing lines across the sea, geographers not only assert divisions and connections; they also impose a social imprint</w:t>
      </w:r>
      <w:r w:rsidRPr="00846421">
        <w:rPr>
          <w:sz w:val="16"/>
        </w:rPr>
        <w:t xml:space="preserve">. </w:t>
      </w:r>
      <w:r>
        <w:rPr>
          <w:rStyle w:val="StyleBoldUnderline"/>
        </w:rPr>
        <w:t>Ocean</w:t>
      </w:r>
      <w:r w:rsidRPr="009762B3">
        <w:rPr>
          <w:rStyle w:val="StyleBoldUnderline"/>
        </w:rPr>
        <w:t>s may connect or divide</w:t>
      </w:r>
      <w:r w:rsidRPr="00846421">
        <w:rPr>
          <w:sz w:val="16"/>
        </w:rPr>
        <w:t xml:space="preserve">, or they may be </w:t>
      </w:r>
      <w:proofErr w:type="spellStart"/>
      <w:r w:rsidRPr="00846421">
        <w:rPr>
          <w:sz w:val="16"/>
        </w:rPr>
        <w:t>im-plicated</w:t>
      </w:r>
      <w:proofErr w:type="spellEnd"/>
      <w:r w:rsidRPr="00846421">
        <w:rPr>
          <w:sz w:val="16"/>
        </w:rPr>
        <w:t xml:space="preserve"> in more radical strategies for the social organization of space that lie outside the norm of state stewardship that traditionally has guided social intervention in marine space. </w:t>
      </w:r>
      <w:r w:rsidRPr="009762B3">
        <w:rPr>
          <w:rStyle w:val="StyleBoldUnderline"/>
        </w:rPr>
        <w:t xml:space="preserve">By rethinking the relationship of the </w:t>
      </w:r>
      <w:r>
        <w:rPr>
          <w:rStyle w:val="StyleBoldUnderline"/>
        </w:rPr>
        <w:t>ocean</w:t>
      </w:r>
      <w:r w:rsidRPr="009762B3">
        <w:rPr>
          <w:rStyle w:val="StyleBoldUnderline"/>
        </w:rPr>
        <w:t xml:space="preserve"> to land, to society, and to marine resources, geographers can contribute to a new era of marine-and global governance.</w:t>
      </w:r>
    </w:p>
    <w:p w:rsidR="009762B3" w:rsidRDefault="00590F65" w:rsidP="009762B3">
      <w:pPr>
        <w:pStyle w:val="Heading2"/>
      </w:pPr>
      <w:r>
        <w:lastRenderedPageBreak/>
        <w:t>Link</w:t>
      </w:r>
      <w:r w:rsidR="001B466D">
        <w:t>s</w:t>
      </w:r>
    </w:p>
    <w:p w:rsidR="0077606A" w:rsidRDefault="0077606A" w:rsidP="0077606A">
      <w:pPr>
        <w:pStyle w:val="Heading3"/>
      </w:pPr>
      <w:r>
        <w:lastRenderedPageBreak/>
        <w:t>Research/Science</w:t>
      </w:r>
    </w:p>
    <w:p w:rsidR="0077606A" w:rsidRDefault="0077606A" w:rsidP="0077606A">
      <w:pPr>
        <w:pStyle w:val="Heading4"/>
      </w:pPr>
      <w:r>
        <w:t xml:space="preserve">The scientific </w:t>
      </w:r>
      <w:proofErr w:type="spellStart"/>
      <w:r>
        <w:t>managerialism</w:t>
      </w:r>
      <w:proofErr w:type="spellEnd"/>
      <w:r>
        <w:t xml:space="preserve"> that characterizes ocean development reflects a desire to regulate and control the unpredictable</w:t>
      </w:r>
    </w:p>
    <w:p w:rsidR="0077606A" w:rsidRDefault="0077606A" w:rsidP="0077606A">
      <w:r w:rsidRPr="000D1ED1">
        <w:rPr>
          <w:rStyle w:val="StyleStyleBold12pt"/>
        </w:rPr>
        <w:t>Bear et al. 11</w:t>
      </w:r>
      <w:r w:rsidRPr="000D1ED1">
        <w:rPr>
          <w:sz w:val="16"/>
          <w:szCs w:val="16"/>
        </w:rPr>
        <w:t xml:space="preserve">(Christopher Bear – Institute of Geography and Earth Sciences, </w:t>
      </w:r>
      <w:proofErr w:type="spellStart"/>
      <w:r w:rsidRPr="000D1ED1">
        <w:rPr>
          <w:sz w:val="16"/>
          <w:szCs w:val="16"/>
        </w:rPr>
        <w:t>Aberystwyth</w:t>
      </w:r>
      <w:proofErr w:type="spellEnd"/>
      <w:r w:rsidRPr="000D1ED1">
        <w:rPr>
          <w:sz w:val="16"/>
          <w:szCs w:val="16"/>
        </w:rPr>
        <w:t xml:space="preserve"> University, and Jacob Bull – Centre for Gender Research, Uppsala University, “Water matters: agency, flows, and frictions”, Environment and Planning A (2011), vol. 43, pp. 2261-2266 // JJ)</w:t>
      </w:r>
    </w:p>
    <w:p w:rsidR="0077606A" w:rsidRPr="005848DB" w:rsidRDefault="0077606A" w:rsidP="0077606A">
      <w:pPr>
        <w:rPr>
          <w:sz w:val="16"/>
        </w:rPr>
      </w:pPr>
      <w:r w:rsidRPr="005848DB">
        <w:rPr>
          <w:rStyle w:val="StyleBoldUnderline"/>
        </w:rPr>
        <w:t xml:space="preserve">Recent work in human geography and beyond has critiqued the tendency for water </w:t>
      </w:r>
      <w:proofErr w:type="spellStart"/>
      <w:r w:rsidRPr="005848DB">
        <w:rPr>
          <w:rStyle w:val="StyleBoldUnderline"/>
        </w:rPr>
        <w:t>to</w:t>
      </w:r>
      <w:r w:rsidRPr="005848DB">
        <w:rPr>
          <w:rStyle w:val="StyleBoldUnderline"/>
          <w:sz w:val="12"/>
        </w:rPr>
        <w:t>¶</w:t>
      </w:r>
      <w:r w:rsidRPr="005848DB">
        <w:rPr>
          <w:rStyle w:val="StyleBoldUnderline"/>
        </w:rPr>
        <w:t>have</w:t>
      </w:r>
      <w:proofErr w:type="spellEnd"/>
      <w:r w:rsidRPr="005848DB">
        <w:rPr>
          <w:rStyle w:val="StyleBoldUnderline"/>
        </w:rPr>
        <w:t xml:space="preserve"> ‘‘been approached from a predominantly engineering, economic, or managerial’’</w:t>
      </w:r>
      <w:proofErr w:type="gramStart"/>
      <w:r w:rsidRPr="005848DB">
        <w:rPr>
          <w:rStyle w:val="StyleBoldUnderline"/>
          <w:sz w:val="12"/>
        </w:rPr>
        <w:t>¶</w:t>
      </w:r>
      <w:r w:rsidRPr="005848DB">
        <w:rPr>
          <w:sz w:val="16"/>
        </w:rPr>
        <w:t>(</w:t>
      </w:r>
      <w:proofErr w:type="spellStart"/>
      <w:proofErr w:type="gramEnd"/>
      <w:r w:rsidRPr="005848DB">
        <w:rPr>
          <w:sz w:val="16"/>
        </w:rPr>
        <w:t>Swyngedouw</w:t>
      </w:r>
      <w:proofErr w:type="spellEnd"/>
      <w:r w:rsidRPr="005848DB">
        <w:rPr>
          <w:sz w:val="16"/>
        </w:rPr>
        <w:t xml:space="preserve">, 2004, page 8) </w:t>
      </w:r>
      <w:r w:rsidRPr="005848DB">
        <w:rPr>
          <w:rStyle w:val="StyleBoldUnderline"/>
        </w:rPr>
        <w:t>perspective</w:t>
      </w:r>
      <w:r w:rsidRPr="005848DB">
        <w:rPr>
          <w:sz w:val="16"/>
        </w:rPr>
        <w:t>. By far the most extensive and influential work</w:t>
      </w:r>
      <w:r w:rsidRPr="005848DB">
        <w:rPr>
          <w:sz w:val="12"/>
        </w:rPr>
        <w:t>¶</w:t>
      </w:r>
      <w:r w:rsidRPr="005848DB">
        <w:rPr>
          <w:sz w:val="16"/>
        </w:rPr>
        <w:t xml:space="preserve"> to date has been carried out by political ecologists inspired by neo-Marxist approaches</w:t>
      </w:r>
      <w:proofErr w:type="gramStart"/>
      <w:r w:rsidRPr="005848DB">
        <w:rPr>
          <w:sz w:val="16"/>
        </w:rPr>
        <w:t>,</w:t>
      </w:r>
      <w:r w:rsidRPr="005848DB">
        <w:rPr>
          <w:sz w:val="12"/>
        </w:rPr>
        <w:t>¶</w:t>
      </w:r>
      <w:proofErr w:type="gramEnd"/>
      <w:r w:rsidRPr="005848DB">
        <w:rPr>
          <w:sz w:val="16"/>
        </w:rPr>
        <w:t xml:space="preserve"> such as </w:t>
      </w:r>
      <w:proofErr w:type="spellStart"/>
      <w:r w:rsidRPr="005848DB">
        <w:rPr>
          <w:sz w:val="16"/>
        </w:rPr>
        <w:t>Swyngedouw</w:t>
      </w:r>
      <w:proofErr w:type="spellEnd"/>
      <w:r w:rsidRPr="005848DB">
        <w:rPr>
          <w:sz w:val="16"/>
        </w:rPr>
        <w:t xml:space="preserve">, </w:t>
      </w:r>
      <w:proofErr w:type="spellStart"/>
      <w:r w:rsidRPr="005848DB">
        <w:rPr>
          <w:sz w:val="16"/>
        </w:rPr>
        <w:t>Kaika</w:t>
      </w:r>
      <w:proofErr w:type="spellEnd"/>
      <w:r w:rsidRPr="005848DB">
        <w:rPr>
          <w:sz w:val="16"/>
        </w:rPr>
        <w:t xml:space="preserve">, and Gandy. </w:t>
      </w:r>
      <w:proofErr w:type="spellStart"/>
      <w:r w:rsidRPr="005848DB">
        <w:rPr>
          <w:sz w:val="16"/>
        </w:rPr>
        <w:t>Swyngedouw’s</w:t>
      </w:r>
      <w:proofErr w:type="spellEnd"/>
      <w:r w:rsidRPr="005848DB">
        <w:rPr>
          <w:sz w:val="16"/>
        </w:rPr>
        <w:t xml:space="preserve"> (1999) seminal work demon-</w:t>
      </w:r>
      <w:r w:rsidRPr="005848DB">
        <w:rPr>
          <w:sz w:val="12"/>
        </w:rPr>
        <w:t>¶</w:t>
      </w:r>
      <w:proofErr w:type="spellStart"/>
      <w:r w:rsidRPr="005848DB">
        <w:rPr>
          <w:sz w:val="16"/>
        </w:rPr>
        <w:t>strated</w:t>
      </w:r>
      <w:proofErr w:type="spellEnd"/>
      <w:r w:rsidRPr="005848DB">
        <w:rPr>
          <w:sz w:val="16"/>
        </w:rPr>
        <w:t xml:space="preserve"> that </w:t>
      </w:r>
      <w:r w:rsidRPr="005848DB">
        <w:rPr>
          <w:rStyle w:val="StyleBoldUnderline"/>
        </w:rPr>
        <w:t xml:space="preserve">water is not merely managed and is not external to the manifestation </w:t>
      </w:r>
      <w:proofErr w:type="spellStart"/>
      <w:r w:rsidRPr="005848DB">
        <w:rPr>
          <w:rStyle w:val="StyleBoldUnderline"/>
        </w:rPr>
        <w:t>of</w:t>
      </w:r>
      <w:r w:rsidRPr="005848DB">
        <w:rPr>
          <w:rStyle w:val="StyleBoldUnderline"/>
          <w:sz w:val="12"/>
        </w:rPr>
        <w:t>¶</w:t>
      </w:r>
      <w:r w:rsidRPr="005848DB">
        <w:rPr>
          <w:rStyle w:val="StyleBoldUnderline"/>
        </w:rPr>
        <w:t>power</w:t>
      </w:r>
      <w:proofErr w:type="spellEnd"/>
      <w:r w:rsidRPr="005848DB">
        <w:rPr>
          <w:rStyle w:val="StyleBoldUnderline"/>
        </w:rPr>
        <w:t xml:space="preserve"> relations</w:t>
      </w:r>
      <w:r w:rsidRPr="005848DB">
        <w:rPr>
          <w:sz w:val="16"/>
        </w:rPr>
        <w:t>: in ‘‘Spain’s modernization process...the intertwined transformations</w:t>
      </w:r>
      <w:r w:rsidRPr="005848DB">
        <w:rPr>
          <w:sz w:val="12"/>
        </w:rPr>
        <w:t>¶</w:t>
      </w:r>
      <w:r w:rsidRPr="005848DB">
        <w:rPr>
          <w:sz w:val="16"/>
        </w:rPr>
        <w:t xml:space="preserve"> of nature and society are both medium and expression of </w:t>
      </w:r>
      <w:r w:rsidRPr="005848DB">
        <w:rPr>
          <w:rStyle w:val="StyleBoldUnderline"/>
        </w:rPr>
        <w:t>shifting power positions</w:t>
      </w:r>
      <w:r w:rsidRPr="005848DB">
        <w:rPr>
          <w:sz w:val="16"/>
        </w:rPr>
        <w:t xml:space="preserve"> </w:t>
      </w:r>
      <w:proofErr w:type="spellStart"/>
      <w:r w:rsidRPr="005848DB">
        <w:rPr>
          <w:sz w:val="16"/>
        </w:rPr>
        <w:t>that</w:t>
      </w:r>
      <w:r w:rsidRPr="005848DB">
        <w:rPr>
          <w:sz w:val="12"/>
        </w:rPr>
        <w:t>¶</w:t>
      </w:r>
      <w:r w:rsidRPr="005848DB">
        <w:rPr>
          <w:rStyle w:val="StyleBoldUnderline"/>
        </w:rPr>
        <w:t>become</w:t>
      </w:r>
      <w:proofErr w:type="spellEnd"/>
      <w:r w:rsidRPr="005848DB">
        <w:rPr>
          <w:rStyle w:val="StyleBoldUnderline"/>
        </w:rPr>
        <w:t xml:space="preserve"> materialized in the production of new water flows and the construction of </w:t>
      </w:r>
      <w:proofErr w:type="spellStart"/>
      <w:r w:rsidRPr="005848DB">
        <w:rPr>
          <w:rStyle w:val="StyleBoldUnderline"/>
        </w:rPr>
        <w:t>new</w:t>
      </w:r>
      <w:r w:rsidRPr="005848DB">
        <w:rPr>
          <w:rStyle w:val="StyleBoldUnderline"/>
          <w:sz w:val="12"/>
        </w:rPr>
        <w:t>¶</w:t>
      </w:r>
      <w:r w:rsidRPr="005848DB">
        <w:rPr>
          <w:rStyle w:val="StyleBoldUnderline"/>
        </w:rPr>
        <w:t>waterscapes</w:t>
      </w:r>
      <w:proofErr w:type="spellEnd"/>
      <w:r w:rsidRPr="005848DB">
        <w:rPr>
          <w:sz w:val="16"/>
        </w:rPr>
        <w:t>’’ (page 460). Similarly for Gandy (2004, page 369)</w:t>
      </w:r>
      <w:proofErr w:type="gramStart"/>
      <w:r w:rsidRPr="005848DB">
        <w:rPr>
          <w:sz w:val="16"/>
        </w:rPr>
        <w:t>,‘‘water</w:t>
      </w:r>
      <w:proofErr w:type="gramEnd"/>
      <w:r w:rsidRPr="005848DB">
        <w:rPr>
          <w:sz w:val="16"/>
        </w:rPr>
        <w:t xml:space="preserve"> has always been</w:t>
      </w:r>
      <w:r w:rsidRPr="005848DB">
        <w:rPr>
          <w:sz w:val="12"/>
        </w:rPr>
        <w:t>¶</w:t>
      </w:r>
      <w:r w:rsidRPr="005848DB">
        <w:rPr>
          <w:sz w:val="16"/>
        </w:rPr>
        <w:t xml:space="preserve"> closely intertwined with the flow of capital’’. Throughout this work, water is a resource</w:t>
      </w:r>
      <w:r w:rsidRPr="005848DB">
        <w:rPr>
          <w:sz w:val="12"/>
        </w:rPr>
        <w:t>¶</w:t>
      </w:r>
      <w:r w:rsidRPr="005848DB">
        <w:rPr>
          <w:sz w:val="16"/>
        </w:rPr>
        <w:t xml:space="preserve"> ‘‘in which social relations are embedded’’ (</w:t>
      </w:r>
      <w:proofErr w:type="spellStart"/>
      <w:r w:rsidRPr="005848DB">
        <w:rPr>
          <w:sz w:val="16"/>
        </w:rPr>
        <w:t>Budds</w:t>
      </w:r>
      <w:proofErr w:type="spellEnd"/>
      <w:r w:rsidRPr="005848DB">
        <w:rPr>
          <w:sz w:val="16"/>
        </w:rPr>
        <w:t>, 2009, page 420, original emphasis).</w:t>
      </w:r>
      <w:r w:rsidRPr="005848DB">
        <w:rPr>
          <w:sz w:val="12"/>
        </w:rPr>
        <w:t>¶</w:t>
      </w:r>
      <w:r w:rsidRPr="005848DB">
        <w:rPr>
          <w:sz w:val="16"/>
        </w:rPr>
        <w:t xml:space="preserve"> For the past few years, the dialectical approaches to water promoted by </w:t>
      </w:r>
      <w:proofErr w:type="spellStart"/>
      <w:r w:rsidRPr="005848DB">
        <w:rPr>
          <w:sz w:val="16"/>
        </w:rPr>
        <w:t>Swyngedouw</w:t>
      </w:r>
      <w:proofErr w:type="spellEnd"/>
      <w:r w:rsidRPr="005848DB">
        <w:rPr>
          <w:sz w:val="12"/>
        </w:rPr>
        <w:t>¶</w:t>
      </w:r>
      <w:r w:rsidRPr="005848DB">
        <w:rPr>
          <w:sz w:val="16"/>
        </w:rPr>
        <w:t xml:space="preserve"> et al have been the dominant influence on its </w:t>
      </w:r>
      <w:proofErr w:type="spellStart"/>
      <w:r w:rsidRPr="005848DB">
        <w:rPr>
          <w:sz w:val="16"/>
        </w:rPr>
        <w:t>conceptualisation</w:t>
      </w:r>
      <w:proofErr w:type="spellEnd"/>
      <w:r w:rsidRPr="005848DB">
        <w:rPr>
          <w:sz w:val="16"/>
        </w:rPr>
        <w:t xml:space="preserve"> (Loftus, 2011); while</w:t>
      </w:r>
      <w:r w:rsidRPr="005848DB">
        <w:rPr>
          <w:sz w:val="12"/>
        </w:rPr>
        <w:t>¶</w:t>
      </w:r>
      <w:r w:rsidRPr="005848DB">
        <w:rPr>
          <w:sz w:val="16"/>
        </w:rPr>
        <w:t xml:space="preserve"> these authors are strongly influenced by the relational approaches of </w:t>
      </w:r>
      <w:proofErr w:type="spellStart"/>
      <w:r w:rsidRPr="005848DB">
        <w:rPr>
          <w:sz w:val="16"/>
        </w:rPr>
        <w:t>Latour</w:t>
      </w:r>
      <w:proofErr w:type="spellEnd"/>
      <w:r w:rsidRPr="005848DB">
        <w:rPr>
          <w:sz w:val="16"/>
        </w:rPr>
        <w:t xml:space="preserve"> </w:t>
      </w:r>
      <w:proofErr w:type="spellStart"/>
      <w:r w:rsidRPr="005848DB">
        <w:rPr>
          <w:sz w:val="16"/>
        </w:rPr>
        <w:t>and</w:t>
      </w:r>
      <w:r w:rsidRPr="005848DB">
        <w:rPr>
          <w:sz w:val="12"/>
        </w:rPr>
        <w:t>¶</w:t>
      </w:r>
      <w:r w:rsidRPr="005848DB">
        <w:rPr>
          <w:sz w:val="16"/>
        </w:rPr>
        <w:t>Haraway</w:t>
      </w:r>
      <w:proofErr w:type="spellEnd"/>
      <w:r w:rsidRPr="005848DB">
        <w:rPr>
          <w:sz w:val="16"/>
        </w:rPr>
        <w:t xml:space="preserve">, the </w:t>
      </w:r>
      <w:r w:rsidRPr="005848DB">
        <w:rPr>
          <w:rStyle w:val="StyleBoldUnderline"/>
        </w:rPr>
        <w:t xml:space="preserve">focus tends to be on how water is </w:t>
      </w:r>
      <w:proofErr w:type="spellStart"/>
      <w:r w:rsidRPr="005848DB">
        <w:rPr>
          <w:rStyle w:val="StyleBoldUnderline"/>
        </w:rPr>
        <w:t>socialised</w:t>
      </w:r>
      <w:proofErr w:type="spellEnd"/>
      <w:r w:rsidRPr="005848DB">
        <w:rPr>
          <w:rStyle w:val="StyleBoldUnderline"/>
        </w:rPr>
        <w:t xml:space="preserve">, rather than water’s </w:t>
      </w:r>
      <w:proofErr w:type="spellStart"/>
      <w:r w:rsidRPr="005848DB">
        <w:rPr>
          <w:rStyle w:val="StyleBoldUnderline"/>
        </w:rPr>
        <w:t>active</w:t>
      </w:r>
      <w:proofErr w:type="gramStart"/>
      <w:r w:rsidRPr="005848DB">
        <w:rPr>
          <w:rStyle w:val="StyleBoldUnderline"/>
        </w:rPr>
        <w:t>,</w:t>
      </w:r>
      <w:r w:rsidRPr="005848DB">
        <w:rPr>
          <w:rStyle w:val="StyleBoldUnderline"/>
          <w:sz w:val="12"/>
        </w:rPr>
        <w:t>¶</w:t>
      </w:r>
      <w:proofErr w:type="gramEnd"/>
      <w:r w:rsidRPr="005848DB">
        <w:rPr>
          <w:rStyle w:val="StyleBoldUnderline"/>
        </w:rPr>
        <w:t>agential</w:t>
      </w:r>
      <w:proofErr w:type="spellEnd"/>
      <w:r w:rsidRPr="005848DB">
        <w:rPr>
          <w:rStyle w:val="StyleBoldUnderline"/>
        </w:rPr>
        <w:t>, affective roles.</w:t>
      </w:r>
      <w:r w:rsidRPr="005848DB">
        <w:rPr>
          <w:sz w:val="16"/>
        </w:rPr>
        <w:t xml:space="preserve"> As such, Loftus (2011) comments on the relative paucity of</w:t>
      </w:r>
      <w:r w:rsidRPr="005848DB">
        <w:rPr>
          <w:sz w:val="12"/>
        </w:rPr>
        <w:t>¶</w:t>
      </w:r>
      <w:r w:rsidRPr="005848DB">
        <w:rPr>
          <w:sz w:val="16"/>
        </w:rPr>
        <w:t xml:space="preserve"> studies driven by actor-network theory and other relational </w:t>
      </w:r>
      <w:proofErr w:type="spellStart"/>
      <w:r w:rsidRPr="005848DB">
        <w:rPr>
          <w:sz w:val="16"/>
        </w:rPr>
        <w:t>ontologies.</w:t>
      </w:r>
      <w:r w:rsidRPr="005848DB">
        <w:rPr>
          <w:sz w:val="12"/>
        </w:rPr>
        <w:t>¶</w:t>
      </w:r>
      <w:r w:rsidRPr="005848DB">
        <w:rPr>
          <w:rStyle w:val="StyleBoldUnderline"/>
        </w:rPr>
        <w:t>Recent</w:t>
      </w:r>
      <w:proofErr w:type="spellEnd"/>
      <w:r w:rsidRPr="005848DB">
        <w:rPr>
          <w:rStyle w:val="StyleBoldUnderline"/>
        </w:rPr>
        <w:t xml:space="preserve"> studies, emerging from a variety of empirical and spatial foci, have </w:t>
      </w:r>
      <w:proofErr w:type="spellStart"/>
      <w:r w:rsidRPr="005848DB">
        <w:rPr>
          <w:rStyle w:val="StyleBoldUnderline"/>
        </w:rPr>
        <w:t>engaged</w:t>
      </w:r>
      <w:r w:rsidRPr="005848DB">
        <w:rPr>
          <w:rStyle w:val="StyleBoldUnderline"/>
          <w:sz w:val="12"/>
        </w:rPr>
        <w:t>¶</w:t>
      </w:r>
      <w:r w:rsidRPr="005848DB">
        <w:rPr>
          <w:rStyle w:val="StyleBoldUnderline"/>
        </w:rPr>
        <w:t>with</w:t>
      </w:r>
      <w:proofErr w:type="spellEnd"/>
      <w:r w:rsidRPr="005848DB">
        <w:rPr>
          <w:rStyle w:val="StyleBoldUnderline"/>
        </w:rPr>
        <w:t xml:space="preserve"> the implications of a more symmetrical approach to water, especially </w:t>
      </w:r>
      <w:proofErr w:type="spellStart"/>
      <w:r w:rsidRPr="005848DB">
        <w:rPr>
          <w:rStyle w:val="StyleBoldUnderline"/>
        </w:rPr>
        <w:t>through</w:t>
      </w:r>
      <w:r w:rsidRPr="005848DB">
        <w:rPr>
          <w:rStyle w:val="StyleBoldUnderline"/>
          <w:sz w:val="12"/>
        </w:rPr>
        <w:t>¶</w:t>
      </w:r>
      <w:r w:rsidRPr="005848DB">
        <w:rPr>
          <w:rStyle w:val="StyleBoldUnderline"/>
        </w:rPr>
        <w:t>acknowledging</w:t>
      </w:r>
      <w:proofErr w:type="spellEnd"/>
      <w:r w:rsidRPr="005848DB">
        <w:rPr>
          <w:rStyle w:val="StyleBoldUnderline"/>
        </w:rPr>
        <w:t xml:space="preserve"> water’s agential properties.</w:t>
      </w:r>
      <w:r w:rsidRPr="005848DB">
        <w:rPr>
          <w:sz w:val="16"/>
        </w:rPr>
        <w:t xml:space="preserve"> The first strand of work has studied </w:t>
      </w:r>
      <w:proofErr w:type="spellStart"/>
      <w:r w:rsidRPr="005848DB">
        <w:rPr>
          <w:rStyle w:val="StyleBoldUnderline"/>
        </w:rPr>
        <w:t>the</w:t>
      </w:r>
      <w:r w:rsidRPr="005848DB">
        <w:rPr>
          <w:rStyle w:val="StyleBoldUnderline"/>
          <w:sz w:val="12"/>
        </w:rPr>
        <w:t>¶</w:t>
      </w:r>
      <w:r w:rsidRPr="005848DB">
        <w:rPr>
          <w:rStyle w:val="StyleBoldUnderline"/>
        </w:rPr>
        <w:t>ways</w:t>
      </w:r>
      <w:proofErr w:type="spellEnd"/>
      <w:r w:rsidRPr="005848DB">
        <w:rPr>
          <w:rStyle w:val="StyleBoldUnderline"/>
        </w:rPr>
        <w:t xml:space="preserve"> in which humans come to know and understand water and how water’s </w:t>
      </w:r>
      <w:proofErr w:type="spellStart"/>
      <w:r w:rsidRPr="005848DB">
        <w:rPr>
          <w:rStyle w:val="StyleBoldUnderline"/>
        </w:rPr>
        <w:t>behaviour</w:t>
      </w:r>
      <w:r w:rsidRPr="005848DB">
        <w:rPr>
          <w:rStyle w:val="StyleBoldUnderline"/>
          <w:sz w:val="12"/>
        </w:rPr>
        <w:t>¶</w:t>
      </w:r>
      <w:r w:rsidRPr="005848DB">
        <w:rPr>
          <w:rStyle w:val="StyleBoldUnderline"/>
        </w:rPr>
        <w:t>does</w:t>
      </w:r>
      <w:proofErr w:type="spellEnd"/>
      <w:r w:rsidRPr="005848DB">
        <w:rPr>
          <w:rStyle w:val="StyleBoldUnderline"/>
        </w:rPr>
        <w:t xml:space="preserve"> not always match these understandings.</w:t>
      </w:r>
      <w:r w:rsidRPr="005848DB">
        <w:rPr>
          <w:sz w:val="16"/>
        </w:rPr>
        <w:t xml:space="preserve"> Developing directly from the political</w:t>
      </w:r>
      <w:r w:rsidRPr="005848DB">
        <w:rPr>
          <w:sz w:val="12"/>
        </w:rPr>
        <w:t>¶</w:t>
      </w:r>
      <w:r w:rsidRPr="005848DB">
        <w:rPr>
          <w:sz w:val="16"/>
        </w:rPr>
        <w:t xml:space="preserve"> ecology tradition, Linton (2008) and </w:t>
      </w:r>
      <w:proofErr w:type="spellStart"/>
      <w:r w:rsidRPr="005848DB">
        <w:rPr>
          <w:sz w:val="16"/>
        </w:rPr>
        <w:t>Budds</w:t>
      </w:r>
      <w:proofErr w:type="spellEnd"/>
      <w:r w:rsidRPr="005848DB">
        <w:rPr>
          <w:sz w:val="16"/>
        </w:rPr>
        <w:t xml:space="preserve"> (2009) have studied the ways in </w:t>
      </w:r>
      <w:proofErr w:type="spellStart"/>
      <w:r w:rsidRPr="005848DB">
        <w:rPr>
          <w:sz w:val="16"/>
        </w:rPr>
        <w:t>which</w:t>
      </w:r>
      <w:r w:rsidRPr="005848DB">
        <w:rPr>
          <w:sz w:val="12"/>
        </w:rPr>
        <w:t>¶</w:t>
      </w:r>
      <w:r w:rsidRPr="005848DB">
        <w:rPr>
          <w:rStyle w:val="Emphasis"/>
        </w:rPr>
        <w:t>hydrological</w:t>
      </w:r>
      <w:proofErr w:type="spellEnd"/>
      <w:r w:rsidRPr="005848DB">
        <w:rPr>
          <w:rStyle w:val="Emphasis"/>
        </w:rPr>
        <w:t xml:space="preserve"> science </w:t>
      </w:r>
      <w:proofErr w:type="spellStart"/>
      <w:r w:rsidRPr="005848DB">
        <w:rPr>
          <w:rStyle w:val="Emphasis"/>
        </w:rPr>
        <w:t>conceptualises</w:t>
      </w:r>
      <w:proofErr w:type="spellEnd"/>
      <w:r w:rsidRPr="005848DB">
        <w:rPr>
          <w:rStyle w:val="Emphasis"/>
        </w:rPr>
        <w:t xml:space="preserve"> water ‘‘as behaving in a consistent, uniform and rational manner</w:t>
      </w:r>
      <w:r w:rsidRPr="005848DB">
        <w:rPr>
          <w:sz w:val="16"/>
        </w:rPr>
        <w:t>’’ (</w:t>
      </w:r>
      <w:proofErr w:type="spellStart"/>
      <w:r w:rsidRPr="005848DB">
        <w:rPr>
          <w:sz w:val="16"/>
        </w:rPr>
        <w:t>Budds</w:t>
      </w:r>
      <w:proofErr w:type="spellEnd"/>
      <w:r w:rsidRPr="005848DB">
        <w:rPr>
          <w:sz w:val="16"/>
        </w:rPr>
        <w:t xml:space="preserve">, 2009, page 420). As such, </w:t>
      </w:r>
      <w:r w:rsidRPr="005848DB">
        <w:rPr>
          <w:rStyle w:val="StyleBoldUnderline"/>
        </w:rPr>
        <w:t xml:space="preserve">their work has highlighted </w:t>
      </w:r>
      <w:proofErr w:type="spellStart"/>
      <w:r w:rsidRPr="005848DB">
        <w:rPr>
          <w:rStyle w:val="StyleBoldUnderline"/>
        </w:rPr>
        <w:t>the</w:t>
      </w:r>
      <w:r w:rsidRPr="005848DB">
        <w:rPr>
          <w:rStyle w:val="StyleBoldUnderline"/>
          <w:sz w:val="12"/>
        </w:rPr>
        <w:t>¶</w:t>
      </w:r>
      <w:r w:rsidRPr="005848DB">
        <w:rPr>
          <w:rStyle w:val="StyleBoldUnderline"/>
        </w:rPr>
        <w:t>messiness</w:t>
      </w:r>
      <w:proofErr w:type="spellEnd"/>
      <w:r w:rsidRPr="005848DB">
        <w:rPr>
          <w:rStyle w:val="StyleBoldUnderline"/>
        </w:rPr>
        <w:t xml:space="preserve"> of water, in terms of both form and flow; it does not neatly conform </w:t>
      </w:r>
      <w:proofErr w:type="spellStart"/>
      <w:r w:rsidRPr="005848DB">
        <w:rPr>
          <w:rStyle w:val="StyleBoldUnderline"/>
        </w:rPr>
        <w:t>to</w:t>
      </w:r>
      <w:r w:rsidRPr="005848DB">
        <w:rPr>
          <w:rStyle w:val="StyleBoldUnderline"/>
          <w:sz w:val="12"/>
        </w:rPr>
        <w:t>¶</w:t>
      </w:r>
      <w:r w:rsidRPr="005848DB">
        <w:rPr>
          <w:rStyle w:val="StyleBoldUnderline"/>
        </w:rPr>
        <w:t>abstract</w:t>
      </w:r>
      <w:proofErr w:type="spellEnd"/>
      <w:r w:rsidRPr="005848DB">
        <w:rPr>
          <w:rStyle w:val="StyleBoldUnderline"/>
        </w:rPr>
        <w:t xml:space="preserve"> models but moves in often unexpected ways with unpredictable </w:t>
      </w:r>
      <w:proofErr w:type="spellStart"/>
      <w:r w:rsidRPr="005848DB">
        <w:rPr>
          <w:rStyle w:val="StyleBoldUnderline"/>
        </w:rPr>
        <w:t>consequences.</w:t>
      </w:r>
      <w:r w:rsidRPr="005848DB">
        <w:rPr>
          <w:rStyle w:val="StyleBoldUnderline"/>
          <w:sz w:val="12"/>
        </w:rPr>
        <w:t>¶</w:t>
      </w:r>
      <w:r w:rsidRPr="005848DB">
        <w:rPr>
          <w:rStyle w:val="Emphasis"/>
        </w:rPr>
        <w:t>The</w:t>
      </w:r>
      <w:proofErr w:type="spellEnd"/>
      <w:r w:rsidRPr="005848DB">
        <w:rPr>
          <w:rStyle w:val="Emphasis"/>
        </w:rPr>
        <w:t xml:space="preserve"> most familiar model, the hydrological cycle, is, therefore, ‘‘a way of representing water that was constructed in, rather than revealed through, scientific practice</w:t>
      </w:r>
      <w:r w:rsidRPr="005848DB">
        <w:rPr>
          <w:sz w:val="16"/>
        </w:rPr>
        <w:t>’’ (Linton,</w:t>
      </w:r>
      <w:r w:rsidRPr="005848DB">
        <w:rPr>
          <w:sz w:val="12"/>
        </w:rPr>
        <w:t>¶</w:t>
      </w:r>
      <w:r w:rsidRPr="005848DB">
        <w:rPr>
          <w:sz w:val="16"/>
        </w:rPr>
        <w:t xml:space="preserve"> 2008, page 631); it is especially </w:t>
      </w:r>
      <w:r w:rsidRPr="005848DB">
        <w:rPr>
          <w:rStyle w:val="Emphasis"/>
        </w:rPr>
        <w:t>a way of making ‘‘water visible...for the purpose of accounting for, and controlling it</w:t>
      </w:r>
      <w:r w:rsidRPr="005848DB">
        <w:rPr>
          <w:sz w:val="16"/>
        </w:rPr>
        <w:t>’’ (page 636).</w:t>
      </w:r>
    </w:p>
    <w:p w:rsidR="0077606A" w:rsidRPr="0077606A" w:rsidRDefault="0077606A" w:rsidP="0077606A"/>
    <w:p w:rsidR="0077606A" w:rsidRDefault="00B336AD" w:rsidP="0077606A">
      <w:pPr>
        <w:pStyle w:val="Heading3"/>
      </w:pPr>
      <w:r>
        <w:lastRenderedPageBreak/>
        <w:t>I-</w:t>
      </w:r>
      <w:r w:rsidR="0077606A">
        <w:t>Law</w:t>
      </w:r>
    </w:p>
    <w:p w:rsidR="0077606A" w:rsidRDefault="0077606A" w:rsidP="0077606A">
      <w:pPr>
        <w:pStyle w:val="Heading4"/>
      </w:pPr>
      <w:r>
        <w:t xml:space="preserve">Common law’s attempts to carve up ocean space form the basis for imperialist expansion and militarization </w:t>
      </w:r>
    </w:p>
    <w:p w:rsidR="0077606A" w:rsidRDefault="0077606A" w:rsidP="0077606A">
      <w:pPr>
        <w:rPr>
          <w:sz w:val="16"/>
          <w:szCs w:val="16"/>
        </w:rPr>
      </w:pPr>
      <w:r w:rsidRPr="002E5632">
        <w:rPr>
          <w:rStyle w:val="StyleStyleBold12pt"/>
        </w:rPr>
        <w:t>Mitropoulos 12</w:t>
      </w:r>
      <w:r w:rsidRPr="002E5632">
        <w:rPr>
          <w:sz w:val="16"/>
          <w:szCs w:val="16"/>
        </w:rPr>
        <w:t xml:space="preserve">(Angela Mitropoulos – writes on border policing and class composition, “Contract and Contagion: From </w:t>
      </w:r>
      <w:proofErr w:type="spellStart"/>
      <w:r w:rsidRPr="002E5632">
        <w:rPr>
          <w:sz w:val="16"/>
          <w:szCs w:val="16"/>
        </w:rPr>
        <w:t>Biopolitics</w:t>
      </w:r>
      <w:proofErr w:type="spellEnd"/>
      <w:r w:rsidRPr="002E5632">
        <w:rPr>
          <w:sz w:val="16"/>
          <w:szCs w:val="16"/>
        </w:rPr>
        <w:t xml:space="preserve"> to </w:t>
      </w:r>
      <w:proofErr w:type="spellStart"/>
      <w:r w:rsidRPr="002E5632">
        <w:rPr>
          <w:sz w:val="16"/>
          <w:szCs w:val="16"/>
        </w:rPr>
        <w:t>Oikonomia</w:t>
      </w:r>
      <w:proofErr w:type="spellEnd"/>
      <w:r w:rsidRPr="002E5632">
        <w:rPr>
          <w:sz w:val="16"/>
          <w:szCs w:val="16"/>
        </w:rPr>
        <w:t>”, Minor Compositions: a series of interventions &amp; provocations drawing from autonomous politics, avant-garde aesthetics, and the revolutions of everyday life (2012), pp. 100-102</w:t>
      </w:r>
      <w:r>
        <w:rPr>
          <w:sz w:val="16"/>
          <w:szCs w:val="16"/>
        </w:rPr>
        <w:t xml:space="preserve"> // JJ</w:t>
      </w:r>
      <w:r w:rsidRPr="002E5632">
        <w:rPr>
          <w:sz w:val="16"/>
          <w:szCs w:val="16"/>
        </w:rPr>
        <w:t>)</w:t>
      </w:r>
    </w:p>
    <w:p w:rsidR="00243D21" w:rsidRPr="002E5632" w:rsidRDefault="00243D21" w:rsidP="0077606A">
      <w:pPr>
        <w:rPr>
          <w:sz w:val="16"/>
          <w:szCs w:val="16"/>
        </w:rPr>
      </w:pPr>
    </w:p>
    <w:p w:rsidR="0077606A" w:rsidRPr="009B7068" w:rsidRDefault="0077606A" w:rsidP="0077606A">
      <w:pPr>
        <w:rPr>
          <w:sz w:val="16"/>
        </w:rPr>
      </w:pPr>
      <w:r w:rsidRPr="009B7068">
        <w:rPr>
          <w:sz w:val="16"/>
        </w:rPr>
        <w:t xml:space="preserve">In any case, it is little wonder that both </w:t>
      </w:r>
      <w:proofErr w:type="spellStart"/>
      <w:r w:rsidRPr="009B7068">
        <w:rPr>
          <w:sz w:val="16"/>
        </w:rPr>
        <w:t>Balibar</w:t>
      </w:r>
      <w:r w:rsidRPr="009B7068">
        <w:rPr>
          <w:sz w:val="12"/>
        </w:rPr>
        <w:t>¶</w:t>
      </w:r>
      <w:r w:rsidRPr="009B7068">
        <w:rPr>
          <w:sz w:val="16"/>
        </w:rPr>
        <w:t>and</w:t>
      </w:r>
      <w:proofErr w:type="spellEnd"/>
      <w:r w:rsidRPr="009B7068">
        <w:rPr>
          <w:sz w:val="16"/>
        </w:rPr>
        <w:t xml:space="preserve"> </w:t>
      </w:r>
      <w:proofErr w:type="spellStart"/>
      <w:r w:rsidRPr="009B7068">
        <w:rPr>
          <w:sz w:val="16"/>
        </w:rPr>
        <w:t>Montag</w:t>
      </w:r>
      <w:proofErr w:type="spellEnd"/>
      <w:r w:rsidRPr="009B7068">
        <w:rPr>
          <w:sz w:val="16"/>
        </w:rPr>
        <w:t xml:space="preserve">, in reading Spinoza to this point, begin to think about the </w:t>
      </w:r>
      <w:r w:rsidRPr="009B7068">
        <w:rPr>
          <w:sz w:val="12"/>
        </w:rPr>
        <w:t>¶</w:t>
      </w:r>
      <w:r w:rsidRPr="009B7068">
        <w:rPr>
          <w:sz w:val="16"/>
        </w:rPr>
        <w:t xml:space="preserve">trans-Atlantic slave trade. There is, very simply, no way to think of </w:t>
      </w:r>
      <w:r w:rsidRPr="009B7068">
        <w:rPr>
          <w:sz w:val="12"/>
        </w:rPr>
        <w:t>¶</w:t>
      </w:r>
      <w:r w:rsidRPr="009B7068">
        <w:rPr>
          <w:sz w:val="16"/>
        </w:rPr>
        <w:t xml:space="preserve">sexual economies without speaking, also, of the </w:t>
      </w:r>
      <w:proofErr w:type="spellStart"/>
      <w:r w:rsidRPr="009B7068">
        <w:rPr>
          <w:sz w:val="16"/>
        </w:rPr>
        <w:t>organisation</w:t>
      </w:r>
      <w:proofErr w:type="spellEnd"/>
      <w:r w:rsidRPr="009B7068">
        <w:rPr>
          <w:sz w:val="16"/>
        </w:rPr>
        <w:t xml:space="preserve"> of race, </w:t>
      </w:r>
      <w:r w:rsidRPr="009B7068">
        <w:rPr>
          <w:sz w:val="12"/>
        </w:rPr>
        <w:t>¶</w:t>
      </w:r>
      <w:r w:rsidRPr="009B7068">
        <w:rPr>
          <w:sz w:val="16"/>
        </w:rPr>
        <w:t xml:space="preserve">though the connection is less metonymic or homologous than that </w:t>
      </w:r>
      <w:r w:rsidRPr="009B7068">
        <w:rPr>
          <w:sz w:val="12"/>
        </w:rPr>
        <w:t>¶</w:t>
      </w:r>
      <w:r w:rsidRPr="009B7068">
        <w:rPr>
          <w:sz w:val="16"/>
        </w:rPr>
        <w:t xml:space="preserve">they are both crucial to the inscriptions of genealogy, the legitimate </w:t>
      </w:r>
      <w:r w:rsidRPr="009B7068">
        <w:rPr>
          <w:sz w:val="12"/>
        </w:rPr>
        <w:t>¶</w:t>
      </w:r>
      <w:r w:rsidRPr="009B7068">
        <w:rPr>
          <w:sz w:val="16"/>
        </w:rPr>
        <w:t xml:space="preserve">transmission of property through name. More curious is </w:t>
      </w:r>
      <w:proofErr w:type="spellStart"/>
      <w:r w:rsidRPr="009B7068">
        <w:rPr>
          <w:sz w:val="16"/>
        </w:rPr>
        <w:t>Hardt’s</w:t>
      </w:r>
      <w:r w:rsidRPr="009B7068">
        <w:rPr>
          <w:sz w:val="12"/>
        </w:rPr>
        <w:t>¶</w:t>
      </w:r>
      <w:r w:rsidRPr="009B7068">
        <w:rPr>
          <w:sz w:val="16"/>
        </w:rPr>
        <w:t>argument</w:t>
      </w:r>
      <w:proofErr w:type="spellEnd"/>
      <w:r w:rsidRPr="009B7068">
        <w:rPr>
          <w:sz w:val="16"/>
        </w:rPr>
        <w:t xml:space="preserve"> that the Left should not “abandon the claim to identifying </w:t>
      </w:r>
      <w:r w:rsidRPr="009B7068">
        <w:rPr>
          <w:sz w:val="12"/>
        </w:rPr>
        <w:t>¶</w:t>
      </w:r>
      <w:r w:rsidRPr="009B7068">
        <w:rPr>
          <w:sz w:val="16"/>
        </w:rPr>
        <w:t xml:space="preserve">its legacy” in the Jeffersonian tradition. Not quite a dismissal of the </w:t>
      </w:r>
      <w:r w:rsidRPr="009B7068">
        <w:rPr>
          <w:sz w:val="12"/>
        </w:rPr>
        <w:t>¶</w:t>
      </w:r>
      <w:r w:rsidRPr="009B7068">
        <w:rPr>
          <w:sz w:val="16"/>
        </w:rPr>
        <w:t xml:space="preserve">criticisms of Jefferson, </w:t>
      </w:r>
      <w:proofErr w:type="spellStart"/>
      <w:r w:rsidRPr="009B7068">
        <w:rPr>
          <w:sz w:val="16"/>
        </w:rPr>
        <w:t>Hardt</w:t>
      </w:r>
      <w:proofErr w:type="spellEnd"/>
      <w:r w:rsidRPr="009B7068">
        <w:rPr>
          <w:sz w:val="16"/>
        </w:rPr>
        <w:t xml:space="preserve"> nevertheless sets aside their specificity </w:t>
      </w:r>
      <w:r w:rsidRPr="009B7068">
        <w:rPr>
          <w:sz w:val="12"/>
        </w:rPr>
        <w:t>¶</w:t>
      </w:r>
      <w:r w:rsidRPr="009B7068">
        <w:rPr>
          <w:sz w:val="16"/>
        </w:rPr>
        <w:t xml:space="preserve">– “his ownership of slaves, his unacknowledged sexual relationship with </w:t>
      </w:r>
      <w:r w:rsidRPr="009B7068">
        <w:rPr>
          <w:sz w:val="12"/>
        </w:rPr>
        <w:t>¶</w:t>
      </w:r>
      <w:r w:rsidRPr="009B7068">
        <w:rPr>
          <w:sz w:val="16"/>
        </w:rPr>
        <w:t xml:space="preserve">one of those slaves, his drive for westward expansion that extended </w:t>
      </w:r>
      <w:r w:rsidRPr="009B7068">
        <w:rPr>
          <w:sz w:val="12"/>
        </w:rPr>
        <w:t>¶</w:t>
      </w:r>
      <w:r w:rsidRPr="009B7068">
        <w:rPr>
          <w:sz w:val="16"/>
        </w:rPr>
        <w:t xml:space="preserve">plantation slavery and usurped Native American lands”37 – as if they </w:t>
      </w:r>
      <w:r w:rsidRPr="009B7068">
        <w:rPr>
          <w:sz w:val="12"/>
        </w:rPr>
        <w:t>¶</w:t>
      </w:r>
      <w:r w:rsidRPr="009B7068">
        <w:rPr>
          <w:sz w:val="16"/>
        </w:rPr>
        <w:t xml:space="preserve">are not all about the authentication of inheritance, legacy, legitimate </w:t>
      </w:r>
      <w:r w:rsidRPr="009B7068">
        <w:rPr>
          <w:sz w:val="12"/>
        </w:rPr>
        <w:t>¶</w:t>
      </w:r>
      <w:proofErr w:type="spellStart"/>
      <w:r w:rsidRPr="009B7068">
        <w:rPr>
          <w:sz w:val="16"/>
        </w:rPr>
        <w:t>filiation</w:t>
      </w:r>
      <w:proofErr w:type="spellEnd"/>
      <w:r w:rsidRPr="009B7068">
        <w:rPr>
          <w:sz w:val="16"/>
        </w:rPr>
        <w:t xml:space="preserve">. The ostensible </w:t>
      </w:r>
      <w:proofErr w:type="spellStart"/>
      <w:r w:rsidRPr="009B7068">
        <w:rPr>
          <w:sz w:val="16"/>
        </w:rPr>
        <w:t>performativity</w:t>
      </w:r>
      <w:proofErr w:type="spellEnd"/>
      <w:r w:rsidRPr="009B7068">
        <w:rPr>
          <w:sz w:val="16"/>
        </w:rPr>
        <w:t xml:space="preserve"> of gender and sexuality – </w:t>
      </w:r>
      <w:r w:rsidRPr="009B7068">
        <w:rPr>
          <w:sz w:val="12"/>
        </w:rPr>
        <w:t>¶</w:t>
      </w:r>
      <w:r w:rsidRPr="009B7068">
        <w:rPr>
          <w:sz w:val="16"/>
        </w:rPr>
        <w:t xml:space="preserve">redefined by </w:t>
      </w:r>
      <w:proofErr w:type="spellStart"/>
      <w:r w:rsidRPr="009B7068">
        <w:rPr>
          <w:sz w:val="16"/>
        </w:rPr>
        <w:t>Hardt</w:t>
      </w:r>
      <w:proofErr w:type="spellEnd"/>
      <w:r w:rsidRPr="009B7068">
        <w:rPr>
          <w:sz w:val="16"/>
        </w:rPr>
        <w:t xml:space="preserve"> and </w:t>
      </w:r>
      <w:proofErr w:type="spellStart"/>
      <w:r w:rsidRPr="009B7068">
        <w:rPr>
          <w:sz w:val="16"/>
        </w:rPr>
        <w:t>Negri</w:t>
      </w:r>
      <w:proofErr w:type="spellEnd"/>
      <w:r w:rsidRPr="009B7068">
        <w:rPr>
          <w:sz w:val="16"/>
        </w:rPr>
        <w:t xml:space="preserve"> as proof of the productive power of </w:t>
      </w:r>
      <w:r w:rsidRPr="009B7068">
        <w:rPr>
          <w:sz w:val="12"/>
        </w:rPr>
        <w:t>¶</w:t>
      </w:r>
      <w:r w:rsidRPr="009B7068">
        <w:rPr>
          <w:sz w:val="16"/>
        </w:rPr>
        <w:t xml:space="preserve">the multitude – finds its limit-point and fundament in genealogical </w:t>
      </w:r>
      <w:r w:rsidRPr="009B7068">
        <w:rPr>
          <w:sz w:val="12"/>
        </w:rPr>
        <w:t>¶</w:t>
      </w:r>
      <w:r w:rsidRPr="009B7068">
        <w:rPr>
          <w:sz w:val="16"/>
        </w:rPr>
        <w:t xml:space="preserve">conditions of political legibility, it would seem. Undoubtedly, Jefferson </w:t>
      </w:r>
      <w:r w:rsidRPr="009B7068">
        <w:rPr>
          <w:sz w:val="12"/>
        </w:rPr>
        <w:t>¶</w:t>
      </w:r>
      <w:r w:rsidRPr="009B7068">
        <w:rPr>
          <w:sz w:val="16"/>
        </w:rPr>
        <w:t xml:space="preserve">can seem progressive. He defended “inter-racial” sex. But it is not </w:t>
      </w:r>
      <w:r w:rsidRPr="009B7068">
        <w:rPr>
          <w:sz w:val="12"/>
        </w:rPr>
        <w:t>¶</w:t>
      </w:r>
      <w:r w:rsidRPr="009B7068">
        <w:rPr>
          <w:sz w:val="16"/>
        </w:rPr>
        <w:t xml:space="preserve">simply that, for Jefferson as for others, the distinction between the </w:t>
      </w:r>
      <w:r w:rsidRPr="009B7068">
        <w:rPr>
          <w:sz w:val="12"/>
        </w:rPr>
        <w:t>¶</w:t>
      </w:r>
      <w:r w:rsidRPr="009B7068">
        <w:rPr>
          <w:sz w:val="16"/>
        </w:rPr>
        <w:t xml:space="preserve">master’s legal and bastard children (and its </w:t>
      </w:r>
      <w:proofErr w:type="spellStart"/>
      <w:r w:rsidRPr="009B7068">
        <w:rPr>
          <w:sz w:val="16"/>
        </w:rPr>
        <w:t>authorisation</w:t>
      </w:r>
      <w:proofErr w:type="spellEnd"/>
      <w:r w:rsidRPr="009B7068">
        <w:rPr>
          <w:sz w:val="16"/>
        </w:rPr>
        <w:t xml:space="preserve"> of property) </w:t>
      </w:r>
      <w:r w:rsidRPr="009B7068">
        <w:rPr>
          <w:sz w:val="12"/>
        </w:rPr>
        <w:t>¶</w:t>
      </w:r>
      <w:r w:rsidRPr="009B7068">
        <w:rPr>
          <w:sz w:val="16"/>
        </w:rPr>
        <w:t xml:space="preserve">remained intact. More significantly, for Jefferson racial “mixing” </w:t>
      </w:r>
      <w:r w:rsidRPr="009B7068">
        <w:rPr>
          <w:sz w:val="12"/>
        </w:rPr>
        <w:t>¶</w:t>
      </w:r>
      <w:r w:rsidRPr="009B7068">
        <w:rPr>
          <w:sz w:val="16"/>
        </w:rPr>
        <w:t xml:space="preserve">amounted to </w:t>
      </w:r>
      <w:proofErr w:type="spellStart"/>
      <w:r w:rsidRPr="009B7068">
        <w:rPr>
          <w:sz w:val="16"/>
        </w:rPr>
        <w:t>modernisation</w:t>
      </w:r>
      <w:proofErr w:type="spellEnd"/>
      <w:r w:rsidRPr="009B7068">
        <w:rPr>
          <w:sz w:val="16"/>
        </w:rPr>
        <w:t xml:space="preserve"> – that is: the cultivation of properly </w:t>
      </w:r>
      <w:r w:rsidRPr="009B7068">
        <w:rPr>
          <w:sz w:val="12"/>
        </w:rPr>
        <w:t>¶</w:t>
      </w:r>
      <w:r w:rsidRPr="009B7068">
        <w:rPr>
          <w:sz w:val="16"/>
        </w:rPr>
        <w:t xml:space="preserve">American gender roles among natives and slaves.38 Put another way: </w:t>
      </w:r>
      <w:r w:rsidRPr="009B7068">
        <w:rPr>
          <w:sz w:val="12"/>
        </w:rPr>
        <w:t>¶</w:t>
      </w:r>
      <w:r w:rsidRPr="009B7068">
        <w:rPr>
          <w:sz w:val="16"/>
        </w:rPr>
        <w:t xml:space="preserve">the household (reproductive) architecture of a Jeffersonian domestic </w:t>
      </w:r>
      <w:r w:rsidRPr="009B7068">
        <w:rPr>
          <w:sz w:val="12"/>
        </w:rPr>
        <w:t>¶</w:t>
      </w:r>
      <w:r w:rsidRPr="009B7068">
        <w:rPr>
          <w:sz w:val="16"/>
        </w:rPr>
        <w:t xml:space="preserve">economy required common law’s experimental inclination and its </w:t>
      </w:r>
      <w:r w:rsidRPr="009B7068">
        <w:rPr>
          <w:sz w:val="12"/>
        </w:rPr>
        <w:t>¶</w:t>
      </w:r>
      <w:r w:rsidRPr="009B7068">
        <w:rPr>
          <w:sz w:val="16"/>
        </w:rPr>
        <w:t xml:space="preserve">scalable contracts. In the frontier, sovereignty and canonical law gave </w:t>
      </w:r>
      <w:r w:rsidRPr="009B7068">
        <w:rPr>
          <w:sz w:val="12"/>
        </w:rPr>
        <w:t>¶</w:t>
      </w:r>
      <w:r w:rsidRPr="009B7068">
        <w:rPr>
          <w:sz w:val="16"/>
        </w:rPr>
        <w:t xml:space="preserve">way to fraternal democracy and common law. </w:t>
      </w:r>
      <w:r w:rsidRPr="009B7068">
        <w:rPr>
          <w:sz w:val="12"/>
        </w:rPr>
        <w:t>¶</w:t>
      </w:r>
      <w:r w:rsidRPr="00404362">
        <w:rPr>
          <w:rStyle w:val="StyleBoldUnderline"/>
        </w:rPr>
        <w:t xml:space="preserve">This </w:t>
      </w:r>
      <w:proofErr w:type="gramStart"/>
      <w:r w:rsidRPr="00404362">
        <w:rPr>
          <w:rStyle w:val="StyleBoldUnderline"/>
        </w:rPr>
        <w:t>empire</w:t>
      </w:r>
      <w:proofErr w:type="gramEnd"/>
      <w:r w:rsidRPr="00404362">
        <w:rPr>
          <w:rStyle w:val="StyleBoldUnderline"/>
        </w:rPr>
        <w:t xml:space="preserve"> was constituted, above all, by its </w:t>
      </w:r>
      <w:r w:rsidRPr="009B7068">
        <w:rPr>
          <w:rStyle w:val="StyleBoldUnderline"/>
          <w:sz w:val="12"/>
        </w:rPr>
        <w:t>¶</w:t>
      </w:r>
      <w:r w:rsidRPr="00404362">
        <w:rPr>
          <w:rStyle w:val="StyleBoldUnderline"/>
        </w:rPr>
        <w:t xml:space="preserve">movement across the unpredictable environment of the frontier, and it </w:t>
      </w:r>
      <w:r w:rsidRPr="009B7068">
        <w:rPr>
          <w:rStyle w:val="StyleBoldUnderline"/>
          <w:sz w:val="12"/>
        </w:rPr>
        <w:t>¶</w:t>
      </w:r>
      <w:r w:rsidRPr="00404362">
        <w:rPr>
          <w:rStyle w:val="StyleBoldUnderline"/>
        </w:rPr>
        <w:t xml:space="preserve">was the confluence of the household and frontier finance which served </w:t>
      </w:r>
      <w:r w:rsidRPr="009B7068">
        <w:rPr>
          <w:rStyle w:val="StyleBoldUnderline"/>
          <w:sz w:val="12"/>
        </w:rPr>
        <w:t>¶</w:t>
      </w:r>
      <w:r w:rsidRPr="00404362">
        <w:rPr>
          <w:rStyle w:val="StyleBoldUnderline"/>
        </w:rPr>
        <w:t xml:space="preserve">as its most effective machinery of intensive and extensive elaboration. </w:t>
      </w:r>
      <w:r w:rsidRPr="009B7068">
        <w:rPr>
          <w:rStyle w:val="StyleBoldUnderline"/>
          <w:sz w:val="12"/>
        </w:rPr>
        <w:t>¶</w:t>
      </w:r>
      <w:r w:rsidRPr="009B7068">
        <w:rPr>
          <w:sz w:val="16"/>
        </w:rPr>
        <w:t xml:space="preserve">Moreover, </w:t>
      </w:r>
      <w:r w:rsidRPr="00404362">
        <w:rPr>
          <w:rStyle w:val="StyleBoldUnderline"/>
        </w:rPr>
        <w:t xml:space="preserve">contrary to understandings of empire which imagine it </w:t>
      </w:r>
      <w:r w:rsidRPr="009B7068">
        <w:rPr>
          <w:rStyle w:val="StyleBoldUnderline"/>
          <w:sz w:val="12"/>
        </w:rPr>
        <w:t>¶</w:t>
      </w:r>
      <w:r w:rsidRPr="00404362">
        <w:rPr>
          <w:rStyle w:val="StyleBoldUnderline"/>
        </w:rPr>
        <w:t xml:space="preserve">almost entirely through a continental European model of domination </w:t>
      </w:r>
      <w:r w:rsidRPr="009B7068">
        <w:rPr>
          <w:rStyle w:val="StyleBoldUnderline"/>
          <w:sz w:val="12"/>
        </w:rPr>
        <w:t>¶</w:t>
      </w:r>
      <w:r w:rsidRPr="00404362">
        <w:rPr>
          <w:rStyle w:val="StyleBoldUnderline"/>
        </w:rPr>
        <w:t xml:space="preserve">or </w:t>
      </w:r>
      <w:proofErr w:type="spellStart"/>
      <w:r w:rsidRPr="00404362">
        <w:rPr>
          <w:rStyle w:val="StyleBoldUnderline"/>
        </w:rPr>
        <w:t>homogenisation</w:t>
      </w:r>
      <w:proofErr w:type="spellEnd"/>
      <w:r w:rsidRPr="00404362">
        <w:rPr>
          <w:rStyle w:val="StyleBoldUnderline"/>
        </w:rPr>
        <w:t xml:space="preserve">, </w:t>
      </w:r>
      <w:r w:rsidRPr="009B7068">
        <w:rPr>
          <w:rStyle w:val="Emphasis"/>
        </w:rPr>
        <w:t xml:space="preserve">the empire that pushed through frontier </w:t>
      </w:r>
      <w:proofErr w:type="spellStart"/>
      <w:r w:rsidRPr="009B7068">
        <w:rPr>
          <w:rStyle w:val="Emphasis"/>
        </w:rPr>
        <w:t>spaceswas</w:t>
      </w:r>
      <w:proofErr w:type="spellEnd"/>
      <w:r w:rsidRPr="009B7068">
        <w:rPr>
          <w:rStyle w:val="Emphasis"/>
        </w:rPr>
        <w:t xml:space="preserve"> forged by oceanic expansion and common law</w:t>
      </w:r>
      <w:r w:rsidRPr="00404362">
        <w:rPr>
          <w:rStyle w:val="StyleBoldUnderline"/>
        </w:rPr>
        <w:t xml:space="preserve">, by a very specific </w:t>
      </w:r>
      <w:r w:rsidRPr="009B7068">
        <w:rPr>
          <w:rStyle w:val="StyleBoldUnderline"/>
          <w:sz w:val="12"/>
        </w:rPr>
        <w:t>¶</w:t>
      </w:r>
      <w:r w:rsidRPr="00404362">
        <w:rPr>
          <w:rStyle w:val="StyleBoldUnderline"/>
        </w:rPr>
        <w:t xml:space="preserve">mix of </w:t>
      </w:r>
      <w:r w:rsidRPr="009B7068">
        <w:rPr>
          <w:rStyle w:val="Emphasis"/>
        </w:rPr>
        <w:t xml:space="preserve">military strategy and legal </w:t>
      </w:r>
      <w:proofErr w:type="spellStart"/>
      <w:r w:rsidRPr="009B7068">
        <w:rPr>
          <w:rStyle w:val="Emphasis"/>
        </w:rPr>
        <w:t>form</w:t>
      </w:r>
      <w:r w:rsidRPr="00404362">
        <w:rPr>
          <w:rStyle w:val="StyleBoldUnderline"/>
        </w:rPr>
        <w:t>.Rule</w:t>
      </w:r>
      <w:proofErr w:type="spellEnd"/>
      <w:r w:rsidRPr="00404362">
        <w:rPr>
          <w:rStyle w:val="StyleBoldUnderline"/>
        </w:rPr>
        <w:t xml:space="preserve"> Britannia borrowed from </w:t>
      </w:r>
      <w:r w:rsidRPr="009B7068">
        <w:rPr>
          <w:rStyle w:val="StyleBoldUnderline"/>
          <w:sz w:val="12"/>
        </w:rPr>
        <w:t>¶</w:t>
      </w:r>
      <w:r w:rsidRPr="00404362">
        <w:rPr>
          <w:rStyle w:val="StyleBoldUnderline"/>
        </w:rPr>
        <w:t xml:space="preserve">piracy (and made legitimate pirates of some) in order to secure its </w:t>
      </w:r>
      <w:r w:rsidRPr="009B7068">
        <w:rPr>
          <w:rStyle w:val="StyleBoldUnderline"/>
          <w:sz w:val="12"/>
        </w:rPr>
        <w:t>¶</w:t>
      </w:r>
      <w:r w:rsidRPr="00404362">
        <w:rPr>
          <w:rStyle w:val="StyleBoldUnderline"/>
        </w:rPr>
        <w:t xml:space="preserve">rule of the waves. Common law, with its reliance on case law, unfolds </w:t>
      </w:r>
      <w:r w:rsidRPr="009B7068">
        <w:rPr>
          <w:rStyle w:val="StyleBoldUnderline"/>
          <w:sz w:val="12"/>
        </w:rPr>
        <w:t>¶</w:t>
      </w:r>
      <w:r w:rsidRPr="00404362">
        <w:rPr>
          <w:rStyle w:val="StyleBoldUnderline"/>
        </w:rPr>
        <w:t xml:space="preserve">through a subtle play between precedent and approximation – or, </w:t>
      </w:r>
      <w:r w:rsidRPr="009B7068">
        <w:rPr>
          <w:rStyle w:val="StyleBoldUnderline"/>
          <w:sz w:val="12"/>
        </w:rPr>
        <w:t>¶</w:t>
      </w:r>
      <w:r w:rsidRPr="00404362">
        <w:rPr>
          <w:rStyle w:val="StyleBoldUnderline"/>
        </w:rPr>
        <w:t xml:space="preserve">put another way, common law navigates power through repetition </w:t>
      </w:r>
      <w:r w:rsidRPr="009B7068">
        <w:rPr>
          <w:rStyle w:val="StyleBoldUnderline"/>
          <w:sz w:val="12"/>
        </w:rPr>
        <w:t>¶</w:t>
      </w:r>
      <w:r w:rsidRPr="00404362">
        <w:rPr>
          <w:rStyle w:val="StyleBoldUnderline"/>
        </w:rPr>
        <w:t>and variation.</w:t>
      </w:r>
      <w:r w:rsidRPr="009B7068">
        <w:rPr>
          <w:sz w:val="16"/>
        </w:rPr>
        <w:t xml:space="preserve"> The frontier furnished the household as the elaboration </w:t>
      </w:r>
      <w:r w:rsidRPr="009B7068">
        <w:rPr>
          <w:sz w:val="12"/>
        </w:rPr>
        <w:t>¶</w:t>
      </w:r>
      <w:r w:rsidRPr="009B7068">
        <w:rPr>
          <w:sz w:val="16"/>
        </w:rPr>
        <w:t xml:space="preserve">of an architectural and intimate dynamic through which limits were </w:t>
      </w:r>
      <w:r w:rsidRPr="009B7068">
        <w:rPr>
          <w:sz w:val="12"/>
        </w:rPr>
        <w:t>¶</w:t>
      </w:r>
      <w:r w:rsidRPr="009B7068">
        <w:rPr>
          <w:sz w:val="16"/>
        </w:rPr>
        <w:t xml:space="preserve">escaped and restored. Situated across the hyphen between politics and </w:t>
      </w:r>
      <w:r w:rsidRPr="009B7068">
        <w:rPr>
          <w:sz w:val="12"/>
        </w:rPr>
        <w:t>¶</w:t>
      </w:r>
      <w:r w:rsidRPr="009B7068">
        <w:rPr>
          <w:sz w:val="16"/>
        </w:rPr>
        <w:t xml:space="preserve">economics (which is to say: as the means by which law makes markets), </w:t>
      </w:r>
      <w:r w:rsidRPr="009B7068">
        <w:rPr>
          <w:sz w:val="12"/>
        </w:rPr>
        <w:t>¶</w:t>
      </w:r>
      <w:r w:rsidRPr="009B7068">
        <w:rPr>
          <w:sz w:val="16"/>
        </w:rPr>
        <w:t xml:space="preserve">in the frontier, the household attained a plasticity and portability that </w:t>
      </w:r>
      <w:r w:rsidRPr="009B7068">
        <w:rPr>
          <w:sz w:val="12"/>
        </w:rPr>
        <w:t>¶</w:t>
      </w:r>
      <w:r w:rsidRPr="009B7068">
        <w:rPr>
          <w:sz w:val="16"/>
        </w:rPr>
        <w:t xml:space="preserve">confound European understandings of empire and flight. But it is </w:t>
      </w:r>
      <w:r w:rsidRPr="009B7068">
        <w:rPr>
          <w:sz w:val="12"/>
        </w:rPr>
        <w:t>¶</w:t>
      </w:r>
      <w:r w:rsidRPr="009B7068">
        <w:rPr>
          <w:sz w:val="16"/>
        </w:rPr>
        <w:t xml:space="preserve">the </w:t>
      </w:r>
      <w:proofErr w:type="spellStart"/>
      <w:r w:rsidRPr="009B7068">
        <w:rPr>
          <w:sz w:val="16"/>
        </w:rPr>
        <w:t>heteronormative</w:t>
      </w:r>
      <w:proofErr w:type="spellEnd"/>
      <w:r w:rsidRPr="009B7068">
        <w:rPr>
          <w:sz w:val="16"/>
        </w:rPr>
        <w:t xml:space="preserve"> household that determined, through precedent </w:t>
      </w:r>
      <w:r w:rsidRPr="009B7068">
        <w:rPr>
          <w:sz w:val="12"/>
        </w:rPr>
        <w:t>¶</w:t>
      </w:r>
      <w:r w:rsidRPr="009B7068">
        <w:rPr>
          <w:sz w:val="16"/>
        </w:rPr>
        <w:t xml:space="preserve">and approximation in common law’s unfolding, the extent to which </w:t>
      </w:r>
      <w:r w:rsidRPr="009B7068">
        <w:rPr>
          <w:sz w:val="12"/>
        </w:rPr>
        <w:t>¶</w:t>
      </w:r>
      <w:r w:rsidRPr="009B7068">
        <w:rPr>
          <w:sz w:val="16"/>
        </w:rPr>
        <w:t xml:space="preserve">property, contract and credit were recognized, considered as heritable </w:t>
      </w:r>
      <w:r w:rsidRPr="009B7068">
        <w:rPr>
          <w:sz w:val="12"/>
        </w:rPr>
        <w:t>¶</w:t>
      </w:r>
      <w:r w:rsidRPr="009B7068">
        <w:rPr>
          <w:sz w:val="16"/>
        </w:rPr>
        <w:t xml:space="preserve">and therefore guaranteed across time. It is this conjuncture – perhaps </w:t>
      </w:r>
      <w:r w:rsidRPr="009B7068">
        <w:rPr>
          <w:sz w:val="12"/>
        </w:rPr>
        <w:t>¶</w:t>
      </w:r>
      <w:r w:rsidRPr="009B7068">
        <w:rPr>
          <w:sz w:val="16"/>
        </w:rPr>
        <w:t xml:space="preserve">since William Blackstone articulated </w:t>
      </w:r>
      <w:r w:rsidRPr="009B7068">
        <w:rPr>
          <w:rStyle w:val="StyleBoldUnderline"/>
        </w:rPr>
        <w:t xml:space="preserve">empire’s horizon as that of an </w:t>
      </w:r>
      <w:r w:rsidRPr="009B7068">
        <w:rPr>
          <w:rStyle w:val="StyleBoldUnderline"/>
          <w:sz w:val="12"/>
        </w:rPr>
        <w:t>¶</w:t>
      </w:r>
      <w:r w:rsidRPr="009B7068">
        <w:rPr>
          <w:rStyle w:val="StyleBoldUnderline"/>
        </w:rPr>
        <w:t xml:space="preserve">increasingly “incorporeal </w:t>
      </w:r>
      <w:proofErr w:type="spellStart"/>
      <w:r w:rsidRPr="009B7068">
        <w:rPr>
          <w:rStyle w:val="StyleBoldUnderline"/>
        </w:rPr>
        <w:t>hereditament</w:t>
      </w:r>
      <w:proofErr w:type="spellEnd"/>
      <w:r w:rsidRPr="009B7068">
        <w:rPr>
          <w:rStyle w:val="StyleBoldUnderline"/>
        </w:rPr>
        <w:t xml:space="preserve">” – through which “grand ends” </w:t>
      </w:r>
      <w:r w:rsidRPr="009B7068">
        <w:rPr>
          <w:rStyle w:val="StyleBoldUnderline"/>
          <w:sz w:val="12"/>
        </w:rPr>
        <w:t>¶</w:t>
      </w:r>
      <w:r w:rsidRPr="009B7068">
        <w:rPr>
          <w:rStyle w:val="StyleBoldUnderline"/>
        </w:rPr>
        <w:t xml:space="preserve">are sought by “steadily pursuing that wise and orderly maxim, of </w:t>
      </w:r>
      <w:r w:rsidRPr="009B7068">
        <w:rPr>
          <w:rStyle w:val="StyleBoldUnderline"/>
          <w:sz w:val="12"/>
        </w:rPr>
        <w:t>¶</w:t>
      </w:r>
      <w:r w:rsidRPr="009B7068">
        <w:rPr>
          <w:rStyle w:val="Emphasis"/>
        </w:rPr>
        <w:t xml:space="preserve">assigning to </w:t>
      </w:r>
      <w:proofErr w:type="spellStart"/>
      <w:r w:rsidRPr="009B7068">
        <w:rPr>
          <w:rStyle w:val="Emphasis"/>
        </w:rPr>
        <w:t>every thing</w:t>
      </w:r>
      <w:proofErr w:type="spellEnd"/>
      <w:r w:rsidRPr="009B7068">
        <w:rPr>
          <w:rStyle w:val="Emphasis"/>
        </w:rPr>
        <w:t xml:space="preserve"> capable of ownership a legal and determinateowner</w:t>
      </w:r>
      <w:r w:rsidRPr="009B7068">
        <w:rPr>
          <w:rStyle w:val="StyleBoldUnderline"/>
        </w:rPr>
        <w:t>”</w:t>
      </w:r>
      <w:r w:rsidRPr="009B7068">
        <w:rPr>
          <w:sz w:val="16"/>
        </w:rPr>
        <w:t>39 at the moment of its greatest ontological uncertainty.</w:t>
      </w:r>
    </w:p>
    <w:p w:rsidR="0077606A" w:rsidRPr="0077606A" w:rsidRDefault="0077606A" w:rsidP="0077606A"/>
    <w:p w:rsidR="0077606A" w:rsidRDefault="0077606A" w:rsidP="0077606A">
      <w:pPr>
        <w:pStyle w:val="Heading3"/>
      </w:pPr>
      <w:r>
        <w:lastRenderedPageBreak/>
        <w:t>Mapping</w:t>
      </w:r>
    </w:p>
    <w:p w:rsidR="0077606A" w:rsidRDefault="0077606A" w:rsidP="0077606A">
      <w:pPr>
        <w:pStyle w:val="Heading4"/>
      </w:pPr>
      <w:r>
        <w:t>The map and the military blueprint are one and the same – the practice of cartography enables imperialism and exploitation</w:t>
      </w:r>
    </w:p>
    <w:p w:rsidR="0077606A" w:rsidRPr="00D64E92" w:rsidRDefault="0077606A" w:rsidP="0077606A">
      <w:pPr>
        <w:rPr>
          <w:sz w:val="16"/>
          <w:szCs w:val="16"/>
        </w:rPr>
      </w:pPr>
      <w:proofErr w:type="spellStart"/>
      <w:r w:rsidRPr="00D64E92">
        <w:rPr>
          <w:rStyle w:val="StyleStyleBold12pt"/>
        </w:rPr>
        <w:t>Craib</w:t>
      </w:r>
      <w:proofErr w:type="spellEnd"/>
      <w:r w:rsidRPr="00D64E92">
        <w:rPr>
          <w:rStyle w:val="StyleStyleBold12pt"/>
        </w:rPr>
        <w:t xml:space="preserve"> 9</w:t>
      </w:r>
      <w:r w:rsidRPr="00D64E92">
        <w:rPr>
          <w:sz w:val="16"/>
          <w:szCs w:val="16"/>
        </w:rPr>
        <w:t xml:space="preserve">(Raymond B. </w:t>
      </w:r>
      <w:proofErr w:type="spellStart"/>
      <w:r w:rsidRPr="00D64E92">
        <w:rPr>
          <w:sz w:val="16"/>
          <w:szCs w:val="16"/>
        </w:rPr>
        <w:t>Craib</w:t>
      </w:r>
      <w:proofErr w:type="spellEnd"/>
      <w:r w:rsidRPr="00D64E92">
        <w:rPr>
          <w:sz w:val="16"/>
          <w:szCs w:val="16"/>
        </w:rPr>
        <w:t xml:space="preserve"> – Associate Professor in the Department of History, Cornell University, “Relocating cartography”, Postcolonial Studies (2009), vol. 12 no. 4, pp. 481-490, http://history.arts.cornell.edu/relocating%20cartograhy.pdf // JJ)</w:t>
      </w:r>
    </w:p>
    <w:p w:rsidR="0077606A" w:rsidRPr="00D64E92" w:rsidRDefault="0077606A" w:rsidP="0077606A">
      <w:pPr>
        <w:rPr>
          <w:rStyle w:val="StyleBoldUnderline"/>
        </w:rPr>
      </w:pPr>
      <w:r w:rsidRPr="00D64E92">
        <w:rPr>
          <w:sz w:val="16"/>
        </w:rPr>
        <w:t xml:space="preserve">The summation is a powerful and important one: </w:t>
      </w:r>
      <w:r w:rsidRPr="00D64E92">
        <w:rPr>
          <w:rStyle w:val="StyleBoldUnderline"/>
        </w:rPr>
        <w:t>empires and nation-</w:t>
      </w:r>
      <w:proofErr w:type="spellStart"/>
      <w:r w:rsidRPr="00D64E92">
        <w:rPr>
          <w:rStyle w:val="StyleBoldUnderline"/>
        </w:rPr>
        <w:t>states</w:t>
      </w:r>
      <w:r w:rsidRPr="00D64E92">
        <w:rPr>
          <w:rStyle w:val="StyleBoldUnderline"/>
          <w:sz w:val="12"/>
        </w:rPr>
        <w:t>¶</w:t>
      </w:r>
      <w:r w:rsidRPr="00D64E92">
        <w:rPr>
          <w:rStyle w:val="StyleBoldUnderline"/>
        </w:rPr>
        <w:t>have</w:t>
      </w:r>
      <w:proofErr w:type="spellEnd"/>
      <w:r w:rsidRPr="00D64E92">
        <w:rPr>
          <w:rStyle w:val="StyleBoldUnderline"/>
        </w:rPr>
        <w:t xml:space="preserve"> for too long been homogenized and constructed as monolithic </w:t>
      </w:r>
      <w:proofErr w:type="spellStart"/>
      <w:r w:rsidRPr="00D64E92">
        <w:rPr>
          <w:rStyle w:val="StyleBoldUnderline"/>
        </w:rPr>
        <w:t>and</w:t>
      </w:r>
      <w:r w:rsidRPr="00D64E92">
        <w:rPr>
          <w:rStyle w:val="StyleBoldUnderline"/>
          <w:sz w:val="12"/>
        </w:rPr>
        <w:t>¶</w:t>
      </w:r>
      <w:r w:rsidRPr="00D64E92">
        <w:rPr>
          <w:rStyle w:val="StyleBoldUnderline"/>
        </w:rPr>
        <w:t>hegemonic</w:t>
      </w:r>
      <w:proofErr w:type="spellEnd"/>
      <w:r w:rsidRPr="00D64E92">
        <w:rPr>
          <w:rStyle w:val="StyleBoldUnderline"/>
        </w:rPr>
        <w:t xml:space="preserve"> enterprises</w:t>
      </w:r>
      <w:r w:rsidRPr="00D64E92">
        <w:rPr>
          <w:sz w:val="16"/>
        </w:rPr>
        <w:t xml:space="preserve">, running under their own momentum and composed </w:t>
      </w:r>
      <w:proofErr w:type="spellStart"/>
      <w:r w:rsidRPr="00D64E92">
        <w:rPr>
          <w:sz w:val="16"/>
        </w:rPr>
        <w:t>of</w:t>
      </w:r>
      <w:r w:rsidRPr="00D64E92">
        <w:rPr>
          <w:sz w:val="12"/>
        </w:rPr>
        <w:t>¶</w:t>
      </w:r>
      <w:r w:rsidRPr="00D64E92">
        <w:rPr>
          <w:sz w:val="16"/>
        </w:rPr>
        <w:t>an</w:t>
      </w:r>
      <w:proofErr w:type="spellEnd"/>
      <w:r w:rsidRPr="00D64E92">
        <w:rPr>
          <w:sz w:val="16"/>
        </w:rPr>
        <w:t xml:space="preserve"> array of equally complicit bureaucrats, officials and scientists. Yet </w:t>
      </w:r>
      <w:proofErr w:type="spellStart"/>
      <w:r w:rsidRPr="00D64E92">
        <w:rPr>
          <w:rStyle w:val="StyleBoldUnderline"/>
        </w:rPr>
        <w:t>we</w:t>
      </w:r>
      <w:r w:rsidRPr="00D64E92">
        <w:rPr>
          <w:rStyle w:val="StyleBoldUnderline"/>
          <w:sz w:val="12"/>
        </w:rPr>
        <w:t>¶</w:t>
      </w:r>
      <w:r w:rsidRPr="00D64E92">
        <w:rPr>
          <w:rStyle w:val="StyleBoldUnderline"/>
        </w:rPr>
        <w:t>should</w:t>
      </w:r>
      <w:proofErr w:type="spellEnd"/>
      <w:r w:rsidRPr="00D64E92">
        <w:rPr>
          <w:rStyle w:val="StyleBoldUnderline"/>
        </w:rPr>
        <w:t xml:space="preserve"> not lose sight of the fact that the object of attention is still primarily, </w:t>
      </w:r>
      <w:proofErr w:type="spellStart"/>
      <w:r w:rsidRPr="00D64E92">
        <w:rPr>
          <w:rStyle w:val="StyleBoldUnderline"/>
        </w:rPr>
        <w:t>if</w:t>
      </w:r>
      <w:r w:rsidRPr="00D64E92">
        <w:rPr>
          <w:rStyle w:val="StyleBoldUnderline"/>
          <w:sz w:val="12"/>
        </w:rPr>
        <w:t>¶</w:t>
      </w:r>
      <w:r w:rsidRPr="00D64E92">
        <w:rPr>
          <w:rStyle w:val="StyleBoldUnderline"/>
        </w:rPr>
        <w:t>not</w:t>
      </w:r>
      <w:proofErr w:type="spellEnd"/>
      <w:r w:rsidRPr="00D64E92">
        <w:rPr>
          <w:rStyle w:val="StyleBoldUnderline"/>
        </w:rPr>
        <w:t xml:space="preserve"> solely, the structure of power identified as the impetus to the </w:t>
      </w:r>
      <w:proofErr w:type="spellStart"/>
      <w:r w:rsidRPr="00D64E92">
        <w:rPr>
          <w:rStyle w:val="StyleBoldUnderline"/>
        </w:rPr>
        <w:t>cartographicprocess</w:t>
      </w:r>
      <w:proofErr w:type="spellEnd"/>
      <w:r w:rsidRPr="00D64E92">
        <w:rPr>
          <w:rStyle w:val="StyleBoldUnderline"/>
        </w:rPr>
        <w:t xml:space="preserve"> in the first place</w:t>
      </w:r>
      <w:r w:rsidRPr="00D64E92">
        <w:rPr>
          <w:sz w:val="16"/>
        </w:rPr>
        <w:t xml:space="preserve">, an issue to which I will return again </w:t>
      </w:r>
      <w:proofErr w:type="spellStart"/>
      <w:r w:rsidRPr="00D64E92">
        <w:rPr>
          <w:sz w:val="16"/>
        </w:rPr>
        <w:t>shortly.</w:t>
      </w:r>
      <w:r w:rsidRPr="00D64E92">
        <w:rPr>
          <w:sz w:val="12"/>
        </w:rPr>
        <w:t>¶</w:t>
      </w:r>
      <w:r w:rsidRPr="00D64E92">
        <w:rPr>
          <w:rStyle w:val="StyleBoldUnderline"/>
        </w:rPr>
        <w:t>The</w:t>
      </w:r>
      <w:proofErr w:type="spellEnd"/>
      <w:r w:rsidRPr="00D64E92">
        <w:rPr>
          <w:sz w:val="16"/>
        </w:rPr>
        <w:t xml:space="preserve"> third </w:t>
      </w:r>
      <w:r w:rsidRPr="00D64E92">
        <w:rPr>
          <w:rStyle w:val="StyleBoldUnderline"/>
        </w:rPr>
        <w:t xml:space="preserve">critical intervention was the questioning of the narrative </w:t>
      </w:r>
      <w:proofErr w:type="spellStart"/>
      <w:r w:rsidRPr="00D64E92">
        <w:rPr>
          <w:rStyle w:val="StyleBoldUnderline"/>
        </w:rPr>
        <w:t>of</w:t>
      </w:r>
      <w:r w:rsidRPr="00D64E92">
        <w:rPr>
          <w:rStyle w:val="StyleBoldUnderline"/>
          <w:sz w:val="12"/>
        </w:rPr>
        <w:t>¶</w:t>
      </w:r>
      <w:r w:rsidRPr="00D64E92">
        <w:rPr>
          <w:rStyle w:val="StyleBoldUnderline"/>
        </w:rPr>
        <w:t>emancipation</w:t>
      </w:r>
      <w:proofErr w:type="spellEnd"/>
      <w:r w:rsidRPr="00D64E92">
        <w:rPr>
          <w:rStyle w:val="StyleBoldUnderline"/>
        </w:rPr>
        <w:t xml:space="preserve"> and progress associated with the European Enlightenment </w:t>
      </w:r>
      <w:proofErr w:type="spellStart"/>
      <w:r w:rsidRPr="00D64E92">
        <w:rPr>
          <w:rStyle w:val="StyleBoldUnderline"/>
        </w:rPr>
        <w:t>and</w:t>
      </w:r>
      <w:r w:rsidRPr="00D64E92">
        <w:rPr>
          <w:rStyle w:val="StyleBoldUnderline"/>
          <w:sz w:val="12"/>
        </w:rPr>
        <w:t>¶</w:t>
      </w:r>
      <w:r w:rsidRPr="00D64E92">
        <w:rPr>
          <w:rStyle w:val="StyleBoldUnderline"/>
        </w:rPr>
        <w:t>‘modernity</w:t>
      </w:r>
      <w:proofErr w:type="spellEnd"/>
      <w:r w:rsidRPr="00D64E92">
        <w:rPr>
          <w:rStyle w:val="StyleBoldUnderline"/>
        </w:rPr>
        <w:t>,’ extending to the history of cartography the post-</w:t>
      </w:r>
      <w:proofErr w:type="spellStart"/>
      <w:r w:rsidRPr="00D64E92">
        <w:rPr>
          <w:rStyle w:val="StyleBoldUnderline"/>
        </w:rPr>
        <w:t>colonial</w:t>
      </w:r>
      <w:r w:rsidRPr="00D64E92">
        <w:rPr>
          <w:rStyle w:val="StyleBoldUnderline"/>
          <w:sz w:val="12"/>
        </w:rPr>
        <w:t>¶</w:t>
      </w:r>
      <w:r w:rsidRPr="00D64E92">
        <w:rPr>
          <w:rStyle w:val="StyleBoldUnderline"/>
        </w:rPr>
        <w:t>critiques</w:t>
      </w:r>
      <w:proofErr w:type="spellEnd"/>
      <w:r w:rsidRPr="00D64E92">
        <w:rPr>
          <w:rStyle w:val="StyleBoldUnderline"/>
        </w:rPr>
        <w:t xml:space="preserve"> of the standard </w:t>
      </w:r>
      <w:proofErr w:type="spellStart"/>
      <w:r w:rsidRPr="00D64E92">
        <w:rPr>
          <w:rStyle w:val="StyleBoldUnderline"/>
        </w:rPr>
        <w:t>Whiggish</w:t>
      </w:r>
      <w:proofErr w:type="spellEnd"/>
      <w:r w:rsidRPr="00D64E92">
        <w:rPr>
          <w:rStyle w:val="StyleBoldUnderline"/>
        </w:rPr>
        <w:t xml:space="preserve"> narratives of science, progress, </w:t>
      </w:r>
      <w:proofErr w:type="spellStart"/>
      <w:r w:rsidRPr="00D64E92">
        <w:rPr>
          <w:rStyle w:val="StyleBoldUnderline"/>
        </w:rPr>
        <w:t>and</w:t>
      </w:r>
      <w:r w:rsidRPr="00D64E92">
        <w:rPr>
          <w:rStyle w:val="StyleBoldUnderline"/>
          <w:sz w:val="12"/>
        </w:rPr>
        <w:t>¶</w:t>
      </w:r>
      <w:r w:rsidRPr="00D64E92">
        <w:rPr>
          <w:rStyle w:val="StyleBoldUnderline"/>
        </w:rPr>
        <w:t>modernity</w:t>
      </w:r>
      <w:proofErr w:type="spellEnd"/>
      <w:r w:rsidRPr="00D64E92">
        <w:rPr>
          <w:rStyle w:val="StyleBoldUnderline"/>
        </w:rPr>
        <w:t>.</w:t>
      </w:r>
      <w:r w:rsidRPr="00D64E92">
        <w:rPr>
          <w:sz w:val="16"/>
        </w:rPr>
        <w:t xml:space="preserve"> Here </w:t>
      </w:r>
      <w:r w:rsidRPr="00D64E92">
        <w:rPr>
          <w:rStyle w:val="StyleBoldUnderline"/>
        </w:rPr>
        <w:t xml:space="preserve">the issue was less about agents than the very </w:t>
      </w:r>
      <w:proofErr w:type="spellStart"/>
      <w:r w:rsidRPr="00D64E92">
        <w:rPr>
          <w:rStyle w:val="StyleBoldUnderline"/>
        </w:rPr>
        <w:t>foundational</w:t>
      </w:r>
      <w:r w:rsidRPr="00D64E92">
        <w:rPr>
          <w:rStyle w:val="StyleBoldUnderline"/>
          <w:sz w:val="12"/>
        </w:rPr>
        <w:t>¶</w:t>
      </w:r>
      <w:r w:rsidRPr="00D64E92">
        <w:rPr>
          <w:rStyle w:val="StyleBoldUnderline"/>
        </w:rPr>
        <w:t>categories</w:t>
      </w:r>
      <w:proofErr w:type="spellEnd"/>
      <w:r w:rsidRPr="00D64E92">
        <w:rPr>
          <w:rStyle w:val="StyleBoldUnderline"/>
        </w:rPr>
        <w:t xml:space="preserve"> upon which </w:t>
      </w:r>
      <w:r w:rsidRPr="00D64E92">
        <w:rPr>
          <w:rStyle w:val="Emphasis"/>
        </w:rPr>
        <w:t xml:space="preserve">a narrative of Western European </w:t>
      </w:r>
      <w:proofErr w:type="spellStart"/>
      <w:r w:rsidRPr="00D64E92">
        <w:rPr>
          <w:rStyle w:val="Emphasis"/>
        </w:rPr>
        <w:t>exceptionalism</w:t>
      </w:r>
      <w:proofErr w:type="spellEnd"/>
      <w:r w:rsidRPr="00D64E92">
        <w:rPr>
          <w:rStyle w:val="Emphasis"/>
        </w:rPr>
        <w:t xml:space="preserve"> </w:t>
      </w:r>
      <w:proofErr w:type="spellStart"/>
      <w:r w:rsidRPr="00D64E92">
        <w:rPr>
          <w:rStyle w:val="Emphasis"/>
        </w:rPr>
        <w:t>andprogress</w:t>
      </w:r>
      <w:proofErr w:type="spellEnd"/>
      <w:r w:rsidRPr="00D64E92">
        <w:rPr>
          <w:rStyle w:val="Emphasis"/>
        </w:rPr>
        <w:t xml:space="preserve"> had been built and which functioned as justifications, </w:t>
      </w:r>
      <w:proofErr w:type="spellStart"/>
      <w:r w:rsidRPr="00D64E92">
        <w:rPr>
          <w:rStyle w:val="Emphasis"/>
        </w:rPr>
        <w:t>intellectualexculpations</w:t>
      </w:r>
      <w:proofErr w:type="spellEnd"/>
      <w:r w:rsidRPr="00D64E92">
        <w:rPr>
          <w:rStyle w:val="Emphasis"/>
        </w:rPr>
        <w:t>, for the exercise of power and imperial expansion.</w:t>
      </w:r>
      <w:r w:rsidRPr="00D64E92">
        <w:rPr>
          <w:sz w:val="16"/>
        </w:rPr>
        <w:t xml:space="preserve"> </w:t>
      </w:r>
      <w:proofErr w:type="spellStart"/>
      <w:r w:rsidRPr="00D64E92">
        <w:rPr>
          <w:sz w:val="16"/>
        </w:rPr>
        <w:t>Taking</w:t>
      </w:r>
      <w:r w:rsidRPr="00D64E92">
        <w:rPr>
          <w:sz w:val="12"/>
        </w:rPr>
        <w:t>¶</w:t>
      </w:r>
      <w:r w:rsidRPr="00D64E92">
        <w:rPr>
          <w:sz w:val="16"/>
        </w:rPr>
        <w:t>Foucault</w:t>
      </w:r>
      <w:proofErr w:type="spellEnd"/>
      <w:r w:rsidRPr="00D64E92">
        <w:rPr>
          <w:sz w:val="16"/>
        </w:rPr>
        <w:t xml:space="preserve"> to his logical conclusion, European explorers, mapmakers, </w:t>
      </w:r>
      <w:proofErr w:type="spellStart"/>
      <w:r w:rsidRPr="00D64E92">
        <w:rPr>
          <w:sz w:val="16"/>
        </w:rPr>
        <w:t>and</w:t>
      </w:r>
      <w:r w:rsidRPr="00D64E92">
        <w:rPr>
          <w:sz w:val="12"/>
        </w:rPr>
        <w:t>¶</w:t>
      </w:r>
      <w:r w:rsidRPr="00D64E92">
        <w:rPr>
          <w:sz w:val="16"/>
        </w:rPr>
        <w:t>scientists</w:t>
      </w:r>
      <w:proofErr w:type="spellEnd"/>
      <w:r w:rsidRPr="00D64E92">
        <w:rPr>
          <w:sz w:val="16"/>
        </w:rPr>
        <w:t xml:space="preserve"> were neither heroes nor villains but relatively irrelevant to </w:t>
      </w:r>
      <w:proofErr w:type="spellStart"/>
      <w:r w:rsidRPr="00D64E92">
        <w:rPr>
          <w:sz w:val="16"/>
        </w:rPr>
        <w:t>a</w:t>
      </w:r>
      <w:r w:rsidRPr="00D64E92">
        <w:rPr>
          <w:sz w:val="12"/>
        </w:rPr>
        <w:t>¶</w:t>
      </w:r>
      <w:r w:rsidRPr="00D64E92">
        <w:rPr>
          <w:sz w:val="16"/>
        </w:rPr>
        <w:t>narrative</w:t>
      </w:r>
      <w:proofErr w:type="spellEnd"/>
      <w:r w:rsidRPr="00D64E92">
        <w:rPr>
          <w:sz w:val="16"/>
        </w:rPr>
        <w:t xml:space="preserve"> that sought to draw our attention (not unjustly) to </w:t>
      </w:r>
      <w:r w:rsidRPr="00D64E92">
        <w:rPr>
          <w:rStyle w:val="StyleBoldUnderline"/>
        </w:rPr>
        <w:t xml:space="preserve">the </w:t>
      </w:r>
      <w:proofErr w:type="spellStart"/>
      <w:r w:rsidRPr="00D64E92">
        <w:rPr>
          <w:rStyle w:val="StyleBoldUnderline"/>
        </w:rPr>
        <w:t>fundamental</w:t>
      </w:r>
      <w:r w:rsidRPr="00D64E92">
        <w:rPr>
          <w:rStyle w:val="StyleBoldUnderline"/>
          <w:sz w:val="12"/>
        </w:rPr>
        <w:t>¶</w:t>
      </w:r>
      <w:r w:rsidRPr="00D64E92">
        <w:rPr>
          <w:rStyle w:val="StyleBoldUnderline"/>
        </w:rPr>
        <w:t>ways</w:t>
      </w:r>
      <w:proofErr w:type="spellEnd"/>
      <w:r w:rsidRPr="00D64E92">
        <w:rPr>
          <w:rStyle w:val="StyleBoldUnderline"/>
        </w:rPr>
        <w:t xml:space="preserve"> in which historically and geographically specific practices and forms </w:t>
      </w:r>
      <w:proofErr w:type="spellStart"/>
      <w:r w:rsidRPr="00D64E92">
        <w:rPr>
          <w:rStyle w:val="StyleBoldUnderline"/>
        </w:rPr>
        <w:t>ofrepresentation</w:t>
      </w:r>
      <w:proofErr w:type="spellEnd"/>
      <w:r w:rsidRPr="00D64E92">
        <w:rPr>
          <w:rStyle w:val="StyleBoldUnderline"/>
        </w:rPr>
        <w:t xml:space="preserve"> were inextricably entwined with changing conceptions </w:t>
      </w:r>
      <w:proofErr w:type="spellStart"/>
      <w:r w:rsidRPr="00D64E92">
        <w:rPr>
          <w:rStyle w:val="StyleBoldUnderline"/>
        </w:rPr>
        <w:t>ofproperty</w:t>
      </w:r>
      <w:proofErr w:type="spellEnd"/>
      <w:r w:rsidRPr="00D64E92">
        <w:rPr>
          <w:rStyle w:val="StyleBoldUnderline"/>
        </w:rPr>
        <w:t xml:space="preserve">, the rise of capitalist relations, new forms of enclosure </w:t>
      </w:r>
      <w:proofErr w:type="spellStart"/>
      <w:r w:rsidRPr="00D64E92">
        <w:rPr>
          <w:rStyle w:val="StyleBoldUnderline"/>
        </w:rPr>
        <w:t>andclassification</w:t>
      </w:r>
      <w:proofErr w:type="spellEnd"/>
      <w:r w:rsidRPr="00D64E92">
        <w:rPr>
          <w:rStyle w:val="StyleBoldUnderline"/>
        </w:rPr>
        <w:t>, and the expansion of state power.</w:t>
      </w:r>
    </w:p>
    <w:p w:rsidR="0077606A" w:rsidRPr="0077606A" w:rsidRDefault="0077606A" w:rsidP="0077606A"/>
    <w:p w:rsidR="0077606A" w:rsidRDefault="0077606A" w:rsidP="0077606A">
      <w:pPr>
        <w:pStyle w:val="Heading3"/>
      </w:pPr>
      <w:r>
        <w:lastRenderedPageBreak/>
        <w:t>Development</w:t>
      </w:r>
    </w:p>
    <w:p w:rsidR="0077606A" w:rsidRDefault="0077606A" w:rsidP="0077606A">
      <w:pPr>
        <w:pStyle w:val="Heading4"/>
      </w:pPr>
      <w:r>
        <w:t>Ocean development policy relies on the stratification of the ocean as a conduit for trade and state power</w:t>
      </w:r>
    </w:p>
    <w:p w:rsidR="0077606A" w:rsidRPr="002F619D" w:rsidRDefault="0077606A" w:rsidP="0077606A">
      <w:pPr>
        <w:rPr>
          <w:sz w:val="16"/>
          <w:szCs w:val="16"/>
        </w:rPr>
      </w:pPr>
      <w:r w:rsidRPr="002F619D">
        <w:rPr>
          <w:rStyle w:val="StyleStyleBold12pt"/>
        </w:rPr>
        <w:t>Steinberg 98</w:t>
      </w:r>
      <w:r w:rsidRPr="002F619D">
        <w:rPr>
          <w:sz w:val="16"/>
          <w:szCs w:val="16"/>
        </w:rPr>
        <w:t>(Philip E. Steinberg - Department of Geography, Florida State University, “The maritime mystique: sustainable development, capital mobility, and nostalgia in the world ocean”, Environment and Planning D: Society and Space (1999), vol. 17, pp. 403-426 // JJ)</w:t>
      </w:r>
    </w:p>
    <w:p w:rsidR="0077606A" w:rsidRPr="004F1DF9" w:rsidRDefault="0077606A" w:rsidP="0077606A">
      <w:pPr>
        <w:rPr>
          <w:rStyle w:val="StyleBoldUnderline"/>
        </w:rPr>
      </w:pPr>
      <w:r w:rsidRPr="002F619D">
        <w:rPr>
          <w:sz w:val="16"/>
        </w:rPr>
        <w:t xml:space="preserve">Analyzing these factors, Bunker and </w:t>
      </w:r>
      <w:proofErr w:type="spellStart"/>
      <w:r w:rsidRPr="002F619D">
        <w:rPr>
          <w:sz w:val="16"/>
        </w:rPr>
        <w:t>Ciccantell</w:t>
      </w:r>
      <w:proofErr w:type="spellEnd"/>
      <w:r w:rsidRPr="002F619D">
        <w:rPr>
          <w:sz w:val="16"/>
        </w:rPr>
        <w:t xml:space="preserve"> (1995; forthcoming) have suggested </w:t>
      </w:r>
      <w:r w:rsidRPr="002F619D">
        <w:rPr>
          <w:sz w:val="12"/>
        </w:rPr>
        <w:t>¶</w:t>
      </w:r>
      <w:r w:rsidRPr="002F619D">
        <w:rPr>
          <w:sz w:val="16"/>
        </w:rPr>
        <w:t xml:space="preserve"> that the one distinct characteristic of this early period of capitalism was that the </w:t>
      </w:r>
      <w:r w:rsidRPr="002F619D">
        <w:rPr>
          <w:sz w:val="12"/>
        </w:rPr>
        <w:t>¶</w:t>
      </w:r>
      <w:r w:rsidRPr="002F619D">
        <w:rPr>
          <w:sz w:val="16"/>
        </w:rPr>
        <w:t xml:space="preserve"> primary means for capital accumulation was control of trade, or channeled circulation, </w:t>
      </w:r>
      <w:r w:rsidRPr="002F619D">
        <w:rPr>
          <w:sz w:val="12"/>
        </w:rPr>
        <w:t>¶</w:t>
      </w:r>
      <w:r w:rsidRPr="002F619D">
        <w:rPr>
          <w:sz w:val="16"/>
        </w:rPr>
        <w:t xml:space="preserve"> and they have suggested that the era be renamed the age of transport capitalism. It </w:t>
      </w:r>
      <w:r w:rsidRPr="002F619D">
        <w:rPr>
          <w:sz w:val="12"/>
        </w:rPr>
        <w:t>¶</w:t>
      </w:r>
      <w:r w:rsidRPr="002F619D">
        <w:rPr>
          <w:sz w:val="16"/>
        </w:rPr>
        <w:t xml:space="preserve"> follows that </w:t>
      </w:r>
      <w:r w:rsidRPr="004F1DF9">
        <w:rPr>
          <w:rStyle w:val="StyleBoldUnderline"/>
        </w:rPr>
        <w:t xml:space="preserve">in a system in which economic power was based upon controlling discrete </w:t>
      </w:r>
      <w:r w:rsidRPr="002F619D">
        <w:rPr>
          <w:rStyle w:val="StyleBoldUnderline"/>
          <w:sz w:val="12"/>
        </w:rPr>
        <w:t>¶</w:t>
      </w:r>
      <w:r w:rsidRPr="004F1DF9">
        <w:rPr>
          <w:rStyle w:val="StyleBoldUnderline"/>
        </w:rPr>
        <w:t xml:space="preserve">channels of trade, the surface upon which much of this trade was carried out (the </w:t>
      </w:r>
      <w:r w:rsidRPr="002F619D">
        <w:rPr>
          <w:rStyle w:val="StyleBoldUnderline"/>
          <w:sz w:val="12"/>
        </w:rPr>
        <w:t>¶</w:t>
      </w:r>
      <w:r w:rsidRPr="004F1DF9">
        <w:rPr>
          <w:rStyle w:val="StyleBoldUnderline"/>
        </w:rPr>
        <w:t xml:space="preserve">ocean) would emerge as a site for exercising power and implementing state violence. </w:t>
      </w:r>
      <w:r w:rsidRPr="002F619D">
        <w:rPr>
          <w:rStyle w:val="StyleBoldUnderline"/>
          <w:sz w:val="12"/>
        </w:rPr>
        <w:t>¶</w:t>
      </w:r>
      <w:r w:rsidRPr="002F619D">
        <w:rPr>
          <w:sz w:val="16"/>
        </w:rPr>
        <w:t xml:space="preserve">Thus, </w:t>
      </w:r>
      <w:r w:rsidRPr="002F619D">
        <w:rPr>
          <w:rStyle w:val="Emphasis"/>
        </w:rPr>
        <w:t>the control of trade routes rapidly became conflated with political domination and military might, and the deep seas became constructed as a 'force-field' for exercising these forms of power</w:t>
      </w:r>
      <w:r w:rsidRPr="002F619D">
        <w:rPr>
          <w:sz w:val="16"/>
        </w:rPr>
        <w:t xml:space="preserve"> (</w:t>
      </w:r>
      <w:proofErr w:type="spellStart"/>
      <w:r w:rsidRPr="002F619D">
        <w:rPr>
          <w:sz w:val="16"/>
        </w:rPr>
        <w:t>Mollat</w:t>
      </w:r>
      <w:proofErr w:type="spellEnd"/>
      <w:r w:rsidRPr="002F619D">
        <w:rPr>
          <w:sz w:val="16"/>
        </w:rPr>
        <w:t xml:space="preserve"> du </w:t>
      </w:r>
      <w:proofErr w:type="spellStart"/>
      <w:r w:rsidRPr="002F619D">
        <w:rPr>
          <w:sz w:val="16"/>
        </w:rPr>
        <w:t>Jourdin</w:t>
      </w:r>
      <w:proofErr w:type="spellEnd"/>
      <w:r w:rsidRPr="002F619D">
        <w:rPr>
          <w:sz w:val="16"/>
        </w:rPr>
        <w:t xml:space="preserve">, 1993), and </w:t>
      </w:r>
      <w:r w:rsidRPr="004F1DF9">
        <w:rPr>
          <w:rStyle w:val="StyleBoldUnderline"/>
        </w:rPr>
        <w:t xml:space="preserve">innovations in the means </w:t>
      </w:r>
      <w:proofErr w:type="spellStart"/>
      <w:r w:rsidRPr="004F1DF9">
        <w:rPr>
          <w:rStyle w:val="StyleBoldUnderline"/>
        </w:rPr>
        <w:t>for</w:t>
      </w:r>
      <w:r w:rsidRPr="002F619D">
        <w:rPr>
          <w:rStyle w:val="StyleBoldUnderline"/>
          <w:sz w:val="12"/>
        </w:rPr>
        <w:t>¶</w:t>
      </w:r>
      <w:r w:rsidRPr="004F1DF9">
        <w:rPr>
          <w:rStyle w:val="StyleBoldUnderline"/>
        </w:rPr>
        <w:t>crossing</w:t>
      </w:r>
      <w:proofErr w:type="spellEnd"/>
      <w:r w:rsidRPr="004F1DF9">
        <w:rPr>
          <w:rStyle w:val="StyleBoldUnderline"/>
        </w:rPr>
        <w:t xml:space="preserve"> its expanse were among the driving forces in modern technological progress</w:t>
      </w:r>
      <w:r w:rsidRPr="002F619D">
        <w:rPr>
          <w:rStyle w:val="StyleBoldUnderline"/>
          <w:sz w:val="12"/>
        </w:rPr>
        <w:t>¶</w:t>
      </w:r>
      <w:r w:rsidRPr="002F619D">
        <w:rPr>
          <w:sz w:val="16"/>
        </w:rPr>
        <w:t>(</w:t>
      </w:r>
      <w:proofErr w:type="spellStart"/>
      <w:r w:rsidRPr="002F619D">
        <w:rPr>
          <w:sz w:val="16"/>
        </w:rPr>
        <w:t>HugilU</w:t>
      </w:r>
      <w:proofErr w:type="spellEnd"/>
      <w:r w:rsidRPr="002F619D">
        <w:rPr>
          <w:sz w:val="16"/>
        </w:rPr>
        <w:t xml:space="preserve"> 1993).</w:t>
      </w:r>
      <w:r w:rsidRPr="002F619D">
        <w:rPr>
          <w:sz w:val="12"/>
        </w:rPr>
        <w:t>¶</w:t>
      </w:r>
      <w:r w:rsidRPr="002F619D">
        <w:rPr>
          <w:sz w:val="16"/>
        </w:rPr>
        <w:t xml:space="preserve"> Even as the sea became an essential arena for the gathering and expression of</w:t>
      </w:r>
      <w:r w:rsidRPr="002F619D">
        <w:rPr>
          <w:sz w:val="12"/>
        </w:rPr>
        <w:t>¶</w:t>
      </w:r>
      <w:r w:rsidRPr="002F619D">
        <w:rPr>
          <w:sz w:val="16"/>
        </w:rPr>
        <w:t xml:space="preserve"> social power, nascent international law clearly placed the ocean outside the realm of</w:t>
      </w:r>
      <w:r w:rsidRPr="002F619D">
        <w:rPr>
          <w:sz w:val="12"/>
        </w:rPr>
        <w:t>¶</w:t>
      </w:r>
      <w:r w:rsidRPr="002F619D">
        <w:rPr>
          <w:sz w:val="16"/>
        </w:rPr>
        <w:t xml:space="preserve"> state territoriality. Incorporation of ocean space within the borders of the state could</w:t>
      </w:r>
      <w:r w:rsidRPr="002F619D">
        <w:rPr>
          <w:sz w:val="12"/>
        </w:rPr>
        <w:t>¶</w:t>
      </w:r>
      <w:r w:rsidRPr="002F619D">
        <w:rPr>
          <w:sz w:val="16"/>
        </w:rPr>
        <w:t xml:space="preserve"> interfere with its function as a circulation surface, and during this era circulation was</w:t>
      </w:r>
      <w:r w:rsidRPr="002F619D">
        <w:rPr>
          <w:sz w:val="12"/>
        </w:rPr>
        <w:t>¶</w:t>
      </w:r>
      <w:r w:rsidRPr="002F619D">
        <w:rPr>
          <w:sz w:val="16"/>
        </w:rPr>
        <w:t xml:space="preserve"> the dominant means by which states accumulated wealth. Thus, although the 1493 Papal</w:t>
      </w:r>
      <w:r w:rsidRPr="002F619D">
        <w:rPr>
          <w:sz w:val="12"/>
        </w:rPr>
        <w:t>¶</w:t>
      </w:r>
      <w:r w:rsidRPr="002F619D">
        <w:rPr>
          <w:sz w:val="16"/>
        </w:rPr>
        <w:t xml:space="preserve"> Bull and the 1494 Treaty of </w:t>
      </w:r>
      <w:proofErr w:type="spellStart"/>
      <w:r w:rsidRPr="002F619D">
        <w:rPr>
          <w:sz w:val="16"/>
        </w:rPr>
        <w:t>Tordcsillas</w:t>
      </w:r>
      <w:proofErr w:type="spellEnd"/>
      <w:r w:rsidRPr="002F619D">
        <w:rPr>
          <w:sz w:val="16"/>
        </w:rPr>
        <w:t xml:space="preserve"> are often described as dividing the seas between</w:t>
      </w:r>
      <w:r w:rsidRPr="002F619D">
        <w:rPr>
          <w:sz w:val="12"/>
        </w:rPr>
        <w:t>¶</w:t>
      </w:r>
      <w:r w:rsidRPr="002F619D">
        <w:rPr>
          <w:sz w:val="16"/>
        </w:rPr>
        <w:t xml:space="preserve"> Spain and Portugal (sec Gold, 1981, page 35; Grotius, 1916, pages 37-38), a careful</w:t>
      </w:r>
      <w:r w:rsidRPr="002F619D">
        <w:rPr>
          <w:sz w:val="12"/>
        </w:rPr>
        <w:t>¶</w:t>
      </w:r>
      <w:r w:rsidRPr="002F619D">
        <w:rPr>
          <w:sz w:val="16"/>
        </w:rPr>
        <w:t xml:space="preserve"> reading reveals that these documents were specifically worded to avoid any implication</w:t>
      </w:r>
      <w:r w:rsidRPr="002F619D">
        <w:rPr>
          <w:sz w:val="12"/>
        </w:rPr>
        <w:t>¶</w:t>
      </w:r>
      <w:r w:rsidRPr="002F619D">
        <w:rPr>
          <w:sz w:val="16"/>
        </w:rPr>
        <w:t xml:space="preserve"> that the seas were to be partitioned. Rather, </w:t>
      </w:r>
      <w:r w:rsidRPr="004F1DF9">
        <w:rPr>
          <w:rStyle w:val="StyleBoldUnderline"/>
        </w:rPr>
        <w:t xml:space="preserve">each state was granted exclusive </w:t>
      </w:r>
      <w:proofErr w:type="spellStart"/>
      <w:r w:rsidRPr="004F1DF9">
        <w:rPr>
          <w:rStyle w:val="StyleBoldUnderline"/>
        </w:rPr>
        <w:t>policing</w:t>
      </w:r>
      <w:r w:rsidRPr="002F619D">
        <w:rPr>
          <w:rStyle w:val="StyleBoldUnderline"/>
          <w:sz w:val="12"/>
        </w:rPr>
        <w:t>¶</w:t>
      </w:r>
      <w:r w:rsidRPr="004F1DF9">
        <w:rPr>
          <w:rStyle w:val="StyleBoldUnderline"/>
        </w:rPr>
        <w:t>powers</w:t>
      </w:r>
      <w:proofErr w:type="spellEnd"/>
      <w:r w:rsidRPr="004F1DF9">
        <w:rPr>
          <w:rStyle w:val="StyleBoldUnderline"/>
        </w:rPr>
        <w:t xml:space="preserve"> in its respective region of the sea</w:t>
      </w:r>
      <w:r w:rsidRPr="002F619D">
        <w:rPr>
          <w:sz w:val="16"/>
        </w:rPr>
        <w:t xml:space="preserve"> (Steinberg, 1996a, page 176- 183). </w:t>
      </w:r>
      <w:r>
        <w:rPr>
          <w:rStyle w:val="Emphasis"/>
        </w:rPr>
        <w:t>By con</w:t>
      </w:r>
      <w:r w:rsidRPr="002F619D">
        <w:rPr>
          <w:rStyle w:val="Emphasis"/>
        </w:rPr>
        <w:t xml:space="preserve">structing the ocean as a space where states competed for influence and use, but not for outright possession, the mercantilist-era ocean-space </w:t>
      </w:r>
      <w:r>
        <w:rPr>
          <w:rStyle w:val="Emphasis"/>
        </w:rPr>
        <w:t>regime preserved both the inter</w:t>
      </w:r>
      <w:r w:rsidRPr="002F619D">
        <w:rPr>
          <w:rStyle w:val="Emphasis"/>
        </w:rPr>
        <w:t xml:space="preserve">state competition and the channeled circulation that were essential attributes of the era's political-economic </w:t>
      </w:r>
      <w:proofErr w:type="spellStart"/>
      <w:r w:rsidRPr="002F619D">
        <w:rPr>
          <w:rStyle w:val="Emphasis"/>
        </w:rPr>
        <w:t>system.</w:t>
      </w:r>
      <w:r w:rsidRPr="002F619D">
        <w:rPr>
          <w:sz w:val="12"/>
        </w:rPr>
        <w:t>¶</w:t>
      </w:r>
      <w:r w:rsidRPr="004F1DF9">
        <w:rPr>
          <w:rStyle w:val="StyleBoldUnderline"/>
        </w:rPr>
        <w:t>With</w:t>
      </w:r>
      <w:proofErr w:type="spellEnd"/>
      <w:r w:rsidRPr="004F1DF9">
        <w:rPr>
          <w:rStyle w:val="StyleBoldUnderline"/>
        </w:rPr>
        <w:t xml:space="preserve"> the Industrial Revolution</w:t>
      </w:r>
      <w:r w:rsidRPr="002F619D">
        <w:rPr>
          <w:sz w:val="16"/>
        </w:rPr>
        <w:t xml:space="preserve"> of the mid-eighteenth century, </w:t>
      </w:r>
      <w:r w:rsidRPr="004F1DF9">
        <w:rPr>
          <w:rStyle w:val="StyleBoldUnderline"/>
        </w:rPr>
        <w:t xml:space="preserve">the spatiality </w:t>
      </w:r>
      <w:proofErr w:type="spellStart"/>
      <w:r w:rsidRPr="004F1DF9">
        <w:rPr>
          <w:rStyle w:val="StyleBoldUnderline"/>
        </w:rPr>
        <w:t>of</w:t>
      </w:r>
      <w:r w:rsidRPr="002F619D">
        <w:rPr>
          <w:rStyle w:val="StyleBoldUnderline"/>
          <w:sz w:val="12"/>
        </w:rPr>
        <w:t>¶</w:t>
      </w:r>
      <w:r w:rsidRPr="004F1DF9">
        <w:rPr>
          <w:rStyle w:val="StyleBoldUnderline"/>
        </w:rPr>
        <w:t>capitalism</w:t>
      </w:r>
      <w:proofErr w:type="spellEnd"/>
      <w:r w:rsidRPr="004F1DF9">
        <w:rPr>
          <w:rStyle w:val="StyleBoldUnderline"/>
        </w:rPr>
        <w:t xml:space="preserve"> underwent a transformation, as did the social perception and regulation </w:t>
      </w:r>
      <w:proofErr w:type="spellStart"/>
      <w:r w:rsidRPr="004F1DF9">
        <w:rPr>
          <w:rStyle w:val="StyleBoldUnderline"/>
        </w:rPr>
        <w:t>of</w:t>
      </w:r>
      <w:r w:rsidRPr="002F619D">
        <w:rPr>
          <w:rStyle w:val="StyleBoldUnderline"/>
          <w:sz w:val="12"/>
        </w:rPr>
        <w:t>¶</w:t>
      </w:r>
      <w:r w:rsidRPr="004F1DF9">
        <w:rPr>
          <w:rStyle w:val="StyleBoldUnderline"/>
        </w:rPr>
        <w:t>the</w:t>
      </w:r>
      <w:proofErr w:type="spellEnd"/>
      <w:r w:rsidRPr="004F1DF9">
        <w:rPr>
          <w:rStyle w:val="StyleBoldUnderline"/>
        </w:rPr>
        <w:t xml:space="preserve"> sea.</w:t>
      </w:r>
      <w:r w:rsidRPr="002F619D">
        <w:rPr>
          <w:sz w:val="16"/>
        </w:rPr>
        <w:t xml:space="preserve"> Although </w:t>
      </w:r>
      <w:r w:rsidRPr="004F1DF9">
        <w:rPr>
          <w:rStyle w:val="StyleBoldUnderline"/>
        </w:rPr>
        <w:t xml:space="preserve">the dominant use of the sea—transportation of commodities across </w:t>
      </w:r>
      <w:proofErr w:type="spellStart"/>
      <w:r w:rsidRPr="004F1DF9">
        <w:rPr>
          <w:rStyle w:val="StyleBoldUnderline"/>
        </w:rPr>
        <w:t>its</w:t>
      </w:r>
      <w:r w:rsidRPr="002F619D">
        <w:rPr>
          <w:rStyle w:val="StyleBoldUnderline"/>
          <w:sz w:val="12"/>
        </w:rPr>
        <w:t>¶</w:t>
      </w:r>
      <w:r w:rsidRPr="004F1DF9">
        <w:rPr>
          <w:rStyle w:val="StyleBoldUnderline"/>
        </w:rPr>
        <w:t>surface</w:t>
      </w:r>
      <w:proofErr w:type="spellEnd"/>
      <w:r w:rsidRPr="004F1DF9">
        <w:rPr>
          <w:rStyle w:val="StyleBoldUnderline"/>
        </w:rPr>
        <w:t>—remained constant with the previous era</w:t>
      </w:r>
      <w:r w:rsidRPr="002F619D">
        <w:rPr>
          <w:sz w:val="16"/>
        </w:rPr>
        <w:t>, its perceived significance in the</w:t>
      </w:r>
      <w:r w:rsidRPr="002F619D">
        <w:rPr>
          <w:sz w:val="12"/>
        </w:rPr>
        <w:t>¶</w:t>
      </w:r>
      <w:r w:rsidRPr="002F619D">
        <w:rPr>
          <w:sz w:val="16"/>
        </w:rPr>
        <w:t xml:space="preserve"> context of political economy changed markedly. At the root of this transformation in</w:t>
      </w:r>
      <w:r w:rsidRPr="002F619D">
        <w:rPr>
          <w:sz w:val="12"/>
        </w:rPr>
        <w:t>¶</w:t>
      </w:r>
      <w:r w:rsidRPr="002F619D">
        <w:rPr>
          <w:sz w:val="16"/>
        </w:rPr>
        <w:t xml:space="preserve"> political economy were a host of new opportunities for investing in land space. Following</w:t>
      </w:r>
      <w:r w:rsidRPr="002F619D">
        <w:rPr>
          <w:sz w:val="12"/>
        </w:rPr>
        <w:t>¶</w:t>
      </w:r>
      <w:r w:rsidRPr="002F619D">
        <w:rPr>
          <w:sz w:val="16"/>
        </w:rPr>
        <w:t xml:space="preserve"> from these opportunities, </w:t>
      </w:r>
      <w:r w:rsidRPr="004F1DF9">
        <w:rPr>
          <w:rStyle w:val="StyleBoldUnderline"/>
        </w:rPr>
        <w:t xml:space="preserve">the industrial era's rationalist 'development discourse' </w:t>
      </w:r>
      <w:proofErr w:type="spellStart"/>
      <w:r w:rsidRPr="004F1DF9">
        <w:rPr>
          <w:rStyle w:val="StyleBoldUnderline"/>
        </w:rPr>
        <w:t>justified</w:t>
      </w:r>
      <w:r w:rsidRPr="002F619D">
        <w:rPr>
          <w:rStyle w:val="StyleBoldUnderline"/>
          <w:sz w:val="12"/>
        </w:rPr>
        <w:t>¶</w:t>
      </w:r>
      <w:r w:rsidRPr="004F1DF9">
        <w:rPr>
          <w:rStyle w:val="StyleBoldUnderline"/>
        </w:rPr>
        <w:t>the</w:t>
      </w:r>
      <w:proofErr w:type="spellEnd"/>
      <w:r w:rsidRPr="004F1DF9">
        <w:rPr>
          <w:rStyle w:val="StyleBoldUnderline"/>
        </w:rPr>
        <w:t xml:space="preserve"> reification of developable places and denigrated the spaces between.</w:t>
      </w:r>
      <w:r w:rsidRPr="002F619D">
        <w:rPr>
          <w:sz w:val="16"/>
        </w:rPr>
        <w:t xml:space="preserve"> According to the</w:t>
      </w:r>
      <w:r w:rsidRPr="002F619D">
        <w:rPr>
          <w:sz w:val="12"/>
        </w:rPr>
        <w:t>¶</w:t>
      </w:r>
      <w:r w:rsidRPr="002F619D">
        <w:rPr>
          <w:sz w:val="16"/>
        </w:rPr>
        <w:t xml:space="preserve"> discourse, all societies were to 'develop' themselves by identifying what they produced</w:t>
      </w:r>
      <w:r w:rsidRPr="002F619D">
        <w:rPr>
          <w:sz w:val="12"/>
        </w:rPr>
        <w:t>¶</w:t>
      </w:r>
      <w:r w:rsidRPr="002F619D">
        <w:rPr>
          <w:sz w:val="16"/>
        </w:rPr>
        <w:t xml:space="preserve"> best and directing investment toward production of that good. </w:t>
      </w:r>
      <w:r w:rsidRPr="004F1DF9">
        <w:rPr>
          <w:rStyle w:val="StyleBoldUnderline"/>
        </w:rPr>
        <w:t xml:space="preserve">Through the </w:t>
      </w:r>
      <w:proofErr w:type="spellStart"/>
      <w:r w:rsidRPr="004F1DF9">
        <w:rPr>
          <w:rStyle w:val="StyleBoldUnderline"/>
        </w:rPr>
        <w:t>application</w:t>
      </w:r>
      <w:r w:rsidRPr="002F619D">
        <w:rPr>
          <w:rStyle w:val="StyleBoldUnderline"/>
          <w:sz w:val="12"/>
        </w:rPr>
        <w:t>¶</w:t>
      </w:r>
      <w:r w:rsidRPr="004F1DF9">
        <w:rPr>
          <w:rStyle w:val="StyleBoldUnderline"/>
        </w:rPr>
        <w:t>of</w:t>
      </w:r>
      <w:proofErr w:type="spellEnd"/>
      <w:r w:rsidRPr="004F1DF9">
        <w:rPr>
          <w:rStyle w:val="StyleBoldUnderline"/>
        </w:rPr>
        <w:t xml:space="preserve"> reason to investment decisions, a society could progress</w:t>
      </w:r>
      <w:r w:rsidRPr="002F619D">
        <w:rPr>
          <w:sz w:val="16"/>
        </w:rPr>
        <w:t xml:space="preserve"> (Sachs, 1992; Watts, 1993).</w:t>
      </w:r>
      <w:r w:rsidRPr="002F619D">
        <w:rPr>
          <w:sz w:val="12"/>
        </w:rPr>
        <w:t>¶</w:t>
      </w:r>
      <w:r w:rsidRPr="002F619D">
        <w:rPr>
          <w:rStyle w:val="Emphasis"/>
        </w:rPr>
        <w:t xml:space="preserve">Development was to occur in 'territories'—units of land space that could be bounded, governed, planned for, and 'emptied' and 'filled' according to </w:t>
      </w:r>
      <w:proofErr w:type="spellStart"/>
      <w:r w:rsidRPr="002F619D">
        <w:rPr>
          <w:rStyle w:val="Emphasis"/>
        </w:rPr>
        <w:t>generalizable</w:t>
      </w:r>
      <w:proofErr w:type="spellEnd"/>
      <w:r w:rsidRPr="002F619D">
        <w:rPr>
          <w:rStyle w:val="Emphasis"/>
        </w:rPr>
        <w:t xml:space="preserve"> rules of profit maximizatio</w:t>
      </w:r>
      <w:r w:rsidRPr="004F1DF9">
        <w:rPr>
          <w:rStyle w:val="StyleBoldUnderline"/>
        </w:rPr>
        <w:t>n</w:t>
      </w:r>
      <w:r w:rsidRPr="002F619D">
        <w:rPr>
          <w:sz w:val="16"/>
        </w:rPr>
        <w:t xml:space="preserve"> (Sack, 1986; Steinberg, 1994). </w:t>
      </w:r>
      <w:r w:rsidRPr="004F1DF9">
        <w:rPr>
          <w:rStyle w:val="StyleBoldUnderline"/>
        </w:rPr>
        <w:t xml:space="preserve">The development of a place—through </w:t>
      </w:r>
      <w:proofErr w:type="spellStart"/>
      <w:r w:rsidRPr="004F1DF9">
        <w:rPr>
          <w:rStyle w:val="StyleBoldUnderline"/>
        </w:rPr>
        <w:t>the</w:t>
      </w:r>
      <w:r w:rsidRPr="002F619D">
        <w:rPr>
          <w:rStyle w:val="StyleBoldUnderline"/>
          <w:sz w:val="12"/>
        </w:rPr>
        <w:t>¶</w:t>
      </w:r>
      <w:r w:rsidRPr="004F1DF9">
        <w:rPr>
          <w:rStyle w:val="StyleBoldUnderline"/>
        </w:rPr>
        <w:t>rational</w:t>
      </w:r>
      <w:proofErr w:type="spellEnd"/>
      <w:r w:rsidRPr="004F1DF9">
        <w:rPr>
          <w:rStyle w:val="StyleBoldUnderline"/>
        </w:rPr>
        <w:t xml:space="preserve"> application of spatially fixed investments—was equated with </w:t>
      </w:r>
      <w:proofErr w:type="spellStart"/>
      <w:r w:rsidRPr="004F1DF9">
        <w:rPr>
          <w:rStyle w:val="StyleBoldUnderline"/>
        </w:rPr>
        <w:t>enlightenment</w:t>
      </w:r>
      <w:proofErr w:type="gramStart"/>
      <w:r w:rsidRPr="004F1DF9">
        <w:rPr>
          <w:rStyle w:val="StyleBoldUnderline"/>
        </w:rPr>
        <w:t>,</w:t>
      </w:r>
      <w:r w:rsidRPr="002F619D">
        <w:rPr>
          <w:rStyle w:val="StyleBoldUnderline"/>
          <w:sz w:val="12"/>
        </w:rPr>
        <w:t>¶</w:t>
      </w:r>
      <w:proofErr w:type="gramEnd"/>
      <w:r w:rsidRPr="004F1DF9">
        <w:rPr>
          <w:rStyle w:val="StyleBoldUnderline"/>
        </w:rPr>
        <w:t>progress</w:t>
      </w:r>
      <w:proofErr w:type="spellEnd"/>
      <w:r w:rsidRPr="004F1DF9">
        <w:rPr>
          <w:rStyle w:val="StyleBoldUnderline"/>
        </w:rPr>
        <w:t>, and civilization.</w:t>
      </w:r>
    </w:p>
    <w:p w:rsidR="0077606A" w:rsidRDefault="0077606A" w:rsidP="0077606A">
      <w:pPr>
        <w:pStyle w:val="Heading4"/>
      </w:pPr>
      <w:r>
        <w:t>Our attempts to impose sovereignty upon the ocean through development policy will inevitably fail</w:t>
      </w:r>
    </w:p>
    <w:p w:rsidR="0077606A" w:rsidRPr="00D805A8" w:rsidRDefault="0077606A" w:rsidP="0077606A">
      <w:pPr>
        <w:rPr>
          <w:sz w:val="16"/>
          <w:szCs w:val="16"/>
        </w:rPr>
      </w:pPr>
      <w:proofErr w:type="spellStart"/>
      <w:r w:rsidRPr="00D805A8">
        <w:rPr>
          <w:rStyle w:val="StyleStyleBold12pt"/>
        </w:rPr>
        <w:t>Mirzoeff</w:t>
      </w:r>
      <w:proofErr w:type="spellEnd"/>
      <w:r w:rsidRPr="00D805A8">
        <w:rPr>
          <w:rStyle w:val="StyleStyleBold12pt"/>
        </w:rPr>
        <w:t xml:space="preserve"> 9</w:t>
      </w:r>
      <w:r w:rsidRPr="00D805A8">
        <w:rPr>
          <w:sz w:val="16"/>
          <w:szCs w:val="16"/>
        </w:rPr>
        <w:t xml:space="preserve">(Nicholas </w:t>
      </w:r>
      <w:proofErr w:type="spellStart"/>
      <w:r w:rsidRPr="00D805A8">
        <w:rPr>
          <w:sz w:val="16"/>
          <w:szCs w:val="16"/>
        </w:rPr>
        <w:t>Mirzoeff</w:t>
      </w:r>
      <w:proofErr w:type="spellEnd"/>
      <w:r w:rsidRPr="00D805A8">
        <w:rPr>
          <w:sz w:val="16"/>
          <w:szCs w:val="16"/>
        </w:rPr>
        <w:t xml:space="preserve"> – visual culture theorist and professor in the Department of Media, Culture and Communication at New York University, “The Sea and the Land: </w:t>
      </w:r>
      <w:proofErr w:type="spellStart"/>
      <w:r w:rsidRPr="00D805A8">
        <w:rPr>
          <w:sz w:val="16"/>
          <w:szCs w:val="16"/>
        </w:rPr>
        <w:t>Biopower</w:t>
      </w:r>
      <w:proofErr w:type="spellEnd"/>
      <w:r w:rsidRPr="00D805A8">
        <w:rPr>
          <w:sz w:val="16"/>
          <w:szCs w:val="16"/>
        </w:rPr>
        <w:t xml:space="preserve"> and </w:t>
      </w:r>
      <w:proofErr w:type="spellStart"/>
      <w:r w:rsidRPr="00D805A8">
        <w:rPr>
          <w:sz w:val="16"/>
          <w:szCs w:val="16"/>
        </w:rPr>
        <w:t>Visuality</w:t>
      </w:r>
      <w:proofErr w:type="spellEnd"/>
      <w:r w:rsidRPr="00D805A8">
        <w:rPr>
          <w:sz w:val="16"/>
          <w:szCs w:val="16"/>
        </w:rPr>
        <w:t xml:space="preserve"> from Slavery to Katrina”, Culture, Theory, and Critique (12/21/2009), vol. 50 no. 2, pp. 289-305 // JJ)</w:t>
      </w:r>
    </w:p>
    <w:p w:rsidR="0077606A" w:rsidRPr="007E542B" w:rsidRDefault="0077606A" w:rsidP="0077606A">
      <w:pPr>
        <w:rPr>
          <w:rStyle w:val="StyleBoldUnderline"/>
        </w:rPr>
      </w:pPr>
      <w:r w:rsidRPr="007E542B">
        <w:rPr>
          <w:rStyle w:val="StyleBoldUnderline"/>
        </w:rPr>
        <w:lastRenderedPageBreak/>
        <w:t xml:space="preserve">Enabled and sustained by Atlantic world slavery, sovereign </w:t>
      </w:r>
      <w:proofErr w:type="spellStart"/>
      <w:r w:rsidRPr="007E542B">
        <w:rPr>
          <w:rStyle w:val="StyleBoldUnderline"/>
        </w:rPr>
        <w:t>marine</w:t>
      </w:r>
      <w:r w:rsidRPr="00D805A8">
        <w:rPr>
          <w:rStyle w:val="StyleBoldUnderline"/>
          <w:sz w:val="12"/>
        </w:rPr>
        <w:t>¶</w:t>
      </w:r>
      <w:r w:rsidRPr="007E542B">
        <w:rPr>
          <w:rStyle w:val="StyleBoldUnderline"/>
        </w:rPr>
        <w:t>power</w:t>
      </w:r>
      <w:proofErr w:type="spellEnd"/>
      <w:r w:rsidRPr="007E542B">
        <w:rPr>
          <w:rStyle w:val="StyleBoldUnderline"/>
        </w:rPr>
        <w:t xml:space="preserve"> turned the oceans into divisions known as territorial waters, the </w:t>
      </w:r>
      <w:proofErr w:type="spellStart"/>
      <w:r w:rsidRPr="007E542B">
        <w:rPr>
          <w:rStyle w:val="StyleBoldUnderline"/>
        </w:rPr>
        <w:t>high</w:t>
      </w:r>
      <w:r w:rsidRPr="00D805A8">
        <w:rPr>
          <w:rStyle w:val="StyleBoldUnderline"/>
          <w:sz w:val="12"/>
        </w:rPr>
        <w:t>¶</w:t>
      </w:r>
      <w:r w:rsidRPr="007E542B">
        <w:rPr>
          <w:rStyle w:val="StyleBoldUnderline"/>
        </w:rPr>
        <w:t>seas</w:t>
      </w:r>
      <w:proofErr w:type="spellEnd"/>
      <w:r w:rsidRPr="007E542B">
        <w:rPr>
          <w:rStyle w:val="StyleBoldUnderline"/>
        </w:rPr>
        <w:t xml:space="preserve">, </w:t>
      </w:r>
      <w:proofErr w:type="spellStart"/>
      <w:r w:rsidRPr="007E542B">
        <w:rPr>
          <w:rStyle w:val="StyleBoldUnderline"/>
        </w:rPr>
        <w:t>rights</w:t>
      </w:r>
      <w:proofErr w:type="spellEnd"/>
      <w:r w:rsidRPr="007E542B">
        <w:rPr>
          <w:rStyle w:val="StyleBoldUnderline"/>
        </w:rPr>
        <w:t xml:space="preserve"> of passage and the right to trade that shaped imperial </w:t>
      </w:r>
      <w:proofErr w:type="spellStart"/>
      <w:r w:rsidRPr="007E542B">
        <w:rPr>
          <w:rStyle w:val="StyleBoldUnderline"/>
        </w:rPr>
        <w:t>experience</w:t>
      </w:r>
      <w:r w:rsidRPr="00D805A8">
        <w:rPr>
          <w:rStyle w:val="StyleBoldUnderline"/>
          <w:sz w:val="12"/>
        </w:rPr>
        <w:t>¶</w:t>
      </w:r>
      <w:r w:rsidRPr="007E542B">
        <w:rPr>
          <w:rStyle w:val="StyleBoldUnderline"/>
        </w:rPr>
        <w:t>and</w:t>
      </w:r>
      <w:proofErr w:type="spellEnd"/>
      <w:r w:rsidRPr="007E542B">
        <w:rPr>
          <w:rStyle w:val="StyleBoldUnderline"/>
        </w:rPr>
        <w:t xml:space="preserve"> cost many lives in the process.</w:t>
      </w:r>
      <w:r w:rsidRPr="00D805A8">
        <w:rPr>
          <w:sz w:val="16"/>
        </w:rPr>
        <w:t xml:space="preserve"> Beginning with the reckoning of longitude</w:t>
      </w:r>
      <w:r w:rsidRPr="00D805A8">
        <w:rPr>
          <w:sz w:val="12"/>
        </w:rPr>
        <w:t>¶</w:t>
      </w:r>
      <w:r w:rsidRPr="00D805A8">
        <w:rPr>
          <w:sz w:val="16"/>
        </w:rPr>
        <w:t xml:space="preserve"> in 1759, </w:t>
      </w:r>
      <w:r w:rsidRPr="00D805A8">
        <w:rPr>
          <w:rStyle w:val="StyleBoldUnderline"/>
        </w:rPr>
        <w:t xml:space="preserve">newly accurate charts, maps, navigation tables and depth </w:t>
      </w:r>
      <w:proofErr w:type="spellStart"/>
      <w:r w:rsidRPr="00D805A8">
        <w:rPr>
          <w:rStyle w:val="StyleBoldUnderline"/>
        </w:rPr>
        <w:t>soundings</w:t>
      </w:r>
      <w:r w:rsidRPr="00D805A8">
        <w:rPr>
          <w:rStyle w:val="StyleBoldUnderline"/>
          <w:sz w:val="12"/>
        </w:rPr>
        <w:t>¶</w:t>
      </w:r>
      <w:r w:rsidRPr="00D805A8">
        <w:rPr>
          <w:rStyle w:val="StyleBoldUnderline"/>
        </w:rPr>
        <w:t>of</w:t>
      </w:r>
      <w:proofErr w:type="spellEnd"/>
      <w:r w:rsidRPr="00D805A8">
        <w:rPr>
          <w:rStyle w:val="StyleBoldUnderline"/>
        </w:rPr>
        <w:t xml:space="preserve"> the seascape were the rendition of imperial boundaries, expansions </w:t>
      </w:r>
      <w:proofErr w:type="spellStart"/>
      <w:r w:rsidRPr="00D805A8">
        <w:rPr>
          <w:rStyle w:val="StyleBoldUnderline"/>
        </w:rPr>
        <w:t>and</w:t>
      </w:r>
      <w:r w:rsidRPr="00D805A8">
        <w:rPr>
          <w:rStyle w:val="StyleBoldUnderline"/>
          <w:sz w:val="12"/>
        </w:rPr>
        <w:t>¶</w:t>
      </w:r>
      <w:r w:rsidRPr="00D805A8">
        <w:rPr>
          <w:rStyle w:val="StyleBoldUnderline"/>
        </w:rPr>
        <w:t>claims</w:t>
      </w:r>
      <w:proofErr w:type="spellEnd"/>
      <w:r w:rsidRPr="00D805A8">
        <w:rPr>
          <w:rStyle w:val="StyleBoldUnderline"/>
        </w:rPr>
        <w:t xml:space="preserve"> that</w:t>
      </w:r>
      <w:r w:rsidRPr="00D805A8">
        <w:rPr>
          <w:sz w:val="16"/>
        </w:rPr>
        <w:t xml:space="preserve">, as Marx and Engels highlighted in The Communist </w:t>
      </w:r>
      <w:proofErr w:type="spellStart"/>
      <w:r w:rsidRPr="00D805A8">
        <w:rPr>
          <w:sz w:val="16"/>
        </w:rPr>
        <w:t>Manifesto</w:t>
      </w:r>
      <w:proofErr w:type="gramStart"/>
      <w:r w:rsidRPr="00D805A8">
        <w:rPr>
          <w:sz w:val="16"/>
        </w:rPr>
        <w:t>,</w:t>
      </w:r>
      <w:r w:rsidRPr="00D805A8">
        <w:rPr>
          <w:sz w:val="12"/>
        </w:rPr>
        <w:t>¶</w:t>
      </w:r>
      <w:proofErr w:type="gramEnd"/>
      <w:r w:rsidRPr="00D805A8">
        <w:rPr>
          <w:rStyle w:val="StyleBoldUnderline"/>
        </w:rPr>
        <w:t>engendered</w:t>
      </w:r>
      <w:proofErr w:type="spellEnd"/>
      <w:r w:rsidRPr="00D805A8">
        <w:rPr>
          <w:rStyle w:val="StyleBoldUnderline"/>
        </w:rPr>
        <w:t xml:space="preserve"> a global ‘Free </w:t>
      </w:r>
      <w:proofErr w:type="spellStart"/>
      <w:r w:rsidRPr="00D805A8">
        <w:rPr>
          <w:rStyle w:val="StyleBoldUnderline"/>
        </w:rPr>
        <w:t>Trade’.</w:t>
      </w:r>
      <w:r w:rsidRPr="007E542B">
        <w:rPr>
          <w:rStyle w:val="StyleBoldUnderline"/>
        </w:rPr>
        <w:t>Marine</w:t>
      </w:r>
      <w:proofErr w:type="spellEnd"/>
      <w:r w:rsidRPr="007E542B">
        <w:rPr>
          <w:rStyle w:val="StyleBoldUnderline"/>
        </w:rPr>
        <w:t xml:space="preserve"> </w:t>
      </w:r>
      <w:proofErr w:type="spellStart"/>
      <w:r w:rsidRPr="007E542B">
        <w:rPr>
          <w:rStyle w:val="StyleBoldUnderline"/>
        </w:rPr>
        <w:t>biopower</w:t>
      </w:r>
      <w:proofErr w:type="spellEnd"/>
      <w:r w:rsidRPr="007E542B">
        <w:rPr>
          <w:rStyle w:val="StyleBoldUnderline"/>
        </w:rPr>
        <w:t xml:space="preserve"> emerged in the nine-</w:t>
      </w:r>
      <w:r w:rsidRPr="00D805A8">
        <w:rPr>
          <w:rStyle w:val="StyleBoldUnderline"/>
          <w:sz w:val="12"/>
        </w:rPr>
        <w:t>¶</w:t>
      </w:r>
      <w:proofErr w:type="spellStart"/>
      <w:r w:rsidRPr="007E542B">
        <w:rPr>
          <w:rStyle w:val="StyleBoldUnderline"/>
        </w:rPr>
        <w:t>teenth</w:t>
      </w:r>
      <w:proofErr w:type="spellEnd"/>
      <w:r w:rsidRPr="007E542B">
        <w:rPr>
          <w:rStyle w:val="StyleBoldUnderline"/>
        </w:rPr>
        <w:t xml:space="preserve"> century as a limit and resource for settler colonies and the </w:t>
      </w:r>
      <w:proofErr w:type="spellStart"/>
      <w:r w:rsidRPr="007E542B">
        <w:rPr>
          <w:rStyle w:val="StyleBoldUnderline"/>
        </w:rPr>
        <w:t>circulation</w:t>
      </w:r>
      <w:r w:rsidRPr="00D805A8">
        <w:rPr>
          <w:rStyle w:val="StyleBoldUnderline"/>
          <w:sz w:val="12"/>
        </w:rPr>
        <w:t>¶</w:t>
      </w:r>
      <w:r w:rsidRPr="007E542B">
        <w:rPr>
          <w:rStyle w:val="StyleBoldUnderline"/>
        </w:rPr>
        <w:t>of</w:t>
      </w:r>
      <w:proofErr w:type="spellEnd"/>
      <w:r w:rsidRPr="007E542B">
        <w:rPr>
          <w:rStyle w:val="StyleBoldUnderline"/>
        </w:rPr>
        <w:t xml:space="preserve"> industrial capital. It was the product of human interaction with the </w:t>
      </w:r>
      <w:proofErr w:type="spellStart"/>
      <w:r w:rsidRPr="007E542B">
        <w:rPr>
          <w:rStyle w:val="StyleBoldUnderline"/>
        </w:rPr>
        <w:t>marine</w:t>
      </w:r>
      <w:r w:rsidRPr="00D805A8">
        <w:rPr>
          <w:rStyle w:val="StyleBoldUnderline"/>
          <w:sz w:val="12"/>
        </w:rPr>
        <w:t>¶</w:t>
      </w:r>
      <w:r w:rsidRPr="007E542B">
        <w:rPr>
          <w:rStyle w:val="StyleBoldUnderline"/>
        </w:rPr>
        <w:t>environment</w:t>
      </w:r>
      <w:proofErr w:type="spellEnd"/>
      <w:r w:rsidRPr="007E542B">
        <w:rPr>
          <w:rStyle w:val="StyleBoldUnderline"/>
        </w:rPr>
        <w:t xml:space="preserve">, the attempts to govern and profit from that exchange, and </w:t>
      </w:r>
      <w:proofErr w:type="spellStart"/>
      <w:r w:rsidRPr="007E542B">
        <w:rPr>
          <w:rStyle w:val="StyleBoldUnderline"/>
        </w:rPr>
        <w:t>the</w:t>
      </w:r>
      <w:r w:rsidRPr="00D805A8">
        <w:rPr>
          <w:rStyle w:val="StyleBoldUnderline"/>
          <w:sz w:val="12"/>
        </w:rPr>
        <w:t>¶</w:t>
      </w:r>
      <w:r w:rsidRPr="007E542B">
        <w:rPr>
          <w:rStyle w:val="StyleBoldUnderline"/>
        </w:rPr>
        <w:t>resulting</w:t>
      </w:r>
      <w:proofErr w:type="spellEnd"/>
      <w:r w:rsidRPr="007E542B">
        <w:rPr>
          <w:rStyle w:val="StyleBoldUnderline"/>
        </w:rPr>
        <w:t xml:space="preserve"> subjectivities. As an instrument of global modernity, </w:t>
      </w:r>
      <w:proofErr w:type="spellStart"/>
      <w:r w:rsidRPr="007E542B">
        <w:rPr>
          <w:rStyle w:val="StyleBoldUnderline"/>
        </w:rPr>
        <w:t>marine</w:t>
      </w:r>
      <w:r w:rsidRPr="00D805A8">
        <w:rPr>
          <w:rStyle w:val="StyleBoldUnderline"/>
          <w:sz w:val="12"/>
        </w:rPr>
        <w:t>¶</w:t>
      </w:r>
      <w:r w:rsidRPr="007E542B">
        <w:rPr>
          <w:rStyle w:val="StyleBoldUnderline"/>
        </w:rPr>
        <w:t>biopower</w:t>
      </w:r>
      <w:proofErr w:type="spellEnd"/>
      <w:r w:rsidRPr="007E542B">
        <w:rPr>
          <w:rStyle w:val="StyleBoldUnderline"/>
        </w:rPr>
        <w:t xml:space="preserve"> at once sustains circulation in the networks of power and </w:t>
      </w:r>
      <w:proofErr w:type="spellStart"/>
      <w:r w:rsidRPr="007E542B">
        <w:rPr>
          <w:rStyle w:val="StyleBoldUnderline"/>
        </w:rPr>
        <w:t>indicates</w:t>
      </w:r>
      <w:r w:rsidRPr="00D805A8">
        <w:rPr>
          <w:rStyle w:val="StyleBoldUnderline"/>
          <w:sz w:val="12"/>
        </w:rPr>
        <w:t>¶</w:t>
      </w:r>
      <w:r w:rsidRPr="007E542B">
        <w:rPr>
          <w:rStyle w:val="StyleBoldUnderline"/>
        </w:rPr>
        <w:t>its</w:t>
      </w:r>
      <w:proofErr w:type="spellEnd"/>
      <w:r w:rsidRPr="007E542B">
        <w:rPr>
          <w:rStyle w:val="StyleBoldUnderline"/>
        </w:rPr>
        <w:t xml:space="preserve"> periodic episodes of crisis.</w:t>
      </w:r>
      <w:r w:rsidRPr="00D805A8">
        <w:rPr>
          <w:sz w:val="16"/>
        </w:rPr>
        <w:t xml:space="preserve"> The present crisis of neoliberal circulation has</w:t>
      </w:r>
      <w:r w:rsidRPr="00D805A8">
        <w:rPr>
          <w:sz w:val="12"/>
        </w:rPr>
        <w:t>¶</w:t>
      </w:r>
      <w:r w:rsidRPr="00D805A8">
        <w:rPr>
          <w:sz w:val="16"/>
        </w:rPr>
        <w:t xml:space="preserve"> now become interactive with the climate crisis to produce dizzying exchanges</w:t>
      </w:r>
      <w:r w:rsidRPr="00D805A8">
        <w:rPr>
          <w:sz w:val="12"/>
        </w:rPr>
        <w:t>¶</w:t>
      </w:r>
      <w:r w:rsidRPr="00D805A8">
        <w:rPr>
          <w:sz w:val="16"/>
        </w:rPr>
        <w:t xml:space="preserve"> between ‘real’ and ‘metaphorical’ floods and sea levels.</w:t>
      </w:r>
      <w:r w:rsidRPr="00D805A8">
        <w:rPr>
          <w:sz w:val="12"/>
        </w:rPr>
        <w:t>¶</w:t>
      </w:r>
      <w:r w:rsidRPr="00D805A8">
        <w:rPr>
          <w:sz w:val="16"/>
        </w:rPr>
        <w:t xml:space="preserve"> This regime has created and sustained its own order of ‘seeing’, which I</w:t>
      </w:r>
      <w:r w:rsidRPr="00D805A8">
        <w:rPr>
          <w:sz w:val="12"/>
        </w:rPr>
        <w:t>¶</w:t>
      </w:r>
      <w:r w:rsidRPr="00D805A8">
        <w:rPr>
          <w:sz w:val="16"/>
        </w:rPr>
        <w:t xml:space="preserve"> will call ‘immersion’. Immersed subjectivity has no ‘outside’ but is constituted</w:t>
      </w:r>
      <w:r w:rsidRPr="00D805A8">
        <w:rPr>
          <w:sz w:val="12"/>
        </w:rPr>
        <w:t>¶</w:t>
      </w:r>
      <w:r w:rsidRPr="00D805A8">
        <w:rPr>
          <w:sz w:val="16"/>
        </w:rPr>
        <w:t xml:space="preserve"> by the cosmographic circulation between nature and culture, the West and its</w:t>
      </w:r>
      <w:r w:rsidRPr="00D805A8">
        <w:rPr>
          <w:sz w:val="12"/>
        </w:rPr>
        <w:t>¶</w:t>
      </w:r>
      <w:r w:rsidRPr="00D805A8">
        <w:rPr>
          <w:sz w:val="16"/>
        </w:rPr>
        <w:t xml:space="preserve"> Empire, and the land and the sea. This secular </w:t>
      </w:r>
      <w:proofErr w:type="spellStart"/>
      <w:r w:rsidRPr="00D805A8">
        <w:rPr>
          <w:sz w:val="16"/>
        </w:rPr>
        <w:t>cosmogram</w:t>
      </w:r>
      <w:proofErr w:type="spellEnd"/>
      <w:r w:rsidRPr="00D805A8">
        <w:rPr>
          <w:sz w:val="16"/>
        </w:rPr>
        <w:t xml:space="preserve"> also contains maps</w:t>
      </w:r>
      <w:r w:rsidRPr="00D805A8">
        <w:rPr>
          <w:sz w:val="12"/>
        </w:rPr>
        <w:t>¶</w:t>
      </w:r>
      <w:r w:rsidRPr="00D805A8">
        <w:rPr>
          <w:sz w:val="16"/>
        </w:rPr>
        <w:t xml:space="preserve"> the crisis of circulation ‘below the line’, or ‘under water’ (a phrase used today</w:t>
      </w:r>
      <w:r w:rsidRPr="00D805A8">
        <w:rPr>
          <w:sz w:val="12"/>
        </w:rPr>
        <w:t>¶</w:t>
      </w:r>
      <w:r w:rsidRPr="00D805A8">
        <w:rPr>
          <w:sz w:val="16"/>
        </w:rPr>
        <w:t xml:space="preserve"> to refer to a property whose mortgage exceeds its market value). My concern</w:t>
      </w:r>
      <w:r w:rsidRPr="00D805A8">
        <w:rPr>
          <w:sz w:val="12"/>
        </w:rPr>
        <w:t>¶</w:t>
      </w:r>
      <w:r w:rsidRPr="00D805A8">
        <w:rPr>
          <w:sz w:val="16"/>
        </w:rPr>
        <w:t xml:space="preserve"> here is to sketch (in necessarily preliminary and abbreviated terms) a </w:t>
      </w:r>
      <w:proofErr w:type="spellStart"/>
      <w:r w:rsidRPr="00D805A8">
        <w:rPr>
          <w:sz w:val="16"/>
        </w:rPr>
        <w:t>geneal</w:t>
      </w:r>
      <w:proofErr w:type="spellEnd"/>
      <w:r w:rsidRPr="00D805A8">
        <w:rPr>
          <w:sz w:val="16"/>
        </w:rPr>
        <w:t>-</w:t>
      </w:r>
      <w:r w:rsidRPr="00D805A8">
        <w:rPr>
          <w:sz w:val="12"/>
        </w:rPr>
        <w:t>¶</w:t>
      </w:r>
      <w:proofErr w:type="spellStart"/>
      <w:r w:rsidRPr="00D805A8">
        <w:rPr>
          <w:sz w:val="16"/>
        </w:rPr>
        <w:t>ogy</w:t>
      </w:r>
      <w:proofErr w:type="spellEnd"/>
      <w:r w:rsidRPr="00D805A8">
        <w:rPr>
          <w:sz w:val="16"/>
        </w:rPr>
        <w:t xml:space="preserve"> of this marine </w:t>
      </w:r>
      <w:proofErr w:type="spellStart"/>
      <w:r w:rsidRPr="00D805A8">
        <w:rPr>
          <w:sz w:val="16"/>
        </w:rPr>
        <w:t>biopower</w:t>
      </w:r>
      <w:proofErr w:type="spellEnd"/>
      <w:r w:rsidRPr="00D805A8">
        <w:rPr>
          <w:sz w:val="16"/>
        </w:rPr>
        <w:t>, using tools derived from W. J. T. Mitchell’s</w:t>
      </w:r>
      <w:r w:rsidRPr="00D805A8">
        <w:rPr>
          <w:sz w:val="12"/>
        </w:rPr>
        <w:t>¶</w:t>
      </w:r>
      <w:r w:rsidRPr="00D805A8">
        <w:rPr>
          <w:sz w:val="16"/>
        </w:rPr>
        <w:t xml:space="preserve"> understanding of the imperial landscape, empire and </w:t>
      </w:r>
      <w:proofErr w:type="spellStart"/>
      <w:r w:rsidRPr="00D805A8">
        <w:rPr>
          <w:sz w:val="16"/>
        </w:rPr>
        <w:t>objecthood</w:t>
      </w:r>
      <w:proofErr w:type="spellEnd"/>
      <w:r w:rsidRPr="00D805A8">
        <w:rPr>
          <w:sz w:val="16"/>
        </w:rPr>
        <w:t>, and picture</w:t>
      </w:r>
      <w:r w:rsidRPr="00D805A8">
        <w:rPr>
          <w:sz w:val="12"/>
        </w:rPr>
        <w:t>¶</w:t>
      </w:r>
      <w:r w:rsidRPr="00D805A8">
        <w:rPr>
          <w:sz w:val="16"/>
        </w:rPr>
        <w:t xml:space="preserve"> theory. I pay special attention to its immersive crises of circulation, first via</w:t>
      </w:r>
      <w:r w:rsidRPr="00D805A8">
        <w:rPr>
          <w:sz w:val="12"/>
        </w:rPr>
        <w:t>¶</w:t>
      </w:r>
      <w:r w:rsidRPr="00D805A8">
        <w:rPr>
          <w:sz w:val="16"/>
        </w:rPr>
        <w:t xml:space="preserve"> the intersection of John Ruskin’s criticism with Joseph Turner’s marine paint-</w:t>
      </w:r>
      <w:r w:rsidRPr="00D805A8">
        <w:rPr>
          <w:sz w:val="12"/>
        </w:rPr>
        <w:t>¶</w:t>
      </w:r>
      <w:proofErr w:type="spellStart"/>
      <w:r w:rsidRPr="00D805A8">
        <w:rPr>
          <w:sz w:val="16"/>
        </w:rPr>
        <w:t>ing</w:t>
      </w:r>
      <w:proofErr w:type="spellEnd"/>
      <w:r w:rsidRPr="00D805A8">
        <w:rPr>
          <w:sz w:val="16"/>
        </w:rPr>
        <w:t>; then at its present moment of intensification by means of Spike Lee’s</w:t>
      </w:r>
      <w:r w:rsidRPr="00D805A8">
        <w:rPr>
          <w:sz w:val="12"/>
        </w:rPr>
        <w:t>¶</w:t>
      </w:r>
      <w:r w:rsidRPr="00D805A8">
        <w:rPr>
          <w:sz w:val="16"/>
        </w:rPr>
        <w:t xml:space="preserve"> four-hour film-document of Katrina When the Levees Broke: A Requiem for New</w:t>
      </w:r>
      <w:r w:rsidRPr="00D805A8">
        <w:rPr>
          <w:sz w:val="12"/>
        </w:rPr>
        <w:t>¶</w:t>
      </w:r>
      <w:r w:rsidRPr="00D805A8">
        <w:rPr>
          <w:sz w:val="16"/>
        </w:rPr>
        <w:t xml:space="preserve"> Orleans (2006).</w:t>
      </w:r>
      <w:r w:rsidRPr="00D805A8">
        <w:rPr>
          <w:sz w:val="12"/>
        </w:rPr>
        <w:t>¶</w:t>
      </w:r>
      <w:r w:rsidRPr="001F449B">
        <w:rPr>
          <w:rStyle w:val="Emphasis"/>
        </w:rPr>
        <w:t xml:space="preserve">One effect of this </w:t>
      </w:r>
      <w:proofErr w:type="spellStart"/>
      <w:r w:rsidRPr="001F449B">
        <w:rPr>
          <w:rStyle w:val="Emphasis"/>
        </w:rPr>
        <w:t>biopolitical</w:t>
      </w:r>
      <w:proofErr w:type="spellEnd"/>
      <w:r w:rsidRPr="001F449B">
        <w:rPr>
          <w:rStyle w:val="Emphasis"/>
        </w:rPr>
        <w:t xml:space="preserve"> production has been to render the sea invisibly ‘natural’</w:t>
      </w:r>
      <w:r w:rsidRPr="00D805A8">
        <w:rPr>
          <w:sz w:val="16"/>
        </w:rPr>
        <w:t xml:space="preserve">. As one recent Turner exhibition catalog has claimed: </w:t>
      </w:r>
      <w:r w:rsidRPr="00AA687A">
        <w:rPr>
          <w:rStyle w:val="Emphasis"/>
        </w:rPr>
        <w:t>‘In contrast to landscape, which centuries of human activity changes irrevocably, the sea remains the same whatever may happen upon it’</w:t>
      </w:r>
      <w:r w:rsidRPr="00D805A8">
        <w:rPr>
          <w:sz w:val="16"/>
        </w:rPr>
        <w:t xml:space="preserve"> (Hamilton</w:t>
      </w:r>
      <w:r w:rsidRPr="00D805A8">
        <w:rPr>
          <w:sz w:val="12"/>
        </w:rPr>
        <w:t>¶</w:t>
      </w:r>
      <w:r w:rsidRPr="00D805A8">
        <w:rPr>
          <w:sz w:val="16"/>
        </w:rPr>
        <w:t xml:space="preserve"> 2003: 2). </w:t>
      </w:r>
      <w:r w:rsidRPr="007E542B">
        <w:rPr>
          <w:rStyle w:val="StyleBoldUnderline"/>
        </w:rPr>
        <w:t xml:space="preserve">So much, then, for </w:t>
      </w:r>
      <w:r w:rsidRPr="00AA687A">
        <w:rPr>
          <w:rStyle w:val="Emphasis"/>
        </w:rPr>
        <w:t xml:space="preserve">land reclamation, sea walls, canals, piers, wrecks, fishing, dredging, pollution, carbon-dioxide generated acidification of the water, and the possible changes to </w:t>
      </w:r>
      <w:proofErr w:type="spellStart"/>
      <w:r w:rsidRPr="00AA687A">
        <w:rPr>
          <w:rStyle w:val="Emphasis"/>
        </w:rPr>
        <w:t>thermohaline</w:t>
      </w:r>
      <w:proofErr w:type="spellEnd"/>
      <w:r w:rsidRPr="00AA687A">
        <w:rPr>
          <w:rStyle w:val="Emphasis"/>
        </w:rPr>
        <w:t xml:space="preserve"> circulation induced by climate change.</w:t>
      </w:r>
      <w:r w:rsidRPr="00D805A8">
        <w:rPr>
          <w:sz w:val="16"/>
        </w:rPr>
        <w:t xml:space="preserve"> Given the obviousness of such refutations, it becomes</w:t>
      </w:r>
      <w:r w:rsidRPr="00D805A8">
        <w:rPr>
          <w:sz w:val="12"/>
        </w:rPr>
        <w:t>¶</w:t>
      </w:r>
      <w:r w:rsidRPr="00D805A8">
        <w:rPr>
          <w:sz w:val="16"/>
        </w:rPr>
        <w:t xml:space="preserve"> clear that </w:t>
      </w:r>
      <w:r w:rsidRPr="007E542B">
        <w:rPr>
          <w:rStyle w:val="StyleBoldUnderline"/>
        </w:rPr>
        <w:t xml:space="preserve">there is a remarkable investment (in all senses, whether </w:t>
      </w:r>
      <w:proofErr w:type="spellStart"/>
      <w:r w:rsidRPr="007E542B">
        <w:rPr>
          <w:rStyle w:val="StyleBoldUnderline"/>
        </w:rPr>
        <w:t>economic</w:t>
      </w:r>
      <w:proofErr w:type="gramStart"/>
      <w:r w:rsidRPr="007E542B">
        <w:rPr>
          <w:rStyle w:val="StyleBoldUnderline"/>
        </w:rPr>
        <w:t>,</w:t>
      </w:r>
      <w:r w:rsidRPr="00D805A8">
        <w:rPr>
          <w:rStyle w:val="StyleBoldUnderline"/>
          <w:sz w:val="12"/>
        </w:rPr>
        <w:t>¶</w:t>
      </w:r>
      <w:proofErr w:type="gramEnd"/>
      <w:r w:rsidRPr="007E542B">
        <w:rPr>
          <w:rStyle w:val="StyleBoldUnderline"/>
        </w:rPr>
        <w:t>psychoanalytic</w:t>
      </w:r>
      <w:proofErr w:type="spellEnd"/>
      <w:r w:rsidRPr="007E542B">
        <w:rPr>
          <w:rStyle w:val="StyleBoldUnderline"/>
        </w:rPr>
        <w:t xml:space="preserve">, or emotional) in the imagining of the marine as </w:t>
      </w:r>
      <w:proofErr w:type="spellStart"/>
      <w:r w:rsidRPr="007E542B">
        <w:rPr>
          <w:rStyle w:val="StyleBoldUnderline"/>
        </w:rPr>
        <w:t>elemental,</w:t>
      </w:r>
      <w:r w:rsidRPr="00D805A8">
        <w:rPr>
          <w:rStyle w:val="StyleBoldUnderline"/>
          <w:sz w:val="12"/>
        </w:rPr>
        <w:t>¶</w:t>
      </w:r>
      <w:r w:rsidRPr="007E542B">
        <w:rPr>
          <w:rStyle w:val="StyleBoldUnderline"/>
        </w:rPr>
        <w:t>primordial</w:t>
      </w:r>
      <w:proofErr w:type="spellEnd"/>
      <w:r w:rsidRPr="007E542B">
        <w:rPr>
          <w:rStyle w:val="StyleBoldUnderline"/>
        </w:rPr>
        <w:t xml:space="preserve"> and unchanging, a dialectical corollary to the </w:t>
      </w:r>
      <w:proofErr w:type="spellStart"/>
      <w:r w:rsidRPr="007E542B">
        <w:rPr>
          <w:rStyle w:val="StyleBoldUnderline"/>
        </w:rPr>
        <w:t>biopolitical</w:t>
      </w:r>
      <w:r w:rsidRPr="00D805A8">
        <w:rPr>
          <w:rStyle w:val="StyleBoldUnderline"/>
          <w:sz w:val="12"/>
        </w:rPr>
        <w:t>¶</w:t>
      </w:r>
      <w:r w:rsidRPr="007E542B">
        <w:rPr>
          <w:rStyle w:val="StyleBoldUnderline"/>
        </w:rPr>
        <w:t>struggles</w:t>
      </w:r>
      <w:proofErr w:type="spellEnd"/>
      <w:r w:rsidRPr="007E542B">
        <w:rPr>
          <w:rStyle w:val="StyleBoldUnderline"/>
        </w:rPr>
        <w:t xml:space="preserve"> over land.</w:t>
      </w:r>
    </w:p>
    <w:p w:rsidR="0077606A" w:rsidRPr="0077606A" w:rsidRDefault="0077606A" w:rsidP="0077606A"/>
    <w:p w:rsidR="0077606A" w:rsidRDefault="0077606A" w:rsidP="0077606A">
      <w:pPr>
        <w:pStyle w:val="Heading3"/>
      </w:pPr>
      <w:r>
        <w:lastRenderedPageBreak/>
        <w:t>Aquaculture</w:t>
      </w:r>
    </w:p>
    <w:p w:rsidR="0077606A" w:rsidRDefault="0077606A" w:rsidP="0077606A">
      <w:pPr>
        <w:pStyle w:val="Heading4"/>
      </w:pPr>
      <w:r>
        <w:t>The expansion of aquaculture industry carves the ocean into neocolonial plantations of fish and biomass</w:t>
      </w:r>
    </w:p>
    <w:p w:rsidR="0077606A" w:rsidRPr="00EC05B3" w:rsidRDefault="0077606A" w:rsidP="0077606A">
      <w:pPr>
        <w:rPr>
          <w:sz w:val="16"/>
          <w:szCs w:val="16"/>
        </w:rPr>
      </w:pPr>
      <w:proofErr w:type="spellStart"/>
      <w:r w:rsidRPr="00EC05B3">
        <w:rPr>
          <w:rStyle w:val="StyleStyleBold12pt"/>
        </w:rPr>
        <w:t>Helmreich</w:t>
      </w:r>
      <w:proofErr w:type="spellEnd"/>
      <w:r w:rsidRPr="00EC05B3">
        <w:rPr>
          <w:rStyle w:val="StyleStyleBold12pt"/>
        </w:rPr>
        <w:t xml:space="preserve"> 7</w:t>
      </w:r>
      <w:r w:rsidRPr="00EC05B3">
        <w:rPr>
          <w:sz w:val="16"/>
          <w:szCs w:val="16"/>
        </w:rPr>
        <w:t xml:space="preserve">(Stefan </w:t>
      </w:r>
      <w:proofErr w:type="spellStart"/>
      <w:r w:rsidRPr="00EC05B3">
        <w:rPr>
          <w:sz w:val="16"/>
          <w:szCs w:val="16"/>
        </w:rPr>
        <w:t>Helmreich</w:t>
      </w:r>
      <w:proofErr w:type="spellEnd"/>
      <w:r w:rsidRPr="00EC05B3">
        <w:rPr>
          <w:sz w:val="16"/>
          <w:szCs w:val="16"/>
        </w:rPr>
        <w:t xml:space="preserve"> – Anthropology Program, Massachusetts Institute of Technology, “Blue-green Capital, Biotechnological Circulation and an Oceanic Imaginary: A Critique of </w:t>
      </w:r>
      <w:proofErr w:type="spellStart"/>
      <w:r w:rsidRPr="00EC05B3">
        <w:rPr>
          <w:sz w:val="16"/>
          <w:szCs w:val="16"/>
        </w:rPr>
        <w:t>Biopolitical</w:t>
      </w:r>
      <w:proofErr w:type="spellEnd"/>
      <w:r w:rsidRPr="00EC05B3">
        <w:rPr>
          <w:sz w:val="16"/>
          <w:szCs w:val="16"/>
        </w:rPr>
        <w:t xml:space="preserve"> Economy”, </w:t>
      </w:r>
      <w:proofErr w:type="spellStart"/>
      <w:r w:rsidRPr="00EC05B3">
        <w:rPr>
          <w:sz w:val="16"/>
          <w:szCs w:val="16"/>
        </w:rPr>
        <w:t>BioSocieties</w:t>
      </w:r>
      <w:proofErr w:type="spellEnd"/>
      <w:r w:rsidRPr="00EC05B3">
        <w:rPr>
          <w:sz w:val="16"/>
          <w:szCs w:val="16"/>
        </w:rPr>
        <w:t xml:space="preserve"> (2007), vol. 2, pp. 287-302 // JJ)</w:t>
      </w:r>
    </w:p>
    <w:p w:rsidR="0077606A" w:rsidRPr="00CE1847" w:rsidRDefault="0077606A" w:rsidP="0077606A">
      <w:pPr>
        <w:rPr>
          <w:rStyle w:val="Emphasis"/>
        </w:rPr>
      </w:pPr>
      <w:proofErr w:type="spellStart"/>
      <w:r w:rsidRPr="00CE1847">
        <w:rPr>
          <w:sz w:val="16"/>
        </w:rPr>
        <w:t>Falkowski</w:t>
      </w:r>
      <w:proofErr w:type="spellEnd"/>
      <w:r w:rsidRPr="00CE1847">
        <w:rPr>
          <w:sz w:val="16"/>
        </w:rPr>
        <w:t xml:space="preserve"> poured cold water on the usual PR for marine biotechnology, which </w:t>
      </w:r>
      <w:proofErr w:type="spellStart"/>
      <w:r w:rsidRPr="00CE1847">
        <w:rPr>
          <w:sz w:val="16"/>
        </w:rPr>
        <w:t>emphas</w:t>
      </w:r>
      <w:proofErr w:type="spellEnd"/>
      <w:r w:rsidRPr="00CE1847">
        <w:rPr>
          <w:sz w:val="16"/>
        </w:rPr>
        <w:t>-</w:t>
      </w:r>
      <w:r w:rsidRPr="00CE1847">
        <w:rPr>
          <w:sz w:val="12"/>
        </w:rPr>
        <w:t>¶</w:t>
      </w:r>
      <w:proofErr w:type="spellStart"/>
      <w:r w:rsidRPr="00CE1847">
        <w:rPr>
          <w:sz w:val="16"/>
        </w:rPr>
        <w:t>izes</w:t>
      </w:r>
      <w:proofErr w:type="spellEnd"/>
      <w:r w:rsidRPr="00CE1847">
        <w:rPr>
          <w:sz w:val="16"/>
        </w:rPr>
        <w:t xml:space="preserve"> the unique bounty of the sea while also trading on a romantic, conservationist </w:t>
      </w:r>
      <w:proofErr w:type="spellStart"/>
      <w:r w:rsidRPr="00CE1847">
        <w:rPr>
          <w:sz w:val="16"/>
        </w:rPr>
        <w:t>sentiment.</w:t>
      </w:r>
      <w:r w:rsidRPr="00CE1847">
        <w:rPr>
          <w:sz w:val="12"/>
        </w:rPr>
        <w:t>¶</w:t>
      </w:r>
      <w:r w:rsidRPr="00CE1847">
        <w:rPr>
          <w:sz w:val="16"/>
        </w:rPr>
        <w:t>But</w:t>
      </w:r>
      <w:proofErr w:type="spellEnd"/>
      <w:r w:rsidRPr="00CE1847">
        <w:rPr>
          <w:sz w:val="16"/>
        </w:rPr>
        <w:t xml:space="preserve"> much as </w:t>
      </w:r>
      <w:proofErr w:type="spellStart"/>
      <w:r w:rsidRPr="00CE1847">
        <w:rPr>
          <w:sz w:val="16"/>
        </w:rPr>
        <w:t>Falkowski</w:t>
      </w:r>
      <w:proofErr w:type="spellEnd"/>
      <w:r w:rsidRPr="00CE1847">
        <w:rPr>
          <w:sz w:val="16"/>
        </w:rPr>
        <w:t xml:space="preserve"> might wish otherwise, marine biotech is difficult to disentangle from</w:t>
      </w:r>
      <w:r w:rsidRPr="00CE1847">
        <w:rPr>
          <w:sz w:val="12"/>
        </w:rPr>
        <w:t>¶</w:t>
      </w:r>
      <w:r w:rsidRPr="00CE1847">
        <w:rPr>
          <w:sz w:val="16"/>
        </w:rPr>
        <w:t xml:space="preserve"> such sentiment. The Maryland center is founded on such views; their mission statement argues</w:t>
      </w:r>
      <w:r w:rsidRPr="00CE1847">
        <w:rPr>
          <w:sz w:val="12"/>
        </w:rPr>
        <w:t>¶</w:t>
      </w:r>
      <w:r w:rsidRPr="00CE1847">
        <w:rPr>
          <w:sz w:val="16"/>
        </w:rPr>
        <w:t xml:space="preserve"> that </w:t>
      </w:r>
      <w:r w:rsidRPr="00CE1847">
        <w:rPr>
          <w:rStyle w:val="StyleBoldUnderline"/>
        </w:rPr>
        <w:t>the ‘tools of biotechnology allow researchers to clone ... genes, reproduce them, and pro-</w:t>
      </w:r>
      <w:r w:rsidRPr="00CE1847">
        <w:rPr>
          <w:rStyle w:val="StyleBoldUnderline"/>
          <w:sz w:val="12"/>
        </w:rPr>
        <w:t>¶</w:t>
      </w:r>
      <w:r w:rsidRPr="00CE1847">
        <w:rPr>
          <w:rStyle w:val="StyleBoldUnderline"/>
        </w:rPr>
        <w:t xml:space="preserve">duce desired substances in the laboratory, leaving the organisms where they belong—in </w:t>
      </w:r>
      <w:proofErr w:type="spellStart"/>
      <w:r w:rsidRPr="00CE1847">
        <w:rPr>
          <w:rStyle w:val="StyleBoldUnderline"/>
        </w:rPr>
        <w:t>the</w:t>
      </w:r>
      <w:r w:rsidRPr="00CE1847">
        <w:rPr>
          <w:rStyle w:val="StyleBoldUnderline"/>
          <w:sz w:val="12"/>
        </w:rPr>
        <w:t>¶</w:t>
      </w:r>
      <w:r w:rsidRPr="00CE1847">
        <w:rPr>
          <w:rStyle w:val="StyleBoldUnderline"/>
        </w:rPr>
        <w:t>environment</w:t>
      </w:r>
      <w:proofErr w:type="spellEnd"/>
      <w:r w:rsidRPr="00CE1847">
        <w:rPr>
          <w:rStyle w:val="StyleBoldUnderline"/>
        </w:rPr>
        <w:t>’.</w:t>
      </w:r>
      <w:r w:rsidRPr="00CE1847">
        <w:rPr>
          <w:sz w:val="16"/>
        </w:rPr>
        <w:t xml:space="preserve"> 6</w:t>
      </w:r>
      <w:r w:rsidRPr="00CE1847">
        <w:rPr>
          <w:sz w:val="12"/>
        </w:rPr>
        <w:t>¶</w:t>
      </w:r>
      <w:r w:rsidRPr="00CE1847">
        <w:rPr>
          <w:sz w:val="16"/>
        </w:rPr>
        <w:t xml:space="preserve"> Anthropologist Sylvia </w:t>
      </w:r>
      <w:proofErr w:type="spellStart"/>
      <w:r w:rsidRPr="00CE1847">
        <w:rPr>
          <w:sz w:val="16"/>
        </w:rPr>
        <w:t>Yanagisako</w:t>
      </w:r>
      <w:proofErr w:type="spellEnd"/>
      <w:r w:rsidRPr="00CE1847">
        <w:rPr>
          <w:sz w:val="16"/>
        </w:rPr>
        <w:t xml:space="preserve"> has argued that </w:t>
      </w:r>
      <w:r w:rsidRPr="00CE1847">
        <w:rPr>
          <w:rStyle w:val="StyleBoldUnderline"/>
        </w:rPr>
        <w:t xml:space="preserve">capitalist enterprise </w:t>
      </w:r>
      <w:proofErr w:type="spellStart"/>
      <w:r w:rsidRPr="00CE1847">
        <w:rPr>
          <w:rStyle w:val="StyleBoldUnderline"/>
        </w:rPr>
        <w:t>fundamentally</w:t>
      </w:r>
      <w:r w:rsidRPr="00CE1847">
        <w:rPr>
          <w:rStyle w:val="StyleBoldUnderline"/>
          <w:sz w:val="12"/>
        </w:rPr>
        <w:t>¶</w:t>
      </w:r>
      <w:r w:rsidRPr="00CE1847">
        <w:rPr>
          <w:rStyle w:val="StyleBoldUnderline"/>
        </w:rPr>
        <w:t>involves</w:t>
      </w:r>
      <w:proofErr w:type="spellEnd"/>
      <w:r w:rsidRPr="00CE1847">
        <w:rPr>
          <w:rStyle w:val="StyleBoldUnderline"/>
        </w:rPr>
        <w:t xml:space="preserve"> </w:t>
      </w:r>
      <w:proofErr w:type="spellStart"/>
      <w:r w:rsidRPr="00CE1847">
        <w:rPr>
          <w:rStyle w:val="StyleBoldUnderline"/>
        </w:rPr>
        <w:t>sentiment.Economic</w:t>
      </w:r>
      <w:proofErr w:type="spellEnd"/>
      <w:r w:rsidRPr="00CE1847">
        <w:rPr>
          <w:rStyle w:val="StyleBoldUnderline"/>
        </w:rPr>
        <w:t xml:space="preserve"> action, ‘including capital accumulation, firm expansion, </w:t>
      </w:r>
      <w:proofErr w:type="spellStart"/>
      <w:r w:rsidRPr="00CE1847">
        <w:rPr>
          <w:rStyle w:val="StyleBoldUnderline"/>
        </w:rPr>
        <w:t>and</w:t>
      </w:r>
      <w:r w:rsidRPr="00CE1847">
        <w:rPr>
          <w:rStyle w:val="StyleBoldUnderline"/>
          <w:sz w:val="12"/>
        </w:rPr>
        <w:t>¶</w:t>
      </w:r>
      <w:r w:rsidRPr="00CE1847">
        <w:rPr>
          <w:rStyle w:val="StyleBoldUnderline"/>
        </w:rPr>
        <w:t>diversification</w:t>
      </w:r>
      <w:proofErr w:type="spellEnd"/>
      <w:r w:rsidRPr="00CE1847">
        <w:rPr>
          <w:rStyle w:val="StyleBoldUnderline"/>
        </w:rPr>
        <w:t xml:space="preserve">’, she writes, is ‘constituted by both deliberate, rational calculation and </w:t>
      </w:r>
      <w:proofErr w:type="spellStart"/>
      <w:r w:rsidRPr="00CE1847">
        <w:rPr>
          <w:rStyle w:val="StyleBoldUnderline"/>
        </w:rPr>
        <w:t>by</w:t>
      </w:r>
      <w:r w:rsidRPr="00CE1847">
        <w:rPr>
          <w:rStyle w:val="StyleBoldUnderline"/>
          <w:sz w:val="12"/>
        </w:rPr>
        <w:t>¶</w:t>
      </w:r>
      <w:r w:rsidRPr="00CE1847">
        <w:rPr>
          <w:rStyle w:val="StyleBoldUnderline"/>
        </w:rPr>
        <w:t>sentiments</w:t>
      </w:r>
      <w:proofErr w:type="spellEnd"/>
      <w:r w:rsidRPr="00CE1847">
        <w:rPr>
          <w:rStyle w:val="StyleBoldUnderline"/>
        </w:rPr>
        <w:t xml:space="preserve"> and desires’</w:t>
      </w:r>
      <w:r w:rsidRPr="00CE1847">
        <w:rPr>
          <w:sz w:val="16"/>
        </w:rPr>
        <w:t xml:space="preserve"> (2002: 21; see also </w:t>
      </w:r>
      <w:proofErr w:type="spellStart"/>
      <w:r w:rsidRPr="00CE1847">
        <w:rPr>
          <w:sz w:val="16"/>
        </w:rPr>
        <w:t>Paxson</w:t>
      </w:r>
      <w:proofErr w:type="spellEnd"/>
      <w:r w:rsidRPr="00CE1847">
        <w:rPr>
          <w:sz w:val="16"/>
        </w:rPr>
        <w:t xml:space="preserve">, 2006). After </w:t>
      </w:r>
      <w:proofErr w:type="spellStart"/>
      <w:r w:rsidRPr="00CE1847">
        <w:rPr>
          <w:sz w:val="16"/>
        </w:rPr>
        <w:t>Falkowski’s</w:t>
      </w:r>
      <w:proofErr w:type="spellEnd"/>
      <w:r w:rsidRPr="00CE1847">
        <w:rPr>
          <w:sz w:val="16"/>
        </w:rPr>
        <w:t xml:space="preserve"> talk, scientists</w:t>
      </w:r>
      <w:r w:rsidRPr="00CE1847">
        <w:rPr>
          <w:sz w:val="12"/>
        </w:rPr>
        <w:t>¶</w:t>
      </w:r>
      <w:r w:rsidRPr="00CE1847">
        <w:rPr>
          <w:sz w:val="16"/>
        </w:rPr>
        <w:t xml:space="preserve"> persisted in speaking about biotech in ways infused with sentiment. 7 One remarkable</w:t>
      </w:r>
      <w:r w:rsidRPr="00CE1847">
        <w:rPr>
          <w:sz w:val="12"/>
        </w:rPr>
        <w:t>¶</w:t>
      </w:r>
      <w:r w:rsidRPr="00CE1847">
        <w:rPr>
          <w:sz w:val="16"/>
        </w:rPr>
        <w:t xml:space="preserve"> instance came in a presentation about floating blue-green algae </w:t>
      </w:r>
      <w:proofErr w:type="spellStart"/>
      <w:r w:rsidRPr="00CE1847">
        <w:rPr>
          <w:sz w:val="16"/>
        </w:rPr>
        <w:t>plantships.</w:t>
      </w:r>
      <w:r w:rsidRPr="00CE1847">
        <w:rPr>
          <w:sz w:val="12"/>
        </w:rPr>
        <w:t>¶</w:t>
      </w:r>
      <w:r w:rsidRPr="00CE1847">
        <w:rPr>
          <w:sz w:val="16"/>
        </w:rPr>
        <w:t>In</w:t>
      </w:r>
      <w:r w:rsidRPr="00CE1847">
        <w:rPr>
          <w:rStyle w:val="StyleBoldUnderline"/>
        </w:rPr>
        <w:t>this</w:t>
      </w:r>
      <w:proofErr w:type="spellEnd"/>
      <w:r w:rsidRPr="00CE1847">
        <w:rPr>
          <w:rStyle w:val="StyleBoldUnderline"/>
        </w:rPr>
        <w:t xml:space="preserve"> talk</w:t>
      </w:r>
      <w:r w:rsidRPr="00CE1847">
        <w:rPr>
          <w:sz w:val="16"/>
        </w:rPr>
        <w:t xml:space="preserve">, an elder statesman of marine biology in Hawaii, Patrick Takahashi, </w:t>
      </w:r>
      <w:r w:rsidRPr="00CE1847">
        <w:rPr>
          <w:rStyle w:val="StyleBoldUnderline"/>
        </w:rPr>
        <w:t xml:space="preserve">wed </w:t>
      </w:r>
      <w:proofErr w:type="spellStart"/>
      <w:r w:rsidRPr="00CE1847">
        <w:rPr>
          <w:rStyle w:val="StyleBoldUnderline"/>
        </w:rPr>
        <w:t>the</w:t>
      </w:r>
      <w:r w:rsidRPr="00CE1847">
        <w:rPr>
          <w:rStyle w:val="StyleBoldUnderline"/>
          <w:sz w:val="12"/>
        </w:rPr>
        <w:t>¶</w:t>
      </w:r>
      <w:r w:rsidRPr="00CE1847">
        <w:rPr>
          <w:rStyle w:val="StyleBoldUnderline"/>
        </w:rPr>
        <w:t>promise</w:t>
      </w:r>
      <w:proofErr w:type="spellEnd"/>
      <w:r w:rsidRPr="00CE1847">
        <w:rPr>
          <w:rStyle w:val="StyleBoldUnderline"/>
        </w:rPr>
        <w:t xml:space="preserve"> of blue-green algae to </w:t>
      </w:r>
      <w:proofErr w:type="gramStart"/>
      <w:r w:rsidRPr="00CE1847">
        <w:rPr>
          <w:rStyle w:val="StyleBoldUnderline"/>
        </w:rPr>
        <w:t>a wide</w:t>
      </w:r>
      <w:proofErr w:type="gramEnd"/>
      <w:r w:rsidRPr="00CE1847">
        <w:rPr>
          <w:rStyle w:val="StyleBoldUnderline"/>
        </w:rPr>
        <w:t>-open, unexploited ocean ecology.</w:t>
      </w:r>
      <w:r w:rsidRPr="00CE1847">
        <w:rPr>
          <w:sz w:val="16"/>
        </w:rPr>
        <w:t xml:space="preserve"> He offered a preview</w:t>
      </w:r>
      <w:r w:rsidRPr="00CE1847">
        <w:rPr>
          <w:sz w:val="12"/>
        </w:rPr>
        <w:t>¶</w:t>
      </w:r>
      <w:r w:rsidRPr="00CE1847">
        <w:rPr>
          <w:sz w:val="16"/>
        </w:rPr>
        <w:t xml:space="preserve"> of a proposal he would later deliver to the Intergovernmental Oceanographic Commission of</w:t>
      </w:r>
      <w:r w:rsidRPr="00CE1847">
        <w:rPr>
          <w:sz w:val="12"/>
        </w:rPr>
        <w:t>¶</w:t>
      </w:r>
      <w:r w:rsidRPr="00CE1847">
        <w:rPr>
          <w:sz w:val="16"/>
        </w:rPr>
        <w:t xml:space="preserve"> UNESCO</w:t>
      </w:r>
      <w:proofErr w:type="gramStart"/>
      <w:r w:rsidRPr="00CE1847">
        <w:rPr>
          <w:sz w:val="16"/>
        </w:rPr>
        <w:t>:</w:t>
      </w:r>
      <w:r w:rsidRPr="00CE1847">
        <w:rPr>
          <w:sz w:val="12"/>
        </w:rPr>
        <w:t>¶</w:t>
      </w:r>
      <w:proofErr w:type="gramEnd"/>
      <w:r w:rsidRPr="00CE1847">
        <w:rPr>
          <w:rStyle w:val="StyleBoldUnderline"/>
        </w:rPr>
        <w:t>The next frontier is the open ocean.</w:t>
      </w:r>
      <w:r w:rsidRPr="00CE1847">
        <w:rPr>
          <w:sz w:val="16"/>
        </w:rPr>
        <w:t xml:space="preserve"> Largely not owned by any nation, nutrient-rich</w:t>
      </w:r>
      <w:r w:rsidRPr="00CE1847">
        <w:rPr>
          <w:sz w:val="12"/>
        </w:rPr>
        <w:t>¶</w:t>
      </w:r>
      <w:r w:rsidRPr="00CE1847">
        <w:rPr>
          <w:sz w:val="16"/>
        </w:rPr>
        <w:t xml:space="preserve"> fluids at 4 degrees Celsius are available 1000 meters below the 20 degree latitude</w:t>
      </w:r>
      <w:r w:rsidRPr="00CE1847">
        <w:rPr>
          <w:sz w:val="12"/>
        </w:rPr>
        <w:t>¶</w:t>
      </w:r>
      <w:r w:rsidRPr="00CE1847">
        <w:rPr>
          <w:sz w:val="16"/>
        </w:rPr>
        <w:t xml:space="preserve"> band surface. Just in this natural solar collector region, </w:t>
      </w:r>
      <w:r w:rsidRPr="00CE1847">
        <w:rPr>
          <w:rStyle w:val="StyleBoldUnderline"/>
        </w:rPr>
        <w:t xml:space="preserve">if only one part in ten </w:t>
      </w:r>
      <w:proofErr w:type="spellStart"/>
      <w:r w:rsidRPr="00CE1847">
        <w:rPr>
          <w:rStyle w:val="StyleBoldUnderline"/>
        </w:rPr>
        <w:t>thousand</w:t>
      </w:r>
      <w:r w:rsidRPr="00CE1847">
        <w:rPr>
          <w:rStyle w:val="StyleBoldUnderline"/>
          <w:sz w:val="12"/>
        </w:rPr>
        <w:t>¶</w:t>
      </w:r>
      <w:r w:rsidRPr="00CE1847">
        <w:rPr>
          <w:rStyle w:val="StyleBoldUnderline"/>
        </w:rPr>
        <w:t>of</w:t>
      </w:r>
      <w:proofErr w:type="spellEnd"/>
      <w:r w:rsidRPr="00CE1847">
        <w:rPr>
          <w:rStyle w:val="StyleBoldUnderline"/>
        </w:rPr>
        <w:t xml:space="preserve"> the </w:t>
      </w:r>
      <w:proofErr w:type="spellStart"/>
      <w:r w:rsidRPr="00CE1847">
        <w:rPr>
          <w:rStyle w:val="StyleBoldUnderline"/>
        </w:rPr>
        <w:t>insolation</w:t>
      </w:r>
      <w:proofErr w:type="spellEnd"/>
      <w:r w:rsidRPr="00CE1847">
        <w:rPr>
          <w:rStyle w:val="StyleBoldUnderline"/>
        </w:rPr>
        <w:t xml:space="preserve"> can be converted to useful energy, the needs of society </w:t>
      </w:r>
      <w:proofErr w:type="spellStart"/>
      <w:r w:rsidRPr="00CE1847">
        <w:rPr>
          <w:rStyle w:val="StyleBoldUnderline"/>
        </w:rPr>
        <w:t>would</w:t>
      </w:r>
      <w:r w:rsidRPr="00CE1847">
        <w:rPr>
          <w:rStyle w:val="StyleBoldUnderline"/>
          <w:sz w:val="12"/>
        </w:rPr>
        <w:t>¶</w:t>
      </w:r>
      <w:r w:rsidRPr="00CE1847">
        <w:rPr>
          <w:rStyle w:val="StyleBoldUnderline"/>
        </w:rPr>
        <w:t>be</w:t>
      </w:r>
      <w:proofErr w:type="spellEnd"/>
      <w:r w:rsidRPr="00CE1847">
        <w:rPr>
          <w:rStyle w:val="StyleBoldUnderline"/>
        </w:rPr>
        <w:t xml:space="preserve"> satisfied.... </w:t>
      </w:r>
      <w:proofErr w:type="gramStart"/>
      <w:r w:rsidRPr="00CE1847">
        <w:rPr>
          <w:rStyle w:val="StyleBoldUnderline"/>
        </w:rPr>
        <w:t xml:space="preserve">Picture, then, a grazing </w:t>
      </w:r>
      <w:proofErr w:type="spellStart"/>
      <w:r w:rsidRPr="00CE1847">
        <w:rPr>
          <w:rStyle w:val="StyleBoldUnderline"/>
        </w:rPr>
        <w:t>plantship</w:t>
      </w:r>
      <w:proofErr w:type="spellEnd"/>
      <w:r w:rsidRPr="00CE1847">
        <w:rPr>
          <w:rStyle w:val="StyleBoldUnderline"/>
        </w:rPr>
        <w:t xml:space="preserve"> ... supporting a marine </w:t>
      </w:r>
      <w:proofErr w:type="spellStart"/>
      <w:r w:rsidRPr="00CE1847">
        <w:rPr>
          <w:rStyle w:val="StyleBoldUnderline"/>
        </w:rPr>
        <w:t>biomass</w:t>
      </w:r>
      <w:r w:rsidRPr="00CE1847">
        <w:rPr>
          <w:rStyle w:val="StyleBoldUnderline"/>
          <w:sz w:val="12"/>
        </w:rPr>
        <w:t>¶</w:t>
      </w:r>
      <w:r w:rsidRPr="00CE1847">
        <w:rPr>
          <w:rStyle w:val="StyleBoldUnderline"/>
        </w:rPr>
        <w:t>plantation</w:t>
      </w:r>
      <w:proofErr w:type="spellEnd"/>
      <w:r w:rsidRPr="00CE1847">
        <w:rPr>
          <w:rStyle w:val="StyleBoldUnderline"/>
        </w:rPr>
        <w:t xml:space="preserve"> with next generation ocean ranches....</w:t>
      </w:r>
      <w:proofErr w:type="gramEnd"/>
      <w:r w:rsidRPr="00CE1847">
        <w:rPr>
          <w:rStyle w:val="StyleBoldUnderline"/>
        </w:rPr>
        <w:t xml:space="preserve"> Then consider several </w:t>
      </w:r>
      <w:proofErr w:type="spellStart"/>
      <w:r w:rsidRPr="00CE1847">
        <w:rPr>
          <w:rStyle w:val="StyleBoldUnderline"/>
        </w:rPr>
        <w:t>hundred</w:t>
      </w:r>
      <w:proofErr w:type="gramStart"/>
      <w:r w:rsidRPr="00CE1847">
        <w:rPr>
          <w:rStyle w:val="StyleBoldUnderline"/>
        </w:rPr>
        <w:t>,</w:t>
      </w:r>
      <w:r w:rsidRPr="00CE1847">
        <w:rPr>
          <w:rStyle w:val="StyleBoldUnderline"/>
          <w:sz w:val="12"/>
        </w:rPr>
        <w:t>¶</w:t>
      </w:r>
      <w:proofErr w:type="gramEnd"/>
      <w:r w:rsidRPr="00CE1847">
        <w:rPr>
          <w:rStyle w:val="StyleBoldUnderline"/>
        </w:rPr>
        <w:t>no</w:t>
      </w:r>
      <w:proofErr w:type="spellEnd"/>
      <w:r w:rsidRPr="00CE1847">
        <w:rPr>
          <w:rStyle w:val="StyleBoldUnderline"/>
        </w:rPr>
        <w:t xml:space="preserve">, </w:t>
      </w:r>
      <w:r w:rsidRPr="00CE1847">
        <w:rPr>
          <w:rStyle w:val="Emphasis"/>
        </w:rPr>
        <w:t>thousands of these productive platforms. Current international law dictates that each, under certain circumstances, can legally become a nation.</w:t>
      </w:r>
      <w:r w:rsidRPr="00CE1847">
        <w:rPr>
          <w:sz w:val="16"/>
        </w:rPr>
        <w:t xml:space="preserve"> Imagine the United</w:t>
      </w:r>
      <w:r w:rsidRPr="00CE1847">
        <w:rPr>
          <w:sz w:val="12"/>
        </w:rPr>
        <w:t>¶</w:t>
      </w:r>
      <w:r w:rsidRPr="00CE1847">
        <w:rPr>
          <w:sz w:val="16"/>
        </w:rPr>
        <w:t xml:space="preserve"> Nations in the 22 </w:t>
      </w:r>
      <w:proofErr w:type="spellStart"/>
      <w:r w:rsidRPr="00CE1847">
        <w:rPr>
          <w:sz w:val="16"/>
        </w:rPr>
        <w:t>nd</w:t>
      </w:r>
      <w:proofErr w:type="spellEnd"/>
      <w:r w:rsidRPr="00CE1847">
        <w:rPr>
          <w:sz w:val="16"/>
        </w:rPr>
        <w:t xml:space="preserve"> century.... </w:t>
      </w:r>
      <w:r w:rsidRPr="00CE1847">
        <w:rPr>
          <w:rStyle w:val="StyleBoldUnderline"/>
        </w:rPr>
        <w:t>European seafaring nations might again consider colon-</w:t>
      </w:r>
      <w:r w:rsidRPr="00CE1847">
        <w:rPr>
          <w:rStyle w:val="StyleBoldUnderline"/>
          <w:sz w:val="12"/>
        </w:rPr>
        <w:t>¶</w:t>
      </w:r>
      <w:proofErr w:type="spellStart"/>
      <w:r w:rsidRPr="00CE1847">
        <w:rPr>
          <w:rStyle w:val="StyleBoldUnderline"/>
        </w:rPr>
        <w:t>ization</w:t>
      </w:r>
      <w:proofErr w:type="spellEnd"/>
      <w:r w:rsidRPr="00CE1847">
        <w:rPr>
          <w:sz w:val="16"/>
        </w:rPr>
        <w:t>, this time in the open ocean, where there are no obvious downsides, such as</w:t>
      </w:r>
      <w:r w:rsidRPr="00CE1847">
        <w:rPr>
          <w:sz w:val="12"/>
        </w:rPr>
        <w:t>¶</w:t>
      </w:r>
      <w:r w:rsidRPr="00CE1847">
        <w:rPr>
          <w:sz w:val="16"/>
        </w:rPr>
        <w:t xml:space="preserve"> the sociological problems that came with the era after Columbus. </w:t>
      </w:r>
      <w:r w:rsidRPr="00CE1847">
        <w:rPr>
          <w:rStyle w:val="StyleBoldUnderline"/>
        </w:rPr>
        <w:t xml:space="preserve">One cannot </w:t>
      </w:r>
      <w:proofErr w:type="spellStart"/>
      <w:r w:rsidRPr="00CE1847">
        <w:rPr>
          <w:rStyle w:val="StyleBoldUnderline"/>
        </w:rPr>
        <w:t>guess</w:t>
      </w:r>
      <w:r w:rsidRPr="00CE1847">
        <w:rPr>
          <w:rStyle w:val="StyleBoldUnderline"/>
          <w:sz w:val="12"/>
        </w:rPr>
        <w:t>¶</w:t>
      </w:r>
      <w:r w:rsidRPr="00CE1847">
        <w:rPr>
          <w:rStyle w:val="StyleBoldUnderline"/>
        </w:rPr>
        <w:t>what</w:t>
      </w:r>
      <w:proofErr w:type="spellEnd"/>
      <w:r w:rsidRPr="00CE1847">
        <w:rPr>
          <w:rStyle w:val="StyleBoldUnderline"/>
        </w:rPr>
        <w:t xml:space="preserve"> Greenpeace might do, but there are no native populations, not even whales, </w:t>
      </w:r>
      <w:proofErr w:type="spellStart"/>
      <w:r w:rsidRPr="00CE1847">
        <w:rPr>
          <w:rStyle w:val="StyleBoldUnderline"/>
        </w:rPr>
        <w:t>as</w:t>
      </w:r>
      <w:r w:rsidRPr="00CE1847">
        <w:rPr>
          <w:rStyle w:val="StyleBoldUnderline"/>
          <w:sz w:val="12"/>
        </w:rPr>
        <w:t>¶</w:t>
      </w:r>
      <w:r w:rsidRPr="00CE1847">
        <w:rPr>
          <w:rStyle w:val="StyleBoldUnderline"/>
        </w:rPr>
        <w:t>permanent</w:t>
      </w:r>
      <w:proofErr w:type="spellEnd"/>
      <w:r w:rsidRPr="00CE1847">
        <w:rPr>
          <w:rStyle w:val="StyleBoldUnderline"/>
        </w:rPr>
        <w:t xml:space="preserve"> residents in the middle of the ocean</w:t>
      </w:r>
      <w:r w:rsidRPr="00CE1847">
        <w:rPr>
          <w:sz w:val="16"/>
        </w:rPr>
        <w:t>. (2003)</w:t>
      </w:r>
      <w:r w:rsidRPr="00CE1847">
        <w:rPr>
          <w:sz w:val="12"/>
        </w:rPr>
        <w:t>¶</w:t>
      </w:r>
      <w:r w:rsidRPr="00CE1847">
        <w:rPr>
          <w:rStyle w:val="StyleBoldUnderline"/>
        </w:rPr>
        <w:t xml:space="preserve">Takahashi’s vision reaches into the extraterritorial sea to realize its apotheosis: an </w:t>
      </w:r>
      <w:proofErr w:type="spellStart"/>
      <w:r w:rsidRPr="00CE1847">
        <w:rPr>
          <w:rStyle w:val="StyleBoldUnderline"/>
        </w:rPr>
        <w:t>ocean</w:t>
      </w:r>
      <w:r w:rsidRPr="00CE1847">
        <w:rPr>
          <w:rStyle w:val="StyleBoldUnderline"/>
          <w:sz w:val="12"/>
        </w:rPr>
        <w:t>¶</w:t>
      </w:r>
      <w:r w:rsidRPr="00CE1847">
        <w:rPr>
          <w:rStyle w:val="StyleBoldUnderline"/>
        </w:rPr>
        <w:t>brought</w:t>
      </w:r>
      <w:proofErr w:type="spellEnd"/>
      <w:r w:rsidRPr="00CE1847">
        <w:rPr>
          <w:rStyle w:val="StyleBoldUnderline"/>
        </w:rPr>
        <w:t xml:space="preserve"> within colonial range through humanity’s </w:t>
      </w:r>
      <w:proofErr w:type="spellStart"/>
      <w:r w:rsidRPr="00CE1847">
        <w:rPr>
          <w:rStyle w:val="StyleBoldUnderline"/>
        </w:rPr>
        <w:t>planktonic</w:t>
      </w:r>
      <w:proofErr w:type="spellEnd"/>
      <w:r w:rsidRPr="00CE1847">
        <w:rPr>
          <w:rStyle w:val="StyleBoldUnderline"/>
        </w:rPr>
        <w:t xml:space="preserve"> emissaries, a </w:t>
      </w:r>
      <w:proofErr w:type="spellStart"/>
      <w:r w:rsidRPr="00CE1847">
        <w:rPr>
          <w:rStyle w:val="StyleBoldUnderline"/>
        </w:rPr>
        <w:t>chlorophyllic</w:t>
      </w:r>
      <w:r w:rsidRPr="00CE1847">
        <w:rPr>
          <w:rStyle w:val="StyleBoldUnderline"/>
          <w:sz w:val="12"/>
        </w:rPr>
        <w:t>¶</w:t>
      </w:r>
      <w:r w:rsidRPr="00CE1847">
        <w:rPr>
          <w:rStyle w:val="StyleBoldUnderline"/>
        </w:rPr>
        <w:t>remix</w:t>
      </w:r>
      <w:proofErr w:type="spellEnd"/>
      <w:r w:rsidRPr="00CE1847">
        <w:rPr>
          <w:rStyle w:val="StyleBoldUnderline"/>
        </w:rPr>
        <w:t xml:space="preserve"> of the ‘Blue Revolution’, the promotion of fish farms in the Third World as scaled-</w:t>
      </w:r>
      <w:proofErr w:type="spellStart"/>
      <w:r w:rsidRPr="00CE1847">
        <w:rPr>
          <w:rStyle w:val="StyleBoldUnderline"/>
        </w:rPr>
        <w:t>up</w:t>
      </w:r>
      <w:r w:rsidRPr="00CE1847">
        <w:rPr>
          <w:rStyle w:val="StyleBoldUnderline"/>
          <w:sz w:val="12"/>
        </w:rPr>
        <w:t>¶</w:t>
      </w:r>
      <w:r w:rsidRPr="00CE1847">
        <w:rPr>
          <w:rStyle w:val="StyleBoldUnderline"/>
        </w:rPr>
        <w:t>food</w:t>
      </w:r>
      <w:proofErr w:type="spellEnd"/>
      <w:r w:rsidRPr="00CE1847">
        <w:rPr>
          <w:rStyle w:val="StyleBoldUnderline"/>
        </w:rPr>
        <w:t xml:space="preserve"> resources</w:t>
      </w:r>
      <w:r w:rsidRPr="00CE1847">
        <w:rPr>
          <w:sz w:val="16"/>
        </w:rPr>
        <w:t xml:space="preserve"> (</w:t>
      </w:r>
      <w:r w:rsidRPr="00CE1847">
        <w:rPr>
          <w:rStyle w:val="StyleBoldUnderline"/>
        </w:rPr>
        <w:t xml:space="preserve">named, forgetfully, it would seem, after the much criticized Green </w:t>
      </w:r>
      <w:proofErr w:type="spellStart"/>
      <w:r w:rsidRPr="00CE1847">
        <w:rPr>
          <w:rStyle w:val="StyleBoldUnderline"/>
        </w:rPr>
        <w:t>Revolution</w:t>
      </w:r>
      <w:r w:rsidRPr="00CE1847">
        <w:rPr>
          <w:rStyle w:val="StyleBoldUnderline"/>
          <w:sz w:val="12"/>
        </w:rPr>
        <w:t>¶</w:t>
      </w:r>
      <w:r w:rsidRPr="00CE1847">
        <w:rPr>
          <w:rStyle w:val="StyleBoldUnderline"/>
        </w:rPr>
        <w:t>of</w:t>
      </w:r>
      <w:proofErr w:type="spellEnd"/>
      <w:r w:rsidRPr="00CE1847">
        <w:rPr>
          <w:rStyle w:val="StyleBoldUnderline"/>
        </w:rPr>
        <w:t xml:space="preserve"> the 1970s</w:t>
      </w:r>
      <w:r w:rsidRPr="00CE1847">
        <w:rPr>
          <w:sz w:val="16"/>
        </w:rPr>
        <w:t xml:space="preserve"> [see </w:t>
      </w:r>
      <w:proofErr w:type="spellStart"/>
      <w:r w:rsidRPr="00CE1847">
        <w:rPr>
          <w:sz w:val="16"/>
        </w:rPr>
        <w:t>Stonich</w:t>
      </w:r>
      <w:proofErr w:type="spellEnd"/>
      <w:r w:rsidRPr="00CE1847">
        <w:rPr>
          <w:sz w:val="16"/>
        </w:rPr>
        <w:t xml:space="preserve"> and Bailey, 2000]). Takahashi himself, a man of Japanese descent</w:t>
      </w:r>
      <w:r w:rsidRPr="00CE1847">
        <w:rPr>
          <w:sz w:val="12"/>
        </w:rPr>
        <w:t>¶</w:t>
      </w:r>
      <w:r w:rsidRPr="00CE1847">
        <w:rPr>
          <w:sz w:val="16"/>
        </w:rPr>
        <w:t xml:space="preserve"> born and raised on Hawaii, fashioned himself as a culture broker with Japanese attendees</w:t>
      </w:r>
      <w:r w:rsidRPr="00CE1847">
        <w:rPr>
          <w:sz w:val="12"/>
        </w:rPr>
        <w:t>¶</w:t>
      </w:r>
      <w:r w:rsidRPr="00CE1847">
        <w:rPr>
          <w:sz w:val="16"/>
        </w:rPr>
        <w:t xml:space="preserve"> of the meeting, an up-to-date Pacific Rim subject.</w:t>
      </w:r>
      <w:r w:rsidRPr="00CE1847">
        <w:rPr>
          <w:sz w:val="12"/>
        </w:rPr>
        <w:t>¶</w:t>
      </w:r>
      <w:r w:rsidRPr="00CE1847">
        <w:rPr>
          <w:sz w:val="16"/>
        </w:rPr>
        <w:t xml:space="preserve"> Takahashi’s dream is a perfect example of what Harvard Business Review </w:t>
      </w:r>
      <w:proofErr w:type="spellStart"/>
      <w:r w:rsidRPr="00CE1847">
        <w:rPr>
          <w:sz w:val="16"/>
        </w:rPr>
        <w:t>authors</w:t>
      </w:r>
      <w:r w:rsidRPr="00CE1847">
        <w:rPr>
          <w:sz w:val="12"/>
        </w:rPr>
        <w:t>¶</w:t>
      </w:r>
      <w:r w:rsidRPr="00CE1847">
        <w:rPr>
          <w:sz w:val="16"/>
        </w:rPr>
        <w:t>W.Chan</w:t>
      </w:r>
      <w:proofErr w:type="spellEnd"/>
      <w:r w:rsidRPr="00CE1847">
        <w:rPr>
          <w:sz w:val="16"/>
        </w:rPr>
        <w:t xml:space="preserve"> Kim and Rene ´e </w:t>
      </w:r>
      <w:proofErr w:type="spellStart"/>
      <w:r w:rsidRPr="00CE1847">
        <w:rPr>
          <w:sz w:val="16"/>
        </w:rPr>
        <w:t>Mauborgne</w:t>
      </w:r>
      <w:proofErr w:type="spellEnd"/>
      <w:r w:rsidRPr="00CE1847">
        <w:rPr>
          <w:sz w:val="16"/>
        </w:rPr>
        <w:t xml:space="preserve"> in 2004 called a ‘blue ocean strategy’, a set of tactics</w:t>
      </w:r>
      <w:r w:rsidRPr="00CE1847">
        <w:rPr>
          <w:sz w:val="12"/>
        </w:rPr>
        <w:t>¶</w:t>
      </w:r>
      <w:r w:rsidRPr="00CE1847">
        <w:rPr>
          <w:sz w:val="16"/>
        </w:rPr>
        <w:t xml:space="preserve"> for tapping into and creating ‘uncontested market space’. Kim and </w:t>
      </w:r>
      <w:proofErr w:type="spellStart"/>
      <w:r w:rsidRPr="00CE1847">
        <w:rPr>
          <w:sz w:val="16"/>
        </w:rPr>
        <w:t>Mauborgne</w:t>
      </w:r>
      <w:proofErr w:type="spellEnd"/>
      <w:r w:rsidRPr="00CE1847">
        <w:rPr>
          <w:sz w:val="16"/>
        </w:rPr>
        <w:t xml:space="preserve"> imagine</w:t>
      </w:r>
      <w:r w:rsidRPr="00CE1847">
        <w:rPr>
          <w:sz w:val="12"/>
        </w:rPr>
        <w:t>¶</w:t>
      </w:r>
      <w:r w:rsidRPr="00CE1847">
        <w:rPr>
          <w:sz w:val="16"/>
        </w:rPr>
        <w:t xml:space="preserve"> this blue business ethos through the figure of the uninhabited ocean and contrast it to a</w:t>
      </w:r>
      <w:r w:rsidRPr="00CE1847">
        <w:rPr>
          <w:sz w:val="12"/>
        </w:rPr>
        <w:t>¶</w:t>
      </w:r>
      <w:r w:rsidRPr="00CE1847">
        <w:rPr>
          <w:sz w:val="16"/>
        </w:rPr>
        <w:t xml:space="preserve"> ‘red ocean strategy’, which sees competitors battling bloodily, tooth and tentacle, for limited</w:t>
      </w:r>
      <w:r w:rsidRPr="00CE1847">
        <w:rPr>
          <w:sz w:val="12"/>
        </w:rPr>
        <w:t>¶</w:t>
      </w:r>
      <w:r w:rsidRPr="00CE1847">
        <w:rPr>
          <w:sz w:val="16"/>
        </w:rPr>
        <w:t xml:space="preserve"> space. 8 </w:t>
      </w:r>
      <w:r w:rsidRPr="00CE1847">
        <w:rPr>
          <w:rStyle w:val="StyleBoldUnderline"/>
        </w:rPr>
        <w:t xml:space="preserve">‘Blue oceans’ are, of course, a riff on ‘blue skies’, zones of research or </w:t>
      </w:r>
      <w:proofErr w:type="spellStart"/>
      <w:r w:rsidRPr="00CE1847">
        <w:rPr>
          <w:rStyle w:val="StyleBoldUnderline"/>
        </w:rPr>
        <w:t>investment</w:t>
      </w:r>
      <w:r w:rsidRPr="00CE1847">
        <w:rPr>
          <w:rStyle w:val="StyleBoldUnderline"/>
          <w:sz w:val="12"/>
        </w:rPr>
        <w:t>¶</w:t>
      </w:r>
      <w:r w:rsidRPr="00CE1847">
        <w:rPr>
          <w:rStyle w:val="StyleBoldUnderline"/>
        </w:rPr>
        <w:t>with</w:t>
      </w:r>
      <w:proofErr w:type="spellEnd"/>
      <w:r w:rsidRPr="00CE1847">
        <w:rPr>
          <w:rStyle w:val="StyleBoldUnderline"/>
        </w:rPr>
        <w:t xml:space="preserve"> no immediate applications, which may or may not come down to earth in the future.</w:t>
      </w:r>
      <w:r w:rsidRPr="00CE1847">
        <w:rPr>
          <w:sz w:val="16"/>
        </w:rPr>
        <w:t xml:space="preserve"> 9</w:t>
      </w:r>
      <w:r w:rsidRPr="00CE1847">
        <w:rPr>
          <w:sz w:val="12"/>
        </w:rPr>
        <w:t>¶</w:t>
      </w:r>
      <w:r w:rsidRPr="00CE1847">
        <w:rPr>
          <w:rStyle w:val="StyleBoldUnderline"/>
        </w:rPr>
        <w:t xml:space="preserve">Blue skies are notional spaces for such blue-ocean dreams as Takahashi’s </w:t>
      </w:r>
      <w:r w:rsidRPr="00CE1847">
        <w:rPr>
          <w:rStyle w:val="Emphasis"/>
        </w:rPr>
        <w:t>plantations without politics—</w:t>
      </w:r>
      <w:proofErr w:type="spellStart"/>
      <w:r w:rsidRPr="00CE1847">
        <w:rPr>
          <w:rStyle w:val="Emphasis"/>
        </w:rPr>
        <w:t>aquafarms</w:t>
      </w:r>
      <w:proofErr w:type="spellEnd"/>
      <w:r w:rsidRPr="00CE1847">
        <w:rPr>
          <w:rStyle w:val="Emphasis"/>
        </w:rPr>
        <w:t xml:space="preserve"> populated by generative </w:t>
      </w:r>
      <w:proofErr w:type="spellStart"/>
      <w:r w:rsidRPr="00CE1847">
        <w:rPr>
          <w:rStyle w:val="Emphasis"/>
        </w:rPr>
        <w:t>phytoplanktonic</w:t>
      </w:r>
      <w:proofErr w:type="spellEnd"/>
      <w:r w:rsidRPr="00CE1847">
        <w:rPr>
          <w:rStyle w:val="Emphasis"/>
        </w:rPr>
        <w:t xml:space="preserve"> biomass—his invitation to Europe to restage its colonial past in a solar-powered sea of sociological emptiness.</w:t>
      </w:r>
    </w:p>
    <w:p w:rsidR="0077606A" w:rsidRPr="0077606A" w:rsidRDefault="0077606A" w:rsidP="0077606A"/>
    <w:p w:rsidR="003560A8" w:rsidRPr="003560A8" w:rsidRDefault="003560A8" w:rsidP="003560A8">
      <w:pPr>
        <w:pStyle w:val="Heading3"/>
      </w:pPr>
      <w:r>
        <w:lastRenderedPageBreak/>
        <w:t xml:space="preserve">Generic </w:t>
      </w:r>
      <w:r w:rsidR="005D5A36">
        <w:t>Ocean</w:t>
      </w:r>
      <w:r>
        <w:t xml:space="preserve"> Lines</w:t>
      </w:r>
      <w:r w:rsidR="00444E95">
        <w:t>/Spatiality</w:t>
      </w:r>
    </w:p>
    <w:p w:rsidR="00C508DF" w:rsidRDefault="00C508DF" w:rsidP="00C508DF">
      <w:pPr>
        <w:pStyle w:val="Heading4"/>
      </w:pPr>
      <w:r>
        <w:t xml:space="preserve">Viewing the </w:t>
      </w:r>
      <w:r w:rsidR="005D5A36">
        <w:t>ocean</w:t>
      </w:r>
      <w:r>
        <w:t xml:space="preserve"> as a series of interconnected bodies territorializes the </w:t>
      </w:r>
      <w:r w:rsidR="005D5A36">
        <w:t>ocean</w:t>
      </w:r>
      <w:r>
        <w:t xml:space="preserve"> through lines of division. This reinforces Eurocentric control over the </w:t>
      </w:r>
      <w:r w:rsidR="005D5A36">
        <w:t>ocean</w:t>
      </w:r>
      <w:r>
        <w:t xml:space="preserve">s as the West ultimately controls the lines of divisions in the </w:t>
      </w:r>
      <w:r w:rsidR="005D5A36">
        <w:t>ocean</w:t>
      </w:r>
      <w:r>
        <w:t xml:space="preserve"> to serve capitalist ends.</w:t>
      </w:r>
    </w:p>
    <w:p w:rsidR="00C508DF" w:rsidRDefault="00C508DF" w:rsidP="00C508DF">
      <w:r w:rsidRPr="00E06D3E">
        <w:rPr>
          <w:rStyle w:val="StyleStyleBold12pt"/>
        </w:rPr>
        <w:t>Steinberg 99</w:t>
      </w:r>
      <w:r>
        <w:t xml:space="preserve">. </w:t>
      </w:r>
      <w:proofErr w:type="gramStart"/>
      <w:r>
        <w:t>(Philip E. Steinberg in 1999, Ph.D. Clark University 1996.</w:t>
      </w:r>
      <w:proofErr w:type="gramEnd"/>
      <w:r>
        <w:t xml:space="preserve"> Lines of Division, Lines of Connection: Stewardship in the World </w:t>
      </w:r>
      <w:r w:rsidR="005D5A36">
        <w:t>Ocean</w:t>
      </w:r>
      <w:r>
        <w:t xml:space="preserve">. Geographical Review, Vol. 89, No. 2, </w:t>
      </w:r>
      <w:r w:rsidR="005D5A36">
        <w:t>Ocean</w:t>
      </w:r>
      <w:r>
        <w:t xml:space="preserve">s Connect (Apr., 1999), pp. 254-264. </w:t>
      </w:r>
      <w:proofErr w:type="gramStart"/>
      <w:r>
        <w:t>JSTOR.)</w:t>
      </w:r>
      <w:proofErr w:type="gramEnd"/>
      <w:r>
        <w:t xml:space="preserve"> </w:t>
      </w:r>
      <w:proofErr w:type="gramStart"/>
      <w:r>
        <w:t>MMG.</w:t>
      </w:r>
      <w:proofErr w:type="gramEnd"/>
      <w:r>
        <w:t xml:space="preserve"> </w:t>
      </w:r>
    </w:p>
    <w:p w:rsidR="00C508DF" w:rsidRPr="00E06D3E" w:rsidRDefault="00C508DF" w:rsidP="00C508DF"/>
    <w:p w:rsidR="00C508DF" w:rsidRDefault="00C508DF" w:rsidP="00C508DF">
      <w:pPr>
        <w:rPr>
          <w:rStyle w:val="Emphasis"/>
        </w:rPr>
      </w:pPr>
      <w:r w:rsidRPr="00E06D3E">
        <w:rPr>
          <w:sz w:val="16"/>
        </w:rPr>
        <w:t xml:space="preserve">Historians of marine governance frequently assert </w:t>
      </w:r>
      <w:r w:rsidRPr="00851661">
        <w:rPr>
          <w:rStyle w:val="StyleBoldUnderline"/>
        </w:rPr>
        <w:t xml:space="preserve">that the modern history of social regulation in the world </w:t>
      </w:r>
      <w:r w:rsidR="005D5A36">
        <w:rPr>
          <w:rStyle w:val="StyleBoldUnderline"/>
        </w:rPr>
        <w:t>ocean</w:t>
      </w:r>
      <w:r w:rsidRPr="00851661">
        <w:rPr>
          <w:rStyle w:val="StyleBoldUnderline"/>
        </w:rPr>
        <w:t xml:space="preserve"> may be read as one of alternating currents for and against division and territorial enclosure</w:t>
      </w:r>
      <w:r w:rsidRPr="00E06D3E">
        <w:rPr>
          <w:sz w:val="16"/>
        </w:rPr>
        <w:t xml:space="preserve"> (</w:t>
      </w:r>
      <w:proofErr w:type="spellStart"/>
      <w:r w:rsidRPr="00E06D3E">
        <w:rPr>
          <w:sz w:val="16"/>
        </w:rPr>
        <w:t>Colombos</w:t>
      </w:r>
      <w:proofErr w:type="spellEnd"/>
      <w:r w:rsidRPr="00E06D3E">
        <w:rPr>
          <w:sz w:val="16"/>
        </w:rPr>
        <w:t xml:space="preserve"> 1967; Gold 1981; O'Connell 1982; </w:t>
      </w:r>
      <w:proofErr w:type="spellStart"/>
      <w:r w:rsidRPr="00E06D3E">
        <w:rPr>
          <w:sz w:val="16"/>
        </w:rPr>
        <w:t>Anand</w:t>
      </w:r>
      <w:proofErr w:type="spellEnd"/>
      <w:r w:rsidRPr="00E06D3E">
        <w:rPr>
          <w:sz w:val="16"/>
        </w:rPr>
        <w:t xml:space="preserve"> 1983). On one hand, these scholars note, </w:t>
      </w:r>
      <w:r w:rsidRPr="00851661">
        <w:rPr>
          <w:rStyle w:val="StyleBoldUnderline"/>
        </w:rPr>
        <w:t xml:space="preserve">events and proclamations such as Hugo Grotius's 1608 The Freedom of the Seas, the nineteenth-century "free-seas" policy imposed under </w:t>
      </w:r>
      <w:proofErr w:type="spellStart"/>
      <w:r w:rsidRPr="00851661">
        <w:rPr>
          <w:rStyle w:val="StyleBoldUnderline"/>
        </w:rPr>
        <w:t>Pax</w:t>
      </w:r>
      <w:proofErr w:type="spellEnd"/>
      <w:r w:rsidRPr="00851661">
        <w:rPr>
          <w:rStyle w:val="StyleBoldUnderline"/>
        </w:rPr>
        <w:t xml:space="preserve"> Britannica, and the non territorial self-regulation practiced by the maritime-transport industry in the twentieth century represent attempts at constructing the </w:t>
      </w:r>
      <w:r w:rsidR="005D5A36">
        <w:rPr>
          <w:rStyle w:val="StyleBoldUnderline"/>
        </w:rPr>
        <w:t>ocean</w:t>
      </w:r>
      <w:r w:rsidRPr="00851661">
        <w:rPr>
          <w:rStyle w:val="StyleBoldUnderline"/>
        </w:rPr>
        <w:t xml:space="preserve"> as</w:t>
      </w:r>
      <w:r w:rsidRPr="00E06D3E">
        <w:rPr>
          <w:sz w:val="16"/>
        </w:rPr>
        <w:t xml:space="preserve"> </w:t>
      </w:r>
      <w:r w:rsidRPr="00851661">
        <w:rPr>
          <w:rStyle w:val="Emphasis"/>
        </w:rPr>
        <w:t>a friction-free void wherein nascent colonial empires and enterprising merchants could establish lines of connection with far flung terrestrial territories, production sites, and markets</w:t>
      </w:r>
      <w:r w:rsidRPr="00E06D3E">
        <w:rPr>
          <w:sz w:val="16"/>
        </w:rPr>
        <w:t xml:space="preserve">. On the other hand, as interaction with the </w:t>
      </w:r>
      <w:r w:rsidR="005D5A36">
        <w:rPr>
          <w:sz w:val="16"/>
        </w:rPr>
        <w:t>ocean</w:t>
      </w:r>
      <w:r w:rsidRPr="00E06D3E">
        <w:rPr>
          <w:sz w:val="16"/>
        </w:rPr>
        <w:t xml:space="preserve"> has intensified over time, </w:t>
      </w:r>
      <w:r w:rsidRPr="00851661">
        <w:rPr>
          <w:rStyle w:val="StyleBoldUnderline"/>
        </w:rPr>
        <w:t xml:space="preserve">the </w:t>
      </w:r>
      <w:r w:rsidR="005D5A36">
        <w:rPr>
          <w:rStyle w:val="StyleBoldUnderline"/>
        </w:rPr>
        <w:t>ocean</w:t>
      </w:r>
      <w:r w:rsidRPr="00851661">
        <w:rPr>
          <w:rStyle w:val="StyleBoldUnderline"/>
        </w:rPr>
        <w:t xml:space="preserve"> itself has come to be perceived as a space of resources</w:t>
      </w:r>
      <w:r w:rsidRPr="00E06D3E">
        <w:rPr>
          <w:sz w:val="16"/>
        </w:rPr>
        <w:t xml:space="preserve">, whether the resource is that of connection or something more material, such as fish or minerals. </w:t>
      </w:r>
      <w:r w:rsidRPr="00851661">
        <w:rPr>
          <w:rStyle w:val="StyleBoldUnderline"/>
        </w:rPr>
        <w:t xml:space="preserve">Because the modern system of competitive capitalist production governed by multiple, sovereign states encourages </w:t>
      </w:r>
      <w:proofErr w:type="spellStart"/>
      <w:r w:rsidRPr="00851661">
        <w:rPr>
          <w:rStyle w:val="StyleBoldUnderline"/>
        </w:rPr>
        <w:t>territorialization</w:t>
      </w:r>
      <w:proofErr w:type="spellEnd"/>
      <w:r w:rsidRPr="00851661">
        <w:rPr>
          <w:rStyle w:val="StyleBoldUnderline"/>
        </w:rPr>
        <w:t xml:space="preserve">, or spatial enclosure, as a means of </w:t>
      </w:r>
      <w:proofErr w:type="spellStart"/>
      <w:r w:rsidRPr="00851661">
        <w:rPr>
          <w:rStyle w:val="StyleBoldUnderline"/>
        </w:rPr>
        <w:t>commodifying</w:t>
      </w:r>
      <w:proofErr w:type="spellEnd"/>
      <w:r w:rsidRPr="00851661">
        <w:rPr>
          <w:rStyle w:val="StyleBoldUnderline"/>
        </w:rPr>
        <w:t xml:space="preserve"> and guaranteeing rents from resources, the modern era has been characterized by a number of proclamations and events that generally are perceived as drawing lines designed to foster the enclosure, possession, and management of </w:t>
      </w:r>
      <w:r w:rsidR="005D5A36">
        <w:rPr>
          <w:rStyle w:val="StyleBoldUnderline"/>
        </w:rPr>
        <w:t>ocean</w:t>
      </w:r>
      <w:r w:rsidRPr="00851661">
        <w:rPr>
          <w:rStyle w:val="StyleBoldUnderline"/>
        </w:rPr>
        <w:t xml:space="preserve"> space.</w:t>
      </w:r>
      <w:r w:rsidRPr="00E06D3E">
        <w:rPr>
          <w:sz w:val="16"/>
        </w:rPr>
        <w:t xml:space="preserve"> Among the notable events were the 1493 Papal Bull, the 1494 Treaty of </w:t>
      </w:r>
      <w:proofErr w:type="spellStart"/>
      <w:r w:rsidRPr="00E06D3E">
        <w:rPr>
          <w:sz w:val="16"/>
        </w:rPr>
        <w:t>Tordesillas</w:t>
      </w:r>
      <w:proofErr w:type="spellEnd"/>
      <w:r w:rsidRPr="00E06D3E">
        <w:rPr>
          <w:sz w:val="16"/>
        </w:rPr>
        <w:t xml:space="preserve">, John Selden's 1635 Of the Dominion; or, Ownership of the Sea, the Truman Proclamations of 1945, and various provisions of the 1982 U.N. Convention on the Law of the Sea, including both its regime of Exclusive Economic Zones (EEZS) and its regime for management of the International Seabed Area. </w:t>
      </w:r>
      <w:r w:rsidRPr="00851661">
        <w:rPr>
          <w:rStyle w:val="StyleBoldUnderline"/>
        </w:rPr>
        <w:t xml:space="preserve">The contradictory tendencies in modern-era marine governance-both the tendency to enclose </w:t>
      </w:r>
      <w:r w:rsidR="005D5A36">
        <w:rPr>
          <w:rStyle w:val="StyleBoldUnderline"/>
        </w:rPr>
        <w:t>ocean</w:t>
      </w:r>
      <w:r w:rsidRPr="00851661">
        <w:rPr>
          <w:rStyle w:val="StyleBoldUnderline"/>
        </w:rPr>
        <w:t xml:space="preserve"> space with lines of division and the tendency to construct it as a friction-free surface characterized by lines of connection-may </w:t>
      </w:r>
      <w:proofErr w:type="gramStart"/>
      <w:r w:rsidRPr="00851661">
        <w:rPr>
          <w:rStyle w:val="StyleBoldUnderline"/>
        </w:rPr>
        <w:t>be</w:t>
      </w:r>
      <w:proofErr w:type="gramEnd"/>
      <w:r w:rsidRPr="00851661">
        <w:rPr>
          <w:rStyle w:val="StyleBoldUnderline"/>
        </w:rPr>
        <w:t xml:space="preserve"> viewed as reflecting the ebb and flow of contradictory tendencies in the spatiality of capitalism</w:t>
      </w:r>
      <w:r w:rsidRPr="00E06D3E">
        <w:rPr>
          <w:sz w:val="16"/>
        </w:rPr>
        <w:t xml:space="preserve"> (Steinberg g999b). In this article I focus less on the changes that have characterized the modern-era regime than on its continuity, from the late fifteenth century through the present. In particular, assert </w:t>
      </w:r>
      <w:r w:rsidRPr="00851661">
        <w:rPr>
          <w:rStyle w:val="StyleBoldUnderline"/>
        </w:rPr>
        <w:t xml:space="preserve">that in the modern era the drawing of lines in </w:t>
      </w:r>
      <w:r w:rsidR="005D5A36">
        <w:rPr>
          <w:rStyle w:val="StyleBoldUnderline"/>
        </w:rPr>
        <w:t>ocean</w:t>
      </w:r>
      <w:r w:rsidRPr="00851661">
        <w:rPr>
          <w:rStyle w:val="StyleBoldUnderline"/>
        </w:rPr>
        <w:t xml:space="preserve"> space-whether lines of division or lines of connection-can be seen as attempts to steward the </w:t>
      </w:r>
      <w:r w:rsidR="005D5A36">
        <w:rPr>
          <w:rStyle w:val="StyleBoldUnderline"/>
        </w:rPr>
        <w:t>ocean</w:t>
      </w:r>
      <w:r w:rsidRPr="00851661">
        <w:rPr>
          <w:rStyle w:val="StyleBoldUnderline"/>
        </w:rPr>
        <w:t xml:space="preserve"> as a space that, on one hand, is immune to territorial incorporation into individual states or the system of states but that, on the other hand, is susceptible to social intervention in pursuit of specific goals</w:t>
      </w:r>
      <w:r w:rsidRPr="00E06D3E">
        <w:rPr>
          <w:sz w:val="16"/>
        </w:rPr>
        <w:t xml:space="preserve">. To develop this point, I begin with a careful reading of what is generally taken as a particularly extreme act of line drawing in modern marine history, the 1493 Papal Bull and the 1494T reality of </w:t>
      </w:r>
      <w:proofErr w:type="spellStart"/>
      <w:r w:rsidRPr="00E06D3E">
        <w:rPr>
          <w:sz w:val="16"/>
        </w:rPr>
        <w:t>Tordesillas</w:t>
      </w:r>
      <w:proofErr w:type="spellEnd"/>
      <w:r w:rsidRPr="00E06D3E">
        <w:rPr>
          <w:sz w:val="16"/>
        </w:rPr>
        <w:t xml:space="preserve">. These documents affirm a norm of </w:t>
      </w:r>
      <w:r w:rsidRPr="00C744BE">
        <w:rPr>
          <w:rStyle w:val="StyleBoldUnderline"/>
        </w:rPr>
        <w:t>marine stewardship that falls somewhere between the construction of the sea as a space amenable to enclosure and its construction as a protected space of connection immune to social actors' exertions and desires</w:t>
      </w:r>
      <w:r w:rsidRPr="00E06D3E">
        <w:rPr>
          <w:sz w:val="16"/>
        </w:rPr>
        <w:t xml:space="preserve">. Next I assert that </w:t>
      </w:r>
      <w:r w:rsidRPr="00C744BE">
        <w:rPr>
          <w:rStyle w:val="Emphasis"/>
        </w:rPr>
        <w:t>this norm of stewardship has been a constant feature of European marine governance,</w:t>
      </w:r>
      <w:r w:rsidRPr="00E06D3E">
        <w:rPr>
          <w:sz w:val="16"/>
        </w:rPr>
        <w:t xml:space="preserve"> from the law of the Roman Mediterranean through the most recent proposals for sustainable development in the face of marine pollution and declining global fish stocks. I conclude by suggesting that scholars and practitioners who design </w:t>
      </w:r>
      <w:r w:rsidR="005D5A36">
        <w:rPr>
          <w:sz w:val="16"/>
        </w:rPr>
        <w:t>ocean</w:t>
      </w:r>
      <w:r w:rsidRPr="00E06D3E">
        <w:rPr>
          <w:sz w:val="16"/>
        </w:rPr>
        <w:t xml:space="preserve">-governance schemes recognize the flexibility inherent in the stewardship norm while acknowledging that stewardship is but one possible norm available </w:t>
      </w:r>
      <w:r w:rsidRPr="00E06D3E">
        <w:rPr>
          <w:sz w:val="16"/>
        </w:rPr>
        <w:lastRenderedPageBreak/>
        <w:t xml:space="preserve">for guiding </w:t>
      </w:r>
      <w:r w:rsidR="005D5A36">
        <w:rPr>
          <w:sz w:val="16"/>
        </w:rPr>
        <w:t>ocean</w:t>
      </w:r>
      <w:r w:rsidRPr="00E06D3E">
        <w:rPr>
          <w:sz w:val="16"/>
        </w:rPr>
        <w:t xml:space="preserve"> governance. </w:t>
      </w:r>
      <w:r w:rsidRPr="00C744BE">
        <w:rPr>
          <w:rStyle w:val="Emphasis"/>
        </w:rPr>
        <w:t xml:space="preserve">Lines may be drawn-or erased-in order to promote a range of social alternatives in global </w:t>
      </w:r>
      <w:r w:rsidR="005D5A36">
        <w:rPr>
          <w:rStyle w:val="Emphasis"/>
        </w:rPr>
        <w:t>ocean</w:t>
      </w:r>
      <w:r w:rsidRPr="00C744BE">
        <w:rPr>
          <w:rStyle w:val="Emphasis"/>
        </w:rPr>
        <w:t xml:space="preserve"> space.</w:t>
      </w:r>
    </w:p>
    <w:p w:rsidR="0077606A" w:rsidRDefault="0077606A" w:rsidP="0077606A">
      <w:pPr>
        <w:pStyle w:val="Heading4"/>
      </w:pPr>
      <w:r>
        <w:t xml:space="preserve">The delineation of borders among ocean space represents a colonial imposition of </w:t>
      </w:r>
      <w:proofErr w:type="spellStart"/>
      <w:r>
        <w:t>biopolitical</w:t>
      </w:r>
      <w:proofErr w:type="spellEnd"/>
      <w:r>
        <w:t xml:space="preserve"> sovereignty, regulating the entry of “acceptable” bodies at the expense of “unacceptable” ones</w:t>
      </w:r>
    </w:p>
    <w:p w:rsidR="0077606A" w:rsidRPr="0007367F" w:rsidRDefault="0077606A" w:rsidP="0077606A">
      <w:pPr>
        <w:rPr>
          <w:sz w:val="16"/>
          <w:szCs w:val="16"/>
        </w:rPr>
      </w:pPr>
      <w:proofErr w:type="spellStart"/>
      <w:r w:rsidRPr="0007367F">
        <w:rPr>
          <w:rStyle w:val="StyleStyleBold12pt"/>
        </w:rPr>
        <w:t>Randell</w:t>
      </w:r>
      <w:proofErr w:type="spellEnd"/>
      <w:r w:rsidRPr="0007367F">
        <w:rPr>
          <w:rStyle w:val="StyleStyleBold12pt"/>
        </w:rPr>
        <w:t>-Moon 13</w:t>
      </w:r>
      <w:r w:rsidRPr="0007367F">
        <w:rPr>
          <w:sz w:val="16"/>
          <w:szCs w:val="16"/>
        </w:rPr>
        <w:t xml:space="preserve">(Holly </w:t>
      </w:r>
      <w:proofErr w:type="spellStart"/>
      <w:r w:rsidRPr="0007367F">
        <w:rPr>
          <w:sz w:val="16"/>
          <w:szCs w:val="16"/>
        </w:rPr>
        <w:t>Randell</w:t>
      </w:r>
      <w:proofErr w:type="spellEnd"/>
      <w:r w:rsidRPr="0007367F">
        <w:rPr>
          <w:sz w:val="16"/>
          <w:szCs w:val="16"/>
        </w:rPr>
        <w:t xml:space="preserve">-Moon – Lecturer in Communication and Media studies at the University of </w:t>
      </w:r>
      <w:proofErr w:type="spellStart"/>
      <w:r w:rsidRPr="0007367F">
        <w:rPr>
          <w:sz w:val="16"/>
          <w:szCs w:val="16"/>
        </w:rPr>
        <w:t>Otago</w:t>
      </w:r>
      <w:proofErr w:type="spellEnd"/>
      <w:r w:rsidRPr="0007367F">
        <w:rPr>
          <w:sz w:val="16"/>
          <w:szCs w:val="16"/>
        </w:rPr>
        <w:t>, New Zealand, “What if the ground beneath our feet turns out to be the sea?”, Critical Race and Whiteness Studies (2013), vol. 9 no. 1 // JJ)</w:t>
      </w:r>
    </w:p>
    <w:p w:rsidR="0077606A" w:rsidRPr="00462509" w:rsidRDefault="0077606A" w:rsidP="0077606A">
      <w:pPr>
        <w:rPr>
          <w:sz w:val="16"/>
        </w:rPr>
      </w:pPr>
      <w:r w:rsidRPr="00462509">
        <w:rPr>
          <w:sz w:val="16"/>
        </w:rPr>
        <w:t xml:space="preserve">In the book’s first two chapters, </w:t>
      </w:r>
      <w:proofErr w:type="spellStart"/>
      <w:r w:rsidRPr="00462509">
        <w:rPr>
          <w:sz w:val="16"/>
        </w:rPr>
        <w:t>Perera</w:t>
      </w:r>
      <w:proofErr w:type="spellEnd"/>
      <w:r w:rsidRPr="00462509">
        <w:rPr>
          <w:sz w:val="16"/>
        </w:rPr>
        <w:t xml:space="preserve"> argues that “insularity is the unique gift </w:t>
      </w:r>
      <w:r w:rsidRPr="00462509">
        <w:rPr>
          <w:sz w:val="12"/>
        </w:rPr>
        <w:t>¶</w:t>
      </w:r>
      <w:r w:rsidRPr="00462509">
        <w:rPr>
          <w:sz w:val="16"/>
        </w:rPr>
        <w:t xml:space="preserve"> the colonizers bring to the land” (37) and traces the ways </w:t>
      </w:r>
      <w:r w:rsidRPr="008E52AD">
        <w:rPr>
          <w:rStyle w:val="StyleBoldUnderline"/>
        </w:rPr>
        <w:t>the island</w:t>
      </w:r>
      <w:r w:rsidRPr="00462509">
        <w:rPr>
          <w:sz w:val="16"/>
        </w:rPr>
        <w:t xml:space="preserve"> “</w:t>
      </w:r>
      <w:r w:rsidRPr="008E52AD">
        <w:rPr>
          <w:rStyle w:val="StyleBoldUnderline"/>
        </w:rPr>
        <w:t xml:space="preserve">in western </w:t>
      </w:r>
      <w:r w:rsidRPr="00462509">
        <w:rPr>
          <w:rStyle w:val="StyleBoldUnderline"/>
          <w:sz w:val="12"/>
        </w:rPr>
        <w:t>¶</w:t>
      </w:r>
      <w:r w:rsidRPr="008E52AD">
        <w:rPr>
          <w:rStyle w:val="StyleBoldUnderline"/>
        </w:rPr>
        <w:t>epistemologies</w:t>
      </w:r>
      <w:r w:rsidRPr="00462509">
        <w:rPr>
          <w:sz w:val="16"/>
        </w:rPr>
        <w:t xml:space="preserve"> … </w:t>
      </w:r>
      <w:r w:rsidRPr="008E52AD">
        <w:rPr>
          <w:rStyle w:val="StyleBoldUnderline"/>
        </w:rPr>
        <w:t xml:space="preserve">does the work of demarcation, producing order between land </w:t>
      </w:r>
      <w:r w:rsidRPr="00462509">
        <w:rPr>
          <w:rStyle w:val="StyleBoldUnderline"/>
          <w:sz w:val="12"/>
        </w:rPr>
        <w:t>¶</w:t>
      </w:r>
      <w:r w:rsidRPr="008E52AD">
        <w:rPr>
          <w:rStyle w:val="StyleBoldUnderline"/>
        </w:rPr>
        <w:t>and ocean</w:t>
      </w:r>
      <w:r w:rsidRPr="00462509">
        <w:rPr>
          <w:sz w:val="16"/>
        </w:rPr>
        <w:t xml:space="preserve">” (38). The declarative colonial act establishing this order for Australia </w:t>
      </w:r>
      <w:r w:rsidRPr="00462509">
        <w:rPr>
          <w:sz w:val="12"/>
        </w:rPr>
        <w:t>¶</w:t>
      </w:r>
      <w:r w:rsidRPr="00462509">
        <w:rPr>
          <w:sz w:val="16"/>
        </w:rPr>
        <w:t xml:space="preserve"> was through fiction of terra nullius, “land belonging to nobody” (see Reynolds </w:t>
      </w:r>
      <w:r w:rsidRPr="00462509">
        <w:rPr>
          <w:sz w:val="12"/>
        </w:rPr>
        <w:t>¶</w:t>
      </w:r>
      <w:r w:rsidRPr="00462509">
        <w:rPr>
          <w:sz w:val="16"/>
        </w:rPr>
        <w:t xml:space="preserve"> 1996), which constructed a landmass as empty and ready for filling with settlers, </w:t>
      </w:r>
      <w:r w:rsidRPr="00462509">
        <w:rPr>
          <w:sz w:val="12"/>
        </w:rPr>
        <w:t>¶</w:t>
      </w:r>
      <w:r w:rsidRPr="00462509">
        <w:rPr>
          <w:sz w:val="16"/>
        </w:rPr>
        <w:t xml:space="preserve"> convicts and migrants. Later explorers would chart and map out the precise </w:t>
      </w:r>
      <w:r w:rsidRPr="00462509">
        <w:rPr>
          <w:sz w:val="12"/>
        </w:rPr>
        <w:t>¶</w:t>
      </w:r>
      <w:r w:rsidRPr="00462509">
        <w:rPr>
          <w:sz w:val="16"/>
        </w:rPr>
        <w:t xml:space="preserve"> boundaries of this landmass that was to constitute ‘Australia’. As </w:t>
      </w:r>
      <w:proofErr w:type="spellStart"/>
      <w:r w:rsidRPr="00462509">
        <w:rPr>
          <w:sz w:val="16"/>
        </w:rPr>
        <w:t>Perera</w:t>
      </w:r>
      <w:proofErr w:type="spellEnd"/>
      <w:r w:rsidRPr="00462509">
        <w:rPr>
          <w:sz w:val="16"/>
        </w:rPr>
        <w:t xml:space="preserve"> points </w:t>
      </w:r>
      <w:r w:rsidRPr="00462509">
        <w:rPr>
          <w:sz w:val="12"/>
        </w:rPr>
        <w:t>¶</w:t>
      </w:r>
      <w:r w:rsidRPr="00462509">
        <w:rPr>
          <w:sz w:val="16"/>
        </w:rPr>
        <w:t xml:space="preserve"> out, these </w:t>
      </w:r>
      <w:r w:rsidRPr="00462509">
        <w:rPr>
          <w:rStyle w:val="StyleBoldUnderline"/>
        </w:rPr>
        <w:t xml:space="preserve">early </w:t>
      </w:r>
      <w:proofErr w:type="spellStart"/>
      <w:r w:rsidRPr="00462509">
        <w:rPr>
          <w:rStyle w:val="StyleBoldUnderline"/>
        </w:rPr>
        <w:t>colonisers</w:t>
      </w:r>
      <w:proofErr w:type="spellEnd"/>
      <w:r w:rsidRPr="00462509">
        <w:rPr>
          <w:rStyle w:val="StyleBoldUnderline"/>
        </w:rPr>
        <w:t xml:space="preserve"> encountered signs of non-indigenous migrants and </w:t>
      </w:r>
      <w:r w:rsidRPr="00462509">
        <w:rPr>
          <w:rStyle w:val="StyleBoldUnderline"/>
          <w:sz w:val="12"/>
        </w:rPr>
        <w:t>¶</w:t>
      </w:r>
      <w:r w:rsidRPr="00462509">
        <w:rPr>
          <w:rStyle w:val="StyleBoldUnderline"/>
        </w:rPr>
        <w:t xml:space="preserve">visitors to the island, suggestive of a different </w:t>
      </w:r>
      <w:proofErr w:type="spellStart"/>
      <w:r w:rsidRPr="00462509">
        <w:rPr>
          <w:rStyle w:val="StyleBoldUnderline"/>
        </w:rPr>
        <w:t>spatialised</w:t>
      </w:r>
      <w:proofErr w:type="spellEnd"/>
      <w:r w:rsidRPr="00462509">
        <w:rPr>
          <w:rStyle w:val="StyleBoldUnderline"/>
        </w:rPr>
        <w:t xml:space="preserve"> configuration of land, </w:t>
      </w:r>
      <w:r w:rsidRPr="00462509">
        <w:rPr>
          <w:rStyle w:val="StyleBoldUnderline"/>
          <w:sz w:val="12"/>
        </w:rPr>
        <w:t>¶</w:t>
      </w:r>
      <w:r w:rsidRPr="00462509">
        <w:rPr>
          <w:rStyle w:val="StyleBoldUnderline"/>
        </w:rPr>
        <w:t xml:space="preserve">ocean and peoples, but chose to ignore them in the colonial imaginary of </w:t>
      </w:r>
      <w:r w:rsidRPr="00462509">
        <w:rPr>
          <w:rStyle w:val="StyleBoldUnderline"/>
          <w:sz w:val="12"/>
        </w:rPr>
        <w:t>¶</w:t>
      </w:r>
      <w:r w:rsidRPr="00462509">
        <w:rPr>
          <w:rStyle w:val="StyleBoldUnderline"/>
        </w:rPr>
        <w:t>‘</w:t>
      </w:r>
      <w:proofErr w:type="spellStart"/>
      <w:r w:rsidRPr="00462509">
        <w:rPr>
          <w:rStyle w:val="StyleBoldUnderline"/>
        </w:rPr>
        <w:t>discovery’.</w:t>
      </w:r>
      <w:r w:rsidRPr="00462509">
        <w:rPr>
          <w:rStyle w:val="Emphasis"/>
        </w:rPr>
        <w:t>The</w:t>
      </w:r>
      <w:proofErr w:type="spellEnd"/>
      <w:r w:rsidRPr="00462509">
        <w:rPr>
          <w:rStyle w:val="Emphasis"/>
        </w:rPr>
        <w:t xml:space="preserve"> insular boundary-marking and closing off of these oceanic networks established a two-fold spatial and </w:t>
      </w:r>
      <w:proofErr w:type="spellStart"/>
      <w:r w:rsidRPr="00462509">
        <w:rPr>
          <w:rStyle w:val="Emphasis"/>
        </w:rPr>
        <w:t>carceral</w:t>
      </w:r>
      <w:proofErr w:type="spellEnd"/>
      <w:r w:rsidRPr="00462509">
        <w:rPr>
          <w:rStyle w:val="Emphasis"/>
        </w:rPr>
        <w:t xml:space="preserve"> order that expelled ‘foreign’ bodies outward, by regulating the entry of non-white British subjects to the country, and enclosed “Indigenous peoples more closely within clearly demarcated national borders”</w:t>
      </w:r>
      <w:r w:rsidRPr="00462509">
        <w:rPr>
          <w:sz w:val="16"/>
        </w:rPr>
        <w:t xml:space="preserve"> (27). As a result, and in the Australian case, “</w:t>
      </w:r>
      <w:r w:rsidRPr="00462509">
        <w:rPr>
          <w:rStyle w:val="StyleBoldUnderline"/>
        </w:rPr>
        <w:t xml:space="preserve">the </w:t>
      </w:r>
      <w:r w:rsidRPr="00462509">
        <w:rPr>
          <w:rStyle w:val="StyleBoldUnderline"/>
          <w:sz w:val="12"/>
        </w:rPr>
        <w:t>¶</w:t>
      </w:r>
      <w:r w:rsidRPr="00462509">
        <w:rPr>
          <w:rStyle w:val="StyleBoldUnderline"/>
        </w:rPr>
        <w:t xml:space="preserve">island and territorial nation-state are mutually reinforcing political formations </w:t>
      </w:r>
      <w:r w:rsidRPr="00462509">
        <w:rPr>
          <w:rStyle w:val="StyleBoldUnderline"/>
          <w:sz w:val="12"/>
        </w:rPr>
        <w:t>¶</w:t>
      </w:r>
      <w:r w:rsidRPr="00462509">
        <w:rPr>
          <w:rStyle w:val="StyleBoldUnderline"/>
        </w:rPr>
        <w:t>grounded in the same spatial and geopolitical order</w:t>
      </w:r>
      <w:r w:rsidRPr="00462509">
        <w:rPr>
          <w:sz w:val="16"/>
        </w:rPr>
        <w:t xml:space="preserve">” (39). </w:t>
      </w:r>
      <w:r w:rsidRPr="00462509">
        <w:rPr>
          <w:sz w:val="12"/>
        </w:rPr>
        <w:t>¶¶</w:t>
      </w:r>
      <w:r w:rsidRPr="00462509">
        <w:rPr>
          <w:rStyle w:val="StyleBoldUnderline"/>
        </w:rPr>
        <w:t xml:space="preserve">The separation of land and sea plays an epistemological as well as geopolitical </w:t>
      </w:r>
      <w:r w:rsidRPr="00462509">
        <w:rPr>
          <w:rStyle w:val="StyleBoldUnderline"/>
          <w:sz w:val="12"/>
        </w:rPr>
        <w:t>¶</w:t>
      </w:r>
      <w:r w:rsidRPr="00462509">
        <w:rPr>
          <w:rStyle w:val="StyleBoldUnderline"/>
        </w:rPr>
        <w:t>role within modern sovereign conceptions of the nation-state.</w:t>
      </w:r>
      <w:r w:rsidRPr="00462509">
        <w:rPr>
          <w:sz w:val="16"/>
        </w:rPr>
        <w:t xml:space="preserve"> Continental </w:t>
      </w:r>
      <w:r w:rsidRPr="00462509">
        <w:rPr>
          <w:sz w:val="12"/>
        </w:rPr>
        <w:t>¶</w:t>
      </w:r>
      <w:r w:rsidRPr="00462509">
        <w:rPr>
          <w:sz w:val="16"/>
        </w:rPr>
        <w:t xml:space="preserve"> insularity conferred on the British settlers and later Anglo-Australians a particular </w:t>
      </w:r>
      <w:r w:rsidRPr="00462509">
        <w:rPr>
          <w:sz w:val="12"/>
        </w:rPr>
        <w:t>¶</w:t>
      </w:r>
      <w:r w:rsidRPr="00462509">
        <w:rPr>
          <w:sz w:val="16"/>
        </w:rPr>
        <w:t xml:space="preserve"> way of seeing Australia, in relation to itself and the rest of the world. These ways </w:t>
      </w:r>
      <w:r w:rsidRPr="00462509">
        <w:rPr>
          <w:sz w:val="12"/>
        </w:rPr>
        <w:t>¶</w:t>
      </w:r>
      <w:r w:rsidRPr="00462509">
        <w:rPr>
          <w:sz w:val="16"/>
        </w:rPr>
        <w:t xml:space="preserve"> of seeing manifest themselves in Australian cultural and literary tropes around </w:t>
      </w:r>
      <w:r w:rsidRPr="00462509">
        <w:rPr>
          <w:sz w:val="12"/>
        </w:rPr>
        <w:t>¶</w:t>
      </w:r>
      <w:r w:rsidRPr="00462509">
        <w:rPr>
          <w:sz w:val="16"/>
        </w:rPr>
        <w:t xml:space="preserve"> sea change, the beach and the oceanic sublime, which present these spaces as </w:t>
      </w:r>
      <w:r w:rsidRPr="00462509">
        <w:rPr>
          <w:sz w:val="12"/>
        </w:rPr>
        <w:t>¶</w:t>
      </w:r>
      <w:r w:rsidRPr="00462509">
        <w:rPr>
          <w:sz w:val="16"/>
        </w:rPr>
        <w:t xml:space="preserve"> alternatively restorative and terrifying but nevertheless underpinned by the </w:t>
      </w:r>
      <w:r w:rsidRPr="00462509">
        <w:rPr>
          <w:sz w:val="12"/>
        </w:rPr>
        <w:t>¶</w:t>
      </w:r>
      <w:r w:rsidRPr="00462509">
        <w:rPr>
          <w:sz w:val="16"/>
        </w:rPr>
        <w:t xml:space="preserve"> security of inland cultural and political economies (46). </w:t>
      </w:r>
      <w:r w:rsidRPr="00462509">
        <w:rPr>
          <w:rStyle w:val="StyleBoldUnderline"/>
        </w:rPr>
        <w:t xml:space="preserve">In the dominant white </w:t>
      </w:r>
      <w:r w:rsidRPr="00462509">
        <w:rPr>
          <w:rStyle w:val="StyleBoldUnderline"/>
          <w:sz w:val="12"/>
        </w:rPr>
        <w:t>¶</w:t>
      </w:r>
      <w:r w:rsidRPr="00462509">
        <w:rPr>
          <w:rStyle w:val="StyleBoldUnderline"/>
        </w:rPr>
        <w:t xml:space="preserve">cultural imaginary, to go into the sea from the land is to encounter affective and </w:t>
      </w:r>
      <w:r w:rsidRPr="00462509">
        <w:rPr>
          <w:rStyle w:val="StyleBoldUnderline"/>
          <w:sz w:val="12"/>
        </w:rPr>
        <w:t>¶</w:t>
      </w:r>
      <w:r w:rsidRPr="00462509">
        <w:rPr>
          <w:rStyle w:val="StyleBoldUnderline"/>
        </w:rPr>
        <w:t>aesthetic difference.</w:t>
      </w:r>
      <w:r w:rsidRPr="00462509">
        <w:rPr>
          <w:sz w:val="16"/>
        </w:rPr>
        <w:t xml:space="preserve"> In a similar vein, antipodal discourses which construct </w:t>
      </w:r>
      <w:r w:rsidRPr="00462509">
        <w:rPr>
          <w:sz w:val="12"/>
        </w:rPr>
        <w:t>¶</w:t>
      </w:r>
      <w:r w:rsidRPr="00462509">
        <w:rPr>
          <w:sz w:val="16"/>
        </w:rPr>
        <w:t xml:space="preserve"> Australia as isolated and vulnerable to its wide oceanic expanse (see </w:t>
      </w:r>
      <w:proofErr w:type="spellStart"/>
      <w:r w:rsidRPr="00462509">
        <w:rPr>
          <w:sz w:val="16"/>
        </w:rPr>
        <w:t>Blainey</w:t>
      </w:r>
      <w:proofErr w:type="spellEnd"/>
      <w:r w:rsidRPr="00462509">
        <w:rPr>
          <w:sz w:val="12"/>
        </w:rPr>
        <w:t>¶</w:t>
      </w:r>
      <w:r w:rsidRPr="00462509">
        <w:rPr>
          <w:sz w:val="16"/>
        </w:rPr>
        <w:t xml:space="preserve"> 1966) remove from view the web of geopolitical empires and economies that </w:t>
      </w:r>
      <w:r w:rsidRPr="00462509">
        <w:rPr>
          <w:sz w:val="12"/>
        </w:rPr>
        <w:t>¶</w:t>
      </w:r>
      <w:r w:rsidRPr="00462509">
        <w:rPr>
          <w:sz w:val="16"/>
        </w:rPr>
        <w:t xml:space="preserve"> tightly control the country’s borders and its ‘place’ in the global world order. </w:t>
      </w:r>
      <w:r w:rsidRPr="00462509">
        <w:rPr>
          <w:rStyle w:val="StyleBoldUnderline"/>
        </w:rPr>
        <w:t xml:space="preserve">The </w:t>
      </w:r>
      <w:r w:rsidRPr="00462509">
        <w:rPr>
          <w:rStyle w:val="StyleBoldUnderline"/>
          <w:sz w:val="12"/>
        </w:rPr>
        <w:t>¶</w:t>
      </w:r>
      <w:r w:rsidRPr="00462509">
        <w:rPr>
          <w:rStyle w:val="StyleBoldUnderline"/>
        </w:rPr>
        <w:t xml:space="preserve">privilege of encountering Australia’s borders as a form of sea change, antipodal </w:t>
      </w:r>
      <w:r w:rsidRPr="00462509">
        <w:rPr>
          <w:rStyle w:val="StyleBoldUnderline"/>
          <w:sz w:val="12"/>
        </w:rPr>
        <w:t>¶</w:t>
      </w:r>
      <w:r w:rsidRPr="00462509">
        <w:rPr>
          <w:rStyle w:val="StyleBoldUnderline"/>
        </w:rPr>
        <w:t xml:space="preserve">isolation or oceanic sublime are put into sharp relief when compared to the </w:t>
      </w:r>
      <w:r w:rsidRPr="00462509">
        <w:rPr>
          <w:rStyle w:val="StyleBoldUnderline"/>
          <w:sz w:val="12"/>
        </w:rPr>
        <w:t>¶</w:t>
      </w:r>
      <w:r w:rsidRPr="00462509">
        <w:rPr>
          <w:rStyle w:val="StyleBoldUnderline"/>
        </w:rPr>
        <w:t xml:space="preserve">asylum seekers who die with the water surrounding Australia in their lungs. </w:t>
      </w:r>
      <w:r w:rsidRPr="00462509">
        <w:rPr>
          <w:rStyle w:val="StyleBoldUnderline"/>
          <w:sz w:val="12"/>
        </w:rPr>
        <w:t>¶</w:t>
      </w:r>
      <w:r w:rsidRPr="00462509">
        <w:rPr>
          <w:rStyle w:val="StyleBoldUnderline"/>
        </w:rPr>
        <w:t>This entanglement of bodies, borders and water is understood</w:t>
      </w:r>
      <w:r w:rsidRPr="00462509">
        <w:rPr>
          <w:sz w:val="16"/>
        </w:rPr>
        <w:t xml:space="preserve"> by </w:t>
      </w:r>
      <w:proofErr w:type="spellStart"/>
      <w:r w:rsidRPr="00462509">
        <w:rPr>
          <w:sz w:val="16"/>
        </w:rPr>
        <w:t>Perera</w:t>
      </w:r>
      <w:proofErr w:type="spellEnd"/>
      <w:r w:rsidRPr="00462509">
        <w:rPr>
          <w:sz w:val="16"/>
        </w:rPr>
        <w:t xml:space="preserve">, via </w:t>
      </w:r>
      <w:r w:rsidRPr="00462509">
        <w:rPr>
          <w:sz w:val="12"/>
        </w:rPr>
        <w:t>¶</w:t>
      </w:r>
      <w:r w:rsidRPr="00462509">
        <w:rPr>
          <w:sz w:val="16"/>
        </w:rPr>
        <w:t xml:space="preserve"> Giorgio </w:t>
      </w:r>
      <w:proofErr w:type="spellStart"/>
      <w:r w:rsidRPr="00462509">
        <w:rPr>
          <w:sz w:val="16"/>
        </w:rPr>
        <w:t>Agamben</w:t>
      </w:r>
      <w:proofErr w:type="spellEnd"/>
      <w:r w:rsidRPr="00462509">
        <w:rPr>
          <w:sz w:val="16"/>
        </w:rPr>
        <w:t xml:space="preserve"> (1998) and </w:t>
      </w:r>
      <w:proofErr w:type="spellStart"/>
      <w:r w:rsidRPr="00462509">
        <w:rPr>
          <w:sz w:val="16"/>
        </w:rPr>
        <w:t>AchilleMbembe</w:t>
      </w:r>
      <w:proofErr w:type="spellEnd"/>
      <w:r w:rsidRPr="00462509">
        <w:rPr>
          <w:sz w:val="16"/>
        </w:rPr>
        <w:t xml:space="preserve"> (2003), </w:t>
      </w:r>
      <w:r w:rsidRPr="00462509">
        <w:rPr>
          <w:rStyle w:val="StyleBoldUnderline"/>
        </w:rPr>
        <w:t xml:space="preserve">as the enactment of </w:t>
      </w:r>
      <w:r w:rsidRPr="00462509">
        <w:rPr>
          <w:rStyle w:val="StyleBoldUnderline"/>
          <w:sz w:val="12"/>
        </w:rPr>
        <w:t>¶</w:t>
      </w:r>
      <w:r w:rsidRPr="00462509">
        <w:rPr>
          <w:rStyle w:val="Emphasis"/>
        </w:rPr>
        <w:t xml:space="preserve">sovereign forms of </w:t>
      </w:r>
      <w:proofErr w:type="spellStart"/>
      <w:r w:rsidRPr="00462509">
        <w:rPr>
          <w:rStyle w:val="Emphasis"/>
        </w:rPr>
        <w:t>biopower</w:t>
      </w:r>
      <w:proofErr w:type="spellEnd"/>
      <w:r w:rsidRPr="00462509">
        <w:rPr>
          <w:rStyle w:val="StyleBoldUnderline"/>
        </w:rPr>
        <w:t xml:space="preserve"> that </w:t>
      </w:r>
      <w:r w:rsidRPr="00462509">
        <w:rPr>
          <w:rStyle w:val="Emphasis"/>
        </w:rPr>
        <w:t>foster the lives of subjects who fall within the paradigms of a citizenship anchored to continent whilst neglecting those unfortunate enough to fall outside these legal-</w:t>
      </w:r>
      <w:proofErr w:type="spellStart"/>
      <w:r w:rsidRPr="00462509">
        <w:rPr>
          <w:rStyle w:val="Emphasis"/>
        </w:rPr>
        <w:t>spatialised</w:t>
      </w:r>
      <w:proofErr w:type="spellEnd"/>
      <w:r w:rsidRPr="00462509">
        <w:rPr>
          <w:rStyle w:val="Emphasis"/>
        </w:rPr>
        <w:t xml:space="preserve"> frameworks.</w:t>
      </w:r>
      <w:r w:rsidRPr="00462509">
        <w:rPr>
          <w:sz w:val="16"/>
        </w:rPr>
        <w:t xml:space="preserve"> Chapters </w:t>
      </w:r>
      <w:r w:rsidRPr="00462509">
        <w:rPr>
          <w:sz w:val="12"/>
        </w:rPr>
        <w:t>¶</w:t>
      </w:r>
      <w:r w:rsidRPr="00462509">
        <w:rPr>
          <w:sz w:val="16"/>
        </w:rPr>
        <w:t xml:space="preserve"> 3 and 4 </w:t>
      </w:r>
      <w:proofErr w:type="spellStart"/>
      <w:r w:rsidRPr="00462509">
        <w:rPr>
          <w:sz w:val="16"/>
        </w:rPr>
        <w:t>analyse</w:t>
      </w:r>
      <w:proofErr w:type="spellEnd"/>
      <w:r w:rsidRPr="00462509">
        <w:rPr>
          <w:sz w:val="16"/>
        </w:rPr>
        <w:t xml:space="preserve"> what </w:t>
      </w:r>
      <w:proofErr w:type="spellStart"/>
      <w:r w:rsidRPr="00462509">
        <w:rPr>
          <w:sz w:val="16"/>
        </w:rPr>
        <w:t>Perera</w:t>
      </w:r>
      <w:proofErr w:type="spellEnd"/>
      <w:r w:rsidRPr="00462509">
        <w:rPr>
          <w:sz w:val="16"/>
        </w:rPr>
        <w:t xml:space="preserve"> refers to as the “season of boats” (55), a period </w:t>
      </w:r>
      <w:r w:rsidRPr="00462509">
        <w:rPr>
          <w:sz w:val="12"/>
        </w:rPr>
        <w:t>¶</w:t>
      </w:r>
      <w:r w:rsidRPr="00462509">
        <w:rPr>
          <w:sz w:val="16"/>
        </w:rPr>
        <w:t xml:space="preserve"> during the early part of the last decade that saw the Howard government’s </w:t>
      </w:r>
      <w:r w:rsidRPr="00462509">
        <w:rPr>
          <w:sz w:val="12"/>
        </w:rPr>
        <w:t>¶</w:t>
      </w:r>
      <w:r w:rsidRPr="00462509">
        <w:rPr>
          <w:rStyle w:val="Emphasis"/>
        </w:rPr>
        <w:t>increasingly militaristic management of asylum seekers</w:t>
      </w:r>
      <w:r w:rsidRPr="00462509">
        <w:rPr>
          <w:rStyle w:val="StyleBoldUnderline"/>
        </w:rPr>
        <w:t xml:space="preserve"> alongside a seemingly </w:t>
      </w:r>
      <w:r w:rsidRPr="00462509">
        <w:rPr>
          <w:rStyle w:val="StyleBoldUnderline"/>
          <w:sz w:val="12"/>
        </w:rPr>
        <w:t>¶</w:t>
      </w:r>
      <w:r w:rsidRPr="00462509">
        <w:rPr>
          <w:rStyle w:val="StyleBoldUnderline"/>
        </w:rPr>
        <w:t xml:space="preserve">compassionate response to natural disasters, such as the 2004 Indian Ocean </w:t>
      </w:r>
      <w:r w:rsidRPr="00462509">
        <w:rPr>
          <w:rStyle w:val="StyleBoldUnderline"/>
          <w:sz w:val="12"/>
        </w:rPr>
        <w:t>¶</w:t>
      </w:r>
      <w:r w:rsidRPr="00462509">
        <w:rPr>
          <w:rStyle w:val="StyleBoldUnderline"/>
        </w:rPr>
        <w:t>tsunami</w:t>
      </w:r>
      <w:r w:rsidRPr="00462509">
        <w:rPr>
          <w:sz w:val="16"/>
        </w:rPr>
        <w:t xml:space="preserve">, across the region. Recalling Western literary and aesthetic tropes about </w:t>
      </w:r>
      <w:r w:rsidRPr="00462509">
        <w:rPr>
          <w:sz w:val="12"/>
        </w:rPr>
        <w:t>¶</w:t>
      </w:r>
      <w:r w:rsidRPr="00462509">
        <w:rPr>
          <w:sz w:val="16"/>
        </w:rPr>
        <w:t xml:space="preserve"> the oceanic sublime, </w:t>
      </w:r>
      <w:proofErr w:type="spellStart"/>
      <w:r w:rsidRPr="00462509">
        <w:rPr>
          <w:sz w:val="16"/>
        </w:rPr>
        <w:t>Perera</w:t>
      </w:r>
      <w:proofErr w:type="spellEnd"/>
      <w:r w:rsidRPr="00462509">
        <w:rPr>
          <w:sz w:val="16"/>
        </w:rPr>
        <w:t xml:space="preserve"> incisively writes, “</w:t>
      </w:r>
      <w:r w:rsidRPr="00462509">
        <w:rPr>
          <w:rStyle w:val="StyleBoldUnderline"/>
        </w:rPr>
        <w:t xml:space="preserve">the bare life located in dangerous </w:t>
      </w:r>
      <w:r w:rsidRPr="00462509">
        <w:rPr>
          <w:rStyle w:val="StyleBoldUnderline"/>
          <w:sz w:val="12"/>
        </w:rPr>
        <w:t>¶</w:t>
      </w:r>
      <w:r w:rsidRPr="00462509">
        <w:rPr>
          <w:rStyle w:val="StyleBoldUnderline"/>
        </w:rPr>
        <w:t xml:space="preserve">geographies lack the ability to sublimate their environments and are condemned </w:t>
      </w:r>
      <w:r w:rsidRPr="00462509">
        <w:rPr>
          <w:rStyle w:val="StyleBoldUnderline"/>
          <w:sz w:val="12"/>
        </w:rPr>
        <w:t>¶</w:t>
      </w:r>
      <w:r w:rsidRPr="00462509">
        <w:rPr>
          <w:rStyle w:val="StyleBoldUnderline"/>
        </w:rPr>
        <w:t xml:space="preserve">to an external, disposable victimhood from which only superior powers of reason, </w:t>
      </w:r>
      <w:r w:rsidRPr="00462509">
        <w:rPr>
          <w:rStyle w:val="StyleBoldUnderline"/>
          <w:sz w:val="12"/>
        </w:rPr>
        <w:t>¶</w:t>
      </w:r>
      <w:r w:rsidRPr="00462509">
        <w:rPr>
          <w:rStyle w:val="StyleBoldUnderline"/>
        </w:rPr>
        <w:t xml:space="preserve">and the scientific, medical and economic power it entails, can attempt to rescue </w:t>
      </w:r>
      <w:r w:rsidRPr="00462509">
        <w:rPr>
          <w:rStyle w:val="StyleBoldUnderline"/>
          <w:sz w:val="12"/>
        </w:rPr>
        <w:t>¶</w:t>
      </w:r>
      <w:r w:rsidRPr="00462509">
        <w:rPr>
          <w:rStyle w:val="StyleBoldUnderline"/>
        </w:rPr>
        <w:t>them</w:t>
      </w:r>
      <w:r w:rsidRPr="00462509">
        <w:rPr>
          <w:sz w:val="16"/>
        </w:rPr>
        <w:t>” (81).</w:t>
      </w:r>
    </w:p>
    <w:p w:rsidR="0077606A" w:rsidRDefault="0077606A" w:rsidP="00C508DF">
      <w:pPr>
        <w:rPr>
          <w:rStyle w:val="Emphasis"/>
        </w:rPr>
      </w:pPr>
    </w:p>
    <w:p w:rsidR="003560A8" w:rsidRDefault="00590F65" w:rsidP="003560A8">
      <w:pPr>
        <w:pStyle w:val="Heading3"/>
      </w:pPr>
      <w:r>
        <w:lastRenderedPageBreak/>
        <w:t xml:space="preserve"> </w:t>
      </w:r>
      <w:r w:rsidR="003560A8" w:rsidRPr="003560A8">
        <w:t>“</w:t>
      </w:r>
      <w:r w:rsidR="005D5A36">
        <w:t>Ocean</w:t>
      </w:r>
      <w:r w:rsidR="003560A8" w:rsidRPr="003560A8">
        <w:t>s”</w:t>
      </w:r>
    </w:p>
    <w:p w:rsidR="00444E95" w:rsidRDefault="00444E95" w:rsidP="00444E95">
      <w:pPr>
        <w:pStyle w:val="Heading4"/>
      </w:pPr>
      <w:r>
        <w:t xml:space="preserve">Classifying the spatial body of water as separate </w:t>
      </w:r>
      <w:r w:rsidR="005D5A36">
        <w:t>ocean</w:t>
      </w:r>
      <w:r>
        <w:t xml:space="preserve">s ultimately reinforces European and Western spatial organization. The affirmative attempts to compartmentalize space as it serves their means </w:t>
      </w:r>
      <w:r>
        <w:sym w:font="Wingdings" w:char="F0E0"/>
      </w:r>
      <w:r>
        <w:t xml:space="preserve"> that spills over internationally.</w:t>
      </w:r>
    </w:p>
    <w:p w:rsidR="00444E95" w:rsidRPr="00A84C1D" w:rsidRDefault="00444E95" w:rsidP="00444E95">
      <w:r w:rsidRPr="00444E95">
        <w:rPr>
          <w:rStyle w:val="StyleStyleBold12pt"/>
        </w:rPr>
        <w:t>Lewis 99</w:t>
      </w:r>
      <w:r>
        <w:t xml:space="preserve">. (Martin W. Lewis, Professor of global historical geography at Stanford University. </w:t>
      </w:r>
      <w:r>
        <w:rPr>
          <w:i/>
        </w:rPr>
        <w:t>Geographical Review</w:t>
      </w:r>
      <w:r>
        <w:t xml:space="preserve">, Vol. 89, No.2, </w:t>
      </w:r>
      <w:r w:rsidR="005D5A36">
        <w:t>Ocean</w:t>
      </w:r>
      <w:r>
        <w:t xml:space="preserve">s Connect (Apr., 1999), pp. 188 – 214. </w:t>
      </w:r>
      <w:proofErr w:type="gramStart"/>
      <w:r>
        <w:t xml:space="preserve">“Dividing the </w:t>
      </w:r>
      <w:r w:rsidR="005D5A36">
        <w:t>Ocean</w:t>
      </w:r>
      <w:r>
        <w:t xml:space="preserve"> Sea.”</w:t>
      </w:r>
      <w:proofErr w:type="gramEnd"/>
      <w:r>
        <w:t xml:space="preserve"> </w:t>
      </w:r>
      <w:proofErr w:type="gramStart"/>
      <w:r>
        <w:t>JSTOR.</w:t>
      </w:r>
      <w:proofErr w:type="gramEnd"/>
      <w:r>
        <w:t xml:space="preserve"> </w:t>
      </w:r>
      <w:proofErr w:type="gramStart"/>
      <w:r>
        <w:t>MMG.</w:t>
      </w:r>
      <w:proofErr w:type="gramEnd"/>
    </w:p>
    <w:p w:rsidR="00444E95" w:rsidRPr="00FF16B3" w:rsidRDefault="00444E95" w:rsidP="00444E95"/>
    <w:p w:rsidR="00444E95" w:rsidRPr="00FF16B3" w:rsidRDefault="00444E95" w:rsidP="00444E95">
      <w:pPr>
        <w:rPr>
          <w:sz w:val="16"/>
        </w:rPr>
      </w:pPr>
      <w:r w:rsidRPr="00FF16B3">
        <w:rPr>
          <w:rStyle w:val="StyleBoldUnderline"/>
        </w:rPr>
        <w:t xml:space="preserve">The conventional nature of </w:t>
      </w:r>
      <w:r w:rsidR="005D5A36">
        <w:rPr>
          <w:rStyle w:val="StyleBoldUnderline"/>
        </w:rPr>
        <w:t>ocean</w:t>
      </w:r>
      <w:r w:rsidRPr="00FF16B3">
        <w:rPr>
          <w:rStyle w:val="StyleBoldUnderline"/>
        </w:rPr>
        <w:t xml:space="preserve">ic divisions is perhaps more obvious than that of continents, for the simple reason that all of the world’s </w:t>
      </w:r>
      <w:r w:rsidR="005D5A36">
        <w:rPr>
          <w:rStyle w:val="StyleBoldUnderline"/>
        </w:rPr>
        <w:t>ocean</w:t>
      </w:r>
      <w:r w:rsidRPr="00FF16B3">
        <w:rPr>
          <w:rStyle w:val="StyleBoldUnderline"/>
        </w:rPr>
        <w:t>s, unlike all of the continents, are interconnected by broad passageways</w:t>
      </w:r>
      <w:r w:rsidRPr="00FF16B3">
        <w:rPr>
          <w:sz w:val="16"/>
        </w:rPr>
        <w:t xml:space="preserve">. </w:t>
      </w:r>
      <w:r w:rsidRPr="00FF16B3">
        <w:rPr>
          <w:rStyle w:val="StyleBoldUnderline"/>
        </w:rPr>
        <w:t xml:space="preserve">Yet atlases, almanacs, encyclopedias, and other standard sources of geographical information invariably present an </w:t>
      </w:r>
      <w:proofErr w:type="spellStart"/>
      <w:r w:rsidRPr="00FF16B3">
        <w:rPr>
          <w:rStyle w:val="StyleBoldUnderline"/>
        </w:rPr>
        <w:t>assuringly</w:t>
      </w:r>
      <w:proofErr w:type="spellEnd"/>
      <w:r w:rsidRPr="00FF16B3">
        <w:rPr>
          <w:rStyle w:val="StyleBoldUnderline"/>
        </w:rPr>
        <w:t xml:space="preserve"> exact depiction of each </w:t>
      </w:r>
      <w:r w:rsidR="005D5A36">
        <w:rPr>
          <w:rStyle w:val="StyleBoldUnderline"/>
        </w:rPr>
        <w:t>ocean</w:t>
      </w:r>
      <w:r w:rsidRPr="00FF16B3">
        <w:rPr>
          <w:rStyle w:val="StyleBoldUnderline"/>
        </w:rPr>
        <w:t>’s areal extent</w:t>
      </w:r>
      <w:r w:rsidRPr="00FF16B3">
        <w:rPr>
          <w:sz w:val="16"/>
        </w:rPr>
        <w:t xml:space="preserve">. In </w:t>
      </w:r>
      <w:r w:rsidRPr="00FF16B3">
        <w:rPr>
          <w:i/>
          <w:sz w:val="16"/>
        </w:rPr>
        <w:t>Goode</w:t>
      </w:r>
      <w:r w:rsidRPr="00FF16B3">
        <w:rPr>
          <w:sz w:val="16"/>
        </w:rPr>
        <w:t>’s World Atlas</w:t>
      </w:r>
      <w:r w:rsidRPr="00FF16B3">
        <w:rPr>
          <w:i/>
          <w:sz w:val="16"/>
        </w:rPr>
        <w:t xml:space="preserve">, </w:t>
      </w:r>
      <w:r w:rsidRPr="00FF16B3">
        <w:rPr>
          <w:sz w:val="16"/>
        </w:rPr>
        <w:t>for example</w:t>
      </w:r>
      <w:r w:rsidRPr="00FF16B3">
        <w:rPr>
          <w:rStyle w:val="StyleBoldUnderline"/>
        </w:rPr>
        <w:t>, we are informed that the Pacific covers 63,800,000 square miles, as if it were an unambiguously bounded body that one could simply measure</w:t>
      </w:r>
      <w:r w:rsidRPr="00FF16B3">
        <w:rPr>
          <w:sz w:val="16"/>
        </w:rPr>
        <w:t xml:space="preserve"> (Goode 1990, 250). Where the Pacific ends and the Indian or Atlantic </w:t>
      </w:r>
      <w:r w:rsidR="005D5A36">
        <w:rPr>
          <w:sz w:val="16"/>
        </w:rPr>
        <w:t>Ocean</w:t>
      </w:r>
      <w:r w:rsidRPr="00FF16B3">
        <w:rPr>
          <w:sz w:val="16"/>
        </w:rPr>
        <w:t xml:space="preserve"> begins—a far from obvious matter—is rarely addressed in such sources. Yet different geographical reference works evidently employ different boundaries, for as they disagree profoundly about how large the Pacific actually is. The </w:t>
      </w:r>
      <w:r w:rsidRPr="00FF16B3">
        <w:rPr>
          <w:i/>
          <w:sz w:val="16"/>
        </w:rPr>
        <w:t>World Almanac</w:t>
      </w:r>
      <w:r w:rsidRPr="00FF16B3">
        <w:rPr>
          <w:sz w:val="16"/>
        </w:rPr>
        <w:t>’s Pacific, a precise-sounding 64,186,300 square miles (</w:t>
      </w:r>
      <w:proofErr w:type="spellStart"/>
      <w:r w:rsidRPr="00FF16B3">
        <w:rPr>
          <w:sz w:val="16"/>
        </w:rPr>
        <w:t>Famighetti</w:t>
      </w:r>
      <w:proofErr w:type="spellEnd"/>
      <w:r w:rsidRPr="00FF16B3">
        <w:rPr>
          <w:sz w:val="16"/>
        </w:rPr>
        <w:t xml:space="preserve"> 1997, 593), is almost 400,000 square miles larger than that of </w:t>
      </w:r>
      <w:r w:rsidRPr="00FF16B3">
        <w:rPr>
          <w:i/>
          <w:sz w:val="16"/>
        </w:rPr>
        <w:t>Goode</w:t>
      </w:r>
      <w:r w:rsidRPr="00FF16B3">
        <w:rPr>
          <w:sz w:val="16"/>
        </w:rPr>
        <w:t xml:space="preserve">’s, and that of the </w:t>
      </w:r>
      <w:r w:rsidRPr="00FF16B3">
        <w:rPr>
          <w:i/>
          <w:sz w:val="16"/>
        </w:rPr>
        <w:t>Encyclopedia Britannica</w:t>
      </w:r>
      <w:r w:rsidRPr="00FF16B3">
        <w:rPr>
          <w:sz w:val="16"/>
        </w:rPr>
        <w:t>, with marginal seas included, is more than 5 million square miles larger still (</w:t>
      </w:r>
      <w:proofErr w:type="spellStart"/>
      <w:r w:rsidRPr="00FF16B3">
        <w:rPr>
          <w:sz w:val="16"/>
        </w:rPr>
        <w:t>Mero</w:t>
      </w:r>
      <w:proofErr w:type="spellEnd"/>
      <w:r w:rsidRPr="00FF16B3">
        <w:rPr>
          <w:sz w:val="16"/>
        </w:rPr>
        <w:t xml:space="preserve"> 1989, 25:125). At one level, such ambiguity is of little account. Adding or subtracting a few million square miles from or to the Pacific is hardly a pressing matter. Most geographers would probably contend that such numbers are merely vague approximations anyway, reflecting somewhat arbitrary divisions of the boundless sea. And despite the discrepancy regarding the size of the Pacific, global agreement on maritime divisions is actually striking</w:t>
      </w:r>
      <w:r w:rsidRPr="00FF16B3">
        <w:rPr>
          <w:rStyle w:val="StyleBoldUnderline"/>
        </w:rPr>
        <w:t xml:space="preserve">. The same </w:t>
      </w:r>
      <w:r w:rsidR="005D5A36">
        <w:rPr>
          <w:rStyle w:val="StyleBoldUnderline"/>
        </w:rPr>
        <w:t>ocean</w:t>
      </w:r>
      <w:r w:rsidRPr="00FF16B3">
        <w:rPr>
          <w:rStyle w:val="StyleBoldUnderline"/>
        </w:rPr>
        <w:t>s and seas, given the same names (albeit often in translation) and bounded, more or less, at the same places, are recognized across most of the globe. Political considerations occasionally intrude at the level of nomenclature</w:t>
      </w:r>
      <w:r w:rsidRPr="00FF16B3">
        <w:rPr>
          <w:sz w:val="16"/>
        </w:rPr>
        <w:t xml:space="preserve">: Koreans insist that the body of water to their East is the “Eastern Sea” and not the Sea of Japan, and Indonesians sometimes refer to the body of water to their west as the “Indonesian </w:t>
      </w:r>
      <w:r w:rsidR="005D5A36">
        <w:rPr>
          <w:sz w:val="16"/>
        </w:rPr>
        <w:t>Ocean</w:t>
      </w:r>
      <w:r w:rsidRPr="00FF16B3">
        <w:rPr>
          <w:sz w:val="16"/>
        </w:rPr>
        <w:t xml:space="preserve">” rather than the Indian </w:t>
      </w:r>
      <w:r w:rsidR="005D5A36">
        <w:rPr>
          <w:sz w:val="16"/>
        </w:rPr>
        <w:t>Ocean</w:t>
      </w:r>
      <w:r w:rsidRPr="00FF16B3">
        <w:rPr>
          <w:sz w:val="16"/>
        </w:rPr>
        <w:t>. Such disputes, however, are rare; in general</w:t>
      </w:r>
      <w:r w:rsidRPr="00FF16B3">
        <w:rPr>
          <w:rStyle w:val="Emphasis"/>
        </w:rPr>
        <w:t>, local names have yielded global conventions</w:t>
      </w:r>
      <w:r w:rsidRPr="00FF16B3">
        <w:rPr>
          <w:sz w:val="16"/>
        </w:rPr>
        <w:t xml:space="preserve">. The resulting global concord in geographical naming and bounding is tremendously useful, for it facilitates the exchange of information and aids the nascent movement to provide some form of international governance for the marine world. But </w:t>
      </w:r>
      <w:r w:rsidRPr="00FF16B3">
        <w:rPr>
          <w:rStyle w:val="StyleBoldUnderline"/>
        </w:rPr>
        <w:t>although it is useful to divide the seas into relatively well demarcated and internationally recognized units, such a maneuver is problematic to the extent that it disguises the conventional nature of their construction. The maritime realm can be, and has been, divided in different ways, yielding units that are nonetheless just as logically constituted—and just as faithful to the underlying patterns of the physical world—as those presently on our maps</w:t>
      </w:r>
      <w:r w:rsidRPr="00FF16B3">
        <w:rPr>
          <w:sz w:val="16"/>
        </w:rPr>
        <w:t xml:space="preserve">. </w:t>
      </w:r>
      <w:r w:rsidRPr="00FF16B3">
        <w:rPr>
          <w:rStyle w:val="Emphasis"/>
        </w:rPr>
        <w:t xml:space="preserve">Entertaining alternative views of the </w:t>
      </w:r>
      <w:r w:rsidR="005D5A36">
        <w:rPr>
          <w:rStyle w:val="Emphasis"/>
        </w:rPr>
        <w:t>ocean</w:t>
      </w:r>
      <w:r w:rsidRPr="00FF16B3">
        <w:rPr>
          <w:rStyle w:val="Emphasis"/>
        </w:rPr>
        <w:t xml:space="preserve"> and its subdivisions allows us to see the world afresh, revealing patterns and connections that may be obscured in our standard worldview</w:t>
      </w:r>
      <w:r w:rsidRPr="00FF16B3">
        <w:rPr>
          <w:sz w:val="16"/>
        </w:rPr>
        <w:t xml:space="preserve">. The current taken-for-granted system of maritime spatial classification did not, in fact, emerge in broad outlines until the 1800s and did not assume its full-blown form until the twentieth century. In earlier times, </w:t>
      </w:r>
      <w:r w:rsidRPr="00FF16B3">
        <w:rPr>
          <w:rStyle w:val="StyleBoldUnderline"/>
        </w:rPr>
        <w:t>especially during the eighteenth-century Enlightenment, radically different notions of sea space prevailed</w:t>
      </w:r>
      <w:r w:rsidRPr="00FF16B3">
        <w:rPr>
          <w:sz w:val="16"/>
        </w:rPr>
        <w:t xml:space="preserve">. </w:t>
      </w:r>
      <w:r w:rsidRPr="00FF16B3">
        <w:rPr>
          <w:rStyle w:val="StyleBoldUnderline"/>
        </w:rPr>
        <w:t xml:space="preserve">By examining changed in the Western </w:t>
      </w:r>
      <w:r w:rsidR="005D5A36">
        <w:rPr>
          <w:rStyle w:val="StyleBoldUnderline"/>
        </w:rPr>
        <w:t>ocean</w:t>
      </w:r>
      <w:r w:rsidRPr="00FF16B3">
        <w:rPr>
          <w:rStyle w:val="StyleBoldUnderline"/>
        </w:rPr>
        <w:t>ic imagination, I seek to show not only that alternative views are possible but that such alternative visions can conceivably shed light on certain geographical patterns and processes that are obscured by our constricted and naturalistic assumptions about maritime space</w:t>
      </w:r>
      <w:r w:rsidRPr="00FF16B3">
        <w:rPr>
          <w:sz w:val="16"/>
        </w:rPr>
        <w:t xml:space="preserve">. Three major variations in the conceptualizations of sea space can be seen over the centuries. First is </w:t>
      </w:r>
      <w:r w:rsidRPr="00FF16B3">
        <w:rPr>
          <w:rStyle w:val="StyleBoldUnderline"/>
        </w:rPr>
        <w:t xml:space="preserve">the manner in which the </w:t>
      </w:r>
      <w:r w:rsidR="005D5A36">
        <w:rPr>
          <w:rStyle w:val="StyleBoldUnderline"/>
        </w:rPr>
        <w:t>ocean</w:t>
      </w:r>
      <w:r w:rsidRPr="00FF16B3">
        <w:rPr>
          <w:rStyle w:val="StyleBoldUnderline"/>
        </w:rPr>
        <w:t>ic realm as a whole has been divided into its major constituent units, now called “</w:t>
      </w:r>
      <w:r w:rsidR="005D5A36">
        <w:rPr>
          <w:rStyle w:val="StyleBoldUnderline"/>
        </w:rPr>
        <w:t>ocean</w:t>
      </w:r>
      <w:r w:rsidRPr="00FF16B3">
        <w:rPr>
          <w:rStyle w:val="StyleBoldUnderline"/>
        </w:rPr>
        <w:t>s.</w:t>
      </w:r>
      <w:r w:rsidRPr="00FF16B3">
        <w:rPr>
          <w:sz w:val="16"/>
        </w:rPr>
        <w:t xml:space="preserve">” Second is the changing way in which the hierarchy of </w:t>
      </w:r>
      <w:r w:rsidR="005D5A36">
        <w:rPr>
          <w:sz w:val="16"/>
        </w:rPr>
        <w:t>ocean</w:t>
      </w:r>
      <w:r w:rsidRPr="00FF16B3">
        <w:rPr>
          <w:sz w:val="16"/>
        </w:rPr>
        <w:t xml:space="preserve">ic divisions and subdivisions </w:t>
      </w:r>
      <w:r w:rsidRPr="00FF16B3">
        <w:rPr>
          <w:sz w:val="16"/>
        </w:rPr>
        <w:lastRenderedPageBreak/>
        <w:t xml:space="preserve">has been arrayed: </w:t>
      </w:r>
      <w:r w:rsidRPr="00FF16B3">
        <w:rPr>
          <w:rStyle w:val="StyleBoldUnderline"/>
        </w:rPr>
        <w:t xml:space="preserve">Seas, for example, are now considered constituent units of the larger </w:t>
      </w:r>
      <w:r w:rsidR="005D5A36">
        <w:rPr>
          <w:rStyle w:val="StyleBoldUnderline"/>
        </w:rPr>
        <w:t>ocean</w:t>
      </w:r>
      <w:r w:rsidRPr="00FF16B3">
        <w:rPr>
          <w:rStyle w:val="StyleBoldUnderline"/>
        </w:rPr>
        <w:t xml:space="preserve">s, but this has not always been the case. </w:t>
      </w:r>
      <w:r w:rsidRPr="00FF16B3">
        <w:rPr>
          <w:sz w:val="16"/>
        </w:rPr>
        <w:t xml:space="preserve">Third is </w:t>
      </w:r>
      <w:r w:rsidRPr="00FF16B3">
        <w:rPr>
          <w:rStyle w:val="StyleBoldUnderline"/>
        </w:rPr>
        <w:t>the matter of nomenclature, the changing names assigned to the (more or less) same bodies of water. Although naming is seemingly the least complex issue at hand, it can have significant political and ideological ramifications</w:t>
      </w:r>
      <w:r w:rsidRPr="00FF16B3">
        <w:rPr>
          <w:sz w:val="16"/>
        </w:rPr>
        <w:t xml:space="preserve">; the demise of the “Ethiopian </w:t>
      </w:r>
      <w:r w:rsidR="005D5A36">
        <w:rPr>
          <w:sz w:val="16"/>
        </w:rPr>
        <w:t>Ocean</w:t>
      </w:r>
      <w:r w:rsidRPr="00FF16B3">
        <w:rPr>
          <w:sz w:val="16"/>
        </w:rPr>
        <w:t>” in the nineteenth century, for example, perhaps reflects the denigration of Africa that occurred with the rise of racist pseudoscience (Bernal 1987).</w:t>
      </w:r>
    </w:p>
    <w:p w:rsidR="00444E95" w:rsidRDefault="00DF1913" w:rsidP="00DF1913">
      <w:pPr>
        <w:pStyle w:val="Heading3"/>
      </w:pPr>
      <w:r>
        <w:lastRenderedPageBreak/>
        <w:t>Cartography</w:t>
      </w:r>
      <w:r w:rsidR="00590F65">
        <w:t>/</w:t>
      </w:r>
      <w:r w:rsidR="005D5A36">
        <w:t>Ocean</w:t>
      </w:r>
      <w:r w:rsidR="00590F65">
        <w:t xml:space="preserve"> Mapping</w:t>
      </w:r>
    </w:p>
    <w:p w:rsidR="002745F1" w:rsidRDefault="002745F1" w:rsidP="002745F1">
      <w:pPr>
        <w:pStyle w:val="Heading4"/>
      </w:pPr>
      <w:r>
        <w:t>The map and the military blueprint are one and the same – the practice of cartography enables imperialism and exploitation</w:t>
      </w:r>
    </w:p>
    <w:p w:rsidR="002745F1" w:rsidRPr="00D64E92" w:rsidRDefault="002745F1" w:rsidP="002745F1">
      <w:pPr>
        <w:rPr>
          <w:sz w:val="16"/>
          <w:szCs w:val="16"/>
        </w:rPr>
      </w:pPr>
      <w:proofErr w:type="spellStart"/>
      <w:r w:rsidRPr="00D64E92">
        <w:rPr>
          <w:rStyle w:val="StyleStyleBold12pt"/>
        </w:rPr>
        <w:t>Craib</w:t>
      </w:r>
      <w:proofErr w:type="spellEnd"/>
      <w:r w:rsidRPr="00D64E92">
        <w:rPr>
          <w:rStyle w:val="StyleStyleBold12pt"/>
        </w:rPr>
        <w:t xml:space="preserve"> 9</w:t>
      </w:r>
      <w:r w:rsidRPr="00D64E92">
        <w:rPr>
          <w:sz w:val="16"/>
          <w:szCs w:val="16"/>
        </w:rPr>
        <w:t xml:space="preserve">(Raymond B. </w:t>
      </w:r>
      <w:proofErr w:type="spellStart"/>
      <w:r w:rsidRPr="00D64E92">
        <w:rPr>
          <w:sz w:val="16"/>
          <w:szCs w:val="16"/>
        </w:rPr>
        <w:t>Craib</w:t>
      </w:r>
      <w:proofErr w:type="spellEnd"/>
      <w:r w:rsidRPr="00D64E92">
        <w:rPr>
          <w:sz w:val="16"/>
          <w:szCs w:val="16"/>
        </w:rPr>
        <w:t xml:space="preserve"> – Associate Professor in the Department of History, Cornell University, “Relocating cartography”, Postcolonial Studies (2009), vol. 12 no. 4, pp. 481-490, http://history.arts.cornell.edu/relocating%20cartograhy.pdf // JJ)</w:t>
      </w:r>
    </w:p>
    <w:p w:rsidR="002745F1" w:rsidRPr="002745F1" w:rsidRDefault="002745F1" w:rsidP="002745F1">
      <w:pPr>
        <w:rPr>
          <w:u w:val="single"/>
        </w:rPr>
      </w:pPr>
      <w:r w:rsidRPr="00D64E92">
        <w:rPr>
          <w:sz w:val="16"/>
        </w:rPr>
        <w:t xml:space="preserve">The summation is a powerful and important one: </w:t>
      </w:r>
      <w:r w:rsidRPr="00D64E92">
        <w:rPr>
          <w:rStyle w:val="StyleBoldUnderline"/>
        </w:rPr>
        <w:t>empires and nation-</w:t>
      </w:r>
      <w:proofErr w:type="spellStart"/>
      <w:r w:rsidRPr="00D64E92">
        <w:rPr>
          <w:rStyle w:val="StyleBoldUnderline"/>
        </w:rPr>
        <w:t>states</w:t>
      </w:r>
      <w:r w:rsidRPr="00D64E92">
        <w:rPr>
          <w:rStyle w:val="StyleBoldUnderline"/>
          <w:sz w:val="12"/>
        </w:rPr>
        <w:t>¶</w:t>
      </w:r>
      <w:r w:rsidRPr="00D64E92">
        <w:rPr>
          <w:rStyle w:val="StyleBoldUnderline"/>
        </w:rPr>
        <w:t>have</w:t>
      </w:r>
      <w:proofErr w:type="spellEnd"/>
      <w:r w:rsidRPr="00D64E92">
        <w:rPr>
          <w:rStyle w:val="StyleBoldUnderline"/>
        </w:rPr>
        <w:t xml:space="preserve"> for too long been homogenized and constructed as monolithic </w:t>
      </w:r>
      <w:proofErr w:type="spellStart"/>
      <w:r w:rsidRPr="00D64E92">
        <w:rPr>
          <w:rStyle w:val="StyleBoldUnderline"/>
        </w:rPr>
        <w:t>and</w:t>
      </w:r>
      <w:r w:rsidRPr="00D64E92">
        <w:rPr>
          <w:rStyle w:val="StyleBoldUnderline"/>
          <w:sz w:val="12"/>
        </w:rPr>
        <w:t>¶</w:t>
      </w:r>
      <w:r w:rsidRPr="00D64E92">
        <w:rPr>
          <w:rStyle w:val="StyleBoldUnderline"/>
        </w:rPr>
        <w:t>hegemonic</w:t>
      </w:r>
      <w:proofErr w:type="spellEnd"/>
      <w:r w:rsidRPr="00D64E92">
        <w:rPr>
          <w:rStyle w:val="StyleBoldUnderline"/>
        </w:rPr>
        <w:t xml:space="preserve"> enterprises</w:t>
      </w:r>
      <w:r w:rsidRPr="00D64E92">
        <w:rPr>
          <w:sz w:val="16"/>
        </w:rPr>
        <w:t>, running under their own momentum and composed of</w:t>
      </w:r>
      <w:r w:rsidRPr="00D64E92">
        <w:rPr>
          <w:sz w:val="12"/>
        </w:rPr>
        <w:t>¶</w:t>
      </w:r>
      <w:r w:rsidRPr="00D64E92">
        <w:rPr>
          <w:sz w:val="16"/>
        </w:rPr>
        <w:t xml:space="preserve"> an array of equally complicit bureaucrats, officials and scientists. Yet </w:t>
      </w:r>
      <w:proofErr w:type="spellStart"/>
      <w:r w:rsidRPr="00D64E92">
        <w:rPr>
          <w:rStyle w:val="StyleBoldUnderline"/>
        </w:rPr>
        <w:t>we</w:t>
      </w:r>
      <w:r w:rsidRPr="00D64E92">
        <w:rPr>
          <w:rStyle w:val="StyleBoldUnderline"/>
          <w:sz w:val="12"/>
        </w:rPr>
        <w:t>¶</w:t>
      </w:r>
      <w:r w:rsidRPr="00D64E92">
        <w:rPr>
          <w:rStyle w:val="StyleBoldUnderline"/>
        </w:rPr>
        <w:t>should</w:t>
      </w:r>
      <w:proofErr w:type="spellEnd"/>
      <w:r w:rsidRPr="00D64E92">
        <w:rPr>
          <w:rStyle w:val="StyleBoldUnderline"/>
        </w:rPr>
        <w:t xml:space="preserve"> not lose sight of the fact that the object of attention is still primarily, </w:t>
      </w:r>
      <w:proofErr w:type="spellStart"/>
      <w:r w:rsidRPr="00D64E92">
        <w:rPr>
          <w:rStyle w:val="StyleBoldUnderline"/>
        </w:rPr>
        <w:t>if</w:t>
      </w:r>
      <w:r w:rsidRPr="00D64E92">
        <w:rPr>
          <w:rStyle w:val="StyleBoldUnderline"/>
          <w:sz w:val="12"/>
        </w:rPr>
        <w:t>¶</w:t>
      </w:r>
      <w:r w:rsidRPr="00D64E92">
        <w:rPr>
          <w:rStyle w:val="StyleBoldUnderline"/>
        </w:rPr>
        <w:t>not</w:t>
      </w:r>
      <w:proofErr w:type="spellEnd"/>
      <w:r w:rsidRPr="00D64E92">
        <w:rPr>
          <w:rStyle w:val="StyleBoldUnderline"/>
        </w:rPr>
        <w:t xml:space="preserve"> solely, the structure of power identified as the impetus to the </w:t>
      </w:r>
      <w:proofErr w:type="spellStart"/>
      <w:r w:rsidRPr="00D64E92">
        <w:rPr>
          <w:rStyle w:val="StyleBoldUnderline"/>
        </w:rPr>
        <w:t>cartographicprocess</w:t>
      </w:r>
      <w:proofErr w:type="spellEnd"/>
      <w:r w:rsidRPr="00D64E92">
        <w:rPr>
          <w:rStyle w:val="StyleBoldUnderline"/>
        </w:rPr>
        <w:t xml:space="preserve"> in the first place</w:t>
      </w:r>
      <w:r w:rsidRPr="00D64E92">
        <w:rPr>
          <w:sz w:val="16"/>
        </w:rPr>
        <w:t xml:space="preserve">, an issue to which I will return again </w:t>
      </w:r>
      <w:proofErr w:type="spellStart"/>
      <w:r w:rsidRPr="00D64E92">
        <w:rPr>
          <w:sz w:val="16"/>
        </w:rPr>
        <w:t>shortly.</w:t>
      </w:r>
      <w:r w:rsidRPr="00D64E92">
        <w:rPr>
          <w:sz w:val="12"/>
        </w:rPr>
        <w:t>¶</w:t>
      </w:r>
      <w:r w:rsidRPr="00D64E92">
        <w:rPr>
          <w:rStyle w:val="StyleBoldUnderline"/>
        </w:rPr>
        <w:t>The</w:t>
      </w:r>
      <w:proofErr w:type="spellEnd"/>
      <w:r w:rsidRPr="00D64E92">
        <w:rPr>
          <w:sz w:val="16"/>
        </w:rPr>
        <w:t xml:space="preserve"> third </w:t>
      </w:r>
      <w:r w:rsidRPr="00D64E92">
        <w:rPr>
          <w:rStyle w:val="StyleBoldUnderline"/>
        </w:rPr>
        <w:t xml:space="preserve">critical intervention was the questioning of the narrative </w:t>
      </w:r>
      <w:proofErr w:type="spellStart"/>
      <w:r w:rsidRPr="00D64E92">
        <w:rPr>
          <w:rStyle w:val="StyleBoldUnderline"/>
        </w:rPr>
        <w:t>of</w:t>
      </w:r>
      <w:r w:rsidRPr="00D64E92">
        <w:rPr>
          <w:rStyle w:val="StyleBoldUnderline"/>
          <w:sz w:val="12"/>
        </w:rPr>
        <w:t>¶</w:t>
      </w:r>
      <w:r w:rsidRPr="00D64E92">
        <w:rPr>
          <w:rStyle w:val="StyleBoldUnderline"/>
        </w:rPr>
        <w:t>emancipation</w:t>
      </w:r>
      <w:proofErr w:type="spellEnd"/>
      <w:r w:rsidRPr="00D64E92">
        <w:rPr>
          <w:rStyle w:val="StyleBoldUnderline"/>
        </w:rPr>
        <w:t xml:space="preserve"> and progress associated with the European Enlightenment </w:t>
      </w:r>
      <w:proofErr w:type="spellStart"/>
      <w:r w:rsidRPr="00D64E92">
        <w:rPr>
          <w:rStyle w:val="StyleBoldUnderline"/>
        </w:rPr>
        <w:t>and</w:t>
      </w:r>
      <w:r w:rsidRPr="00D64E92">
        <w:rPr>
          <w:rStyle w:val="StyleBoldUnderline"/>
          <w:sz w:val="12"/>
        </w:rPr>
        <w:t>¶</w:t>
      </w:r>
      <w:r w:rsidRPr="00D64E92">
        <w:rPr>
          <w:rStyle w:val="StyleBoldUnderline"/>
        </w:rPr>
        <w:t>‘modernity</w:t>
      </w:r>
      <w:proofErr w:type="spellEnd"/>
      <w:r w:rsidRPr="00D64E92">
        <w:rPr>
          <w:rStyle w:val="StyleBoldUnderline"/>
        </w:rPr>
        <w:t>,’ extending to the history of cartography the post-</w:t>
      </w:r>
      <w:proofErr w:type="spellStart"/>
      <w:r w:rsidRPr="00D64E92">
        <w:rPr>
          <w:rStyle w:val="StyleBoldUnderline"/>
        </w:rPr>
        <w:t>colonial</w:t>
      </w:r>
      <w:r w:rsidRPr="00D64E92">
        <w:rPr>
          <w:rStyle w:val="StyleBoldUnderline"/>
          <w:sz w:val="12"/>
        </w:rPr>
        <w:t>¶</w:t>
      </w:r>
      <w:r w:rsidRPr="00D64E92">
        <w:rPr>
          <w:rStyle w:val="StyleBoldUnderline"/>
        </w:rPr>
        <w:t>critiques</w:t>
      </w:r>
      <w:proofErr w:type="spellEnd"/>
      <w:r w:rsidRPr="00D64E92">
        <w:rPr>
          <w:rStyle w:val="StyleBoldUnderline"/>
        </w:rPr>
        <w:t xml:space="preserve"> of the standard </w:t>
      </w:r>
      <w:proofErr w:type="spellStart"/>
      <w:r w:rsidRPr="00D64E92">
        <w:rPr>
          <w:rStyle w:val="StyleBoldUnderline"/>
        </w:rPr>
        <w:t>Whiggish</w:t>
      </w:r>
      <w:proofErr w:type="spellEnd"/>
      <w:r w:rsidRPr="00D64E92">
        <w:rPr>
          <w:rStyle w:val="StyleBoldUnderline"/>
        </w:rPr>
        <w:t xml:space="preserve"> narratives of science, progress, </w:t>
      </w:r>
      <w:proofErr w:type="spellStart"/>
      <w:r w:rsidRPr="00D64E92">
        <w:rPr>
          <w:rStyle w:val="StyleBoldUnderline"/>
        </w:rPr>
        <w:t>and</w:t>
      </w:r>
      <w:r w:rsidRPr="00D64E92">
        <w:rPr>
          <w:rStyle w:val="StyleBoldUnderline"/>
          <w:sz w:val="12"/>
        </w:rPr>
        <w:t>¶</w:t>
      </w:r>
      <w:r w:rsidRPr="00D64E92">
        <w:rPr>
          <w:rStyle w:val="StyleBoldUnderline"/>
        </w:rPr>
        <w:t>modernity</w:t>
      </w:r>
      <w:proofErr w:type="spellEnd"/>
      <w:r w:rsidRPr="00D64E92">
        <w:rPr>
          <w:rStyle w:val="StyleBoldUnderline"/>
        </w:rPr>
        <w:t>.</w:t>
      </w:r>
      <w:r w:rsidRPr="00D64E92">
        <w:rPr>
          <w:sz w:val="16"/>
        </w:rPr>
        <w:t xml:space="preserve"> Here </w:t>
      </w:r>
      <w:r w:rsidRPr="00D64E92">
        <w:rPr>
          <w:rStyle w:val="StyleBoldUnderline"/>
        </w:rPr>
        <w:t xml:space="preserve">the issue was less about agents than the very </w:t>
      </w:r>
      <w:proofErr w:type="spellStart"/>
      <w:r w:rsidRPr="00D64E92">
        <w:rPr>
          <w:rStyle w:val="StyleBoldUnderline"/>
        </w:rPr>
        <w:t>foundational</w:t>
      </w:r>
      <w:r w:rsidRPr="00D64E92">
        <w:rPr>
          <w:rStyle w:val="StyleBoldUnderline"/>
          <w:sz w:val="12"/>
        </w:rPr>
        <w:t>¶</w:t>
      </w:r>
      <w:r w:rsidRPr="00D64E92">
        <w:rPr>
          <w:rStyle w:val="StyleBoldUnderline"/>
        </w:rPr>
        <w:t>categories</w:t>
      </w:r>
      <w:proofErr w:type="spellEnd"/>
      <w:r w:rsidRPr="00D64E92">
        <w:rPr>
          <w:rStyle w:val="StyleBoldUnderline"/>
        </w:rPr>
        <w:t xml:space="preserve"> upon which </w:t>
      </w:r>
      <w:r w:rsidRPr="00D64E92">
        <w:rPr>
          <w:rStyle w:val="Emphasis"/>
        </w:rPr>
        <w:t xml:space="preserve">a narrative of Western European </w:t>
      </w:r>
      <w:proofErr w:type="spellStart"/>
      <w:r w:rsidRPr="00D64E92">
        <w:rPr>
          <w:rStyle w:val="Emphasis"/>
        </w:rPr>
        <w:t>exceptionalism</w:t>
      </w:r>
      <w:proofErr w:type="spellEnd"/>
      <w:r w:rsidRPr="00D64E92">
        <w:rPr>
          <w:rStyle w:val="Emphasis"/>
        </w:rPr>
        <w:t xml:space="preserve"> and progress had been built and which functioned as justifications, intellectual exculpations, for the exercise of power and imperial expansion.</w:t>
      </w:r>
      <w:r w:rsidRPr="00D64E92">
        <w:rPr>
          <w:sz w:val="16"/>
        </w:rPr>
        <w:t xml:space="preserve"> Taking</w:t>
      </w:r>
      <w:r w:rsidRPr="00D64E92">
        <w:rPr>
          <w:sz w:val="12"/>
        </w:rPr>
        <w:t>¶</w:t>
      </w:r>
      <w:r w:rsidRPr="00D64E92">
        <w:rPr>
          <w:sz w:val="16"/>
        </w:rPr>
        <w:t xml:space="preserve"> Foucault to his logical conclusion, European explorers, mapmakers, and</w:t>
      </w:r>
      <w:r w:rsidRPr="00D64E92">
        <w:rPr>
          <w:sz w:val="12"/>
        </w:rPr>
        <w:t>¶</w:t>
      </w:r>
      <w:r w:rsidRPr="00D64E92">
        <w:rPr>
          <w:sz w:val="16"/>
        </w:rPr>
        <w:t xml:space="preserve"> scientists were neither heroes nor villains but relatively irrelevant to a</w:t>
      </w:r>
      <w:r w:rsidRPr="00D64E92">
        <w:rPr>
          <w:sz w:val="12"/>
        </w:rPr>
        <w:t>¶</w:t>
      </w:r>
      <w:r w:rsidRPr="00D64E92">
        <w:rPr>
          <w:sz w:val="16"/>
        </w:rPr>
        <w:t xml:space="preserve"> narrative that sought to draw our attention (not unjustly) to </w:t>
      </w:r>
      <w:r w:rsidRPr="00D64E92">
        <w:rPr>
          <w:rStyle w:val="StyleBoldUnderline"/>
        </w:rPr>
        <w:t xml:space="preserve">the </w:t>
      </w:r>
      <w:proofErr w:type="spellStart"/>
      <w:r w:rsidRPr="00D64E92">
        <w:rPr>
          <w:rStyle w:val="StyleBoldUnderline"/>
        </w:rPr>
        <w:t>fundamental</w:t>
      </w:r>
      <w:r w:rsidRPr="00D64E92">
        <w:rPr>
          <w:rStyle w:val="StyleBoldUnderline"/>
          <w:sz w:val="12"/>
        </w:rPr>
        <w:t>¶</w:t>
      </w:r>
      <w:r w:rsidRPr="00D64E92">
        <w:rPr>
          <w:rStyle w:val="StyleBoldUnderline"/>
        </w:rPr>
        <w:t>ways</w:t>
      </w:r>
      <w:proofErr w:type="spellEnd"/>
      <w:r w:rsidRPr="00D64E92">
        <w:rPr>
          <w:rStyle w:val="StyleBoldUnderline"/>
        </w:rPr>
        <w:t xml:space="preserve"> in which historically and geographically specific practices and forms </w:t>
      </w:r>
      <w:proofErr w:type="spellStart"/>
      <w:r w:rsidRPr="00D64E92">
        <w:rPr>
          <w:rStyle w:val="StyleBoldUnderline"/>
        </w:rPr>
        <w:t>ofrepresentation</w:t>
      </w:r>
      <w:proofErr w:type="spellEnd"/>
      <w:r w:rsidRPr="00D64E92">
        <w:rPr>
          <w:rStyle w:val="StyleBoldUnderline"/>
        </w:rPr>
        <w:t xml:space="preserve"> were inextricably entwined with changing conceptions </w:t>
      </w:r>
      <w:proofErr w:type="spellStart"/>
      <w:r w:rsidRPr="00D64E92">
        <w:rPr>
          <w:rStyle w:val="StyleBoldUnderline"/>
        </w:rPr>
        <w:t>ofproperty</w:t>
      </w:r>
      <w:proofErr w:type="spellEnd"/>
      <w:r w:rsidRPr="00D64E92">
        <w:rPr>
          <w:rStyle w:val="StyleBoldUnderline"/>
        </w:rPr>
        <w:t xml:space="preserve">, the rise of capitalist relations, new forms of enclosure </w:t>
      </w:r>
      <w:proofErr w:type="spellStart"/>
      <w:r w:rsidRPr="00D64E92">
        <w:rPr>
          <w:rStyle w:val="StyleBoldUnderline"/>
        </w:rPr>
        <w:t>andclassification</w:t>
      </w:r>
      <w:proofErr w:type="spellEnd"/>
      <w:r w:rsidRPr="00D64E92">
        <w:rPr>
          <w:rStyle w:val="StyleBoldUnderline"/>
        </w:rPr>
        <w:t>, and the expansion of state power.</w:t>
      </w:r>
    </w:p>
    <w:p w:rsidR="00590F65" w:rsidRPr="00590F65" w:rsidRDefault="00590F65" w:rsidP="00590F65"/>
    <w:p w:rsidR="00C4784A" w:rsidRDefault="00C4784A" w:rsidP="00C4784A">
      <w:pPr>
        <w:pStyle w:val="Heading3"/>
      </w:pPr>
      <w:r>
        <w:lastRenderedPageBreak/>
        <w:t>Trade Routes/</w:t>
      </w:r>
      <w:r w:rsidR="005D5A36">
        <w:t>Ocean</w:t>
      </w:r>
      <w:r>
        <w:t xml:space="preserve"> Zoning</w:t>
      </w:r>
      <w:r w:rsidR="00BA55A4">
        <w:t xml:space="preserve"> (Military Zoning)</w:t>
      </w:r>
    </w:p>
    <w:p w:rsidR="002A0113" w:rsidRDefault="002A0113" w:rsidP="002A0113">
      <w:pPr>
        <w:pStyle w:val="Heading4"/>
      </w:pPr>
      <w:r>
        <w:t xml:space="preserve">&lt;&lt;Trade routing&gt;&gt; or &lt;&lt;zoning&gt;&gt; is a form of cartography used to impress human social constructs on the </w:t>
      </w:r>
      <w:r w:rsidR="005D5A36">
        <w:t>Ocean</w:t>
      </w:r>
      <w:r>
        <w:t xml:space="preserve"> to territorialize and divide the </w:t>
      </w:r>
      <w:r w:rsidR="005D5A36">
        <w:t>ocean</w:t>
      </w:r>
      <w:r>
        <w:t xml:space="preserve"> for human ownership. This creates the upmost form of bordering and otherization as the divisions of the </w:t>
      </w:r>
      <w:r w:rsidR="005D5A36">
        <w:t>Ocean</w:t>
      </w:r>
      <w:r>
        <w:t xml:space="preserve"> create inside outside power relations.</w:t>
      </w:r>
    </w:p>
    <w:p w:rsidR="002A0113" w:rsidRDefault="002A0113" w:rsidP="002A0113">
      <w:r w:rsidRPr="008E317C">
        <w:rPr>
          <w:rStyle w:val="StyleStyleBold12pt"/>
        </w:rPr>
        <w:t>Ryan 13</w:t>
      </w:r>
      <w:r>
        <w:t xml:space="preserve">. </w:t>
      </w:r>
      <w:proofErr w:type="gramStart"/>
      <w:r>
        <w:t xml:space="preserve">(Barry J. Ryan, School of Politics, International Relations and Philosophy, </w:t>
      </w:r>
      <w:proofErr w:type="spellStart"/>
      <w:r>
        <w:t>Keele</w:t>
      </w:r>
      <w:proofErr w:type="spellEnd"/>
      <w:r>
        <w:t xml:space="preserve"> University.</w:t>
      </w:r>
      <w:proofErr w:type="gramEnd"/>
      <w:r>
        <w:t xml:space="preserve"> Zones and routes: Securing a western Indian </w:t>
      </w:r>
      <w:r w:rsidR="005D5A36">
        <w:t>Ocean</w:t>
      </w:r>
      <w:r>
        <w:t xml:space="preserve">. Page 2-4. </w:t>
      </w:r>
      <w:hyperlink r:id="rId11" w:history="1">
        <w:r w:rsidRPr="00A64C19">
          <w:rPr>
            <w:rStyle w:val="Hyperlink"/>
          </w:rPr>
          <w:t>http://www.academia.edu/4953272/Zones_and_Routes_Securing_a_western_Indian_</w:t>
        </w:r>
        <w:r w:rsidR="005D5A36">
          <w:rPr>
            <w:rStyle w:val="Hyperlink"/>
          </w:rPr>
          <w:t>Ocean</w:t>
        </w:r>
        <w:r w:rsidRPr="00A64C19">
          <w:rPr>
            <w:rStyle w:val="Hyperlink"/>
          </w:rPr>
          <w:t>?login=milesgray365@gmail.com&amp;email_was_taken=true&amp;login=milesgray365@gmail.com&amp;email_was_taken=true</w:t>
        </w:r>
      </w:hyperlink>
      <w:r>
        <w:t xml:space="preserve">. ) MMG We </w:t>
      </w:r>
      <w:proofErr w:type="gramStart"/>
      <w:r>
        <w:t>do</w:t>
      </w:r>
      <w:proofErr w:type="gramEnd"/>
      <w:r>
        <w:t xml:space="preserve"> not endorse the gendered and/or </w:t>
      </w:r>
      <w:proofErr w:type="spellStart"/>
      <w:r>
        <w:t>ableist</w:t>
      </w:r>
      <w:proofErr w:type="spellEnd"/>
      <w:r>
        <w:t xml:space="preserve"> language in this card. </w:t>
      </w:r>
    </w:p>
    <w:p w:rsidR="002A0113" w:rsidRPr="004540AC" w:rsidRDefault="002A0113" w:rsidP="002A0113"/>
    <w:p w:rsidR="002A0113" w:rsidRDefault="002A0113" w:rsidP="002A0113">
      <w:pPr>
        <w:rPr>
          <w:sz w:val="16"/>
        </w:rPr>
      </w:pPr>
      <w:r w:rsidRPr="00BA55A4">
        <w:rPr>
          <w:rStyle w:val="StyleBoldUnderline"/>
        </w:rPr>
        <w:t>There are two basic forms used to govern wide open spaces: zoning and routing</w:t>
      </w:r>
      <w:r w:rsidRPr="00165EFA">
        <w:rPr>
          <w:sz w:val="16"/>
        </w:rPr>
        <w:t xml:space="preserve">. </w:t>
      </w:r>
      <w:r w:rsidRPr="00BA55A4">
        <w:rPr>
          <w:rStyle w:val="Emphasis"/>
        </w:rPr>
        <w:t>Both involve the institutionalization of lines drawn upon relatively abstract space</w:t>
      </w:r>
      <w:r w:rsidRPr="00165EFA">
        <w:rPr>
          <w:sz w:val="16"/>
        </w:rPr>
        <w:t xml:space="preserve">. This paper demonstrates that </w:t>
      </w:r>
      <w:r w:rsidRPr="00BA55A4">
        <w:rPr>
          <w:rStyle w:val="StyleBoldUnderline"/>
        </w:rPr>
        <w:t xml:space="preserve">the power relations in strategic spaces, such as the Indian </w:t>
      </w:r>
      <w:r w:rsidR="005D5A36">
        <w:rPr>
          <w:rStyle w:val="StyleBoldUnderline"/>
        </w:rPr>
        <w:t>Ocean</w:t>
      </w:r>
      <w:r w:rsidRPr="00BA55A4">
        <w:rPr>
          <w:rStyle w:val="StyleBoldUnderline"/>
        </w:rPr>
        <w:t>, flow through spatial and temporal mechanisms of governance</w:t>
      </w:r>
      <w:r w:rsidRPr="00165EFA">
        <w:rPr>
          <w:sz w:val="16"/>
        </w:rPr>
        <w:t xml:space="preserve">. Certainly, temporal forms of governance are the more commonly experienced form in operation on the sea. Thus, as Paul </w:t>
      </w:r>
      <w:proofErr w:type="spellStart"/>
      <w:r w:rsidRPr="00165EFA">
        <w:rPr>
          <w:sz w:val="16"/>
        </w:rPr>
        <w:t>Virilio</w:t>
      </w:r>
      <w:proofErr w:type="spellEnd"/>
      <w:r w:rsidRPr="00165EFA">
        <w:rPr>
          <w:sz w:val="16"/>
        </w:rPr>
        <w:t xml:space="preserve"> (2005) would remind us, </w:t>
      </w:r>
      <w:r w:rsidRPr="00BA55A4">
        <w:rPr>
          <w:rStyle w:val="StyleBoldUnderline"/>
        </w:rPr>
        <w:t xml:space="preserve">within the history of </w:t>
      </w:r>
      <w:r w:rsidR="005D5A36">
        <w:rPr>
          <w:rStyle w:val="StyleBoldUnderline"/>
        </w:rPr>
        <w:t>ocean</w:t>
      </w:r>
      <w:r w:rsidRPr="00BA55A4">
        <w:rPr>
          <w:rStyle w:val="StyleBoldUnderline"/>
        </w:rPr>
        <w:t xml:space="preserve"> travelling is the drive for ever increasing speeds and the rise of globalization. The development of these routes documents our move from oar power to wind power and from steam power to jet propulsion engineering – from it taking months to cross a body of water to a matter of days, to a matter of hour</w:t>
      </w:r>
      <w:r w:rsidRPr="00165EFA">
        <w:rPr>
          <w:sz w:val="16"/>
        </w:rPr>
        <w:t xml:space="preserve">s. Moreover, </w:t>
      </w:r>
      <w:r w:rsidRPr="00BA55A4">
        <w:rPr>
          <w:rStyle w:val="StyleBoldUnderline"/>
        </w:rPr>
        <w:t>their development documents our move from eighteenth-century British packet ships sending diplomatic mail to the hubs of its Empire to the real-time speed of instant communication</w:t>
      </w:r>
      <w:r w:rsidRPr="00165EFA">
        <w:rPr>
          <w:sz w:val="16"/>
        </w:rPr>
        <w:t>. It should also be noted that</w:t>
      </w:r>
      <w:r w:rsidRPr="00BA55A4">
        <w:rPr>
          <w:rStyle w:val="StyleBoldUnderline"/>
        </w:rPr>
        <w:t xml:space="preserve">, besides shipping routes and the network of undersea cables on the seabed, the routes at issue also refer to the highways above </w:t>
      </w:r>
      <w:r w:rsidR="005D5A36">
        <w:rPr>
          <w:rStyle w:val="StyleBoldUnderline"/>
        </w:rPr>
        <w:t>ocean</w:t>
      </w:r>
      <w:r w:rsidRPr="00BA55A4">
        <w:rPr>
          <w:rStyle w:val="StyleBoldUnderline"/>
        </w:rPr>
        <w:t xml:space="preserve"> space where commercial and military aircraft fly</w:t>
      </w:r>
      <w:r w:rsidRPr="00165EFA">
        <w:rPr>
          <w:sz w:val="16"/>
        </w:rPr>
        <w:t xml:space="preserve">. </w:t>
      </w:r>
      <w:r w:rsidRPr="00BA55A4">
        <w:rPr>
          <w:rStyle w:val="Emphasis"/>
        </w:rPr>
        <w:t xml:space="preserve">Routes therefore facilitate the </w:t>
      </w:r>
      <w:proofErr w:type="spellStart"/>
      <w:r w:rsidRPr="00BA55A4">
        <w:rPr>
          <w:rStyle w:val="Emphasis"/>
        </w:rPr>
        <w:t>hypermobility</w:t>
      </w:r>
      <w:proofErr w:type="spellEnd"/>
      <w:r w:rsidRPr="00BA55A4">
        <w:rPr>
          <w:rStyle w:val="Emphasis"/>
        </w:rPr>
        <w:t xml:space="preserve"> of all open spaces</w:t>
      </w:r>
      <w:r w:rsidRPr="00165EFA">
        <w:rPr>
          <w:sz w:val="16"/>
        </w:rPr>
        <w:t xml:space="preserve">. The mathematics of patterns and navigation and the resultant algorithms that govern traffic in cities are also used on sea space and in airspace. Consequently, </w:t>
      </w:r>
      <w:r w:rsidRPr="00BA55A4">
        <w:rPr>
          <w:rStyle w:val="StyleBoldUnderline"/>
        </w:rPr>
        <w:t xml:space="preserve">it is the lines, or the routes that this speed creates on the surfaces of </w:t>
      </w:r>
      <w:r w:rsidR="005D5A36">
        <w:rPr>
          <w:rStyle w:val="StyleBoldUnderline"/>
        </w:rPr>
        <w:t>ocean</w:t>
      </w:r>
      <w:r w:rsidRPr="00BA55A4">
        <w:rPr>
          <w:rStyle w:val="StyleBoldUnderline"/>
        </w:rPr>
        <w:t>s, that focus the mind of security professionals</w:t>
      </w:r>
      <w:r w:rsidRPr="00BA55A4">
        <w:rPr>
          <w:rStyle w:val="Emphasis"/>
        </w:rPr>
        <w:t xml:space="preserve">. In terms of </w:t>
      </w:r>
      <w:proofErr w:type="spellStart"/>
      <w:r w:rsidRPr="00BA55A4">
        <w:rPr>
          <w:rStyle w:val="Emphasis"/>
        </w:rPr>
        <w:t>Deleuze</w:t>
      </w:r>
      <w:proofErr w:type="spellEnd"/>
      <w:r w:rsidRPr="00BA55A4">
        <w:rPr>
          <w:rStyle w:val="Emphasis"/>
        </w:rPr>
        <w:t xml:space="preserve"> and </w:t>
      </w:r>
      <w:proofErr w:type="spellStart"/>
      <w:proofErr w:type="gramStart"/>
      <w:r w:rsidRPr="00BA55A4">
        <w:rPr>
          <w:rStyle w:val="Emphasis"/>
        </w:rPr>
        <w:t>Guattari</w:t>
      </w:r>
      <w:proofErr w:type="spellEnd"/>
      <w:r w:rsidRPr="00BA55A4">
        <w:rPr>
          <w:rStyle w:val="Emphasis"/>
        </w:rPr>
        <w:t xml:space="preserve"> ’</w:t>
      </w:r>
      <w:proofErr w:type="gramEnd"/>
      <w:r w:rsidRPr="00BA55A4">
        <w:rPr>
          <w:rStyle w:val="Emphasis"/>
        </w:rPr>
        <w:t xml:space="preserve"> s (2008) conceptual analysis of open space, routes produce smooth space for capital flows</w:t>
      </w:r>
      <w:r w:rsidRPr="00165EFA">
        <w:rPr>
          <w:sz w:val="16"/>
        </w:rPr>
        <w:t xml:space="preserve">. For Harold </w:t>
      </w:r>
      <w:proofErr w:type="spellStart"/>
      <w:r w:rsidRPr="00165EFA">
        <w:rPr>
          <w:sz w:val="16"/>
        </w:rPr>
        <w:t>Mckinder</w:t>
      </w:r>
      <w:proofErr w:type="spellEnd"/>
      <w:r w:rsidRPr="00165EFA">
        <w:rPr>
          <w:sz w:val="16"/>
        </w:rPr>
        <w:t xml:space="preserve">, the military geopolitical strategist, routes embody the </w:t>
      </w:r>
      <w:proofErr w:type="gramStart"/>
      <w:r w:rsidRPr="00165EFA">
        <w:rPr>
          <w:sz w:val="16"/>
        </w:rPr>
        <w:t xml:space="preserve">‘ </w:t>
      </w:r>
      <w:proofErr w:type="spellStart"/>
      <w:r w:rsidRPr="00165EFA">
        <w:rPr>
          <w:sz w:val="16"/>
        </w:rPr>
        <w:t>mobilities</w:t>
      </w:r>
      <w:proofErr w:type="spellEnd"/>
      <w:proofErr w:type="gramEnd"/>
      <w:r w:rsidRPr="00165EFA">
        <w:rPr>
          <w:sz w:val="16"/>
        </w:rPr>
        <w:t xml:space="preserve"> of power ’ (Mackinder, 1904). </w:t>
      </w:r>
      <w:r w:rsidRPr="00BA55A4">
        <w:rPr>
          <w:rStyle w:val="StyleBoldUnderline"/>
        </w:rPr>
        <w:t xml:space="preserve">Zones on the other hand, tend to </w:t>
      </w:r>
      <w:proofErr w:type="spellStart"/>
      <w:r w:rsidRPr="00BA55A4">
        <w:rPr>
          <w:rStyle w:val="StyleBoldUnderline"/>
        </w:rPr>
        <w:t>politicise</w:t>
      </w:r>
      <w:proofErr w:type="spellEnd"/>
      <w:r w:rsidRPr="00BA55A4">
        <w:rPr>
          <w:rStyle w:val="StyleBoldUnderline"/>
        </w:rPr>
        <w:t xml:space="preserve"> this constant conveyor belt of military and commercial mobility.</w:t>
      </w:r>
      <w:r w:rsidRPr="00165EFA">
        <w:rPr>
          <w:sz w:val="16"/>
        </w:rPr>
        <w:t xml:space="preserve"> Ideally, </w:t>
      </w:r>
      <w:r w:rsidRPr="00BA55A4">
        <w:rPr>
          <w:rStyle w:val="StyleBoldUnderline"/>
        </w:rPr>
        <w:t>without interrupting or slowing down the perpetual circulations on the highways of the sea, the demarcation of a zone assigns a human value on a space through which things pass.</w:t>
      </w:r>
      <w:r w:rsidRPr="00165EFA">
        <w:rPr>
          <w:sz w:val="16"/>
        </w:rPr>
        <w:t xml:space="preserve"> Zones striate space, according to </w:t>
      </w:r>
      <w:proofErr w:type="spellStart"/>
      <w:r w:rsidRPr="00165EFA">
        <w:rPr>
          <w:sz w:val="16"/>
        </w:rPr>
        <w:t>Deleuzeand</w:t>
      </w:r>
      <w:proofErr w:type="spellEnd"/>
      <w:r w:rsidRPr="00165EFA">
        <w:rPr>
          <w:sz w:val="16"/>
        </w:rPr>
        <w:t xml:space="preserve"> </w:t>
      </w:r>
      <w:proofErr w:type="spellStart"/>
      <w:r w:rsidRPr="00165EFA">
        <w:rPr>
          <w:sz w:val="16"/>
        </w:rPr>
        <w:t>Guattari</w:t>
      </w:r>
      <w:proofErr w:type="spellEnd"/>
      <w:r w:rsidRPr="00165EFA">
        <w:rPr>
          <w:sz w:val="16"/>
        </w:rPr>
        <w:t xml:space="preserve"> (2008). In other words where routes free space, zones fix space. Whereas routes reveal the wake of historical processes, zones are projections for future uses of </w:t>
      </w:r>
      <w:proofErr w:type="spellStart"/>
      <w:r w:rsidRPr="00165EFA">
        <w:rPr>
          <w:sz w:val="16"/>
        </w:rPr>
        <w:t>thesea</w:t>
      </w:r>
      <w:proofErr w:type="spellEnd"/>
      <w:r w:rsidRPr="00165EFA">
        <w:rPr>
          <w:sz w:val="16"/>
        </w:rPr>
        <w:t xml:space="preserve">. Routes corrode distance, binding time together with space. Zones, alternatively, shape space, creating geometrical diagrams whose boundaries seek to produce </w:t>
      </w:r>
      <w:proofErr w:type="spellStart"/>
      <w:r w:rsidRPr="00165EFA">
        <w:rPr>
          <w:sz w:val="16"/>
        </w:rPr>
        <w:t>commer-cial</w:t>
      </w:r>
      <w:proofErr w:type="spellEnd"/>
      <w:r w:rsidRPr="00165EFA">
        <w:rPr>
          <w:sz w:val="16"/>
        </w:rPr>
        <w:t xml:space="preserve">, environmental or state objectives. </w:t>
      </w:r>
      <w:proofErr w:type="spellStart"/>
      <w:r w:rsidRPr="00165EFA">
        <w:rPr>
          <w:sz w:val="16"/>
        </w:rPr>
        <w:t>Fernand</w:t>
      </w:r>
      <w:proofErr w:type="spellEnd"/>
      <w:r w:rsidRPr="00165EFA">
        <w:rPr>
          <w:sz w:val="16"/>
        </w:rPr>
        <w:t xml:space="preserve"> </w:t>
      </w:r>
      <w:proofErr w:type="spellStart"/>
      <w:proofErr w:type="gramStart"/>
      <w:r w:rsidRPr="00165EFA">
        <w:rPr>
          <w:sz w:val="16"/>
        </w:rPr>
        <w:t>Braudel</w:t>
      </w:r>
      <w:proofErr w:type="spellEnd"/>
      <w:r w:rsidRPr="00165EFA">
        <w:rPr>
          <w:sz w:val="16"/>
        </w:rPr>
        <w:t xml:space="preserve"> ’</w:t>
      </w:r>
      <w:proofErr w:type="gramEnd"/>
      <w:r w:rsidRPr="00165EFA">
        <w:rPr>
          <w:sz w:val="16"/>
        </w:rPr>
        <w:t xml:space="preserve"> s (1972) study of the Mediterranean led him to conclude that we comprehend the sea as the sum total of its human routes. </w:t>
      </w:r>
      <w:r w:rsidRPr="00BA55A4">
        <w:rPr>
          <w:rStyle w:val="Emphasis"/>
        </w:rPr>
        <w:t>Describing a human space in terms of its routes is the oldest form of cartography</w:t>
      </w:r>
      <w:r w:rsidRPr="00165EFA">
        <w:rPr>
          <w:sz w:val="16"/>
        </w:rPr>
        <w:t xml:space="preserve">. On what we now call the Indian </w:t>
      </w:r>
      <w:r w:rsidR="005D5A36">
        <w:rPr>
          <w:sz w:val="16"/>
        </w:rPr>
        <w:t>Ocean</w:t>
      </w:r>
      <w:r w:rsidRPr="00165EFA">
        <w:rPr>
          <w:sz w:val="16"/>
        </w:rPr>
        <w:t xml:space="preserve">, routes evolved to guide men safely and swiftly across a great apolitical expanse of void. The first Europeans to land in India </w:t>
      </w:r>
      <w:proofErr w:type="spellStart"/>
      <w:r w:rsidRPr="00165EFA">
        <w:rPr>
          <w:sz w:val="16"/>
        </w:rPr>
        <w:t>utilised</w:t>
      </w:r>
      <w:proofErr w:type="spellEnd"/>
      <w:r w:rsidRPr="00165EFA">
        <w:rPr>
          <w:sz w:val="16"/>
        </w:rPr>
        <w:t xml:space="preserve"> this pre-modern cosmology. Four Portuguese carracks commanded by Vasco de Gama in May 1498 were thus able to follow a vernacular monsoon trade wind system to sail from </w:t>
      </w:r>
      <w:proofErr w:type="spellStart"/>
      <w:r w:rsidRPr="00165EFA">
        <w:rPr>
          <w:sz w:val="16"/>
        </w:rPr>
        <w:t>Malindi</w:t>
      </w:r>
      <w:proofErr w:type="spellEnd"/>
      <w:r w:rsidRPr="00165EFA">
        <w:rPr>
          <w:sz w:val="16"/>
        </w:rPr>
        <w:t xml:space="preserve">, Kenya to Calicut, on the western coast of India. These were ancient routes along winds that blow from the northwest in winter and from the southwest in summer, facilitating intensive cultural and commercial movement around the Arabian Sea and East Africa. For 4000 years trade flowed along the regular east – west trade winds which also flow back and forth along the Equator, while further south, winds and currents facilitated triangular trade between the Cape, the Australian west coast and north to the Spice </w:t>
      </w:r>
      <w:r w:rsidRPr="00165EFA">
        <w:rPr>
          <w:sz w:val="16"/>
        </w:rPr>
        <w:lastRenderedPageBreak/>
        <w:t xml:space="preserve">Islands. Whereas Indian and Arab navigators understood the sea in terms of danger and distance (purely as routes), the European saw it as a territory (Steinberg, 2001, pp. 41 – 52). The Portuguese named the Indian </w:t>
      </w:r>
      <w:r w:rsidR="005D5A36">
        <w:rPr>
          <w:sz w:val="16"/>
        </w:rPr>
        <w:t>Ocean</w:t>
      </w:r>
      <w:r w:rsidRPr="00165EFA">
        <w:rPr>
          <w:sz w:val="16"/>
        </w:rPr>
        <w:t xml:space="preserve"> having constructed it as a politico-naval unit particularly suited to their colonial ambitions to exploit India. The </w:t>
      </w:r>
      <w:r w:rsidR="005D5A36">
        <w:rPr>
          <w:sz w:val="16"/>
        </w:rPr>
        <w:t>ocean</w:t>
      </w:r>
      <w:r w:rsidRPr="00165EFA">
        <w:rPr>
          <w:sz w:val="16"/>
        </w:rPr>
        <w:t xml:space="preserve"> ’ s size, its resemblance to a large landlocked ‘ gulf ’ and its chokepoints 2 (from a European perspective) contributed to it becoming a space dominated by Portuguese, Dutch East India Company, French and British colonial tensions. These powers mapped and took control of the 30 straits and channels </w:t>
      </w:r>
      <w:proofErr w:type="gramStart"/>
      <w:r w:rsidRPr="00165EFA">
        <w:rPr>
          <w:sz w:val="16"/>
        </w:rPr>
        <w:t>in,</w:t>
      </w:r>
      <w:proofErr w:type="gramEnd"/>
      <w:r w:rsidRPr="00165EFA">
        <w:rPr>
          <w:sz w:val="16"/>
        </w:rPr>
        <w:t xml:space="preserve"> and adjoining, the Indian </w:t>
      </w:r>
      <w:r w:rsidR="005D5A36">
        <w:rPr>
          <w:sz w:val="16"/>
        </w:rPr>
        <w:t>Ocean</w:t>
      </w:r>
      <w:r w:rsidRPr="00165EFA">
        <w:rPr>
          <w:sz w:val="16"/>
        </w:rPr>
        <w:t xml:space="preserve"> and the principal seaways from Aden and the Persian Gulf to Karachi, Mumbai, Kolkata and Singapore and onwards to East Asia. The Strait of Hormuz and </w:t>
      </w:r>
      <w:proofErr w:type="spellStart"/>
      <w:r w:rsidRPr="00165EFA">
        <w:rPr>
          <w:sz w:val="16"/>
        </w:rPr>
        <w:t>Bab</w:t>
      </w:r>
      <w:proofErr w:type="spellEnd"/>
      <w:r w:rsidRPr="00165EFA">
        <w:rPr>
          <w:sz w:val="16"/>
        </w:rPr>
        <w:t xml:space="preserve">-al-Mandeb represented the most important link between the Arabian Sea and the Persian Gulf for the transfer of oil. From the East the most strategically important route became the Malacca Strait, being the </w:t>
      </w:r>
      <w:proofErr w:type="gramStart"/>
      <w:r w:rsidRPr="00165EFA">
        <w:rPr>
          <w:sz w:val="16"/>
        </w:rPr>
        <w:t>‘ shortest</w:t>
      </w:r>
      <w:proofErr w:type="gramEnd"/>
      <w:r w:rsidRPr="00165EFA">
        <w:rPr>
          <w:sz w:val="16"/>
        </w:rPr>
        <w:t xml:space="preserve">, cheapest and most convenient link between the Indian and Pacific </w:t>
      </w:r>
      <w:r w:rsidR="005D5A36">
        <w:rPr>
          <w:sz w:val="16"/>
        </w:rPr>
        <w:t>Ocean</w:t>
      </w:r>
      <w:r w:rsidRPr="00165EFA">
        <w:rPr>
          <w:sz w:val="16"/>
        </w:rPr>
        <w:t>s ’ (</w:t>
      </w:r>
      <w:proofErr w:type="spellStart"/>
      <w:r w:rsidRPr="00165EFA">
        <w:rPr>
          <w:sz w:val="16"/>
        </w:rPr>
        <w:t>Misra</w:t>
      </w:r>
      <w:proofErr w:type="spellEnd"/>
      <w:r w:rsidRPr="00165EFA">
        <w:rPr>
          <w:sz w:val="16"/>
        </w:rPr>
        <w:t xml:space="preserve">, 1986, pp. 8 – 9). Therefore the Indian </w:t>
      </w:r>
      <w:r w:rsidR="005D5A36">
        <w:rPr>
          <w:sz w:val="16"/>
        </w:rPr>
        <w:t>Ocean</w:t>
      </w:r>
      <w:r w:rsidRPr="00165EFA">
        <w:rPr>
          <w:sz w:val="16"/>
        </w:rPr>
        <w:t xml:space="preserve">, when </w:t>
      </w:r>
      <w:proofErr w:type="spellStart"/>
      <w:r w:rsidRPr="00165EFA">
        <w:rPr>
          <w:sz w:val="16"/>
        </w:rPr>
        <w:t>conceptualised</w:t>
      </w:r>
      <w:proofErr w:type="spellEnd"/>
      <w:r w:rsidRPr="00165EFA">
        <w:rPr>
          <w:sz w:val="16"/>
        </w:rPr>
        <w:t xml:space="preserve"> first as a distinct ‘ human unit ’ and so-named by Europeans, during the Cold War by the Soviet Union and the USA as a strategic unit, or by the United Nations as ‘ zone of peace ’ (Kumar, 1984),represents zoning and appropriation on a global scale. </w:t>
      </w:r>
      <w:r w:rsidRPr="00165EFA">
        <w:rPr>
          <w:rStyle w:val="StyleBoldUnderline"/>
        </w:rPr>
        <w:t>Within any zone, there lies an assemblage of human strategic interrelationships and tensions, cordoned off for political, military and commercial management. Consequently, zones are almost entirely a construct of modern human consciousness</w:t>
      </w:r>
      <w:r w:rsidRPr="00165EFA">
        <w:rPr>
          <w:sz w:val="16"/>
        </w:rPr>
        <w:t xml:space="preserve">. </w:t>
      </w:r>
      <w:r w:rsidRPr="00165EFA">
        <w:rPr>
          <w:rStyle w:val="Emphasis"/>
        </w:rPr>
        <w:t>They are the maritime equivalent of property claims, and thus bring to sea space a territorializing, land- based rationality</w:t>
      </w:r>
      <w:r w:rsidRPr="00165EFA">
        <w:rPr>
          <w:sz w:val="16"/>
        </w:rPr>
        <w:t xml:space="preserve">. It is beyond the remit of this article to trace their operation in pre-modernity, but certainly from modernity ’ s first encounter with sea space there has been a preoccupation with </w:t>
      </w:r>
      <w:proofErr w:type="spellStart"/>
      <w:r w:rsidRPr="00165EFA">
        <w:rPr>
          <w:sz w:val="16"/>
        </w:rPr>
        <w:t>hypostatising</w:t>
      </w:r>
      <w:proofErr w:type="spellEnd"/>
      <w:r w:rsidRPr="00165EFA">
        <w:rPr>
          <w:sz w:val="16"/>
        </w:rPr>
        <w:t xml:space="preserve"> smooth blue space. </w:t>
      </w:r>
      <w:r w:rsidRPr="00165EFA">
        <w:rPr>
          <w:rStyle w:val="Emphasis"/>
        </w:rPr>
        <w:t xml:space="preserve">This is how the use of the sea Zones and routes is governed: and being entirely a product of human devices, it relates to what Schmidt identified as the new </w:t>
      </w:r>
      <w:proofErr w:type="spellStart"/>
      <w:r w:rsidRPr="00165EFA">
        <w:rPr>
          <w:rStyle w:val="Emphasis"/>
        </w:rPr>
        <w:t>nomos</w:t>
      </w:r>
      <w:proofErr w:type="spellEnd"/>
      <w:r w:rsidRPr="00165EFA">
        <w:rPr>
          <w:rStyle w:val="Emphasis"/>
        </w:rPr>
        <w:t xml:space="preserve"> of global governance.</w:t>
      </w:r>
      <w:r w:rsidRPr="00165EFA">
        <w:rPr>
          <w:sz w:val="16"/>
        </w:rPr>
        <w:t xml:space="preserve"> </w:t>
      </w:r>
      <w:r w:rsidRPr="00165EFA">
        <w:rPr>
          <w:rStyle w:val="StyleBoldUnderline"/>
        </w:rPr>
        <w:t xml:space="preserve">In this sense ordering is spatial and is a function of bordering, a process of instituting </w:t>
      </w:r>
      <w:r w:rsidRPr="00165EFA">
        <w:rPr>
          <w:rStyle w:val="Emphasis"/>
        </w:rPr>
        <w:t>an inside and an outside</w:t>
      </w:r>
      <w:r w:rsidRPr="00165EFA">
        <w:rPr>
          <w:sz w:val="16"/>
        </w:rPr>
        <w:t xml:space="preserve">. </w:t>
      </w:r>
      <w:proofErr w:type="spellStart"/>
      <w:r w:rsidRPr="00165EFA">
        <w:rPr>
          <w:sz w:val="16"/>
        </w:rPr>
        <w:t>Nomos</w:t>
      </w:r>
      <w:proofErr w:type="spellEnd"/>
      <w:r w:rsidRPr="00165EFA">
        <w:rPr>
          <w:sz w:val="16"/>
        </w:rPr>
        <w:t xml:space="preserve"> is term derived from the Greek that describes the written law and the unwritten habits and customs, a common sense, or a truth, that has fomented through historical redistributions of political and economic power (Foucault, 2013). Schmitt (2003, p. 67)describes it as: The Greek word for </w:t>
      </w:r>
      <w:r w:rsidRPr="00165EFA">
        <w:rPr>
          <w:rStyle w:val="StyleBoldUnderline"/>
        </w:rPr>
        <w:t>the first measure of all subsequent measures, for the first land appropriation understood as the first partition and classification of space, for the primeval division and distribution,</w:t>
      </w:r>
      <w:r w:rsidRPr="00165EFA">
        <w:rPr>
          <w:sz w:val="16"/>
        </w:rPr>
        <w:t xml:space="preserve"> is </w:t>
      </w:r>
      <w:proofErr w:type="spellStart"/>
      <w:r w:rsidRPr="00165EFA">
        <w:rPr>
          <w:sz w:val="16"/>
        </w:rPr>
        <w:t>nomos</w:t>
      </w:r>
      <w:proofErr w:type="spellEnd"/>
      <w:r w:rsidRPr="00165EFA">
        <w:rPr>
          <w:sz w:val="16"/>
        </w:rPr>
        <w:t xml:space="preserve"> . From the moment the sheer vastness and potentiality of </w:t>
      </w:r>
      <w:r w:rsidR="005D5A36">
        <w:rPr>
          <w:sz w:val="16"/>
        </w:rPr>
        <w:t>ocean</w:t>
      </w:r>
      <w:r w:rsidRPr="00165EFA">
        <w:rPr>
          <w:sz w:val="16"/>
        </w:rPr>
        <w:t xml:space="preserve"> space was </w:t>
      </w:r>
      <w:proofErr w:type="spellStart"/>
      <w:r w:rsidRPr="00165EFA">
        <w:rPr>
          <w:sz w:val="16"/>
        </w:rPr>
        <w:t>realised</w:t>
      </w:r>
      <w:proofErr w:type="spellEnd"/>
      <w:r w:rsidRPr="00165EFA">
        <w:rPr>
          <w:sz w:val="16"/>
        </w:rPr>
        <w:t xml:space="preserve">, </w:t>
      </w:r>
      <w:r w:rsidRPr="00165EFA">
        <w:rPr>
          <w:rStyle w:val="StyleBoldUnderline"/>
        </w:rPr>
        <w:t>humankind began drawing lines on maps, to divide and distribute i</w:t>
      </w:r>
      <w:r w:rsidRPr="00165EFA">
        <w:rPr>
          <w:sz w:val="16"/>
        </w:rPr>
        <w:t xml:space="preserve">t. Schmidt has located the beginning of such ‘ global linear thinking ’ to the era of Vasco Gama, when in 1492Pope Alexander VI established a line from the North to the South Pole, 100 miles west of 145 the meridian of the Azores and Cape Verde. This division of the earth was revised slightly to become the partition del mar </w:t>
      </w:r>
      <w:proofErr w:type="spellStart"/>
      <w:proofErr w:type="gramStart"/>
      <w:r w:rsidRPr="00165EFA">
        <w:rPr>
          <w:sz w:val="16"/>
        </w:rPr>
        <w:t>océano</w:t>
      </w:r>
      <w:proofErr w:type="spellEnd"/>
      <w:r w:rsidRPr="00165EFA">
        <w:rPr>
          <w:sz w:val="16"/>
        </w:rPr>
        <w:t xml:space="preserve"> ,</w:t>
      </w:r>
      <w:proofErr w:type="gramEnd"/>
      <w:r w:rsidRPr="00165EFA">
        <w:rPr>
          <w:sz w:val="16"/>
        </w:rPr>
        <w:t xml:space="preserve"> under the Treaty of </w:t>
      </w:r>
      <w:proofErr w:type="spellStart"/>
      <w:r w:rsidRPr="00165EFA">
        <w:rPr>
          <w:sz w:val="16"/>
        </w:rPr>
        <w:t>Tordesillas</w:t>
      </w:r>
      <w:proofErr w:type="spellEnd"/>
      <w:r w:rsidRPr="00165EFA">
        <w:rPr>
          <w:sz w:val="16"/>
        </w:rPr>
        <w:t xml:space="preserve"> in 1494, 370miles west of Cape Verde. The earth to the west would be Spanish and to the east would be open to Portuguese occupation. The successors to these boundaries were amity lines, which were traced either along the equator or the Tropic of Cancer in the sixteenth and seventeenth centuries. Along these lines European public law ended and the lawless zone of the New World commenced (Schmitt, 2006). Within these zones seigniorial states granted themselves the freedom to exercise power without recourse to international law. </w:t>
      </w:r>
      <w:r w:rsidRPr="00165EFA">
        <w:rPr>
          <w:rStyle w:val="StyleBoldUnderline"/>
        </w:rPr>
        <w:t>Maintaining the freedom of the High Seas, necessary for war and free trade, mandated the emergence of the three mile limit; a measurement of the distance in the late eighteenth century of European coastal batteries</w:t>
      </w:r>
      <w:r w:rsidRPr="00165EFA">
        <w:rPr>
          <w:sz w:val="16"/>
        </w:rPr>
        <w:t xml:space="preserve">. This limit marks the first form of coastal zoning, and the germ of contemporary zoning strategies to protect state interests from the freedom of the global capital. Therefore one can point out that </w:t>
      </w:r>
      <w:r w:rsidR="005D5A36">
        <w:rPr>
          <w:sz w:val="16"/>
        </w:rPr>
        <w:t>ocean</w:t>
      </w:r>
      <w:r w:rsidRPr="00165EFA">
        <w:rPr>
          <w:sz w:val="16"/>
        </w:rPr>
        <w:t>ic spatial order and the power it could generate for sovereign states was from the outset bound to technologies of war and the spirit of commerce.</w:t>
      </w:r>
    </w:p>
    <w:p w:rsidR="00282933" w:rsidRDefault="00282933" w:rsidP="00282933">
      <w:pPr>
        <w:pStyle w:val="Heading3"/>
      </w:pPr>
      <w:r>
        <w:lastRenderedPageBreak/>
        <w:t>Exploration</w:t>
      </w:r>
    </w:p>
    <w:p w:rsidR="00E278D4" w:rsidRDefault="00E278D4" w:rsidP="00E278D4">
      <w:pPr>
        <w:pStyle w:val="Heading4"/>
      </w:pPr>
      <w:r>
        <w:t xml:space="preserve">Viewing the </w:t>
      </w:r>
      <w:r w:rsidR="005D5A36">
        <w:t>ocean</w:t>
      </w:r>
      <w:r>
        <w:t xml:space="preserve"> as something to be explored underlines bordering and territorializes space as the </w:t>
      </w:r>
      <w:r w:rsidR="005D5A36">
        <w:t>ocean</w:t>
      </w:r>
      <w:r>
        <w:t xml:space="preserve"> is viewed as an obstacle between </w:t>
      </w:r>
      <w:proofErr w:type="gramStart"/>
      <w:r>
        <w:t>the us</w:t>
      </w:r>
      <w:proofErr w:type="gramEnd"/>
      <w:r>
        <w:t xml:space="preserve"> and what we want to discover – justifies otherization and </w:t>
      </w:r>
      <w:proofErr w:type="spellStart"/>
      <w:r>
        <w:t>biopower</w:t>
      </w:r>
      <w:proofErr w:type="spellEnd"/>
      <w:r>
        <w:t xml:space="preserve"> over the </w:t>
      </w:r>
      <w:r w:rsidR="005D5A36">
        <w:t>ocean</w:t>
      </w:r>
      <w:r>
        <w:t>.</w:t>
      </w:r>
    </w:p>
    <w:p w:rsidR="00E278D4" w:rsidRDefault="00E278D4" w:rsidP="00E278D4">
      <w:r w:rsidRPr="00590F65">
        <w:rPr>
          <w:rStyle w:val="StyleStyleBold12pt"/>
        </w:rPr>
        <w:t xml:space="preserve">Steinberg 9. </w:t>
      </w:r>
      <w:proofErr w:type="gramStart"/>
      <w:r>
        <w:t>(Philip E. Steinberg, Department of Geography, Florida State University.</w:t>
      </w:r>
      <w:proofErr w:type="gramEnd"/>
      <w:r>
        <w:t xml:space="preserve"> </w:t>
      </w:r>
      <w:proofErr w:type="gramStart"/>
      <w:r>
        <w:t>Annals of the Association of American Geographers, 99.</w:t>
      </w:r>
      <w:proofErr w:type="gramEnd"/>
      <w:r>
        <w:t xml:space="preserve"> </w:t>
      </w:r>
      <w:proofErr w:type="gramStart"/>
      <w:r>
        <w:t>2009, pp. 467–495 C 2009 by Association of American Geographers.</w:t>
      </w:r>
      <w:proofErr w:type="gramEnd"/>
      <w:r>
        <w:t xml:space="preserve"> </w:t>
      </w:r>
      <w:r w:rsidRPr="00590F65">
        <w:t>http://mailer.fsu.edu/~psteinbe/garnet-psteinbe/Annals%20Offprint2.pdf</w:t>
      </w:r>
      <w:r>
        <w:t>. ) MMG</w:t>
      </w:r>
    </w:p>
    <w:p w:rsidR="00E278D4" w:rsidRPr="002024FD" w:rsidRDefault="00E278D4" w:rsidP="00E278D4"/>
    <w:p w:rsidR="00E278D4" w:rsidRPr="002024FD" w:rsidRDefault="00E278D4" w:rsidP="00E278D4">
      <w:pPr>
        <w:rPr>
          <w:rStyle w:val="StyleBoldUnderline"/>
        </w:rPr>
      </w:pPr>
      <w:r w:rsidRPr="002024FD">
        <w:rPr>
          <w:sz w:val="16"/>
        </w:rPr>
        <w:t xml:space="preserve">This article is an attempt to explain an apparent paradox of modern territoriality. On the one hand, </w:t>
      </w:r>
      <w:r w:rsidRPr="00282933">
        <w:rPr>
          <w:rStyle w:val="StyleBoldUnderline"/>
        </w:rPr>
        <w:t>the concept of territory has a foundational role in the structure of modern society.</w:t>
      </w:r>
      <w:r w:rsidRPr="002024FD">
        <w:rPr>
          <w:sz w:val="16"/>
        </w:rPr>
        <w:t xml:space="preserve"> According to conventional narratives of state territoriality, </w:t>
      </w:r>
      <w:r w:rsidRPr="00282933">
        <w:rPr>
          <w:rStyle w:val="StyleBoldUnderline"/>
        </w:rPr>
        <w:t>inhabitable land is divided into autonomous, sovereign units that ostensibly form the fundamental basis for one’s citizenship and identity. Each of these territories, in turn, is controlled by a government that secures its boundaries, plots the land within, organizes it, and coordinates the production of value from its human and natural resources</w:t>
      </w:r>
      <w:r w:rsidRPr="002024FD">
        <w:rPr>
          <w:sz w:val="16"/>
        </w:rPr>
        <w:t xml:space="preserve"> (</w:t>
      </w:r>
      <w:proofErr w:type="spellStart"/>
      <w:r w:rsidRPr="002024FD">
        <w:rPr>
          <w:sz w:val="16"/>
        </w:rPr>
        <w:t>Gottman</w:t>
      </w:r>
      <w:proofErr w:type="spellEnd"/>
      <w:r w:rsidRPr="002024FD">
        <w:rPr>
          <w:sz w:val="16"/>
        </w:rPr>
        <w:t xml:space="preserve"> 1973). Geographers who have studied the history of territoriality stress that t</w:t>
      </w:r>
      <w:r w:rsidRPr="00282933">
        <w:rPr>
          <w:rStyle w:val="StyleBoldUnderline"/>
        </w:rPr>
        <w:t>his equation of social space (and individual identity) with bounded territory is a distinctly “modern” conception</w:t>
      </w:r>
      <w:r w:rsidRPr="002024FD">
        <w:rPr>
          <w:sz w:val="16"/>
        </w:rPr>
        <w:t xml:space="preserve"> (</w:t>
      </w:r>
      <w:proofErr w:type="spellStart"/>
      <w:r w:rsidRPr="002024FD">
        <w:rPr>
          <w:sz w:val="16"/>
        </w:rPr>
        <w:t>Soja</w:t>
      </w:r>
      <w:proofErr w:type="spellEnd"/>
      <w:r w:rsidRPr="002024FD">
        <w:rPr>
          <w:sz w:val="16"/>
        </w:rPr>
        <w:t xml:space="preserve"> 1971; Sack 1986). On the other hand, even as the territorial state was becoming the normative social institution</w:t>
      </w:r>
      <w:r w:rsidRPr="00282933">
        <w:rPr>
          <w:rStyle w:val="StyleBoldUnderline"/>
        </w:rPr>
        <w:t xml:space="preserve">, these territorially defined social units were turning away from spatially fixed, terrestrial </w:t>
      </w:r>
      <w:proofErr w:type="spellStart"/>
      <w:r w:rsidRPr="00282933">
        <w:rPr>
          <w:rStyle w:val="StyleBoldUnderline"/>
        </w:rPr>
        <w:t>homeplaces</w:t>
      </w:r>
      <w:proofErr w:type="spellEnd"/>
      <w:r w:rsidRPr="00282933">
        <w:rPr>
          <w:rStyle w:val="StyleBoldUnderline"/>
        </w:rPr>
        <w:t>. Although scholars differ over precisely when the modern system of sovereign, territorial polities came into being, most would agree that the process was roughly concurrent with the age of exploration and the era of merchant capitalism that followed</w:t>
      </w:r>
      <w:r w:rsidRPr="002024FD">
        <w:rPr>
          <w:sz w:val="16"/>
        </w:rPr>
        <w:t xml:space="preserve"> (ca. 1500–1800</w:t>
      </w:r>
      <w:r w:rsidRPr="00282933">
        <w:rPr>
          <w:rStyle w:val="Emphasis"/>
        </w:rPr>
        <w:t xml:space="preserve">), an era that was characterized not just by intensified </w:t>
      </w:r>
      <w:proofErr w:type="spellStart"/>
      <w:r w:rsidRPr="00282933">
        <w:rPr>
          <w:rStyle w:val="Emphasis"/>
        </w:rPr>
        <w:t>territorialization</w:t>
      </w:r>
      <w:proofErr w:type="spellEnd"/>
      <w:r w:rsidRPr="00282933">
        <w:rPr>
          <w:rStyle w:val="StyleBoldUnderline"/>
        </w:rPr>
        <w:t>, but also by a revolution in transportation</w:t>
      </w:r>
      <w:r w:rsidRPr="002024FD">
        <w:rPr>
          <w:sz w:val="16"/>
        </w:rPr>
        <w:t xml:space="preserve"> (Vance 1990; </w:t>
      </w:r>
      <w:proofErr w:type="spellStart"/>
      <w:r w:rsidRPr="002024FD">
        <w:rPr>
          <w:sz w:val="16"/>
        </w:rPr>
        <w:t>Hugill</w:t>
      </w:r>
      <w:proofErr w:type="spellEnd"/>
      <w:r w:rsidRPr="002024FD">
        <w:rPr>
          <w:sz w:val="16"/>
        </w:rPr>
        <w:t xml:space="preserve"> 1993). </w:t>
      </w:r>
      <w:r w:rsidRPr="00282933">
        <w:rPr>
          <w:rStyle w:val="StyleBoldUnderline"/>
        </w:rPr>
        <w:t xml:space="preserve">The “discovery” of new lands to bound and govern was made possible only by the “discovery” of the </w:t>
      </w:r>
      <w:r w:rsidR="005D5A36">
        <w:rPr>
          <w:rStyle w:val="StyleBoldUnderline"/>
        </w:rPr>
        <w:t>ocean</w:t>
      </w:r>
      <w:r w:rsidRPr="00282933">
        <w:rPr>
          <w:rStyle w:val="StyleBoldUnderline"/>
        </w:rPr>
        <w:t xml:space="preserve"> as a space of connection and an arena of mobility</w:t>
      </w:r>
      <w:r w:rsidRPr="002024FD">
        <w:rPr>
          <w:sz w:val="16"/>
        </w:rPr>
        <w:t xml:space="preserve"> (Parry 1974; </w:t>
      </w:r>
      <w:proofErr w:type="spellStart"/>
      <w:r w:rsidRPr="002024FD">
        <w:rPr>
          <w:sz w:val="16"/>
        </w:rPr>
        <w:t>Biagini</w:t>
      </w:r>
      <w:proofErr w:type="spellEnd"/>
      <w:r w:rsidRPr="002024FD">
        <w:rPr>
          <w:sz w:val="16"/>
        </w:rPr>
        <w:t xml:space="preserve"> and Hoyle 1999; Bender 2006). Indeed, during this era, </w:t>
      </w:r>
      <w:r w:rsidRPr="002024FD">
        <w:rPr>
          <w:rStyle w:val="StyleBoldUnderline"/>
        </w:rPr>
        <w:t xml:space="preserve">Europe’s prevailing global image changed from one in which the world was viewed as an integrated landmass of discrete places, surrounded by a practically insignificant bordering </w:t>
      </w:r>
      <w:r w:rsidR="005D5A36">
        <w:rPr>
          <w:rStyle w:val="StyleBoldUnderline"/>
        </w:rPr>
        <w:t>ocean</w:t>
      </w:r>
      <w:r w:rsidRPr="002024FD">
        <w:rPr>
          <w:rStyle w:val="StyleBoldUnderline"/>
        </w:rPr>
        <w:t xml:space="preserve">, to one in which </w:t>
      </w:r>
      <w:proofErr w:type="spellStart"/>
      <w:r w:rsidRPr="002024FD">
        <w:rPr>
          <w:rStyle w:val="StyleBoldUnderline"/>
        </w:rPr>
        <w:t>boundable</w:t>
      </w:r>
      <w:proofErr w:type="spellEnd"/>
      <w:r w:rsidRPr="002024FD">
        <w:rPr>
          <w:rStyle w:val="StyleBoldUnderline"/>
        </w:rPr>
        <w:t xml:space="preserve"> space was pushed to the margins as the world came to be perceived as dominated by a world-</w:t>
      </w:r>
      <w:r w:rsidR="005D5A36">
        <w:rPr>
          <w:rStyle w:val="StyleBoldUnderline"/>
        </w:rPr>
        <w:t>ocean</w:t>
      </w:r>
      <w:r w:rsidRPr="002024FD">
        <w:rPr>
          <w:rStyle w:val="StyleBoldUnderline"/>
        </w:rPr>
        <w:t xml:space="preserve"> (or </w:t>
      </w:r>
      <w:r w:rsidR="005D5A36">
        <w:rPr>
          <w:rStyle w:val="StyleBoldUnderline"/>
        </w:rPr>
        <w:t>ocean</w:t>
      </w:r>
      <w:r w:rsidRPr="002024FD">
        <w:rPr>
          <w:rStyle w:val="StyleBoldUnderline"/>
        </w:rPr>
        <w:t>s) punctuated by island-continents</w:t>
      </w:r>
      <w:r w:rsidRPr="002024FD">
        <w:rPr>
          <w:sz w:val="16"/>
        </w:rPr>
        <w:t xml:space="preserve"> (Cosgrove 2001). In other words, </w:t>
      </w:r>
      <w:r w:rsidRPr="002024FD">
        <w:rPr>
          <w:rStyle w:val="Emphasis"/>
        </w:rPr>
        <w:t xml:space="preserve">even as the concept of </w:t>
      </w:r>
      <w:proofErr w:type="spellStart"/>
      <w:r w:rsidRPr="002024FD">
        <w:rPr>
          <w:rStyle w:val="Emphasis"/>
        </w:rPr>
        <w:t>boundable</w:t>
      </w:r>
      <w:proofErr w:type="spellEnd"/>
      <w:r w:rsidRPr="002024FD">
        <w:rPr>
          <w:rStyle w:val="Emphasis"/>
        </w:rPr>
        <w:t xml:space="preserve"> space (territory) was becoming essential for political organization, maritime spaces that resisted bounding were moving to the center of modern cosmology.</w:t>
      </w:r>
      <w:r w:rsidRPr="002024FD">
        <w:rPr>
          <w:sz w:val="16"/>
        </w:rPr>
        <w:t xml:space="preserve"> Similarly, especially during the first half of this era</w:t>
      </w:r>
      <w:r w:rsidRPr="002024FD">
        <w:rPr>
          <w:rStyle w:val="Emphasis"/>
        </w:rPr>
        <w:t>, projections of power onto space focused on claiming rights of access to routes rather than direct control over swaths of overseas territory</w:t>
      </w:r>
      <w:r w:rsidRPr="002024FD">
        <w:rPr>
          <w:sz w:val="16"/>
        </w:rPr>
        <w:t xml:space="preserve"> (</w:t>
      </w:r>
      <w:proofErr w:type="spellStart"/>
      <w:r w:rsidRPr="002024FD">
        <w:rPr>
          <w:sz w:val="16"/>
        </w:rPr>
        <w:t>Brotton</w:t>
      </w:r>
      <w:proofErr w:type="spellEnd"/>
      <w:r w:rsidRPr="002024FD">
        <w:rPr>
          <w:sz w:val="16"/>
        </w:rPr>
        <w:t xml:space="preserve"> 1998; </w:t>
      </w:r>
      <w:proofErr w:type="spellStart"/>
      <w:r w:rsidRPr="002024FD">
        <w:rPr>
          <w:sz w:val="16"/>
        </w:rPr>
        <w:t>Mancke</w:t>
      </w:r>
      <w:proofErr w:type="spellEnd"/>
      <w:r w:rsidRPr="002024FD">
        <w:rPr>
          <w:sz w:val="16"/>
        </w:rPr>
        <w:t xml:space="preserve"> 1999; Steinberg 1999a, 2001; Gillis 2007). Linked with this historical paradox regarding the formation of the state system—that the territorial state emerged concurrent with the </w:t>
      </w:r>
      <w:proofErr w:type="spellStart"/>
      <w:r w:rsidRPr="002024FD">
        <w:rPr>
          <w:sz w:val="16"/>
        </w:rPr>
        <w:t>deterritorialization</w:t>
      </w:r>
      <w:proofErr w:type="spellEnd"/>
      <w:r w:rsidRPr="002024FD">
        <w:rPr>
          <w:sz w:val="16"/>
        </w:rPr>
        <w:t xml:space="preserve"> of political economy and the geographical imagination— are the paradoxes about the processes of territoriality in the contemporary world that are expressed in the quotations that began this article: </w:t>
      </w:r>
      <w:r w:rsidRPr="002024FD">
        <w:rPr>
          <w:rStyle w:val="StyleBoldUnderline"/>
        </w:rPr>
        <w:t>We live in a world in which we affirm borders by crossing them (Clifford 1997; Rubenstein 2001); we construct myths of stable societies defined by bounded territories by living in a world of movement outside those territories</w:t>
      </w:r>
      <w:r w:rsidRPr="002024FD">
        <w:rPr>
          <w:sz w:val="16"/>
        </w:rPr>
        <w:t xml:space="preserve"> (Carter 1996); and we establish the </w:t>
      </w:r>
      <w:proofErr w:type="spellStart"/>
      <w:r w:rsidRPr="002024FD">
        <w:rPr>
          <w:sz w:val="16"/>
        </w:rPr>
        <w:t>locational</w:t>
      </w:r>
      <w:proofErr w:type="spellEnd"/>
      <w:r w:rsidRPr="002024FD">
        <w:rPr>
          <w:sz w:val="16"/>
        </w:rPr>
        <w:t xml:space="preserve"> grounding for our lives in those territories through techniques established for moving across the putatively placeless sea (which, in turn, make reference to another abstract space: the sky; </w:t>
      </w:r>
      <w:proofErr w:type="spellStart"/>
      <w:r w:rsidRPr="002024FD">
        <w:rPr>
          <w:sz w:val="16"/>
        </w:rPr>
        <w:t>Bohannan</w:t>
      </w:r>
      <w:proofErr w:type="spellEnd"/>
      <w:r w:rsidRPr="002024FD">
        <w:rPr>
          <w:sz w:val="16"/>
        </w:rPr>
        <w:t xml:space="preserve"> 1964). Each of these statements suggests </w:t>
      </w:r>
      <w:r w:rsidRPr="002024FD">
        <w:rPr>
          <w:rStyle w:val="StyleBoldUnderline"/>
        </w:rPr>
        <w:t xml:space="preserve">the frailty of the binary oppositions embedded in the </w:t>
      </w:r>
      <w:proofErr w:type="spellStart"/>
      <w:r w:rsidRPr="002024FD">
        <w:rPr>
          <w:rStyle w:val="StyleBoldUnderline"/>
        </w:rPr>
        <w:t>sociospatial</w:t>
      </w:r>
      <w:proofErr w:type="spellEnd"/>
      <w:r w:rsidRPr="002024FD">
        <w:rPr>
          <w:rStyle w:val="StyleBoldUnderline"/>
        </w:rPr>
        <w:t xml:space="preserve"> logic of the </w:t>
      </w:r>
      <w:r w:rsidRPr="002024FD">
        <w:rPr>
          <w:rStyle w:val="StyleBoldUnderline"/>
        </w:rPr>
        <w:lastRenderedPageBreak/>
        <w:t>sovereign, territorial state: oppositions between inside and outside; between unit and system; between land and sea; between fixity and movement; and between experienced place and relative, abstract space.</w:t>
      </w:r>
    </w:p>
    <w:p w:rsidR="00E278D4" w:rsidRDefault="0008439A" w:rsidP="0008439A">
      <w:pPr>
        <w:pStyle w:val="Heading3"/>
      </w:pPr>
      <w:r>
        <w:lastRenderedPageBreak/>
        <w:t>MH370</w:t>
      </w:r>
    </w:p>
    <w:p w:rsidR="00FE7710" w:rsidRDefault="00FE7710" w:rsidP="00FE7710">
      <w:pPr>
        <w:pStyle w:val="Heading4"/>
      </w:pPr>
      <w:r>
        <w:t xml:space="preserve">The search for MH370 is an attempt at controlling the </w:t>
      </w:r>
      <w:r w:rsidR="005D5A36">
        <w:t>ocean</w:t>
      </w:r>
      <w:r>
        <w:t xml:space="preserve"> through human appropriation and exploration – the affirmative views the </w:t>
      </w:r>
      <w:r w:rsidR="005D5A36">
        <w:t>ocean</w:t>
      </w:r>
      <w:r>
        <w:t xml:space="preserve"> as a hostile, all-encompassing void that asphyxiates human life, that leads to imperial domination of the </w:t>
      </w:r>
      <w:r w:rsidR="005D5A36">
        <w:t>ocean</w:t>
      </w:r>
      <w:r>
        <w:t xml:space="preserve">, endless materialism, and capitalist </w:t>
      </w:r>
      <w:proofErr w:type="spellStart"/>
      <w:r>
        <w:t>commodification</w:t>
      </w:r>
      <w:proofErr w:type="spellEnd"/>
      <w:r>
        <w:t xml:space="preserve"> of natural resources.</w:t>
      </w:r>
    </w:p>
    <w:p w:rsidR="00FE7710" w:rsidRDefault="00FE7710" w:rsidP="00FE7710">
      <w:proofErr w:type="spellStart"/>
      <w:proofErr w:type="gramStart"/>
      <w:r w:rsidRPr="00FE7710">
        <w:rPr>
          <w:rStyle w:val="StyleStyleBold12pt"/>
        </w:rPr>
        <w:t>Gordillo</w:t>
      </w:r>
      <w:proofErr w:type="spellEnd"/>
      <w:r w:rsidRPr="00FE7710">
        <w:rPr>
          <w:rStyle w:val="StyleStyleBold12pt"/>
        </w:rPr>
        <w:t xml:space="preserve"> 14</w:t>
      </w:r>
      <w:r>
        <w:t>.</w:t>
      </w:r>
      <w:proofErr w:type="gramEnd"/>
      <w:r>
        <w:t xml:space="preserve"> </w:t>
      </w:r>
      <w:proofErr w:type="gramStart"/>
      <w:r>
        <w:t xml:space="preserve">(Gaston </w:t>
      </w:r>
      <w:proofErr w:type="spellStart"/>
      <w:r>
        <w:t>Gordillo</w:t>
      </w:r>
      <w:proofErr w:type="spellEnd"/>
      <w:r>
        <w:t>, Professor, Department of Anthropology, University of British Columbia.</w:t>
      </w:r>
      <w:proofErr w:type="gramEnd"/>
      <w:r>
        <w:t xml:space="preserve"> Except from “The </w:t>
      </w:r>
      <w:r w:rsidR="005D5A36">
        <w:t>Ocean</w:t>
      </w:r>
      <w:r>
        <w:t xml:space="preserve">ic Void: The Eternal Becoming of Liquid Space.” </w:t>
      </w:r>
      <w:r w:rsidRPr="00EC2521">
        <w:t>http://spaceandpolitics.blogspot.com/2014/04/the-</w:t>
      </w:r>
      <w:r w:rsidR="005D5A36">
        <w:t>ocean</w:t>
      </w:r>
      <w:r w:rsidRPr="00EC2521">
        <w:t>ic-void.html</w:t>
      </w:r>
      <w:r>
        <w:t>. ) MMG</w:t>
      </w:r>
    </w:p>
    <w:p w:rsidR="00FE7710" w:rsidRPr="0008439A" w:rsidRDefault="00FE7710" w:rsidP="00FE7710"/>
    <w:p w:rsidR="00FE7710" w:rsidRPr="00406FBD" w:rsidRDefault="00FE7710" w:rsidP="00FE7710">
      <w:pPr>
        <w:rPr>
          <w:rStyle w:val="StyleBoldUnderline"/>
        </w:rPr>
      </w:pPr>
      <w:r w:rsidRPr="0008439A">
        <w:rPr>
          <w:rStyle w:val="StyleBoldUnderline"/>
        </w:rPr>
        <w:t xml:space="preserve">The main protagonist in the search for the missing Malaysian Airlines plane has been the elusive and intensely mobile </w:t>
      </w:r>
      <w:r w:rsidR="005D5A36">
        <w:rPr>
          <w:rStyle w:val="StyleBoldUnderline"/>
        </w:rPr>
        <w:t>ocean</w:t>
      </w:r>
      <w:r w:rsidRPr="0008439A">
        <w:rPr>
          <w:rStyle w:val="StyleBoldUnderline"/>
        </w:rPr>
        <w:t>ic space that satellites, planes, and ships have been meticulously scrutinizing in search for the plane’s debri</w:t>
      </w:r>
      <w:r w:rsidRPr="00FE7710">
        <w:rPr>
          <w:sz w:val="16"/>
        </w:rPr>
        <w:t xml:space="preserve">s, thus far to no avail. For four weeks, the surveillance technology that is often very precise in locating objects anywhere on the planet has been struggling to pierce through the opacity of this huge mass of water that, in permanently moving, recurrently makes itself unreadable. </w:t>
      </w:r>
      <w:r w:rsidRPr="0008439A">
        <w:rPr>
          <w:rStyle w:val="StyleBoldUnderline"/>
        </w:rPr>
        <w:t>This is a vast liquid space whose ambient thickness and intensity is in a permanent state of becoming: folding, shifting, arching, twisting; always in motion, always displacing its volume across vast distances, always indifferent to the life forms enveloped by its mobile flow</w:t>
      </w:r>
      <w:r w:rsidRPr="00FE7710">
        <w:rPr>
          <w:sz w:val="16"/>
        </w:rPr>
        <w:t xml:space="preserve">s. Ten days after the plane's disappearance, satellites pinpointed on the </w:t>
      </w:r>
      <w:r w:rsidR="005D5A36">
        <w:rPr>
          <w:sz w:val="16"/>
        </w:rPr>
        <w:t>ocean</w:t>
      </w:r>
      <w:r w:rsidRPr="00FE7710">
        <w:rPr>
          <w:sz w:val="16"/>
        </w:rPr>
        <w:t xml:space="preserve">ic surface relatively large objects, over twenty meters long, that looked like debris from the plane. One day, however, the debris seemed to be here; the next day, it seems to be five hundred kilometers away. Always on the move, the </w:t>
      </w:r>
      <w:r w:rsidR="005D5A36">
        <w:rPr>
          <w:sz w:val="16"/>
        </w:rPr>
        <w:t>ocean</w:t>
      </w:r>
      <w:r w:rsidRPr="00FE7710">
        <w:rPr>
          <w:sz w:val="16"/>
        </w:rPr>
        <w:t xml:space="preserve"> carries anything floating on it elsewhere, particularly in the turbulent waters of the southern Indian </w:t>
      </w:r>
      <w:proofErr w:type="gramStart"/>
      <w:r w:rsidR="005D5A36">
        <w:rPr>
          <w:sz w:val="16"/>
        </w:rPr>
        <w:t>ocean</w:t>
      </w:r>
      <w:proofErr w:type="gramEnd"/>
      <w:r w:rsidRPr="00FE7710">
        <w:rPr>
          <w:sz w:val="16"/>
        </w:rPr>
        <w:t xml:space="preserve">. A few days later, satellites and planes detected hundreds of smaller objects scattered over wide areas. But when finally reached by ships, these objects turned out to be part of the vast amounts of ordinary debris drifting in </w:t>
      </w:r>
      <w:r w:rsidR="005D5A36">
        <w:rPr>
          <w:sz w:val="16"/>
        </w:rPr>
        <w:t>ocean</w:t>
      </w:r>
      <w:r w:rsidRPr="00FE7710">
        <w:rPr>
          <w:sz w:val="16"/>
        </w:rPr>
        <w:t xml:space="preserve">ic space, the surplus of the imperial forms of connectivity that thousands of ships loaded with commodities leave behind in the </w:t>
      </w:r>
      <w:r w:rsidR="005D5A36">
        <w:rPr>
          <w:sz w:val="16"/>
        </w:rPr>
        <w:t>ocean</w:t>
      </w:r>
      <w:r w:rsidRPr="00FE7710">
        <w:rPr>
          <w:sz w:val="16"/>
        </w:rPr>
        <w:t xml:space="preserve">ic void, turned into the most decisive channel of global capitalism. The </w:t>
      </w:r>
      <w:r w:rsidRPr="0008439A">
        <w:rPr>
          <w:rStyle w:val="StyleBoldUnderline"/>
        </w:rPr>
        <w:t xml:space="preserve">global </w:t>
      </w:r>
      <w:proofErr w:type="spellStart"/>
      <w:r w:rsidRPr="0008439A">
        <w:rPr>
          <w:rStyle w:val="StyleBoldUnderline"/>
        </w:rPr>
        <w:t>panopticum</w:t>
      </w:r>
      <w:proofErr w:type="spellEnd"/>
      <w:r w:rsidRPr="0008439A">
        <w:rPr>
          <w:rStyle w:val="StyleBoldUnderline"/>
        </w:rPr>
        <w:t xml:space="preserve"> has been disoriented by this mobile, textured, multi-layered spatiality of the </w:t>
      </w:r>
      <w:r w:rsidR="005D5A36">
        <w:rPr>
          <w:rStyle w:val="StyleBoldUnderline"/>
        </w:rPr>
        <w:t>ocean</w:t>
      </w:r>
      <w:r w:rsidRPr="0008439A">
        <w:rPr>
          <w:rStyle w:val="StyleBoldUnderline"/>
        </w:rPr>
        <w:t>, which makes itself even more opaque by getting entangled with the detritus of globalization</w:t>
      </w:r>
      <w:r w:rsidRPr="00FE7710">
        <w:rPr>
          <w:sz w:val="16"/>
        </w:rPr>
        <w:t xml:space="preserve">. So many </w:t>
      </w:r>
      <w:r w:rsidRPr="0008439A">
        <w:rPr>
          <w:rStyle w:val="StyleBoldUnderline"/>
        </w:rPr>
        <w:t>transnational and imperial resources have been put in the search</w:t>
      </w:r>
      <w:r w:rsidRPr="00FE7710">
        <w:rPr>
          <w:sz w:val="16"/>
        </w:rPr>
        <w:t xml:space="preserve"> that debris from the plane may eventually be found. Had the plane fallen on firm land, however, the global </w:t>
      </w:r>
      <w:proofErr w:type="spellStart"/>
      <w:r w:rsidRPr="00FE7710">
        <w:rPr>
          <w:sz w:val="16"/>
        </w:rPr>
        <w:t>panopticum</w:t>
      </w:r>
      <w:proofErr w:type="spellEnd"/>
      <w:r w:rsidRPr="00FE7710">
        <w:rPr>
          <w:sz w:val="16"/>
        </w:rPr>
        <w:t xml:space="preserve"> of </w:t>
      </w:r>
      <w:proofErr w:type="spellStart"/>
      <w:r w:rsidRPr="00FE7710">
        <w:rPr>
          <w:sz w:val="16"/>
        </w:rPr>
        <w:t>satelites</w:t>
      </w:r>
      <w:proofErr w:type="spellEnd"/>
      <w:r w:rsidRPr="00FE7710">
        <w:rPr>
          <w:sz w:val="16"/>
        </w:rPr>
        <w:t xml:space="preserve"> and drones that control the atmosphere, and therefore look at the planet from high above, would have already located the debris. But </w:t>
      </w:r>
      <w:r w:rsidRPr="00406FBD">
        <w:rPr>
          <w:rStyle w:val="StyleBoldUnderline"/>
        </w:rPr>
        <w:t xml:space="preserve">the plane fell into a liquid vortex that swallows up most of the heavy objects that fall into </w:t>
      </w:r>
      <w:r w:rsidRPr="00FE7710">
        <w:rPr>
          <w:sz w:val="16"/>
        </w:rPr>
        <w:t xml:space="preserve">it. This is liquid matter that, because of its physical properties, lets the force of gravity pull those objects down toward a dark abyss that the naked human body confronts as a physical environment devoid of solid ground and breathable air: the </w:t>
      </w:r>
      <w:r w:rsidR="005D5A36">
        <w:rPr>
          <w:sz w:val="16"/>
        </w:rPr>
        <w:t>ocean</w:t>
      </w:r>
      <w:r w:rsidRPr="00FE7710">
        <w:rPr>
          <w:sz w:val="16"/>
        </w:rPr>
        <w:t xml:space="preserve">ic void. We know that the </w:t>
      </w:r>
      <w:r w:rsidR="005D5A36">
        <w:rPr>
          <w:sz w:val="16"/>
        </w:rPr>
        <w:t>ocean</w:t>
      </w:r>
      <w:r w:rsidRPr="00FE7710">
        <w:rPr>
          <w:sz w:val="16"/>
        </w:rPr>
        <w:t xml:space="preserve"> covers two thirds of the planet’s surface. But </w:t>
      </w:r>
      <w:r w:rsidRPr="00406FBD">
        <w:rPr>
          <w:rStyle w:val="StyleBoldUnderline"/>
        </w:rPr>
        <w:t xml:space="preserve">what type of space is the </w:t>
      </w:r>
      <w:r w:rsidR="005D5A36">
        <w:rPr>
          <w:rStyle w:val="StyleBoldUnderline"/>
        </w:rPr>
        <w:t>ocean</w:t>
      </w:r>
      <w:r w:rsidRPr="00406FBD">
        <w:rPr>
          <w:rStyle w:val="StyleBoldUnderline"/>
        </w:rPr>
        <w:t xml:space="preserve">? One way to begin answering this question is to look at those areas where the spatiality of the </w:t>
      </w:r>
      <w:r w:rsidR="005D5A36">
        <w:rPr>
          <w:rStyle w:val="StyleBoldUnderline"/>
        </w:rPr>
        <w:t>ocean</w:t>
      </w:r>
      <w:r w:rsidRPr="00406FBD">
        <w:rPr>
          <w:rStyle w:val="StyleBoldUnderline"/>
        </w:rPr>
        <w:t xml:space="preserve"> meets that of islands and continents.</w:t>
      </w:r>
      <w:r w:rsidRPr="00FE7710">
        <w:rPr>
          <w:sz w:val="16"/>
        </w:rPr>
        <w:t xml:space="preserve"> The material counterpoint between both types of spaces is apparent and seemingly self-evident. On the one hand, the beaches, mountains, or human-made buildings that define the coastline and emerge from above the </w:t>
      </w:r>
      <w:r w:rsidR="005D5A36">
        <w:rPr>
          <w:sz w:val="16"/>
        </w:rPr>
        <w:t>ocean</w:t>
      </w:r>
      <w:r w:rsidRPr="00FE7710">
        <w:rPr>
          <w:sz w:val="16"/>
        </w:rPr>
        <w:t xml:space="preserve">ic surface constitute the type of spaces where the vast majority of humans are born, live, and die. </w:t>
      </w:r>
      <w:r w:rsidRPr="00406FBD">
        <w:rPr>
          <w:rStyle w:val="StyleBoldUnderline"/>
        </w:rPr>
        <w:t xml:space="preserve">These geographies are defined by a multiplicity of textures and forms but share the solid spatiality that has sustained humans as land creatures adapted over millions of years to </w:t>
      </w:r>
      <w:proofErr w:type="gramStart"/>
      <w:r w:rsidRPr="00406FBD">
        <w:rPr>
          <w:rStyle w:val="StyleBoldUnderline"/>
        </w:rPr>
        <w:t>breath</w:t>
      </w:r>
      <w:proofErr w:type="gramEnd"/>
      <w:r w:rsidRPr="00406FBD">
        <w:rPr>
          <w:rStyle w:val="StyleBoldUnderline"/>
        </w:rPr>
        <w:t>, eat, move, and reproduce on firm land in direct contact with the atmosphere</w:t>
      </w:r>
      <w:r w:rsidRPr="00FE7710">
        <w:rPr>
          <w:sz w:val="16"/>
        </w:rPr>
        <w:t xml:space="preserve">. On the other hand, beyond the coastline, the body confronts a qualitatively different space: fluid, mobile, liquid. This is a space whose multiplicity is subsumed to the physical properties of water: an incompressible fluid that is permanently in motion because its molecules can move relative to each other, adapting to the shape of its container, the Earth’s surface, and to the forces of the atmosphere. Shorelines, in short, are among the most dramatic thresholds in human experiences of space: the point where the consistency and materiality of space abruptly changes and the body faces the beginning of a liquid world with flows, rhythms, and properties that are not those of land. But "coastlines," Steve </w:t>
      </w:r>
      <w:proofErr w:type="spellStart"/>
      <w:r w:rsidRPr="00FE7710">
        <w:rPr>
          <w:sz w:val="16"/>
        </w:rPr>
        <w:t>Mentz</w:t>
      </w:r>
      <w:proofErr w:type="spellEnd"/>
      <w:r w:rsidRPr="00FE7710">
        <w:rPr>
          <w:sz w:val="16"/>
        </w:rPr>
        <w:t xml:space="preserve"> reminds me, is not the right name the entanglement between these two spatial ecologies, which I prefer to see as material sets, inseparable from each other yet distinct and singular. I would add: the material name for this threshold is edge. Coastlines are those areas where space folds to reveal the edge of a truly immense liquid void, planetary in scope and nature. As I argue in Rubble, one of the most extraordinary sections in </w:t>
      </w:r>
      <w:proofErr w:type="spellStart"/>
      <w:r w:rsidRPr="00FE7710">
        <w:rPr>
          <w:sz w:val="16"/>
        </w:rPr>
        <w:t>Badiou's</w:t>
      </w:r>
      <w:proofErr w:type="spellEnd"/>
      <w:r w:rsidRPr="00FE7710">
        <w:rPr>
          <w:sz w:val="16"/>
        </w:rPr>
        <w:t xml:space="preserve"> book on </w:t>
      </w:r>
      <w:proofErr w:type="spellStart"/>
      <w:r w:rsidRPr="00FE7710">
        <w:rPr>
          <w:sz w:val="16"/>
        </w:rPr>
        <w:t>Deleuze</w:t>
      </w:r>
      <w:proofErr w:type="spellEnd"/>
      <w:r w:rsidRPr="00FE7710">
        <w:rPr>
          <w:sz w:val="16"/>
        </w:rPr>
        <w:t xml:space="preserve">, The Clamor of Being, involves his discussion of the intense private exchanges that they had over several years through personal letters. One concept stood out in my reading of </w:t>
      </w:r>
      <w:proofErr w:type="spellStart"/>
      <w:r w:rsidRPr="00FE7710">
        <w:rPr>
          <w:sz w:val="16"/>
        </w:rPr>
        <w:t>Badiou</w:t>
      </w:r>
      <w:proofErr w:type="spellEnd"/>
      <w:r w:rsidRPr="00FE7710">
        <w:rPr>
          <w:sz w:val="16"/>
        </w:rPr>
        <w:t xml:space="preserve">: one that he and </w:t>
      </w:r>
      <w:proofErr w:type="spellStart"/>
      <w:r w:rsidRPr="00FE7710">
        <w:rPr>
          <w:sz w:val="16"/>
        </w:rPr>
        <w:t>Deleuze</w:t>
      </w:r>
      <w:proofErr w:type="spellEnd"/>
      <w:r w:rsidRPr="00FE7710">
        <w:rPr>
          <w:sz w:val="16"/>
        </w:rPr>
        <w:t xml:space="preserve"> approved of as part of their shared constellation: "on the edge of the void." </w:t>
      </w:r>
      <w:proofErr w:type="spellStart"/>
      <w:r w:rsidRPr="00FE7710">
        <w:rPr>
          <w:sz w:val="16"/>
        </w:rPr>
        <w:t>Badiou</w:t>
      </w:r>
      <w:proofErr w:type="spellEnd"/>
      <w:r w:rsidRPr="00FE7710">
        <w:rPr>
          <w:sz w:val="16"/>
        </w:rPr>
        <w:t xml:space="preserve"> says that </w:t>
      </w:r>
      <w:proofErr w:type="spellStart"/>
      <w:r w:rsidRPr="00FE7710">
        <w:rPr>
          <w:sz w:val="16"/>
        </w:rPr>
        <w:t>Deleuze</w:t>
      </w:r>
      <w:proofErr w:type="spellEnd"/>
      <w:r w:rsidRPr="00FE7710">
        <w:rPr>
          <w:sz w:val="16"/>
        </w:rPr>
        <w:t xml:space="preserve"> interpreted the edge of the void as the intersection between the territory and the process of </w:t>
      </w:r>
      <w:proofErr w:type="spellStart"/>
      <w:r w:rsidRPr="00FE7710">
        <w:rPr>
          <w:sz w:val="16"/>
        </w:rPr>
        <w:t>deterritorialization</w:t>
      </w:r>
      <w:proofErr w:type="spellEnd"/>
      <w:r w:rsidRPr="00FE7710">
        <w:rPr>
          <w:sz w:val="16"/>
        </w:rPr>
        <w:t xml:space="preserve">, the </w:t>
      </w:r>
      <w:r w:rsidRPr="00FE7710">
        <w:rPr>
          <w:sz w:val="16"/>
        </w:rPr>
        <w:lastRenderedPageBreak/>
        <w:t xml:space="preserve">dissolution of the territory in the event. </w:t>
      </w:r>
      <w:r w:rsidRPr="00406FBD">
        <w:rPr>
          <w:rStyle w:val="StyleBoldUnderline"/>
        </w:rPr>
        <w:t xml:space="preserve">On the edge of the </w:t>
      </w:r>
      <w:r w:rsidR="005D5A36">
        <w:rPr>
          <w:rStyle w:val="StyleBoldUnderline"/>
        </w:rPr>
        <w:t>ocean</w:t>
      </w:r>
      <w:r w:rsidRPr="00406FBD">
        <w:rPr>
          <w:rStyle w:val="StyleBoldUnderline"/>
        </w:rPr>
        <w:t xml:space="preserve">ic void, the dissolving vector of </w:t>
      </w:r>
      <w:proofErr w:type="spellStart"/>
      <w:r w:rsidRPr="00406FBD">
        <w:rPr>
          <w:rStyle w:val="StyleBoldUnderline"/>
        </w:rPr>
        <w:t>deterritorialization</w:t>
      </w:r>
      <w:proofErr w:type="spellEnd"/>
      <w:r w:rsidRPr="00406FBD">
        <w:rPr>
          <w:rStyle w:val="StyleBoldUnderline"/>
        </w:rPr>
        <w:t xml:space="preserve"> is the event of the </w:t>
      </w:r>
      <w:proofErr w:type="spellStart"/>
      <w:r w:rsidRPr="00406FBD">
        <w:rPr>
          <w:rStyle w:val="StyleBoldUnderline"/>
        </w:rPr>
        <w:t>ungrounding</w:t>
      </w:r>
      <w:proofErr w:type="spellEnd"/>
      <w:r w:rsidRPr="00406FBD">
        <w:rPr>
          <w:rStyle w:val="StyleBoldUnderline"/>
        </w:rPr>
        <w:t xml:space="preserve"> created by a liquid world. Humans have long </w:t>
      </w:r>
      <w:r w:rsidRPr="00406FBD">
        <w:rPr>
          <w:rStyle w:val="Emphasis"/>
        </w:rPr>
        <w:t xml:space="preserve">navigated </w:t>
      </w:r>
      <w:r w:rsidRPr="00406FBD">
        <w:rPr>
          <w:rStyle w:val="StyleBoldUnderline"/>
        </w:rPr>
        <w:t xml:space="preserve">and used </w:t>
      </w:r>
      <w:r w:rsidR="005D5A36">
        <w:rPr>
          <w:rStyle w:val="StyleBoldUnderline"/>
        </w:rPr>
        <w:t>ocean</w:t>
      </w:r>
      <w:r w:rsidRPr="00406FBD">
        <w:rPr>
          <w:rStyle w:val="StyleBoldUnderline"/>
        </w:rPr>
        <w:t>ic space with high degrees of expertise and sophistication</w:t>
      </w:r>
      <w:r w:rsidRPr="00FE7710">
        <w:rPr>
          <w:sz w:val="16"/>
        </w:rPr>
        <w:t xml:space="preserve">. Many feel at home there, at ease in that liquid, </w:t>
      </w:r>
      <w:proofErr w:type="spellStart"/>
      <w:r w:rsidRPr="00FE7710">
        <w:rPr>
          <w:sz w:val="16"/>
        </w:rPr>
        <w:t>untameable</w:t>
      </w:r>
      <w:proofErr w:type="spellEnd"/>
      <w:r w:rsidRPr="00FE7710">
        <w:rPr>
          <w:sz w:val="16"/>
        </w:rPr>
        <w:t xml:space="preserve"> world. But they do so as land creatures whose anatomy and physiology have evolved to move and breathe on firm ground</w:t>
      </w:r>
      <w:r w:rsidRPr="00406FBD">
        <w:rPr>
          <w:rStyle w:val="StyleBoldUnderline"/>
        </w:rPr>
        <w:t xml:space="preserve">. The liquid space of the </w:t>
      </w:r>
      <w:r w:rsidR="005D5A36">
        <w:rPr>
          <w:rStyle w:val="StyleBoldUnderline"/>
        </w:rPr>
        <w:t>ocean</w:t>
      </w:r>
      <w:r w:rsidRPr="00406FBD">
        <w:rPr>
          <w:rStyle w:val="StyleBoldUnderline"/>
        </w:rPr>
        <w:t xml:space="preserve"> can very quickly envelop and asphyxiate the human bodies that venture in it without flotation devices. It is in this precise physical sense that the human body confronts the </w:t>
      </w:r>
      <w:r w:rsidR="005D5A36">
        <w:rPr>
          <w:rStyle w:val="StyleBoldUnderline"/>
        </w:rPr>
        <w:t>ocean</w:t>
      </w:r>
      <w:r w:rsidRPr="00406FBD">
        <w:rPr>
          <w:rStyle w:val="StyleBoldUnderline"/>
        </w:rPr>
        <w:t xml:space="preserve"> as a void</w:t>
      </w:r>
      <w:r w:rsidRPr="00FE7710">
        <w:rPr>
          <w:sz w:val="16"/>
        </w:rPr>
        <w:t xml:space="preserve">: as liquid matter that does not halt the pull of gravity toward the heart of the planet the way firm land does and that, in sinking the body in a fluid devoid of breathable air, negates and interrupts land-based forms of mobility and territoriality. </w:t>
      </w:r>
      <w:r w:rsidRPr="00406FBD">
        <w:rPr>
          <w:rStyle w:val="StyleBoldUnderline"/>
        </w:rPr>
        <w:t>This liquid space, in short, imposes on humans a challenging spatiality that can be socially used but cannot be fully controlled, for it follows its own, powerful rhythms.</w:t>
      </w:r>
      <w:r w:rsidRPr="00FE7710">
        <w:rPr>
          <w:sz w:val="16"/>
        </w:rPr>
        <w:t xml:space="preserve"> These rhythms are created by forces mobilized by a planet in motion: by the rotation of the Earth around its axis and around the sun, by the cyclical exposure of the </w:t>
      </w:r>
      <w:r w:rsidR="005D5A36">
        <w:rPr>
          <w:sz w:val="16"/>
        </w:rPr>
        <w:t>ocean</w:t>
      </w:r>
      <w:r w:rsidRPr="00FE7710">
        <w:rPr>
          <w:sz w:val="16"/>
        </w:rPr>
        <w:t xml:space="preserve"> and the atmosphere to the heat of the sun, by the gravity of the moon, as well as by the friction between tectonic plates, which occasionally shake the depths of the </w:t>
      </w:r>
      <w:r w:rsidR="005D5A36">
        <w:rPr>
          <w:sz w:val="16"/>
        </w:rPr>
        <w:t>ocean</w:t>
      </w:r>
      <w:r w:rsidRPr="00FE7710">
        <w:rPr>
          <w:sz w:val="16"/>
        </w:rPr>
        <w:t xml:space="preserve"> to create tsunamis. This vortex is far from being empty: it is inhabited by a pure multiplicity of intensities in motion and by a large biomass. But the </w:t>
      </w:r>
      <w:r w:rsidR="005D5A36">
        <w:rPr>
          <w:sz w:val="16"/>
        </w:rPr>
        <w:t>ocean</w:t>
      </w:r>
      <w:r w:rsidRPr="00FE7710">
        <w:rPr>
          <w:sz w:val="16"/>
        </w:rPr>
        <w:t xml:space="preserve"> is a void in the physical sense of the term, simply because alone in the </w:t>
      </w:r>
      <w:r w:rsidR="005D5A36">
        <w:rPr>
          <w:sz w:val="16"/>
        </w:rPr>
        <w:t>ocean</w:t>
      </w:r>
      <w:r w:rsidRPr="00FE7710">
        <w:rPr>
          <w:sz w:val="16"/>
        </w:rPr>
        <w:t xml:space="preserve"> we drown in an instant, bringing to light what we tend </w:t>
      </w:r>
      <w:proofErr w:type="spellStart"/>
      <w:r w:rsidRPr="00FE7710">
        <w:rPr>
          <w:sz w:val="16"/>
        </w:rPr>
        <w:t>two</w:t>
      </w:r>
      <w:proofErr w:type="spellEnd"/>
      <w:r w:rsidRPr="00FE7710">
        <w:rPr>
          <w:sz w:val="16"/>
        </w:rPr>
        <w:t xml:space="preserve"> take for granted: our bodily ontology as land creatures who </w:t>
      </w:r>
      <w:proofErr w:type="gramStart"/>
      <w:r w:rsidRPr="00FE7710">
        <w:rPr>
          <w:sz w:val="16"/>
        </w:rPr>
        <w:t>breath</w:t>
      </w:r>
      <w:proofErr w:type="gramEnd"/>
      <w:r w:rsidRPr="00FE7710">
        <w:rPr>
          <w:sz w:val="16"/>
        </w:rPr>
        <w:t xml:space="preserve"> air. In this essay, I argue that </w:t>
      </w:r>
      <w:proofErr w:type="spellStart"/>
      <w:r w:rsidRPr="00406FBD">
        <w:rPr>
          <w:rStyle w:val="StyleBoldUnderline"/>
        </w:rPr>
        <w:t>Deleuze</w:t>
      </w:r>
      <w:proofErr w:type="spellEnd"/>
      <w:r w:rsidRPr="00406FBD">
        <w:rPr>
          <w:rStyle w:val="StyleBoldUnderline"/>
        </w:rPr>
        <w:t xml:space="preserve"> provides us concepts that are particularly important to examine the liquid spatiality of </w:t>
      </w:r>
      <w:r w:rsidR="005D5A36">
        <w:rPr>
          <w:rStyle w:val="StyleBoldUnderline"/>
        </w:rPr>
        <w:t>ocean</w:t>
      </w:r>
      <w:r w:rsidRPr="00406FBD">
        <w:rPr>
          <w:rStyle w:val="StyleBoldUnderline"/>
        </w:rPr>
        <w:t>ic space</w:t>
      </w:r>
      <w:r w:rsidRPr="00FE7710">
        <w:rPr>
          <w:sz w:val="16"/>
        </w:rPr>
        <w:t xml:space="preserve">, such as becoming, fold, multiplicity, intensity, singularity, difference, repetition, eternal return, virtual, actual, and smooth and striated space. </w:t>
      </w:r>
      <w:r w:rsidRPr="00406FBD">
        <w:rPr>
          <w:rStyle w:val="StyleBoldUnderline"/>
        </w:rPr>
        <w:t xml:space="preserve">It is especially in the analysis of the repetitive, rhythmical, and ever-fluid spatiality of the </w:t>
      </w:r>
      <w:r w:rsidR="005D5A36">
        <w:rPr>
          <w:rStyle w:val="StyleBoldUnderline"/>
        </w:rPr>
        <w:t>ocean</w:t>
      </w:r>
      <w:r w:rsidRPr="00406FBD">
        <w:rPr>
          <w:rStyle w:val="StyleBoldUnderline"/>
        </w:rPr>
        <w:t xml:space="preserve"> that </w:t>
      </w:r>
      <w:proofErr w:type="spellStart"/>
      <w:r w:rsidRPr="00406FBD">
        <w:rPr>
          <w:rStyle w:val="StyleBoldUnderline"/>
        </w:rPr>
        <w:t>Deleuze’s</w:t>
      </w:r>
      <w:proofErr w:type="spellEnd"/>
      <w:r w:rsidRPr="00406FBD">
        <w:rPr>
          <w:rStyle w:val="StyleBoldUnderline"/>
        </w:rPr>
        <w:t xml:space="preserve"> philosophy reveals its power to illuminate our understanding of space in its immanence, independently of human appropriations but also in relation to them</w:t>
      </w:r>
      <w:r w:rsidRPr="00FE7710">
        <w:rPr>
          <w:sz w:val="16"/>
        </w:rPr>
        <w:t xml:space="preserve">. My analysis is in dialogue with authors like John </w:t>
      </w:r>
      <w:proofErr w:type="spellStart"/>
      <w:r w:rsidRPr="00FE7710">
        <w:rPr>
          <w:sz w:val="16"/>
        </w:rPr>
        <w:t>Protevi</w:t>
      </w:r>
      <w:proofErr w:type="spellEnd"/>
      <w:r w:rsidRPr="00FE7710">
        <w:rPr>
          <w:sz w:val="16"/>
        </w:rPr>
        <w:t xml:space="preserve"> and Levi Bryant, who also draw on </w:t>
      </w:r>
      <w:proofErr w:type="spellStart"/>
      <w:r w:rsidRPr="00FE7710">
        <w:rPr>
          <w:sz w:val="16"/>
        </w:rPr>
        <w:t>Deleuze</w:t>
      </w:r>
      <w:proofErr w:type="spellEnd"/>
      <w:r w:rsidRPr="00FE7710">
        <w:rPr>
          <w:sz w:val="16"/>
        </w:rPr>
        <w:t xml:space="preserve"> to think the material becoming and gravitational forces of non-human made objects and forces. And as </w:t>
      </w:r>
      <w:proofErr w:type="spellStart"/>
      <w:r w:rsidRPr="00FE7710">
        <w:rPr>
          <w:sz w:val="16"/>
        </w:rPr>
        <w:t>Protevi</w:t>
      </w:r>
      <w:proofErr w:type="spellEnd"/>
      <w:r w:rsidRPr="00FE7710">
        <w:rPr>
          <w:sz w:val="16"/>
        </w:rPr>
        <w:t xml:space="preserve"> argues, the becoming of water is particularly amenable to </w:t>
      </w:r>
      <w:proofErr w:type="spellStart"/>
      <w:r w:rsidRPr="00FE7710">
        <w:rPr>
          <w:sz w:val="16"/>
        </w:rPr>
        <w:t>Deleuze's</w:t>
      </w:r>
      <w:proofErr w:type="spellEnd"/>
      <w:r w:rsidRPr="00FE7710">
        <w:rPr>
          <w:sz w:val="16"/>
        </w:rPr>
        <w:t xml:space="preserve"> philosophy (Life, War, Earth, p. 45). Yet my analysis also goes beyond </w:t>
      </w:r>
      <w:proofErr w:type="spellStart"/>
      <w:r w:rsidRPr="00FE7710">
        <w:rPr>
          <w:sz w:val="16"/>
        </w:rPr>
        <w:t>Deleuze</w:t>
      </w:r>
      <w:proofErr w:type="spellEnd"/>
      <w:r w:rsidRPr="00FE7710">
        <w:rPr>
          <w:sz w:val="16"/>
        </w:rPr>
        <w:t xml:space="preserve"> because it puts him in dialogue with Alain </w:t>
      </w:r>
      <w:proofErr w:type="spellStart"/>
      <w:r w:rsidRPr="00FE7710">
        <w:rPr>
          <w:sz w:val="16"/>
        </w:rPr>
        <w:t>Badiou</w:t>
      </w:r>
      <w:proofErr w:type="spellEnd"/>
      <w:r w:rsidRPr="00FE7710">
        <w:rPr>
          <w:sz w:val="16"/>
        </w:rPr>
        <w:t xml:space="preserve"> by subsuming the </w:t>
      </w:r>
      <w:r w:rsidRPr="00406FBD">
        <w:rPr>
          <w:rStyle w:val="StyleBoldUnderline"/>
        </w:rPr>
        <w:t xml:space="preserve">becoming of </w:t>
      </w:r>
      <w:r w:rsidR="005D5A36">
        <w:rPr>
          <w:rStyle w:val="StyleBoldUnderline"/>
        </w:rPr>
        <w:t>ocean</w:t>
      </w:r>
      <w:r w:rsidRPr="00406FBD">
        <w:rPr>
          <w:rStyle w:val="StyleBoldUnderline"/>
        </w:rPr>
        <w:t>ic space to a figure of negativity such as the void</w:t>
      </w:r>
      <w:r w:rsidRPr="00FE7710">
        <w:rPr>
          <w:sz w:val="16"/>
        </w:rPr>
        <w:t xml:space="preserve">. This may seem like a counterintuitive move, given </w:t>
      </w:r>
      <w:proofErr w:type="spellStart"/>
      <w:r w:rsidRPr="00FE7710">
        <w:rPr>
          <w:sz w:val="16"/>
        </w:rPr>
        <w:t>Deleuze’s</w:t>
      </w:r>
      <w:proofErr w:type="spellEnd"/>
      <w:r w:rsidRPr="00FE7710">
        <w:rPr>
          <w:sz w:val="16"/>
        </w:rPr>
        <w:t xml:space="preserve"> well-known hostility toward the negative and his public disagreements with </w:t>
      </w:r>
      <w:proofErr w:type="spellStart"/>
      <w:r w:rsidRPr="00FE7710">
        <w:rPr>
          <w:sz w:val="16"/>
        </w:rPr>
        <w:t>Badiou</w:t>
      </w:r>
      <w:proofErr w:type="spellEnd"/>
      <w:r w:rsidRPr="00FE7710">
        <w:rPr>
          <w:sz w:val="16"/>
        </w:rPr>
        <w:t xml:space="preserve">. Yet I see their thinking as creatively entangled in multiple ways, and for starters I understand </w:t>
      </w:r>
      <w:r w:rsidRPr="00406FBD">
        <w:rPr>
          <w:rStyle w:val="StyleBoldUnderline"/>
        </w:rPr>
        <w:t xml:space="preserve">the void not as a figure of spatial emptiness but rather, drawing from </w:t>
      </w:r>
      <w:proofErr w:type="spellStart"/>
      <w:r w:rsidRPr="00406FBD">
        <w:rPr>
          <w:rStyle w:val="StyleBoldUnderline"/>
        </w:rPr>
        <w:t>Badiou</w:t>
      </w:r>
      <w:proofErr w:type="spellEnd"/>
      <w:r w:rsidRPr="00406FBD">
        <w:rPr>
          <w:rStyle w:val="StyleBoldUnderline"/>
        </w:rPr>
        <w:t>, as a figure of pure multiplicity: that is, a multiplicity that is non-</w:t>
      </w:r>
      <w:proofErr w:type="spellStart"/>
      <w:r w:rsidRPr="00406FBD">
        <w:rPr>
          <w:rStyle w:val="StyleBoldUnderline"/>
        </w:rPr>
        <w:t>representable</w:t>
      </w:r>
      <w:proofErr w:type="spellEnd"/>
      <w:r w:rsidRPr="00FE7710">
        <w:rPr>
          <w:sz w:val="16"/>
        </w:rPr>
        <w:t xml:space="preserve">. </w:t>
      </w:r>
      <w:r w:rsidRPr="00406FBD">
        <w:rPr>
          <w:rStyle w:val="StyleBoldUnderline"/>
        </w:rPr>
        <w:t xml:space="preserve">The </w:t>
      </w:r>
      <w:r w:rsidR="005D5A36">
        <w:rPr>
          <w:rStyle w:val="StyleBoldUnderline"/>
        </w:rPr>
        <w:t>ocean</w:t>
      </w:r>
      <w:r w:rsidRPr="00406FBD">
        <w:rPr>
          <w:rStyle w:val="StyleBoldUnderline"/>
        </w:rPr>
        <w:t>’s spatiality forms an immense void not because it is empty but, on the contrary, because it is a positive presence that is a productive and disruptive multiplicity of intensities, singularities, and rhythms: a vortex that voids (interrupts, negates, disrupts) the spatiality of human mobility on firm land</w:t>
      </w:r>
      <w:r w:rsidRPr="00FE7710">
        <w:rPr>
          <w:sz w:val="16"/>
        </w:rPr>
        <w:t xml:space="preserve">. My analysis of </w:t>
      </w:r>
      <w:r w:rsidR="005D5A36">
        <w:rPr>
          <w:sz w:val="16"/>
        </w:rPr>
        <w:t>ocean</w:t>
      </w:r>
      <w:r w:rsidRPr="00FE7710">
        <w:rPr>
          <w:sz w:val="16"/>
        </w:rPr>
        <w:t xml:space="preserve">ic space draws from recent efforts in the humanities to examine geo-physical forces in terms of their own materiality and rhythms, without reducing them to their social appropriations by human societies. The literature on “the social construction of nature” played an important role in undermining the dualism between society and nature and in showing that society is not external to “nature.” </w:t>
      </w:r>
      <w:r w:rsidRPr="00406FBD">
        <w:rPr>
          <w:rStyle w:val="StyleBoldUnderline"/>
        </w:rPr>
        <w:t>Yet this perspective often reduces “nature” to the passive, malleable background upon which active, human-centered forces operat</w:t>
      </w:r>
      <w:r w:rsidRPr="00FE7710">
        <w:rPr>
          <w:sz w:val="16"/>
        </w:rPr>
        <w:t xml:space="preserve">e. Phillip Steinberg’s The Social Construction of the </w:t>
      </w:r>
      <w:r w:rsidR="005D5A36">
        <w:rPr>
          <w:sz w:val="16"/>
        </w:rPr>
        <w:t>Ocean</w:t>
      </w:r>
      <w:r w:rsidRPr="00FE7710">
        <w:rPr>
          <w:sz w:val="16"/>
        </w:rPr>
        <w:t xml:space="preserve"> is the best book devoted to analyzing the geography of the </w:t>
      </w:r>
      <w:r w:rsidR="005D5A36">
        <w:rPr>
          <w:sz w:val="16"/>
        </w:rPr>
        <w:t>ocean</w:t>
      </w:r>
      <w:r w:rsidRPr="00FE7710">
        <w:rPr>
          <w:sz w:val="16"/>
        </w:rPr>
        <w:t xml:space="preserve">s. Steinberg shows with great detail and sophistication how </w:t>
      </w:r>
      <w:r w:rsidRPr="00406FBD">
        <w:rPr>
          <w:rStyle w:val="StyleBoldUnderline"/>
        </w:rPr>
        <w:t xml:space="preserve">human societies have made use of and conceptualized the </w:t>
      </w:r>
      <w:r w:rsidR="005D5A36">
        <w:rPr>
          <w:rStyle w:val="StyleBoldUnderline"/>
        </w:rPr>
        <w:t>ocean</w:t>
      </w:r>
      <w:r w:rsidRPr="00406FBD">
        <w:rPr>
          <w:rStyle w:val="StyleBoldUnderline"/>
        </w:rPr>
        <w:t xml:space="preserve"> in different historical periods and in different parts of the world. He demonstrates that far from being a space “empty” of sociality, the </w:t>
      </w:r>
      <w:r w:rsidR="005D5A36">
        <w:rPr>
          <w:rStyle w:val="StyleBoldUnderline"/>
        </w:rPr>
        <w:t>ocean</w:t>
      </w:r>
      <w:r w:rsidRPr="00406FBD">
        <w:rPr>
          <w:rStyle w:val="StyleBoldUnderline"/>
        </w:rPr>
        <w:t xml:space="preserve"> has been socialized at multiple levels and is a crucial component of global currents of trade and relations of territorial power</w:t>
      </w:r>
      <w:r w:rsidRPr="00FE7710">
        <w:rPr>
          <w:sz w:val="16"/>
        </w:rPr>
        <w:t xml:space="preserve">. And while the book does not examine how </w:t>
      </w:r>
      <w:r w:rsidRPr="00406FBD">
        <w:rPr>
          <w:rStyle w:val="Emphasis"/>
        </w:rPr>
        <w:t xml:space="preserve">the liquid nature of </w:t>
      </w:r>
      <w:r w:rsidR="005D5A36">
        <w:rPr>
          <w:rStyle w:val="Emphasis"/>
        </w:rPr>
        <w:t>ocean</w:t>
      </w:r>
      <w:r w:rsidRPr="00406FBD">
        <w:rPr>
          <w:rStyle w:val="Emphasis"/>
        </w:rPr>
        <w:t>ic space escapes human coding</w:t>
      </w:r>
      <w:r w:rsidRPr="00FE7710">
        <w:rPr>
          <w:sz w:val="16"/>
        </w:rPr>
        <w:t xml:space="preserve">, Steinberg leaves the door open for a non-constructivist view of the </w:t>
      </w:r>
      <w:r w:rsidR="005D5A36">
        <w:rPr>
          <w:sz w:val="16"/>
        </w:rPr>
        <w:t>ocean</w:t>
      </w:r>
      <w:r w:rsidRPr="00FE7710">
        <w:rPr>
          <w:sz w:val="16"/>
        </w:rPr>
        <w:t xml:space="preserve"> when he writes, at the end of his book, that this remains an important and pending question: that in being “a space of nature,” some crucial dimensions of </w:t>
      </w:r>
      <w:r w:rsidR="005D5A36">
        <w:rPr>
          <w:sz w:val="16"/>
        </w:rPr>
        <w:t>ocean</w:t>
      </w:r>
      <w:r w:rsidRPr="00FE7710">
        <w:rPr>
          <w:sz w:val="16"/>
        </w:rPr>
        <w:t xml:space="preserve">ic space are not reducible to their social uses, most notably the fact that “the sea never stops moving” (p. 210) In his essay, I take this ever-mobile nature of </w:t>
      </w:r>
      <w:r w:rsidR="005D5A36">
        <w:rPr>
          <w:sz w:val="16"/>
        </w:rPr>
        <w:t>ocean</w:t>
      </w:r>
      <w:r w:rsidRPr="00FE7710">
        <w:rPr>
          <w:sz w:val="16"/>
        </w:rPr>
        <w:t xml:space="preserve">ic space as my starting point. This is also a dimension that Steinberg's most recent work on </w:t>
      </w:r>
      <w:r w:rsidR="005D5A36">
        <w:rPr>
          <w:sz w:val="16"/>
        </w:rPr>
        <w:t>ocean</w:t>
      </w:r>
      <w:r w:rsidRPr="00FE7710">
        <w:rPr>
          <w:sz w:val="16"/>
        </w:rPr>
        <w:t xml:space="preserve">ic spatiality is exploring (as the conversation we have in the comments below make clear). But I prefer to view the </w:t>
      </w:r>
      <w:r w:rsidR="005D5A36">
        <w:rPr>
          <w:sz w:val="16"/>
        </w:rPr>
        <w:t>ocean</w:t>
      </w:r>
      <w:r w:rsidRPr="00FE7710">
        <w:rPr>
          <w:sz w:val="16"/>
        </w:rPr>
        <w:t xml:space="preserve"> not as a space of nature but as a spatial set within the terrain of planet Earth. As several authors have noted, the notion of nature is too loaded with transcendental connotations to be salvaged as a useful analytic concept, even if we add the usual disclaimers about the need to overcome the society-nature dualism. </w:t>
      </w:r>
      <w:r w:rsidRPr="00406FBD">
        <w:rPr>
          <w:rStyle w:val="StyleBoldUnderline"/>
        </w:rPr>
        <w:t xml:space="preserve">This problem is clear in the very idea that the </w:t>
      </w:r>
      <w:r w:rsidR="005D5A36">
        <w:rPr>
          <w:rStyle w:val="StyleBoldUnderline"/>
        </w:rPr>
        <w:t>ocean</w:t>
      </w:r>
      <w:r w:rsidRPr="00406FBD">
        <w:rPr>
          <w:rStyle w:val="StyleBoldUnderline"/>
        </w:rPr>
        <w:t xml:space="preserve"> is a “natural space,” for this implies that places made by humans are not natural, thereby reintroducing the distinction between society and nature that is publicly disavowed.</w:t>
      </w:r>
      <w:r w:rsidRPr="00FE7710">
        <w:rPr>
          <w:sz w:val="16"/>
        </w:rPr>
        <w:t xml:space="preserve"> Terrain is the absolute </w:t>
      </w:r>
      <w:r w:rsidRPr="00FE7710">
        <w:rPr>
          <w:sz w:val="16"/>
        </w:rPr>
        <w:lastRenderedPageBreak/>
        <w:t xml:space="preserve">temporal materialization of what we abstract as "nature." Seas, mountains, roads, rivers, cities, farms, bridges, forests: they are the type of singularities that envelope our ever-fleeting bodies as part of the terrain of planet Earth. As I have argued here, I see terrain as involving all existing, three-dimensional material forms (human made or not) that are constitutive of space as we know it: that is, the tangible space of this world. </w:t>
      </w:r>
      <w:r w:rsidRPr="00406FBD">
        <w:rPr>
          <w:rStyle w:val="Emphasis"/>
        </w:rPr>
        <w:t xml:space="preserve">This analysis of the </w:t>
      </w:r>
      <w:r w:rsidR="005D5A36">
        <w:rPr>
          <w:rStyle w:val="Emphasis"/>
        </w:rPr>
        <w:t>ocean</w:t>
      </w:r>
      <w:r w:rsidRPr="00406FBD">
        <w:rPr>
          <w:rStyle w:val="Emphasis"/>
        </w:rPr>
        <w:t xml:space="preserve"> as a spatial set within the terrain implies a materialist, object-oriented, and affective lens but more importantly a geometric eye and perception</w:t>
      </w:r>
      <w:r w:rsidRPr="00FE7710">
        <w:rPr>
          <w:sz w:val="16"/>
        </w:rPr>
        <w:t xml:space="preserve">. This is why a theory of terrain demands a </w:t>
      </w:r>
      <w:proofErr w:type="spellStart"/>
      <w:r w:rsidRPr="00FE7710">
        <w:rPr>
          <w:sz w:val="16"/>
        </w:rPr>
        <w:t>Spinozian</w:t>
      </w:r>
      <w:proofErr w:type="spellEnd"/>
      <w:r w:rsidRPr="00FE7710">
        <w:rPr>
          <w:sz w:val="16"/>
        </w:rPr>
        <w:t xml:space="preserve"> sensibility built in critical dialogue with the two last philosophical titans of the world: </w:t>
      </w:r>
      <w:proofErr w:type="spellStart"/>
      <w:r w:rsidRPr="00FE7710">
        <w:rPr>
          <w:sz w:val="16"/>
        </w:rPr>
        <w:t>Deleuze</w:t>
      </w:r>
      <w:proofErr w:type="spellEnd"/>
      <w:r w:rsidRPr="00FE7710">
        <w:rPr>
          <w:sz w:val="16"/>
        </w:rPr>
        <w:t xml:space="preserve"> and </w:t>
      </w:r>
      <w:proofErr w:type="spellStart"/>
      <w:r w:rsidRPr="00FE7710">
        <w:rPr>
          <w:sz w:val="16"/>
        </w:rPr>
        <w:t>Badiou</w:t>
      </w:r>
      <w:proofErr w:type="spellEnd"/>
      <w:r w:rsidRPr="00FE7710">
        <w:rPr>
          <w:sz w:val="16"/>
        </w:rPr>
        <w:t xml:space="preserve">. The starting principle of a theory of terrain is that of its pure material multiplicity. This means that the materiality of the terrain is not homogenous, but the opposite. Spinoza argued that the body is made up of hard, soft, and liquid elements: bones, flesh, and blood. Likewise, the planetary terrain is defined by a multiplicity of physical densities and textures, involving hard, soft, gaseous, and liquid elements engaging in different degrees of temperature. The </w:t>
      </w:r>
      <w:r w:rsidR="005D5A36">
        <w:rPr>
          <w:sz w:val="16"/>
        </w:rPr>
        <w:t>ocean</w:t>
      </w:r>
      <w:r w:rsidRPr="00FE7710">
        <w:rPr>
          <w:sz w:val="16"/>
        </w:rPr>
        <w:t xml:space="preserve"> is certainly the largest expression of liquid space on Earth. Comprising over two-thirds of the surface of the planet, the </w:t>
      </w:r>
      <w:r w:rsidR="005D5A36">
        <w:rPr>
          <w:sz w:val="16"/>
        </w:rPr>
        <w:t>ocean</w:t>
      </w:r>
      <w:r w:rsidRPr="00FE7710">
        <w:rPr>
          <w:sz w:val="16"/>
        </w:rPr>
        <w:t xml:space="preserve">ic void has been one of the most powerful and determining spatial forces in human history. Its most defining feature is that, for the human body, it creates the generalized </w:t>
      </w:r>
      <w:proofErr w:type="spellStart"/>
      <w:r w:rsidRPr="00FE7710">
        <w:rPr>
          <w:sz w:val="16"/>
        </w:rPr>
        <w:t>ungrounding</w:t>
      </w:r>
      <w:proofErr w:type="spellEnd"/>
      <w:r w:rsidRPr="00FE7710">
        <w:rPr>
          <w:sz w:val="16"/>
        </w:rPr>
        <w:t xml:space="preserve"> we call drowning. </w:t>
      </w:r>
      <w:r w:rsidRPr="00406FBD">
        <w:rPr>
          <w:rStyle w:val="StyleBoldUnderline"/>
        </w:rPr>
        <w:t xml:space="preserve">The history of imperial and capitalist expansion into the totality of the planet has revolved, to a great extent, around technological efforts to counter this </w:t>
      </w:r>
      <w:proofErr w:type="spellStart"/>
      <w:r w:rsidRPr="00406FBD">
        <w:rPr>
          <w:rStyle w:val="StyleBoldUnderline"/>
        </w:rPr>
        <w:t>ungrounding</w:t>
      </w:r>
      <w:proofErr w:type="spellEnd"/>
      <w:r w:rsidRPr="00406FBD">
        <w:rPr>
          <w:rStyle w:val="StyleBoldUnderline"/>
        </w:rPr>
        <w:t xml:space="preserve"> created by the eternal, ever-mobile becoming of liquid space. </w:t>
      </w:r>
    </w:p>
    <w:p w:rsidR="0077606A" w:rsidRPr="00DC7608" w:rsidRDefault="0077606A" w:rsidP="0077606A">
      <w:pPr>
        <w:pStyle w:val="Heading4"/>
      </w:pPr>
      <w:r>
        <w:t>[</w:t>
      </w:r>
      <w:proofErr w:type="gramStart"/>
      <w:r>
        <w:t>shorter</w:t>
      </w:r>
      <w:proofErr w:type="gramEnd"/>
      <w:r>
        <w:t xml:space="preserve"> version] The search for MH370 represents an attempt to survey and delineate the ocean, but the mobile nature of oceanic space ensures failure – that turns case </w:t>
      </w:r>
    </w:p>
    <w:p w:rsidR="0077606A" w:rsidRDefault="0077606A" w:rsidP="0077606A">
      <w:proofErr w:type="spellStart"/>
      <w:r w:rsidRPr="005144A6">
        <w:rPr>
          <w:rStyle w:val="StyleStyleBold12pt"/>
        </w:rPr>
        <w:t>Gordillo</w:t>
      </w:r>
      <w:proofErr w:type="spellEnd"/>
      <w:r w:rsidRPr="005144A6">
        <w:rPr>
          <w:rStyle w:val="StyleStyleBold12pt"/>
        </w:rPr>
        <w:t xml:space="preserve"> 4/3</w:t>
      </w:r>
      <w:r w:rsidRPr="0011244C">
        <w:rPr>
          <w:sz w:val="16"/>
          <w:szCs w:val="16"/>
        </w:rPr>
        <w:t>(</w:t>
      </w:r>
      <w:proofErr w:type="spellStart"/>
      <w:r w:rsidRPr="0011244C">
        <w:rPr>
          <w:sz w:val="16"/>
          <w:szCs w:val="16"/>
        </w:rPr>
        <w:t>GastónGordillo</w:t>
      </w:r>
      <w:proofErr w:type="spellEnd"/>
      <w:r w:rsidRPr="0011244C">
        <w:rPr>
          <w:sz w:val="16"/>
          <w:szCs w:val="16"/>
        </w:rPr>
        <w:t xml:space="preserve"> – Professor, Department of Anthropology, University of British Columbia, “The Oceanic Void:  The Eternal Becoming of Liquid Space”, Opaque Planet: Outline of a Theory of Terrain, Space and Politics: Essays on the spatial and affective pulse of politics (4/3/2014)</w:t>
      </w:r>
      <w:proofErr w:type="gramStart"/>
      <w:r w:rsidRPr="0011244C">
        <w:rPr>
          <w:sz w:val="16"/>
          <w:szCs w:val="16"/>
        </w:rPr>
        <w:t>,</w:t>
      </w:r>
      <w:r w:rsidRPr="002E5632">
        <w:rPr>
          <w:sz w:val="16"/>
          <w:szCs w:val="16"/>
        </w:rPr>
        <w:t>http</w:t>
      </w:r>
      <w:proofErr w:type="gramEnd"/>
      <w:r w:rsidRPr="002E5632">
        <w:rPr>
          <w:sz w:val="16"/>
          <w:szCs w:val="16"/>
        </w:rPr>
        <w:t>://spaceandpolitics.blogspot.com/2014/04/the-oceanic-void.html</w:t>
      </w:r>
      <w:r>
        <w:rPr>
          <w:sz w:val="16"/>
          <w:szCs w:val="16"/>
        </w:rPr>
        <w:t xml:space="preserve"> // JJ</w:t>
      </w:r>
      <w:r w:rsidRPr="002E5632">
        <w:rPr>
          <w:sz w:val="16"/>
          <w:szCs w:val="16"/>
        </w:rPr>
        <w:t>)</w:t>
      </w:r>
    </w:p>
    <w:p w:rsidR="0077606A" w:rsidRPr="00742099" w:rsidRDefault="0077606A" w:rsidP="0077606A">
      <w:pPr>
        <w:rPr>
          <w:sz w:val="16"/>
        </w:rPr>
      </w:pPr>
      <w:r w:rsidRPr="00374DDE">
        <w:rPr>
          <w:rStyle w:val="StyleBoldUnderline"/>
        </w:rPr>
        <w:t xml:space="preserve">The main protagonist in the search for the missing Malaysian Airlines plane has </w:t>
      </w:r>
      <w:proofErr w:type="spellStart"/>
      <w:r w:rsidRPr="00374DDE">
        <w:rPr>
          <w:rStyle w:val="StyleBoldUnderline"/>
        </w:rPr>
        <w:t>been</w:t>
      </w:r>
      <w:r w:rsidRPr="00DC7608">
        <w:rPr>
          <w:rStyle w:val="Emphasis"/>
        </w:rPr>
        <w:t>the</w:t>
      </w:r>
      <w:proofErr w:type="spellEnd"/>
      <w:r w:rsidRPr="00DC7608">
        <w:rPr>
          <w:rStyle w:val="Emphasis"/>
        </w:rPr>
        <w:t xml:space="preserve"> elusive and intensely mobile oceanic space that satellites, planes, and ships have been meticulously scrutinizing</w:t>
      </w:r>
      <w:r w:rsidRPr="00742099">
        <w:rPr>
          <w:sz w:val="16"/>
        </w:rPr>
        <w:t xml:space="preserve"> in search for the plane’s debris, thus far to no avail. For four weeks, the </w:t>
      </w:r>
      <w:r w:rsidRPr="00742099">
        <w:rPr>
          <w:rStyle w:val="StyleBoldUnderline"/>
        </w:rPr>
        <w:t>surveillance technology</w:t>
      </w:r>
      <w:r w:rsidRPr="00742099">
        <w:rPr>
          <w:sz w:val="16"/>
        </w:rPr>
        <w:t xml:space="preserve"> that is often very precise in locating objects anywhere on the planet </w:t>
      </w:r>
      <w:r w:rsidRPr="00742099">
        <w:rPr>
          <w:rStyle w:val="StyleBoldUnderline"/>
        </w:rPr>
        <w:t>has been struggling to pierce through the opacity of this huge mass of water that, in permanently moving, recurrently makes itself unreadable.</w:t>
      </w:r>
      <w:r w:rsidRPr="00742099">
        <w:rPr>
          <w:sz w:val="16"/>
        </w:rPr>
        <w:t xml:space="preserve"> This is a vast liquid space whose ambient thickness and intensity is in a permanent state of becoming: folding, shifting, arching, twisting; always in motion, always displacing its volume across vast distances, always indifferent to the life forms enveloped by its mobile flows. </w:t>
      </w:r>
      <w:r w:rsidRPr="00742099">
        <w:rPr>
          <w:rStyle w:val="StyleBoldUnderline"/>
        </w:rPr>
        <w:t>Ten days after the plane's disappearance, satellites pinpointed on the oceanic surface relatively large objects, over twenty meters long, that looked like debris from the plane. One day, however, the debris seemed to be here; the next day, it seems to be five hundred kilometers away. Always on the move, the ocean carries anything floating on it elsewhere</w:t>
      </w:r>
      <w:r w:rsidRPr="00742099">
        <w:rPr>
          <w:sz w:val="16"/>
        </w:rPr>
        <w:t xml:space="preserve">, particularly in the turbulent waters of the southern Indian ocean. A few days later, satellites and planes detected hundreds of smaller objects scattered over wide areas. But when finally reached by ships, these </w:t>
      </w:r>
      <w:r w:rsidRPr="00742099">
        <w:rPr>
          <w:rStyle w:val="StyleBoldUnderline"/>
        </w:rPr>
        <w:t>objects turned out to be part of the vast amounts of ordinary debris drifting in oceanic spa</w:t>
      </w:r>
      <w:r w:rsidRPr="00DC7608">
        <w:rPr>
          <w:rStyle w:val="StyleBoldUnderline"/>
        </w:rPr>
        <w:t xml:space="preserve">ce, the surplus of the imperial forms of connectivity that thousands of ships loaded with commodities leave behind in the oceanic void, turned into the most decisive channel of global </w:t>
      </w:r>
      <w:proofErr w:type="spellStart"/>
      <w:r w:rsidRPr="00DC7608">
        <w:rPr>
          <w:rStyle w:val="StyleBoldUnderline"/>
        </w:rPr>
        <w:t>capitalism.</w:t>
      </w:r>
      <w:r w:rsidRPr="00DC7608">
        <w:rPr>
          <w:rStyle w:val="Emphasis"/>
        </w:rPr>
        <w:t>The</w:t>
      </w:r>
      <w:proofErr w:type="spellEnd"/>
      <w:r w:rsidRPr="00DC7608">
        <w:rPr>
          <w:rStyle w:val="Emphasis"/>
        </w:rPr>
        <w:t xml:space="preserve"> global </w:t>
      </w:r>
      <w:proofErr w:type="spellStart"/>
      <w:r w:rsidRPr="00DC7608">
        <w:rPr>
          <w:rStyle w:val="Emphasis"/>
        </w:rPr>
        <w:t>panopticum</w:t>
      </w:r>
      <w:proofErr w:type="spellEnd"/>
      <w:r w:rsidRPr="00DC7608">
        <w:rPr>
          <w:rStyle w:val="Emphasis"/>
        </w:rPr>
        <w:t xml:space="preserve"> has been disoriented by this mobile, textured, multi-layered spatiality of the ocean</w:t>
      </w:r>
      <w:r w:rsidRPr="00742099">
        <w:rPr>
          <w:rStyle w:val="StyleBoldUnderline"/>
        </w:rPr>
        <w:t>, which makes itself even more opaque by getting entangled with the detritus of globalization.</w:t>
      </w:r>
      <w:r w:rsidRPr="00742099">
        <w:rPr>
          <w:sz w:val="16"/>
        </w:rPr>
        <w:t xml:space="preserve"> So many transnational and imperial resources have been put in the search that debris from the plane may eventually be found. </w:t>
      </w:r>
      <w:r w:rsidRPr="00742099">
        <w:rPr>
          <w:rStyle w:val="StyleBoldUnderline"/>
        </w:rPr>
        <w:t xml:space="preserve">Had the plane fallen on firm land, however, the global </w:t>
      </w:r>
      <w:proofErr w:type="spellStart"/>
      <w:r w:rsidRPr="00742099">
        <w:rPr>
          <w:rStyle w:val="StyleBoldUnderline"/>
        </w:rPr>
        <w:t>panopticum</w:t>
      </w:r>
      <w:proofErr w:type="spellEnd"/>
      <w:r w:rsidRPr="00742099">
        <w:rPr>
          <w:rStyle w:val="StyleBoldUnderline"/>
        </w:rPr>
        <w:t xml:space="preserve"> of </w:t>
      </w:r>
      <w:proofErr w:type="spellStart"/>
      <w:r w:rsidRPr="00742099">
        <w:rPr>
          <w:rStyle w:val="StyleBoldUnderline"/>
        </w:rPr>
        <w:t>satelites</w:t>
      </w:r>
      <w:proofErr w:type="spellEnd"/>
      <w:r w:rsidRPr="00742099">
        <w:rPr>
          <w:rStyle w:val="StyleBoldUnderline"/>
        </w:rPr>
        <w:t xml:space="preserve"> and drones that control the atmosphere, and therefore look at the planet from high above, would have already located the debris. But the plane fell into a liquid vortex that swallows up most of the heavy objects that fall into it.</w:t>
      </w:r>
      <w:r w:rsidRPr="00742099">
        <w:rPr>
          <w:sz w:val="16"/>
        </w:rPr>
        <w:t xml:space="preserve"> This is liquid matter that, because of its physical properties, lets the force of gravity pull those objects down toward a dark abyss that the naked human body confronts as a physical environment devoid of solid ground and breathable air: the oceanic void.</w:t>
      </w:r>
    </w:p>
    <w:p w:rsidR="00282933" w:rsidRPr="00282933" w:rsidRDefault="00282933" w:rsidP="00282933"/>
    <w:p w:rsidR="00C508DF" w:rsidRDefault="00BB33C1" w:rsidP="00BB33C1">
      <w:pPr>
        <w:pStyle w:val="Heading2"/>
      </w:pPr>
      <w:r>
        <w:lastRenderedPageBreak/>
        <w:t>Impacts</w:t>
      </w:r>
    </w:p>
    <w:p w:rsidR="00CE013A" w:rsidRDefault="00CE013A" w:rsidP="00CE013A">
      <w:pPr>
        <w:pStyle w:val="Heading3"/>
      </w:pPr>
      <w:r>
        <w:lastRenderedPageBreak/>
        <w:t>Imperialism</w:t>
      </w:r>
    </w:p>
    <w:p w:rsidR="00DC0BE4" w:rsidRDefault="00DC0BE4" w:rsidP="00DC0BE4">
      <w:pPr>
        <w:pStyle w:val="Heading4"/>
      </w:pPr>
      <w:proofErr w:type="gramStart"/>
      <w:r>
        <w:t>Ocean spatiality perpetuates ocean imperialism, unilateral interventionis</w:t>
      </w:r>
      <w:r w:rsidR="00D67072">
        <w:t>m, manipulation, and domination</w:t>
      </w:r>
      <w:r>
        <w:t xml:space="preserve"> of the Third World.</w:t>
      </w:r>
      <w:proofErr w:type="gramEnd"/>
    </w:p>
    <w:p w:rsidR="00DC0BE4" w:rsidRDefault="00DC0BE4" w:rsidP="00DC0BE4">
      <w:r w:rsidRPr="00DC0BE4">
        <w:rPr>
          <w:rStyle w:val="StyleStyleBold12pt"/>
        </w:rPr>
        <w:t>Steinberg 01</w:t>
      </w:r>
      <w:r>
        <w:t xml:space="preserve">. </w:t>
      </w:r>
      <w:proofErr w:type="gramStart"/>
      <w:r>
        <w:t>(Phillip Steinberg, Ph.D. Clark University.</w:t>
      </w:r>
      <w:proofErr w:type="gramEnd"/>
      <w:r>
        <w:t xml:space="preserve"> </w:t>
      </w:r>
      <w:proofErr w:type="gramStart"/>
      <w:r>
        <w:t>The Social Construction of the Ocean, Published by the Cambridge University Press in 2001.</w:t>
      </w:r>
      <w:proofErr w:type="gramEnd"/>
      <w:r>
        <w:t xml:space="preserve"> Page 24-25.) MMG</w:t>
      </w:r>
    </w:p>
    <w:p w:rsidR="00DC0BE4" w:rsidRPr="00910F2C" w:rsidRDefault="00DC0BE4" w:rsidP="00DC0BE4"/>
    <w:p w:rsidR="00DC0BE4" w:rsidRPr="00017842" w:rsidRDefault="00DC0BE4" w:rsidP="00DC0BE4">
      <w:pPr>
        <w:rPr>
          <w:rStyle w:val="StyleBoldUnderline"/>
        </w:rPr>
      </w:pPr>
      <w:r w:rsidRPr="00017842">
        <w:rPr>
          <w:sz w:val="16"/>
        </w:rPr>
        <w:t xml:space="preserve">Articulation theory informs this study of the social construction of the ocean-space in two ways, one general and one more specific. Like world-systems theorists, articulation theorists suggest that </w:t>
      </w:r>
      <w:r w:rsidRPr="00910F2C">
        <w:rPr>
          <w:rStyle w:val="StyleBoldUnderline"/>
        </w:rPr>
        <w:t>the spatiality of the modern world, far from being contingent to fundamental capitalist processes, is a necessary component of capitalism</w:t>
      </w:r>
      <w:r w:rsidRPr="00017842">
        <w:rPr>
          <w:sz w:val="16"/>
        </w:rPr>
        <w:t xml:space="preserve">. </w:t>
      </w:r>
      <w:r w:rsidRPr="00910F2C">
        <w:rPr>
          <w:rStyle w:val="Emphasis"/>
        </w:rPr>
        <w:t>Locations of partial incorporation play an essential role in reproducing capitalism</w:t>
      </w:r>
      <w:r w:rsidRPr="00017842">
        <w:rPr>
          <w:sz w:val="16"/>
        </w:rPr>
        <w:t xml:space="preserve">. While this theory does not directly address ocean-space, it raises the possibility that </w:t>
      </w:r>
      <w:r w:rsidRPr="00910F2C">
        <w:rPr>
          <w:rStyle w:val="StyleBoldUnderline"/>
        </w:rPr>
        <w:t>ocean-space, as another area that lacks definitive capitalist processes but serves a crucial role in the global economy, is in some manner a necessary and unique "place" within the capitalist-dominated world economy</w:t>
      </w:r>
      <w:r w:rsidRPr="00017842">
        <w:rPr>
          <w:sz w:val="16"/>
        </w:rPr>
        <w:t xml:space="preserve">. More specifically, the </w:t>
      </w:r>
      <w:proofErr w:type="spellStart"/>
      <w:r w:rsidRPr="00017842">
        <w:rPr>
          <w:sz w:val="16"/>
        </w:rPr>
        <w:t>articulationists</w:t>
      </w:r>
      <w:proofErr w:type="spellEnd"/>
      <w:r w:rsidRPr="00017842">
        <w:rPr>
          <w:sz w:val="16"/>
        </w:rPr>
        <w:t xml:space="preserve"> show how </w:t>
      </w:r>
      <w:r w:rsidRPr="00910F2C">
        <w:rPr>
          <w:rStyle w:val="StyleBoldUnderline"/>
        </w:rPr>
        <w:t>First World Capitalists enter a non-capitalist region and selectively buttress elements of the non-capitalist social formation so that the region, when integrated into the global trading system, is of exceptional service to the capitalists who dominate the world economy.</w:t>
      </w:r>
      <w:r w:rsidRPr="00017842">
        <w:rPr>
          <w:sz w:val="16"/>
        </w:rPr>
        <w:t xml:space="preserve"> Even as capitalists transform a Third World region so as to be compatible with First World interests, </w:t>
      </w:r>
      <w:r w:rsidRPr="00910F2C">
        <w:rPr>
          <w:rStyle w:val="StyleBoldUnderline"/>
        </w:rPr>
        <w:t xml:space="preserve">selective non-capitalists characteristic of the region are emphasized both in reality and in representation. </w:t>
      </w:r>
      <w:r w:rsidRPr="00910F2C">
        <w:rPr>
          <w:rStyle w:val="Emphasis"/>
        </w:rPr>
        <w:t xml:space="preserve">This selective emphasizing of non-capitalist, </w:t>
      </w:r>
      <w:proofErr w:type="gramStart"/>
      <w:r w:rsidRPr="00910F2C">
        <w:rPr>
          <w:rStyle w:val="Emphasis"/>
        </w:rPr>
        <w:t>"non-First World" characteristics both serves</w:t>
      </w:r>
      <w:proofErr w:type="gramEnd"/>
      <w:r w:rsidRPr="00910F2C">
        <w:rPr>
          <w:rStyle w:val="Emphasis"/>
        </w:rPr>
        <w:t xml:space="preserve"> to facilitate domination and to justify it</w:t>
      </w:r>
      <w:r w:rsidRPr="00017842">
        <w:rPr>
          <w:sz w:val="16"/>
        </w:rPr>
        <w:t xml:space="preserve">. In the narrative presented here, an analogous process is revealed: </w:t>
      </w:r>
      <w:r w:rsidRPr="00017842">
        <w:rPr>
          <w:rStyle w:val="StyleBoldUnderline"/>
        </w:rPr>
        <w:t>Firs World capitalists have constructed the ocean in a manner that selectively reproduces and emphasizes its existence as a space apart from land-based capitalist society</w:t>
      </w:r>
      <w:r w:rsidRPr="00017842">
        <w:rPr>
          <w:sz w:val="16"/>
        </w:rPr>
        <w:t xml:space="preserve">. </w:t>
      </w:r>
      <w:r w:rsidRPr="00017842">
        <w:rPr>
          <w:rStyle w:val="StyleBoldUnderline"/>
        </w:rPr>
        <w:t>This construction has been adjusted over time to serve specific stages of capitalism, much as the techniques of imperialism have shifted over time from plantations and trading posts to colonies to post-colonial domination</w:t>
      </w:r>
      <w:r w:rsidRPr="00017842">
        <w:rPr>
          <w:sz w:val="16"/>
        </w:rPr>
        <w:t xml:space="preserve">. Yet through all the different definitions and social constructions of ocean-space, </w:t>
      </w:r>
      <w:r w:rsidRPr="00017842">
        <w:rPr>
          <w:rStyle w:val="StyleBoldUnderline"/>
        </w:rPr>
        <w:t>the ocean consistently has been a creation of capitalism</w:t>
      </w:r>
      <w:r w:rsidRPr="00017842">
        <w:rPr>
          <w:sz w:val="16"/>
        </w:rPr>
        <w:t xml:space="preserve"> even as it has lacked some of the capitalism's essential characteristics, just as the Third World continually has been (re)constructed to serve capitalism even as it has remained immune from the labor system that is paradigmatic of the capitalist mode of production. Indeed, </w:t>
      </w:r>
      <w:r w:rsidRPr="00017842">
        <w:rPr>
          <w:rStyle w:val="StyleBoldUnderline"/>
        </w:rPr>
        <w:t>in both the Third World and the ocean, the designation of these spaces as "incomplete" (or "less developed") justifies further intervention and manipulation.</w:t>
      </w:r>
    </w:p>
    <w:p w:rsidR="00337B82" w:rsidRDefault="00337B82" w:rsidP="00337B82">
      <w:pPr>
        <w:pStyle w:val="Heading4"/>
      </w:pPr>
      <w:r>
        <w:t>Territoriality reinforces political and imperial otherization – using ocean space as a tool for hierarchical control and domination.</w:t>
      </w:r>
    </w:p>
    <w:p w:rsidR="00337B82" w:rsidRDefault="00337B82" w:rsidP="00337B82">
      <w:r w:rsidRPr="00DC0BE4">
        <w:rPr>
          <w:rStyle w:val="StyleStyleBold12pt"/>
        </w:rPr>
        <w:t>Steinberg 01</w:t>
      </w:r>
      <w:r>
        <w:t xml:space="preserve">. </w:t>
      </w:r>
      <w:proofErr w:type="gramStart"/>
      <w:r>
        <w:t>(Phillip Steinberg, Ph.D. Clark University.</w:t>
      </w:r>
      <w:proofErr w:type="gramEnd"/>
      <w:r>
        <w:t xml:space="preserve"> </w:t>
      </w:r>
      <w:proofErr w:type="gramStart"/>
      <w:r>
        <w:t>The Social Construction of the Ocean, Published by the Cambridge University Press in 2001.</w:t>
      </w:r>
      <w:proofErr w:type="gramEnd"/>
      <w:r>
        <w:t xml:space="preserve"> Page 24-25.) MMG</w:t>
      </w:r>
    </w:p>
    <w:p w:rsidR="00337B82" w:rsidRPr="00884DDA" w:rsidRDefault="00337B82" w:rsidP="00337B82"/>
    <w:p w:rsidR="00337B82" w:rsidRPr="00884DDA" w:rsidRDefault="00337B82" w:rsidP="00337B82">
      <w:pPr>
        <w:rPr>
          <w:sz w:val="16"/>
        </w:rPr>
      </w:pPr>
      <w:r w:rsidRPr="00884DDA">
        <w:rPr>
          <w:sz w:val="16"/>
        </w:rPr>
        <w:t xml:space="preserve">With the rise of pre-modern civilizations, </w:t>
      </w:r>
      <w:r w:rsidRPr="00884DDA">
        <w:rPr>
          <w:rStyle w:val="StyleBoldUnderline"/>
        </w:rPr>
        <w:t>territoriality took on new functions appropriate to the social structure of these societies. Territoriality began to be used by the ruling classes to define which people and resources belonged under their control and to define exactly what the relationship of control should be.</w:t>
      </w:r>
      <w:r w:rsidRPr="00884DDA">
        <w:rPr>
          <w:sz w:val="16"/>
        </w:rPr>
        <w:t xml:space="preserve"> </w:t>
      </w:r>
      <w:r w:rsidRPr="00884DDA">
        <w:rPr>
          <w:rStyle w:val="StyleBoldUnderline"/>
        </w:rPr>
        <w:t>Territoriality was used to create and enforce hierarchical social relations within the society. Limiting certain people’s access to certain spaces came to serve as a means toward the end of reproducing social hierarchy.</w:t>
      </w:r>
      <w:r w:rsidRPr="00884DDA">
        <w:rPr>
          <w:sz w:val="16"/>
        </w:rPr>
        <w:t xml:space="preserve"> Territories were constructed as molds for other social relationships, not necessarily pertaining to the direct relationship between people and place. Additionally, </w:t>
      </w:r>
      <w:r w:rsidRPr="00884DDA">
        <w:rPr>
          <w:rStyle w:val="StyleBoldUnderline"/>
        </w:rPr>
        <w:t xml:space="preserve">territoriality began to be used for </w:t>
      </w:r>
      <w:r w:rsidRPr="00884DDA">
        <w:rPr>
          <w:rStyle w:val="StyleBoldUnderline"/>
        </w:rPr>
        <w:lastRenderedPageBreak/>
        <w:t>classification purposes: whether one lived within a society’s territory and whether one controlled (owned) a portion a portion of that territory</w:t>
      </w:r>
      <w:r w:rsidRPr="00884DDA">
        <w:rPr>
          <w:sz w:val="16"/>
        </w:rPr>
        <w:t xml:space="preserve"> had social implications transcending land-use and land access issues. </w:t>
      </w:r>
      <w:r w:rsidRPr="00884DDA">
        <w:rPr>
          <w:rStyle w:val="StyleBoldUnderline"/>
        </w:rPr>
        <w:t>The development of territoriality continues with the advent of capitalist and modernity</w:t>
      </w:r>
      <w:r w:rsidRPr="00884DDA">
        <w:rPr>
          <w:sz w:val="16"/>
        </w:rPr>
        <w:t xml:space="preserve">. Already under hierarchical civilizations, territoriality occasionally had been utilized to reify impersonal bureaucratic relationships ant to obscure sources of power. </w:t>
      </w:r>
      <w:r w:rsidRPr="00884DDA">
        <w:rPr>
          <w:rStyle w:val="StyleBoldUnderline"/>
        </w:rPr>
        <w:t>These uses of territoriality became more prevalent and more refined under capitalism</w:t>
      </w:r>
      <w:r w:rsidRPr="00884DDA">
        <w:rPr>
          <w:sz w:val="16"/>
        </w:rPr>
        <w:t xml:space="preserve">. Most significant, though, was the way in which </w:t>
      </w:r>
      <w:r w:rsidRPr="00884DDA">
        <w:rPr>
          <w:rStyle w:val="StyleBoldUnderline"/>
        </w:rPr>
        <w:t>territoriality under capitalism became constructed in such a way as to support the concept of abstract, "</w:t>
      </w:r>
      <w:proofErr w:type="spellStart"/>
      <w:r w:rsidRPr="00884DDA">
        <w:rPr>
          <w:rStyle w:val="StyleBoldUnderline"/>
        </w:rPr>
        <w:t>emptiable</w:t>
      </w:r>
      <w:proofErr w:type="spellEnd"/>
      <w:r w:rsidRPr="00884DDA">
        <w:rPr>
          <w:rStyle w:val="StyleBoldUnderline"/>
        </w:rPr>
        <w:t>" space: The repealed and conscious use of territory as an instrum</w:t>
      </w:r>
      <w:r>
        <w:rPr>
          <w:rStyle w:val="StyleBoldUnderline"/>
        </w:rPr>
        <w:t>ent to define, control, and mold</w:t>
      </w:r>
      <w:r w:rsidRPr="00884DDA">
        <w:rPr>
          <w:rStyle w:val="StyleBoldUnderline"/>
        </w:rPr>
        <w:t xml:space="preserve"> a fluid people and dynamic events leads to a sense of abstract, </w:t>
      </w:r>
      <w:proofErr w:type="spellStart"/>
      <w:r w:rsidRPr="00884DDA">
        <w:rPr>
          <w:rStyle w:val="StyleBoldUnderline"/>
        </w:rPr>
        <w:t>emptiable</w:t>
      </w:r>
      <w:proofErr w:type="spellEnd"/>
      <w:r w:rsidRPr="00884DDA">
        <w:rPr>
          <w:rStyle w:val="StyleBoldUnderline"/>
        </w:rPr>
        <w:t xml:space="preserve"> space</w:t>
      </w:r>
      <w:r w:rsidRPr="00884DDA">
        <w:rPr>
          <w:sz w:val="16"/>
        </w:rPr>
        <w:t xml:space="preserve">. It makes community seem to be artificial; it makes the future appear geographically as a dynamic relationship between people and events on the one hand and territorial molds on the other. And it makes space seem to be only contingently related to events... </w:t>
      </w:r>
      <w:r w:rsidRPr="00884DDA">
        <w:rPr>
          <w:rStyle w:val="StyleBoldUnderline"/>
        </w:rPr>
        <w:t>A modern use of territory is based most of all upon a sufficient political authority of power to match the dynamics of capitalism: to help repeatedly move, mold, and control human spatial organization</w:t>
      </w:r>
      <w:r w:rsidRPr="00884DDA">
        <w:rPr>
          <w:sz w:val="16"/>
        </w:rPr>
        <w:t xml:space="preserve"> at vast scales...Territory becomes conceptually and even actually </w:t>
      </w:r>
      <w:proofErr w:type="spellStart"/>
      <w:r w:rsidRPr="00884DDA">
        <w:rPr>
          <w:sz w:val="16"/>
        </w:rPr>
        <w:t>emptiable</w:t>
      </w:r>
      <w:proofErr w:type="spellEnd"/>
      <w:r w:rsidRPr="00884DDA">
        <w:rPr>
          <w:sz w:val="16"/>
        </w:rPr>
        <w:t xml:space="preserve"> and this presents space as both a real and </w:t>
      </w:r>
      <w:proofErr w:type="spellStart"/>
      <w:r w:rsidRPr="00884DDA">
        <w:rPr>
          <w:sz w:val="16"/>
        </w:rPr>
        <w:t>emptiable</w:t>
      </w:r>
      <w:proofErr w:type="spellEnd"/>
      <w:r w:rsidRPr="00884DDA">
        <w:rPr>
          <w:sz w:val="16"/>
        </w:rPr>
        <w:t xml:space="preserve"> surface or stage on which events occur. (Sack 1986: 78, 87)</w:t>
      </w:r>
    </w:p>
    <w:p w:rsidR="00DC0BE4" w:rsidRDefault="001F308F" w:rsidP="008C02B5">
      <w:pPr>
        <w:pStyle w:val="Heading3"/>
      </w:pPr>
      <w:r>
        <w:lastRenderedPageBreak/>
        <w:t>Genocide + Violence</w:t>
      </w:r>
    </w:p>
    <w:p w:rsidR="001F308F" w:rsidRDefault="001F308F" w:rsidP="001F308F">
      <w:pPr>
        <w:pStyle w:val="Heading4"/>
      </w:pPr>
      <w:r>
        <w:t>Territoriality justifies genocide and violence as preservation of sovereignty and power.</w:t>
      </w:r>
    </w:p>
    <w:p w:rsidR="001F308F" w:rsidRDefault="001F308F" w:rsidP="001F308F">
      <w:proofErr w:type="spellStart"/>
      <w:proofErr w:type="gramStart"/>
      <w:r w:rsidRPr="001F308F">
        <w:rPr>
          <w:rStyle w:val="StyleStyleBold12pt"/>
        </w:rPr>
        <w:t>Mbembé</w:t>
      </w:r>
      <w:proofErr w:type="spellEnd"/>
      <w:r w:rsidRPr="001F308F">
        <w:rPr>
          <w:rStyle w:val="StyleStyleBold12pt"/>
        </w:rPr>
        <w:t xml:space="preserve"> and </w:t>
      </w:r>
      <w:proofErr w:type="spellStart"/>
      <w:r w:rsidRPr="001F308F">
        <w:rPr>
          <w:rStyle w:val="StyleStyleBold12pt"/>
        </w:rPr>
        <w:t>Rendall</w:t>
      </w:r>
      <w:proofErr w:type="spellEnd"/>
      <w:r w:rsidRPr="001F308F">
        <w:rPr>
          <w:rStyle w:val="StyleStyleBold12pt"/>
        </w:rPr>
        <w:t xml:space="preserve"> 2K</w:t>
      </w:r>
      <w:r>
        <w:t>.</w:t>
      </w:r>
      <w:proofErr w:type="gramEnd"/>
      <w:r>
        <w:t xml:space="preserve"> Joseph-</w:t>
      </w:r>
      <w:proofErr w:type="spellStart"/>
      <w:r>
        <w:t>Achille</w:t>
      </w:r>
      <w:proofErr w:type="spellEnd"/>
      <w:r>
        <w:t xml:space="preserve"> </w:t>
      </w:r>
      <w:proofErr w:type="spellStart"/>
      <w:r>
        <w:t>Mbembe</w:t>
      </w:r>
      <w:proofErr w:type="spellEnd"/>
      <w:r>
        <w:t xml:space="preserve">: He obtained his Ph.D. in History at the University of Sorbonne in Paris, France, in 1989. He subsequently obtained a D.E.A. in Political Science at the </w:t>
      </w:r>
      <w:proofErr w:type="spellStart"/>
      <w:r>
        <w:t>Institut</w:t>
      </w:r>
      <w:proofErr w:type="spellEnd"/>
      <w:r>
        <w:t xml:space="preserve"> </w:t>
      </w:r>
      <w:proofErr w:type="spellStart"/>
      <w:r>
        <w:t>d’Etudes</w:t>
      </w:r>
      <w:proofErr w:type="spellEnd"/>
      <w:r>
        <w:t xml:space="preserve"> </w:t>
      </w:r>
      <w:proofErr w:type="spellStart"/>
      <w:r>
        <w:t>Politiques</w:t>
      </w:r>
      <w:proofErr w:type="spellEnd"/>
      <w:r>
        <w:t xml:space="preserve">. Steven </w:t>
      </w:r>
      <w:proofErr w:type="spellStart"/>
      <w:r>
        <w:t>Rendall</w:t>
      </w:r>
      <w:proofErr w:type="spellEnd"/>
      <w:r>
        <w:t xml:space="preserve"> studied philosophy and chemistry at San Francisco State University, the College of Notre Dame and UC Berkeley. At the Edge of the World: Boundaries, Territoriality, and Sovereignty in Africa. </w:t>
      </w:r>
      <w:hyperlink r:id="rId12" w:history="1">
        <w:r w:rsidRPr="009111BE">
          <w:rPr>
            <w:rStyle w:val="Hyperlink"/>
          </w:rPr>
          <w:t>http://publicculture.org/articles/view/12/1/at-the-edge-of-the-world-boundaries-territoriality-and-sovereignty-in-africa</w:t>
        </w:r>
      </w:hyperlink>
      <w:r>
        <w:t>. MMG</w:t>
      </w:r>
    </w:p>
    <w:p w:rsidR="001F308F" w:rsidRPr="00A84803" w:rsidRDefault="001F308F" w:rsidP="001F308F"/>
    <w:p w:rsidR="001F308F" w:rsidRPr="00A84803" w:rsidRDefault="001F308F" w:rsidP="001F308F">
      <w:pPr>
        <w:rPr>
          <w:sz w:val="16"/>
        </w:rPr>
      </w:pPr>
      <w:r w:rsidRPr="00A84803">
        <w:rPr>
          <w:sz w:val="16"/>
        </w:rPr>
        <w:t xml:space="preserve">From a philosophical point of view, </w:t>
      </w:r>
      <w:r w:rsidRPr="00A84803">
        <w:rPr>
          <w:rStyle w:val="StyleBoldUnderline"/>
        </w:rPr>
        <w:t xml:space="preserve">globalization might be compared with what Heidegger called “the gigantic” (das </w:t>
      </w:r>
      <w:proofErr w:type="spellStart"/>
      <w:r w:rsidRPr="00A84803">
        <w:rPr>
          <w:rStyle w:val="StyleBoldUnderline"/>
        </w:rPr>
        <w:t>Riesige</w:t>
      </w:r>
      <w:proofErr w:type="spellEnd"/>
      <w:r w:rsidRPr="00A84803">
        <w:rPr>
          <w:rStyle w:val="StyleBoldUnderline"/>
        </w:rPr>
        <w:t>). For among the characteristics of the gigantic as he understood it were both the elimination of great distances and the representation</w:t>
      </w:r>
      <w:r w:rsidRPr="00A84803">
        <w:rPr>
          <w:sz w:val="16"/>
        </w:rPr>
        <w:t>—producible at any time—of daily life in unfamiliar and distant worlds. But the gigantic was for him above all that through which the quantitative became an essential quality. From this point of view, the time of the gigantic was that in which “</w:t>
      </w:r>
      <w:r w:rsidRPr="00A84803">
        <w:rPr>
          <w:rStyle w:val="StyleBoldUnderline"/>
        </w:rPr>
        <w:t>the world posits itself in a space beyond representation, thus allocating to the incalculable its own determination and unique historical character</w:t>
      </w:r>
      <w:r w:rsidRPr="00A84803">
        <w:rPr>
          <w:sz w:val="16"/>
        </w:rPr>
        <w:t xml:space="preserve">.”1 </w:t>
      </w:r>
      <w:r w:rsidRPr="00A84803">
        <w:rPr>
          <w:rStyle w:val="StyleBoldUnderline"/>
        </w:rPr>
        <w:t>If at the center of the discussion on globalization we place the three problems of spatiality, calculability, and temporality in their relations with representation</w:t>
      </w:r>
      <w:r w:rsidRPr="00A84803">
        <w:rPr>
          <w:sz w:val="16"/>
        </w:rPr>
        <w:t xml:space="preserve">, we find ourselves brought back to two points usually ignored in contemporary discourses, even though </w:t>
      </w:r>
      <w:proofErr w:type="spellStart"/>
      <w:r w:rsidRPr="00A84803">
        <w:rPr>
          <w:sz w:val="16"/>
        </w:rPr>
        <w:t>Fernand</w:t>
      </w:r>
      <w:proofErr w:type="spellEnd"/>
      <w:r w:rsidRPr="00A84803">
        <w:rPr>
          <w:sz w:val="16"/>
        </w:rPr>
        <w:t xml:space="preserve"> </w:t>
      </w:r>
      <w:proofErr w:type="spellStart"/>
      <w:r w:rsidRPr="00A84803">
        <w:rPr>
          <w:sz w:val="16"/>
        </w:rPr>
        <w:t>Braudel</w:t>
      </w:r>
      <w:proofErr w:type="spellEnd"/>
      <w:r w:rsidRPr="00A84803">
        <w:rPr>
          <w:sz w:val="16"/>
        </w:rPr>
        <w:t xml:space="preserve"> had called attention to them. The first of these has to do with temporal pluralities, and, we might add, with the subjectivity that makes these temporalities possible and meaningful. </w:t>
      </w:r>
      <w:proofErr w:type="spellStart"/>
      <w:r w:rsidRPr="00A84803">
        <w:rPr>
          <w:sz w:val="16"/>
        </w:rPr>
        <w:t>Braudel</w:t>
      </w:r>
      <w:proofErr w:type="spellEnd"/>
      <w:r w:rsidRPr="00A84803">
        <w:rPr>
          <w:sz w:val="16"/>
        </w:rPr>
        <w:t xml:space="preserve"> drew a distinction between “temporalities of long and very long duration, slowly evolving and less slowly evolving situations, rapid and virtually instantaneous </w:t>
      </w:r>
      <w:proofErr w:type="spellStart"/>
      <w:r w:rsidRPr="00A84803">
        <w:rPr>
          <w:sz w:val="16"/>
        </w:rPr>
        <w:t>devia-tions</w:t>
      </w:r>
      <w:proofErr w:type="spellEnd"/>
      <w:r w:rsidRPr="00A84803">
        <w:rPr>
          <w:sz w:val="16"/>
        </w:rPr>
        <w:t xml:space="preserve">, the quickest being the easiest to detect.”2 He went on to emphasize—and this was the second point—the exceptional character of what he called world time (le temps du monde). For him, time experienced in the dimensions of the world had an exceptional character insofar as it governed, depending on the period and the location, certain spaces and certain realities. But other realities and other spaces escaped it and remained alien to it.3 </w:t>
      </w:r>
      <w:proofErr w:type="gramStart"/>
      <w:r w:rsidRPr="00A84803">
        <w:rPr>
          <w:sz w:val="16"/>
        </w:rPr>
        <w:t>The</w:t>
      </w:r>
      <w:proofErr w:type="gramEnd"/>
      <w:r w:rsidRPr="00A84803">
        <w:rPr>
          <w:sz w:val="16"/>
        </w:rPr>
        <w:t xml:space="preserve"> following notes, although they adopt the notion of long duration and </w:t>
      </w:r>
      <w:proofErr w:type="spellStart"/>
      <w:r w:rsidRPr="00A84803">
        <w:rPr>
          <w:sz w:val="16"/>
        </w:rPr>
        <w:t>relativize</w:t>
      </w:r>
      <w:proofErr w:type="spellEnd"/>
      <w:r w:rsidRPr="00A84803">
        <w:rPr>
          <w:sz w:val="16"/>
        </w:rPr>
        <w:t xml:space="preserve"> the </w:t>
      </w:r>
      <w:proofErr w:type="spellStart"/>
      <w:r w:rsidRPr="00A84803">
        <w:rPr>
          <w:sz w:val="16"/>
        </w:rPr>
        <w:t>airtightness</w:t>
      </w:r>
      <w:proofErr w:type="spellEnd"/>
      <w:r w:rsidRPr="00A84803">
        <w:rPr>
          <w:sz w:val="16"/>
        </w:rPr>
        <w:t xml:space="preserve"> of the distinctions mentioned above, nonetheless differ in several respects from </w:t>
      </w:r>
      <w:proofErr w:type="spellStart"/>
      <w:r w:rsidRPr="00A84803">
        <w:rPr>
          <w:sz w:val="16"/>
        </w:rPr>
        <w:t>Braudel’s</w:t>
      </w:r>
      <w:proofErr w:type="spellEnd"/>
      <w:r w:rsidRPr="00A84803">
        <w:rPr>
          <w:sz w:val="16"/>
        </w:rPr>
        <w:t xml:space="preserve"> theses. They are based on a twofold hypothesis. First, they assume that temporalities overlap and interlace. In fact, </w:t>
      </w:r>
      <w:proofErr w:type="spellStart"/>
      <w:r w:rsidRPr="00A84803">
        <w:rPr>
          <w:sz w:val="16"/>
        </w:rPr>
        <w:t>Braudel’s</w:t>
      </w:r>
      <w:proofErr w:type="spellEnd"/>
      <w:r w:rsidRPr="00A84803">
        <w:rPr>
          <w:sz w:val="16"/>
        </w:rPr>
        <w:t xml:space="preserve"> postulate of the plurality of temporalities does not by itself suffice to account for contemporary changes. In the case of Africa, long-term developments, more or less rapid deviations, and long-term temporalities are not necessarily either separate or merely juxtaposed. Fitted within one another, they relay each other; sometimes they cancel each other out, and sometimes their effects are multiplied. Contrary to </w:t>
      </w:r>
      <w:proofErr w:type="spellStart"/>
      <w:r w:rsidRPr="00A84803">
        <w:rPr>
          <w:sz w:val="16"/>
        </w:rPr>
        <w:t>Braudel’s</w:t>
      </w:r>
      <w:proofErr w:type="spellEnd"/>
      <w:r w:rsidRPr="00A84803">
        <w:rPr>
          <w:sz w:val="16"/>
        </w:rPr>
        <w:t xml:space="preserve"> conviction, it is not clear that there are any zones on which world history would have no repercussions. What really differ are the many modalities in which world time is domesticated. These modalities depend on histories and local cultures, on the interplay of interests whose determinants do not all lead in the same direction. The central thesis of this study is that in several regions considered— wrongly—to be on the margins of the world</w:t>
      </w:r>
      <w:r w:rsidRPr="00A84803">
        <w:rPr>
          <w:rStyle w:val="StyleBoldUnderline"/>
        </w:rPr>
        <w:t>, the domestication of world time henceforth takes place by dominating space and putting it to different uses.</w:t>
      </w:r>
      <w:r w:rsidRPr="00A84803">
        <w:rPr>
          <w:sz w:val="16"/>
        </w:rPr>
        <w:t xml:space="preserve"> </w:t>
      </w:r>
      <w:r w:rsidRPr="00A84803">
        <w:rPr>
          <w:rStyle w:val="StyleBoldUnderline"/>
        </w:rPr>
        <w:t>When resources are put into circulation, the consequence is a disconnection between people and things that is more marked than it was in the past, the value of things generally surpassing that of people</w:t>
      </w:r>
      <w:r w:rsidRPr="00A84803">
        <w:rPr>
          <w:sz w:val="16"/>
        </w:rPr>
        <w:t xml:space="preserve">. </w:t>
      </w:r>
      <w:r w:rsidRPr="00A84803">
        <w:rPr>
          <w:rStyle w:val="Emphasis"/>
        </w:rPr>
        <w:t>That is one of the reasons why the resulting forms of violence have as their chief goal the physical destruction of people (massacres of civilians, genocides, various kinds of killing) and the primary exploitation of things</w:t>
      </w:r>
      <w:r w:rsidRPr="00A84803">
        <w:rPr>
          <w:sz w:val="16"/>
        </w:rPr>
        <w:t xml:space="preserve">. </w:t>
      </w:r>
      <w:r w:rsidRPr="00A84803">
        <w:rPr>
          <w:rStyle w:val="StyleBoldUnderline"/>
        </w:rPr>
        <w:t>These forms of violence (of which war is only one aspect) contribute to the establishment of sovereignty outside the state, and are based on a confusion between power and fact</w:t>
      </w:r>
      <w:r w:rsidRPr="00A84803">
        <w:rPr>
          <w:sz w:val="16"/>
        </w:rPr>
        <w:t xml:space="preserve">, between public affairs and private government.4 In this study, we are interested in a specific form of </w:t>
      </w:r>
      <w:r w:rsidRPr="00A84803">
        <w:rPr>
          <w:rStyle w:val="StyleBoldUnderline"/>
        </w:rPr>
        <w:t xml:space="preserve">domestication and mobilization of space and resources: the form that consists in producing boundaries, whether by moving already existing ones or by doing away with them, fragmenting them, </w:t>
      </w:r>
      <w:proofErr w:type="spellStart"/>
      <w:r w:rsidRPr="00A84803">
        <w:rPr>
          <w:rStyle w:val="StyleBoldUnderline"/>
        </w:rPr>
        <w:t>decentering</w:t>
      </w:r>
      <w:proofErr w:type="spellEnd"/>
      <w:r w:rsidRPr="00A84803">
        <w:rPr>
          <w:rStyle w:val="StyleBoldUnderline"/>
        </w:rPr>
        <w:t xml:space="preserve"> or differentiating them.</w:t>
      </w:r>
      <w:r w:rsidRPr="00A84803">
        <w:rPr>
          <w:sz w:val="16"/>
        </w:rPr>
        <w:t xml:space="preserve"> In dealing with these questions, we will draw a distinction between Africa as a “place” and Africa as a “territory.” In fact, a place is the order according to which elements are distributed in relationships of coexistence. A place, as Michel de </w:t>
      </w:r>
      <w:proofErr w:type="spellStart"/>
      <w:r w:rsidRPr="00A84803">
        <w:rPr>
          <w:sz w:val="16"/>
        </w:rPr>
        <w:t>Certeau</w:t>
      </w:r>
      <w:proofErr w:type="spellEnd"/>
      <w:r w:rsidRPr="00A84803">
        <w:rPr>
          <w:sz w:val="16"/>
        </w:rPr>
        <w:t xml:space="preserve"> points out, is an instantaneous configuration of positions. It </w:t>
      </w:r>
      <w:r w:rsidRPr="00A84803">
        <w:rPr>
          <w:rStyle w:val="StyleBoldUnderline"/>
        </w:rPr>
        <w:t xml:space="preserve">implies </w:t>
      </w:r>
      <w:proofErr w:type="gramStart"/>
      <w:r w:rsidRPr="00A84803">
        <w:rPr>
          <w:rStyle w:val="StyleBoldUnderline"/>
        </w:rPr>
        <w:t>a stability</w:t>
      </w:r>
      <w:proofErr w:type="gramEnd"/>
      <w:r w:rsidRPr="00A84803">
        <w:rPr>
          <w:rStyle w:val="StyleBoldUnderline"/>
        </w:rPr>
        <w:t xml:space="preserve">. As for a territory, it is fundamentally an intersection of moving </w:t>
      </w:r>
      <w:r w:rsidRPr="00A84803">
        <w:rPr>
          <w:rStyle w:val="StyleBoldUnderline"/>
        </w:rPr>
        <w:lastRenderedPageBreak/>
        <w:t>bodies. It is defined essentially by the set of movements that take place within it.</w:t>
      </w:r>
      <w:r w:rsidRPr="00A84803">
        <w:rPr>
          <w:sz w:val="16"/>
        </w:rPr>
        <w:t xml:space="preserve">5 Seen in this way, it is a set of possibilities that historically situated actors constantly resist or realize.6 </w:t>
      </w:r>
      <w:proofErr w:type="gramStart"/>
      <w:r w:rsidRPr="00A84803">
        <w:rPr>
          <w:sz w:val="16"/>
        </w:rPr>
        <w:t>Over</w:t>
      </w:r>
      <w:proofErr w:type="gramEnd"/>
      <w:r w:rsidRPr="00A84803">
        <w:rPr>
          <w:sz w:val="16"/>
        </w:rPr>
        <w:t xml:space="preserve"> the past two centuries the visible, material, and symbolic boundaries of Africa have constantly expanded and contracted. </w:t>
      </w:r>
      <w:r w:rsidRPr="00A84803">
        <w:rPr>
          <w:rStyle w:val="StyleBoldUnderline"/>
        </w:rPr>
        <w:t>The structural character of this instability has helped change the territorial body of the continent. New forms of territoriality and unexpected forms of locality have appeared</w:t>
      </w:r>
      <w:r w:rsidRPr="00A84803">
        <w:rPr>
          <w:sz w:val="16"/>
        </w:rPr>
        <w:t xml:space="preserve">. Their limits do not necessarily intersect with the official limits, norms, or language of states. New internal and external actors, organized into networks and nuclei, claim rights over these territories, often by force. </w:t>
      </w:r>
      <w:r w:rsidRPr="00A84803">
        <w:rPr>
          <w:rStyle w:val="StyleBoldUnderline"/>
        </w:rPr>
        <w:t>Other ways of imagining space and territory are developing. Paradoxically</w:t>
      </w:r>
      <w:r w:rsidRPr="00A84803">
        <w:rPr>
          <w:rStyle w:val="Emphasis"/>
        </w:rPr>
        <w:t>, the discourse that is supposed to account for these transformations has ended up obscuring them.</w:t>
      </w:r>
      <w:r w:rsidRPr="00A84803">
        <w:rPr>
          <w:sz w:val="16"/>
        </w:rPr>
        <w:t xml:space="preserve"> Essentially, two theses ignore each other. On one hand, the prevailing idea is that the boundaries separating African states were created by colonialism, that these boundaries were arbitrarily drawn, and that they separated peoples, linguistic entities, and cultural and political communities that formed natural and homogeneous wholes before colonization. </w:t>
      </w:r>
      <w:r w:rsidRPr="00A84803">
        <w:rPr>
          <w:rStyle w:val="StyleBoldUnderline"/>
        </w:rPr>
        <w:t>The colonial boundaries are also said to have opened the way to the Balkanization of the continent by cutting it up into a maze of microstates that were not economically viable and were linked more to Europe than to their regional environment</w:t>
      </w:r>
      <w:r w:rsidRPr="00A84803">
        <w:rPr>
          <w:sz w:val="16"/>
        </w:rPr>
        <w:t>. On this view, by adopting these distortions in 1963 the Organization of African Unity (OAU) adhered to the dogma of their intangibility and gave them a kind of legitimacy. Many of the current conflicts are said to have resulted from the imprecise nature of the boundaries inherited from colonialism. These boundaries could not be changed except in the framework of vigorous policies of regional integration that would complete the implementation of defense and collective security agreements.7</w:t>
      </w:r>
    </w:p>
    <w:p w:rsidR="00BB33C1" w:rsidRDefault="003F5B52" w:rsidP="00BB33C1">
      <w:pPr>
        <w:pStyle w:val="Heading2"/>
      </w:pPr>
      <w:r>
        <w:lastRenderedPageBreak/>
        <w:t>Alts</w:t>
      </w:r>
    </w:p>
    <w:p w:rsidR="00EC6EDD" w:rsidRDefault="00EC6EDD" w:rsidP="00EC6EDD">
      <w:pPr>
        <w:pStyle w:val="Heading3"/>
      </w:pPr>
      <w:proofErr w:type="spellStart"/>
      <w:r>
        <w:lastRenderedPageBreak/>
        <w:t>Ungrounding</w:t>
      </w:r>
      <w:proofErr w:type="spellEnd"/>
    </w:p>
    <w:p w:rsidR="00EC6EDD" w:rsidRDefault="00EC6EDD" w:rsidP="00EC6EDD">
      <w:pPr>
        <w:pStyle w:val="Heading4"/>
      </w:pPr>
      <w:r>
        <w:t xml:space="preserve">The alternative is to </w:t>
      </w:r>
      <w:proofErr w:type="spellStart"/>
      <w:r>
        <w:t>unground</w:t>
      </w:r>
      <w:proofErr w:type="spellEnd"/>
      <w:r>
        <w:t xml:space="preserve"> ourselves – use the ballot to affirm the multiplicity of Earth’s terrains</w:t>
      </w:r>
    </w:p>
    <w:p w:rsidR="00EC6EDD" w:rsidRDefault="00EC6EDD" w:rsidP="00EC6EDD">
      <w:proofErr w:type="spellStart"/>
      <w:r w:rsidRPr="005144A6">
        <w:rPr>
          <w:rStyle w:val="StyleStyleBold12pt"/>
        </w:rPr>
        <w:t>Gordillo</w:t>
      </w:r>
      <w:proofErr w:type="spellEnd"/>
      <w:r w:rsidRPr="005144A6">
        <w:rPr>
          <w:rStyle w:val="StyleStyleBold12pt"/>
        </w:rPr>
        <w:t xml:space="preserve"> 4/3</w:t>
      </w:r>
      <w:r w:rsidRPr="0011244C">
        <w:rPr>
          <w:sz w:val="16"/>
          <w:szCs w:val="16"/>
        </w:rPr>
        <w:t>(</w:t>
      </w:r>
      <w:proofErr w:type="spellStart"/>
      <w:r w:rsidRPr="0011244C">
        <w:rPr>
          <w:sz w:val="16"/>
          <w:szCs w:val="16"/>
        </w:rPr>
        <w:t>GastónGordillo</w:t>
      </w:r>
      <w:proofErr w:type="spellEnd"/>
      <w:r w:rsidRPr="0011244C">
        <w:rPr>
          <w:sz w:val="16"/>
          <w:szCs w:val="16"/>
        </w:rPr>
        <w:t xml:space="preserve"> – Professor, Department of Anthropology, University of British Columbia, “The Oceanic Void:  The Eternal Becoming of Liquid Space”, Opaque Planet: Outline of a Theory of Terrain, Space and Politics: Essays on the spatial and affective pulse of politics (4/3/2014)</w:t>
      </w:r>
      <w:proofErr w:type="gramStart"/>
      <w:r w:rsidRPr="0011244C">
        <w:rPr>
          <w:sz w:val="16"/>
          <w:szCs w:val="16"/>
        </w:rPr>
        <w:t>,</w:t>
      </w:r>
      <w:r w:rsidRPr="002E5632">
        <w:rPr>
          <w:sz w:val="16"/>
          <w:szCs w:val="16"/>
        </w:rPr>
        <w:t>http</w:t>
      </w:r>
      <w:proofErr w:type="gramEnd"/>
      <w:r w:rsidRPr="002E5632">
        <w:rPr>
          <w:sz w:val="16"/>
          <w:szCs w:val="16"/>
        </w:rPr>
        <w:t>://spaceandpolitics.blogspot.com/2014/04/the-oceanic-void.html</w:t>
      </w:r>
      <w:r>
        <w:rPr>
          <w:sz w:val="16"/>
          <w:szCs w:val="16"/>
        </w:rPr>
        <w:t xml:space="preserve"> // JJ</w:t>
      </w:r>
      <w:r w:rsidRPr="002E5632">
        <w:rPr>
          <w:sz w:val="16"/>
          <w:szCs w:val="16"/>
        </w:rPr>
        <w:t>)</w:t>
      </w:r>
    </w:p>
    <w:p w:rsidR="00EC6EDD" w:rsidRDefault="00EC6EDD" w:rsidP="00EC6EDD">
      <w:pPr>
        <w:rPr>
          <w:rStyle w:val="Emphasis"/>
        </w:rPr>
      </w:pPr>
      <w:r w:rsidRPr="00362921">
        <w:rPr>
          <w:sz w:val="16"/>
        </w:rPr>
        <w:t xml:space="preserve">My analysis of oceanic space draws from recent efforts in the humanities to examine geo-physical forces in terms of their own materiality and rhythms, without reducing them to their social appropriations by human societies. The literature on “the social construction of nature” played an important role in undermining the dualism between society and nature and in showing that society is not external to “nature.” Yet this perspective often reduces “nature” to the passive, malleable background upon which active, human-centered forces operate. Phillip Steinberg’s The Social Construction of the Ocean is the best book devoted to analyzing the geography of the oceans. Steinberg shows with great detail and sophistication how </w:t>
      </w:r>
      <w:r w:rsidRPr="00362921">
        <w:rPr>
          <w:rStyle w:val="StyleBoldUnderline"/>
        </w:rPr>
        <w:t>human societies have made use of and conceptualized the ocean in different historical periods and in different parts of the world</w:t>
      </w:r>
      <w:r w:rsidRPr="00362921">
        <w:rPr>
          <w:sz w:val="16"/>
        </w:rPr>
        <w:t xml:space="preserve">. He demonstrates that </w:t>
      </w:r>
      <w:r w:rsidRPr="00362921">
        <w:rPr>
          <w:rStyle w:val="StyleBoldUnderline"/>
        </w:rPr>
        <w:t>far from being a space “empty” of sociality, the ocean has been socialized at multiple levels and is a crucial component of global currents of trade and relations of territorial power</w:t>
      </w:r>
      <w:r w:rsidRPr="00362921">
        <w:rPr>
          <w:sz w:val="16"/>
        </w:rPr>
        <w:t>. And while the book does not examine how the liquid nature of oceanic space escapes human coding, Steinberg leaves the door open for a non-constructivist view of the ocean when he writes, at the end of his book, that this remains an important and pending question: that in being “a space of nature,” some crucial dimensions of oceanic space are not reducible to their social uses, most notably the fact that “the sea never stops moving” (p. 210)</w:t>
      </w:r>
      <w:r w:rsidRPr="00362921">
        <w:rPr>
          <w:sz w:val="12"/>
        </w:rPr>
        <w:t>¶</w:t>
      </w:r>
      <w:r w:rsidRPr="00362921">
        <w:rPr>
          <w:sz w:val="16"/>
        </w:rPr>
        <w:t xml:space="preserve">      In his essay, </w:t>
      </w:r>
      <w:r w:rsidRPr="00362921">
        <w:rPr>
          <w:rStyle w:val="StyleBoldUnderline"/>
        </w:rPr>
        <w:t>I take this ever-mobile nature of oceanic space as my starting point</w:t>
      </w:r>
      <w:r w:rsidRPr="00362921">
        <w:rPr>
          <w:sz w:val="16"/>
        </w:rPr>
        <w:t xml:space="preserve">. This is also a dimension that Steinberg's most recent work on oceanic spatiality is exploring (as the conversation we have in the comments below make clear). But </w:t>
      </w:r>
      <w:r w:rsidRPr="00362921">
        <w:rPr>
          <w:rStyle w:val="StyleBoldUnderline"/>
        </w:rPr>
        <w:t>I prefer to view the ocean not as a space of nature but as a spatial set within the terrain of planet Earth</w:t>
      </w:r>
      <w:r w:rsidRPr="00362921">
        <w:rPr>
          <w:sz w:val="16"/>
        </w:rPr>
        <w:t xml:space="preserve">. As several authors have noted, </w:t>
      </w:r>
      <w:r w:rsidRPr="00362921">
        <w:rPr>
          <w:rStyle w:val="Emphasis"/>
        </w:rPr>
        <w:t>the notion of nature is too loaded with transcendental connotations to be salvaged as a useful analytic concept</w:t>
      </w:r>
      <w:r w:rsidRPr="00362921">
        <w:rPr>
          <w:sz w:val="16"/>
        </w:rPr>
        <w:t xml:space="preserve">, even if we add the usual disclaimers about the need to overcome the society-nature dualism. This problem is clear in the very idea that the ocean is a “natural space,” for this implies that places made by humans are not natural, thereby reintroducing the distinction between society and nature that is publicly disavowed. Terrain is the absolute temporal materialization of what we abstract as "nature." Seas, mountains, roads, rivers, cities, farms, bridges, forests: they are the type of singularities that envelope our ever-fleeting bodies as part of the terrain of planet Earth. As I have argued here, </w:t>
      </w:r>
      <w:r w:rsidRPr="00362921">
        <w:rPr>
          <w:rStyle w:val="StyleBoldUnderline"/>
        </w:rPr>
        <w:t xml:space="preserve">I see terrain as involving all existing, three-dimensional material forms (human made or not) that are constitutive of space as we know it: that is, the tangible space of this world. </w:t>
      </w:r>
      <w:proofErr w:type="gramStart"/>
      <w:r w:rsidRPr="00362921">
        <w:rPr>
          <w:rStyle w:val="StyleBoldUnderline"/>
          <w:sz w:val="12"/>
        </w:rPr>
        <w:t>¶</w:t>
      </w:r>
      <w:r w:rsidRPr="00362921">
        <w:rPr>
          <w:rStyle w:val="StyleBoldUnderline"/>
        </w:rPr>
        <w:t>This analysis of the ocean as a spatial set within the terrain implies a materialist, object-oriented, and affective lens but more importantly a geometric eye and perception.</w:t>
      </w:r>
      <w:proofErr w:type="gramEnd"/>
      <w:r w:rsidRPr="00362921">
        <w:rPr>
          <w:sz w:val="16"/>
        </w:rPr>
        <w:t xml:space="preserve"> This is why a theory of terrain demands a </w:t>
      </w:r>
      <w:proofErr w:type="spellStart"/>
      <w:r w:rsidRPr="00362921">
        <w:rPr>
          <w:sz w:val="16"/>
        </w:rPr>
        <w:t>Spinozian</w:t>
      </w:r>
      <w:proofErr w:type="spellEnd"/>
      <w:r w:rsidRPr="00362921">
        <w:rPr>
          <w:sz w:val="16"/>
        </w:rPr>
        <w:t xml:space="preserve"> sensibility built in critical dialogue with the two last philosophical titans of the world: </w:t>
      </w:r>
      <w:proofErr w:type="spellStart"/>
      <w:r w:rsidRPr="00362921">
        <w:rPr>
          <w:sz w:val="16"/>
        </w:rPr>
        <w:t>Deleuze</w:t>
      </w:r>
      <w:proofErr w:type="spellEnd"/>
      <w:r w:rsidRPr="00362921">
        <w:rPr>
          <w:sz w:val="16"/>
        </w:rPr>
        <w:t xml:space="preserve"> and </w:t>
      </w:r>
      <w:proofErr w:type="spellStart"/>
      <w:r w:rsidRPr="00362921">
        <w:rPr>
          <w:sz w:val="16"/>
        </w:rPr>
        <w:t>Badiou</w:t>
      </w:r>
      <w:proofErr w:type="spellEnd"/>
      <w:r w:rsidRPr="00362921">
        <w:rPr>
          <w:sz w:val="16"/>
        </w:rPr>
        <w:t xml:space="preserve">. </w:t>
      </w:r>
      <w:r w:rsidRPr="00362921">
        <w:rPr>
          <w:rStyle w:val="StyleBoldUnderline"/>
        </w:rPr>
        <w:t>The starting principle of a theory of terrain is that of its pure material multiplicity. This means that the materiality of the terrain is not homogenous, but the opposite.</w:t>
      </w:r>
      <w:r w:rsidRPr="00362921">
        <w:rPr>
          <w:sz w:val="16"/>
        </w:rPr>
        <w:t xml:space="preserve"> Spinoza argued that the body is made up of hard, soft, and liquid elements: bones, flesh, and blood. Likewise, </w:t>
      </w:r>
      <w:r w:rsidRPr="00362921">
        <w:rPr>
          <w:rStyle w:val="StyleBoldUnderline"/>
        </w:rPr>
        <w:t>the planetary terrain is defined by a multiplicity of physical densities and textures, involving hard, soft, gaseous, and liquid elements engaging in different degrees of temperature. The ocean is certainly the largest expression of liquid space on Earth.</w:t>
      </w:r>
      <w:r w:rsidRPr="00362921">
        <w:rPr>
          <w:sz w:val="16"/>
        </w:rPr>
        <w:t xml:space="preserve"> Comprising over two-thirds of the surface of the planet, </w:t>
      </w:r>
      <w:r w:rsidRPr="00362921">
        <w:rPr>
          <w:rStyle w:val="StyleBoldUnderline"/>
        </w:rPr>
        <w:t xml:space="preserve">the oceanic void has been one of the most powerful and determining spatial forces in human </w:t>
      </w:r>
      <w:proofErr w:type="spellStart"/>
      <w:r w:rsidRPr="00362921">
        <w:rPr>
          <w:rStyle w:val="StyleBoldUnderline"/>
        </w:rPr>
        <w:t>history.Its</w:t>
      </w:r>
      <w:proofErr w:type="spellEnd"/>
      <w:r w:rsidRPr="00362921">
        <w:rPr>
          <w:rStyle w:val="StyleBoldUnderline"/>
        </w:rPr>
        <w:t xml:space="preserve"> most defining feature is that, for the human body, it creates the generalized </w:t>
      </w:r>
      <w:proofErr w:type="spellStart"/>
      <w:r w:rsidRPr="00362921">
        <w:rPr>
          <w:rStyle w:val="StyleBoldUnderline"/>
        </w:rPr>
        <w:t>ungrounding</w:t>
      </w:r>
      <w:proofErr w:type="spellEnd"/>
      <w:r w:rsidRPr="00362921">
        <w:rPr>
          <w:rStyle w:val="StyleBoldUnderline"/>
        </w:rPr>
        <w:t xml:space="preserve"> we call drowning</w:t>
      </w:r>
      <w:r w:rsidRPr="00362921">
        <w:rPr>
          <w:sz w:val="16"/>
        </w:rPr>
        <w:t xml:space="preserve">. </w:t>
      </w:r>
      <w:r w:rsidRPr="00362921">
        <w:rPr>
          <w:rStyle w:val="Emphasis"/>
        </w:rPr>
        <w:t>The history of imperial and capitalist expansion into the totality of the planet has revolved</w:t>
      </w:r>
      <w:r w:rsidRPr="00362921">
        <w:rPr>
          <w:rStyle w:val="StyleBoldUnderline"/>
        </w:rPr>
        <w:t xml:space="preserve">, to a great extent, </w:t>
      </w:r>
      <w:r w:rsidRPr="00362921">
        <w:rPr>
          <w:rStyle w:val="Emphasis"/>
        </w:rPr>
        <w:t xml:space="preserve">around technological efforts to counter this </w:t>
      </w:r>
      <w:proofErr w:type="spellStart"/>
      <w:r w:rsidRPr="00362921">
        <w:rPr>
          <w:rStyle w:val="Emphasis"/>
        </w:rPr>
        <w:t>ungrounding</w:t>
      </w:r>
      <w:proofErr w:type="spellEnd"/>
      <w:r w:rsidRPr="00362921">
        <w:rPr>
          <w:rStyle w:val="Emphasis"/>
        </w:rPr>
        <w:t xml:space="preserve"> created by the eternal, ever-mobile becoming of liquid space. </w:t>
      </w:r>
    </w:p>
    <w:p w:rsidR="00EC6EDD" w:rsidRPr="00EC6EDD" w:rsidRDefault="00EC6EDD" w:rsidP="00EC6EDD"/>
    <w:p w:rsidR="00EC6EDD" w:rsidRDefault="00EC6EDD" w:rsidP="00EC6EDD">
      <w:pPr>
        <w:pStyle w:val="Heading3"/>
      </w:pPr>
      <w:r>
        <w:lastRenderedPageBreak/>
        <w:t>Ontological Repositioning</w:t>
      </w:r>
    </w:p>
    <w:p w:rsidR="00EC6EDD" w:rsidRDefault="00EC6EDD" w:rsidP="00EC6EDD">
      <w:pPr>
        <w:pStyle w:val="Heading4"/>
      </w:pPr>
      <w:r>
        <w:t>The alternative is to recognize our bodily ontology as land creatures – use the ballot to affirm the fact that we will never be able to understand or control the ocean</w:t>
      </w:r>
    </w:p>
    <w:p w:rsidR="00EC6EDD" w:rsidRDefault="00EC6EDD" w:rsidP="00EC6EDD">
      <w:proofErr w:type="spellStart"/>
      <w:r w:rsidRPr="005144A6">
        <w:rPr>
          <w:rStyle w:val="StyleStyleBold12pt"/>
        </w:rPr>
        <w:t>Gordillo</w:t>
      </w:r>
      <w:proofErr w:type="spellEnd"/>
      <w:r w:rsidRPr="005144A6">
        <w:rPr>
          <w:rStyle w:val="StyleStyleBold12pt"/>
        </w:rPr>
        <w:t xml:space="preserve"> 4/3</w:t>
      </w:r>
      <w:r w:rsidRPr="0011244C">
        <w:rPr>
          <w:sz w:val="16"/>
          <w:szCs w:val="16"/>
        </w:rPr>
        <w:t>(</w:t>
      </w:r>
      <w:proofErr w:type="spellStart"/>
      <w:r w:rsidRPr="0011244C">
        <w:rPr>
          <w:sz w:val="16"/>
          <w:szCs w:val="16"/>
        </w:rPr>
        <w:t>GastónGordillo</w:t>
      </w:r>
      <w:proofErr w:type="spellEnd"/>
      <w:r w:rsidRPr="0011244C">
        <w:rPr>
          <w:sz w:val="16"/>
          <w:szCs w:val="16"/>
        </w:rPr>
        <w:t xml:space="preserve"> – Professor, Department of Anthropology, University of British Columbia, “The Oceanic Void:  The Eternal Becoming of Liquid Space”, Opaque Planet: Outline of a Theory of Terrain, Space and Politics: Essays on the spatial and affective pulse of politics (4/3/2014)</w:t>
      </w:r>
      <w:proofErr w:type="gramStart"/>
      <w:r w:rsidRPr="0011244C">
        <w:rPr>
          <w:sz w:val="16"/>
          <w:szCs w:val="16"/>
        </w:rPr>
        <w:t>,</w:t>
      </w:r>
      <w:r w:rsidRPr="002E5632">
        <w:rPr>
          <w:sz w:val="16"/>
          <w:szCs w:val="16"/>
        </w:rPr>
        <w:t>http</w:t>
      </w:r>
      <w:proofErr w:type="gramEnd"/>
      <w:r w:rsidRPr="002E5632">
        <w:rPr>
          <w:sz w:val="16"/>
          <w:szCs w:val="16"/>
        </w:rPr>
        <w:t>://spaceandpolitics.blogspot.com/2014/04/the-oceanic-void.html</w:t>
      </w:r>
      <w:r>
        <w:rPr>
          <w:sz w:val="16"/>
          <w:szCs w:val="16"/>
        </w:rPr>
        <w:t xml:space="preserve"> // JJ</w:t>
      </w:r>
      <w:r w:rsidRPr="002E5632">
        <w:rPr>
          <w:sz w:val="16"/>
          <w:szCs w:val="16"/>
        </w:rPr>
        <w:t>)</w:t>
      </w:r>
    </w:p>
    <w:p w:rsidR="00EC6EDD" w:rsidRPr="00D03639" w:rsidRDefault="00EC6EDD" w:rsidP="00EC6EDD">
      <w:pPr>
        <w:rPr>
          <w:rStyle w:val="Emphasis"/>
        </w:rPr>
      </w:pPr>
      <w:r w:rsidRPr="002F619D">
        <w:rPr>
          <w:sz w:val="16"/>
        </w:rPr>
        <w:t xml:space="preserve">We know that the ocean covers two thirds of the planet’s surface. But what type of space is the ocean? One way to begin answering this question is to look at those areas where the spatiality of the ocean meets that of islands and continents. The material counterpoint between both types of spaces is apparent and seemingly self-evident. On the one hand, the beaches, mountains, or human-made buildings that define the coastline and emerge from above the oceanic surface constitute the type of spaces where the vast majority of humans are born, live, and die. These geographies are defined by a multiplicity of textures and forms but share the solid spatiality that has sustained humans as land creatures adapted over millions of years to </w:t>
      </w:r>
      <w:proofErr w:type="gramStart"/>
      <w:r w:rsidRPr="002F619D">
        <w:rPr>
          <w:sz w:val="16"/>
        </w:rPr>
        <w:t>breath</w:t>
      </w:r>
      <w:proofErr w:type="gramEnd"/>
      <w:r w:rsidRPr="002F619D">
        <w:rPr>
          <w:sz w:val="16"/>
        </w:rPr>
        <w:t xml:space="preserve">, eat, move, and reproduce on firm land in direct contact with the atmosphere. On the other hand, </w:t>
      </w:r>
      <w:r w:rsidRPr="00362921">
        <w:rPr>
          <w:rStyle w:val="StyleBoldUnderline"/>
        </w:rPr>
        <w:t>beyond the coastline, the body confronts a qualitatively different space: fluid, mobile, liquid. This is a space whose multiplicity is subsumed to the physical properties of water: an incompressible fluid that is permanently in motion because its molecules can move relative to each other, adapting to the shape of its container, the Earth’s surface, and to the forces of the atmosphere. Shorelines, in short, are among the most dramatic thresholds in human experiences of space: the point where the consistency and materiality of space abruptly changes and the body faces the beginning of a liquid world with flows, rhythms, and properties that are not those of land.</w:t>
      </w:r>
      <w:r w:rsidRPr="002F619D">
        <w:rPr>
          <w:sz w:val="16"/>
        </w:rPr>
        <w:t xml:space="preserve"> But </w:t>
      </w:r>
      <w:r w:rsidRPr="00362921">
        <w:rPr>
          <w:rStyle w:val="StyleBoldUnderline"/>
        </w:rPr>
        <w:t>"coastlines,"</w:t>
      </w:r>
      <w:r w:rsidRPr="002F619D">
        <w:rPr>
          <w:sz w:val="16"/>
        </w:rPr>
        <w:t xml:space="preserve"> Steve </w:t>
      </w:r>
      <w:proofErr w:type="spellStart"/>
      <w:r w:rsidRPr="002F619D">
        <w:rPr>
          <w:sz w:val="16"/>
        </w:rPr>
        <w:t>Mentz</w:t>
      </w:r>
      <w:proofErr w:type="spellEnd"/>
      <w:r w:rsidRPr="002F619D">
        <w:rPr>
          <w:sz w:val="16"/>
        </w:rPr>
        <w:t xml:space="preserve"> reminds me, </w:t>
      </w:r>
      <w:r w:rsidRPr="00362921">
        <w:rPr>
          <w:rStyle w:val="StyleBoldUnderline"/>
        </w:rPr>
        <w:t>is not the right name the entanglement between these two spatial ecologies, which I prefer to see as material sets, inseparable from each other yet distinct and singular.</w:t>
      </w:r>
      <w:r w:rsidRPr="002F619D">
        <w:rPr>
          <w:sz w:val="16"/>
        </w:rPr>
        <w:t xml:space="preserve"> I would add: the material name for this threshold is edge. Coastlines are those areas where space folds to reveal the edge of a truly immense liquid void, planetary in scope and nature. As I argue in Rubble, one of the most extraordinary sections in </w:t>
      </w:r>
      <w:proofErr w:type="spellStart"/>
      <w:r w:rsidRPr="002F619D">
        <w:rPr>
          <w:sz w:val="16"/>
        </w:rPr>
        <w:t>Badiou's</w:t>
      </w:r>
      <w:proofErr w:type="spellEnd"/>
      <w:r w:rsidRPr="002F619D">
        <w:rPr>
          <w:sz w:val="16"/>
        </w:rPr>
        <w:t xml:space="preserve"> book on </w:t>
      </w:r>
      <w:proofErr w:type="spellStart"/>
      <w:r w:rsidRPr="002F619D">
        <w:rPr>
          <w:sz w:val="16"/>
        </w:rPr>
        <w:t>Deleuze</w:t>
      </w:r>
      <w:proofErr w:type="spellEnd"/>
      <w:r w:rsidRPr="002F619D">
        <w:rPr>
          <w:sz w:val="16"/>
        </w:rPr>
        <w:t xml:space="preserve">, The Clamor of Being, involves his discussion of the intense private exchanges that they had over several years through personal letters. One concept stood out in my reading of </w:t>
      </w:r>
      <w:proofErr w:type="spellStart"/>
      <w:r w:rsidRPr="002F619D">
        <w:rPr>
          <w:sz w:val="16"/>
        </w:rPr>
        <w:t>Badiou</w:t>
      </w:r>
      <w:proofErr w:type="spellEnd"/>
      <w:r w:rsidRPr="002F619D">
        <w:rPr>
          <w:sz w:val="16"/>
        </w:rPr>
        <w:t xml:space="preserve">: one that he and </w:t>
      </w:r>
      <w:proofErr w:type="spellStart"/>
      <w:r w:rsidRPr="002F619D">
        <w:rPr>
          <w:sz w:val="16"/>
        </w:rPr>
        <w:t>Deleuze</w:t>
      </w:r>
      <w:proofErr w:type="spellEnd"/>
      <w:r w:rsidRPr="002F619D">
        <w:rPr>
          <w:sz w:val="16"/>
        </w:rPr>
        <w:t xml:space="preserve"> approved of as part of their shared constellation: "on the edge of the void." </w:t>
      </w:r>
      <w:proofErr w:type="spellStart"/>
      <w:r w:rsidRPr="002F619D">
        <w:rPr>
          <w:sz w:val="16"/>
        </w:rPr>
        <w:t>Badiou</w:t>
      </w:r>
      <w:proofErr w:type="spellEnd"/>
      <w:r w:rsidRPr="002F619D">
        <w:rPr>
          <w:sz w:val="16"/>
        </w:rPr>
        <w:t xml:space="preserve"> says that </w:t>
      </w:r>
      <w:proofErr w:type="spellStart"/>
      <w:r w:rsidRPr="002F619D">
        <w:rPr>
          <w:sz w:val="16"/>
        </w:rPr>
        <w:t>Deleuze</w:t>
      </w:r>
      <w:proofErr w:type="spellEnd"/>
      <w:r w:rsidRPr="002F619D">
        <w:rPr>
          <w:sz w:val="16"/>
        </w:rPr>
        <w:t xml:space="preserve"> interpreted the edge of the void as the intersection between the territory and the process of </w:t>
      </w:r>
      <w:proofErr w:type="spellStart"/>
      <w:r w:rsidRPr="002F619D">
        <w:rPr>
          <w:sz w:val="16"/>
        </w:rPr>
        <w:t>deterritorialization</w:t>
      </w:r>
      <w:proofErr w:type="spellEnd"/>
      <w:r w:rsidRPr="002F619D">
        <w:rPr>
          <w:sz w:val="16"/>
        </w:rPr>
        <w:t xml:space="preserve">, the dissolution of the territory in the event. </w:t>
      </w:r>
      <w:r w:rsidRPr="00362921">
        <w:rPr>
          <w:rStyle w:val="StyleBoldUnderline"/>
        </w:rPr>
        <w:t xml:space="preserve">On the edge of the oceanic void, the dissolving vector of </w:t>
      </w:r>
      <w:proofErr w:type="spellStart"/>
      <w:r w:rsidRPr="00362921">
        <w:rPr>
          <w:rStyle w:val="StyleBoldUnderline"/>
        </w:rPr>
        <w:t>deterritorialization</w:t>
      </w:r>
      <w:proofErr w:type="spellEnd"/>
      <w:r w:rsidRPr="00362921">
        <w:rPr>
          <w:rStyle w:val="StyleBoldUnderline"/>
        </w:rPr>
        <w:t xml:space="preserve"> is the event of the </w:t>
      </w:r>
      <w:proofErr w:type="spellStart"/>
      <w:r w:rsidRPr="00362921">
        <w:rPr>
          <w:rStyle w:val="StyleBoldUnderline"/>
        </w:rPr>
        <w:t>ungrounding</w:t>
      </w:r>
      <w:proofErr w:type="spellEnd"/>
      <w:r w:rsidRPr="00362921">
        <w:rPr>
          <w:rStyle w:val="StyleBoldUnderline"/>
        </w:rPr>
        <w:t xml:space="preserve"> created by a liquid </w:t>
      </w:r>
      <w:proofErr w:type="spellStart"/>
      <w:r w:rsidRPr="00362921">
        <w:rPr>
          <w:rStyle w:val="StyleBoldUnderline"/>
        </w:rPr>
        <w:t>world.</w:t>
      </w:r>
      <w:r w:rsidRPr="002F619D">
        <w:rPr>
          <w:rStyle w:val="StyleBoldUnderline"/>
          <w:sz w:val="12"/>
        </w:rPr>
        <w:t>¶</w:t>
      </w:r>
      <w:r w:rsidRPr="00374DDE">
        <w:rPr>
          <w:rStyle w:val="StyleBoldUnderline"/>
        </w:rPr>
        <w:t>Humans</w:t>
      </w:r>
      <w:proofErr w:type="spellEnd"/>
      <w:r w:rsidRPr="00374DDE">
        <w:rPr>
          <w:rStyle w:val="StyleBoldUnderline"/>
        </w:rPr>
        <w:t xml:space="preserve"> have long navigated and used oceanic space with high degrees of expertise and sophistication.</w:t>
      </w:r>
      <w:r w:rsidRPr="002F619D">
        <w:rPr>
          <w:sz w:val="16"/>
        </w:rPr>
        <w:t xml:space="preserve"> Many feel at home there, at ease in that liquid, </w:t>
      </w:r>
      <w:proofErr w:type="spellStart"/>
      <w:r w:rsidRPr="002F619D">
        <w:rPr>
          <w:sz w:val="16"/>
        </w:rPr>
        <w:t>untameable</w:t>
      </w:r>
      <w:proofErr w:type="spellEnd"/>
      <w:r w:rsidRPr="002F619D">
        <w:rPr>
          <w:sz w:val="16"/>
        </w:rPr>
        <w:t xml:space="preserve"> world. </w:t>
      </w:r>
      <w:r w:rsidRPr="00374DDE">
        <w:rPr>
          <w:rStyle w:val="StyleBoldUnderline"/>
        </w:rPr>
        <w:t>But they do so as land creatures whose anatomy and physiology have evolved to move and breathe on firm ground. The liquid space of the ocean can very quickly envelop and asphyxiate the human bodies that venture in it without flotation devices. It is in this precise physical sense that the human body confronts the ocean as a void:</w:t>
      </w:r>
      <w:r w:rsidRPr="002F619D">
        <w:rPr>
          <w:sz w:val="16"/>
        </w:rPr>
        <w:t xml:space="preserve"> as liquid matter that does not halt the pull of gravity toward the heart of the planet the way firm land does and that, in sinking the body in a fluid devoid of breathable air, negates and interrupts land-based forms of mobility and territoriality. </w:t>
      </w:r>
      <w:r w:rsidRPr="005D3A57">
        <w:rPr>
          <w:rStyle w:val="Emphasis"/>
        </w:rPr>
        <w:t>This liquid space, in short, imposes on humans a challenging spatiality that can be socially used but cannot be fully controlled, for it follows its own, powerful rhythms. These rhythms are created by forces mobilized by a planet in motion</w:t>
      </w:r>
      <w:r w:rsidRPr="002F619D">
        <w:rPr>
          <w:sz w:val="16"/>
        </w:rPr>
        <w:t xml:space="preserve">: by the rotation of the Earth around its axis and around the sun, by the cyclical exposure of the ocean and the atmosphere to the heat of the sun, by the gravity of the moon, as well as by the friction between tectonic plates, which occasionally shake the depths of the ocean to create tsunamis. </w:t>
      </w:r>
      <w:r w:rsidRPr="0026198E">
        <w:rPr>
          <w:rStyle w:val="StyleBoldUnderline"/>
        </w:rPr>
        <w:t xml:space="preserve">This vortex is far from being empty: it is inhabited by a pure multiplicity of intensities in motion and by a large biomass. </w:t>
      </w:r>
      <w:r w:rsidRPr="005D3A57">
        <w:rPr>
          <w:rStyle w:val="Emphasis"/>
        </w:rPr>
        <w:t xml:space="preserve">But the ocean is a void in the physical sense of the term, simply because alone in the ocean we drown in an instant, bringing to light what we tend </w:t>
      </w:r>
      <w:proofErr w:type="spellStart"/>
      <w:r w:rsidRPr="005D3A57">
        <w:rPr>
          <w:rStyle w:val="Emphasis"/>
        </w:rPr>
        <w:t>two</w:t>
      </w:r>
      <w:proofErr w:type="spellEnd"/>
      <w:r w:rsidRPr="005D3A57">
        <w:rPr>
          <w:rStyle w:val="Emphasis"/>
        </w:rPr>
        <w:t xml:space="preserve"> take for granted: our bodily ontology as land creatures who breath </w:t>
      </w:r>
      <w:proofErr w:type="spellStart"/>
      <w:r w:rsidRPr="005D3A57">
        <w:rPr>
          <w:rStyle w:val="Emphasis"/>
        </w:rPr>
        <w:t>air.</w:t>
      </w:r>
      <w:r w:rsidRPr="002F619D">
        <w:rPr>
          <w:rStyle w:val="StyleBoldUnderline"/>
          <w:sz w:val="12"/>
        </w:rPr>
        <w:t>¶</w:t>
      </w:r>
      <w:r w:rsidRPr="002F619D">
        <w:rPr>
          <w:sz w:val="16"/>
        </w:rPr>
        <w:t>In</w:t>
      </w:r>
      <w:proofErr w:type="spellEnd"/>
      <w:r w:rsidRPr="002F619D">
        <w:rPr>
          <w:sz w:val="16"/>
        </w:rPr>
        <w:t xml:space="preserve"> this essay, I argue that </w:t>
      </w:r>
      <w:proofErr w:type="spellStart"/>
      <w:r w:rsidRPr="0026198E">
        <w:rPr>
          <w:rStyle w:val="StyleBoldUnderline"/>
        </w:rPr>
        <w:t>Deleuze</w:t>
      </w:r>
      <w:proofErr w:type="spellEnd"/>
      <w:r w:rsidRPr="0026198E">
        <w:rPr>
          <w:rStyle w:val="StyleBoldUnderline"/>
        </w:rPr>
        <w:t xml:space="preserve"> provides us concepts </w:t>
      </w:r>
      <w:r w:rsidRPr="0026198E">
        <w:rPr>
          <w:rStyle w:val="StyleBoldUnderline"/>
        </w:rPr>
        <w:lastRenderedPageBreak/>
        <w:t xml:space="preserve">that are particularly important to examine the liquid spatiality of oceanic space, such as becoming, fold, multiplicity, intensity, singularity, difference, repetition, eternal return, virtual, actual, and smooth and striated </w:t>
      </w:r>
      <w:proofErr w:type="spellStart"/>
      <w:r w:rsidRPr="0026198E">
        <w:rPr>
          <w:rStyle w:val="StyleBoldUnderline"/>
        </w:rPr>
        <w:t>space.It</w:t>
      </w:r>
      <w:proofErr w:type="spellEnd"/>
      <w:r w:rsidRPr="0026198E">
        <w:rPr>
          <w:rStyle w:val="StyleBoldUnderline"/>
        </w:rPr>
        <w:t xml:space="preserve"> is especially in the analysis of the repetitive, rhythmical, and ever-fluid spatiality of the ocean that </w:t>
      </w:r>
      <w:proofErr w:type="spellStart"/>
      <w:r w:rsidRPr="0026198E">
        <w:rPr>
          <w:rStyle w:val="StyleBoldUnderline"/>
        </w:rPr>
        <w:t>Deleuze’s</w:t>
      </w:r>
      <w:proofErr w:type="spellEnd"/>
      <w:r w:rsidRPr="0026198E">
        <w:rPr>
          <w:rStyle w:val="StyleBoldUnderline"/>
        </w:rPr>
        <w:t xml:space="preserve"> philosophy reveals its power to illuminate our understanding of space in its immanence</w:t>
      </w:r>
      <w:r w:rsidRPr="002F619D">
        <w:rPr>
          <w:sz w:val="16"/>
        </w:rPr>
        <w:t xml:space="preserve">, independently of human appropriations but also in relation to them. My analysis is in dialogue with authors like John </w:t>
      </w:r>
      <w:proofErr w:type="spellStart"/>
      <w:r w:rsidRPr="002F619D">
        <w:rPr>
          <w:sz w:val="16"/>
        </w:rPr>
        <w:t>Protevi</w:t>
      </w:r>
      <w:proofErr w:type="spellEnd"/>
      <w:r w:rsidRPr="002F619D">
        <w:rPr>
          <w:sz w:val="16"/>
        </w:rPr>
        <w:t xml:space="preserve"> and Levi Bryant, who also draw on </w:t>
      </w:r>
      <w:proofErr w:type="spellStart"/>
      <w:r w:rsidRPr="002F619D">
        <w:rPr>
          <w:sz w:val="16"/>
        </w:rPr>
        <w:t>Deleuze</w:t>
      </w:r>
      <w:proofErr w:type="spellEnd"/>
      <w:r w:rsidRPr="002F619D">
        <w:rPr>
          <w:sz w:val="16"/>
        </w:rPr>
        <w:t xml:space="preserve"> to think the material becoming and gravitational forces of non-human made objects and forces. And as </w:t>
      </w:r>
      <w:proofErr w:type="spellStart"/>
      <w:r w:rsidRPr="002F619D">
        <w:rPr>
          <w:sz w:val="16"/>
        </w:rPr>
        <w:t>Protevi</w:t>
      </w:r>
      <w:proofErr w:type="spellEnd"/>
      <w:r w:rsidRPr="002F619D">
        <w:rPr>
          <w:sz w:val="16"/>
        </w:rPr>
        <w:t xml:space="preserve"> argues, the becoming of water is particularly amenable to </w:t>
      </w:r>
      <w:proofErr w:type="spellStart"/>
      <w:r w:rsidRPr="002F619D">
        <w:rPr>
          <w:sz w:val="16"/>
        </w:rPr>
        <w:t>Deleuze's</w:t>
      </w:r>
      <w:proofErr w:type="spellEnd"/>
      <w:r w:rsidRPr="002F619D">
        <w:rPr>
          <w:sz w:val="16"/>
        </w:rPr>
        <w:t xml:space="preserve"> philosophy (Life, War, Earth, p. 45). Yet my analysis also goes beyond </w:t>
      </w:r>
      <w:proofErr w:type="spellStart"/>
      <w:r w:rsidRPr="002F619D">
        <w:rPr>
          <w:sz w:val="16"/>
        </w:rPr>
        <w:t>Deleuze</w:t>
      </w:r>
      <w:proofErr w:type="spellEnd"/>
      <w:r w:rsidRPr="002F619D">
        <w:rPr>
          <w:sz w:val="16"/>
        </w:rPr>
        <w:t xml:space="preserve"> because it puts him in dialogue with Alain </w:t>
      </w:r>
      <w:proofErr w:type="spellStart"/>
      <w:r w:rsidRPr="002F619D">
        <w:rPr>
          <w:sz w:val="16"/>
        </w:rPr>
        <w:t>Badiou</w:t>
      </w:r>
      <w:proofErr w:type="spellEnd"/>
      <w:r w:rsidRPr="002F619D">
        <w:rPr>
          <w:sz w:val="16"/>
        </w:rPr>
        <w:t xml:space="preserve"> by subsuming the becoming of oceanic space to a figure of negativity such as the void. This may seem like a counterintuitive move, given </w:t>
      </w:r>
      <w:proofErr w:type="spellStart"/>
      <w:r w:rsidRPr="002F619D">
        <w:rPr>
          <w:sz w:val="16"/>
        </w:rPr>
        <w:t>Deleuze’s</w:t>
      </w:r>
      <w:proofErr w:type="spellEnd"/>
      <w:r w:rsidRPr="002F619D">
        <w:rPr>
          <w:sz w:val="16"/>
        </w:rPr>
        <w:t xml:space="preserve"> well-known hostility toward the negative and his public disagreements with </w:t>
      </w:r>
      <w:proofErr w:type="spellStart"/>
      <w:r w:rsidRPr="002F619D">
        <w:rPr>
          <w:sz w:val="16"/>
        </w:rPr>
        <w:t>Badiou</w:t>
      </w:r>
      <w:proofErr w:type="spellEnd"/>
      <w:r w:rsidRPr="002F619D">
        <w:rPr>
          <w:sz w:val="16"/>
        </w:rPr>
        <w:t xml:space="preserve">. Yet I see their thinking as creatively entangled in multiple ways, and for starters I understand the void not as a figure of spatial emptiness but rather, drawing from </w:t>
      </w:r>
      <w:proofErr w:type="spellStart"/>
      <w:r w:rsidRPr="002F619D">
        <w:rPr>
          <w:sz w:val="16"/>
        </w:rPr>
        <w:t>Badiou</w:t>
      </w:r>
      <w:proofErr w:type="spellEnd"/>
      <w:r w:rsidRPr="002F619D">
        <w:rPr>
          <w:sz w:val="16"/>
        </w:rPr>
        <w:t>, as a figure of pure multiplicity: that is, a multiplicity that is non-</w:t>
      </w:r>
      <w:proofErr w:type="spellStart"/>
      <w:r w:rsidRPr="002F619D">
        <w:rPr>
          <w:sz w:val="16"/>
        </w:rPr>
        <w:t>representable</w:t>
      </w:r>
      <w:proofErr w:type="spellEnd"/>
      <w:r w:rsidRPr="002F619D">
        <w:rPr>
          <w:sz w:val="16"/>
        </w:rPr>
        <w:t xml:space="preserve">. </w:t>
      </w:r>
      <w:r w:rsidRPr="00362921">
        <w:rPr>
          <w:rStyle w:val="StyleBoldUnderline"/>
        </w:rPr>
        <w:t xml:space="preserve">The ocean’s spatiality forms an immense void not because it is empty but, on the contrary, because it is a positive presence that is a productive and disruptive multiplicity of intensities, singularities, and rhythms: </w:t>
      </w:r>
      <w:r w:rsidRPr="00D03639">
        <w:rPr>
          <w:rStyle w:val="Emphasis"/>
        </w:rPr>
        <w:t>a vortex that voids (interrupts, negates, disrupts) the spatiality of human mobility on firm land.</w:t>
      </w:r>
    </w:p>
    <w:p w:rsidR="00EC6EDD" w:rsidRPr="00EC6EDD" w:rsidRDefault="00EC6EDD" w:rsidP="00EC6EDD"/>
    <w:p w:rsidR="00EC6EDD" w:rsidRDefault="00EC6EDD" w:rsidP="00EC6EDD">
      <w:pPr>
        <w:pStyle w:val="Heading3"/>
      </w:pPr>
      <w:r>
        <w:lastRenderedPageBreak/>
        <w:t>Ocean Materiality</w:t>
      </w:r>
    </w:p>
    <w:p w:rsidR="00EC6EDD" w:rsidRDefault="00EC6EDD" w:rsidP="00EC6EDD">
      <w:pPr>
        <w:pStyle w:val="Heading4"/>
      </w:pPr>
      <w:r>
        <w:t>The alternative is to recognize the agency of the ocean – use the ballot to affirm the materiality of water</w:t>
      </w:r>
    </w:p>
    <w:p w:rsidR="00EC6EDD" w:rsidRDefault="00EC6EDD" w:rsidP="00EC6EDD">
      <w:r w:rsidRPr="000D1ED1">
        <w:rPr>
          <w:rStyle w:val="StyleStyleBold12pt"/>
        </w:rPr>
        <w:t>Bear et al. 11</w:t>
      </w:r>
      <w:r w:rsidRPr="000D1ED1">
        <w:rPr>
          <w:sz w:val="16"/>
          <w:szCs w:val="16"/>
        </w:rPr>
        <w:t xml:space="preserve">(Christopher Bear – Institute of Geography and Earth Sciences, </w:t>
      </w:r>
      <w:proofErr w:type="spellStart"/>
      <w:r w:rsidRPr="000D1ED1">
        <w:rPr>
          <w:sz w:val="16"/>
          <w:szCs w:val="16"/>
        </w:rPr>
        <w:t>Aberystwyth</w:t>
      </w:r>
      <w:proofErr w:type="spellEnd"/>
      <w:r w:rsidRPr="000D1ED1">
        <w:rPr>
          <w:sz w:val="16"/>
          <w:szCs w:val="16"/>
        </w:rPr>
        <w:t xml:space="preserve"> University, and Jacob Bull – Centre for Gender Research, Uppsala University, “Water matters: agency, flows, and frictions”, Environment and Planning A (2011), vol. 43, pp. 2261-2266 // JJ)</w:t>
      </w:r>
    </w:p>
    <w:p w:rsidR="00EC6EDD" w:rsidRPr="005848DB" w:rsidRDefault="00EC6EDD" w:rsidP="00EC6EDD">
      <w:pPr>
        <w:rPr>
          <w:rStyle w:val="StyleBoldUnderline"/>
        </w:rPr>
      </w:pPr>
      <w:r w:rsidRPr="00327706">
        <w:rPr>
          <w:rStyle w:val="StyleBoldUnderline"/>
        </w:rPr>
        <w:t>A second strand of work focuses on the specific space of the sea</w:t>
      </w:r>
      <w:r w:rsidRPr="00327706">
        <w:rPr>
          <w:sz w:val="16"/>
        </w:rPr>
        <w:t>. This follows</w:t>
      </w:r>
      <w:r w:rsidRPr="00327706">
        <w:rPr>
          <w:sz w:val="12"/>
        </w:rPr>
        <w:t>¶</w:t>
      </w:r>
      <w:r w:rsidRPr="00327706">
        <w:rPr>
          <w:sz w:val="16"/>
        </w:rPr>
        <w:t xml:space="preserve"> Steinberg’s (2001) pioneering work, which moved geographers’ engagement with the</w:t>
      </w:r>
      <w:r w:rsidRPr="00327706">
        <w:rPr>
          <w:sz w:val="12"/>
        </w:rPr>
        <w:t>¶</w:t>
      </w:r>
      <w:r w:rsidRPr="00327706">
        <w:rPr>
          <w:sz w:val="16"/>
        </w:rPr>
        <w:t xml:space="preserve"> sea beyond its status as a surface to be crossed and </w:t>
      </w:r>
      <w:proofErr w:type="spellStart"/>
      <w:r w:rsidRPr="00327706">
        <w:rPr>
          <w:sz w:val="16"/>
        </w:rPr>
        <w:t>a‘‘space</w:t>
      </w:r>
      <w:proofErr w:type="spellEnd"/>
      <w:r w:rsidRPr="00327706">
        <w:rPr>
          <w:sz w:val="16"/>
        </w:rPr>
        <w:t xml:space="preserve"> ‘</w:t>
      </w:r>
      <w:proofErr w:type="spellStart"/>
      <w:r w:rsidRPr="00327706">
        <w:rPr>
          <w:sz w:val="16"/>
        </w:rPr>
        <w:t>outside’society</w:t>
      </w:r>
      <w:proofErr w:type="spellEnd"/>
      <w:r w:rsidRPr="00327706">
        <w:rPr>
          <w:sz w:val="16"/>
        </w:rPr>
        <w:t>’’ (page 207).</w:t>
      </w:r>
      <w:r w:rsidRPr="00327706">
        <w:rPr>
          <w:sz w:val="12"/>
        </w:rPr>
        <w:t>¶</w:t>
      </w:r>
      <w:r w:rsidRPr="00327706">
        <w:rPr>
          <w:sz w:val="16"/>
        </w:rPr>
        <w:t xml:space="preserve"> This theme was taken forward by Lambert et al (2006, page 482), who argue that </w:t>
      </w:r>
      <w:r w:rsidRPr="00327706">
        <w:rPr>
          <w:rStyle w:val="Emphasis"/>
        </w:rPr>
        <w:t>the sea should be treated as ‘‘something with a lively and energetic materiality of its own</w:t>
      </w:r>
      <w:r w:rsidRPr="00327706">
        <w:rPr>
          <w:rStyle w:val="StyleBoldUnderline"/>
        </w:rPr>
        <w:t>’’</w:t>
      </w:r>
      <w:r w:rsidRPr="00327706">
        <w:rPr>
          <w:sz w:val="16"/>
        </w:rPr>
        <w:t>.</w:t>
      </w:r>
      <w:r w:rsidRPr="00327706">
        <w:rPr>
          <w:sz w:val="12"/>
        </w:rPr>
        <w:t>¶</w:t>
      </w:r>
      <w:r w:rsidRPr="00327706">
        <w:rPr>
          <w:sz w:val="16"/>
        </w:rPr>
        <w:t xml:space="preserve"> Similarly, Peters (2010, page 1265) argues that </w:t>
      </w:r>
      <w:r w:rsidRPr="005848DB">
        <w:rPr>
          <w:rStyle w:val="StyleBoldUnderline"/>
        </w:rPr>
        <w:t xml:space="preserve">‘‘the texture, the currents and </w:t>
      </w:r>
      <w:proofErr w:type="spellStart"/>
      <w:r w:rsidRPr="005848DB">
        <w:rPr>
          <w:rStyle w:val="StyleBoldUnderline"/>
        </w:rPr>
        <w:t>the</w:t>
      </w:r>
      <w:r w:rsidRPr="00327706">
        <w:rPr>
          <w:rStyle w:val="StyleBoldUnderline"/>
          <w:sz w:val="12"/>
        </w:rPr>
        <w:t>¶</w:t>
      </w:r>
      <w:r w:rsidRPr="005848DB">
        <w:rPr>
          <w:rStyle w:val="StyleBoldUnderline"/>
        </w:rPr>
        <w:t>substance</w:t>
      </w:r>
      <w:proofErr w:type="spellEnd"/>
      <w:r w:rsidRPr="005848DB">
        <w:rPr>
          <w:rStyle w:val="StyleBoldUnderline"/>
        </w:rPr>
        <w:t xml:space="preserve"> of the water impact contemporary social and cultural uses of’’ the </w:t>
      </w:r>
      <w:proofErr w:type="spellStart"/>
      <w:r w:rsidRPr="005848DB">
        <w:rPr>
          <w:rStyle w:val="StyleBoldUnderline"/>
        </w:rPr>
        <w:t>sea.</w:t>
      </w:r>
      <w:r w:rsidRPr="00327706">
        <w:rPr>
          <w:rStyle w:val="StyleBoldUnderline"/>
          <w:sz w:val="12"/>
        </w:rPr>
        <w:t>¶</w:t>
      </w:r>
      <w:r w:rsidRPr="005848DB">
        <w:rPr>
          <w:rStyle w:val="StyleBoldUnderline"/>
        </w:rPr>
        <w:t>Central</w:t>
      </w:r>
      <w:proofErr w:type="spellEnd"/>
      <w:r w:rsidRPr="005848DB">
        <w:rPr>
          <w:rStyle w:val="StyleBoldUnderline"/>
        </w:rPr>
        <w:t xml:space="preserve"> to such work is the notion of multidimensionality: the sea has depth, </w:t>
      </w:r>
      <w:proofErr w:type="spellStart"/>
      <w:r w:rsidRPr="005848DB">
        <w:rPr>
          <w:rStyle w:val="StyleBoldUnderline"/>
        </w:rPr>
        <w:t>which</w:t>
      </w:r>
      <w:r w:rsidRPr="00327706">
        <w:rPr>
          <w:rStyle w:val="StyleBoldUnderline"/>
          <w:sz w:val="12"/>
        </w:rPr>
        <w:t>¶</w:t>
      </w:r>
      <w:r w:rsidRPr="005848DB">
        <w:rPr>
          <w:rStyle w:val="StyleBoldUnderline"/>
        </w:rPr>
        <w:t>has</w:t>
      </w:r>
      <w:proofErr w:type="spellEnd"/>
      <w:r w:rsidRPr="005848DB">
        <w:rPr>
          <w:rStyle w:val="StyleBoldUnderline"/>
        </w:rPr>
        <w:t xml:space="preserve"> implications for how humans engage with the variety of </w:t>
      </w:r>
      <w:proofErr w:type="spellStart"/>
      <w:r w:rsidRPr="005848DB">
        <w:rPr>
          <w:rStyle w:val="StyleBoldUnderline"/>
        </w:rPr>
        <w:t>lifeforms</w:t>
      </w:r>
      <w:proofErr w:type="spellEnd"/>
      <w:r w:rsidRPr="005848DB">
        <w:rPr>
          <w:rStyle w:val="StyleBoldUnderline"/>
        </w:rPr>
        <w:t xml:space="preserve"> that inhabit it</w:t>
      </w:r>
      <w:r w:rsidRPr="00327706">
        <w:rPr>
          <w:rStyle w:val="StyleBoldUnderline"/>
          <w:sz w:val="12"/>
        </w:rPr>
        <w:t>¶</w:t>
      </w:r>
      <w:r w:rsidRPr="00327706">
        <w:rPr>
          <w:sz w:val="16"/>
        </w:rPr>
        <w:t>(Bear and Eden, 2008; Peters, 2010).</w:t>
      </w:r>
      <w:r w:rsidRPr="00327706">
        <w:rPr>
          <w:sz w:val="12"/>
        </w:rPr>
        <w:t>¶</w:t>
      </w:r>
      <w:r w:rsidRPr="00327706">
        <w:rPr>
          <w:sz w:val="16"/>
        </w:rPr>
        <w:t xml:space="preserve"> These themes of agency and materiality have been taken forward in recent work</w:t>
      </w:r>
      <w:r w:rsidRPr="00327706">
        <w:rPr>
          <w:sz w:val="12"/>
        </w:rPr>
        <w:t>¶</w:t>
      </w:r>
      <w:r w:rsidRPr="00327706">
        <w:rPr>
          <w:sz w:val="16"/>
        </w:rPr>
        <w:t xml:space="preserve"> on rivers and urban drainage. Bull (2009), for example, shows how water is active</w:t>
      </w:r>
      <w:r w:rsidRPr="00327706">
        <w:rPr>
          <w:sz w:val="12"/>
        </w:rPr>
        <w:t>¶</w:t>
      </w:r>
      <w:r w:rsidRPr="00327706">
        <w:rPr>
          <w:sz w:val="16"/>
        </w:rPr>
        <w:t xml:space="preserve"> in narratives of masculinity. Eden and Bear (2011), meanwhile, study how anglers</w:t>
      </w:r>
      <w:r w:rsidRPr="00327706">
        <w:rPr>
          <w:sz w:val="12"/>
        </w:rPr>
        <w:t>¶</w:t>
      </w:r>
      <w:r w:rsidRPr="00327706">
        <w:rPr>
          <w:sz w:val="16"/>
        </w:rPr>
        <w:t xml:space="preserve"> attempt to catch fish that they often cannot see through the water’s surface; </w:t>
      </w:r>
      <w:proofErr w:type="spellStart"/>
      <w:r w:rsidRPr="005848DB">
        <w:rPr>
          <w:rStyle w:val="StyleBoldUnderline"/>
        </w:rPr>
        <w:t>water’s</w:t>
      </w:r>
      <w:r w:rsidRPr="00327706">
        <w:rPr>
          <w:rStyle w:val="StyleBoldUnderline"/>
          <w:sz w:val="12"/>
        </w:rPr>
        <w:t>¶</w:t>
      </w:r>
      <w:r w:rsidRPr="005848DB">
        <w:rPr>
          <w:rStyle w:val="StyleBoldUnderline"/>
        </w:rPr>
        <w:t>materiality</w:t>
      </w:r>
      <w:proofErr w:type="spellEnd"/>
      <w:r w:rsidRPr="005848DB">
        <w:rPr>
          <w:rStyle w:val="StyleBoldUnderline"/>
        </w:rPr>
        <w:t xml:space="preserve"> demands that they develop understandings of how fish are affected by </w:t>
      </w:r>
      <w:proofErr w:type="spellStart"/>
      <w:r w:rsidRPr="005848DB">
        <w:rPr>
          <w:rStyle w:val="StyleBoldUnderline"/>
        </w:rPr>
        <w:t>flow,</w:t>
      </w:r>
      <w:r w:rsidRPr="00327706">
        <w:rPr>
          <w:rStyle w:val="StyleBoldUnderline"/>
          <w:sz w:val="12"/>
        </w:rPr>
        <w:t>¶</w:t>
      </w:r>
      <w:r w:rsidRPr="005848DB">
        <w:rPr>
          <w:rStyle w:val="StyleBoldUnderline"/>
        </w:rPr>
        <w:t>temperature</w:t>
      </w:r>
      <w:proofErr w:type="spellEnd"/>
      <w:r w:rsidRPr="005848DB">
        <w:rPr>
          <w:rStyle w:val="StyleBoldUnderline"/>
        </w:rPr>
        <w:t xml:space="preserve"> profiles, different vegetation, and channel morphology. </w:t>
      </w:r>
      <w:proofErr w:type="spellStart"/>
      <w:r w:rsidRPr="005848DB">
        <w:rPr>
          <w:rStyle w:val="StyleBoldUnderline"/>
        </w:rPr>
        <w:t>Communication</w:t>
      </w:r>
      <w:r w:rsidRPr="00327706">
        <w:rPr>
          <w:rStyle w:val="StyleBoldUnderline"/>
          <w:sz w:val="12"/>
        </w:rPr>
        <w:t>¶</w:t>
      </w:r>
      <w:r w:rsidRPr="005848DB">
        <w:rPr>
          <w:rStyle w:val="StyleBoldUnderline"/>
        </w:rPr>
        <w:t>and</w:t>
      </w:r>
      <w:proofErr w:type="spellEnd"/>
      <w:r w:rsidRPr="005848DB">
        <w:rPr>
          <w:rStyle w:val="StyleBoldUnderline"/>
        </w:rPr>
        <w:t xml:space="preserve"> interaction between species are thus mediated by water</w:t>
      </w:r>
      <w:r w:rsidRPr="00327706">
        <w:rPr>
          <w:sz w:val="16"/>
        </w:rPr>
        <w:t xml:space="preserve"> (see also Bull, 2011a). From</w:t>
      </w:r>
      <w:r w:rsidRPr="00327706">
        <w:rPr>
          <w:sz w:val="12"/>
        </w:rPr>
        <w:t>¶</w:t>
      </w:r>
      <w:r w:rsidRPr="00327706">
        <w:rPr>
          <w:sz w:val="16"/>
        </w:rPr>
        <w:t xml:space="preserve"> a different perspective, Jones and Macdonald’s (2007) paper on Glasgow’s proposed</w:t>
      </w:r>
      <w:r w:rsidRPr="00327706">
        <w:rPr>
          <w:sz w:val="12"/>
        </w:rPr>
        <w:t>¶</w:t>
      </w:r>
      <w:r w:rsidRPr="00327706">
        <w:rPr>
          <w:sz w:val="16"/>
        </w:rPr>
        <w:t xml:space="preserve"> new drainage system portrayed water as ‘‘unruly’’. For them, ‘‘</w:t>
      </w:r>
      <w:r w:rsidRPr="005848DB">
        <w:rPr>
          <w:rStyle w:val="StyleBoldUnderline"/>
        </w:rPr>
        <w:t xml:space="preserve">water can be </w:t>
      </w:r>
      <w:proofErr w:type="spellStart"/>
      <w:r w:rsidRPr="005848DB">
        <w:rPr>
          <w:rStyle w:val="StyleBoldUnderline"/>
        </w:rPr>
        <w:t>concep</w:t>
      </w:r>
      <w:proofErr w:type="spellEnd"/>
      <w:r w:rsidRPr="005848DB">
        <w:rPr>
          <w:rStyle w:val="StyleBoldUnderline"/>
        </w:rPr>
        <w:t>-</w:t>
      </w:r>
      <w:r w:rsidRPr="00327706">
        <w:rPr>
          <w:rStyle w:val="StyleBoldUnderline"/>
          <w:sz w:val="12"/>
        </w:rPr>
        <w:t>¶</w:t>
      </w:r>
      <w:proofErr w:type="spellStart"/>
      <w:r w:rsidRPr="005848DB">
        <w:rPr>
          <w:rStyle w:val="StyleBoldUnderline"/>
        </w:rPr>
        <w:t>tualised</w:t>
      </w:r>
      <w:proofErr w:type="spellEnd"/>
      <w:r w:rsidRPr="005848DB">
        <w:rPr>
          <w:rStyle w:val="StyleBoldUnderline"/>
        </w:rPr>
        <w:t xml:space="preserve"> in terms of flows and movement through the city, with the management </w:t>
      </w:r>
      <w:proofErr w:type="spellStart"/>
      <w:r w:rsidRPr="005848DB">
        <w:rPr>
          <w:rStyle w:val="StyleBoldUnderline"/>
        </w:rPr>
        <w:t>of</w:t>
      </w:r>
      <w:r w:rsidRPr="00327706">
        <w:rPr>
          <w:rStyle w:val="StyleBoldUnderline"/>
          <w:sz w:val="12"/>
        </w:rPr>
        <w:t>¶</w:t>
      </w:r>
      <w:r w:rsidRPr="005848DB">
        <w:rPr>
          <w:rStyle w:val="StyleBoldUnderline"/>
        </w:rPr>
        <w:t>water</w:t>
      </w:r>
      <w:proofErr w:type="spellEnd"/>
      <w:r w:rsidRPr="005848DB">
        <w:rPr>
          <w:rStyle w:val="StyleBoldUnderline"/>
        </w:rPr>
        <w:t xml:space="preserve"> being concerned with attempting to script that continued performance</w:t>
      </w:r>
      <w:r w:rsidRPr="00327706">
        <w:rPr>
          <w:sz w:val="16"/>
        </w:rPr>
        <w:t>’’ (page</w:t>
      </w:r>
      <w:r w:rsidRPr="00327706">
        <w:rPr>
          <w:sz w:val="12"/>
        </w:rPr>
        <w:t>¶</w:t>
      </w:r>
      <w:r w:rsidRPr="00327706">
        <w:rPr>
          <w:sz w:val="16"/>
        </w:rPr>
        <w:t xml:space="preserve"> 535). </w:t>
      </w:r>
      <w:r w:rsidRPr="005848DB">
        <w:rPr>
          <w:rStyle w:val="StyleBoldUnderline"/>
        </w:rPr>
        <w:t xml:space="preserve">Here, we see a politics played out not around water, but through water and </w:t>
      </w:r>
      <w:proofErr w:type="spellStart"/>
      <w:r w:rsidRPr="005848DB">
        <w:rPr>
          <w:rStyle w:val="StyleBoldUnderline"/>
        </w:rPr>
        <w:t>often</w:t>
      </w:r>
      <w:r w:rsidRPr="00327706">
        <w:rPr>
          <w:rStyle w:val="StyleBoldUnderline"/>
          <w:sz w:val="12"/>
        </w:rPr>
        <w:t>¶</w:t>
      </w:r>
      <w:r w:rsidRPr="005848DB">
        <w:rPr>
          <w:rStyle w:val="StyleBoldUnderline"/>
        </w:rPr>
        <w:t>driven</w:t>
      </w:r>
      <w:proofErr w:type="spellEnd"/>
      <w:r w:rsidRPr="005848DB">
        <w:rPr>
          <w:rStyle w:val="StyleBoldUnderline"/>
        </w:rPr>
        <w:t xml:space="preserve"> by water. </w:t>
      </w:r>
      <w:r w:rsidRPr="00621B77">
        <w:rPr>
          <w:rStyle w:val="Emphasis"/>
        </w:rPr>
        <w:t xml:space="preserve">Water is an agent and its materiality </w:t>
      </w:r>
      <w:proofErr w:type="spellStart"/>
      <w:r w:rsidRPr="00621B77">
        <w:rPr>
          <w:rStyle w:val="Emphasis"/>
        </w:rPr>
        <w:t>matters</w:t>
      </w:r>
      <w:r w:rsidRPr="005848DB">
        <w:rPr>
          <w:rStyle w:val="StyleBoldUnderline"/>
        </w:rPr>
        <w:t>.</w:t>
      </w:r>
      <w:r w:rsidRPr="00327706">
        <w:rPr>
          <w:rStyle w:val="StyleBoldUnderline"/>
          <w:sz w:val="12"/>
        </w:rPr>
        <w:t>¶</w:t>
      </w:r>
      <w:r w:rsidRPr="00327706">
        <w:rPr>
          <w:sz w:val="16"/>
        </w:rPr>
        <w:t>The</w:t>
      </w:r>
      <w:proofErr w:type="spellEnd"/>
      <w:r w:rsidRPr="00327706">
        <w:rPr>
          <w:sz w:val="16"/>
        </w:rPr>
        <w:t xml:space="preserve"> authors in this theme issue develop these ideas, </w:t>
      </w:r>
      <w:r w:rsidRPr="005848DB">
        <w:rPr>
          <w:rStyle w:val="StyleBoldUnderline"/>
        </w:rPr>
        <w:t xml:space="preserve">focusing especially on </w:t>
      </w:r>
      <w:proofErr w:type="spellStart"/>
      <w:r w:rsidRPr="005848DB">
        <w:rPr>
          <w:rStyle w:val="StyleBoldUnderline"/>
        </w:rPr>
        <w:t>the</w:t>
      </w:r>
      <w:r w:rsidRPr="00327706">
        <w:rPr>
          <w:rStyle w:val="StyleBoldUnderline"/>
          <w:sz w:val="12"/>
        </w:rPr>
        <w:t>¶</w:t>
      </w:r>
      <w:r w:rsidRPr="005848DB">
        <w:rPr>
          <w:rStyle w:val="StyleBoldUnderline"/>
        </w:rPr>
        <w:t>material</w:t>
      </w:r>
      <w:proofErr w:type="spellEnd"/>
      <w:r w:rsidRPr="005848DB">
        <w:rPr>
          <w:rStyle w:val="StyleBoldUnderline"/>
        </w:rPr>
        <w:t xml:space="preserve"> qualities of water and its transformative potential.</w:t>
      </w:r>
      <w:r w:rsidRPr="00327706">
        <w:rPr>
          <w:sz w:val="16"/>
        </w:rPr>
        <w:t xml:space="preserve"> As such, they look at </w:t>
      </w:r>
      <w:proofErr w:type="spellStart"/>
      <w:r w:rsidRPr="005848DB">
        <w:rPr>
          <w:rStyle w:val="StyleBoldUnderline"/>
        </w:rPr>
        <w:t>how</w:t>
      </w:r>
      <w:r w:rsidRPr="00327706">
        <w:rPr>
          <w:rStyle w:val="StyleBoldUnderline"/>
          <w:sz w:val="12"/>
        </w:rPr>
        <w:t>¶</w:t>
      </w:r>
      <w:r w:rsidRPr="005848DB">
        <w:rPr>
          <w:rStyle w:val="StyleBoldUnderline"/>
        </w:rPr>
        <w:t>water</w:t>
      </w:r>
      <w:proofErr w:type="spellEnd"/>
      <w:r w:rsidRPr="005848DB">
        <w:rPr>
          <w:rStyle w:val="StyleBoldUnderline"/>
        </w:rPr>
        <w:t xml:space="preserve"> moves,</w:t>
      </w:r>
      <w:r w:rsidRPr="00327706">
        <w:rPr>
          <w:sz w:val="16"/>
        </w:rPr>
        <w:t xml:space="preserve"> at </w:t>
      </w:r>
      <w:r w:rsidRPr="005848DB">
        <w:rPr>
          <w:rStyle w:val="StyleBoldUnderline"/>
        </w:rPr>
        <w:t>how its rhythms shape lives,</w:t>
      </w:r>
      <w:r w:rsidRPr="00327706">
        <w:rPr>
          <w:sz w:val="16"/>
        </w:rPr>
        <w:t xml:space="preserve"> and at </w:t>
      </w:r>
      <w:r w:rsidRPr="005848DB">
        <w:rPr>
          <w:rStyle w:val="StyleBoldUnderline"/>
        </w:rPr>
        <w:t xml:space="preserve">tensions between making </w:t>
      </w:r>
      <w:proofErr w:type="spellStart"/>
      <w:r w:rsidRPr="005848DB">
        <w:rPr>
          <w:rStyle w:val="StyleBoldUnderline"/>
        </w:rPr>
        <w:t>space</w:t>
      </w:r>
      <w:r w:rsidRPr="00327706">
        <w:rPr>
          <w:rStyle w:val="StyleBoldUnderline"/>
          <w:sz w:val="12"/>
        </w:rPr>
        <w:t>¶</w:t>
      </w:r>
      <w:r w:rsidRPr="005848DB">
        <w:rPr>
          <w:rStyle w:val="StyleBoldUnderline"/>
        </w:rPr>
        <w:t>for</w:t>
      </w:r>
      <w:proofErr w:type="spellEnd"/>
      <w:r w:rsidRPr="005848DB">
        <w:rPr>
          <w:rStyle w:val="StyleBoldUnderline"/>
        </w:rPr>
        <w:t xml:space="preserve"> water and allowing water to find its place. They also do not view water </w:t>
      </w:r>
      <w:proofErr w:type="spellStart"/>
      <w:r w:rsidRPr="005848DB">
        <w:rPr>
          <w:rStyle w:val="StyleBoldUnderline"/>
        </w:rPr>
        <w:t>simply</w:t>
      </w:r>
      <w:r w:rsidRPr="00327706">
        <w:rPr>
          <w:rStyle w:val="StyleBoldUnderline"/>
          <w:sz w:val="12"/>
        </w:rPr>
        <w:t>¶</w:t>
      </w:r>
      <w:r w:rsidRPr="005848DB">
        <w:rPr>
          <w:rStyle w:val="StyleBoldUnderline"/>
        </w:rPr>
        <w:t>as</w:t>
      </w:r>
      <w:proofErr w:type="spellEnd"/>
      <w:r w:rsidRPr="005848DB">
        <w:rPr>
          <w:rStyle w:val="StyleBoldUnderline"/>
        </w:rPr>
        <w:t xml:space="preserve"> H 2 O, showing how it flows through multiple spaces, materially and </w:t>
      </w:r>
      <w:proofErr w:type="spellStart"/>
      <w:r w:rsidRPr="005848DB">
        <w:rPr>
          <w:rStyle w:val="StyleBoldUnderline"/>
        </w:rPr>
        <w:t>discursively</w:t>
      </w:r>
      <w:proofErr w:type="gramStart"/>
      <w:r w:rsidRPr="005848DB">
        <w:rPr>
          <w:rStyle w:val="StyleBoldUnderline"/>
        </w:rPr>
        <w:t>,</w:t>
      </w:r>
      <w:r w:rsidRPr="00327706">
        <w:rPr>
          <w:rStyle w:val="StyleBoldUnderline"/>
          <w:sz w:val="12"/>
        </w:rPr>
        <w:t>¶</w:t>
      </w:r>
      <w:proofErr w:type="gramEnd"/>
      <w:r w:rsidRPr="005848DB">
        <w:rPr>
          <w:rStyle w:val="StyleBoldUnderline"/>
        </w:rPr>
        <w:t>and</w:t>
      </w:r>
      <w:proofErr w:type="spellEnd"/>
      <w:r w:rsidRPr="005848DB">
        <w:rPr>
          <w:rStyle w:val="StyleBoldUnderline"/>
        </w:rPr>
        <w:t xml:space="preserve"> how it flows in and out of different meanings.</w:t>
      </w:r>
    </w:p>
    <w:p w:rsidR="00EC6EDD" w:rsidRPr="00EC6EDD" w:rsidRDefault="00EC6EDD" w:rsidP="00EC6EDD"/>
    <w:p w:rsidR="00EC6EDD" w:rsidRDefault="00EC6EDD" w:rsidP="00EC6EDD">
      <w:pPr>
        <w:pStyle w:val="Heading3"/>
      </w:pPr>
      <w:r>
        <w:lastRenderedPageBreak/>
        <w:t>Jolly Roger</w:t>
      </w:r>
    </w:p>
    <w:p w:rsidR="00EC6EDD" w:rsidRPr="009B7068" w:rsidRDefault="00EC6EDD" w:rsidP="00EC6EDD">
      <w:pPr>
        <w:pStyle w:val="Heading4"/>
      </w:pPr>
      <w:r>
        <w:t>The alternative is to affirm the symbol of the Jolly Roger – use the ballot to break down the striated space of the ocean</w:t>
      </w:r>
    </w:p>
    <w:p w:rsidR="00EC6EDD" w:rsidRDefault="00EC6EDD" w:rsidP="00EC6EDD">
      <w:pPr>
        <w:rPr>
          <w:sz w:val="16"/>
          <w:szCs w:val="16"/>
        </w:rPr>
      </w:pPr>
      <w:r w:rsidRPr="0011244C">
        <w:rPr>
          <w:rStyle w:val="StyleStyleBold12pt"/>
        </w:rPr>
        <w:t>Kuhn 10</w:t>
      </w:r>
      <w:r w:rsidRPr="0011244C">
        <w:rPr>
          <w:sz w:val="16"/>
          <w:szCs w:val="16"/>
        </w:rPr>
        <w:t xml:space="preserve">(Gabriel Kuhn – Ph.D. in philosophy with a specialty in </w:t>
      </w:r>
      <w:proofErr w:type="spellStart"/>
      <w:r w:rsidRPr="0011244C">
        <w:rPr>
          <w:sz w:val="16"/>
          <w:szCs w:val="16"/>
        </w:rPr>
        <w:t>poststructuralism</w:t>
      </w:r>
      <w:proofErr w:type="spellEnd"/>
      <w:r w:rsidRPr="0011244C">
        <w:rPr>
          <w:sz w:val="16"/>
          <w:szCs w:val="16"/>
        </w:rPr>
        <w:t>, University of Innsbruck, “Life Under the Jolly Roger: Reflections on Golden Age Piracy”, PM Press (2010), pp. 59-61</w:t>
      </w:r>
      <w:r>
        <w:rPr>
          <w:sz w:val="16"/>
          <w:szCs w:val="16"/>
        </w:rPr>
        <w:t xml:space="preserve"> // JJ</w:t>
      </w:r>
      <w:r w:rsidRPr="0011244C">
        <w:rPr>
          <w:sz w:val="16"/>
          <w:szCs w:val="16"/>
        </w:rPr>
        <w:t>)</w:t>
      </w:r>
    </w:p>
    <w:p w:rsidR="00EC6EDD" w:rsidRPr="009B7068" w:rsidRDefault="00EC6EDD" w:rsidP="00EC6EDD">
      <w:pPr>
        <w:rPr>
          <w:rStyle w:val="StyleStyleBold12pt"/>
        </w:rPr>
      </w:pPr>
      <w:r w:rsidRPr="009B7068">
        <w:rPr>
          <w:rStyle w:val="StyleStyleBold12pt"/>
        </w:rPr>
        <w:t>**Modified for gendered language – edited text in brackets</w:t>
      </w:r>
    </w:p>
    <w:p w:rsidR="00EC6EDD" w:rsidRPr="00374DDE" w:rsidRDefault="00EC6EDD" w:rsidP="00EC6EDD">
      <w:pPr>
        <w:rPr>
          <w:sz w:val="16"/>
        </w:rPr>
      </w:pPr>
      <w:r w:rsidRPr="00374DDE">
        <w:rPr>
          <w:sz w:val="16"/>
        </w:rPr>
        <w:t>The eventual rejection of any national allegiance marks the biggest differ-</w:t>
      </w:r>
      <w:r w:rsidRPr="00374DDE">
        <w:rPr>
          <w:sz w:val="12"/>
        </w:rPr>
        <w:t>¶</w:t>
      </w:r>
      <w:proofErr w:type="spellStart"/>
      <w:r w:rsidRPr="00374DDE">
        <w:rPr>
          <w:sz w:val="16"/>
        </w:rPr>
        <w:t>ence</w:t>
      </w:r>
      <w:proofErr w:type="spellEnd"/>
      <w:r w:rsidRPr="00374DDE">
        <w:rPr>
          <w:sz w:val="16"/>
        </w:rPr>
        <w:t xml:space="preserve"> between the golden age pirates and the buccaneers who preceded </w:t>
      </w:r>
      <w:proofErr w:type="spellStart"/>
      <w:r w:rsidRPr="00374DDE">
        <w:rPr>
          <w:sz w:val="16"/>
        </w:rPr>
        <w:t>them.</w:t>
      </w:r>
      <w:r w:rsidRPr="00374DDE">
        <w:rPr>
          <w:sz w:val="12"/>
        </w:rPr>
        <w:t>¶</w:t>
      </w:r>
      <w:r w:rsidRPr="00374DDE">
        <w:rPr>
          <w:rStyle w:val="StyleBoldUnderline"/>
        </w:rPr>
        <w:t>Among</w:t>
      </w:r>
      <w:proofErr w:type="spellEnd"/>
      <w:r w:rsidRPr="00374DDE">
        <w:rPr>
          <w:rStyle w:val="StyleBoldUnderline"/>
        </w:rPr>
        <w:t xml:space="preserve"> the golden age pirates, the anti-national notion becomes </w:t>
      </w:r>
      <w:proofErr w:type="spellStart"/>
      <w:r w:rsidRPr="00374DDE">
        <w:rPr>
          <w:rStyle w:val="StyleBoldUnderline"/>
        </w:rPr>
        <w:t>stron</w:t>
      </w:r>
      <w:proofErr w:type="spellEnd"/>
      <w:r w:rsidRPr="00374DDE">
        <w:rPr>
          <w:rStyle w:val="StyleBoldUnderline"/>
        </w:rPr>
        <w:t>-</w:t>
      </w:r>
      <w:r w:rsidRPr="00374DDE">
        <w:rPr>
          <w:rStyle w:val="StyleBoldUnderline"/>
          <w:sz w:val="12"/>
        </w:rPr>
        <w:t>¶</w:t>
      </w:r>
      <w:proofErr w:type="spellStart"/>
      <w:r w:rsidRPr="00374DDE">
        <w:rPr>
          <w:rStyle w:val="StyleBoldUnderline"/>
        </w:rPr>
        <w:t>ger</w:t>
      </w:r>
      <w:proofErr w:type="spellEnd"/>
      <w:r w:rsidRPr="00374DDE">
        <w:rPr>
          <w:rStyle w:val="StyleBoldUnderline"/>
        </w:rPr>
        <w:t xml:space="preserve">, not least in the adoption of the Jolly Roger as their truly </w:t>
      </w:r>
      <w:proofErr w:type="spellStart"/>
      <w:r w:rsidRPr="00374DDE">
        <w:rPr>
          <w:rStyle w:val="StyleBoldUnderline"/>
        </w:rPr>
        <w:t>transnational</w:t>
      </w:r>
      <w:r w:rsidRPr="00374DDE">
        <w:rPr>
          <w:rStyle w:val="StyleBoldUnderline"/>
          <w:sz w:val="12"/>
        </w:rPr>
        <w:t>¶</w:t>
      </w:r>
      <w:r w:rsidRPr="00374DDE">
        <w:rPr>
          <w:rStyle w:val="StyleBoldUnderline"/>
        </w:rPr>
        <w:t>symbol.</w:t>
      </w:r>
      <w:r w:rsidRPr="00374DDE">
        <w:rPr>
          <w:rStyle w:val="Emphasis"/>
        </w:rPr>
        <w:t>Some</w:t>
      </w:r>
      <w:proofErr w:type="spellEnd"/>
      <w:r w:rsidRPr="00374DDE">
        <w:rPr>
          <w:rStyle w:val="Emphasis"/>
        </w:rPr>
        <w:t xml:space="preserve"> golden age pirates might have indeed “no longer thought </w:t>
      </w:r>
      <w:proofErr w:type="spellStart"/>
      <w:r w:rsidRPr="00374DDE">
        <w:rPr>
          <w:rStyle w:val="Emphasis"/>
        </w:rPr>
        <w:t>ofthemselves</w:t>
      </w:r>
      <w:proofErr w:type="spellEnd"/>
      <w:r w:rsidRPr="00374DDE">
        <w:rPr>
          <w:rStyle w:val="Emphasis"/>
        </w:rPr>
        <w:t xml:space="preserve"> as English or Dutc</w:t>
      </w:r>
      <w:r>
        <w:rPr>
          <w:rStyle w:val="Emphasis"/>
        </w:rPr>
        <w:t>h or French but as pirates,” and “as people</w:t>
      </w:r>
      <w:r w:rsidRPr="00374DDE">
        <w:rPr>
          <w:rStyle w:val="Emphasis"/>
        </w:rPr>
        <w:t xml:space="preserve"> without a nation.”</w:t>
      </w:r>
      <w:r w:rsidRPr="00374DDE">
        <w:rPr>
          <w:sz w:val="16"/>
        </w:rPr>
        <w:t xml:space="preserve"> 18 When formulated categorically, however, the following</w:t>
      </w:r>
      <w:r w:rsidRPr="00374DDE">
        <w:rPr>
          <w:sz w:val="12"/>
        </w:rPr>
        <w:t>¶</w:t>
      </w:r>
      <w:r w:rsidRPr="00374DDE">
        <w:rPr>
          <w:sz w:val="16"/>
        </w:rPr>
        <w:t xml:space="preserve"> assumptions still appear problematic: “Pirates doubly defied the national-</w:t>
      </w:r>
      <w:r w:rsidRPr="00374DDE">
        <w:rPr>
          <w:sz w:val="12"/>
        </w:rPr>
        <w:t>¶</w:t>
      </w:r>
      <w:proofErr w:type="spellStart"/>
      <w:r w:rsidRPr="00374DDE">
        <w:rPr>
          <w:sz w:val="16"/>
        </w:rPr>
        <w:t>ist</w:t>
      </w:r>
      <w:proofErr w:type="spellEnd"/>
      <w:r w:rsidRPr="00374DDE">
        <w:rPr>
          <w:sz w:val="16"/>
        </w:rPr>
        <w:t xml:space="preserve"> logic … first by forming themselves of the ‘outcasts of all nations’ (mix-</w:t>
      </w:r>
      <w:r w:rsidRPr="00374DDE">
        <w:rPr>
          <w:sz w:val="12"/>
        </w:rPr>
        <w:t>¶</w:t>
      </w:r>
      <w:proofErr w:type="spellStart"/>
      <w:r w:rsidRPr="00374DDE">
        <w:rPr>
          <w:sz w:val="16"/>
        </w:rPr>
        <w:t>ing</w:t>
      </w:r>
      <w:proofErr w:type="spellEnd"/>
      <w:r w:rsidRPr="00374DDE">
        <w:rPr>
          <w:sz w:val="16"/>
        </w:rPr>
        <w:t xml:space="preserve"> together the seafarers of all countries, as suggested earlier), and second</w:t>
      </w:r>
      <w:r w:rsidRPr="00374DDE">
        <w:rPr>
          <w:sz w:val="12"/>
        </w:rPr>
        <w:t>¶</w:t>
      </w:r>
      <w:r w:rsidRPr="00374DDE">
        <w:rPr>
          <w:sz w:val="16"/>
        </w:rPr>
        <w:t xml:space="preserve"> by attacking vessels regardless of the flag flying at the mainmast, making all</w:t>
      </w:r>
      <w:r w:rsidRPr="00374DDE">
        <w:rPr>
          <w:sz w:val="12"/>
        </w:rPr>
        <w:t>¶</w:t>
      </w:r>
      <w:r w:rsidRPr="00374DDE">
        <w:rPr>
          <w:sz w:val="16"/>
        </w:rPr>
        <w:t xml:space="preserve"> nations and their shipping equal prey.” 19 First, the composition of golden age</w:t>
      </w:r>
      <w:r w:rsidRPr="00374DDE">
        <w:rPr>
          <w:sz w:val="12"/>
        </w:rPr>
        <w:t>¶</w:t>
      </w:r>
      <w:r w:rsidRPr="00374DDE">
        <w:rPr>
          <w:sz w:val="16"/>
        </w:rPr>
        <w:t xml:space="preserve"> pirate crews appears not to have </w:t>
      </w:r>
      <w:proofErr w:type="gramStart"/>
      <w:r w:rsidRPr="00374DDE">
        <w:rPr>
          <w:sz w:val="16"/>
        </w:rPr>
        <w:t>differed</w:t>
      </w:r>
      <w:proofErr w:type="gramEnd"/>
      <w:r w:rsidRPr="00374DDE">
        <w:rPr>
          <w:sz w:val="16"/>
        </w:rPr>
        <w:t xml:space="preserve"> all that much from those of buccaneer</w:t>
      </w:r>
      <w:r w:rsidRPr="00374DDE">
        <w:rPr>
          <w:sz w:val="12"/>
        </w:rPr>
        <w:t>¶</w:t>
      </w:r>
      <w:r w:rsidRPr="00374DDE">
        <w:rPr>
          <w:sz w:val="16"/>
        </w:rPr>
        <w:t xml:space="preserve"> crews. Anglo-American sailors, in fact, appeared particularly dominant </w:t>
      </w:r>
      <w:proofErr w:type="spellStart"/>
      <w:r w:rsidRPr="00374DDE">
        <w:rPr>
          <w:sz w:val="16"/>
        </w:rPr>
        <w:t>now.</w:t>
      </w:r>
      <w:r w:rsidRPr="00374DDE">
        <w:rPr>
          <w:sz w:val="12"/>
        </w:rPr>
        <w:t>¶</w:t>
      </w:r>
      <w:r w:rsidRPr="00374DDE">
        <w:rPr>
          <w:sz w:val="16"/>
        </w:rPr>
        <w:t>If</w:t>
      </w:r>
      <w:proofErr w:type="spellEnd"/>
      <w:r w:rsidRPr="00374DDE">
        <w:rPr>
          <w:sz w:val="16"/>
        </w:rPr>
        <w:t xml:space="preserve"> the analysis of David </w:t>
      </w:r>
      <w:proofErr w:type="spellStart"/>
      <w:r w:rsidRPr="00374DDE">
        <w:rPr>
          <w:sz w:val="16"/>
        </w:rPr>
        <w:t>Cordingly</w:t>
      </w:r>
      <w:proofErr w:type="spellEnd"/>
      <w:r w:rsidRPr="00374DDE">
        <w:rPr>
          <w:sz w:val="16"/>
        </w:rPr>
        <w:t xml:space="preserve"> is to be believed, then “of the 700 known</w:t>
      </w:r>
      <w:r w:rsidRPr="00374DDE">
        <w:rPr>
          <w:sz w:val="12"/>
        </w:rPr>
        <w:t>¶</w:t>
      </w:r>
      <w:r w:rsidRPr="00374DDE">
        <w:rPr>
          <w:sz w:val="16"/>
        </w:rPr>
        <w:t xml:space="preserve"> pirates who were active in the Caribbean between 1715 and 1725, almost all</w:t>
      </w:r>
      <w:r w:rsidRPr="00374DDE">
        <w:rPr>
          <w:sz w:val="12"/>
        </w:rPr>
        <w:t>¶</w:t>
      </w:r>
      <w:r w:rsidRPr="00374DDE">
        <w:rPr>
          <w:sz w:val="16"/>
        </w:rPr>
        <w:t xml:space="preserve"> came from the English-speaking Atlantic and Caribbean basin. Englishmen</w:t>
      </w:r>
      <w:r w:rsidRPr="00374DDE">
        <w:rPr>
          <w:sz w:val="12"/>
        </w:rPr>
        <w:t>¶</w:t>
      </w:r>
      <w:r w:rsidRPr="00374DDE">
        <w:rPr>
          <w:sz w:val="16"/>
        </w:rPr>
        <w:t xml:space="preserve"> accounted for the majority, at 35 percent; 25 percent were American, 20 per-</w:t>
      </w:r>
      <w:r w:rsidRPr="00374DDE">
        <w:rPr>
          <w:sz w:val="12"/>
        </w:rPr>
        <w:t>¶</w:t>
      </w:r>
      <w:r w:rsidRPr="00374DDE">
        <w:rPr>
          <w:sz w:val="16"/>
        </w:rPr>
        <w:t xml:space="preserve"> </w:t>
      </w:r>
      <w:proofErr w:type="gramStart"/>
      <w:r w:rsidRPr="00374DDE">
        <w:rPr>
          <w:sz w:val="16"/>
        </w:rPr>
        <w:t>cent</w:t>
      </w:r>
      <w:proofErr w:type="gramEnd"/>
      <w:r w:rsidRPr="00374DDE">
        <w:rPr>
          <w:sz w:val="16"/>
        </w:rPr>
        <w:t xml:space="preserve"> came from the West Indies, 10 percent were Scottish, and 8 percent were</w:t>
      </w:r>
      <w:r w:rsidRPr="00374DDE">
        <w:rPr>
          <w:sz w:val="12"/>
        </w:rPr>
        <w:t>¶</w:t>
      </w:r>
      <w:r w:rsidRPr="00374DDE">
        <w:rPr>
          <w:sz w:val="16"/>
        </w:rPr>
        <w:t xml:space="preserve"> from other seafaring countries, such as Sweden, Holland, France, and Spain.” 20</w:t>
      </w:r>
      <w:r w:rsidRPr="00374DDE">
        <w:rPr>
          <w:sz w:val="12"/>
        </w:rPr>
        <w:t>¶</w:t>
      </w:r>
      <w:r w:rsidRPr="00374DDE">
        <w:rPr>
          <w:sz w:val="16"/>
        </w:rPr>
        <w:t>Some historians even suggest that the Cross of St. George was still flown on</w:t>
      </w:r>
      <w:r w:rsidRPr="00374DDE">
        <w:rPr>
          <w:sz w:val="12"/>
        </w:rPr>
        <w:t>¶</w:t>
      </w:r>
      <w:r w:rsidRPr="00374DDE">
        <w:rPr>
          <w:sz w:val="16"/>
        </w:rPr>
        <w:t xml:space="preserve"> occasion, alongside the Jolly Roger (and not as a decoy as many other flags</w:t>
      </w:r>
      <w:r w:rsidRPr="00374DDE">
        <w:rPr>
          <w:sz w:val="12"/>
        </w:rPr>
        <w:t>¶</w:t>
      </w:r>
      <w:r w:rsidRPr="00374DDE">
        <w:rPr>
          <w:sz w:val="16"/>
        </w:rPr>
        <w:t xml:space="preserve"> were). 21 Second, pirate captains and crews were certainly not beyond national</w:t>
      </w:r>
      <w:r w:rsidRPr="00374DDE">
        <w:rPr>
          <w:sz w:val="12"/>
        </w:rPr>
        <w:t>¶</w:t>
      </w:r>
      <w:r w:rsidRPr="00374DDE">
        <w:rPr>
          <w:sz w:val="16"/>
        </w:rPr>
        <w:t xml:space="preserve"> prejudice, especially with respect to the Spanish. Bartholomew Roberts and</w:t>
      </w:r>
      <w:r w:rsidRPr="00374DDE">
        <w:rPr>
          <w:sz w:val="12"/>
        </w:rPr>
        <w:t>¶</w:t>
      </w:r>
      <w:r w:rsidRPr="00374DDE">
        <w:rPr>
          <w:sz w:val="16"/>
        </w:rPr>
        <w:t xml:space="preserve"> his crew, for example, were said to hate men from Bristol (I don’t know why</w:t>
      </w:r>
      <w:proofErr w:type="gramStart"/>
      <w:r w:rsidRPr="00374DDE">
        <w:rPr>
          <w:sz w:val="16"/>
        </w:rPr>
        <w:t>)</w:t>
      </w:r>
      <w:r w:rsidRPr="00374DDE">
        <w:rPr>
          <w:sz w:val="12"/>
        </w:rPr>
        <w:t>¶</w:t>
      </w:r>
      <w:proofErr w:type="gramEnd"/>
      <w:r w:rsidRPr="00374DDE">
        <w:rPr>
          <w:sz w:val="16"/>
        </w:rPr>
        <w:t xml:space="preserve"> as much “as they do the Spaniards.” 22 Roberts apparently also held a grudge</w:t>
      </w:r>
      <w:r w:rsidRPr="00374DDE">
        <w:rPr>
          <w:sz w:val="12"/>
        </w:rPr>
        <w:t>¶</w:t>
      </w:r>
      <w:r w:rsidRPr="00374DDE">
        <w:rPr>
          <w:sz w:val="16"/>
        </w:rPr>
        <w:t xml:space="preserve"> against the Irish, 23 not to mention the hatred towards folks from Barbados</w:t>
      </w:r>
      <w:r w:rsidRPr="00374DDE">
        <w:rPr>
          <w:sz w:val="12"/>
        </w:rPr>
        <w:t>¶</w:t>
      </w:r>
      <w:r w:rsidRPr="00374DDE">
        <w:rPr>
          <w:sz w:val="16"/>
        </w:rPr>
        <w:t xml:space="preserve"> and Martinique documented on his flag that marked two skulls ABH, “a</w:t>
      </w:r>
      <w:r w:rsidRPr="00374DDE">
        <w:rPr>
          <w:sz w:val="12"/>
        </w:rPr>
        <w:t>¶</w:t>
      </w:r>
      <w:r w:rsidRPr="00374DDE">
        <w:rPr>
          <w:sz w:val="16"/>
        </w:rPr>
        <w:t xml:space="preserve"> Barbadian’s head,” and AMH, “a </w:t>
      </w:r>
      <w:proofErr w:type="spellStart"/>
      <w:r w:rsidRPr="00374DDE">
        <w:rPr>
          <w:sz w:val="16"/>
        </w:rPr>
        <w:t>Martinican’s</w:t>
      </w:r>
      <w:proofErr w:type="spellEnd"/>
      <w:r w:rsidRPr="00374DDE">
        <w:rPr>
          <w:sz w:val="16"/>
        </w:rPr>
        <w:t xml:space="preserve"> head,” respectively.</w:t>
      </w:r>
      <w:r w:rsidRPr="00374DDE">
        <w:rPr>
          <w:sz w:val="12"/>
        </w:rPr>
        <w:t>¶</w:t>
      </w:r>
      <w:r w:rsidRPr="00374DDE">
        <w:rPr>
          <w:sz w:val="16"/>
        </w:rPr>
        <w:t xml:space="preserve"> At the same time, it is without doubt true that </w:t>
      </w:r>
      <w:r w:rsidRPr="00374DDE">
        <w:rPr>
          <w:rStyle w:val="StyleBoldUnderline"/>
        </w:rPr>
        <w:t xml:space="preserve">“in a world </w:t>
      </w:r>
      <w:proofErr w:type="spellStart"/>
      <w:r w:rsidRPr="00374DDE">
        <w:rPr>
          <w:rStyle w:val="StyleBoldUnderline"/>
        </w:rPr>
        <w:t>increasingly</w:t>
      </w:r>
      <w:r w:rsidRPr="00374DDE">
        <w:rPr>
          <w:rStyle w:val="StyleBoldUnderline"/>
          <w:sz w:val="12"/>
        </w:rPr>
        <w:t>¶</w:t>
      </w:r>
      <w:r w:rsidRPr="00374DDE">
        <w:rPr>
          <w:rStyle w:val="StyleBoldUnderline"/>
        </w:rPr>
        <w:t>dominated</w:t>
      </w:r>
      <w:proofErr w:type="spellEnd"/>
      <w:r w:rsidRPr="00374DDE">
        <w:rPr>
          <w:rStyle w:val="StyleBoldUnderline"/>
        </w:rPr>
        <w:t xml:space="preserve"> by the nation-state system, it became an issue of first </w:t>
      </w:r>
      <w:proofErr w:type="spellStart"/>
      <w:r w:rsidRPr="00374DDE">
        <w:rPr>
          <w:rStyle w:val="StyleBoldUnderline"/>
        </w:rPr>
        <w:t>importance</w:t>
      </w:r>
      <w:r w:rsidRPr="00374DDE">
        <w:rPr>
          <w:rStyle w:val="StyleBoldUnderline"/>
          <w:sz w:val="12"/>
        </w:rPr>
        <w:t>¶</w:t>
      </w:r>
      <w:r w:rsidRPr="00374DDE">
        <w:rPr>
          <w:rStyle w:val="StyleBoldUnderline"/>
        </w:rPr>
        <w:t>that</w:t>
      </w:r>
      <w:proofErr w:type="spellEnd"/>
      <w:r w:rsidRPr="00374DDE">
        <w:rPr>
          <w:rStyle w:val="StyleBoldUnderline"/>
        </w:rPr>
        <w:t xml:space="preserve"> pirates ‘had not any Commission from any Prince or Potentate,’”</w:t>
      </w:r>
      <w:r w:rsidRPr="00374DDE">
        <w:rPr>
          <w:sz w:val="16"/>
        </w:rPr>
        <w:t xml:space="preserve"> 24 </w:t>
      </w:r>
      <w:proofErr w:type="spellStart"/>
      <w:r w:rsidRPr="00374DDE">
        <w:rPr>
          <w:rStyle w:val="StyleBoldUnderline"/>
        </w:rPr>
        <w:t>and</w:t>
      </w:r>
      <w:r w:rsidRPr="00374DDE">
        <w:rPr>
          <w:rStyle w:val="StyleBoldUnderline"/>
          <w:sz w:val="12"/>
        </w:rPr>
        <w:t>¶</w:t>
      </w:r>
      <w:r w:rsidRPr="00374DDE">
        <w:rPr>
          <w:rStyle w:val="StyleBoldUnderline"/>
        </w:rPr>
        <w:t>that</w:t>
      </w:r>
      <w:proofErr w:type="spellEnd"/>
      <w:r w:rsidRPr="00374DDE">
        <w:rPr>
          <w:rStyle w:val="StyleBoldUnderline"/>
        </w:rPr>
        <w:t xml:space="preserve"> they posed a significant threat to the nation-state—both confirmed </w:t>
      </w:r>
      <w:proofErr w:type="spellStart"/>
      <w:r w:rsidRPr="00374DDE">
        <w:rPr>
          <w:rStyle w:val="StyleBoldUnderline"/>
        </w:rPr>
        <w:t>by</w:t>
      </w:r>
      <w:r w:rsidRPr="00374DDE">
        <w:rPr>
          <w:rStyle w:val="StyleBoldUnderline"/>
          <w:sz w:val="12"/>
        </w:rPr>
        <w:t>¶</w:t>
      </w:r>
      <w:r w:rsidRPr="00374DDE">
        <w:rPr>
          <w:rStyle w:val="StyleBoldUnderline"/>
        </w:rPr>
        <w:t>their</w:t>
      </w:r>
      <w:proofErr w:type="spellEnd"/>
      <w:r w:rsidRPr="00374DDE">
        <w:rPr>
          <w:rStyle w:val="StyleBoldUnderline"/>
        </w:rPr>
        <w:t xml:space="preserve"> reputation</w:t>
      </w:r>
      <w:r>
        <w:rPr>
          <w:rStyle w:val="StyleBoldUnderline"/>
        </w:rPr>
        <w:t xml:space="preserve"> as “banditti of all nations”</w:t>
      </w:r>
      <w:r w:rsidRPr="00374DDE">
        <w:rPr>
          <w:rStyle w:val="StyleBoldUnderline"/>
        </w:rPr>
        <w:t xml:space="preserve"> and the fact that legal </w:t>
      </w:r>
      <w:proofErr w:type="spellStart"/>
      <w:r w:rsidRPr="00374DDE">
        <w:rPr>
          <w:rStyle w:val="StyleBoldUnderline"/>
        </w:rPr>
        <w:t>scholars</w:t>
      </w:r>
      <w:r w:rsidRPr="00374DDE">
        <w:rPr>
          <w:rStyle w:val="StyleBoldUnderline"/>
          <w:sz w:val="12"/>
        </w:rPr>
        <w:t>¶</w:t>
      </w:r>
      <w:r w:rsidRPr="00374DDE">
        <w:rPr>
          <w:rStyle w:val="StyleBoldUnderline"/>
        </w:rPr>
        <w:t>have</w:t>
      </w:r>
      <w:proofErr w:type="spellEnd"/>
      <w:r w:rsidRPr="00374DDE">
        <w:rPr>
          <w:rStyle w:val="StyleBoldUnderline"/>
        </w:rPr>
        <w:t xml:space="preserve"> called piracy the “first international crime.”</w:t>
      </w:r>
      <w:r w:rsidRPr="00374DDE">
        <w:rPr>
          <w:sz w:val="16"/>
        </w:rPr>
        <w:t xml:space="preserve"> 26 </w:t>
      </w:r>
      <w:r w:rsidRPr="00374DDE">
        <w:rPr>
          <w:rStyle w:val="StyleBoldUnderline"/>
        </w:rPr>
        <w:t xml:space="preserve">There are also examples </w:t>
      </w:r>
      <w:proofErr w:type="spellStart"/>
      <w:r w:rsidRPr="00374DDE">
        <w:rPr>
          <w:rStyle w:val="StyleBoldUnderline"/>
        </w:rPr>
        <w:t>of</w:t>
      </w:r>
      <w:r w:rsidRPr="00374DDE">
        <w:rPr>
          <w:rStyle w:val="StyleBoldUnderline"/>
          <w:sz w:val="12"/>
        </w:rPr>
        <w:t>¶</w:t>
      </w:r>
      <w:r w:rsidRPr="00374DDE">
        <w:rPr>
          <w:rStyle w:val="StyleBoldUnderline"/>
        </w:rPr>
        <w:t>pirate</w:t>
      </w:r>
      <w:proofErr w:type="spellEnd"/>
      <w:r w:rsidRPr="00374DDE">
        <w:rPr>
          <w:rStyle w:val="StyleBoldUnderline"/>
        </w:rPr>
        <w:t xml:space="preserve"> crews that seem to have truly transcended national rivalries.</w:t>
      </w:r>
      <w:r w:rsidRPr="00374DDE">
        <w:rPr>
          <w:sz w:val="16"/>
        </w:rPr>
        <w:t xml:space="preserve"> Neville</w:t>
      </w:r>
      <w:r w:rsidRPr="00374DDE">
        <w:rPr>
          <w:sz w:val="12"/>
        </w:rPr>
        <w:t>¶</w:t>
      </w:r>
      <w:r w:rsidRPr="00374DDE">
        <w:rPr>
          <w:sz w:val="16"/>
        </w:rPr>
        <w:t xml:space="preserve"> Williams tells us that the crew of </w:t>
      </w:r>
      <w:proofErr w:type="spellStart"/>
      <w:r w:rsidRPr="00374DDE">
        <w:rPr>
          <w:sz w:val="16"/>
        </w:rPr>
        <w:t>Augustino</w:t>
      </w:r>
      <w:proofErr w:type="spellEnd"/>
      <w:r w:rsidRPr="00374DDE">
        <w:rPr>
          <w:sz w:val="16"/>
        </w:rPr>
        <w:t xml:space="preserve"> Blanco, a Spanish pirate who</w:t>
      </w:r>
      <w:r w:rsidRPr="00374DDE">
        <w:rPr>
          <w:sz w:val="12"/>
        </w:rPr>
        <w:t>¶</w:t>
      </w:r>
      <w:r w:rsidRPr="00374DDE">
        <w:rPr>
          <w:sz w:val="16"/>
        </w:rPr>
        <w:t xml:space="preserve"> operated from the Bahamas for twenty years, “consisted of English, Scots</w:t>
      </w:r>
      <w:proofErr w:type="gramStart"/>
      <w:r w:rsidRPr="00374DDE">
        <w:rPr>
          <w:sz w:val="16"/>
        </w:rPr>
        <w:t>,</w:t>
      </w:r>
      <w:r w:rsidRPr="00374DDE">
        <w:rPr>
          <w:sz w:val="12"/>
        </w:rPr>
        <w:t>¶</w:t>
      </w:r>
      <w:proofErr w:type="gramEnd"/>
      <w:r w:rsidRPr="00374DDE">
        <w:rPr>
          <w:sz w:val="16"/>
        </w:rPr>
        <w:t xml:space="preserve"> Spaniards, Portuguese, mulattos and negroes.” 27 Furthermore, </w:t>
      </w:r>
      <w:r w:rsidRPr="005144A6">
        <w:rPr>
          <w:rStyle w:val="StyleBoldUnderline"/>
        </w:rPr>
        <w:t xml:space="preserve">we must </w:t>
      </w:r>
      <w:proofErr w:type="spellStart"/>
      <w:r w:rsidRPr="005144A6">
        <w:rPr>
          <w:rStyle w:val="StyleBoldUnderline"/>
        </w:rPr>
        <w:t>not</w:t>
      </w:r>
      <w:r w:rsidRPr="00374DDE">
        <w:rPr>
          <w:rStyle w:val="StyleBoldUnderline"/>
          <w:sz w:val="12"/>
        </w:rPr>
        <w:t>¶</w:t>
      </w:r>
      <w:r w:rsidRPr="005144A6">
        <w:rPr>
          <w:rStyle w:val="StyleBoldUnderline"/>
        </w:rPr>
        <w:t>forget</w:t>
      </w:r>
      <w:proofErr w:type="spellEnd"/>
      <w:r w:rsidRPr="005144A6">
        <w:rPr>
          <w:rStyle w:val="StyleBoldUnderline"/>
        </w:rPr>
        <w:t xml:space="preserve"> the symbolic significance of a free-roaming community under a non-</w:t>
      </w:r>
      <w:r w:rsidRPr="00374DDE">
        <w:rPr>
          <w:rStyle w:val="StyleBoldUnderline"/>
          <w:sz w:val="12"/>
        </w:rPr>
        <w:t>¶</w:t>
      </w:r>
      <w:r w:rsidRPr="005144A6">
        <w:rPr>
          <w:rStyle w:val="StyleBoldUnderline"/>
        </w:rPr>
        <w:t xml:space="preserve">nation-state flag, especially in light of the ever increasing regulation of </w:t>
      </w:r>
      <w:proofErr w:type="spellStart"/>
      <w:r w:rsidRPr="005144A6">
        <w:rPr>
          <w:rStyle w:val="StyleBoldUnderline"/>
        </w:rPr>
        <w:t>migra</w:t>
      </w:r>
      <w:proofErr w:type="spellEnd"/>
      <w:r w:rsidRPr="005144A6">
        <w:rPr>
          <w:rStyle w:val="StyleBoldUnderline"/>
        </w:rPr>
        <w:t>-</w:t>
      </w:r>
      <w:r w:rsidRPr="00374DDE">
        <w:rPr>
          <w:rStyle w:val="StyleBoldUnderline"/>
          <w:sz w:val="12"/>
        </w:rPr>
        <w:t>¶</w:t>
      </w:r>
      <w:proofErr w:type="spellStart"/>
      <w:r w:rsidRPr="005144A6">
        <w:rPr>
          <w:rStyle w:val="StyleBoldUnderline"/>
        </w:rPr>
        <w:t>tion</w:t>
      </w:r>
      <w:proofErr w:type="spellEnd"/>
      <w:r w:rsidRPr="005144A6">
        <w:rPr>
          <w:rStyle w:val="StyleBoldUnderline"/>
        </w:rPr>
        <w:t xml:space="preserve"> and border control</w:t>
      </w:r>
      <w:r w:rsidRPr="00374DDE">
        <w:rPr>
          <w:sz w:val="16"/>
        </w:rPr>
        <w:t xml:space="preserve">. </w:t>
      </w:r>
      <w:r w:rsidRPr="005144A6">
        <w:rPr>
          <w:rStyle w:val="StyleBoldUnderline"/>
        </w:rPr>
        <w:t xml:space="preserve">The golden age pirates’ obvious defiance of any </w:t>
      </w:r>
      <w:proofErr w:type="spellStart"/>
      <w:r w:rsidRPr="005144A6">
        <w:rPr>
          <w:rStyle w:val="StyleBoldUnderline"/>
        </w:rPr>
        <w:t>such</w:t>
      </w:r>
      <w:r w:rsidRPr="00374DDE">
        <w:rPr>
          <w:rStyle w:val="StyleBoldUnderline"/>
          <w:sz w:val="12"/>
        </w:rPr>
        <w:t>¶</w:t>
      </w:r>
      <w:r w:rsidRPr="005144A6">
        <w:rPr>
          <w:rStyle w:val="StyleBoldUnderline"/>
        </w:rPr>
        <w:t>notions</w:t>
      </w:r>
      <w:proofErr w:type="spellEnd"/>
      <w:r w:rsidRPr="005144A6">
        <w:rPr>
          <w:rStyle w:val="StyleBoldUnderline"/>
        </w:rPr>
        <w:t xml:space="preserve"> must stand as a powerful reminder of how things ought to be, and </w:t>
      </w:r>
      <w:proofErr w:type="spellStart"/>
      <w:r w:rsidRPr="005144A6">
        <w:rPr>
          <w:rStyle w:val="StyleBoldUnderline"/>
        </w:rPr>
        <w:t>as</w:t>
      </w:r>
      <w:r w:rsidRPr="00374DDE">
        <w:rPr>
          <w:rStyle w:val="StyleBoldUnderline"/>
          <w:sz w:val="12"/>
        </w:rPr>
        <w:t>¶</w:t>
      </w:r>
      <w:r w:rsidRPr="005144A6">
        <w:rPr>
          <w:rStyle w:val="StyleBoldUnderline"/>
        </w:rPr>
        <w:t>an</w:t>
      </w:r>
      <w:proofErr w:type="spellEnd"/>
      <w:r w:rsidRPr="005144A6">
        <w:rPr>
          <w:rStyle w:val="StyleBoldUnderline"/>
        </w:rPr>
        <w:t xml:space="preserve"> unrelenting protest against conditions that force millions of people </w:t>
      </w:r>
      <w:proofErr w:type="spellStart"/>
      <w:r w:rsidRPr="005144A6">
        <w:rPr>
          <w:rStyle w:val="StyleBoldUnderline"/>
        </w:rPr>
        <w:t>every</w:t>
      </w:r>
      <w:r w:rsidRPr="00374DDE">
        <w:rPr>
          <w:rStyle w:val="StyleBoldUnderline"/>
          <w:sz w:val="12"/>
        </w:rPr>
        <w:t>¶</w:t>
      </w:r>
      <w:r w:rsidRPr="005144A6">
        <w:rPr>
          <w:rStyle w:val="StyleBoldUnderline"/>
        </w:rPr>
        <w:t>year</w:t>
      </w:r>
      <w:proofErr w:type="spellEnd"/>
      <w:r w:rsidRPr="005144A6">
        <w:rPr>
          <w:rStyle w:val="StyleBoldUnderline"/>
        </w:rPr>
        <w:t xml:space="preserve"> to cross borders under hazardous circumstances. Many of these </w:t>
      </w:r>
      <w:proofErr w:type="spellStart"/>
      <w:r w:rsidRPr="005144A6">
        <w:rPr>
          <w:rStyle w:val="StyleBoldUnderline"/>
        </w:rPr>
        <w:t>people</w:t>
      </w:r>
      <w:r w:rsidRPr="00374DDE">
        <w:rPr>
          <w:rStyle w:val="StyleBoldUnderline"/>
          <w:sz w:val="12"/>
        </w:rPr>
        <w:t>¶</w:t>
      </w:r>
      <w:r w:rsidRPr="005144A6">
        <w:rPr>
          <w:rStyle w:val="StyleBoldUnderline"/>
        </w:rPr>
        <w:t>do</w:t>
      </w:r>
      <w:proofErr w:type="spellEnd"/>
      <w:r w:rsidRPr="005144A6">
        <w:rPr>
          <w:rStyle w:val="StyleBoldUnderline"/>
        </w:rPr>
        <w:t xml:space="preserve"> not survive these crossings—some of them drown in the very waters </w:t>
      </w:r>
      <w:proofErr w:type="spellStart"/>
      <w:r w:rsidRPr="005144A6">
        <w:rPr>
          <w:rStyle w:val="StyleBoldUnderline"/>
        </w:rPr>
        <w:t>that</w:t>
      </w:r>
      <w:r w:rsidRPr="00374DDE">
        <w:rPr>
          <w:rStyle w:val="StyleBoldUnderline"/>
          <w:sz w:val="12"/>
        </w:rPr>
        <w:t>¶</w:t>
      </w:r>
      <w:r w:rsidRPr="005144A6">
        <w:rPr>
          <w:rStyle w:val="StyleBoldUnderline"/>
        </w:rPr>
        <w:t>the</w:t>
      </w:r>
      <w:proofErr w:type="spellEnd"/>
      <w:r w:rsidRPr="005144A6">
        <w:rPr>
          <w:rStyle w:val="StyleBoldUnderline"/>
        </w:rPr>
        <w:t xml:space="preserve"> golden age pirates once proudly roamed. By taunting the nation-state, </w:t>
      </w:r>
      <w:proofErr w:type="spellStart"/>
      <w:r w:rsidRPr="005144A6">
        <w:rPr>
          <w:rStyle w:val="StyleBoldUnderline"/>
        </w:rPr>
        <w:t>the</w:t>
      </w:r>
      <w:r w:rsidRPr="00374DDE">
        <w:rPr>
          <w:rStyle w:val="StyleBoldUnderline"/>
          <w:sz w:val="12"/>
        </w:rPr>
        <w:t>¶</w:t>
      </w:r>
      <w:r w:rsidRPr="005144A6">
        <w:rPr>
          <w:rStyle w:val="StyleBoldUnderline"/>
        </w:rPr>
        <w:t>golden</w:t>
      </w:r>
      <w:proofErr w:type="spellEnd"/>
      <w:r w:rsidRPr="005144A6">
        <w:rPr>
          <w:rStyle w:val="StyleBoldUnderline"/>
        </w:rPr>
        <w:t xml:space="preserve"> age pirates expressed a simple truth</w:t>
      </w:r>
      <w:r w:rsidRPr="00374DDE">
        <w:rPr>
          <w:sz w:val="16"/>
        </w:rPr>
        <w:t>: namely, that “</w:t>
      </w:r>
      <w:r w:rsidRPr="009B7068">
        <w:rPr>
          <w:rStyle w:val="StyleBoldUnderline"/>
        </w:rPr>
        <w:t xml:space="preserve">it signified </w:t>
      </w:r>
      <w:proofErr w:type="spellStart"/>
      <w:r w:rsidRPr="009B7068">
        <w:rPr>
          <w:rStyle w:val="StyleBoldUnderline"/>
        </w:rPr>
        <w:t>nothing</w:t>
      </w:r>
      <w:r w:rsidRPr="00374DDE">
        <w:rPr>
          <w:rStyle w:val="StyleBoldUnderline"/>
          <w:sz w:val="12"/>
        </w:rPr>
        <w:t>¶</w:t>
      </w:r>
      <w:r w:rsidRPr="009B7068">
        <w:rPr>
          <w:rStyle w:val="StyleBoldUnderline"/>
        </w:rPr>
        <w:t>what</w:t>
      </w:r>
      <w:proofErr w:type="spellEnd"/>
      <w:r w:rsidRPr="009B7068">
        <w:rPr>
          <w:rStyle w:val="StyleBoldUnderline"/>
        </w:rPr>
        <w:t xml:space="preserve"> part of the World a </w:t>
      </w:r>
      <w:proofErr w:type="gramStart"/>
      <w:r w:rsidRPr="005A5F85">
        <w:rPr>
          <w:strike/>
          <w:sz w:val="16"/>
          <w:szCs w:val="16"/>
        </w:rPr>
        <w:t>man</w:t>
      </w:r>
      <w:r w:rsidRPr="009B7068">
        <w:rPr>
          <w:rStyle w:val="StyleBoldUnderline"/>
        </w:rPr>
        <w:t>[</w:t>
      </w:r>
      <w:proofErr w:type="gramEnd"/>
      <w:r w:rsidRPr="009B7068">
        <w:rPr>
          <w:rStyle w:val="StyleBoldUnderline"/>
        </w:rPr>
        <w:t xml:space="preserve">person] </w:t>
      </w:r>
      <w:proofErr w:type="spellStart"/>
      <w:r w:rsidRPr="009B7068">
        <w:rPr>
          <w:rStyle w:val="StyleBoldUnderline"/>
        </w:rPr>
        <w:t>liv’d</w:t>
      </w:r>
      <w:proofErr w:type="spellEnd"/>
      <w:r w:rsidRPr="009B7068">
        <w:rPr>
          <w:rStyle w:val="StyleBoldUnderline"/>
        </w:rPr>
        <w:t xml:space="preserve"> in, </w:t>
      </w:r>
      <w:proofErr w:type="spellStart"/>
      <w:r w:rsidRPr="009B7068">
        <w:rPr>
          <w:rStyle w:val="StyleBoldUnderline"/>
        </w:rPr>
        <w:t>so</w:t>
      </w:r>
      <w:r w:rsidRPr="005A5F85">
        <w:rPr>
          <w:strike/>
          <w:sz w:val="16"/>
          <w:szCs w:val="16"/>
        </w:rPr>
        <w:t>he</w:t>
      </w:r>
      <w:proofErr w:type="spellEnd"/>
      <w:r w:rsidRPr="009B7068">
        <w:rPr>
          <w:rStyle w:val="StyleBoldUnderline"/>
        </w:rPr>
        <w:t xml:space="preserve">[they] </w:t>
      </w:r>
      <w:proofErr w:type="spellStart"/>
      <w:r w:rsidRPr="009B7068">
        <w:rPr>
          <w:rStyle w:val="StyleBoldUnderline"/>
        </w:rPr>
        <w:t>Liv’d</w:t>
      </w:r>
      <w:proofErr w:type="spellEnd"/>
      <w:r w:rsidRPr="009B7068">
        <w:rPr>
          <w:rStyle w:val="StyleBoldUnderline"/>
        </w:rPr>
        <w:t xml:space="preserve"> well.</w:t>
      </w:r>
      <w:r w:rsidRPr="00374DDE">
        <w:rPr>
          <w:sz w:val="16"/>
        </w:rPr>
        <w:t>’”</w:t>
      </w:r>
    </w:p>
    <w:p w:rsidR="00EC6EDD" w:rsidRPr="00EC6EDD" w:rsidRDefault="00EC6EDD" w:rsidP="00EC6EDD"/>
    <w:p w:rsidR="00EC6EDD" w:rsidRDefault="00EC6EDD" w:rsidP="00EC6EDD">
      <w:pPr>
        <w:pStyle w:val="Heading3"/>
      </w:pPr>
      <w:r>
        <w:lastRenderedPageBreak/>
        <w:t>Deconstruction</w:t>
      </w:r>
    </w:p>
    <w:p w:rsidR="00EC6EDD" w:rsidRDefault="00EC6EDD" w:rsidP="00EC6EDD">
      <w:pPr>
        <w:pStyle w:val="Heading4"/>
      </w:pPr>
      <w:r>
        <w:t>The alternative is to deconstruct the map – use the ballot to reveal the dissonance between reality and representation</w:t>
      </w:r>
    </w:p>
    <w:p w:rsidR="00EC6EDD" w:rsidRPr="001711F4" w:rsidRDefault="00EC6EDD" w:rsidP="00EC6EDD">
      <w:pPr>
        <w:rPr>
          <w:sz w:val="16"/>
          <w:szCs w:val="16"/>
        </w:rPr>
      </w:pPr>
      <w:r w:rsidRPr="001711F4">
        <w:rPr>
          <w:rStyle w:val="StyleStyleBold12pt"/>
        </w:rPr>
        <w:t>Harley 89</w:t>
      </w:r>
      <w:r w:rsidRPr="001711F4">
        <w:rPr>
          <w:sz w:val="16"/>
          <w:szCs w:val="16"/>
        </w:rPr>
        <w:t>(J.B. Harley – geographer, cartographer, and map historian at the universities of Birmingham, Liverpool, Exeter and Wisconsin–Milwaukee, “Deconstructing the Map”, Cartography (Spring 1989), vol. 26 no. 2, pp. 1-20 // JJ)</w:t>
      </w:r>
    </w:p>
    <w:p w:rsidR="00EC6EDD" w:rsidRPr="005A5F85" w:rsidRDefault="00EC6EDD" w:rsidP="00EC6EDD">
      <w:pPr>
        <w:rPr>
          <w:rStyle w:val="StyleStyleBold12pt"/>
        </w:rPr>
      </w:pPr>
      <w:r w:rsidRPr="005A5F85">
        <w:rPr>
          <w:rStyle w:val="StyleStyleBold12pt"/>
        </w:rPr>
        <w:t xml:space="preserve">**Modified for </w:t>
      </w:r>
      <w:proofErr w:type="spellStart"/>
      <w:r w:rsidRPr="005A5F85">
        <w:rPr>
          <w:rStyle w:val="StyleStyleBold12pt"/>
        </w:rPr>
        <w:t>ableist</w:t>
      </w:r>
      <w:proofErr w:type="spellEnd"/>
      <w:r w:rsidRPr="005A5F85">
        <w:rPr>
          <w:rStyle w:val="StyleStyleBold12pt"/>
        </w:rPr>
        <w:t xml:space="preserve"> language – edited text in brackets</w:t>
      </w:r>
    </w:p>
    <w:p w:rsidR="00EC6EDD" w:rsidRPr="005A5F85" w:rsidRDefault="00EC6EDD" w:rsidP="00EC6EDD">
      <w:pPr>
        <w:rPr>
          <w:sz w:val="16"/>
        </w:rPr>
      </w:pPr>
      <w:r w:rsidRPr="005A5F85">
        <w:rPr>
          <w:sz w:val="16"/>
        </w:rPr>
        <w:t>The pace of conceptual exploration in the history of cartography—searching for alternative ways of understanding maps—is slow. Some would say that its achievements are largely cosmetic. Applying conceptions of literary history to the history of cartography, it would appear that we are still working largely in either a '</w:t>
      </w:r>
      <w:proofErr w:type="spellStart"/>
      <w:proofErr w:type="gramStart"/>
      <w:r w:rsidRPr="005A5F85">
        <w:rPr>
          <w:sz w:val="16"/>
        </w:rPr>
        <w:t>premodern</w:t>
      </w:r>
      <w:proofErr w:type="spellEnd"/>
      <w:r w:rsidRPr="005A5F85">
        <w:rPr>
          <w:sz w:val="16"/>
        </w:rPr>
        <w:t>,'</w:t>
      </w:r>
      <w:proofErr w:type="gramEnd"/>
      <w:r w:rsidRPr="005A5F85">
        <w:rPr>
          <w:sz w:val="16"/>
        </w:rPr>
        <w:t xml:space="preserve"> or a 'modern' rather than in a 'postmodern' climate of thought. [2] A list of individual explorations would, it is true, contain some that sound impressive. Our students can now be directed to writings that draw on the ideas of information theory, linguistics, semiotics, structuralism, phenomenology, developmental theory, hermeneutics, iconology, </w:t>
      </w:r>
      <w:proofErr w:type="spellStart"/>
      <w:proofErr w:type="gramStart"/>
      <w:r w:rsidRPr="005A5F85">
        <w:rPr>
          <w:sz w:val="16"/>
        </w:rPr>
        <w:t>marxism</w:t>
      </w:r>
      <w:proofErr w:type="spellEnd"/>
      <w:proofErr w:type="gramEnd"/>
      <w:r w:rsidRPr="005A5F85">
        <w:rPr>
          <w:sz w:val="16"/>
        </w:rPr>
        <w:t xml:space="preserve">, and ideology. We can point to the names in our footnotes of (among others) Cassirer, </w:t>
      </w:r>
      <w:proofErr w:type="spellStart"/>
      <w:r w:rsidRPr="005A5F85">
        <w:rPr>
          <w:sz w:val="16"/>
        </w:rPr>
        <w:t>Gombrich</w:t>
      </w:r>
      <w:proofErr w:type="spellEnd"/>
      <w:r w:rsidRPr="005A5F85">
        <w:rPr>
          <w:sz w:val="16"/>
        </w:rPr>
        <w:t xml:space="preserve">, Piaget, Panofsky, Kuhn, Barthes and Eco. Yet despite these symptoms of change, we are still, willingly or unwillingly, the prisoners of our own </w:t>
      </w:r>
      <w:proofErr w:type="spellStart"/>
      <w:r w:rsidRPr="005A5F85">
        <w:rPr>
          <w:sz w:val="16"/>
        </w:rPr>
        <w:t>past.</w:t>
      </w:r>
      <w:r w:rsidRPr="005A5F85">
        <w:rPr>
          <w:sz w:val="12"/>
        </w:rPr>
        <w:t>¶</w:t>
      </w:r>
      <w:r w:rsidRPr="005A5F85">
        <w:rPr>
          <w:sz w:val="16"/>
        </w:rPr>
        <w:t>My</w:t>
      </w:r>
      <w:proofErr w:type="spellEnd"/>
      <w:r w:rsidRPr="005A5F85">
        <w:rPr>
          <w:sz w:val="16"/>
        </w:rPr>
        <w:t xml:space="preserve"> basic argument in this essay is that </w:t>
      </w:r>
      <w:r w:rsidRPr="005A5F85">
        <w:rPr>
          <w:rStyle w:val="StyleBoldUnderline"/>
        </w:rPr>
        <w:t>we should encourage an epistemological shift in the way we interpret the nature of cartography.</w:t>
      </w:r>
      <w:r w:rsidRPr="005A5F85">
        <w:rPr>
          <w:sz w:val="16"/>
        </w:rPr>
        <w:t xml:space="preserve"> For historians of cartography, I believe </w:t>
      </w:r>
      <w:r w:rsidRPr="005A5F85">
        <w:rPr>
          <w:rStyle w:val="Emphasis"/>
        </w:rPr>
        <w:t xml:space="preserve">a major roadblock to understanding is that we still accept uncritically the broad consensus, with relatively few dissenting voices, of what cartographers tell us maps are supposed to </w:t>
      </w:r>
      <w:proofErr w:type="spellStart"/>
      <w:r w:rsidRPr="005A5F85">
        <w:rPr>
          <w:rStyle w:val="Emphasis"/>
        </w:rPr>
        <w:t>be.</w:t>
      </w:r>
      <w:r w:rsidRPr="00FA344E">
        <w:rPr>
          <w:rStyle w:val="StyleBoldUnderline"/>
        </w:rPr>
        <w:t>In</w:t>
      </w:r>
      <w:proofErr w:type="spellEnd"/>
      <w:r w:rsidRPr="00FA344E">
        <w:rPr>
          <w:rStyle w:val="StyleBoldUnderline"/>
        </w:rPr>
        <w:t xml:space="preserve"> particular, we often tend to work from the premise that </w:t>
      </w:r>
      <w:proofErr w:type="spellStart"/>
      <w:r w:rsidRPr="00FA344E">
        <w:rPr>
          <w:rStyle w:val="StyleBoldUnderline"/>
        </w:rPr>
        <w:t>mappers</w:t>
      </w:r>
      <w:proofErr w:type="spellEnd"/>
      <w:r w:rsidRPr="00FA344E">
        <w:rPr>
          <w:rStyle w:val="StyleBoldUnderline"/>
        </w:rPr>
        <w:t xml:space="preserve"> engage in an unquestionably 'scientific' or 'objective' form of knowledge creation.</w:t>
      </w:r>
      <w:r w:rsidRPr="005A5F85">
        <w:rPr>
          <w:sz w:val="16"/>
        </w:rPr>
        <w:t xml:space="preserve"> Of course, cartographers believe they have to say this to remain credible but historians do not have that obligation. </w:t>
      </w:r>
      <w:r w:rsidRPr="005A5F85">
        <w:rPr>
          <w:rStyle w:val="StyleBoldUnderline"/>
        </w:rPr>
        <w:t xml:space="preserve">It is better for us to begin from the premise that cartography is seldom what cartographers say it </w:t>
      </w:r>
      <w:proofErr w:type="spellStart"/>
      <w:r w:rsidRPr="005A5F85">
        <w:rPr>
          <w:rStyle w:val="StyleBoldUnderline"/>
        </w:rPr>
        <w:t>is.</w:t>
      </w:r>
      <w:r w:rsidRPr="005A5F85">
        <w:rPr>
          <w:sz w:val="12"/>
        </w:rPr>
        <w:t>¶</w:t>
      </w:r>
      <w:r w:rsidRPr="005A5F85">
        <w:rPr>
          <w:rStyle w:val="StyleBoldUnderline"/>
        </w:rPr>
        <w:t>As</w:t>
      </w:r>
      <w:proofErr w:type="spellEnd"/>
      <w:r w:rsidRPr="005A5F85">
        <w:rPr>
          <w:rStyle w:val="StyleBoldUnderline"/>
        </w:rPr>
        <w:t xml:space="preserve"> they embrace computer-assisted methods and Geographical Information Systems, the </w:t>
      </w:r>
      <w:proofErr w:type="spellStart"/>
      <w:r w:rsidRPr="005A5F85">
        <w:rPr>
          <w:rStyle w:val="StyleBoldUnderline"/>
        </w:rPr>
        <w:t>scientistic</w:t>
      </w:r>
      <w:proofErr w:type="spellEnd"/>
      <w:r w:rsidRPr="005A5F85">
        <w:rPr>
          <w:rStyle w:val="StyleBoldUnderline"/>
        </w:rPr>
        <w:t xml:space="preserve"> rhetoric of map makers is becoming more strident. The 'culture of </w:t>
      </w:r>
      <w:proofErr w:type="spellStart"/>
      <w:r w:rsidRPr="005A5F85">
        <w:rPr>
          <w:rStyle w:val="StyleBoldUnderline"/>
        </w:rPr>
        <w:t>technics</w:t>
      </w:r>
      <w:proofErr w:type="spellEnd"/>
      <w:r w:rsidRPr="005A5F85">
        <w:rPr>
          <w:rStyle w:val="StyleBoldUnderline"/>
        </w:rPr>
        <w:t>' is everywhere rampant.</w:t>
      </w:r>
      <w:r w:rsidRPr="005A5F85">
        <w:rPr>
          <w:sz w:val="16"/>
        </w:rPr>
        <w:t xml:space="preserve"> We are told that the journal now named The American Cartographer will become Cartography and Geographical Information Systems. Or, in a strangely ambivalent gesture toward the nature of maps, the British Cartographic Society proposes that there should be two definitions of cartography, "one for professional cartographers and the other for the public at large." A definition "for use in communication with the general public" would be "Cartography is the art, science and technology of making maps": that for 'practicing cartographers' would be "Cartography is the science and technology of analyzing and interpreting geographic relationships, and communicating the results by means of maps." [3] </w:t>
      </w:r>
      <w:r w:rsidRPr="005A5F85">
        <w:rPr>
          <w:rStyle w:val="StyleBoldUnderline"/>
        </w:rPr>
        <w:t xml:space="preserve">Many may find it surprising that 'art' no longer exists in 'professional' cartography. In the present context, however, these signs of </w:t>
      </w:r>
      <w:proofErr w:type="spellStart"/>
      <w:proofErr w:type="gramStart"/>
      <w:r w:rsidRPr="005A5F85">
        <w:rPr>
          <w:rStyle w:val="StyleBoldUnderline"/>
        </w:rPr>
        <w:t>ontological</w:t>
      </w:r>
      <w:r w:rsidRPr="005A5F85">
        <w:rPr>
          <w:strike/>
          <w:sz w:val="16"/>
        </w:rPr>
        <w:t>schizophrenia</w:t>
      </w:r>
      <w:proofErr w:type="spellEnd"/>
      <w:r w:rsidRPr="005A5F85">
        <w:rPr>
          <w:rStyle w:val="StyleBoldUnderline"/>
        </w:rPr>
        <w:t>[</w:t>
      </w:r>
      <w:proofErr w:type="gramEnd"/>
      <w:r w:rsidRPr="005A5F85">
        <w:rPr>
          <w:rStyle w:val="StyleBoldUnderline"/>
        </w:rPr>
        <w:t>dissonance] can also be read as reflecting an urgent need to rethink the nature of maps from different perspectives. The question arises as to whether the notion of a progressive science is a myth partly created by cartographers in the course of their own professional development.</w:t>
      </w:r>
      <w:r w:rsidRPr="005A5F85">
        <w:rPr>
          <w:sz w:val="16"/>
        </w:rPr>
        <w:t xml:space="preserve"> I suggest that </w:t>
      </w:r>
      <w:r w:rsidRPr="005A5F85">
        <w:rPr>
          <w:rStyle w:val="Emphasis"/>
        </w:rPr>
        <w:t>it has been accepted too uncritically by a wider public and by other scholars who work with maps.</w:t>
      </w:r>
      <w:r w:rsidRPr="005A5F85">
        <w:rPr>
          <w:sz w:val="16"/>
        </w:rPr>
        <w:t xml:space="preserve"> [4] </w:t>
      </w:r>
      <w:r w:rsidRPr="005A5F85">
        <w:rPr>
          <w:rStyle w:val="StyleBoldUnderline"/>
        </w:rPr>
        <w:t xml:space="preserve">For those concerned with the history of maps </w:t>
      </w:r>
      <w:r w:rsidRPr="00FA344E">
        <w:rPr>
          <w:rStyle w:val="StyleBoldUnderline"/>
        </w:rPr>
        <w:t>it is especially timely that we challenge the cartographer's assumptions.</w:t>
      </w:r>
      <w:r w:rsidRPr="005A5F85">
        <w:rPr>
          <w:rStyle w:val="StyleBoldUnderline"/>
        </w:rPr>
        <w:t xml:space="preserve"> Indeed, if the history of cartography is to grow as an interdisciplinary subject among the humanities and social sciences, new ideas are </w:t>
      </w:r>
      <w:proofErr w:type="spellStart"/>
      <w:r w:rsidRPr="005A5F85">
        <w:rPr>
          <w:rStyle w:val="StyleBoldUnderline"/>
        </w:rPr>
        <w:t>essential.</w:t>
      </w:r>
      <w:r w:rsidRPr="005A5F85">
        <w:rPr>
          <w:rStyle w:val="StyleBoldUnderline"/>
          <w:sz w:val="12"/>
        </w:rPr>
        <w:t>¶</w:t>
      </w:r>
      <w:r w:rsidRPr="005A5F85">
        <w:rPr>
          <w:rStyle w:val="StyleBoldUnderline"/>
        </w:rPr>
        <w:t>The</w:t>
      </w:r>
      <w:proofErr w:type="spellEnd"/>
      <w:r w:rsidRPr="005A5F85">
        <w:rPr>
          <w:rStyle w:val="StyleBoldUnderline"/>
        </w:rPr>
        <w:t xml:space="preserve"> question becomes how do we as historians of cartography escape from the normative models of cartography?</w:t>
      </w:r>
      <w:r w:rsidRPr="005A5F85">
        <w:rPr>
          <w:sz w:val="16"/>
        </w:rPr>
        <w:t xml:space="preserve"> How do we allow new ideas to come in? How do we begin to write a cartographic history as genuinely revisionist as Louis Marin's 'The King and his Geometer' (in the context of a seventeenth century map of Paris) or William </w:t>
      </w:r>
      <w:proofErr w:type="spellStart"/>
      <w:r w:rsidRPr="005A5F85">
        <w:rPr>
          <w:sz w:val="16"/>
        </w:rPr>
        <w:t>Boelhower's</w:t>
      </w:r>
      <w:proofErr w:type="spellEnd"/>
      <w:r w:rsidRPr="005A5F85">
        <w:rPr>
          <w:sz w:val="16"/>
        </w:rPr>
        <w:t xml:space="preserve"> 'The Culture of the Map' (in the context of sixteenth-century world maps showing America for the first time)? [5] These are two studies informed by postmodernism. In this essay I also adopt a strategy aimed at the deconstruction of the </w:t>
      </w:r>
      <w:proofErr w:type="spellStart"/>
      <w:r w:rsidRPr="005A5F85">
        <w:rPr>
          <w:sz w:val="16"/>
        </w:rPr>
        <w:t>map.</w:t>
      </w:r>
      <w:r w:rsidRPr="005A5F85">
        <w:rPr>
          <w:sz w:val="12"/>
        </w:rPr>
        <w:t>¶</w:t>
      </w:r>
      <w:r w:rsidRPr="005A5F85">
        <w:rPr>
          <w:sz w:val="16"/>
        </w:rPr>
        <w:t>The</w:t>
      </w:r>
      <w:proofErr w:type="spellEnd"/>
      <w:r w:rsidRPr="005A5F85">
        <w:rPr>
          <w:sz w:val="16"/>
        </w:rPr>
        <w:t xml:space="preserve"> notion of deconstruction [6] is also a password for the postmodern enterprise. Deconstructionist strategies can now be found not only in philosophy but also in localized disciplines, especially in literature, and in other subjects such as architecture, planning and, more recently, geography. [7] </w:t>
      </w:r>
      <w:r w:rsidRPr="005A5F85">
        <w:rPr>
          <w:rStyle w:val="StyleBoldUnderline"/>
        </w:rPr>
        <w:t xml:space="preserve">I shall specifically use a deconstructionist tactic to break the assumed link between reality and representation which has dominated cartographic thinking, has led it in the pathway of 'normal science' since the Enlightenment, and has also provided a ready-made and 'taken for granted' </w:t>
      </w:r>
      <w:r w:rsidRPr="005A5F85">
        <w:rPr>
          <w:rStyle w:val="StyleBoldUnderline"/>
        </w:rPr>
        <w:lastRenderedPageBreak/>
        <w:t>epistemology for the history of cartography.</w:t>
      </w:r>
      <w:r w:rsidRPr="005A5F85">
        <w:rPr>
          <w:sz w:val="16"/>
        </w:rPr>
        <w:t xml:space="preserve"> The objective is to suggest that </w:t>
      </w:r>
      <w:r w:rsidRPr="005A5F85">
        <w:rPr>
          <w:rStyle w:val="Emphasis"/>
        </w:rPr>
        <w:t>an alternative epistemology, rooted in social theory rather than in scientific positivism, is more appropriate to the history of cartography.</w:t>
      </w:r>
      <w:r w:rsidRPr="005A5F85">
        <w:rPr>
          <w:sz w:val="16"/>
        </w:rPr>
        <w:t xml:space="preserve"> It will be shown that </w:t>
      </w:r>
      <w:r w:rsidRPr="005A5F85">
        <w:rPr>
          <w:rStyle w:val="StyleBoldUnderline"/>
        </w:rPr>
        <w:t>even 'scientific' maps are a product not only of "the rules of the order of geometry and reason but also of the "norms and values of the order of social ... tradition."</w:t>
      </w:r>
      <w:r w:rsidRPr="005A5F85">
        <w:rPr>
          <w:sz w:val="16"/>
        </w:rPr>
        <w:t xml:space="preserve"> [8] </w:t>
      </w:r>
      <w:r w:rsidRPr="005A5F85">
        <w:rPr>
          <w:rStyle w:val="StyleBoldUnderline"/>
        </w:rPr>
        <w:t>Our task is to search for the social forces that have structured cartography and to locate the presence of power—and its effects—in all map knowledge.</w:t>
      </w:r>
      <w:r w:rsidRPr="005A5F85">
        <w:rPr>
          <w:rStyle w:val="StyleBoldUnderline"/>
          <w:sz w:val="12"/>
        </w:rPr>
        <w:t>¶</w:t>
      </w:r>
      <w:r w:rsidRPr="005A5F85">
        <w:rPr>
          <w:sz w:val="16"/>
        </w:rPr>
        <w:t xml:space="preserve"> The ideas in this particular essay owe most to writings by Foucault and Derrida. My approach is deliberately eclectic because in some respects the theoretical positions of these two authors are incompatible. Foucault anchors texts in socio-political realities and constructs systems for organizing knowledge of the kind that Derrida loves to dismantle. [9] But even so, </w:t>
      </w:r>
      <w:r w:rsidRPr="005A5F85">
        <w:rPr>
          <w:rStyle w:val="StyleBoldUnderline"/>
        </w:rPr>
        <w:t>by combining different ideas on a new terrain, it may be possible to devise a scheme of social theory with which we can begin to interrogate the hidden agendas of cartography.</w:t>
      </w:r>
      <w:r w:rsidRPr="005A5F85">
        <w:rPr>
          <w:sz w:val="16"/>
        </w:rPr>
        <w:t xml:space="preserve"> Such a scheme offers no 'solution' to an historical interpretation of the cartographic record, nor a precise method or set of techniques, but </w:t>
      </w:r>
      <w:r w:rsidRPr="005A5F85">
        <w:rPr>
          <w:rStyle w:val="StyleBoldUnderline"/>
        </w:rPr>
        <w:t>as a broad strategy it may help to locate some of the fundamental forces that have driven map-making in both European and non-European societies.</w:t>
      </w:r>
      <w:r w:rsidRPr="005A5F85">
        <w:rPr>
          <w:sz w:val="16"/>
        </w:rPr>
        <w:t xml:space="preserve"> From Foucault's writings, </w:t>
      </w:r>
      <w:r w:rsidRPr="005A5F85">
        <w:rPr>
          <w:rStyle w:val="StyleBoldUnderline"/>
        </w:rPr>
        <w:t>the key revelation has been the omnipresence of power in all knowledge, even though that power is invisible or implied, including the particular knowledge encoded in maps and atlases.</w:t>
      </w:r>
      <w:r w:rsidRPr="005A5F85">
        <w:rPr>
          <w:sz w:val="16"/>
        </w:rPr>
        <w:t xml:space="preserve"> Derrida's notion of the </w:t>
      </w:r>
      <w:proofErr w:type="spellStart"/>
      <w:r w:rsidRPr="005A5F85">
        <w:rPr>
          <w:sz w:val="16"/>
        </w:rPr>
        <w:t>rhetoricity</w:t>
      </w:r>
      <w:proofErr w:type="spellEnd"/>
      <w:r w:rsidRPr="005A5F85">
        <w:rPr>
          <w:sz w:val="16"/>
        </w:rPr>
        <w:t xml:space="preserve"> of all texts has been no less a challenge. [10] It demands a search for metaphor and rhetoric in maps where previously scholars had found only measurement and topography. Its central question is reminiscent of Korzybski's much older dictum "The map is not the territory" [11] but deconstruction goes further to bring the issue of how the map represents place into much sharper </w:t>
      </w:r>
      <w:proofErr w:type="spellStart"/>
      <w:r w:rsidRPr="005A5F85">
        <w:rPr>
          <w:sz w:val="16"/>
        </w:rPr>
        <w:t>focus.</w:t>
      </w:r>
      <w:r w:rsidRPr="005A5F85">
        <w:rPr>
          <w:sz w:val="12"/>
        </w:rPr>
        <w:t>¶</w:t>
      </w:r>
      <w:r w:rsidRPr="005A5F85">
        <w:rPr>
          <w:rStyle w:val="StyleBoldUnderline"/>
        </w:rPr>
        <w:t>Deconstruction</w:t>
      </w:r>
      <w:proofErr w:type="spellEnd"/>
      <w:r w:rsidRPr="005A5F85">
        <w:rPr>
          <w:rStyle w:val="StyleBoldUnderline"/>
        </w:rPr>
        <w:t xml:space="preserve"> urges us to read between the lines of the map—"in the margins of the text"—and through its tropes to discover the silences and contradictions that challenge the apparent honesty of the image. We begin to learn that cartographic facts are only facts within a specific cultural perspective. We start to understand how maps, like art, far from being "a transparent opening to the world," are but "a particular human way of looking at the world."</w:t>
      </w:r>
      <w:r w:rsidRPr="005A5F85">
        <w:rPr>
          <w:sz w:val="16"/>
        </w:rPr>
        <w:t xml:space="preserve"> [12] In pursuing this strategy I shall develop three threads of argument. First, I shall examine the discourse of cartography in the light of some of Foucault's ideas about the play of rules within discursive formations. Second, drawing on one of Derrida's central positions I will examine the </w:t>
      </w:r>
      <w:proofErr w:type="spellStart"/>
      <w:r w:rsidRPr="005A5F85">
        <w:rPr>
          <w:sz w:val="16"/>
        </w:rPr>
        <w:t>textuality</w:t>
      </w:r>
      <w:proofErr w:type="spellEnd"/>
      <w:r w:rsidRPr="005A5F85">
        <w:rPr>
          <w:sz w:val="16"/>
        </w:rPr>
        <w:t xml:space="preserve"> of maps and, in particular, their rhetorical dimension. Third, returning to Foucault, I will consider how maps work in society as a form of power-knowledge.</w:t>
      </w:r>
    </w:p>
    <w:p w:rsidR="00EC6EDD" w:rsidRPr="00EC6EDD" w:rsidRDefault="00EC6EDD" w:rsidP="00EC6EDD"/>
    <w:p w:rsidR="00C508DF" w:rsidRPr="00C508DF" w:rsidRDefault="00590F65" w:rsidP="00590F65">
      <w:pPr>
        <w:pStyle w:val="Heading3"/>
      </w:pPr>
      <w:proofErr w:type="spellStart"/>
      <w:r>
        <w:lastRenderedPageBreak/>
        <w:t>Reimagination</w:t>
      </w:r>
      <w:proofErr w:type="spellEnd"/>
    </w:p>
    <w:p w:rsidR="00C508DF" w:rsidRDefault="00C508DF" w:rsidP="00C508DF">
      <w:pPr>
        <w:pStyle w:val="Heading4"/>
      </w:pPr>
      <w:r w:rsidRPr="00E06D3E">
        <w:t>The alter</w:t>
      </w:r>
      <w:r>
        <w:t xml:space="preserve">native is to </w:t>
      </w:r>
      <w:proofErr w:type="spellStart"/>
      <w:r>
        <w:t>reimagine</w:t>
      </w:r>
      <w:proofErr w:type="spellEnd"/>
      <w:r>
        <w:t xml:space="preserve"> the lines of division in the </w:t>
      </w:r>
      <w:r w:rsidR="005D5A36">
        <w:t>ocean</w:t>
      </w:r>
      <w:r>
        <w:t xml:space="preserve"> as an act of rejection of </w:t>
      </w:r>
      <w:r w:rsidR="005D5A36">
        <w:t>Ocean</w:t>
      </w:r>
      <w:r>
        <w:t xml:space="preserve"> stewardship and </w:t>
      </w:r>
      <w:proofErr w:type="spellStart"/>
      <w:r>
        <w:t>territorialization</w:t>
      </w:r>
      <w:proofErr w:type="spellEnd"/>
      <w:r>
        <w:t xml:space="preserve">. </w:t>
      </w:r>
    </w:p>
    <w:p w:rsidR="00C508DF" w:rsidRDefault="00C508DF" w:rsidP="00C508DF">
      <w:r w:rsidRPr="00E06D3E">
        <w:rPr>
          <w:rStyle w:val="StyleStyleBold12pt"/>
        </w:rPr>
        <w:t>Steinberg 99</w:t>
      </w:r>
      <w:r>
        <w:t xml:space="preserve">. </w:t>
      </w:r>
      <w:proofErr w:type="gramStart"/>
      <w:r>
        <w:t>(Philip E. Steinberg in 1999, Ph.D. Clark University 1996.</w:t>
      </w:r>
      <w:proofErr w:type="gramEnd"/>
      <w:r>
        <w:t xml:space="preserve"> Lines of Division, Lines of Connection: Stewardship in the World </w:t>
      </w:r>
      <w:r w:rsidR="005D5A36">
        <w:t>Ocean</w:t>
      </w:r>
      <w:r>
        <w:t xml:space="preserve">. Geographical Review, Vol. 89, No. 2, </w:t>
      </w:r>
      <w:r w:rsidR="005D5A36">
        <w:t>Ocean</w:t>
      </w:r>
      <w:r>
        <w:t xml:space="preserve">s Connect (Apr., 1999), pp. 254-264. </w:t>
      </w:r>
      <w:proofErr w:type="gramStart"/>
      <w:r>
        <w:t>JSTOR.)</w:t>
      </w:r>
      <w:proofErr w:type="gramEnd"/>
      <w:r>
        <w:t xml:space="preserve"> </w:t>
      </w:r>
      <w:proofErr w:type="gramStart"/>
      <w:r>
        <w:t>MMG.</w:t>
      </w:r>
      <w:proofErr w:type="gramEnd"/>
      <w:r>
        <w:t xml:space="preserve"> </w:t>
      </w:r>
    </w:p>
    <w:p w:rsidR="00C508DF" w:rsidRPr="00C338D6" w:rsidRDefault="00C508DF" w:rsidP="00C508DF"/>
    <w:p w:rsidR="00C508DF" w:rsidRDefault="00C508DF" w:rsidP="00C508DF">
      <w:pPr>
        <w:rPr>
          <w:rStyle w:val="StyleBoldUnderline"/>
        </w:rPr>
      </w:pPr>
      <w:r w:rsidRPr="00846421">
        <w:rPr>
          <w:sz w:val="16"/>
        </w:rPr>
        <w:t xml:space="preserve">Just </w:t>
      </w:r>
      <w:r w:rsidRPr="009762B3">
        <w:rPr>
          <w:rStyle w:val="StyleBoldUnderline"/>
        </w:rPr>
        <w:t xml:space="preserve">as this discussion suggests that we think twice before accepting that lines drawn across </w:t>
      </w:r>
      <w:r w:rsidR="005D5A36">
        <w:rPr>
          <w:rStyle w:val="StyleBoldUnderline"/>
        </w:rPr>
        <w:t>ocean</w:t>
      </w:r>
      <w:r w:rsidRPr="009762B3">
        <w:rPr>
          <w:rStyle w:val="StyleBoldUnderline"/>
        </w:rPr>
        <w:t xml:space="preserve"> space necessarily divide, it also suggests that we rethink the entire dichotomy of division and connection in the context of the broader norm of marine stewardship.</w:t>
      </w:r>
      <w:r w:rsidRPr="00846421">
        <w:rPr>
          <w:sz w:val="16"/>
        </w:rPr>
        <w:t xml:space="preserve"> Stewardship historically has been exercised by various entities, including the state, the church, commercial interests, and the populace at large</w:t>
      </w:r>
      <w:r w:rsidRPr="009762B3">
        <w:rPr>
          <w:rStyle w:val="StyleBoldUnderline"/>
        </w:rPr>
        <w:t xml:space="preserve">. At different times the norm of stewardship has been </w:t>
      </w:r>
      <w:proofErr w:type="spellStart"/>
      <w:r w:rsidRPr="009762B3">
        <w:rPr>
          <w:rStyle w:val="StyleBoldUnderline"/>
        </w:rPr>
        <w:t>operationalized</w:t>
      </w:r>
      <w:proofErr w:type="spellEnd"/>
      <w:r w:rsidRPr="009762B3">
        <w:rPr>
          <w:rStyle w:val="StyleBoldUnderline"/>
        </w:rPr>
        <w:t xml:space="preserve"> by one actor over all known </w:t>
      </w:r>
      <w:r w:rsidR="005D5A36">
        <w:rPr>
          <w:rStyle w:val="StyleBoldUnderline"/>
        </w:rPr>
        <w:t>ocean</w:t>
      </w:r>
      <w:r w:rsidRPr="009762B3">
        <w:rPr>
          <w:rStyle w:val="StyleBoldUnderline"/>
        </w:rPr>
        <w:t xml:space="preserve"> space, by individual actors in their discrete, parceled domains, and collectively by a community of actors</w:t>
      </w:r>
      <w:r w:rsidRPr="009762B3">
        <w:rPr>
          <w:rStyle w:val="Emphasis"/>
        </w:rPr>
        <w:t xml:space="preserve">. It has been implemented for a range of ends, from military mobility to the conservation of the </w:t>
      </w:r>
      <w:r w:rsidR="005D5A36">
        <w:rPr>
          <w:rStyle w:val="Emphasis"/>
        </w:rPr>
        <w:t>ocean</w:t>
      </w:r>
      <w:r w:rsidRPr="009762B3">
        <w:rPr>
          <w:rStyle w:val="Emphasis"/>
        </w:rPr>
        <w:t>'s living resources.</w:t>
      </w:r>
      <w:r w:rsidRPr="00846421">
        <w:rPr>
          <w:sz w:val="16"/>
        </w:rPr>
        <w:t xml:space="preserve"> Finally, a </w:t>
      </w:r>
      <w:r w:rsidRPr="009762B3">
        <w:rPr>
          <w:rStyle w:val="StyleBoldUnderline"/>
        </w:rPr>
        <w:t xml:space="preserve">consideration of marine stewardship-and the lines that often enable it-should remind us that stewardship is not necessarily the only, or best, means of governing </w:t>
      </w:r>
      <w:r w:rsidR="005D5A36">
        <w:rPr>
          <w:rStyle w:val="StyleBoldUnderline"/>
        </w:rPr>
        <w:t>ocean</w:t>
      </w:r>
      <w:r w:rsidRPr="009762B3">
        <w:rPr>
          <w:rStyle w:val="StyleBoldUnderline"/>
        </w:rPr>
        <w:t xml:space="preserve"> space and of preserving its function as a space of connection, a thriving ecosystem, a space of individual or collective escape from terrestrial hardships, or a resource for human survival.</w:t>
      </w:r>
      <w:r w:rsidRPr="00846421">
        <w:rPr>
          <w:sz w:val="16"/>
        </w:rPr>
        <w:t xml:space="preserve"> Other societies have developed </w:t>
      </w:r>
      <w:r w:rsidR="005D5A36" w:rsidRPr="00846421">
        <w:rPr>
          <w:sz w:val="16"/>
        </w:rPr>
        <w:t>ocean</w:t>
      </w:r>
      <w:r w:rsidRPr="00846421">
        <w:rPr>
          <w:sz w:val="16"/>
        </w:rPr>
        <w:t xml:space="preserve"> governance systems outside the stewardship paradigm, from those that have viewed the sea as fundamentally </w:t>
      </w:r>
      <w:proofErr w:type="spellStart"/>
      <w:r w:rsidRPr="00846421">
        <w:rPr>
          <w:sz w:val="16"/>
        </w:rPr>
        <w:t>possessible</w:t>
      </w:r>
      <w:proofErr w:type="spellEnd"/>
      <w:r w:rsidRPr="00846421">
        <w:rPr>
          <w:sz w:val="16"/>
        </w:rPr>
        <w:t xml:space="preserve">, like land space, such as the island societies of Micronesia, to those that have viewed the sea as a pure space of connection insulated from exertions of social power by land-based entities, like those of the societies bordering the Indian </w:t>
      </w:r>
      <w:r w:rsidR="005D5A36" w:rsidRPr="00846421">
        <w:rPr>
          <w:sz w:val="16"/>
        </w:rPr>
        <w:t>Ocean</w:t>
      </w:r>
      <w:r w:rsidRPr="00846421">
        <w:rPr>
          <w:sz w:val="16"/>
        </w:rPr>
        <w:t xml:space="preserve">, prior to the arrival of Europeans (Steinberg 1996b). </w:t>
      </w:r>
      <w:r w:rsidRPr="009762B3">
        <w:rPr>
          <w:rStyle w:val="StyleBoldUnderline"/>
        </w:rPr>
        <w:t xml:space="preserve">Stretching the commonly accepted boundaries of what is possible in </w:t>
      </w:r>
      <w:r w:rsidR="005D5A36">
        <w:rPr>
          <w:rStyle w:val="StyleBoldUnderline"/>
        </w:rPr>
        <w:t>ocean</w:t>
      </w:r>
      <w:r w:rsidRPr="009762B3">
        <w:rPr>
          <w:rStyle w:val="StyleBoldUnderline"/>
        </w:rPr>
        <w:t xml:space="preserve"> governance, some scholars have suggested that the expansion of individual states' territories to encompass the entirety of </w:t>
      </w:r>
      <w:r w:rsidR="005D5A36">
        <w:rPr>
          <w:rStyle w:val="StyleBoldUnderline"/>
        </w:rPr>
        <w:t>ocean</w:t>
      </w:r>
      <w:r w:rsidRPr="009762B3">
        <w:rPr>
          <w:rStyle w:val="StyleBoldUnderline"/>
        </w:rPr>
        <w:t xml:space="preserve"> space is lik</w:t>
      </w:r>
      <w:r w:rsidRPr="00F46135">
        <w:rPr>
          <w:rStyle w:val="StyleBoldUnderline"/>
        </w:rPr>
        <w:t>ely</w:t>
      </w:r>
      <w:r w:rsidRPr="00846421">
        <w:rPr>
          <w:sz w:val="16"/>
        </w:rPr>
        <w:t xml:space="preserve"> (</w:t>
      </w:r>
      <w:proofErr w:type="spellStart"/>
      <w:r w:rsidRPr="00846421">
        <w:rPr>
          <w:sz w:val="16"/>
        </w:rPr>
        <w:t>Zacher</w:t>
      </w:r>
      <w:proofErr w:type="spellEnd"/>
      <w:r w:rsidRPr="00846421">
        <w:rPr>
          <w:sz w:val="16"/>
        </w:rPr>
        <w:t xml:space="preserve"> and McConnell 1990; Ball 1996). Others have proposed that the entire </w:t>
      </w:r>
      <w:r w:rsidR="005D5A36" w:rsidRPr="00846421">
        <w:rPr>
          <w:sz w:val="16"/>
        </w:rPr>
        <w:t>ocean</w:t>
      </w:r>
      <w:r w:rsidRPr="00846421">
        <w:rPr>
          <w:sz w:val="16"/>
        </w:rPr>
        <w:t xml:space="preserve"> be bounded as one political unit and its social function redefined. These scholars assert that the attitude of the world community toward the </w:t>
      </w:r>
      <w:r w:rsidR="005D5A36" w:rsidRPr="00846421">
        <w:rPr>
          <w:sz w:val="16"/>
        </w:rPr>
        <w:t>ocean</w:t>
      </w:r>
      <w:r w:rsidRPr="00846421">
        <w:rPr>
          <w:sz w:val="16"/>
        </w:rPr>
        <w:t xml:space="preserve"> must go beyond one of stewarding the sea so that it is available for human use to one in which the sea is actively possessed and used by the entirety of the world community so that it may serve global needs and reduce social inequality on land (Van Dyke, </w:t>
      </w:r>
      <w:proofErr w:type="spellStart"/>
      <w:r w:rsidRPr="00846421">
        <w:rPr>
          <w:sz w:val="16"/>
        </w:rPr>
        <w:t>Zaelke</w:t>
      </w:r>
      <w:proofErr w:type="spellEnd"/>
      <w:r w:rsidRPr="00846421">
        <w:rPr>
          <w:sz w:val="16"/>
        </w:rPr>
        <w:t>, and Hewison1 993</w:t>
      </w:r>
      <w:proofErr w:type="gramStart"/>
      <w:r w:rsidRPr="00846421">
        <w:rPr>
          <w:sz w:val="16"/>
        </w:rPr>
        <w:t>;B</w:t>
      </w:r>
      <w:proofErr w:type="gramEnd"/>
      <w:r w:rsidRPr="00846421">
        <w:rPr>
          <w:sz w:val="16"/>
        </w:rPr>
        <w:t xml:space="preserve"> orgese1 998</w:t>
      </w:r>
      <w:r w:rsidRPr="009762B3">
        <w:rPr>
          <w:rStyle w:val="StyleBoldUnderline"/>
        </w:rPr>
        <w:t xml:space="preserve">). Whatever the precise lines drawn across the sea, and whatever goals these lines are designed to serve, a line in </w:t>
      </w:r>
      <w:r w:rsidR="005D5A36">
        <w:rPr>
          <w:rStyle w:val="StyleBoldUnderline"/>
        </w:rPr>
        <w:t>ocean</w:t>
      </w:r>
      <w:r w:rsidRPr="009762B3">
        <w:rPr>
          <w:rStyle w:val="StyleBoldUnderline"/>
        </w:rPr>
        <w:t xml:space="preserve"> space, like </w:t>
      </w:r>
      <w:r w:rsidR="005D5A36">
        <w:rPr>
          <w:rStyle w:val="StyleBoldUnderline"/>
        </w:rPr>
        <w:t>ocean</w:t>
      </w:r>
      <w:r w:rsidRPr="009762B3">
        <w:rPr>
          <w:rStyle w:val="StyleBoldUnderline"/>
        </w:rPr>
        <w:t xml:space="preserve"> space itself, does more than simply divide the terrestrial and spaces that "matter.”</w:t>
      </w:r>
      <w:r w:rsidRPr="00846421">
        <w:rPr>
          <w:sz w:val="16"/>
        </w:rPr>
        <w:t xml:space="preserve">Geographers increasingly are turning to the sea to improve their understanding of the primarily terrestrial social and physical systems that affect, and are affected by, humanity (Steinberg 1999c). </w:t>
      </w:r>
      <w:r w:rsidRPr="009762B3">
        <w:rPr>
          <w:rStyle w:val="Emphasis"/>
        </w:rPr>
        <w:t>By drawing lines across the sea, geographers not only assert divisions and connections; they also impose a social imprint</w:t>
      </w:r>
      <w:r w:rsidRPr="00846421">
        <w:rPr>
          <w:sz w:val="16"/>
        </w:rPr>
        <w:t xml:space="preserve">. </w:t>
      </w:r>
      <w:r w:rsidR="005D5A36">
        <w:rPr>
          <w:rStyle w:val="StyleBoldUnderline"/>
        </w:rPr>
        <w:t>Ocean</w:t>
      </w:r>
      <w:r w:rsidRPr="009762B3">
        <w:rPr>
          <w:rStyle w:val="StyleBoldUnderline"/>
        </w:rPr>
        <w:t>s may connect or divide</w:t>
      </w:r>
      <w:r w:rsidRPr="00846421">
        <w:rPr>
          <w:sz w:val="16"/>
        </w:rPr>
        <w:t xml:space="preserve">, or they may be </w:t>
      </w:r>
      <w:proofErr w:type="spellStart"/>
      <w:r w:rsidRPr="00846421">
        <w:rPr>
          <w:sz w:val="16"/>
        </w:rPr>
        <w:t>im-plicated</w:t>
      </w:r>
      <w:proofErr w:type="spellEnd"/>
      <w:r w:rsidRPr="00846421">
        <w:rPr>
          <w:sz w:val="16"/>
        </w:rPr>
        <w:t xml:space="preserve"> in more radical strategies for the social organization of space that lie outside the norm of state stewardship that traditionally has guided social intervention in marine space. </w:t>
      </w:r>
      <w:r w:rsidRPr="009762B3">
        <w:rPr>
          <w:rStyle w:val="StyleBoldUnderline"/>
        </w:rPr>
        <w:t xml:space="preserve">By rethinking the relationship of the </w:t>
      </w:r>
      <w:r w:rsidR="005D5A36">
        <w:rPr>
          <w:rStyle w:val="StyleBoldUnderline"/>
        </w:rPr>
        <w:t>ocean</w:t>
      </w:r>
      <w:r w:rsidRPr="009762B3">
        <w:rPr>
          <w:rStyle w:val="StyleBoldUnderline"/>
        </w:rPr>
        <w:t xml:space="preserve"> to land, to society, and to marine resources, geographers can contribute to a new era of marine-and global governance.</w:t>
      </w:r>
    </w:p>
    <w:p w:rsidR="00EC6EDD" w:rsidRDefault="00EC6EDD" w:rsidP="00EC6EDD">
      <w:pPr>
        <w:pStyle w:val="Heading3"/>
      </w:pPr>
      <w:r w:rsidRPr="00EC6EDD">
        <w:lastRenderedPageBreak/>
        <w:t>Critical Cartography</w:t>
      </w:r>
    </w:p>
    <w:p w:rsidR="00EC6EDD" w:rsidRDefault="00EC6EDD" w:rsidP="00EC6EDD">
      <w:pPr>
        <w:pStyle w:val="Heading4"/>
      </w:pPr>
      <w:r>
        <w:t>The alternative is to engage in a critique of cartography – use the ballot to recognize mapping as a partisan product of power relations</w:t>
      </w:r>
    </w:p>
    <w:p w:rsidR="00EC6EDD" w:rsidRPr="00D03639" w:rsidRDefault="00EC6EDD" w:rsidP="00EC6EDD">
      <w:proofErr w:type="spellStart"/>
      <w:r w:rsidRPr="00D03639">
        <w:rPr>
          <w:rStyle w:val="StyleStyleBold12pt"/>
        </w:rPr>
        <w:t>Crampton</w:t>
      </w:r>
      <w:proofErr w:type="spellEnd"/>
      <w:r w:rsidRPr="00D03639">
        <w:rPr>
          <w:rStyle w:val="StyleStyleBold12pt"/>
        </w:rPr>
        <w:t xml:space="preserve"> and </w:t>
      </w:r>
      <w:proofErr w:type="spellStart"/>
      <w:r w:rsidRPr="00D03639">
        <w:rPr>
          <w:rStyle w:val="StyleStyleBold12pt"/>
        </w:rPr>
        <w:t>Krygier</w:t>
      </w:r>
      <w:proofErr w:type="spellEnd"/>
      <w:r w:rsidRPr="00D03639">
        <w:rPr>
          <w:rStyle w:val="StyleStyleBold12pt"/>
        </w:rPr>
        <w:t xml:space="preserve"> 6</w:t>
      </w:r>
      <w:r w:rsidRPr="00D03639">
        <w:rPr>
          <w:sz w:val="16"/>
          <w:szCs w:val="16"/>
        </w:rPr>
        <w:t xml:space="preserve">(Jeremy W. </w:t>
      </w:r>
      <w:proofErr w:type="spellStart"/>
      <w:r w:rsidRPr="00D03639">
        <w:rPr>
          <w:sz w:val="16"/>
          <w:szCs w:val="16"/>
        </w:rPr>
        <w:t>Crampton</w:t>
      </w:r>
      <w:proofErr w:type="spellEnd"/>
      <w:r w:rsidRPr="00D03639">
        <w:rPr>
          <w:sz w:val="16"/>
          <w:szCs w:val="16"/>
        </w:rPr>
        <w:t xml:space="preserve"> – Department of Geography, Georgia State University, John </w:t>
      </w:r>
      <w:proofErr w:type="spellStart"/>
      <w:r w:rsidRPr="00D03639">
        <w:rPr>
          <w:sz w:val="16"/>
          <w:szCs w:val="16"/>
        </w:rPr>
        <w:t>Krygier</w:t>
      </w:r>
      <w:proofErr w:type="spellEnd"/>
      <w:r w:rsidRPr="00D03639">
        <w:rPr>
          <w:sz w:val="16"/>
          <w:szCs w:val="16"/>
        </w:rPr>
        <w:t xml:space="preserve"> – Geography and Geography, Ohio Wesleyan University, “An Introduction to Critical Cartography”, ACME: An International E-Journal for Critical Geographies, vol. 4 no. 1, pp. 11-33, http://www.acme-journal.org/vol4/JWCJK.pdf // JJ)</w:t>
      </w:r>
    </w:p>
    <w:p w:rsidR="00EC6EDD" w:rsidRPr="00D03639" w:rsidRDefault="00EC6EDD" w:rsidP="00EC6EDD">
      <w:pPr>
        <w:rPr>
          <w:rStyle w:val="StyleBoldUnderline"/>
        </w:rPr>
      </w:pPr>
      <w:r w:rsidRPr="00DD341A">
        <w:rPr>
          <w:rStyle w:val="StyleBoldUnderline"/>
        </w:rPr>
        <w:t xml:space="preserve">The theoretical critique of cartography addresses post-war </w:t>
      </w:r>
      <w:proofErr w:type="spellStart"/>
      <w:r w:rsidRPr="00DD341A">
        <w:rPr>
          <w:rStyle w:val="StyleBoldUnderline"/>
        </w:rPr>
        <w:t>academic</w:t>
      </w:r>
      <w:r w:rsidRPr="00D03639">
        <w:rPr>
          <w:rStyle w:val="StyleBoldUnderline"/>
          <w:sz w:val="12"/>
        </w:rPr>
        <w:t>¶</w:t>
      </w:r>
      <w:r w:rsidRPr="00DD341A">
        <w:rPr>
          <w:rStyle w:val="StyleBoldUnderline"/>
        </w:rPr>
        <w:t>cartography’s</w:t>
      </w:r>
      <w:proofErr w:type="spellEnd"/>
      <w:r w:rsidRPr="00DD341A">
        <w:rPr>
          <w:rStyle w:val="StyleBoldUnderline"/>
        </w:rPr>
        <w:t xml:space="preserve"> search for ever better and more veridical representations of a pre-</w:t>
      </w:r>
      <w:r w:rsidRPr="00D03639">
        <w:rPr>
          <w:rStyle w:val="StyleBoldUnderline"/>
          <w:sz w:val="12"/>
        </w:rPr>
        <w:t>¶</w:t>
      </w:r>
      <w:r w:rsidRPr="00DD341A">
        <w:rPr>
          <w:rStyle w:val="StyleBoldUnderline"/>
        </w:rPr>
        <w:t xml:space="preserve">existing reality. But instead of participating in this search, critical </w:t>
      </w:r>
      <w:proofErr w:type="spellStart"/>
      <w:r w:rsidRPr="00DD341A">
        <w:rPr>
          <w:rStyle w:val="StyleBoldUnderline"/>
        </w:rPr>
        <w:t>cartography</w:t>
      </w:r>
      <w:r w:rsidRPr="00D03639">
        <w:rPr>
          <w:rStyle w:val="StyleBoldUnderline"/>
          <w:sz w:val="12"/>
        </w:rPr>
        <w:t>¶</w:t>
      </w:r>
      <w:r w:rsidRPr="00DD341A">
        <w:rPr>
          <w:rStyle w:val="StyleBoldUnderline"/>
        </w:rPr>
        <w:t>assumes</w:t>
      </w:r>
      <w:proofErr w:type="spellEnd"/>
      <w:r w:rsidRPr="00DD341A">
        <w:rPr>
          <w:rStyle w:val="StyleBoldUnderline"/>
        </w:rPr>
        <w:t xml:space="preserve"> that maps make reality as much as they represent it.</w:t>
      </w:r>
      <w:r w:rsidRPr="00D03639">
        <w:rPr>
          <w:sz w:val="16"/>
        </w:rPr>
        <w:t xml:space="preserve"> Perhaps John Pickles</w:t>
      </w:r>
      <w:r w:rsidRPr="00D03639">
        <w:rPr>
          <w:sz w:val="12"/>
        </w:rPr>
        <w:t>¶</w:t>
      </w:r>
      <w:r w:rsidRPr="00D03639">
        <w:rPr>
          <w:sz w:val="16"/>
        </w:rPr>
        <w:t xml:space="preserve"> expresses this best when he says</w:t>
      </w:r>
      <w:proofErr w:type="gramStart"/>
      <w:r w:rsidRPr="00D03639">
        <w:rPr>
          <w:sz w:val="16"/>
        </w:rPr>
        <w:t>:</w:t>
      </w:r>
      <w:r w:rsidRPr="00D03639">
        <w:rPr>
          <w:sz w:val="12"/>
        </w:rPr>
        <w:t>¶</w:t>
      </w:r>
      <w:proofErr w:type="gramEnd"/>
      <w:r w:rsidRPr="00D03639">
        <w:rPr>
          <w:rStyle w:val="Emphasis"/>
        </w:rPr>
        <w:t>instead of focusing on how we can map the subject…[we could] focus on the ways in which mapping and the cartographic gaze have coded subjects and produced identities</w:t>
      </w:r>
      <w:r w:rsidRPr="00D03639">
        <w:rPr>
          <w:sz w:val="16"/>
        </w:rPr>
        <w:t xml:space="preserve"> (Pickles 2004: 12).</w:t>
      </w:r>
      <w:r w:rsidRPr="00D03639">
        <w:rPr>
          <w:sz w:val="12"/>
        </w:rPr>
        <w:t>¶</w:t>
      </w:r>
      <w:r w:rsidRPr="00D03639">
        <w:rPr>
          <w:sz w:val="16"/>
        </w:rPr>
        <w:t xml:space="preserve"> Pickles rethinks </w:t>
      </w:r>
      <w:r w:rsidRPr="00922507">
        <w:rPr>
          <w:rStyle w:val="StyleBoldUnderline"/>
        </w:rPr>
        <w:t xml:space="preserve">mapping as the production of space, geography, place </w:t>
      </w:r>
      <w:proofErr w:type="spellStart"/>
      <w:r w:rsidRPr="00922507">
        <w:rPr>
          <w:rStyle w:val="StyleBoldUnderline"/>
        </w:rPr>
        <w:t>and</w:t>
      </w:r>
      <w:r w:rsidRPr="00D03639">
        <w:rPr>
          <w:rStyle w:val="StyleBoldUnderline"/>
          <w:sz w:val="12"/>
        </w:rPr>
        <w:t>¶</w:t>
      </w:r>
      <w:r w:rsidRPr="00922507">
        <w:rPr>
          <w:rStyle w:val="StyleBoldUnderline"/>
        </w:rPr>
        <w:t>territory</w:t>
      </w:r>
      <w:proofErr w:type="spellEnd"/>
      <w:r w:rsidRPr="00922507">
        <w:rPr>
          <w:rStyle w:val="StyleBoldUnderline"/>
        </w:rPr>
        <w:t xml:space="preserve"> as well as the political identities people have who inhabit and make </w:t>
      </w:r>
      <w:proofErr w:type="spellStart"/>
      <w:r w:rsidRPr="00922507">
        <w:rPr>
          <w:rStyle w:val="StyleBoldUnderline"/>
        </w:rPr>
        <w:t>up</w:t>
      </w:r>
      <w:r w:rsidRPr="00D03639">
        <w:rPr>
          <w:rStyle w:val="StyleBoldUnderline"/>
          <w:sz w:val="12"/>
        </w:rPr>
        <w:t>¶</w:t>
      </w:r>
      <w:r w:rsidRPr="00922507">
        <w:rPr>
          <w:rStyle w:val="StyleBoldUnderline"/>
        </w:rPr>
        <w:t>these</w:t>
      </w:r>
      <w:proofErr w:type="spellEnd"/>
      <w:r w:rsidRPr="00922507">
        <w:rPr>
          <w:rStyle w:val="StyleBoldUnderline"/>
        </w:rPr>
        <w:t xml:space="preserve"> spaces</w:t>
      </w:r>
      <w:r w:rsidRPr="00D03639">
        <w:rPr>
          <w:sz w:val="16"/>
        </w:rPr>
        <w:t xml:space="preserve"> (Pickles 1991, 1995). </w:t>
      </w:r>
      <w:r w:rsidRPr="00D03639">
        <w:rPr>
          <w:rStyle w:val="Emphasis"/>
        </w:rPr>
        <w:t xml:space="preserve">Maps are active; they actively construct knowledge, they exercise power and they can be a powerful means of promoting social </w:t>
      </w:r>
      <w:proofErr w:type="spellStart"/>
      <w:r w:rsidRPr="00D03639">
        <w:rPr>
          <w:rStyle w:val="Emphasis"/>
        </w:rPr>
        <w:t>change</w:t>
      </w:r>
      <w:r w:rsidRPr="00922507">
        <w:rPr>
          <w:rStyle w:val="StyleBoldUnderline"/>
        </w:rPr>
        <w:t>.</w:t>
      </w:r>
      <w:r w:rsidRPr="00D03639">
        <w:rPr>
          <w:rStyle w:val="StyleBoldUnderline"/>
          <w:sz w:val="12"/>
        </w:rPr>
        <w:t>¶</w:t>
      </w:r>
      <w:r w:rsidRPr="00D03639">
        <w:rPr>
          <w:sz w:val="16"/>
        </w:rPr>
        <w:t>Increasing</w:t>
      </w:r>
      <w:proofErr w:type="spellEnd"/>
      <w:r w:rsidRPr="00D03639">
        <w:rPr>
          <w:sz w:val="16"/>
        </w:rPr>
        <w:t xml:space="preserve"> attention was paid to how maps inscribe power and support the</w:t>
      </w:r>
      <w:r w:rsidRPr="00D03639">
        <w:rPr>
          <w:sz w:val="12"/>
        </w:rPr>
        <w:t>¶</w:t>
      </w:r>
      <w:r w:rsidRPr="00D03639">
        <w:rPr>
          <w:sz w:val="16"/>
        </w:rPr>
        <w:t xml:space="preserve"> dominant political structures. Wood’s The Power of Maps (1992) was particularly</w:t>
      </w:r>
      <w:r w:rsidRPr="00D03639">
        <w:rPr>
          <w:sz w:val="12"/>
        </w:rPr>
        <w:t>¶</w:t>
      </w:r>
      <w:r w:rsidRPr="00D03639">
        <w:rPr>
          <w:sz w:val="16"/>
        </w:rPr>
        <w:t xml:space="preserve"> significant in this regard. It was both a major institutional exhibition at the</w:t>
      </w:r>
      <w:r w:rsidRPr="00D03639">
        <w:rPr>
          <w:sz w:val="12"/>
        </w:rPr>
        <w:t>¶</w:t>
      </w:r>
      <w:r w:rsidRPr="00D03639">
        <w:rPr>
          <w:sz w:val="16"/>
        </w:rPr>
        <w:t xml:space="preserve"> Smithsonian and a best-selling book (a Book of the Month selection). It exerted a</w:t>
      </w:r>
      <w:r w:rsidRPr="00D03639">
        <w:rPr>
          <w:sz w:val="12"/>
        </w:rPr>
        <w:t>¶</w:t>
      </w:r>
      <w:r w:rsidRPr="00D03639">
        <w:rPr>
          <w:sz w:val="16"/>
        </w:rPr>
        <w:t xml:space="preserve"> considerable influence on academics and non-academics through its argument </w:t>
      </w:r>
      <w:proofErr w:type="spellStart"/>
      <w:r w:rsidRPr="00D03639">
        <w:rPr>
          <w:sz w:val="16"/>
        </w:rPr>
        <w:t>that</w:t>
      </w:r>
      <w:r w:rsidRPr="00D03639">
        <w:rPr>
          <w:sz w:val="12"/>
        </w:rPr>
        <w:t>¶</w:t>
      </w:r>
      <w:r w:rsidRPr="00922507">
        <w:rPr>
          <w:rStyle w:val="StyleBoldUnderline"/>
        </w:rPr>
        <w:t>maps</w:t>
      </w:r>
      <w:proofErr w:type="spellEnd"/>
      <w:r w:rsidRPr="00922507">
        <w:rPr>
          <w:rStyle w:val="StyleBoldUnderline"/>
        </w:rPr>
        <w:t xml:space="preserve"> expressed interests that are often hidden. Its populist message that </w:t>
      </w:r>
      <w:proofErr w:type="spellStart"/>
      <w:r w:rsidRPr="00922507">
        <w:rPr>
          <w:rStyle w:val="StyleBoldUnderline"/>
        </w:rPr>
        <w:t>those</w:t>
      </w:r>
      <w:r w:rsidRPr="00D03639">
        <w:rPr>
          <w:rStyle w:val="StyleBoldUnderline"/>
          <w:sz w:val="12"/>
        </w:rPr>
        <w:t>¶</w:t>
      </w:r>
      <w:r w:rsidRPr="00922507">
        <w:rPr>
          <w:rStyle w:val="StyleBoldUnderline"/>
        </w:rPr>
        <w:t>interests</w:t>
      </w:r>
      <w:proofErr w:type="spellEnd"/>
      <w:r w:rsidRPr="00922507">
        <w:rPr>
          <w:rStyle w:val="StyleBoldUnderline"/>
        </w:rPr>
        <w:t xml:space="preserve"> could be made to work for others was a manifesto for many counter-</w:t>
      </w:r>
      <w:r w:rsidRPr="00D03639">
        <w:rPr>
          <w:rStyle w:val="StyleBoldUnderline"/>
          <w:sz w:val="12"/>
        </w:rPr>
        <w:t>¶</w:t>
      </w:r>
      <w:r w:rsidRPr="00922507">
        <w:rPr>
          <w:rStyle w:val="StyleBoldUnderline"/>
        </w:rPr>
        <w:t>mapping projects.</w:t>
      </w:r>
      <w:r w:rsidRPr="00D03639">
        <w:rPr>
          <w:sz w:val="16"/>
        </w:rPr>
        <w:t xml:space="preserve"> Turnbull (1993) for example includes the story of </w:t>
      </w:r>
      <w:r w:rsidRPr="00922507">
        <w:rPr>
          <w:rStyle w:val="StyleBoldUnderline"/>
        </w:rPr>
        <w:t xml:space="preserve">a map </w:t>
      </w:r>
      <w:proofErr w:type="spellStart"/>
      <w:r w:rsidRPr="00922507">
        <w:rPr>
          <w:rStyle w:val="StyleBoldUnderline"/>
        </w:rPr>
        <w:t>of</w:t>
      </w:r>
      <w:r w:rsidRPr="00D03639">
        <w:rPr>
          <w:rStyle w:val="StyleBoldUnderline"/>
          <w:sz w:val="12"/>
        </w:rPr>
        <w:t>¶</w:t>
      </w:r>
      <w:r w:rsidRPr="00922507">
        <w:rPr>
          <w:rStyle w:val="StyleBoldUnderline"/>
        </w:rPr>
        <w:t>Aborigine</w:t>
      </w:r>
      <w:proofErr w:type="spellEnd"/>
      <w:r w:rsidRPr="00922507">
        <w:rPr>
          <w:rStyle w:val="StyleBoldUnderline"/>
        </w:rPr>
        <w:t xml:space="preserve"> Dreaming </w:t>
      </w:r>
      <w:proofErr w:type="spellStart"/>
      <w:r w:rsidRPr="00922507">
        <w:rPr>
          <w:rStyle w:val="StyleBoldUnderline"/>
        </w:rPr>
        <w:t>trackways</w:t>
      </w:r>
      <w:proofErr w:type="spellEnd"/>
      <w:r w:rsidRPr="00922507">
        <w:rPr>
          <w:rStyle w:val="StyleBoldUnderline"/>
        </w:rPr>
        <w:t xml:space="preserve"> in the Great Victoria Desert</w:t>
      </w:r>
      <w:r w:rsidRPr="00D03639">
        <w:rPr>
          <w:sz w:val="16"/>
        </w:rPr>
        <w:t>. Although made by a</w:t>
      </w:r>
      <w:r w:rsidRPr="00D03639">
        <w:rPr>
          <w:sz w:val="12"/>
        </w:rPr>
        <w:t>¶</w:t>
      </w:r>
      <w:r w:rsidRPr="00D03639">
        <w:rPr>
          <w:sz w:val="16"/>
        </w:rPr>
        <w:t xml:space="preserve"> westerner this map was accorded great significance by the Aborigines, and it </w:t>
      </w:r>
      <w:proofErr w:type="spellStart"/>
      <w:r w:rsidRPr="00922507">
        <w:rPr>
          <w:rStyle w:val="StyleBoldUnderline"/>
        </w:rPr>
        <w:t>was</w:t>
      </w:r>
      <w:r w:rsidRPr="00D03639">
        <w:rPr>
          <w:rStyle w:val="StyleBoldUnderline"/>
          <w:sz w:val="12"/>
        </w:rPr>
        <w:t>¶</w:t>
      </w:r>
      <w:r w:rsidRPr="00922507">
        <w:rPr>
          <w:rStyle w:val="StyleBoldUnderline"/>
        </w:rPr>
        <w:t>successfully</w:t>
      </w:r>
      <w:proofErr w:type="spellEnd"/>
      <w:r w:rsidRPr="00922507">
        <w:rPr>
          <w:rStyle w:val="StyleBoldUnderline"/>
        </w:rPr>
        <w:t xml:space="preserve"> used in a land </w:t>
      </w:r>
      <w:proofErr w:type="spellStart"/>
      <w:r w:rsidRPr="00922507">
        <w:rPr>
          <w:rStyle w:val="StyleBoldUnderline"/>
        </w:rPr>
        <w:t>dispute.</w:t>
      </w:r>
      <w:r w:rsidRPr="00D03639">
        <w:rPr>
          <w:rStyle w:val="StyleBoldUnderline"/>
          <w:sz w:val="12"/>
        </w:rPr>
        <w:t>¶</w:t>
      </w:r>
      <w:r w:rsidRPr="00D03639">
        <w:rPr>
          <w:sz w:val="16"/>
        </w:rPr>
        <w:t>The</w:t>
      </w:r>
      <w:proofErr w:type="spellEnd"/>
      <w:r w:rsidRPr="00D03639">
        <w:rPr>
          <w:sz w:val="16"/>
        </w:rPr>
        <w:t xml:space="preserve"> standard historiography of critical cartography is that it developed</w:t>
      </w:r>
      <w:r w:rsidRPr="00D03639">
        <w:rPr>
          <w:sz w:val="12"/>
        </w:rPr>
        <w:t>¶</w:t>
      </w:r>
      <w:r w:rsidRPr="00D03639">
        <w:rPr>
          <w:sz w:val="16"/>
        </w:rPr>
        <w:t xml:space="preserve"> during the 1980s and early 1990s in opposition to post-war epistemologies of</w:t>
      </w:r>
      <w:r w:rsidRPr="00D03639">
        <w:rPr>
          <w:sz w:val="12"/>
        </w:rPr>
        <w:t>¶</w:t>
      </w:r>
      <w:r w:rsidRPr="00D03639">
        <w:rPr>
          <w:sz w:val="16"/>
        </w:rPr>
        <w:t xml:space="preserve"> mapping (</w:t>
      </w:r>
      <w:proofErr w:type="spellStart"/>
      <w:r w:rsidRPr="00D03639">
        <w:rPr>
          <w:sz w:val="16"/>
        </w:rPr>
        <w:t>Schuurman</w:t>
      </w:r>
      <w:proofErr w:type="spellEnd"/>
      <w:r w:rsidRPr="00D03639">
        <w:rPr>
          <w:sz w:val="16"/>
        </w:rPr>
        <w:t xml:space="preserve"> 2000; </w:t>
      </w:r>
      <w:proofErr w:type="spellStart"/>
      <w:r w:rsidRPr="00D03639">
        <w:rPr>
          <w:sz w:val="16"/>
        </w:rPr>
        <w:t>Schuurman</w:t>
      </w:r>
      <w:proofErr w:type="spellEnd"/>
      <w:r w:rsidRPr="00D03639">
        <w:rPr>
          <w:sz w:val="16"/>
        </w:rPr>
        <w:t xml:space="preserve"> 2004). Often this account cites the</w:t>
      </w:r>
      <w:r w:rsidRPr="00D03639">
        <w:rPr>
          <w:sz w:val="12"/>
        </w:rPr>
        <w:t>¶</w:t>
      </w:r>
      <w:r w:rsidRPr="00D03639">
        <w:rPr>
          <w:sz w:val="16"/>
        </w:rPr>
        <w:t xml:space="preserve"> theoretical writings of Brian Harley (see for example, Harley 1988a, 1988b, 1989</w:t>
      </w:r>
      <w:proofErr w:type="gramStart"/>
      <w:r w:rsidRPr="00D03639">
        <w:rPr>
          <w:sz w:val="16"/>
        </w:rPr>
        <w:t>,</w:t>
      </w:r>
      <w:r w:rsidRPr="00D03639">
        <w:rPr>
          <w:sz w:val="12"/>
        </w:rPr>
        <w:t>¶</w:t>
      </w:r>
      <w:proofErr w:type="gramEnd"/>
      <w:r w:rsidRPr="00D03639">
        <w:rPr>
          <w:sz w:val="16"/>
        </w:rPr>
        <w:t xml:space="preserve"> 1990b, 2001; Harley and </w:t>
      </w:r>
      <w:proofErr w:type="spellStart"/>
      <w:r w:rsidRPr="00D03639">
        <w:rPr>
          <w:sz w:val="16"/>
        </w:rPr>
        <w:t>Zandvliet</w:t>
      </w:r>
      <w:proofErr w:type="spellEnd"/>
      <w:r w:rsidRPr="00D03639">
        <w:rPr>
          <w:sz w:val="16"/>
        </w:rPr>
        <w:t xml:space="preserve"> 1992) or critiques of GIS (</w:t>
      </w:r>
      <w:proofErr w:type="spellStart"/>
      <w:r w:rsidRPr="00D03639">
        <w:rPr>
          <w:sz w:val="16"/>
        </w:rPr>
        <w:t>Openshaw</w:t>
      </w:r>
      <w:proofErr w:type="spellEnd"/>
      <w:r w:rsidRPr="00D03639">
        <w:rPr>
          <w:sz w:val="16"/>
        </w:rPr>
        <w:t xml:space="preserve"> 1991;</w:t>
      </w:r>
      <w:r w:rsidRPr="00D03639">
        <w:rPr>
          <w:sz w:val="12"/>
        </w:rPr>
        <w:t>¶</w:t>
      </w:r>
      <w:r w:rsidRPr="00D03639">
        <w:rPr>
          <w:sz w:val="16"/>
        </w:rPr>
        <w:t xml:space="preserve"> Pickles 1991; Taylor 1990). And in fact this is not incorrect; that time period did</w:t>
      </w:r>
      <w:r w:rsidRPr="00D03639">
        <w:rPr>
          <w:sz w:val="12"/>
        </w:rPr>
        <w:t>¶</w:t>
      </w:r>
      <w:r w:rsidRPr="00D03639">
        <w:rPr>
          <w:sz w:val="16"/>
        </w:rPr>
        <w:t xml:space="preserve"> see a stimulating sense of engagement with the implications of </w:t>
      </w:r>
      <w:proofErr w:type="spellStart"/>
      <w:r w:rsidRPr="00D03639">
        <w:rPr>
          <w:sz w:val="16"/>
        </w:rPr>
        <w:t>cartographical</w:t>
      </w:r>
      <w:r w:rsidRPr="00D03639">
        <w:rPr>
          <w:sz w:val="12"/>
        </w:rPr>
        <w:t>¶</w:t>
      </w:r>
      <w:r w:rsidRPr="00D03639">
        <w:rPr>
          <w:sz w:val="16"/>
        </w:rPr>
        <w:t>knowledges</w:t>
      </w:r>
      <w:proofErr w:type="spellEnd"/>
      <w:r w:rsidRPr="00D03639">
        <w:rPr>
          <w:sz w:val="16"/>
        </w:rPr>
        <w:t>. However, as we shall see in Section Four, they are part of a longer</w:t>
      </w:r>
      <w:r w:rsidRPr="00D03639">
        <w:rPr>
          <w:sz w:val="12"/>
        </w:rPr>
        <w:t>¶</w:t>
      </w:r>
      <w:r w:rsidRPr="00D03639">
        <w:rPr>
          <w:sz w:val="16"/>
        </w:rPr>
        <w:t xml:space="preserve"> </w:t>
      </w:r>
      <w:proofErr w:type="spellStart"/>
      <w:r w:rsidRPr="00D03639">
        <w:rPr>
          <w:sz w:val="16"/>
        </w:rPr>
        <w:t>critique.</w:t>
      </w:r>
      <w:r w:rsidRPr="00D03639">
        <w:rPr>
          <w:sz w:val="12"/>
        </w:rPr>
        <w:t>¶</w:t>
      </w:r>
      <w:r w:rsidRPr="00922507">
        <w:rPr>
          <w:rStyle w:val="StyleBoldUnderline"/>
        </w:rPr>
        <w:t>Brian</w:t>
      </w:r>
      <w:proofErr w:type="spellEnd"/>
      <w:r w:rsidRPr="00922507">
        <w:rPr>
          <w:rStyle w:val="StyleBoldUnderline"/>
        </w:rPr>
        <w:t xml:space="preserve"> Harley’s papers introduced the ideas of power, ideology </w:t>
      </w:r>
      <w:proofErr w:type="spellStart"/>
      <w:r w:rsidRPr="00922507">
        <w:rPr>
          <w:rStyle w:val="StyleBoldUnderline"/>
        </w:rPr>
        <w:t>and</w:t>
      </w:r>
      <w:r w:rsidRPr="00D03639">
        <w:rPr>
          <w:rStyle w:val="StyleBoldUnderline"/>
          <w:sz w:val="12"/>
        </w:rPr>
        <w:t>¶</w:t>
      </w:r>
      <w:r w:rsidRPr="00922507">
        <w:rPr>
          <w:rStyle w:val="StyleBoldUnderline"/>
        </w:rPr>
        <w:t>surveillance</w:t>
      </w:r>
      <w:proofErr w:type="spellEnd"/>
      <w:r w:rsidRPr="00922507">
        <w:rPr>
          <w:rStyle w:val="StyleBoldUnderline"/>
        </w:rPr>
        <w:t xml:space="preserve">, arguing that no understanding of mapping was complete </w:t>
      </w:r>
      <w:proofErr w:type="spellStart"/>
      <w:r w:rsidRPr="00922507">
        <w:rPr>
          <w:rStyle w:val="StyleBoldUnderline"/>
        </w:rPr>
        <w:t>without</w:t>
      </w:r>
      <w:r w:rsidRPr="00D03639">
        <w:rPr>
          <w:rStyle w:val="StyleBoldUnderline"/>
          <w:sz w:val="12"/>
        </w:rPr>
        <w:t>¶</w:t>
      </w:r>
      <w:r w:rsidRPr="00922507">
        <w:rPr>
          <w:rStyle w:val="StyleBoldUnderline"/>
        </w:rPr>
        <w:t>them</w:t>
      </w:r>
      <w:proofErr w:type="spellEnd"/>
      <w:r w:rsidRPr="00922507">
        <w:rPr>
          <w:rStyle w:val="StyleBoldUnderline"/>
        </w:rPr>
        <w:t>.</w:t>
      </w:r>
      <w:r w:rsidRPr="00D03639">
        <w:rPr>
          <w:sz w:val="16"/>
        </w:rPr>
        <w:t xml:space="preserve"> These ideas were new to the discipline, if not to geography (</w:t>
      </w:r>
      <w:proofErr w:type="spellStart"/>
      <w:r w:rsidRPr="00D03639">
        <w:rPr>
          <w:sz w:val="16"/>
        </w:rPr>
        <w:t>Edney</w:t>
      </w:r>
      <w:proofErr w:type="spellEnd"/>
      <w:r w:rsidRPr="00D03639">
        <w:rPr>
          <w:sz w:val="16"/>
        </w:rPr>
        <w:t xml:space="preserve"> has</w:t>
      </w:r>
      <w:r w:rsidRPr="00D03639">
        <w:rPr>
          <w:sz w:val="12"/>
        </w:rPr>
        <w:t>¶</w:t>
      </w:r>
      <w:r w:rsidRPr="00D03639">
        <w:rPr>
          <w:sz w:val="16"/>
        </w:rPr>
        <w:t xml:space="preserve"> pointed out that Harley was well read in radical human geography, (</w:t>
      </w:r>
      <w:proofErr w:type="spellStart"/>
      <w:r w:rsidRPr="00D03639">
        <w:rPr>
          <w:sz w:val="16"/>
        </w:rPr>
        <w:t>Edney</w:t>
      </w:r>
      <w:proofErr w:type="spellEnd"/>
      <w:r w:rsidRPr="00D03639">
        <w:rPr>
          <w:sz w:val="16"/>
        </w:rPr>
        <w:t xml:space="preserve"> 2005a).</w:t>
      </w:r>
      <w:r w:rsidRPr="00D03639">
        <w:rPr>
          <w:sz w:val="12"/>
        </w:rPr>
        <w:t>¶</w:t>
      </w:r>
      <w:r w:rsidRPr="00922507">
        <w:rPr>
          <w:rStyle w:val="StyleBoldUnderline"/>
        </w:rPr>
        <w:t xml:space="preserve">Rejecting the binary oppositions until then dominant in cartography, such </w:t>
      </w:r>
      <w:proofErr w:type="spellStart"/>
      <w:r w:rsidRPr="00922507">
        <w:rPr>
          <w:rStyle w:val="StyleBoldUnderline"/>
        </w:rPr>
        <w:t>as</w:t>
      </w:r>
      <w:r w:rsidRPr="00D03639">
        <w:rPr>
          <w:rStyle w:val="StyleBoldUnderline"/>
          <w:sz w:val="12"/>
        </w:rPr>
        <w:t>¶</w:t>
      </w:r>
      <w:r w:rsidRPr="00922507">
        <w:rPr>
          <w:rStyle w:val="StyleBoldUnderline"/>
        </w:rPr>
        <w:t>art</w:t>
      </w:r>
      <w:proofErr w:type="spellEnd"/>
      <w:r w:rsidRPr="00922507">
        <w:rPr>
          <w:rStyle w:val="StyleBoldUnderline"/>
        </w:rPr>
        <w:t xml:space="preserve">/science, objective/subjective, and scientific/ideological, Harley sought to </w:t>
      </w:r>
      <w:proofErr w:type="spellStart"/>
      <w:r w:rsidRPr="00922507">
        <w:rPr>
          <w:rStyle w:val="StyleBoldUnderline"/>
        </w:rPr>
        <w:t>situate</w:t>
      </w:r>
      <w:r w:rsidRPr="00D03639">
        <w:rPr>
          <w:rStyle w:val="StyleBoldUnderline"/>
          <w:sz w:val="12"/>
        </w:rPr>
        <w:t>¶</w:t>
      </w:r>
      <w:r w:rsidRPr="00922507">
        <w:rPr>
          <w:rStyle w:val="StyleBoldUnderline"/>
        </w:rPr>
        <w:t>maps</w:t>
      </w:r>
      <w:proofErr w:type="spellEnd"/>
      <w:r w:rsidRPr="00922507">
        <w:rPr>
          <w:rStyle w:val="StyleBoldUnderline"/>
        </w:rPr>
        <w:t xml:space="preserve"> as social documents that needed to be understood in their historical </w:t>
      </w:r>
      <w:proofErr w:type="spellStart"/>
      <w:r w:rsidRPr="00922507">
        <w:rPr>
          <w:rStyle w:val="StyleBoldUnderline"/>
        </w:rPr>
        <w:t>contexts.</w:t>
      </w:r>
      <w:r w:rsidRPr="00D03639">
        <w:rPr>
          <w:rStyle w:val="StyleBoldUnderline"/>
          <w:sz w:val="12"/>
        </w:rPr>
        <w:t>¶</w:t>
      </w:r>
      <w:r w:rsidRPr="00D03639">
        <w:rPr>
          <w:sz w:val="16"/>
        </w:rPr>
        <w:t>Harley</w:t>
      </w:r>
      <w:proofErr w:type="spellEnd"/>
      <w:r w:rsidRPr="00D03639">
        <w:rPr>
          <w:sz w:val="16"/>
        </w:rPr>
        <w:t xml:space="preserve"> then argued that </w:t>
      </w:r>
      <w:r w:rsidRPr="00D03639">
        <w:rPr>
          <w:rStyle w:val="StyleBoldUnderline"/>
        </w:rPr>
        <w:t xml:space="preserve">mapmakers were ethically responsible for the effects </w:t>
      </w:r>
      <w:proofErr w:type="spellStart"/>
      <w:r w:rsidRPr="00D03639">
        <w:rPr>
          <w:rStyle w:val="StyleBoldUnderline"/>
        </w:rPr>
        <w:t>of</w:t>
      </w:r>
      <w:r w:rsidRPr="00D03639">
        <w:rPr>
          <w:rStyle w:val="StyleBoldUnderline"/>
          <w:sz w:val="12"/>
        </w:rPr>
        <w:t>¶</w:t>
      </w:r>
      <w:r w:rsidRPr="00D03639">
        <w:rPr>
          <w:rStyle w:val="StyleBoldUnderline"/>
        </w:rPr>
        <w:t>these</w:t>
      </w:r>
      <w:proofErr w:type="spellEnd"/>
      <w:r w:rsidRPr="00D03639">
        <w:rPr>
          <w:rStyle w:val="StyleBoldUnderline"/>
        </w:rPr>
        <w:t xml:space="preserve"> maps</w:t>
      </w:r>
      <w:r w:rsidRPr="00D03639">
        <w:rPr>
          <w:sz w:val="16"/>
        </w:rPr>
        <w:t xml:space="preserve"> (Harley 1990a). In this way he could explain </w:t>
      </w:r>
      <w:r w:rsidRPr="00D03639">
        <w:rPr>
          <w:rStyle w:val="StyleBoldUnderline"/>
        </w:rPr>
        <w:t xml:space="preserve">the dominance </w:t>
      </w:r>
      <w:proofErr w:type="spellStart"/>
      <w:r w:rsidRPr="00D03639">
        <w:rPr>
          <w:rStyle w:val="StyleBoldUnderline"/>
        </w:rPr>
        <w:t>of</w:t>
      </w:r>
      <w:r w:rsidRPr="00D03639">
        <w:rPr>
          <w:rStyle w:val="StyleBoldUnderline"/>
          <w:sz w:val="12"/>
        </w:rPr>
        <w:t>¶</w:t>
      </w:r>
      <w:r w:rsidRPr="00D03639">
        <w:rPr>
          <w:rStyle w:val="StyleBoldUnderline"/>
        </w:rPr>
        <w:t>seemingly</w:t>
      </w:r>
      <w:proofErr w:type="spellEnd"/>
      <w:r w:rsidRPr="00D03639">
        <w:rPr>
          <w:rStyle w:val="StyleBoldUnderline"/>
        </w:rPr>
        <w:t xml:space="preserve"> neutral scientific mapping as in fact a highly partisan intervention, </w:t>
      </w:r>
      <w:proofErr w:type="spellStart"/>
      <w:r w:rsidRPr="00D03639">
        <w:rPr>
          <w:rStyle w:val="StyleBoldUnderline"/>
        </w:rPr>
        <w:t>often</w:t>
      </w:r>
      <w:r w:rsidRPr="00D03639">
        <w:rPr>
          <w:rStyle w:val="StyleBoldUnderline"/>
          <w:sz w:val="12"/>
        </w:rPr>
        <w:t>¶</w:t>
      </w:r>
      <w:r w:rsidRPr="00D03639">
        <w:rPr>
          <w:rStyle w:val="StyleBoldUnderline"/>
        </w:rPr>
        <w:t>for</w:t>
      </w:r>
      <w:proofErr w:type="spellEnd"/>
      <w:r w:rsidRPr="00D03639">
        <w:rPr>
          <w:rStyle w:val="StyleBoldUnderline"/>
        </w:rPr>
        <w:t xml:space="preserve"> state interests.</w:t>
      </w:r>
    </w:p>
    <w:p w:rsidR="00EC6EDD" w:rsidRPr="00DD341A" w:rsidRDefault="00EC6EDD" w:rsidP="00EC6EDD"/>
    <w:p w:rsidR="00EC6EDD" w:rsidRDefault="00EC6EDD" w:rsidP="00EC6EDD">
      <w:pPr>
        <w:pStyle w:val="Heading4"/>
      </w:pPr>
      <w:r>
        <w:t xml:space="preserve">The alternative is to engage in critical cartography – use the ballot to </w:t>
      </w:r>
      <w:proofErr w:type="spellStart"/>
      <w:r>
        <w:t>reconceptualize</w:t>
      </w:r>
      <w:proofErr w:type="spellEnd"/>
      <w:r>
        <w:t xml:space="preserve"> mapping as </w:t>
      </w:r>
      <w:proofErr w:type="spellStart"/>
      <w:r>
        <w:t>performative</w:t>
      </w:r>
      <w:proofErr w:type="spellEnd"/>
    </w:p>
    <w:p w:rsidR="00EC6EDD" w:rsidRDefault="00EC6EDD" w:rsidP="00EC6EDD">
      <w:proofErr w:type="spellStart"/>
      <w:r w:rsidRPr="001711F4">
        <w:rPr>
          <w:rStyle w:val="StyleStyleBold12pt"/>
        </w:rPr>
        <w:t>Manoff</w:t>
      </w:r>
      <w:proofErr w:type="spellEnd"/>
      <w:r w:rsidRPr="001711F4">
        <w:rPr>
          <w:rStyle w:val="StyleStyleBold12pt"/>
        </w:rPr>
        <w:t xml:space="preserve"> 14</w:t>
      </w:r>
      <w:r w:rsidRPr="001711F4">
        <w:rPr>
          <w:sz w:val="16"/>
          <w:szCs w:val="16"/>
        </w:rPr>
        <w:t>(</w:t>
      </w:r>
      <w:proofErr w:type="spellStart"/>
      <w:r w:rsidRPr="001711F4">
        <w:rPr>
          <w:sz w:val="16"/>
          <w:szCs w:val="16"/>
        </w:rPr>
        <w:t>EinatManoff</w:t>
      </w:r>
      <w:proofErr w:type="spellEnd"/>
      <w:r w:rsidRPr="001711F4">
        <w:rPr>
          <w:sz w:val="16"/>
          <w:szCs w:val="16"/>
        </w:rPr>
        <w:t xml:space="preserve"> – urban designer and a scholar-activist whose research focuses on participatory methods and theories, Ph.D. student in the Environmental Psychology program at the Graduate Center of the City University of New York, “Destabilizing the Map through Critical Cartography and Resistance”, The People, Place, and Space Reader (2014), http://peopleplacespace.org/frr/destabilizing-the-map-through-critical-cartography-and-resistance // JJ)</w:t>
      </w:r>
    </w:p>
    <w:p w:rsidR="00EC6EDD" w:rsidRPr="001711F4" w:rsidRDefault="00EC6EDD" w:rsidP="00EC6EDD">
      <w:pPr>
        <w:rPr>
          <w:sz w:val="16"/>
        </w:rPr>
      </w:pPr>
      <w:r w:rsidRPr="001711F4">
        <w:rPr>
          <w:rStyle w:val="StyleBoldUnderline"/>
        </w:rPr>
        <w:t xml:space="preserve">Maps play a principal role in the representation and comprehension of spatial knowledge. They are tools created with particular skill, technology, language and </w:t>
      </w:r>
      <w:r w:rsidRPr="001711F4">
        <w:rPr>
          <w:rStyle w:val="StyleBoldUnderline"/>
        </w:rPr>
        <w:lastRenderedPageBreak/>
        <w:t>method for the purpose of recording and reproducing space. Maps, therefore, have forever been embedded in spatial politics.</w:t>
      </w:r>
      <w:r w:rsidRPr="001711F4">
        <w:rPr>
          <w:sz w:val="16"/>
        </w:rPr>
        <w:t xml:space="preserve"> In late 1960s, in congruence with the field of geography’s paradigmatic shift towards humanistic geography, </w:t>
      </w:r>
      <w:r w:rsidRPr="001711F4">
        <w:rPr>
          <w:rStyle w:val="StyleBoldUnderline"/>
        </w:rPr>
        <w:t>maps and mapmaking re-surfaced as sites open for critical investigation, and again emerged as a tool of interest in the 1990s and 2000s with the enhanced offerings of geographic information systems</w:t>
      </w:r>
      <w:r w:rsidRPr="001711F4">
        <w:rPr>
          <w:sz w:val="16"/>
        </w:rPr>
        <w:t xml:space="preserve"> (GIS). This list of readings traces the </w:t>
      </w:r>
      <w:r w:rsidRPr="001711F4">
        <w:rPr>
          <w:rStyle w:val="StyleBoldUnderline"/>
        </w:rPr>
        <w:t>theoretical strands in critical cartography</w:t>
      </w:r>
      <w:r w:rsidRPr="001711F4">
        <w:rPr>
          <w:sz w:val="16"/>
        </w:rPr>
        <w:t xml:space="preserve"> that </w:t>
      </w:r>
      <w:r w:rsidRPr="001711F4">
        <w:rPr>
          <w:rStyle w:val="StyleBoldUnderline"/>
        </w:rPr>
        <w:t xml:space="preserve">destabilize the map (and the mapping process) as tools of </w:t>
      </w:r>
      <w:proofErr w:type="spellStart"/>
      <w:r w:rsidRPr="001711F4">
        <w:rPr>
          <w:rStyle w:val="StyleBoldUnderline"/>
        </w:rPr>
        <w:t>colonialization</w:t>
      </w:r>
      <w:proofErr w:type="spellEnd"/>
      <w:r w:rsidRPr="001711F4">
        <w:rPr>
          <w:sz w:val="16"/>
        </w:rPr>
        <w:t xml:space="preserve">, and follows research that utilizes maps as critical and applied methodologies that enhance social justice </w:t>
      </w:r>
      <w:proofErr w:type="spellStart"/>
      <w:r w:rsidRPr="001711F4">
        <w:rPr>
          <w:sz w:val="16"/>
        </w:rPr>
        <w:t>work.</w:t>
      </w:r>
      <w:r w:rsidRPr="001711F4">
        <w:rPr>
          <w:sz w:val="12"/>
        </w:rPr>
        <w:t>¶</w:t>
      </w:r>
      <w:r w:rsidRPr="001711F4">
        <w:rPr>
          <w:rStyle w:val="StyleBoldUnderline"/>
        </w:rPr>
        <w:t>Critical</w:t>
      </w:r>
      <w:proofErr w:type="spellEnd"/>
      <w:r w:rsidRPr="001711F4">
        <w:rPr>
          <w:rStyle w:val="StyleBoldUnderline"/>
        </w:rPr>
        <w:t xml:space="preserve"> geographers challenge the supposition that maps are objective representations of ‘real’ space and work to </w:t>
      </w:r>
      <w:proofErr w:type="spellStart"/>
      <w:r w:rsidRPr="001711F4">
        <w:rPr>
          <w:rStyle w:val="StyleBoldUnderline"/>
        </w:rPr>
        <w:t>problematize</w:t>
      </w:r>
      <w:proofErr w:type="spellEnd"/>
      <w:r w:rsidRPr="001711F4">
        <w:rPr>
          <w:rStyle w:val="StyleBoldUnderline"/>
        </w:rPr>
        <w:t xml:space="preserve"> maps as sites of power-knowledge</w:t>
      </w:r>
      <w:r w:rsidRPr="001711F4">
        <w:rPr>
          <w:sz w:val="16"/>
        </w:rPr>
        <w:t xml:space="preserve"> (Harley 1989; </w:t>
      </w:r>
      <w:proofErr w:type="spellStart"/>
      <w:r w:rsidRPr="001711F4">
        <w:rPr>
          <w:sz w:val="16"/>
        </w:rPr>
        <w:t>Monmonier</w:t>
      </w:r>
      <w:proofErr w:type="spellEnd"/>
      <w:r w:rsidRPr="001711F4">
        <w:rPr>
          <w:sz w:val="16"/>
        </w:rPr>
        <w:t xml:space="preserve"> 1991; Perkins 2003; Wood 1992). J. B. Harley’s influential essay “deconstructing the map” (1989) discusses maps as being “as much a commentary on the social structure of a particular nation or place as it is on its topography.” Drawing from post structural theory, </w:t>
      </w:r>
      <w:r w:rsidRPr="001711F4">
        <w:rPr>
          <w:rStyle w:val="StyleBoldUnderline"/>
        </w:rPr>
        <w:t xml:space="preserve">Harley interrogates </w:t>
      </w:r>
      <w:r w:rsidRPr="001711F4">
        <w:rPr>
          <w:rStyle w:val="Emphasis"/>
        </w:rPr>
        <w:t>“the hidden agendas of cartography” and disputes the scientific positivism that is associated with them.</w:t>
      </w:r>
      <w:r w:rsidRPr="001711F4">
        <w:rPr>
          <w:sz w:val="16"/>
        </w:rPr>
        <w:t xml:space="preserve"> Influenced by Foucault, </w:t>
      </w:r>
      <w:r w:rsidRPr="001711F4">
        <w:rPr>
          <w:rStyle w:val="StyleBoldUnderline"/>
        </w:rPr>
        <w:t xml:space="preserve">he suggests maps be read as diagrams of socio-spatial power, embedded in the skill, knowledge and command of its associated academic </w:t>
      </w:r>
      <w:proofErr w:type="spellStart"/>
      <w:r w:rsidRPr="001711F4">
        <w:rPr>
          <w:rStyle w:val="StyleBoldUnderline"/>
        </w:rPr>
        <w:t>disciplines.</w:t>
      </w:r>
      <w:r w:rsidRPr="001711F4">
        <w:rPr>
          <w:sz w:val="12"/>
        </w:rPr>
        <w:t>¶</w:t>
      </w:r>
      <w:r w:rsidRPr="001711F4">
        <w:rPr>
          <w:rStyle w:val="StyleBoldUnderline"/>
        </w:rPr>
        <w:t>Cognitive</w:t>
      </w:r>
      <w:proofErr w:type="spellEnd"/>
      <w:r w:rsidRPr="001711F4">
        <w:rPr>
          <w:rStyle w:val="StyleBoldUnderline"/>
        </w:rPr>
        <w:t xml:space="preserve"> mapping, also known as mental mapping, refers to the ways in which people comprehend, learn, remember, record and articulate their experiences in the physical environment</w:t>
      </w:r>
      <w:r w:rsidRPr="001711F4">
        <w:rPr>
          <w:sz w:val="16"/>
        </w:rPr>
        <w:t xml:space="preserve">, and this work is elaborated in Section 2 of The People, Place, and Space Reader, “Human Perception and Environmental Experience.” </w:t>
      </w:r>
      <w:r w:rsidRPr="001711F4">
        <w:rPr>
          <w:rStyle w:val="Emphasis"/>
        </w:rPr>
        <w:t xml:space="preserve">When we differentiate between maps as objects and mapping as process or a practice, a space opens up. This space allows us to think of maps as </w:t>
      </w:r>
      <w:proofErr w:type="spellStart"/>
      <w:r w:rsidRPr="001711F4">
        <w:rPr>
          <w:rStyle w:val="Emphasis"/>
        </w:rPr>
        <w:t>performative</w:t>
      </w:r>
      <w:proofErr w:type="spellEnd"/>
      <w:r w:rsidRPr="001711F4">
        <w:rPr>
          <w:rStyle w:val="Emphasis"/>
        </w:rPr>
        <w:t>.</w:t>
      </w:r>
      <w:r w:rsidRPr="001711F4">
        <w:rPr>
          <w:sz w:val="16"/>
        </w:rPr>
        <w:t xml:space="preserve"> Jeremy </w:t>
      </w:r>
      <w:proofErr w:type="spellStart"/>
      <w:r w:rsidRPr="001711F4">
        <w:rPr>
          <w:sz w:val="16"/>
        </w:rPr>
        <w:t>Carmpton’s</w:t>
      </w:r>
      <w:proofErr w:type="spellEnd"/>
      <w:r w:rsidRPr="001711F4">
        <w:rPr>
          <w:sz w:val="16"/>
        </w:rPr>
        <w:t xml:space="preserve"> work (2009) is helpful in charting out the possibilities that arise out of mapping and </w:t>
      </w:r>
      <w:proofErr w:type="spellStart"/>
      <w:r w:rsidRPr="001711F4">
        <w:rPr>
          <w:sz w:val="16"/>
        </w:rPr>
        <w:t>performativity</w:t>
      </w:r>
      <w:proofErr w:type="spellEnd"/>
      <w:r w:rsidRPr="001711F4">
        <w:rPr>
          <w:sz w:val="16"/>
        </w:rPr>
        <w:t xml:space="preserve"> and provides a good overview of contemporary ‘</w:t>
      </w:r>
      <w:proofErr w:type="spellStart"/>
      <w:r w:rsidRPr="001711F4">
        <w:rPr>
          <w:sz w:val="16"/>
        </w:rPr>
        <w:t>MapArt</w:t>
      </w:r>
      <w:proofErr w:type="spellEnd"/>
      <w:r w:rsidRPr="001711F4">
        <w:rPr>
          <w:sz w:val="16"/>
        </w:rPr>
        <w:t xml:space="preserve">’ projects and their interdisciplinary work (see also Cosgrove 2008). An important part of the </w:t>
      </w:r>
      <w:proofErr w:type="spellStart"/>
      <w:r w:rsidRPr="001711F4">
        <w:rPr>
          <w:sz w:val="16"/>
        </w:rPr>
        <w:t>performative</w:t>
      </w:r>
      <w:proofErr w:type="spellEnd"/>
      <w:r w:rsidRPr="001711F4">
        <w:rPr>
          <w:sz w:val="16"/>
        </w:rPr>
        <w:t xml:space="preserve"> aspect of maps is their use in protests, social media and popular commentary, especially through web-based political activism and amateur mapping. There is increased activity in these areas and a great political potential for maps in resistance. </w:t>
      </w:r>
      <w:r w:rsidRPr="001711F4">
        <w:rPr>
          <w:rStyle w:val="Emphasis"/>
        </w:rPr>
        <w:t xml:space="preserve">Critical cartography challenges the role of mapping in spatial politics as official documents of power and </w:t>
      </w:r>
      <w:proofErr w:type="spellStart"/>
      <w:r w:rsidRPr="001711F4">
        <w:rPr>
          <w:rStyle w:val="Emphasis"/>
        </w:rPr>
        <w:t>colonialization.</w:t>
      </w:r>
      <w:r w:rsidRPr="001711F4">
        <w:rPr>
          <w:rStyle w:val="StyleBoldUnderline"/>
        </w:rPr>
        <w:t>At</w:t>
      </w:r>
      <w:proofErr w:type="spellEnd"/>
      <w:r w:rsidRPr="001711F4">
        <w:rPr>
          <w:rStyle w:val="StyleBoldUnderline"/>
        </w:rPr>
        <w:t xml:space="preserve"> the same time, these readings recognizes maps as efficient modes of representation of spatial complexities and highlights maps’ interesting shift into critical </w:t>
      </w:r>
      <w:proofErr w:type="spellStart"/>
      <w:r w:rsidRPr="001711F4">
        <w:rPr>
          <w:rStyle w:val="StyleBoldUnderline"/>
        </w:rPr>
        <w:t>thinking.</w:t>
      </w:r>
      <w:r w:rsidRPr="001711F4">
        <w:rPr>
          <w:sz w:val="12"/>
        </w:rPr>
        <w:t>¶</w:t>
      </w:r>
      <w:r w:rsidRPr="001711F4">
        <w:rPr>
          <w:rStyle w:val="StyleBoldUnderline"/>
        </w:rPr>
        <w:t>The</w:t>
      </w:r>
      <w:proofErr w:type="spellEnd"/>
      <w:r w:rsidRPr="001711F4">
        <w:rPr>
          <w:rStyle w:val="StyleBoldUnderline"/>
        </w:rPr>
        <w:t xml:space="preserve"> epistemological troubling of maps as representations of power-knowledge created a set of new mapping practices to be used in empirical research and in broader strategies for advocacy and justice work</w:t>
      </w:r>
      <w:r w:rsidRPr="001711F4">
        <w:rPr>
          <w:sz w:val="16"/>
        </w:rPr>
        <w:t xml:space="preserve"> (</w:t>
      </w:r>
      <w:proofErr w:type="spellStart"/>
      <w:r w:rsidRPr="001711F4">
        <w:rPr>
          <w:sz w:val="16"/>
        </w:rPr>
        <w:t>Crampton</w:t>
      </w:r>
      <w:proofErr w:type="spellEnd"/>
      <w:r w:rsidRPr="001711F4">
        <w:rPr>
          <w:sz w:val="16"/>
        </w:rPr>
        <w:t xml:space="preserve"> and </w:t>
      </w:r>
      <w:proofErr w:type="spellStart"/>
      <w:r w:rsidRPr="001711F4">
        <w:rPr>
          <w:sz w:val="16"/>
        </w:rPr>
        <w:t>Krygier</w:t>
      </w:r>
      <w:proofErr w:type="spellEnd"/>
      <w:r w:rsidRPr="001711F4">
        <w:rPr>
          <w:sz w:val="16"/>
        </w:rPr>
        <w:t xml:space="preserve"> 2006). </w:t>
      </w:r>
      <w:r w:rsidRPr="001711F4">
        <w:rPr>
          <w:rStyle w:val="StyleBoldUnderline"/>
        </w:rPr>
        <w:t>A set of these new practices called ‘counter-mapping’, refers to the map-making process in which communities challenge the state’s formal maps, appropriate its official techniques of representation, and make their own alternative maps.</w:t>
      </w:r>
      <w:r w:rsidRPr="001711F4">
        <w:rPr>
          <w:sz w:val="16"/>
        </w:rPr>
        <w:t xml:space="preserve"> Nancy </w:t>
      </w:r>
      <w:proofErr w:type="spellStart"/>
      <w:r w:rsidRPr="001711F4">
        <w:rPr>
          <w:sz w:val="16"/>
        </w:rPr>
        <w:t>Peluso</w:t>
      </w:r>
      <w:proofErr w:type="spellEnd"/>
      <w:r w:rsidRPr="001711F4">
        <w:rPr>
          <w:sz w:val="16"/>
        </w:rPr>
        <w:t xml:space="preserve"> first introduced the term through her work with indigenous Indonesian communities. They used counter-maps to claim rights to natural resources and contest existing state-run systems of management and control (1995). </w:t>
      </w:r>
      <w:r w:rsidRPr="001711F4">
        <w:rPr>
          <w:rStyle w:val="StyleBoldUnderline"/>
        </w:rPr>
        <w:t>Although counter-mapping is not a new phenomenon, its reemergence as a critical practice is credited to the rise of place-based social movements</w:t>
      </w:r>
      <w:r w:rsidRPr="001711F4">
        <w:rPr>
          <w:sz w:val="16"/>
        </w:rPr>
        <w:t>, to the growing use of participatory research methodologies in the social sciences–participatory action research (PAR), in particular (</w:t>
      </w:r>
      <w:proofErr w:type="spellStart"/>
      <w:r w:rsidRPr="001711F4">
        <w:rPr>
          <w:sz w:val="16"/>
        </w:rPr>
        <w:t>Kosek</w:t>
      </w:r>
      <w:proofErr w:type="spellEnd"/>
      <w:r w:rsidRPr="001711F4">
        <w:rPr>
          <w:sz w:val="16"/>
        </w:rPr>
        <w:t xml:space="preserve"> 1998).</w:t>
      </w:r>
    </w:p>
    <w:p w:rsidR="00EC6EDD" w:rsidRPr="00EC6EDD" w:rsidRDefault="00EC6EDD" w:rsidP="00EC6EDD"/>
    <w:p w:rsidR="00590F65" w:rsidRPr="00590F65" w:rsidRDefault="00590F65" w:rsidP="00590F65">
      <w:pPr>
        <w:pStyle w:val="Heading2"/>
      </w:pPr>
      <w:r w:rsidRPr="00590F65">
        <w:lastRenderedPageBreak/>
        <w:t>Framework</w:t>
      </w:r>
    </w:p>
    <w:p w:rsidR="00590F65" w:rsidRDefault="00590F65" w:rsidP="00590F65">
      <w:pPr>
        <w:pStyle w:val="Heading3"/>
      </w:pPr>
      <w:r>
        <w:lastRenderedPageBreak/>
        <w:t>2NC</w:t>
      </w:r>
    </w:p>
    <w:p w:rsidR="00590F65" w:rsidRDefault="00590F65" w:rsidP="00F642EE">
      <w:pPr>
        <w:pStyle w:val="Heading4"/>
      </w:pPr>
      <w:r>
        <w:t xml:space="preserve">Interpretation: The Affirmative must justify the characterizations and representations in the 1AC before they can weigh the </w:t>
      </w:r>
      <w:proofErr w:type="spellStart"/>
      <w:r>
        <w:t>aff</w:t>
      </w:r>
      <w:proofErr w:type="spellEnd"/>
      <w:r>
        <w:t>.</w:t>
      </w:r>
    </w:p>
    <w:p w:rsidR="00590F65" w:rsidRDefault="00590F65" w:rsidP="00F642EE">
      <w:pPr>
        <w:pStyle w:val="Heading4"/>
      </w:pPr>
      <w:r>
        <w:t>Prefer our interpretation:</w:t>
      </w:r>
    </w:p>
    <w:p w:rsidR="00590F65" w:rsidRDefault="006955AC" w:rsidP="00590F65">
      <w:pPr>
        <w:pStyle w:val="Heading4"/>
        <w:numPr>
          <w:ilvl w:val="0"/>
          <w:numId w:val="1"/>
        </w:numPr>
      </w:pPr>
      <w:proofErr w:type="gramStart"/>
      <w:r>
        <w:t>Its</w:t>
      </w:r>
      <w:proofErr w:type="gramEnd"/>
      <w:r>
        <w:t xml:space="preserve"> predictable: You should be able to justify how you characterize the </w:t>
      </w:r>
      <w:r w:rsidR="005D5A36">
        <w:t>ocean</w:t>
      </w:r>
      <w:r>
        <w:t xml:space="preserve"> on an </w:t>
      </w:r>
      <w:r w:rsidR="005D5A36">
        <w:t>ocean</w:t>
      </w:r>
      <w:r>
        <w:t xml:space="preserve"> topic.</w:t>
      </w:r>
    </w:p>
    <w:p w:rsidR="006955AC" w:rsidRDefault="006955AC" w:rsidP="006955AC">
      <w:pPr>
        <w:pStyle w:val="Heading4"/>
        <w:numPr>
          <w:ilvl w:val="0"/>
          <w:numId w:val="1"/>
        </w:numPr>
      </w:pPr>
      <w:proofErr w:type="gramStart"/>
      <w:r>
        <w:t>Its</w:t>
      </w:r>
      <w:proofErr w:type="gramEnd"/>
      <w:r>
        <w:t xml:space="preserve"> fair: The representations and characterizations of the 1AC are key negative ground, we shouldn’t have to only talk about hypothetical policies.</w:t>
      </w:r>
    </w:p>
    <w:p w:rsidR="006955AC" w:rsidRDefault="006955AC" w:rsidP="006955AC">
      <w:pPr>
        <w:pStyle w:val="Heading4"/>
        <w:numPr>
          <w:ilvl w:val="0"/>
          <w:numId w:val="1"/>
        </w:numPr>
      </w:pPr>
      <w:r>
        <w:t>Its key to critical education: Without discussions of characterizations we are doomed to misrepresentations and bad decision making.</w:t>
      </w:r>
    </w:p>
    <w:p w:rsidR="009F272B" w:rsidRDefault="009F272B" w:rsidP="00F642EE">
      <w:pPr>
        <w:pStyle w:val="Heading4"/>
      </w:pPr>
      <w:r>
        <w:t>Critical theory—especially critical geography—is the most pragmatic form of scholarship and melds different types of education.</w:t>
      </w:r>
    </w:p>
    <w:p w:rsidR="009F272B" w:rsidRDefault="009F272B" w:rsidP="00F642EE">
      <w:proofErr w:type="gramStart"/>
      <w:r w:rsidRPr="008C307E">
        <w:rPr>
          <w:rStyle w:val="StyleStyleBold12pt"/>
        </w:rPr>
        <w:t>Arias 10.</w:t>
      </w:r>
      <w:proofErr w:type="gramEnd"/>
      <w:r>
        <w:t xml:space="preserve"> </w:t>
      </w:r>
      <w:proofErr w:type="gramStart"/>
      <w:r>
        <w:t>(Santa Arias, Associate Professor at the University of Kansas.</w:t>
      </w:r>
      <w:proofErr w:type="gramEnd"/>
      <w:r>
        <w:t xml:space="preserve"> </w:t>
      </w:r>
      <w:proofErr w:type="gramStart"/>
      <w:r>
        <w:t>Rethinking space: an outsider’s view of the spatial turn.</w:t>
      </w:r>
      <w:proofErr w:type="gramEnd"/>
      <w:r>
        <w:t xml:space="preserve"> February 6, 2010. </w:t>
      </w:r>
      <w:hyperlink r:id="rId13" w:history="1">
        <w:r w:rsidRPr="00C97816">
          <w:rPr>
            <w:rStyle w:val="Hyperlink"/>
          </w:rPr>
          <w:t>http://amitay.haifa.ac.il/images/9/90/Arias_2010_rethinking_space.pdf</w:t>
        </w:r>
      </w:hyperlink>
      <w:r>
        <w:t>) MMG</w:t>
      </w:r>
    </w:p>
    <w:p w:rsidR="009F272B" w:rsidRPr="008C307E" w:rsidRDefault="009F272B" w:rsidP="009F272B"/>
    <w:p w:rsidR="009F272B" w:rsidRPr="008C307E" w:rsidRDefault="009F272B" w:rsidP="00F642EE">
      <w:pPr>
        <w:rPr>
          <w:sz w:val="16"/>
        </w:rPr>
      </w:pPr>
      <w:r w:rsidRPr="008C307E">
        <w:rPr>
          <w:rStyle w:val="StyleBoldUnderline"/>
        </w:rPr>
        <w:t>A point of convergence between disciplines in the humanities and social sciences has been provided by critical theory</w:t>
      </w:r>
      <w:r w:rsidRPr="008C307E">
        <w:rPr>
          <w:sz w:val="16"/>
        </w:rPr>
        <w:t xml:space="preserve">, particularly the ideas of the Frankfurt School, French poststructuralists, and many other philosophers who have sought to show the multiple meanings of space and the play of social relations across geographic surfaces as they pertain to language, identity, ethnicity, sexuality, gender, and power. Without doubt, </w:t>
      </w:r>
      <w:r w:rsidRPr="008C307E">
        <w:rPr>
          <w:rStyle w:val="StyleBoldUnderline"/>
        </w:rPr>
        <w:t>critical theory has become the backbone of the cross-disciplinary dialogue that has enriched, diversified, and provided a theoretical apparatus to academic scholarship</w:t>
      </w:r>
      <w:r w:rsidRPr="008C307E">
        <w:rPr>
          <w:sz w:val="16"/>
        </w:rPr>
        <w:t xml:space="preserve">. At the forefront of interdisciplinary research are the complexities, silences, and problematic relationship between interpreters (i.e., readers, artists, </w:t>
      </w:r>
      <w:proofErr w:type="gramStart"/>
      <w:r w:rsidRPr="008C307E">
        <w:rPr>
          <w:sz w:val="16"/>
        </w:rPr>
        <w:t>viewers</w:t>
      </w:r>
      <w:proofErr w:type="gramEnd"/>
      <w:r w:rsidRPr="008C307E">
        <w:rPr>
          <w:sz w:val="16"/>
        </w:rPr>
        <w:t xml:space="preserve">), texts, and the worlds they represent. With the works of Lefebvre, Foucault, </w:t>
      </w:r>
      <w:proofErr w:type="spellStart"/>
      <w:r w:rsidRPr="008C307E">
        <w:rPr>
          <w:sz w:val="16"/>
        </w:rPr>
        <w:t>Lacan</w:t>
      </w:r>
      <w:proofErr w:type="spellEnd"/>
      <w:r w:rsidRPr="008C307E">
        <w:rPr>
          <w:sz w:val="16"/>
        </w:rPr>
        <w:t xml:space="preserve">, and Derrida, as interpreted by critical human geographers, the entrance of spatiality into other fields has allowed for ‘‘lateral mappings’’ that resulted, in my view, of a more nuanced understanding of the relationships of history and geography.2 </w:t>
      </w:r>
      <w:r w:rsidRPr="008C307E">
        <w:rPr>
          <w:rStyle w:val="StyleBoldUnderline"/>
        </w:rPr>
        <w:t>Spatiality is interdisciplinary by nature and it has impacted other disciplines beyond history, such as religion, philosophy, anthropology, sociology, education, media studies, and literature and cultural studies, to name just a few.</w:t>
      </w:r>
      <w:r w:rsidRPr="008C307E">
        <w:rPr>
          <w:sz w:val="16"/>
        </w:rPr>
        <w:t xml:space="preserve"> </w:t>
      </w:r>
      <w:r w:rsidRPr="008C307E">
        <w:rPr>
          <w:rStyle w:val="Emphasis"/>
        </w:rPr>
        <w:t>Critical geographers have provided the tools to challenge historicist approaches that view space as a given entity, inert and naturalized, in order to engage in an interpretative human geography</w:t>
      </w:r>
      <w:r w:rsidRPr="008C307E">
        <w:rPr>
          <w:sz w:val="16"/>
        </w:rPr>
        <w:t xml:space="preserve">. Jonathan Murdoch (2006) outlines the important influence of </w:t>
      </w:r>
      <w:proofErr w:type="spellStart"/>
      <w:r w:rsidRPr="008C307E">
        <w:rPr>
          <w:sz w:val="16"/>
        </w:rPr>
        <w:t>poststructuralism</w:t>
      </w:r>
      <w:proofErr w:type="spellEnd"/>
      <w:r w:rsidRPr="008C307E">
        <w:rPr>
          <w:sz w:val="16"/>
        </w:rPr>
        <w:t xml:space="preserve"> in geography in order to understand its focus on power and social relations and networks and spatial entanglements: </w:t>
      </w:r>
      <w:proofErr w:type="gramStart"/>
      <w:r w:rsidRPr="008C307E">
        <w:rPr>
          <w:sz w:val="16"/>
        </w:rPr>
        <w:t>‘‘It</w:t>
      </w:r>
      <w:proofErr w:type="gramEnd"/>
      <w:r w:rsidRPr="008C307E">
        <w:rPr>
          <w:sz w:val="16"/>
        </w:rPr>
        <w:t xml:space="preserve"> is a way of shifting spatial imaginaries so that new forms of geographical practice come into being. From a post-</w:t>
      </w:r>
      <w:proofErr w:type="spellStart"/>
      <w:r w:rsidRPr="008C307E">
        <w:rPr>
          <w:sz w:val="16"/>
        </w:rPr>
        <w:t>structuralist</w:t>
      </w:r>
      <w:proofErr w:type="spellEnd"/>
      <w:r w:rsidRPr="008C307E">
        <w:rPr>
          <w:sz w:val="16"/>
        </w:rPr>
        <w:t xml:space="preserve"> perspective, no longer should geographical practitioners be detached from heterogeneity…they should be subsumed within the complexities and multiplicities of various kinds’’ (197).</w:t>
      </w:r>
    </w:p>
    <w:p w:rsidR="006955AC" w:rsidRDefault="006955AC" w:rsidP="00F642EE">
      <w:pPr>
        <w:pStyle w:val="Heading4"/>
      </w:pPr>
      <w:r>
        <w:lastRenderedPageBreak/>
        <w:t>Questions of episte</w:t>
      </w:r>
      <w:r w:rsidR="00593964">
        <w:t>mology come before policymaking and</w:t>
      </w:r>
      <w:r w:rsidR="002D45F5">
        <w:t xml:space="preserve"> directly determine its success.</w:t>
      </w:r>
    </w:p>
    <w:p w:rsidR="006955AC" w:rsidRDefault="00F443D3" w:rsidP="00F642EE">
      <w:proofErr w:type="gramStart"/>
      <w:r w:rsidRPr="00F443D3">
        <w:rPr>
          <w:rStyle w:val="StyleStyleBold12pt"/>
        </w:rPr>
        <w:t>IIDA 06</w:t>
      </w:r>
      <w:r>
        <w:t>.</w:t>
      </w:r>
      <w:proofErr w:type="gramEnd"/>
      <w:r>
        <w:t xml:space="preserve"> </w:t>
      </w:r>
      <w:proofErr w:type="gramStart"/>
      <w:r>
        <w:t>(Akira IIDA, Professor, College of Law, Nihon University.</w:t>
      </w:r>
      <w:proofErr w:type="gramEnd"/>
      <w:r>
        <w:t xml:space="preserve"> February 2006. </w:t>
      </w:r>
      <w:proofErr w:type="gramStart"/>
      <w:r>
        <w:t>Cognitive Issues in Policy Making.</w:t>
      </w:r>
      <w:proofErr w:type="gramEnd"/>
      <w:r>
        <w:t xml:space="preserve"> </w:t>
      </w:r>
      <w:hyperlink r:id="rId14" w:history="1">
        <w:r w:rsidRPr="00A64C19">
          <w:rPr>
            <w:rStyle w:val="Hyperlink"/>
          </w:rPr>
          <w:t>https://www.mof.go.jp/pri/research/discussion_paper/ron133e.pdf</w:t>
        </w:r>
      </w:hyperlink>
      <w:r>
        <w:t xml:space="preserve">. ) MMG </w:t>
      </w:r>
    </w:p>
    <w:p w:rsidR="00F443D3" w:rsidRPr="006955AC" w:rsidRDefault="00F443D3" w:rsidP="006955AC"/>
    <w:p w:rsidR="008C307E" w:rsidRDefault="006955AC" w:rsidP="00F642EE">
      <w:pPr>
        <w:rPr>
          <w:rStyle w:val="StyleBoldUnderline"/>
        </w:rPr>
      </w:pPr>
      <w:r w:rsidRPr="006955AC">
        <w:rPr>
          <w:rStyle w:val="StyleBoldUnderline"/>
        </w:rPr>
        <w:t>In any policy making exercise, whether it is about matters of economic, social or political problems, both domestic and international, such as diplomatic relations or national defense, there are various cognitive issues that affect the design and implementation of the policy</w:t>
      </w:r>
      <w:r w:rsidRPr="00F443D3">
        <w:rPr>
          <w:rStyle w:val="Emphasis"/>
        </w:rPr>
        <w:t>. Without correct cognition of the actuality and history regarding the problems in question, or without correct cognition of the problems that might arise in the process of the policy implementation, the policy making exercise is bound to fail.</w:t>
      </w:r>
      <w:r w:rsidRPr="00D67072">
        <w:rPr>
          <w:sz w:val="16"/>
        </w:rPr>
        <w:t xml:space="preserve"> Yet, in the history of economics, sociology or the study of the diplomacy or of national defense, philosophical inquiry about “cognitive issues in policy making” has been very poor. More specifically, on one hand, </w:t>
      </w:r>
      <w:r w:rsidRPr="00F443D3">
        <w:rPr>
          <w:rStyle w:val="StyleBoldUnderline"/>
        </w:rPr>
        <w:t>epistemologists have hesitated to go into this kind of inquiry, since policy making always embraces questions of values or other subjective judgments, and hence, objectivity is not assured</w:t>
      </w:r>
      <w:r w:rsidRPr="00D67072">
        <w:rPr>
          <w:sz w:val="16"/>
        </w:rPr>
        <w:t xml:space="preserve">. On the other hand, the attention of the economist, sociologist, or analysts on diplomacy and national defense has focused on the analysis of relationships among the economic, social, diplomatic or defense factors, while neglecting the cognitive issues in policy making itself. </w:t>
      </w:r>
      <w:r w:rsidRPr="00F443D3">
        <w:rPr>
          <w:rStyle w:val="StyleBoldUnderline"/>
        </w:rPr>
        <w:t>Policy makers should have far better knowledge in this area, but they have paid scarce attention to it, despite their policy failures, caused by their failures to recognize the factors that really mattered in the case in question.</w:t>
      </w:r>
    </w:p>
    <w:p w:rsidR="00365B19" w:rsidRDefault="00365B19" w:rsidP="00365B19">
      <w:pPr>
        <w:pStyle w:val="Heading3"/>
      </w:pPr>
      <w:r w:rsidRPr="00365B19">
        <w:lastRenderedPageBreak/>
        <w:t>More Framework Cards</w:t>
      </w:r>
    </w:p>
    <w:p w:rsidR="00365B19" w:rsidRPr="007B0DC0" w:rsidRDefault="00365B19" w:rsidP="00365B19">
      <w:pPr>
        <w:pStyle w:val="Heading4"/>
      </w:pPr>
      <w:r w:rsidRPr="007B0DC0">
        <w:t xml:space="preserve">Simulation fails, methodological criticism key to examine discursive foundations and critique </w:t>
      </w:r>
      <w:r>
        <w:t>spatiality.</w:t>
      </w:r>
      <w:r w:rsidRPr="007B0DC0">
        <w:t xml:space="preserve"> </w:t>
      </w:r>
    </w:p>
    <w:p w:rsidR="00365B19" w:rsidRPr="007B0DC0" w:rsidRDefault="00365B19" w:rsidP="00365B19">
      <w:r w:rsidRPr="007B0DC0">
        <w:rPr>
          <w:rStyle w:val="StyleStyleBold12pt"/>
        </w:rPr>
        <w:t>Leonardo 03</w:t>
      </w:r>
      <w:r w:rsidRPr="007B0DC0">
        <w:t xml:space="preserve">. </w:t>
      </w:r>
      <w:proofErr w:type="gramStart"/>
      <w:r w:rsidRPr="007B0DC0">
        <w:t>CSU Long Beach.</w:t>
      </w:r>
      <w:proofErr w:type="gramEnd"/>
      <w:r w:rsidRPr="007B0DC0">
        <w:t xml:space="preserve"> Resisting Capital</w:t>
      </w:r>
      <w:proofErr w:type="gramStart"/>
      <w:r w:rsidRPr="007B0DC0">
        <w:t>:</w:t>
      </w:r>
      <w:r w:rsidRPr="007B0DC0">
        <w:rPr>
          <w:sz w:val="12"/>
        </w:rPr>
        <w:t>¶</w:t>
      </w:r>
      <w:proofErr w:type="gramEnd"/>
      <w:r w:rsidRPr="007B0DC0">
        <w:rPr>
          <w:sz w:val="12"/>
        </w:rPr>
        <w:t xml:space="preserve"> </w:t>
      </w:r>
      <w:proofErr w:type="spellStart"/>
      <w:r w:rsidRPr="007B0DC0">
        <w:t>Simulationist</w:t>
      </w:r>
      <w:proofErr w:type="spellEnd"/>
      <w:r w:rsidRPr="007B0DC0">
        <w:t xml:space="preserve"> and Socialist Strategies. </w:t>
      </w:r>
      <w:hyperlink r:id="rId15" w:history="1">
        <w:r w:rsidRPr="007B0DC0">
          <w:rPr>
            <w:rStyle w:val="Hyperlink"/>
          </w:rPr>
          <w:t>http://gse3.berkeley.edu/faculty/ZLeonardo/ResistingCapital.pdf</w:t>
        </w:r>
      </w:hyperlink>
      <w:r w:rsidRPr="007B0DC0">
        <w:t xml:space="preserve"> MMG</w:t>
      </w:r>
    </w:p>
    <w:p w:rsidR="00365B19" w:rsidRPr="007B0DC0" w:rsidRDefault="00365B19" w:rsidP="00365B19"/>
    <w:p w:rsidR="00365B19" w:rsidRDefault="00365B19" w:rsidP="00365B19">
      <w:pPr>
        <w:rPr>
          <w:sz w:val="16"/>
        </w:rPr>
      </w:pPr>
      <w:r w:rsidRPr="00AD7969">
        <w:rPr>
          <w:sz w:val="16"/>
        </w:rPr>
        <w:t xml:space="preserve">I have argued that </w:t>
      </w:r>
      <w:r w:rsidRPr="007B0DC0">
        <w:rPr>
          <w:rStyle w:val="StyleBoldUnderline"/>
        </w:rPr>
        <w:t>critical theory must work through the distortions</w:t>
      </w:r>
      <w:r w:rsidR="00AD7969" w:rsidRPr="00AD7969">
        <w:rPr>
          <w:rStyle w:val="StyleBoldUnderline"/>
          <w:b w:val="0"/>
          <w:sz w:val="12"/>
          <w:u w:val="none"/>
        </w:rPr>
        <w:t>¶</w:t>
      </w:r>
      <w:r w:rsidRPr="007B0DC0">
        <w:rPr>
          <w:rStyle w:val="StyleBoldUnderline"/>
        </w:rPr>
        <w:t xml:space="preserve"> of capital</w:t>
      </w:r>
      <w:r w:rsidRPr="00AD7969">
        <w:rPr>
          <w:sz w:val="16"/>
        </w:rPr>
        <w:t xml:space="preserve">. As such, </w:t>
      </w:r>
      <w:r w:rsidRPr="007B0DC0">
        <w:rPr>
          <w:rStyle w:val="StyleBoldUnderline"/>
        </w:rPr>
        <w:t>the act of reading becomes not only an exercise</w:t>
      </w:r>
      <w:r w:rsidR="00AD7969" w:rsidRPr="00AD7969">
        <w:rPr>
          <w:rStyle w:val="StyleBoldUnderline"/>
          <w:b w:val="0"/>
          <w:sz w:val="12"/>
          <w:u w:val="none"/>
        </w:rPr>
        <w:t>¶</w:t>
      </w:r>
      <w:r w:rsidRPr="007B0DC0">
        <w:rPr>
          <w:rStyle w:val="StyleBoldUnderline"/>
        </w:rPr>
        <w:t xml:space="preserve"> of representation, but a potentially transformative event</w:t>
      </w:r>
      <w:r w:rsidRPr="00AD7969">
        <w:rPr>
          <w:sz w:val="16"/>
        </w:rPr>
        <w:t xml:space="preserve"> (</w:t>
      </w:r>
      <w:proofErr w:type="spellStart"/>
      <w:r w:rsidRPr="00AD7969">
        <w:rPr>
          <w:sz w:val="16"/>
        </w:rPr>
        <w:t>Freire</w:t>
      </w:r>
      <w:proofErr w:type="spellEnd"/>
      <w:r w:rsidRPr="00AD7969">
        <w:rPr>
          <w:sz w:val="16"/>
        </w:rPr>
        <w:t xml:space="preserve"> 1993).</w:t>
      </w:r>
      <w:r w:rsidR="00AD7969" w:rsidRPr="00AD7969">
        <w:rPr>
          <w:sz w:val="12"/>
        </w:rPr>
        <w:t>¶</w:t>
      </w:r>
      <w:r w:rsidRPr="00AD7969">
        <w:rPr>
          <w:sz w:val="16"/>
        </w:rPr>
        <w:t xml:space="preserve"> </w:t>
      </w:r>
      <w:proofErr w:type="gramStart"/>
      <w:r w:rsidRPr="00AD7969">
        <w:rPr>
          <w:sz w:val="16"/>
        </w:rPr>
        <w:t>Throughout</w:t>
      </w:r>
      <w:proofErr w:type="gramEnd"/>
      <w:r w:rsidRPr="00AD7969">
        <w:rPr>
          <w:sz w:val="16"/>
        </w:rPr>
        <w:t xml:space="preserve"> this essay, I assessed the viability of both </w:t>
      </w:r>
      <w:proofErr w:type="spellStart"/>
      <w:r w:rsidRPr="00AD7969">
        <w:rPr>
          <w:sz w:val="16"/>
        </w:rPr>
        <w:t>simulationist</w:t>
      </w:r>
      <w:proofErr w:type="spellEnd"/>
      <w:r w:rsidR="00AD7969" w:rsidRPr="00AD7969">
        <w:rPr>
          <w:sz w:val="12"/>
        </w:rPr>
        <w:t>¶</w:t>
      </w:r>
      <w:r w:rsidRPr="00AD7969">
        <w:rPr>
          <w:sz w:val="16"/>
        </w:rPr>
        <w:t xml:space="preserve"> and socialist theories as modes of explanation for the postmodern</w:t>
      </w:r>
      <w:r w:rsidR="00AD7969" w:rsidRPr="00AD7969">
        <w:rPr>
          <w:sz w:val="12"/>
        </w:rPr>
        <w:t>¶</w:t>
      </w:r>
      <w:r w:rsidRPr="00AD7969">
        <w:rPr>
          <w:sz w:val="16"/>
        </w:rPr>
        <w:t xml:space="preserve"> condition. In addition, I evaluated their capacity to intervene into or</w:t>
      </w:r>
      <w:r w:rsidR="00AD7969" w:rsidRPr="00AD7969">
        <w:rPr>
          <w:sz w:val="12"/>
        </w:rPr>
        <w:t>¶</w:t>
      </w:r>
      <w:r w:rsidRPr="00AD7969">
        <w:rPr>
          <w:sz w:val="16"/>
        </w:rPr>
        <w:t xml:space="preserve"> resist with meaningful strategies relations of capital. Finally, the essay</w:t>
      </w:r>
      <w:r w:rsidR="00AD7969" w:rsidRPr="00AD7969">
        <w:rPr>
          <w:sz w:val="12"/>
        </w:rPr>
        <w:t>¶</w:t>
      </w:r>
      <w:r w:rsidRPr="00AD7969">
        <w:rPr>
          <w:sz w:val="16"/>
        </w:rPr>
        <w:t xml:space="preserve"> critiqued </w:t>
      </w:r>
      <w:proofErr w:type="spellStart"/>
      <w:r w:rsidRPr="00AD7969">
        <w:rPr>
          <w:sz w:val="16"/>
        </w:rPr>
        <w:t>simulationism</w:t>
      </w:r>
      <w:proofErr w:type="spellEnd"/>
      <w:r w:rsidRPr="00AD7969">
        <w:rPr>
          <w:sz w:val="16"/>
        </w:rPr>
        <w:t xml:space="preserve"> and socialism for their </w:t>
      </w:r>
      <w:proofErr w:type="spellStart"/>
      <w:r w:rsidRPr="00AD7969">
        <w:rPr>
          <w:sz w:val="16"/>
        </w:rPr>
        <w:t>praxiological</w:t>
      </w:r>
      <w:proofErr w:type="spellEnd"/>
      <w:r w:rsidRPr="00AD7969">
        <w:rPr>
          <w:sz w:val="16"/>
        </w:rPr>
        <w:t xml:space="preserve"> value. Clearly</w:t>
      </w:r>
      <w:proofErr w:type="gramStart"/>
      <w:r w:rsidRPr="00AD7969">
        <w:rPr>
          <w:sz w:val="16"/>
        </w:rPr>
        <w:t>,</w:t>
      </w:r>
      <w:r w:rsidR="00AD7969" w:rsidRPr="00AD7969">
        <w:rPr>
          <w:sz w:val="12"/>
        </w:rPr>
        <w:t>¶</w:t>
      </w:r>
      <w:proofErr w:type="gramEnd"/>
      <w:r w:rsidRPr="00AD7969">
        <w:rPr>
          <w:sz w:val="16"/>
        </w:rPr>
        <w:t xml:space="preserve"> </w:t>
      </w:r>
      <w:proofErr w:type="spellStart"/>
      <w:r w:rsidRPr="00AD7969">
        <w:rPr>
          <w:sz w:val="16"/>
        </w:rPr>
        <w:t>Baudrillard’s</w:t>
      </w:r>
      <w:proofErr w:type="spellEnd"/>
      <w:r w:rsidRPr="00AD7969">
        <w:rPr>
          <w:sz w:val="16"/>
        </w:rPr>
        <w:t xml:space="preserve"> simulation theory of the </w:t>
      </w:r>
      <w:proofErr w:type="spellStart"/>
      <w:r w:rsidRPr="00AD7969">
        <w:rPr>
          <w:sz w:val="16"/>
        </w:rPr>
        <w:t>hyperreal</w:t>
      </w:r>
      <w:proofErr w:type="spellEnd"/>
      <w:r w:rsidRPr="00AD7969">
        <w:rPr>
          <w:sz w:val="16"/>
        </w:rPr>
        <w:t xml:space="preserve"> represents a unique</w:t>
      </w:r>
      <w:r w:rsidR="00AD7969" w:rsidRPr="00AD7969">
        <w:rPr>
          <w:sz w:val="12"/>
        </w:rPr>
        <w:t>¶</w:t>
      </w:r>
      <w:r w:rsidRPr="00AD7969">
        <w:rPr>
          <w:sz w:val="16"/>
        </w:rPr>
        <w:t xml:space="preserve"> innovation in social theory that challenges any universalist, transcendental</w:t>
      </w:r>
      <w:r w:rsidR="00AD7969" w:rsidRPr="00AD7969">
        <w:rPr>
          <w:sz w:val="12"/>
        </w:rPr>
        <w:t>¶</w:t>
      </w:r>
      <w:r w:rsidRPr="00AD7969">
        <w:rPr>
          <w:sz w:val="16"/>
        </w:rPr>
        <w:t xml:space="preserve"> explanation of the social. En route to its unpredictable ends, simulation</w:t>
      </w:r>
      <w:r w:rsidR="00AD7969" w:rsidRPr="00AD7969">
        <w:rPr>
          <w:sz w:val="12"/>
        </w:rPr>
        <w:t>¶</w:t>
      </w:r>
      <w:r w:rsidRPr="00AD7969">
        <w:rPr>
          <w:sz w:val="16"/>
        </w:rPr>
        <w:t xml:space="preserve"> theory pronounces the death of certain modernist themes, like production</w:t>
      </w:r>
      <w:r w:rsidR="00AD7969" w:rsidRPr="00AD7969">
        <w:rPr>
          <w:sz w:val="12"/>
        </w:rPr>
        <w:t>¶</w:t>
      </w:r>
      <w:r w:rsidRPr="00AD7969">
        <w:rPr>
          <w:sz w:val="16"/>
        </w:rPr>
        <w:t xml:space="preserve"> and depth, both of which </w:t>
      </w:r>
      <w:proofErr w:type="gramStart"/>
      <w:r w:rsidRPr="00AD7969">
        <w:rPr>
          <w:sz w:val="16"/>
        </w:rPr>
        <w:t>link</w:t>
      </w:r>
      <w:proofErr w:type="gramEnd"/>
      <w:r w:rsidRPr="00AD7969">
        <w:rPr>
          <w:sz w:val="16"/>
        </w:rPr>
        <w:t xml:space="preserve"> with Marxist discourse. Despite these</w:t>
      </w:r>
      <w:r w:rsidR="00AD7969" w:rsidRPr="00AD7969">
        <w:rPr>
          <w:sz w:val="12"/>
        </w:rPr>
        <w:t>¶</w:t>
      </w:r>
      <w:r w:rsidRPr="00AD7969">
        <w:rPr>
          <w:sz w:val="16"/>
        </w:rPr>
        <w:t xml:space="preserve"> formidable challenges to socialist epistemology, </w:t>
      </w:r>
      <w:r w:rsidRPr="007B0DC0">
        <w:rPr>
          <w:rStyle w:val="StyleBoldUnderline"/>
        </w:rPr>
        <w:t xml:space="preserve">simulation theory </w:t>
      </w:r>
      <w:proofErr w:type="gramStart"/>
      <w:r w:rsidRPr="007B0DC0">
        <w:rPr>
          <w:rStyle w:val="StyleBoldUnderline"/>
        </w:rPr>
        <w:t>falls</w:t>
      </w:r>
      <w:proofErr w:type="gramEnd"/>
      <w:r w:rsidRPr="007B0DC0">
        <w:rPr>
          <w:rStyle w:val="StyleBoldUnderline"/>
        </w:rPr>
        <w:t xml:space="preserve"> short</w:t>
      </w:r>
      <w:r w:rsidR="00AD7969" w:rsidRPr="00AD7969">
        <w:rPr>
          <w:rStyle w:val="StyleBoldUnderline"/>
          <w:b w:val="0"/>
          <w:sz w:val="12"/>
          <w:u w:val="none"/>
        </w:rPr>
        <w:t>¶</w:t>
      </w:r>
      <w:r w:rsidRPr="007B0DC0">
        <w:rPr>
          <w:rStyle w:val="StyleBoldUnderline"/>
        </w:rPr>
        <w:t xml:space="preserve"> of a sustainable position because it denies the possibility of systematic</w:t>
      </w:r>
      <w:r w:rsidR="00AD7969" w:rsidRPr="00AD7969">
        <w:rPr>
          <w:rStyle w:val="StyleBoldUnderline"/>
          <w:b w:val="0"/>
          <w:sz w:val="12"/>
          <w:u w:val="none"/>
        </w:rPr>
        <w:t>¶</w:t>
      </w:r>
      <w:r w:rsidRPr="007B0DC0">
        <w:rPr>
          <w:rStyle w:val="StyleBoldUnderline"/>
        </w:rPr>
        <w:t xml:space="preserve"> opposition since this would be tantamount to admitting that a system is</w:t>
      </w:r>
      <w:r w:rsidR="00AD7969" w:rsidRPr="00AD7969">
        <w:rPr>
          <w:rStyle w:val="StyleBoldUnderline"/>
          <w:b w:val="0"/>
          <w:sz w:val="12"/>
          <w:u w:val="none"/>
        </w:rPr>
        <w:t>¶</w:t>
      </w:r>
      <w:r w:rsidRPr="007B0DC0">
        <w:rPr>
          <w:rStyle w:val="StyleBoldUnderline"/>
        </w:rPr>
        <w:t xml:space="preserve"> currently in place</w:t>
      </w:r>
      <w:r w:rsidRPr="00AD7969">
        <w:rPr>
          <w:sz w:val="16"/>
        </w:rPr>
        <w:t xml:space="preserve">. Socialist societies may not obliterate oppression once and for all, </w:t>
      </w:r>
      <w:r w:rsidRPr="007B0DC0">
        <w:rPr>
          <w:rStyle w:val="Emphasis"/>
        </w:rPr>
        <w:t>but a historical materialist critique is a process that attends</w:t>
      </w:r>
      <w:r w:rsidR="00AD7969" w:rsidRPr="00AD7969">
        <w:rPr>
          <w:rStyle w:val="Emphasis"/>
          <w:b w:val="0"/>
          <w:sz w:val="12"/>
          <w:u w:val="none"/>
        </w:rPr>
        <w:t>¶</w:t>
      </w:r>
      <w:r w:rsidRPr="007B0DC0">
        <w:rPr>
          <w:rStyle w:val="Emphasis"/>
        </w:rPr>
        <w:t xml:space="preserve"> to the conditions of exploitation as they historically appear</w:t>
      </w:r>
      <w:r w:rsidRPr="00AD7969">
        <w:rPr>
          <w:sz w:val="16"/>
        </w:rPr>
        <w:t>. In a time</w:t>
      </w:r>
      <w:r w:rsidR="00AD7969" w:rsidRPr="00AD7969">
        <w:rPr>
          <w:sz w:val="12"/>
        </w:rPr>
        <w:t>¶</w:t>
      </w:r>
      <w:r w:rsidRPr="00AD7969">
        <w:rPr>
          <w:sz w:val="16"/>
        </w:rPr>
        <w:t xml:space="preserve"> of real as well as theoretical crisis, the promises of Marxism remain a potential, not a guarantee. </w:t>
      </w:r>
      <w:r w:rsidRPr="007B0DC0">
        <w:rPr>
          <w:rStyle w:val="StyleBoldUnderline"/>
        </w:rPr>
        <w:t>It is not only attentive to language, but the</w:t>
      </w:r>
      <w:r w:rsidR="00AD7969" w:rsidRPr="00AD7969">
        <w:rPr>
          <w:rStyle w:val="StyleBoldUnderline"/>
          <w:b w:val="0"/>
          <w:sz w:val="12"/>
          <w:u w:val="none"/>
        </w:rPr>
        <w:t>¶</w:t>
      </w:r>
      <w:r w:rsidRPr="007B0DC0">
        <w:rPr>
          <w:rStyle w:val="StyleBoldUnderline"/>
        </w:rPr>
        <w:t xml:space="preserve"> language of concrete people. It takes discourse seriously but also constructs a discourse for transformation of reality.</w:t>
      </w:r>
      <w:r w:rsidRPr="00AD7969">
        <w:rPr>
          <w:sz w:val="16"/>
        </w:rPr>
        <w:t xml:space="preserve"> Despite the possibility that it</w:t>
      </w:r>
      <w:r w:rsidR="00AD7969" w:rsidRPr="00AD7969">
        <w:rPr>
          <w:sz w:val="12"/>
        </w:rPr>
        <w:t>¶</w:t>
      </w:r>
      <w:r w:rsidRPr="00AD7969">
        <w:rPr>
          <w:sz w:val="16"/>
        </w:rPr>
        <w:t xml:space="preserve"> may never realize a practical condition free of contradictions, Marxism</w:t>
      </w:r>
      <w:r w:rsidR="00AD7969" w:rsidRPr="00AD7969">
        <w:rPr>
          <w:sz w:val="12"/>
        </w:rPr>
        <w:t>¶</w:t>
      </w:r>
      <w:r w:rsidRPr="00AD7969">
        <w:rPr>
          <w:sz w:val="16"/>
        </w:rPr>
        <w:t xml:space="preserve"> is a discourse committed to ending human exploitation. In our current</w:t>
      </w:r>
      <w:r w:rsidR="00AD7969" w:rsidRPr="00AD7969">
        <w:rPr>
          <w:sz w:val="12"/>
        </w:rPr>
        <w:t>¶</w:t>
      </w:r>
      <w:r w:rsidRPr="00AD7969">
        <w:rPr>
          <w:sz w:val="16"/>
        </w:rPr>
        <w:t xml:space="preserve"> formation, Marxism’s incessant critique of capitalism makes it one of the</w:t>
      </w:r>
      <w:r w:rsidR="00AD7969" w:rsidRPr="00AD7969">
        <w:rPr>
          <w:sz w:val="12"/>
        </w:rPr>
        <w:t>¶</w:t>
      </w:r>
      <w:r w:rsidRPr="00AD7969">
        <w:rPr>
          <w:sz w:val="16"/>
        </w:rPr>
        <w:t xml:space="preserve"> most stable threats in the unstable conditions of </w:t>
      </w:r>
      <w:proofErr w:type="spellStart"/>
      <w:r w:rsidRPr="00AD7969">
        <w:rPr>
          <w:sz w:val="16"/>
        </w:rPr>
        <w:t>postmodernity</w:t>
      </w:r>
      <w:proofErr w:type="spellEnd"/>
      <w:r w:rsidRPr="00AD7969">
        <w:rPr>
          <w:sz w:val="16"/>
        </w:rPr>
        <w:t>.</w:t>
      </w:r>
    </w:p>
    <w:p w:rsidR="0031093B" w:rsidRPr="00E47AD6" w:rsidRDefault="0031093B" w:rsidP="0031093B">
      <w:pPr>
        <w:pStyle w:val="Heading4"/>
      </w:pPr>
      <w:r w:rsidRPr="00E47AD6">
        <w:t>Use the ballot to reclaim social pedagogy—skills and knowledge are force multipliers for inequality unless we prioritize resistance in education—it’s your academic responsibility</w:t>
      </w:r>
    </w:p>
    <w:p w:rsidR="0031093B" w:rsidRPr="00E47AD6" w:rsidRDefault="0031093B" w:rsidP="0031093B">
      <w:r w:rsidRPr="00E47AD6">
        <w:rPr>
          <w:rStyle w:val="StyleStyleBold12pt"/>
        </w:rPr>
        <w:t xml:space="preserve">Giroux, cultural studies </w:t>
      </w:r>
      <w:proofErr w:type="spellStart"/>
      <w:r w:rsidRPr="00E47AD6">
        <w:rPr>
          <w:rStyle w:val="StyleStyleBold12pt"/>
        </w:rPr>
        <w:t>prof</w:t>
      </w:r>
      <w:proofErr w:type="spellEnd"/>
      <w:r w:rsidRPr="00E47AD6">
        <w:rPr>
          <w:rStyle w:val="StyleStyleBold12pt"/>
        </w:rPr>
        <w:t>, 5</w:t>
      </w:r>
      <w:r w:rsidRPr="00E47AD6">
        <w:t xml:space="preserve">—Global Television Network Chair in English and Cultural Studies at McMaster University, selected as the Barstow Visiting Scholar for 2003 at Saginaw Valley State University, named as Distinguished Scholar at multiple institutions, Ph.D. (Henry, Fast Capitalism, 1.2 2005, “Cultural Studies in Dark Times: Public Pedagogy and the Challenge of </w:t>
      </w:r>
      <w:proofErr w:type="spellStart"/>
      <w:r w:rsidRPr="00E47AD6">
        <w:t>Neoliberalism</w:t>
      </w:r>
      <w:proofErr w:type="spellEnd"/>
      <w:r w:rsidRPr="00E47AD6">
        <w:t xml:space="preserve">,” </w:t>
      </w:r>
      <w:proofErr w:type="spellStart"/>
      <w:r w:rsidRPr="00E47AD6">
        <w:t>RBatra</w:t>
      </w:r>
      <w:proofErr w:type="spellEnd"/>
      <w:r w:rsidRPr="00E47AD6">
        <w:t>)</w:t>
      </w:r>
    </w:p>
    <w:p w:rsidR="0031093B" w:rsidRPr="00E47AD6" w:rsidRDefault="0031093B" w:rsidP="0031093B"/>
    <w:p w:rsidR="0031093B" w:rsidRPr="00E47AD6" w:rsidRDefault="0031093B" w:rsidP="0031093B">
      <w:pPr>
        <w:rPr>
          <w:sz w:val="14"/>
        </w:rPr>
      </w:pPr>
      <w:r w:rsidRPr="00E47AD6">
        <w:rPr>
          <w:sz w:val="14"/>
        </w:rPr>
        <w:t xml:space="preserve">In opposition to these positions, I want to reclaim a tradition in radical educational theory and cultural studies in which pedagogy as a critical practice is central to any viable notion of agency, inclusive democracy, and a broader global public sphere. </w:t>
      </w:r>
      <w:r w:rsidRPr="00E47AD6">
        <w:rPr>
          <w:rStyle w:val="StyleBoldUnderline"/>
        </w:rPr>
        <w:t xml:space="preserve">Pedagogy as both a language of critique and possibility looms large in these critical traditions, not as a technique </w:t>
      </w:r>
      <w:r w:rsidRPr="0031093B">
        <w:rPr>
          <w:rStyle w:val="StyleBoldUnderline"/>
        </w:rPr>
        <w:t>or a priori set of methods, but as a political and moral practice</w:t>
      </w:r>
      <w:r w:rsidRPr="0031093B">
        <w:rPr>
          <w:sz w:val="14"/>
        </w:rPr>
        <w:t xml:space="preserve">. As a political practice, </w:t>
      </w:r>
      <w:r w:rsidRPr="0031093B">
        <w:rPr>
          <w:rStyle w:val="StyleBoldUnderline"/>
        </w:rPr>
        <w:t>pedagogy is viewed as the outgrowth of struggles and illuminates the relationships among power, knowledge, and ideology, while</w:t>
      </w:r>
      <w:r w:rsidRPr="0031093B">
        <w:rPr>
          <w:sz w:val="14"/>
        </w:rPr>
        <w:t xml:space="preserve"> self-consciously, if not self-critically, </w:t>
      </w:r>
      <w:r w:rsidRPr="0031093B">
        <w:rPr>
          <w:rStyle w:val="StyleBoldUnderline"/>
        </w:rPr>
        <w:t>recognizing the role it plays as a deliberate attempt to influence how and what knowledge and identities are produced within particular sets of social relations</w:t>
      </w:r>
      <w:r w:rsidRPr="0031093B">
        <w:rPr>
          <w:sz w:val="14"/>
        </w:rPr>
        <w:t xml:space="preserve">. As a moral practice, pedagogy recognizes that what cultural workers, artists, activists, media workers, and others teach cannot be abstracted from what it means to invest in public life, presuppose some notion of the future, or locate oneself in a public discourse. </w:t>
      </w:r>
      <w:r w:rsidRPr="0031093B">
        <w:rPr>
          <w:rStyle w:val="StyleBoldUnderline"/>
        </w:rPr>
        <w:t xml:space="preserve">The moral implications of pedagogy also suggest that </w:t>
      </w:r>
      <w:r w:rsidRPr="0031093B">
        <w:rPr>
          <w:rStyle w:val="StyleBoldUnderline"/>
          <w:b w:val="0"/>
        </w:rPr>
        <w:t>our responsibility as intellectuals</w:t>
      </w:r>
      <w:r w:rsidRPr="0031093B">
        <w:rPr>
          <w:rStyle w:val="StyleBoldUnderline"/>
        </w:rPr>
        <w:t xml:space="preserve"> for the public cannot be separated from the consequences of the knowledge we produce, the social relations we legitimate, and the ideologies and identities we offer up to students as well as colleagues.</w:t>
      </w:r>
      <w:r w:rsidRPr="0031093B">
        <w:rPr>
          <w:rStyle w:val="StyleBoldUnderline"/>
          <w:sz w:val="12"/>
        </w:rPr>
        <w:t xml:space="preserve"> </w:t>
      </w:r>
      <w:r w:rsidRPr="0031093B">
        <w:rPr>
          <w:rStyle w:val="StyleBoldUnderline"/>
          <w:b w:val="0"/>
        </w:rPr>
        <w:t>Refusing to decouple politics from pedagogy</w:t>
      </w:r>
      <w:r w:rsidRPr="0031093B">
        <w:rPr>
          <w:rStyle w:val="StyleBoldUnderline"/>
        </w:rPr>
        <w:t xml:space="preserve"> means</w:t>
      </w:r>
      <w:r w:rsidRPr="0031093B">
        <w:rPr>
          <w:sz w:val="14"/>
        </w:rPr>
        <w:t xml:space="preserve">, in part, </w:t>
      </w:r>
      <w:r w:rsidRPr="0031093B">
        <w:rPr>
          <w:rStyle w:val="StyleBoldUnderline"/>
        </w:rPr>
        <w:t>creating those public spaces for engaging students in robust dialogue, challenging them to think critically</w:t>
      </w:r>
      <w:r w:rsidRPr="0031093B">
        <w:rPr>
          <w:sz w:val="14"/>
        </w:rPr>
        <w:t xml:space="preserve"> about received knowledge </w:t>
      </w:r>
      <w:r w:rsidRPr="0031093B">
        <w:rPr>
          <w:rStyle w:val="StyleBoldUnderline"/>
        </w:rPr>
        <w:t xml:space="preserve">and energizing them to recognize their own power as </w:t>
      </w:r>
      <w:r w:rsidRPr="0031093B">
        <w:rPr>
          <w:rStyle w:val="StyleBoldUnderline"/>
        </w:rPr>
        <w:lastRenderedPageBreak/>
        <w:t>individual and social agents. Pedagogy has a relationship to social change in that it should not only help students frame their sense of understanding, imagination, and knowledge within a wider sense of history, politics, and democracy but should also enable them to recognize that they can do something to alleviate human suffering</w:t>
      </w:r>
      <w:r w:rsidRPr="0031093B">
        <w:rPr>
          <w:sz w:val="14"/>
        </w:rPr>
        <w:t xml:space="preserve">, as the late Susan Sontag (2003) has suggested. Part of this task necessitates that cultural studies theorists and educators anchor their own work, however diverse, in a radical project that seriously engages the promise of an unrealized democracy against its really existing and </w:t>
      </w:r>
      <w:proofErr w:type="spellStart"/>
      <w:r w:rsidRPr="0031093B">
        <w:rPr>
          <w:sz w:val="14"/>
        </w:rPr>
        <w:t>greviously</w:t>
      </w:r>
      <w:proofErr w:type="spellEnd"/>
      <w:r w:rsidRPr="0031093B">
        <w:rPr>
          <w:sz w:val="14"/>
        </w:rPr>
        <w:t xml:space="preserve"> incomplete forms. Of crucial importance to such a project is rejecting the assumption that theorists can understand social problems without contesting their appearance in public life. More specifically, </w:t>
      </w:r>
      <w:r w:rsidRPr="0031093B">
        <w:rPr>
          <w:rStyle w:val="StyleBoldUnderline"/>
        </w:rPr>
        <w:t>any viable cultural politics needs a socially committed notion of injustice if we are to take seriously what it means to fight for the idea of the good society</w:t>
      </w:r>
      <w:r w:rsidRPr="0031093B">
        <w:rPr>
          <w:sz w:val="14"/>
        </w:rPr>
        <w:t xml:space="preserve">. </w:t>
      </w:r>
      <w:proofErr w:type="spellStart"/>
      <w:r w:rsidRPr="0031093B">
        <w:rPr>
          <w:sz w:val="14"/>
        </w:rPr>
        <w:t>Zygmunt</w:t>
      </w:r>
      <w:proofErr w:type="spellEnd"/>
      <w:r w:rsidRPr="0031093B">
        <w:rPr>
          <w:sz w:val="14"/>
        </w:rPr>
        <w:t xml:space="preserve"> Bauman (2002) is right in arguing that "if there is no room for the idea of wrong society, there is hardly much chance for the idea of good society to be born, let alone make waves" (p. 170).</w:t>
      </w:r>
      <w:r w:rsidRPr="0031093B">
        <w:rPr>
          <w:sz w:val="12"/>
        </w:rPr>
        <w:t xml:space="preserve"> </w:t>
      </w:r>
      <w:r w:rsidRPr="0031093B">
        <w:rPr>
          <w:sz w:val="14"/>
        </w:rPr>
        <w:t xml:space="preserve">Cultural studies' theorists need to be more forceful, if not more committed, to linking their overall politics to modes of critique and collective action that address the presupposition that </w:t>
      </w:r>
      <w:r w:rsidRPr="0031093B">
        <w:rPr>
          <w:rStyle w:val="StyleBoldUnderline"/>
        </w:rPr>
        <w:t>democratic societies are never too just, which means that a democratic society must constantly nurture the possibilities for self-critique, collective agency, and forms of citizenship in which people play a fundamental role in shaping the material relations of power and ideological forces that affect their everyday lives. Within the ongoing process of democratization lies the promise of a society that is open to exchange, questioning, and self-criticism, a democracy that is never finished</w:t>
      </w:r>
      <w:r w:rsidRPr="0031093B">
        <w:rPr>
          <w:sz w:val="14"/>
        </w:rPr>
        <w:t xml:space="preserve">, and one </w:t>
      </w:r>
      <w:r w:rsidRPr="0031093B">
        <w:rPr>
          <w:rStyle w:val="StyleBoldUnderline"/>
        </w:rPr>
        <w:t>that opposes neoliberal and neoconservative attempts to supplant the concept of an open society with a fundamentalist market-driven or authoritarian one.</w:t>
      </w:r>
      <w:r w:rsidRPr="0031093B">
        <w:rPr>
          <w:rStyle w:val="StyleBoldUnderline"/>
          <w:sz w:val="12"/>
        </w:rPr>
        <w:t xml:space="preserve"> </w:t>
      </w:r>
      <w:r w:rsidRPr="0031093B">
        <w:rPr>
          <w:sz w:val="14"/>
        </w:rPr>
        <w:t xml:space="preserve">Cultural studies </w:t>
      </w:r>
      <w:r w:rsidRPr="0031093B">
        <w:rPr>
          <w:rStyle w:val="StyleBoldUnderline"/>
        </w:rPr>
        <w:t>theorists</w:t>
      </w:r>
      <w:r w:rsidRPr="0031093B">
        <w:rPr>
          <w:sz w:val="14"/>
        </w:rPr>
        <w:t xml:space="preserve"> who work in higher education </w:t>
      </w:r>
      <w:r w:rsidRPr="0031093B">
        <w:rPr>
          <w:rStyle w:val="StyleBoldUnderline"/>
        </w:rPr>
        <w:t xml:space="preserve">need to make clear that the issue is not whether higher education has become contaminated by politics, as much as recognizing that </w:t>
      </w:r>
      <w:r w:rsidRPr="0031093B">
        <w:rPr>
          <w:rStyle w:val="StyleBoldUnderline"/>
          <w:b w:val="0"/>
        </w:rPr>
        <w:t>education is already a space of politics</w:t>
      </w:r>
      <w:r w:rsidRPr="0031093B">
        <w:rPr>
          <w:rStyle w:val="StyleBoldUnderline"/>
        </w:rPr>
        <w:t>, power, and authority.</w:t>
      </w:r>
      <w:r w:rsidRPr="0031093B">
        <w:rPr>
          <w:sz w:val="14"/>
        </w:rPr>
        <w:t xml:space="preserve"> At the same time, </w:t>
      </w:r>
      <w:r w:rsidRPr="0031093B">
        <w:rPr>
          <w:rStyle w:val="StyleBoldUnderline"/>
          <w:b w:val="0"/>
        </w:rPr>
        <w:t>they can make visible their opposition to</w:t>
      </w:r>
      <w:r w:rsidRPr="0031093B">
        <w:rPr>
          <w:rStyle w:val="StyleBoldUnderline"/>
        </w:rPr>
        <w:t xml:space="preserve"> those </w:t>
      </w:r>
      <w:r w:rsidRPr="0031093B">
        <w:rPr>
          <w:rStyle w:val="StyleBoldUnderline"/>
          <w:b w:val="0"/>
        </w:rPr>
        <w:t>approaches</w:t>
      </w:r>
      <w:r w:rsidRPr="0031093B">
        <w:rPr>
          <w:rStyle w:val="StyleBoldUnderline"/>
        </w:rPr>
        <w:t xml:space="preserve"> to pedagogy </w:t>
      </w:r>
      <w:r w:rsidRPr="0031093B">
        <w:rPr>
          <w:rStyle w:val="StyleBoldUnderline"/>
          <w:b w:val="0"/>
        </w:rPr>
        <w:t>that reduce it to a set of skills</w:t>
      </w:r>
      <w:r w:rsidRPr="0031093B">
        <w:rPr>
          <w:rStyle w:val="StyleBoldUnderline"/>
        </w:rPr>
        <w:t xml:space="preserve"> to enhance one's visibility in the corporate sector or an ideological litmus test that measures one's patriotism</w:t>
      </w:r>
      <w:r w:rsidRPr="0031093B">
        <w:rPr>
          <w:sz w:val="14"/>
        </w:rPr>
        <w:t xml:space="preserve"> or ratings on the rapture index. There is a disquieting refusal in the contemporary academy to raise broader questions about the social, economic, and political forces shaping the very terrain of higher education—particularly unbridled market forces, fundamentalist groups, and racist and sexist forces that unequally value diverse groups within relations of academic power.</w:t>
      </w:r>
      <w:r w:rsidRPr="0031093B">
        <w:rPr>
          <w:sz w:val="12"/>
        </w:rPr>
        <w:t xml:space="preserve"> </w:t>
      </w:r>
      <w:r w:rsidRPr="0031093B">
        <w:rPr>
          <w:sz w:val="14"/>
        </w:rPr>
        <w:t xml:space="preserve">There is also a general misunderstanding of how </w:t>
      </w:r>
      <w:r w:rsidRPr="0031093B">
        <w:rPr>
          <w:rStyle w:val="StyleBoldUnderline"/>
        </w:rPr>
        <w:t>teacher authority can be used to create the pedagogical conditions for critical forms of education without</w:t>
      </w:r>
      <w:r w:rsidRPr="0031093B">
        <w:rPr>
          <w:sz w:val="14"/>
        </w:rPr>
        <w:t xml:space="preserve"> necessarily falling into the trap of simply </w:t>
      </w:r>
      <w:r w:rsidRPr="0031093B">
        <w:rPr>
          <w:rStyle w:val="StyleBoldUnderline"/>
        </w:rPr>
        <w:t>indoctrinating students</w:t>
      </w:r>
      <w:r w:rsidRPr="0031093B">
        <w:rPr>
          <w:sz w:val="14"/>
        </w:rPr>
        <w:t xml:space="preserve">. For instance, many conservative and liberal educators believe that any notion of critical pedagogy that is self-conscious about its politics and engages students in ways that offer them the possibility for becoming critical—what </w:t>
      </w:r>
      <w:proofErr w:type="spellStart"/>
      <w:r w:rsidRPr="0031093B">
        <w:rPr>
          <w:sz w:val="14"/>
        </w:rPr>
        <w:t>Lani</w:t>
      </w:r>
      <w:proofErr w:type="spellEnd"/>
      <w:r w:rsidRPr="0031093B">
        <w:rPr>
          <w:sz w:val="14"/>
        </w:rPr>
        <w:t xml:space="preserve"> </w:t>
      </w:r>
      <w:proofErr w:type="spellStart"/>
      <w:r w:rsidRPr="0031093B">
        <w:rPr>
          <w:sz w:val="14"/>
        </w:rPr>
        <w:t>Guinier</w:t>
      </w:r>
      <w:proofErr w:type="spellEnd"/>
      <w:r w:rsidRPr="0031093B">
        <w:rPr>
          <w:sz w:val="14"/>
        </w:rPr>
        <w:t xml:space="preserve"> (2003:6) calls the need to educate students "to participate in civic life, and to encourage graduates to give back to the community, which through taxes, made their education possible"—leaves students out of the conversation or presupposes too much or simply represents a form of pedagogical tyranny. While such educators believe in practices that open up the possibility of questioning among students, they often refuse to connect the pedagogical conditions that challenge how and what students think at the moment to the next task of prompting them to imagine changing the world around them so as to expand and deepen its democratic possibilities. Teaching students how to argue, draw on their own experiences, or engage in rigorous dialogue says nothing about why they should engage in these actions in the first place. How </w:t>
      </w:r>
      <w:r w:rsidRPr="0031093B">
        <w:rPr>
          <w:rStyle w:val="StyleBoldUnderline"/>
        </w:rPr>
        <w:t>the culture of argumentation and questioning relates to giving students the tools they need to fight oppressive forms of power</w:t>
      </w:r>
      <w:r w:rsidRPr="0031093B">
        <w:rPr>
          <w:sz w:val="14"/>
        </w:rPr>
        <w:t>, make the world a more meaningful and just place, and develop a sense of social responsibility is missing in contemporary, progressive frameworks of education.</w:t>
      </w:r>
      <w:r w:rsidRPr="0031093B">
        <w:rPr>
          <w:sz w:val="12"/>
        </w:rPr>
        <w:t xml:space="preserve"> </w:t>
      </w:r>
      <w:r w:rsidRPr="0031093B">
        <w:rPr>
          <w:sz w:val="14"/>
        </w:rPr>
        <w:t xml:space="preserve">While no pedagogical intervention should fall to the level of propaganda, a pedagogy which attempts to empower critical citizens can't and shouldn't try to avoid politics. </w:t>
      </w:r>
      <w:r w:rsidRPr="0031093B">
        <w:rPr>
          <w:rStyle w:val="StyleBoldUnderline"/>
        </w:rPr>
        <w:t>Pedagogy must address the relationships between politics and agency, knowledge and power, subject positions and values, and learning and social change while always being open to debate, resistance, and a culture of questioning</w:t>
      </w:r>
      <w:r w:rsidRPr="0031093B">
        <w:rPr>
          <w:sz w:val="14"/>
        </w:rPr>
        <w:t xml:space="preserve">. Liberal </w:t>
      </w:r>
      <w:r w:rsidRPr="0031093B">
        <w:rPr>
          <w:rStyle w:val="StyleBoldUnderline"/>
        </w:rPr>
        <w:t>educators</w:t>
      </w:r>
      <w:r w:rsidRPr="0031093B">
        <w:rPr>
          <w:sz w:val="14"/>
        </w:rPr>
        <w:t xml:space="preserve"> </w:t>
      </w:r>
      <w:r w:rsidRPr="0031093B">
        <w:rPr>
          <w:rStyle w:val="StyleBoldUnderline"/>
        </w:rPr>
        <w:t>committed to simply raising questions have no language for linking learning to forms of public minded scholarship that would</w:t>
      </w:r>
      <w:r w:rsidRPr="0031093B">
        <w:rPr>
          <w:sz w:val="14"/>
        </w:rPr>
        <w:t xml:space="preserve"> enable students to consider the important relationship between democratic public life and education, or that would </w:t>
      </w:r>
      <w:r w:rsidRPr="0031093B">
        <w:rPr>
          <w:rStyle w:val="StyleBoldUnderline"/>
        </w:rPr>
        <w:t>encourage students pedagogically to enter the sphere of the political</w:t>
      </w:r>
      <w:r w:rsidRPr="0031093B">
        <w:rPr>
          <w:sz w:val="14"/>
        </w:rPr>
        <w:t>, enabling them to think about how they might participate in a democracy by taking what they learn into new locations and battlegrounds—a fourth grade classroom, a church, the media, a politician's office, the courts, a campus—or for that matter taking on collaborative projects that address the myriad of problems citizens face on a local, national, and global level in a diminishing democracy.</w:t>
      </w:r>
      <w:r w:rsidRPr="0031093B">
        <w:rPr>
          <w:sz w:val="12"/>
        </w:rPr>
        <w:t xml:space="preserve"> </w:t>
      </w:r>
      <w:r w:rsidRPr="0031093B">
        <w:rPr>
          <w:sz w:val="14"/>
        </w:rPr>
        <w:t xml:space="preserve">In spite of the professional pretense to neutrality, </w:t>
      </w:r>
      <w:r w:rsidRPr="0031093B">
        <w:rPr>
          <w:rStyle w:val="StyleBoldUnderline"/>
          <w:b w:val="0"/>
        </w:rPr>
        <w:t>academics</w:t>
      </w:r>
      <w:r w:rsidRPr="0031093B">
        <w:rPr>
          <w:sz w:val="14"/>
        </w:rPr>
        <w:t xml:space="preserve"> in the field of cultural studies </w:t>
      </w:r>
      <w:r w:rsidRPr="0031093B">
        <w:rPr>
          <w:rStyle w:val="StyleBoldUnderline"/>
          <w:b w:val="0"/>
        </w:rPr>
        <w:t>need to do more</w:t>
      </w:r>
      <w:r w:rsidRPr="0031093B">
        <w:rPr>
          <w:rStyle w:val="StyleBoldUnderline"/>
        </w:rPr>
        <w:t xml:space="preserve"> pedagogically </w:t>
      </w:r>
      <w:r w:rsidRPr="0031093B">
        <w:rPr>
          <w:rStyle w:val="StyleBoldUnderline"/>
          <w:b w:val="0"/>
        </w:rPr>
        <w:t>than simply teach students how to argue</w:t>
      </w:r>
      <w:r w:rsidRPr="0031093B">
        <w:rPr>
          <w:rStyle w:val="StyleBoldUnderline"/>
        </w:rPr>
        <w:t xml:space="preserve"> and question</w:t>
      </w:r>
      <w:r w:rsidRPr="0031093B">
        <w:rPr>
          <w:sz w:val="14"/>
        </w:rPr>
        <w:t xml:space="preserve">. Students need much more from their educational experience. Democratic societies need educated citizens who are steeped in more than the skills of argumentation. And </w:t>
      </w:r>
      <w:r w:rsidRPr="0031093B">
        <w:rPr>
          <w:rStyle w:val="StyleBoldUnderline"/>
        </w:rPr>
        <w:t>it is precisely this democratic project that affirms the critical function of education and refuses to narrow its goals and aspirations to methodological considerations.</w:t>
      </w:r>
      <w:r w:rsidRPr="0031093B">
        <w:rPr>
          <w:sz w:val="14"/>
        </w:rPr>
        <w:t xml:space="preserve"> As Amy </w:t>
      </w:r>
      <w:proofErr w:type="spellStart"/>
      <w:r w:rsidRPr="0031093B">
        <w:rPr>
          <w:sz w:val="14"/>
        </w:rPr>
        <w:t>Gutmann</w:t>
      </w:r>
      <w:proofErr w:type="spellEnd"/>
      <w:r w:rsidRPr="0031093B">
        <w:rPr>
          <w:sz w:val="14"/>
        </w:rPr>
        <w:t xml:space="preserve"> (1999) argues, </w:t>
      </w:r>
      <w:r w:rsidRPr="0031093B">
        <w:rPr>
          <w:rStyle w:val="StyleBoldUnderline"/>
        </w:rPr>
        <w:t xml:space="preserve">education is always political because it is connected to the acquisition of agency, the ability to struggle with ongoing relations of power, and is a </w:t>
      </w:r>
      <w:r w:rsidRPr="0031093B">
        <w:rPr>
          <w:rStyle w:val="StyleBoldUnderline"/>
        </w:rPr>
        <w:lastRenderedPageBreak/>
        <w:t>precondition for creating informed and critical citizens who act on the world</w:t>
      </w:r>
      <w:r w:rsidRPr="0031093B">
        <w:rPr>
          <w:sz w:val="14"/>
        </w:rPr>
        <w:t>. This is not a notion of education tied to the alleged neutrality of the academy or the new conservative call for "intellectual diversity" but to a vision of pedagogy that is directive and interventionist on the side of producing a substantive democratic society. This is what makes critical pedagogy different from training. And it is precisely the failure to connect learning to its democratic functions and goals that provides rationales for pedagogical approaches that strip critical and democratic possibilities from what it means to be educated.</w:t>
      </w:r>
      <w:r w:rsidRPr="0031093B">
        <w:rPr>
          <w:sz w:val="12"/>
        </w:rPr>
        <w:t xml:space="preserve"> </w:t>
      </w:r>
      <w:r w:rsidRPr="0031093B">
        <w:rPr>
          <w:sz w:val="14"/>
        </w:rPr>
        <w:t xml:space="preserve">Cultural studies theorists and educators would do well to take account of the profound transformations taking place in the public sphere and reclaim pedagogy as a central element of cultural politics. In part, this means once again recognizing, as Pierre </w:t>
      </w:r>
      <w:proofErr w:type="spellStart"/>
      <w:r w:rsidRPr="0031093B">
        <w:rPr>
          <w:sz w:val="14"/>
        </w:rPr>
        <w:t>Bourdieu</w:t>
      </w:r>
      <w:proofErr w:type="spellEnd"/>
      <w:r w:rsidRPr="0031093B">
        <w:rPr>
          <w:sz w:val="14"/>
        </w:rPr>
        <w:t xml:space="preserve"> (2003) has insisted, that </w:t>
      </w:r>
      <w:r w:rsidRPr="0031093B">
        <w:rPr>
          <w:rStyle w:val="StyleBoldUnderline"/>
        </w:rPr>
        <w:t>the "power of the dominant order is not just economic, but intellectual—lying in the realm of beliefs</w:t>
      </w:r>
      <w:r w:rsidRPr="0031093B">
        <w:rPr>
          <w:sz w:val="14"/>
        </w:rPr>
        <w:t xml:space="preserve">"(p. 66), and </w:t>
      </w:r>
      <w:r w:rsidRPr="0031093B">
        <w:rPr>
          <w:rStyle w:val="StyleBoldUnderline"/>
        </w:rPr>
        <w:t xml:space="preserve">it is precisely within the domain of ideas that a sense of utopian possibility can be restored to the public realm. Such a task suggests that academics and other cultural workers actively resist the ways in which </w:t>
      </w:r>
      <w:proofErr w:type="spellStart"/>
      <w:r w:rsidRPr="0031093B">
        <w:rPr>
          <w:rStyle w:val="StyleBoldUnderline"/>
        </w:rPr>
        <w:t>neoliberalism</w:t>
      </w:r>
      <w:proofErr w:type="spellEnd"/>
      <w:r w:rsidRPr="0031093B">
        <w:rPr>
          <w:rStyle w:val="StyleBoldUnderline"/>
        </w:rPr>
        <w:t xml:space="preserve"> discourages</w:t>
      </w:r>
      <w:r w:rsidRPr="0031093B">
        <w:rPr>
          <w:sz w:val="14"/>
        </w:rPr>
        <w:t xml:space="preserve"> teachers and students from becoming </w:t>
      </w:r>
      <w:r w:rsidRPr="0031093B">
        <w:rPr>
          <w:rStyle w:val="StyleBoldUnderline"/>
        </w:rPr>
        <w:t xml:space="preserve">critical intellectuals by </w:t>
      </w:r>
      <w:r w:rsidRPr="0031093B">
        <w:rPr>
          <w:rStyle w:val="StyleBoldUnderline"/>
          <w:b w:val="0"/>
        </w:rPr>
        <w:t>turning them into human data banks</w:t>
      </w:r>
      <w:r w:rsidRPr="0031093B">
        <w:rPr>
          <w:rStyle w:val="StyleBoldUnderline"/>
        </w:rPr>
        <w:t>.</w:t>
      </w:r>
      <w:r w:rsidRPr="0031093B">
        <w:rPr>
          <w:sz w:val="14"/>
        </w:rPr>
        <w:t xml:space="preserve"> Educators and other cultural workers need to build alliances across differences, academic disciplines, and national boundaries as part of broader efforts to develop social movements in defense of the public good and social justice. No small part of this task requires that such groups make visible the connection between the war at home and abroad. If the growing authoritarianism in the U.S. is to be challenged, it is necessary to oppose not only an imperial foreign policy, but also the shameful tax cuts for the rich, the dismantling of the welfare state, the attack on unions, and those policies that sacrifice civil liberties in the cause of national security.</w:t>
      </w:r>
      <w:r w:rsidRPr="0031093B">
        <w:rPr>
          <w:sz w:val="12"/>
        </w:rPr>
        <w:t xml:space="preserve"> </w:t>
      </w:r>
      <w:r w:rsidRPr="0031093B">
        <w:rPr>
          <w:rStyle w:val="StyleBoldUnderline"/>
        </w:rPr>
        <w:t xml:space="preserve">Opposing the authoritarian politics of </w:t>
      </w:r>
      <w:proofErr w:type="spellStart"/>
      <w:r w:rsidRPr="0031093B">
        <w:rPr>
          <w:rStyle w:val="StyleBoldUnderline"/>
        </w:rPr>
        <w:t>neoliberalism</w:t>
      </w:r>
      <w:proofErr w:type="spellEnd"/>
      <w:r w:rsidRPr="0031093B">
        <w:rPr>
          <w:rStyle w:val="StyleBoldUnderline"/>
        </w:rPr>
        <w:t xml:space="preserve">, militarism, and </w:t>
      </w:r>
      <w:proofErr w:type="spellStart"/>
      <w:r w:rsidRPr="0031093B">
        <w:rPr>
          <w:rStyle w:val="StyleBoldUnderline"/>
        </w:rPr>
        <w:t>neoconservatism</w:t>
      </w:r>
      <w:proofErr w:type="spellEnd"/>
      <w:r w:rsidRPr="0031093B">
        <w:rPr>
          <w:rStyle w:val="StyleBoldUnderline"/>
        </w:rPr>
        <w:t xml:space="preserve"> means developing enclaves of resistance</w:t>
      </w:r>
      <w:r w:rsidRPr="0031093B">
        <w:rPr>
          <w:sz w:val="14"/>
        </w:rPr>
        <w:t xml:space="preserve"> in order to stop the incarceration of a generation of young black and brown men and women, the privatization of the commons, the attack on public schools, the increasing corporatization of higher education, the growing militarization of public life, and the use of power based on the assumption that empire abroad entails tyranny and repression at home. But resistance needs to be more than local or rooted in the specificity of particular struggles. Progressives need to develop national and international movements designed to fight the new authoritarianism emerging in the United States and elsewhere. In part, this means revitalizing social movements such as civil rights, labor, environmental, and anti-globalization on the basis of shared values and a moral vision rather than simply issue-based coalitions. </w:t>
      </w:r>
      <w:r w:rsidRPr="0031093B">
        <w:rPr>
          <w:rStyle w:val="StyleBoldUnderline"/>
        </w:rPr>
        <w:t>This suggests organizing</w:t>
      </w:r>
      <w:r w:rsidRPr="0031093B">
        <w:rPr>
          <w:sz w:val="14"/>
        </w:rPr>
        <w:t xml:space="preserve"> workers, </w:t>
      </w:r>
      <w:r w:rsidRPr="0031093B">
        <w:rPr>
          <w:rStyle w:val="StyleBoldUnderline"/>
        </w:rPr>
        <w:t>intellectuals, students, youth, and others through a language of critique and possibility in which diverse forms of oppression are addressed through a larger discourse of radical democracy, a discourse that addresses not only what it means to think in terms of a general notion of freedom capable of challenging corporate rule, religious fundamentalism, and the new ideologies of empire</w:t>
      </w:r>
      <w:r w:rsidRPr="0031093B">
        <w:rPr>
          <w:sz w:val="14"/>
        </w:rPr>
        <w:t xml:space="preserve">, but also what it might mean to link freedom to a shared sense of hope, happiness, community, equality, and social justice. Democracy implies a level of shared beliefs, practices, and a commitment to build a more humane future. Politics in this sense points to a struggle over those social, economic, cultural, and institutional forces that make democracy purposeful for all people. But </w:t>
      </w:r>
      <w:r w:rsidRPr="0031093B">
        <w:rPr>
          <w:rStyle w:val="StyleBoldUnderline"/>
        </w:rPr>
        <w:t xml:space="preserve">this fundamentally </w:t>
      </w:r>
      <w:r w:rsidRPr="0031093B">
        <w:rPr>
          <w:rStyle w:val="StyleBoldUnderline"/>
          <w:b w:val="0"/>
        </w:rPr>
        <w:t>requires something prior</w:t>
      </w:r>
      <w:r w:rsidRPr="0031093B">
        <w:rPr>
          <w:rStyle w:val="StyleBoldUnderline"/>
        </w:rPr>
        <w:t>—a reclaiming of the social and cultural basis of a critical education</w:t>
      </w:r>
      <w:r w:rsidRPr="0031093B">
        <w:rPr>
          <w:sz w:val="14"/>
        </w:rPr>
        <w:t xml:space="preserve"> that makes the very struggle over democratic politics meaningful and understandable as part of a broader affective, intellectual, and theoretical investment in public life (</w:t>
      </w:r>
      <w:proofErr w:type="spellStart"/>
      <w:r w:rsidRPr="0031093B">
        <w:rPr>
          <w:sz w:val="14"/>
        </w:rPr>
        <w:t>Couldry</w:t>
      </w:r>
      <w:proofErr w:type="spellEnd"/>
      <w:r w:rsidRPr="0031093B">
        <w:rPr>
          <w:sz w:val="14"/>
        </w:rPr>
        <w:t xml:space="preserve"> 2004).</w:t>
      </w:r>
    </w:p>
    <w:p w:rsidR="00D95AE6" w:rsidRPr="002822E6" w:rsidRDefault="00D95AE6" w:rsidP="00D95AE6">
      <w:pPr>
        <w:pStyle w:val="Heading4"/>
      </w:pPr>
      <w:r w:rsidRPr="002822E6">
        <w:t>Borders and place come before and determine politics – where we locate political authority is a prerequisite to political engagement</w:t>
      </w:r>
    </w:p>
    <w:p w:rsidR="00D95AE6" w:rsidRPr="002822E6" w:rsidRDefault="00D95AE6" w:rsidP="00D95AE6">
      <w:r w:rsidRPr="002822E6">
        <w:rPr>
          <w:rStyle w:val="StyleStyleBold12pt"/>
        </w:rPr>
        <w:t>Walker 9</w:t>
      </w:r>
      <w:r w:rsidRPr="002822E6">
        <w:t xml:space="preserve"> [RBJ, Professor in the Department of Political Science at the University of Victoria, Canada, After the Globe, Before the World, p 33-35]</w:t>
      </w:r>
    </w:p>
    <w:p w:rsidR="00D95AE6" w:rsidRPr="002822E6" w:rsidRDefault="00D95AE6" w:rsidP="00D95AE6">
      <w:pPr>
        <w:rPr>
          <w:sz w:val="16"/>
        </w:rPr>
      </w:pPr>
      <w:r w:rsidRPr="002822E6">
        <w:rPr>
          <w:sz w:val="16"/>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are already overcommitted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w:t>
      </w:r>
      <w:proofErr w:type="gramStart"/>
      <w:r w:rsidRPr="002822E6">
        <w:rPr>
          <w:sz w:val="16"/>
        </w:rPr>
        <w:t>is</w:t>
      </w:r>
      <w:proofErr w:type="gramEnd"/>
      <w:r w:rsidRPr="002822E6">
        <w:rPr>
          <w:sz w:val="16"/>
        </w:rPr>
        <w:t xml:space="preserve"> being called into question. Most significantly, </w:t>
      </w:r>
      <w:r w:rsidRPr="002822E6">
        <w:rPr>
          <w:rStyle w:val="StyleBoldUnderline"/>
        </w:rPr>
        <w:t>claims about specific trends and problems generate further claims about the limitations of established forms of political authority,</w:t>
      </w:r>
      <w:r w:rsidRPr="002822E6">
        <w:rPr>
          <w:sz w:val="16"/>
        </w:rPr>
        <w:t xml:space="preserve"> </w:t>
      </w:r>
      <w:r w:rsidRPr="002822E6">
        <w:rPr>
          <w:rStyle w:val="StyleBoldUnderline"/>
        </w:rPr>
        <w:t>especially about the always uncertain relationship between various practices of power and the territorially located institutions and procedures through which deployments of, and responses to, power are understood to be legitimate</w:t>
      </w:r>
      <w:r w:rsidRPr="002822E6">
        <w:rPr>
          <w:sz w:val="16"/>
        </w:rPr>
        <w:t xml:space="preserve">. Whether in relation to narratives about new or intensified trends and dangers, or to contestations over basic principles that have long been taken for granted, </w:t>
      </w:r>
      <w:r w:rsidRPr="002822E6">
        <w:rPr>
          <w:rStyle w:val="StyleBoldUnderline"/>
        </w:rPr>
        <w:t>claims that we need to be more imaginative in our ability to work together</w:t>
      </w:r>
      <w:r w:rsidRPr="002822E6">
        <w:rPr>
          <w:sz w:val="16"/>
        </w:rPr>
        <w:t xml:space="preserve"> (as the political animals of the polis, as Aristotle would put it, as participants in some community as we tend to put it now) </w:t>
      </w:r>
      <w:r w:rsidRPr="002822E6">
        <w:rPr>
          <w:rStyle w:val="StyleBoldUnderline"/>
        </w:rPr>
        <w:t>increasingly run up against the multiple ways in which our authoritative expressions of political engagement are firmly located in a particular somewhere: within and between the spatial boundaries of modern states.</w:t>
      </w:r>
      <w:r w:rsidRPr="002822E6">
        <w:rPr>
          <w:sz w:val="16"/>
        </w:rPr>
        <w:t xml:space="preserve"> 7 </w:t>
      </w:r>
      <w:r w:rsidRPr="002822E6">
        <w:rPr>
          <w:rStyle w:val="StyleBoldUnderline"/>
        </w:rPr>
        <w:t>To imagine some other way of being political</w:t>
      </w:r>
      <w:r w:rsidRPr="002822E6">
        <w:rPr>
          <w:sz w:val="16"/>
        </w:rPr>
        <w:t xml:space="preserve">, it is often assumed, </w:t>
      </w:r>
      <w:r w:rsidRPr="002822E6">
        <w:rPr>
          <w:rStyle w:val="StyleBoldUnderline"/>
        </w:rPr>
        <w:t xml:space="preserve">is also to </w:t>
      </w:r>
      <w:r w:rsidRPr="002822E6">
        <w:rPr>
          <w:rStyle w:val="StyleBoldUnderline"/>
        </w:rPr>
        <w:lastRenderedPageBreak/>
        <w:t>imagine future possibilities without the benefit of those boundaries</w:t>
      </w:r>
      <w:r w:rsidRPr="002822E6">
        <w:rPr>
          <w:sz w:val="16"/>
        </w:rPr>
        <w:t xml:space="preserve">, </w:t>
      </w:r>
      <w:r w:rsidRPr="002822E6">
        <w:rPr>
          <w:rStyle w:val="StyleBoldUnderline"/>
        </w:rPr>
        <w:t>those lines of both discrimination and relation that have shaped our most basic assumptions about what it means to be modern political subjects capable of responding to specific challenges or to more general structural and historical transformations</w:t>
      </w:r>
      <w:r w:rsidRPr="002822E6">
        <w:rPr>
          <w:sz w:val="16"/>
        </w:rPr>
        <w:t xml:space="preserve">. This is what gives such disconcerting force to claims that </w:t>
      </w:r>
      <w:r w:rsidRPr="002822E6">
        <w:rPr>
          <w:rStyle w:val="StyleBoldUnderline"/>
        </w:rPr>
        <w:t xml:space="preserve">we need to </w:t>
      </w:r>
      <w:proofErr w:type="spellStart"/>
      <w:r w:rsidRPr="002822E6">
        <w:rPr>
          <w:rStyle w:val="StyleBoldUnderline"/>
        </w:rPr>
        <w:t>reimagine</w:t>
      </w:r>
      <w:proofErr w:type="spellEnd"/>
      <w:r w:rsidRPr="002822E6">
        <w:rPr>
          <w:rStyle w:val="StyleBoldUnderline"/>
        </w:rPr>
        <w:t xml:space="preserve"> where and what political life might be</w:t>
      </w:r>
      <w:r w:rsidRPr="002822E6">
        <w:rPr>
          <w:sz w:val="16"/>
        </w:rPr>
        <w:t xml:space="preserve">. </w:t>
      </w:r>
      <w:r w:rsidRPr="002822E6">
        <w:rPr>
          <w:rStyle w:val="StyleBoldUnderline"/>
        </w:rPr>
        <w:t>To articulate suspicions that political life often fails to take place where it is supposed to take place is to generate multiple questions about how to engage with whatever politics is supposed to be from those places within which it is supposed to occur</w:t>
      </w:r>
      <w:r w:rsidRPr="002822E6">
        <w:rPr>
          <w:sz w:val="16"/>
        </w:rPr>
        <w:t xml:space="preserve">. To contemplate the implications of various claims about the speed, acceleration and temporal contingency of contemporary political practices is to generate questions about how such practices can be contained and organized within the spatial boundaries of a particular somewhere. </w:t>
      </w:r>
      <w:r w:rsidRPr="002822E6">
        <w:rPr>
          <w:rStyle w:val="StyleBoldUnderline"/>
        </w:rPr>
        <w:t>To claim that the boundaries of the modern state and the modern system of states are being displaced is to provoke uncertainty about where we are or what we might be as political subjects</w:t>
      </w:r>
      <w:r w:rsidRPr="002822E6">
        <w:rPr>
          <w:sz w:val="16"/>
        </w:rPr>
        <w:t xml:space="preserve">. </w:t>
      </w:r>
      <w:r w:rsidRPr="002822E6">
        <w:rPr>
          <w:rStyle w:val="StyleBoldUnderline"/>
        </w:rPr>
        <w:t>To suspect that contemporary political life exceeds the instrumental and/or imaginative capacities of modern subjects conceiving themselves to be citizens of a particular somewhere is to raise doubts about our capacity to think about the prospects for liberty, equality, security and democracy, and thus about how we might still claim to be both members of a particular community and participants in some more broadly defined community, perhaps even one encompassing the entirety of humankind. To contemplate the possibilities of resistance or emancipation in relation to claims about the failings of the modern state,</w:t>
      </w:r>
      <w:r w:rsidRPr="002822E6">
        <w:rPr>
          <w:sz w:val="16"/>
        </w:rPr>
        <w:t xml:space="preserve"> or to envisage plans for updating the United Nations so as to meet demands for fairer and more effective forms of governance, or to make claims about the significance of social movements that are somehow new, a civil society that is somehow global, or forms of violence that require still more violence, </w:t>
      </w:r>
      <w:r w:rsidRPr="002822E6">
        <w:rPr>
          <w:rStyle w:val="StyleBoldUnderline"/>
        </w:rPr>
        <w:t>is to come up against many well defined boundaries, whether understood as physical borders or as other, less tangible forms of limitation: limits in space, limits in time, and limits in our capacity to imagine where and what we are in space and in time</w:t>
      </w:r>
      <w:r w:rsidRPr="002822E6">
        <w:rPr>
          <w:sz w:val="16"/>
        </w:rPr>
        <w:t xml:space="preserve">. Most disturbingly, </w:t>
      </w:r>
      <w:r w:rsidRPr="002822E6">
        <w:rPr>
          <w:rStyle w:val="StyleBoldUnderline"/>
        </w:rPr>
        <w:t>to try to respond to claims that the problems of our age are worldwide in scope, involving complex economic, ecological and cultural processes that exceed the grasp of established political authorities, is to generate profound doubts about our capacity to engage with a world that has already been excluded as the necessary condition under which modern political authority has been constituted in the formalized spaces of abstractly sovereign jurisdictions</w:t>
      </w:r>
      <w:r w:rsidRPr="002822E6">
        <w:rPr>
          <w:sz w:val="16"/>
        </w:rPr>
        <w:t xml:space="preserve">. Consequently, </w:t>
      </w:r>
      <w:r w:rsidRPr="002822E6">
        <w:rPr>
          <w:rStyle w:val="StyleBoldUnderline"/>
        </w:rPr>
        <w:t>it is now scarcely possible to engage with contemporary political life without some sense that we risk speaking in terms that have lost much of their grip not only upon important empirical events but even more so upon the theoretical principles through which we are encouraged to make sense of and respond to empirical events</w:t>
      </w:r>
      <w:r w:rsidRPr="002822E6">
        <w:rPr>
          <w:sz w:val="16"/>
        </w:rPr>
        <w:t xml:space="preserve">. </w:t>
      </w:r>
      <w:r w:rsidRPr="002822E6">
        <w:rPr>
          <w:rStyle w:val="StyleBoldUnderline"/>
        </w:rPr>
        <w:t xml:space="preserve">While many specific problems or trends attract pragmatic responses requiring little attention to conceptual coherence or to grandiose notions of </w:t>
      </w:r>
      <w:proofErr w:type="spellStart"/>
      <w:r w:rsidRPr="002822E6">
        <w:rPr>
          <w:rStyle w:val="StyleBoldUnderline"/>
        </w:rPr>
        <w:t>spatiotemporality</w:t>
      </w:r>
      <w:proofErr w:type="spellEnd"/>
      <w:r w:rsidRPr="002822E6">
        <w:rPr>
          <w:rStyle w:val="StyleBoldUnderline"/>
        </w:rPr>
        <w:t>, once these responses impinge on established principles of political authority, responsibility, liberty, equality, security and democracy – upon the principles through which we have come to understand the possibilities and limits of a politics of modern subjects enabled within and between modern sovereign states the spatiotemporal organization of what counts as a coherent and acceptable form of political life quickly become of great controversy.</w:t>
      </w:r>
      <w:r w:rsidRPr="002822E6">
        <w:rPr>
          <w:sz w:val="16"/>
        </w:rPr>
        <w:t xml:space="preserve"> In the meantime, ambitious one-liners are thrown around as once merely speculative concepts are puffed up for the talk shows, the best-seller lists, the quick sound-bites and the executive summaries. </w:t>
      </w:r>
      <w:r w:rsidRPr="002822E6">
        <w:rPr>
          <w:rStyle w:val="StyleBoldUnderline"/>
        </w:rPr>
        <w:t xml:space="preserve">Claims about globalization, </w:t>
      </w:r>
      <w:proofErr w:type="spellStart"/>
      <w:r w:rsidRPr="002822E6">
        <w:rPr>
          <w:rStyle w:val="StyleBoldUnderline"/>
        </w:rPr>
        <w:t>postmodernity</w:t>
      </w:r>
      <w:proofErr w:type="spellEnd"/>
      <w:r w:rsidRPr="002822E6">
        <w:rPr>
          <w:rStyle w:val="StyleBoldUnderline"/>
        </w:rPr>
        <w:t>, a conflict of civilizations, a coming anarchy, a third way, a risk society, a tipping point or a new empire blind us in a momentary glare, and then fade as complexities impinge and contingencies are brought to order</w:t>
      </w:r>
      <w:r w:rsidRPr="002822E6">
        <w:rPr>
          <w:sz w:val="16"/>
        </w:rPr>
        <w:t xml:space="preserve">. The stories we are told about contemporary transformations vary enormously. Anyone who claims to know how to offer a reasoned scholarly </w:t>
      </w:r>
      <w:proofErr w:type="spellStart"/>
      <w:r w:rsidRPr="002822E6">
        <w:rPr>
          <w:sz w:val="16"/>
        </w:rPr>
        <w:t>judgement</w:t>
      </w:r>
      <w:proofErr w:type="spellEnd"/>
      <w:r w:rsidRPr="002822E6">
        <w:rPr>
          <w:sz w:val="16"/>
        </w:rPr>
        <w:t xml:space="preserve"> about what they add up to is certainly tempting the fates. Nevertheless, in my </w:t>
      </w:r>
      <w:proofErr w:type="spellStart"/>
      <w:r w:rsidRPr="002822E6">
        <w:rPr>
          <w:sz w:val="16"/>
        </w:rPr>
        <w:t>judgement</w:t>
      </w:r>
      <w:proofErr w:type="spellEnd"/>
      <w:r w:rsidRPr="002822E6">
        <w:rPr>
          <w:sz w:val="16"/>
        </w:rPr>
        <w:t xml:space="preserve"> it is difficult to avoid the conclusion that our capacity to know how to engage with political possibilities because we know where those possibilities are to be engaged is in serious trouble. Much of this trouble arises in those contexts that we call the international: that strange and very puzzling place in which we are encouraged to imagine ourselves engaged in a politics that encompasses, or might one day </w:t>
      </w:r>
      <w:r w:rsidRPr="002822E6">
        <w:rPr>
          <w:sz w:val="16"/>
        </w:rPr>
        <w:lastRenderedPageBreak/>
        <w:t>encompass, the entire world; as if a politics both enabled by and sustaining the ambitions of specifically modern subjects could ever encompass the entire world from which such subjects have been separated as the necessary but impossible condition under which they can celebrate their liberties, equalities and securities.</w:t>
      </w:r>
    </w:p>
    <w:p w:rsidR="00D95AE6" w:rsidRPr="002822E6" w:rsidRDefault="00D95AE6" w:rsidP="00D95AE6">
      <w:pPr>
        <w:pStyle w:val="Heading4"/>
      </w:pPr>
      <w:r w:rsidRPr="002822E6">
        <w:t>Focus on discourse and representations is key in the context of our criticism – threat construction and the securitization of national identities legitimize violent intervention in the name of United States hegemony – critical analysis is necessary.</w:t>
      </w:r>
    </w:p>
    <w:p w:rsidR="00D95AE6" w:rsidRPr="002822E6" w:rsidRDefault="00D95AE6" w:rsidP="00D95AE6">
      <w:pPr>
        <w:rPr>
          <w:rStyle w:val="StyleStyleBold12pt"/>
          <w:b w:val="0"/>
        </w:rPr>
      </w:pPr>
      <w:r w:rsidRPr="002822E6">
        <w:rPr>
          <w:rStyle w:val="StyleStyleBold12pt"/>
        </w:rPr>
        <w:t xml:space="preserve">Slater, 2004 </w:t>
      </w:r>
      <w:r w:rsidRPr="002822E6">
        <w:rPr>
          <w:rStyle w:val="StyleStyleBold12pt"/>
          <w:b w:val="0"/>
        </w:rPr>
        <w:t xml:space="preserve">[David Slater, Emeritus Professor of Political Geography, &amp; Associate Fellow of the Institute for the Study of the Americas at the University of London, </w:t>
      </w:r>
      <w:r w:rsidRPr="002822E6">
        <w:rPr>
          <w:rStyle w:val="StyleStyleBold12pt"/>
          <w:b w:val="0"/>
          <w:i/>
        </w:rPr>
        <w:t>Geopolitics and the Postcolonial: Rethinking North-South Relations</w:t>
      </w:r>
      <w:r w:rsidRPr="002822E6">
        <w:rPr>
          <w:rStyle w:val="StyleStyleBold12pt"/>
          <w:b w:val="0"/>
        </w:rPr>
        <w:t>, Blackwell Publishing Ltd]</w:t>
      </w:r>
    </w:p>
    <w:p w:rsidR="00D95AE6" w:rsidRPr="002822E6" w:rsidRDefault="00D95AE6" w:rsidP="00D95AE6">
      <w:pPr>
        <w:rPr>
          <w:rStyle w:val="StyleBoldUnderline"/>
        </w:rPr>
      </w:pPr>
      <w:r w:rsidRPr="002822E6">
        <w:rPr>
          <w:sz w:val="16"/>
        </w:rPr>
        <w:t xml:space="preserve">In the light of Olney’s dictum, it can be noted that </w:t>
      </w:r>
      <w:r w:rsidRPr="002822E6">
        <w:rPr>
          <w:rStyle w:val="StyleBoldUnderline"/>
        </w:rPr>
        <w:t>an expansion of spatial power or the establishment of a new spatial-political order needs a justification, an ensemble of ideas and concepts</w:t>
      </w:r>
      <w:r w:rsidRPr="002822E6">
        <w:rPr>
          <w:sz w:val="16"/>
        </w:rPr>
        <w:t xml:space="preserve"> that can provide a</w:t>
      </w:r>
      <w:r w:rsidRPr="002822E6">
        <w:rPr>
          <w:rStyle w:val="StyleBoldUnderline"/>
          <w:sz w:val="12"/>
        </w:rPr>
        <w:t xml:space="preserve"> </w:t>
      </w:r>
      <w:r w:rsidRPr="002822E6">
        <w:rPr>
          <w:sz w:val="16"/>
        </w:rPr>
        <w:t xml:space="preserve">moral and cultural foundation. Moreover, </w:t>
      </w:r>
      <w:r w:rsidRPr="002822E6">
        <w:rPr>
          <w:rStyle w:val="StyleBoldUnderline"/>
        </w:rPr>
        <w:t>in the context of relations with other societies, and specifically in the Americas,</w:t>
      </w:r>
      <w:r w:rsidRPr="002822E6">
        <w:rPr>
          <w:sz w:val="16"/>
        </w:rPr>
        <w:t xml:space="preserve"> remembering</w:t>
      </w:r>
      <w:r w:rsidRPr="002822E6">
        <w:rPr>
          <w:rStyle w:val="StyleBoldUnderline"/>
          <w:sz w:val="12"/>
        </w:rPr>
        <w:t xml:space="preserve"> </w:t>
      </w:r>
      <w:r w:rsidRPr="002822E6">
        <w:rPr>
          <w:sz w:val="16"/>
        </w:rPr>
        <w:t xml:space="preserve">Jefferson’s notion of the United States having a ‘hemisphere to </w:t>
      </w:r>
      <w:proofErr w:type="gramStart"/>
      <w:r w:rsidRPr="002822E6">
        <w:rPr>
          <w:sz w:val="16"/>
        </w:rPr>
        <w:t>itself</w:t>
      </w:r>
      <w:proofErr w:type="gramEnd"/>
      <w:r w:rsidRPr="002822E6">
        <w:rPr>
          <w:sz w:val="16"/>
        </w:rPr>
        <w:t>’,</w:t>
      </w:r>
      <w:r w:rsidRPr="002822E6">
        <w:rPr>
          <w:rStyle w:val="StyleBoldUnderline"/>
          <w:sz w:val="12"/>
        </w:rPr>
        <w:t xml:space="preserve"> </w:t>
      </w:r>
      <w:r w:rsidRPr="002822E6">
        <w:rPr>
          <w:rStyle w:val="StyleBoldUnderline"/>
        </w:rPr>
        <w:t xml:space="preserve">the construction of a geopolitical identity included the positing of difference as </w:t>
      </w:r>
      <w:r w:rsidRPr="002822E6">
        <w:rPr>
          <w:rStyle w:val="Emphasis"/>
        </w:rPr>
        <w:t>inferiority and danger.</w:t>
      </w:r>
      <w:r w:rsidRPr="002822E6">
        <w:rPr>
          <w:rStyle w:val="StyleBoldUnderline"/>
        </w:rPr>
        <w:t xml:space="preserve"> The outside world contained threats to security and to the diffusion of mission.</w:t>
      </w:r>
      <w:r w:rsidRPr="002822E6">
        <w:rPr>
          <w:sz w:val="16"/>
        </w:rPr>
        <w:t xml:space="preserve"> The perceived </w:t>
      </w:r>
      <w:r w:rsidRPr="002822E6">
        <w:rPr>
          <w:rStyle w:val="StyleBoldUnderline"/>
        </w:rPr>
        <w:t xml:space="preserve">threat of disorder and chaos to the rule of the emerging American Empire could be taken as an example of the key relation between </w:t>
      </w:r>
      <w:r w:rsidRPr="002822E6">
        <w:rPr>
          <w:rStyle w:val="Emphasis"/>
        </w:rPr>
        <w:t xml:space="preserve">the perception of threat and the geopolitics of intervention </w:t>
      </w:r>
      <w:r w:rsidRPr="002822E6">
        <w:rPr>
          <w:rStyle w:val="StyleBoldUnderline"/>
        </w:rPr>
        <w:t>to maintain a sense of security.</w:t>
      </w:r>
      <w:r w:rsidRPr="002822E6">
        <w:rPr>
          <w:rStyle w:val="StyleBoldUnderline"/>
          <w:sz w:val="12"/>
        </w:rPr>
        <w:t xml:space="preserve"> </w:t>
      </w:r>
      <w:r w:rsidRPr="002822E6">
        <w:rPr>
          <w:sz w:val="16"/>
        </w:rPr>
        <w:t xml:space="preserve">It can be argued here that </w:t>
      </w:r>
      <w:r w:rsidRPr="002822E6">
        <w:rPr>
          <w:rStyle w:val="StyleBoldUnderline"/>
        </w:rPr>
        <w:t xml:space="preserve">any discussion of threats to order and stability </w:t>
      </w:r>
      <w:r w:rsidRPr="002822E6">
        <w:rPr>
          <w:rStyle w:val="Emphasis"/>
        </w:rPr>
        <w:t>must be linked to discourses of identity</w:t>
      </w:r>
      <w:r w:rsidRPr="002822E6">
        <w:rPr>
          <w:rStyle w:val="StyleBoldUnderline"/>
        </w:rPr>
        <w:t xml:space="preserve"> and difference.</w:t>
      </w:r>
      <w:r w:rsidRPr="002822E6">
        <w:rPr>
          <w:sz w:val="16"/>
        </w:rPr>
        <w:t xml:space="preserve"> What</w:t>
      </w:r>
      <w:r w:rsidRPr="002822E6">
        <w:rPr>
          <w:rStyle w:val="StyleBoldUnderline"/>
          <w:sz w:val="12"/>
        </w:rPr>
        <w:t xml:space="preserve"> </w:t>
      </w:r>
      <w:r w:rsidRPr="002822E6">
        <w:rPr>
          <w:sz w:val="16"/>
        </w:rPr>
        <w:t>exactly is being threatened? What are the discourses or regimes of truth</w:t>
      </w:r>
      <w:r w:rsidRPr="002822E6">
        <w:rPr>
          <w:rStyle w:val="StyleBoldUnderline"/>
          <w:sz w:val="12"/>
        </w:rPr>
        <w:t xml:space="preserve"> </w:t>
      </w:r>
      <w:r w:rsidRPr="002822E6">
        <w:rPr>
          <w:sz w:val="16"/>
        </w:rPr>
        <w:t>that are immanent in the power relations that seek to preserve order? In</w:t>
      </w:r>
      <w:r w:rsidRPr="002822E6">
        <w:rPr>
          <w:rStyle w:val="StyleBoldUnderline"/>
          <w:sz w:val="12"/>
        </w:rPr>
        <w:t xml:space="preserve"> </w:t>
      </w:r>
      <w:r w:rsidRPr="002822E6">
        <w:rPr>
          <w:sz w:val="16"/>
        </w:rPr>
        <w:t xml:space="preserve">the case of nineteenth-century US power, </w:t>
      </w:r>
      <w:r w:rsidRPr="002822E6">
        <w:rPr>
          <w:rStyle w:val="StyleBoldUnderline"/>
        </w:rPr>
        <w:t xml:space="preserve">the spread of progress and a </w:t>
      </w:r>
      <w:proofErr w:type="spellStart"/>
      <w:r w:rsidRPr="002822E6">
        <w:rPr>
          <w:rStyle w:val="StyleBoldUnderline"/>
        </w:rPr>
        <w:t>civilizational</w:t>
      </w:r>
      <w:proofErr w:type="spellEnd"/>
      <w:r w:rsidRPr="002822E6">
        <w:rPr>
          <w:rStyle w:val="StyleBoldUnderline"/>
        </w:rPr>
        <w:t xml:space="preserve"> mission were predominantly envisaged as being rooted in a specifically ‘American destiny’. There were the pressures of economic expansion, but the USA’s representation of itself to the world</w:t>
      </w:r>
      <w:r w:rsidRPr="002822E6">
        <w:rPr>
          <w:sz w:val="16"/>
        </w:rPr>
        <w:t>, the construction</w:t>
      </w:r>
      <w:r w:rsidRPr="002822E6">
        <w:rPr>
          <w:rStyle w:val="StyleBoldUnderline"/>
          <w:sz w:val="12"/>
        </w:rPr>
        <w:t xml:space="preserve"> </w:t>
      </w:r>
      <w:r w:rsidRPr="002822E6">
        <w:rPr>
          <w:sz w:val="16"/>
        </w:rPr>
        <w:t>of a project of leadership (backed by the capacity and willingness</w:t>
      </w:r>
      <w:r w:rsidRPr="002822E6">
        <w:rPr>
          <w:rStyle w:val="StyleBoldUnderline"/>
          <w:sz w:val="12"/>
        </w:rPr>
        <w:t xml:space="preserve"> </w:t>
      </w:r>
      <w:r w:rsidRPr="002822E6">
        <w:rPr>
          <w:sz w:val="16"/>
        </w:rPr>
        <w:t xml:space="preserve">to deploy force) </w:t>
      </w:r>
      <w:r w:rsidRPr="002822E6">
        <w:rPr>
          <w:rStyle w:val="StyleBoldUnderline"/>
        </w:rPr>
        <w:t xml:space="preserve">was crucial to any understanding of the geopolitics of interventionism. Threats and perceptions of disorder are predicated on governing visions which are one expression of the complex intersections of power and cultural representation. </w:t>
      </w:r>
      <w:r w:rsidRPr="002822E6">
        <w:rPr>
          <w:sz w:val="16"/>
        </w:rPr>
        <w:t xml:space="preserve">But </w:t>
      </w:r>
      <w:r w:rsidRPr="002822E6">
        <w:rPr>
          <w:rStyle w:val="StyleBoldUnderline"/>
        </w:rPr>
        <w:t>these visions are also a reflection of a hegemonic ambition.</w:t>
      </w:r>
      <w:r w:rsidRPr="002822E6">
        <w:rPr>
          <w:rStyle w:val="StyleBoldUnderline"/>
          <w:sz w:val="12"/>
        </w:rPr>
        <w:t xml:space="preserve"> </w:t>
      </w:r>
      <w:r w:rsidRPr="002822E6">
        <w:rPr>
          <w:sz w:val="16"/>
        </w:rPr>
        <w:t xml:space="preserve">Further, in a context that is international, where </w:t>
      </w:r>
      <w:r w:rsidRPr="002822E6">
        <w:rPr>
          <w:rStyle w:val="StyleBoldUnderline"/>
        </w:rPr>
        <w:t xml:space="preserve">the </w:t>
      </w:r>
      <w:proofErr w:type="spellStart"/>
      <w:r w:rsidRPr="002822E6">
        <w:rPr>
          <w:rStyle w:val="StyleBoldUnderline"/>
        </w:rPr>
        <w:t>intersubjectivity</w:t>
      </w:r>
      <w:proofErr w:type="spellEnd"/>
      <w:r w:rsidRPr="002822E6">
        <w:rPr>
          <w:rStyle w:val="StyleBoldUnderline"/>
        </w:rPr>
        <w:t xml:space="preserve"> that is a pivotal part of power relations stretches across national boundaries, and therefore national cultures</w:t>
      </w:r>
      <w:r w:rsidRPr="002822E6">
        <w:rPr>
          <w:sz w:val="16"/>
        </w:rPr>
        <w:t xml:space="preserve">, and where </w:t>
      </w:r>
      <w:r w:rsidRPr="002822E6">
        <w:rPr>
          <w:rStyle w:val="StyleBoldUnderline"/>
        </w:rPr>
        <w:t>the attempt to develop a hegemonic project comes up against nationalist opposition, one kind of counter-geopolitics</w:t>
      </w:r>
      <w:r w:rsidRPr="002822E6">
        <w:rPr>
          <w:sz w:val="16"/>
        </w:rPr>
        <w:t>, the resistance to imperial persuasion, has been strikingly</w:t>
      </w:r>
      <w:r w:rsidRPr="002822E6">
        <w:rPr>
          <w:rStyle w:val="StyleBoldUnderline"/>
          <w:sz w:val="12"/>
        </w:rPr>
        <w:t xml:space="preserve"> </w:t>
      </w:r>
      <w:r w:rsidRPr="002822E6">
        <w:rPr>
          <w:sz w:val="16"/>
        </w:rPr>
        <w:t>resilient, even if it has never been the only tendency, as will be</w:t>
      </w:r>
      <w:r w:rsidRPr="002822E6">
        <w:rPr>
          <w:rStyle w:val="StyleBoldUnderline"/>
          <w:sz w:val="12"/>
        </w:rPr>
        <w:t xml:space="preserve"> </w:t>
      </w:r>
      <w:r w:rsidRPr="002822E6">
        <w:rPr>
          <w:sz w:val="16"/>
        </w:rPr>
        <w:t>mentioned below. What needs to be remembered, as I shall suggest</w:t>
      </w:r>
      <w:r w:rsidRPr="002822E6">
        <w:rPr>
          <w:rStyle w:val="StyleBoldUnderline"/>
          <w:sz w:val="12"/>
        </w:rPr>
        <w:t xml:space="preserve"> </w:t>
      </w:r>
      <w:r w:rsidRPr="002822E6">
        <w:rPr>
          <w:sz w:val="16"/>
        </w:rPr>
        <w:t xml:space="preserve">below, is that in </w:t>
      </w:r>
      <w:r w:rsidRPr="002822E6">
        <w:rPr>
          <w:rStyle w:val="StyleBoldUnderline"/>
        </w:rPr>
        <w:t>any account of the power/discourse intersection, the effectiveness of counter-discourses or counter-representations to Empire</w:t>
      </w:r>
      <w:r w:rsidRPr="002822E6">
        <w:rPr>
          <w:rStyle w:val="StyleBoldUnderline"/>
          <w:sz w:val="12"/>
        </w:rPr>
        <w:t xml:space="preserve"> </w:t>
      </w:r>
      <w:r w:rsidRPr="002822E6">
        <w:rPr>
          <w:rStyle w:val="StyleBoldUnderline"/>
        </w:rPr>
        <w:t>ought to be included as a significant part of the analysis.</w:t>
      </w:r>
    </w:p>
    <w:p w:rsidR="00D95AE6" w:rsidRPr="002822E6" w:rsidRDefault="00D95AE6" w:rsidP="00D95AE6">
      <w:pPr>
        <w:rPr>
          <w:rStyle w:val="StyleBoldUnderline"/>
        </w:rPr>
      </w:pPr>
    </w:p>
    <w:p w:rsidR="00D95AE6" w:rsidRPr="002822E6" w:rsidRDefault="00D95AE6" w:rsidP="00D95AE6">
      <w:pPr>
        <w:rPr>
          <w:rStyle w:val="StyleStyleBold12pt"/>
        </w:rPr>
      </w:pPr>
      <w:r w:rsidRPr="002822E6">
        <w:rPr>
          <w:rStyle w:val="StyleStyleBold12pt"/>
        </w:rPr>
        <w:t xml:space="preserve">Discourse comes first – shapes and sustains power relations </w:t>
      </w:r>
    </w:p>
    <w:p w:rsidR="00D95AE6" w:rsidRPr="002822E6" w:rsidRDefault="00D95AE6" w:rsidP="00D95AE6">
      <w:pPr>
        <w:rPr>
          <w:b/>
          <w:bCs/>
          <w:sz w:val="26"/>
        </w:rPr>
      </w:pPr>
      <w:r w:rsidRPr="002822E6">
        <w:rPr>
          <w:rStyle w:val="StyleStyleBold12pt"/>
        </w:rPr>
        <w:t xml:space="preserve">Herod, </w:t>
      </w:r>
      <w:proofErr w:type="spellStart"/>
      <w:r w:rsidRPr="002822E6">
        <w:rPr>
          <w:rStyle w:val="StyleStyleBold12pt"/>
        </w:rPr>
        <w:t>Tuathail</w:t>
      </w:r>
      <w:proofErr w:type="spellEnd"/>
      <w:r w:rsidRPr="002822E6">
        <w:rPr>
          <w:rStyle w:val="StyleStyleBold12pt"/>
        </w:rPr>
        <w:t xml:space="preserve">, and Roberts 98 </w:t>
      </w:r>
      <w:r w:rsidRPr="002822E6">
        <w:t xml:space="preserve">Andrew Herod is Associate Professor of Geography at the University of Georgia, Athens. </w:t>
      </w:r>
      <w:proofErr w:type="spellStart"/>
      <w:r w:rsidRPr="002822E6">
        <w:t>Gearoid</w:t>
      </w:r>
      <w:proofErr w:type="spellEnd"/>
      <w:r w:rsidRPr="002822E6">
        <w:t xml:space="preserve"> O </w:t>
      </w:r>
      <w:proofErr w:type="spellStart"/>
      <w:r w:rsidRPr="002822E6">
        <w:t>Tuathail</w:t>
      </w:r>
      <w:proofErr w:type="spellEnd"/>
      <w:r w:rsidRPr="002822E6">
        <w:t xml:space="preserve"> is Associate Professor of Geography at Virginia Polytechnic Institute. Susan M. Roberts is Assistant Professor of Geography and member of the Committee on Social Theory at the University of Kentucky. “An Unruly World</w:t>
      </w:r>
      <w:proofErr w:type="gramStart"/>
      <w:r w:rsidRPr="002822E6">
        <w:t>?:</w:t>
      </w:r>
      <w:proofErr w:type="gramEnd"/>
      <w:r w:rsidRPr="002822E6">
        <w:t xml:space="preserve"> Globalization, Governance and Geography” February 20, 1998 page 32-34</w:t>
      </w:r>
    </w:p>
    <w:p w:rsidR="0031093B" w:rsidRPr="00E47AD6" w:rsidRDefault="00D95AE6" w:rsidP="00D95AE6">
      <w:r w:rsidRPr="002822E6">
        <w:rPr>
          <w:sz w:val="14"/>
        </w:rPr>
        <w:t>These tenets (</w:t>
      </w:r>
      <w:proofErr w:type="spellStart"/>
      <w:r w:rsidRPr="002822E6">
        <w:rPr>
          <w:sz w:val="14"/>
        </w:rPr>
        <w:t>Lakoff</w:t>
      </w:r>
      <w:proofErr w:type="spellEnd"/>
      <w:r w:rsidRPr="002822E6">
        <w:rPr>
          <w:sz w:val="14"/>
        </w:rPr>
        <w:t xml:space="preserve"> 1987) lead to a view of the world that is very </w:t>
      </w:r>
      <w:proofErr w:type="gramStart"/>
      <w:r w:rsidRPr="002822E6">
        <w:rPr>
          <w:sz w:val="14"/>
        </w:rPr>
        <w:t>different  from</w:t>
      </w:r>
      <w:proofErr w:type="gramEnd"/>
      <w:r w:rsidRPr="002822E6">
        <w:rPr>
          <w:sz w:val="14"/>
        </w:rPr>
        <w:t xml:space="preserve"> the purified and purifying Joshua discourse, which we might call,  after </w:t>
      </w:r>
      <w:proofErr w:type="spellStart"/>
      <w:r w:rsidRPr="002822E6">
        <w:rPr>
          <w:sz w:val="14"/>
        </w:rPr>
        <w:t>Jowitt</w:t>
      </w:r>
      <w:proofErr w:type="spellEnd"/>
      <w:r w:rsidRPr="002822E6">
        <w:rPr>
          <w:sz w:val="14"/>
        </w:rPr>
        <w:t xml:space="preserve"> (1992) and </w:t>
      </w:r>
      <w:proofErr w:type="spellStart"/>
      <w:r w:rsidRPr="002822E6">
        <w:rPr>
          <w:sz w:val="14"/>
        </w:rPr>
        <w:t>Serres</w:t>
      </w:r>
      <w:proofErr w:type="spellEnd"/>
      <w:r w:rsidRPr="002822E6">
        <w:rPr>
          <w:sz w:val="14"/>
        </w:rPr>
        <w:t xml:space="preserve"> (1995a), </w:t>
      </w:r>
      <w:r w:rsidRPr="002822E6">
        <w:rPr>
          <w:rStyle w:val="StyleBoldUnderline"/>
        </w:rPr>
        <w:t xml:space="preserve">the "Genesis discourse." It is a view </w:t>
      </w:r>
      <w:proofErr w:type="gramStart"/>
      <w:r w:rsidRPr="002822E6">
        <w:rPr>
          <w:rStyle w:val="StyleBoldUnderline"/>
        </w:rPr>
        <w:t>of  the</w:t>
      </w:r>
      <w:proofErr w:type="gramEnd"/>
      <w:r w:rsidRPr="002822E6">
        <w:rPr>
          <w:rStyle w:val="StyleBoldUnderline"/>
        </w:rPr>
        <w:t xml:space="preserve"> world in which "borders are no longer of fundamental importance;  territorial, ideological and </w:t>
      </w:r>
      <w:r w:rsidRPr="002822E6">
        <w:rPr>
          <w:rStyle w:val="StyleBoldUnderline"/>
        </w:rPr>
        <w:lastRenderedPageBreak/>
        <w:t>issue boundaries are attenuated, unclear, and confusing</w:t>
      </w:r>
      <w:r w:rsidRPr="002822E6">
        <w:rPr>
          <w:sz w:val="14"/>
        </w:rPr>
        <w:t>"  (</w:t>
      </w:r>
      <w:proofErr w:type="spellStart"/>
      <w:r w:rsidRPr="002822E6">
        <w:rPr>
          <w:sz w:val="14"/>
        </w:rPr>
        <w:t>Jowitt</w:t>
      </w:r>
      <w:proofErr w:type="spellEnd"/>
      <w:r w:rsidRPr="002822E6">
        <w:rPr>
          <w:sz w:val="14"/>
        </w:rPr>
        <w:t xml:space="preserve"> 1992: 307). It is a view of the world in which knowledge has become an archipelago of islands of epistemic stability in a sea of disorder, fluctuations, noise, randomness and chaos. Whereas in the Joshua discourse order is the rule and disorder is the exception, in the Genesis discourse disorder is the rule and order the exception and, as a result, "what becomes more interesting are the transitions and bifurcations, the long fringes, edges, verges, rims, brims, auras, crenellates, confines . . . all the shores that lead from one to another, from the sea of disorder to the coral reefs of order" (</w:t>
      </w:r>
      <w:proofErr w:type="spellStart"/>
      <w:r w:rsidRPr="002822E6">
        <w:rPr>
          <w:sz w:val="14"/>
        </w:rPr>
        <w:t>Latour</w:t>
      </w:r>
      <w:proofErr w:type="spellEnd"/>
      <w:r w:rsidRPr="002822E6">
        <w:rPr>
          <w:sz w:val="14"/>
        </w:rPr>
        <w:t xml:space="preserve"> 1987a: 94-5).</w:t>
      </w:r>
      <w:r w:rsidRPr="002822E6">
        <w:rPr>
          <w:sz w:val="12"/>
        </w:rPr>
        <w:t>¶</w:t>
      </w:r>
      <w:r w:rsidRPr="002822E6">
        <w:rPr>
          <w:sz w:val="14"/>
        </w:rPr>
        <w:t xml:space="preserve"> Obviously</w:t>
      </w:r>
      <w:r w:rsidRPr="002822E6">
        <w:rPr>
          <w:rStyle w:val="StyleBoldUnderline"/>
        </w:rPr>
        <w:t>, such a view has a number of consequences, of which two are particularly significant. First, the favored epistemological stance is, to use Wittgenstein's</w:t>
      </w:r>
      <w:r w:rsidRPr="002822E6">
        <w:rPr>
          <w:sz w:val="14"/>
        </w:rPr>
        <w:t xml:space="preserve"> (1978) </w:t>
      </w:r>
      <w:r w:rsidRPr="002822E6">
        <w:rPr>
          <w:rStyle w:val="StyleBoldUnderline"/>
        </w:rPr>
        <w:t>feline phrase, "not empiricism yet realism."</w:t>
      </w:r>
      <w:r w:rsidRPr="002822E6">
        <w:rPr>
          <w:sz w:val="14"/>
        </w:rPr>
        <w:t xml:space="preserve"> That may sound like a contradiction in terms, but it is, </w:t>
      </w:r>
      <w:r w:rsidRPr="002822E6">
        <w:rPr>
          <w:rStyle w:val="StyleBoldUnderline"/>
        </w:rPr>
        <w:t>in fact, an argument for a limited but not total form of relativism which argues that individuals understand the same domain of experience in different and inconsistent ways and that this is a necessary condition of knowledge (</w:t>
      </w:r>
      <w:r w:rsidRPr="002822E6">
        <w:rPr>
          <w:sz w:val="14"/>
        </w:rPr>
        <w:t xml:space="preserve">Diamond 1991). Since even the most disinterested of analysts is engaged in social projects </w:t>
      </w:r>
      <w:proofErr w:type="spellStart"/>
      <w:r w:rsidRPr="002822E6">
        <w:rPr>
          <w:sz w:val="14"/>
        </w:rPr>
        <w:t>any</w:t>
      </w:r>
      <w:proofErr w:type="spellEnd"/>
      <w:r w:rsidRPr="002822E6">
        <w:rPr>
          <w:sz w:val="14"/>
        </w:rPr>
        <w:t xml:space="preserve"> a priori claim to epistemological privilege is impossible. </w:t>
      </w:r>
      <w:r w:rsidRPr="002822E6">
        <w:rPr>
          <w:rStyle w:val="StyleBoldUnderline"/>
        </w:rPr>
        <w:t xml:space="preserve">Second, knowledge is no longer seen as a form of empire-building </w:t>
      </w:r>
      <w:r w:rsidRPr="002822E6">
        <w:rPr>
          <w:sz w:val="14"/>
        </w:rPr>
        <w:t>in which "a powerful critique is one that ties, like a bicycle wheel, every point of a periphery to one of the center through the intermediary of a proxy. At the end holding the center is tantamount to holding the world" (</w:t>
      </w:r>
      <w:proofErr w:type="spellStart"/>
      <w:r w:rsidRPr="002822E6">
        <w:rPr>
          <w:sz w:val="14"/>
        </w:rPr>
        <w:t>Latour</w:t>
      </w:r>
      <w:proofErr w:type="spellEnd"/>
      <w:r w:rsidRPr="002822E6">
        <w:rPr>
          <w:sz w:val="14"/>
        </w:rPr>
        <w:t xml:space="preserve"> 1987a: 90). At best, knowledge is, in </w:t>
      </w:r>
      <w:proofErr w:type="spellStart"/>
      <w:r w:rsidRPr="002822E6">
        <w:rPr>
          <w:sz w:val="14"/>
        </w:rPr>
        <w:t>Lakoff's</w:t>
      </w:r>
      <w:proofErr w:type="spellEnd"/>
      <w:r w:rsidRPr="002822E6">
        <w:rPr>
          <w:sz w:val="14"/>
        </w:rPr>
        <w:t xml:space="preserve"> (1987) phrase, "radial." That is</w:t>
      </w:r>
      <w:proofErr w:type="gramStart"/>
      <w:r w:rsidRPr="002822E6">
        <w:rPr>
          <w:sz w:val="14"/>
        </w:rPr>
        <w:t>:</w:t>
      </w:r>
      <w:r w:rsidRPr="002822E6">
        <w:rPr>
          <w:sz w:val="12"/>
        </w:rPr>
        <w:t>¶</w:t>
      </w:r>
      <w:proofErr w:type="gramEnd"/>
      <w:r w:rsidRPr="002822E6">
        <w:rPr>
          <w:sz w:val="14"/>
        </w:rPr>
        <w:t xml:space="preserve"> THE RISE OF SOFT CAPITALISM</w:t>
      </w:r>
      <w:r w:rsidRPr="002822E6">
        <w:rPr>
          <w:sz w:val="12"/>
        </w:rPr>
        <w:t>¶</w:t>
      </w:r>
      <w:r w:rsidRPr="002822E6">
        <w:rPr>
          <w:sz w:val="14"/>
        </w:rPr>
        <w:t xml:space="preserve"> central truths are true by virtue of the directness of fit between the </w:t>
      </w:r>
      <w:proofErr w:type="spellStart"/>
      <w:r w:rsidRPr="002822E6">
        <w:rPr>
          <w:sz w:val="14"/>
        </w:rPr>
        <w:t>preconceptual</w:t>
      </w:r>
      <w:proofErr w:type="spellEnd"/>
      <w:r w:rsidRPr="002822E6">
        <w:rPr>
          <w:sz w:val="14"/>
        </w:rPr>
        <w:t xml:space="preserve"> structure of experience and the conceptual structure in terms of which the sentence is understood. But most of the sentences we speak and hear and read and write are not capable of expressing central truths; they are sentences that contain concepts that are very general or very specific or abstract or metaphorical or metonymic or display other kinds of 'indirectness' relative to the direct structuring of experience. Not that they need to be any less true, but they aren't central examples.</w:t>
      </w:r>
      <w:r w:rsidRPr="002822E6">
        <w:rPr>
          <w:sz w:val="12"/>
        </w:rPr>
        <w:t>¶</w:t>
      </w:r>
      <w:r w:rsidRPr="002822E6">
        <w:rPr>
          <w:sz w:val="14"/>
        </w:rPr>
        <w:t xml:space="preserve"> (</w:t>
      </w:r>
      <w:proofErr w:type="spellStart"/>
      <w:r w:rsidRPr="002822E6">
        <w:rPr>
          <w:sz w:val="14"/>
        </w:rPr>
        <w:t>Lakoff</w:t>
      </w:r>
      <w:proofErr w:type="spellEnd"/>
      <w:r w:rsidRPr="002822E6">
        <w:rPr>
          <w:sz w:val="14"/>
        </w:rPr>
        <w:t xml:space="preserve"> 1987: 297</w:t>
      </w:r>
      <w:proofErr w:type="gramStart"/>
      <w:r w:rsidRPr="002822E6">
        <w:rPr>
          <w:sz w:val="14"/>
        </w:rPr>
        <w:t>)</w:t>
      </w:r>
      <w:r w:rsidRPr="002822E6">
        <w:rPr>
          <w:sz w:val="12"/>
        </w:rPr>
        <w:t>¶</w:t>
      </w:r>
      <w:proofErr w:type="gramEnd"/>
      <w:r w:rsidRPr="002822E6">
        <w:rPr>
          <w:sz w:val="14"/>
        </w:rPr>
        <w:t xml:space="preserve"> </w:t>
      </w:r>
      <w:r w:rsidRPr="002822E6">
        <w:rPr>
          <w:rStyle w:val="StyleBoldUnderline"/>
        </w:rPr>
        <w:t>Discourses produce power relations. Within them, stories are spun which</w:t>
      </w:r>
      <w:r w:rsidRPr="002822E6">
        <w:rPr>
          <w:rStyle w:val="StyleBoldUnderline"/>
          <w:sz w:val="12"/>
        </w:rPr>
        <w:t xml:space="preserve"> </w:t>
      </w:r>
      <w:r w:rsidRPr="002822E6">
        <w:rPr>
          <w:rStyle w:val="StyleBoldUnderline"/>
        </w:rPr>
        <w:t>legitimate certain kinds of constructs, subject positions, and affective states</w:t>
      </w:r>
      <w:r w:rsidRPr="002822E6">
        <w:rPr>
          <w:rStyle w:val="StyleBoldUnderline"/>
          <w:sz w:val="12"/>
        </w:rPr>
        <w:t xml:space="preserve"> </w:t>
      </w:r>
      <w:r w:rsidRPr="002822E6">
        <w:rPr>
          <w:rStyle w:val="StyleBoldUnderline"/>
        </w:rPr>
        <w:t xml:space="preserve">over others. </w:t>
      </w:r>
      <w:r w:rsidRPr="002822E6">
        <w:rPr>
          <w:sz w:val="14"/>
        </w:rPr>
        <w:t>The myths and fables of the Joshua discourse were particularly powerful. Specifically, four of these myths and fables did serious work in producing a particular kind of world which is now so often called "modern" that we no longer realize the cultural specificity of the description or the strength of the investments we have placed in it. The first of these myths was an old Enlightenment "chestnut" — the myth of total knowledge. Somehow - though we don't have this facility yet — we could get to know everything that is going on. Every movement of an ant and every rustling of a leaf could be tracked and explained. Every human culture could be laid open to inspection and documentation. Every practical skill could be analyzed down to its last detail and then transcended. This myth was supported by a second: that the world was set up in such a way as to allow this — that the world was an ordered, homogeneous, quantitatively different multiplicity. The world was defined by oneness, consistency and integrity which, in turn, acted as an ideal terrain on which purified theoretical orders could operate and permeate. The third myth was of a material world which could be separated out from the world of the imagination, from the world of symbols and semiotics. There was no sense, therefore, of a world in which materials are interactively constituted, in which "</w:t>
      </w:r>
      <w:proofErr w:type="gramStart"/>
      <w:r w:rsidRPr="002822E6">
        <w:rPr>
          <w:sz w:val="14"/>
        </w:rPr>
        <w:t>objects, entities, actors, processes</w:t>
      </w:r>
      <w:proofErr w:type="gramEnd"/>
      <w:r w:rsidRPr="002822E6">
        <w:rPr>
          <w:sz w:val="14"/>
        </w:rPr>
        <w:t xml:space="preserve"> - all are semiotic effects" (Law and Mol 1995: 277). The fourth myth was one of individuality. This was the idea that knowledge comes from the operation of a God-like gaze which emanates from an individual focal point. Human capacities, therefore, could be framed as being the result of an innate endowment that every individual received at the point of conception. There was, in other words, no grasp of the individual as being a modulated effect (Thrift 1991), of human capacities as arising out of: emergent properties of the total developmental system constituted by virtue of an individual's situation, from the start, within a wider field of relations — including most importantly, relations with other persons. In short", social relations, far from being the mere resultant of the association of discrete individuals, each independently 'wired up' for </w:t>
      </w:r>
      <w:r w:rsidRPr="002822E6">
        <w:rPr>
          <w:sz w:val="12"/>
        </w:rPr>
        <w:t>¶</w:t>
      </w:r>
      <w:r w:rsidRPr="002822E6">
        <w:rPr>
          <w:sz w:val="14"/>
        </w:rPr>
        <w:t xml:space="preserve"> co-operative or enthusiastic </w:t>
      </w:r>
      <w:proofErr w:type="spellStart"/>
      <w:r w:rsidRPr="002822E6">
        <w:rPr>
          <w:sz w:val="14"/>
        </w:rPr>
        <w:t>behaviour</w:t>
      </w:r>
      <w:proofErr w:type="spellEnd"/>
      <w:r w:rsidRPr="002822E6">
        <w:rPr>
          <w:sz w:val="14"/>
        </w:rPr>
        <w:t>, constitute the very ground from</w:t>
      </w:r>
      <w:r w:rsidRPr="002822E6">
        <w:rPr>
          <w:sz w:val="12"/>
        </w:rPr>
        <w:t>¶</w:t>
      </w:r>
      <w:r w:rsidRPr="002822E6">
        <w:rPr>
          <w:sz w:val="14"/>
        </w:rPr>
        <w:t xml:space="preserve"> which human existence unfolds.</w:t>
      </w:r>
    </w:p>
    <w:p w:rsidR="0031093B" w:rsidRPr="00AD7969" w:rsidRDefault="0031093B" w:rsidP="00365B19">
      <w:pPr>
        <w:rPr>
          <w:sz w:val="16"/>
        </w:rPr>
      </w:pPr>
    </w:p>
    <w:p w:rsidR="00365B19" w:rsidRPr="00365B19" w:rsidRDefault="00365B19" w:rsidP="00365B19"/>
    <w:p w:rsidR="008C28E4" w:rsidRDefault="008C28E4" w:rsidP="00B336AD">
      <w:pPr>
        <w:pStyle w:val="Heading2"/>
      </w:pPr>
      <w:r>
        <w:lastRenderedPageBreak/>
        <w:t>Mechanics/ATs</w:t>
      </w:r>
    </w:p>
    <w:p w:rsidR="008C28E4" w:rsidRDefault="008C28E4" w:rsidP="008C28E4">
      <w:pPr>
        <w:pStyle w:val="Heading3"/>
      </w:pPr>
      <w:r>
        <w:lastRenderedPageBreak/>
        <w:t>AT: Permutation</w:t>
      </w:r>
    </w:p>
    <w:p w:rsidR="00CF63F2" w:rsidRDefault="00CF63F2" w:rsidP="00CF63F2">
      <w:pPr>
        <w:pStyle w:val="Heading4"/>
      </w:pPr>
      <w:r>
        <w:t xml:space="preserve">The permutation functions with </w:t>
      </w:r>
      <w:proofErr w:type="gramStart"/>
      <w:r>
        <w:t>an us</w:t>
      </w:r>
      <w:proofErr w:type="gramEnd"/>
      <w:r>
        <w:t>-them system; only the alt can solve – stepping outside of the social construction of ocean compartmentalization is key to breaking down spatial barriers.</w:t>
      </w:r>
    </w:p>
    <w:p w:rsidR="00CF63F2" w:rsidRDefault="00CF63F2" w:rsidP="00CF63F2">
      <w:r w:rsidRPr="00590F65">
        <w:rPr>
          <w:rStyle w:val="StyleStyleBold12pt"/>
        </w:rPr>
        <w:t xml:space="preserve">Steinberg 9. </w:t>
      </w:r>
      <w:proofErr w:type="gramStart"/>
      <w:r>
        <w:t>(Philip E. Steinberg, Department of Geography, Florida State University.</w:t>
      </w:r>
      <w:proofErr w:type="gramEnd"/>
      <w:r>
        <w:t xml:space="preserve"> </w:t>
      </w:r>
      <w:proofErr w:type="gramStart"/>
      <w:r>
        <w:t>Annals of the Association of American Geographers, 99.</w:t>
      </w:r>
      <w:proofErr w:type="gramEnd"/>
      <w:r>
        <w:t xml:space="preserve"> </w:t>
      </w:r>
      <w:proofErr w:type="gramStart"/>
      <w:r>
        <w:t>2009, pp. 467–495 C 2009 by Association of American Geographers.</w:t>
      </w:r>
      <w:proofErr w:type="gramEnd"/>
      <w:r>
        <w:t xml:space="preserve"> </w:t>
      </w:r>
      <w:r w:rsidRPr="00590F65">
        <w:t>http://mailer.fsu.edu/~psteinbe/garnet-psteinbe/Annals%20Offprint2.pdf</w:t>
      </w:r>
      <w:r>
        <w:t>. ) MMG</w:t>
      </w:r>
    </w:p>
    <w:p w:rsidR="00CF63F2" w:rsidRPr="00590F65" w:rsidRDefault="00CF63F2" w:rsidP="00CF63F2"/>
    <w:p w:rsidR="00CF63F2" w:rsidRDefault="00CF63F2" w:rsidP="00CF63F2">
      <w:pPr>
        <w:rPr>
          <w:rStyle w:val="Emphasis"/>
        </w:rPr>
      </w:pPr>
      <w:r w:rsidRPr="00590F65">
        <w:rPr>
          <w:rStyle w:val="StyleBoldUnderline"/>
        </w:rPr>
        <w:t>Theorists within and beyond the discipline of geography increasingly realize that boundaries are not simply lines that enclose and define territories</w:t>
      </w:r>
      <w:r>
        <w:t xml:space="preserve">. Boundaries also regulate and are reproduced by acts of movement. Movement, beyond and across, as well as within a bounded territory, serves to reproduce the territory that is being bounded. It follows </w:t>
      </w:r>
      <w:r w:rsidRPr="00590F65">
        <w:rPr>
          <w:rStyle w:val="StyleBoldUnderline"/>
        </w:rPr>
        <w:t>that to understand the history of a territorial entity one must go beyond tracing the spatially fixed activities that occur within that territory or the discursive strategies through which the territory is made to appear natural.</w:t>
      </w:r>
      <w:r>
        <w:t xml:space="preserve"> One must also trace the acts of movement that occur within, across, and outside the territory’s boundaries and the designation of specific spaces of movement as beyond territorial control. In short, </w:t>
      </w:r>
      <w:r w:rsidRPr="00590F65">
        <w:rPr>
          <w:rStyle w:val="Emphasis"/>
        </w:rPr>
        <w:t>one cannot understand the construction of “inside” space as a series of territories of fixity, society, modernization, and development without simultaneously understanding the construction of “outside” space as an arena of mobility that is deemed unsuitable for territorial control.</w:t>
      </w:r>
    </w:p>
    <w:p w:rsidR="00851259" w:rsidRDefault="00851259" w:rsidP="00851259">
      <w:pPr>
        <w:pStyle w:val="Heading4"/>
      </w:pPr>
      <w:r>
        <w:t xml:space="preserve">The permutation fails – </w:t>
      </w:r>
      <w:proofErr w:type="spellStart"/>
      <w:r>
        <w:t>squo</w:t>
      </w:r>
      <w:proofErr w:type="spellEnd"/>
      <w:r>
        <w:t xml:space="preserve"> state action is grounded in IR orthodoxies that reinforce spatial </w:t>
      </w:r>
      <w:proofErr w:type="spellStart"/>
      <w:r>
        <w:t>territorialization</w:t>
      </w:r>
      <w:proofErr w:type="spellEnd"/>
      <w:r>
        <w:t xml:space="preserve"> and European domination. Rethinking current geopolitics must happen first.</w:t>
      </w:r>
    </w:p>
    <w:p w:rsidR="00851259" w:rsidRDefault="00851259" w:rsidP="00851259">
      <w:proofErr w:type="gramStart"/>
      <w:r w:rsidRPr="00D348F6">
        <w:rPr>
          <w:rStyle w:val="StyleStyleBold12pt"/>
        </w:rPr>
        <w:t>Fitzpatrick 08</w:t>
      </w:r>
      <w:r>
        <w:t>.</w:t>
      </w:r>
      <w:proofErr w:type="gramEnd"/>
      <w:r>
        <w:t xml:space="preserve"> </w:t>
      </w:r>
      <w:proofErr w:type="gramStart"/>
      <w:r>
        <w:t>John Edmond Fitzpatrick, University of Queensland.</w:t>
      </w:r>
      <w:proofErr w:type="gramEnd"/>
      <w:r>
        <w:t xml:space="preserve"> The Atlantic peace: European expansion overseas and the international system/ international society dialectic. </w:t>
      </w:r>
      <w:proofErr w:type="gramStart"/>
      <w:r>
        <w:t xml:space="preserve">2008. </w:t>
      </w:r>
      <w:hyperlink r:id="rId16" w:history="1">
        <w:r w:rsidRPr="009111BE">
          <w:rPr>
            <w:rStyle w:val="Hyperlink"/>
          </w:rPr>
          <w:t>http://www.polsis.uq.edu.au/OCIS/Fitzpatrick.pdf</w:t>
        </w:r>
      </w:hyperlink>
      <w:r>
        <w:t>.</w:t>
      </w:r>
      <w:proofErr w:type="gramEnd"/>
      <w:r>
        <w:t xml:space="preserve"> MMG</w:t>
      </w:r>
    </w:p>
    <w:p w:rsidR="00851259" w:rsidRPr="003E1B1F" w:rsidRDefault="00851259" w:rsidP="00851259"/>
    <w:p w:rsidR="00851259" w:rsidRDefault="00851259" w:rsidP="00851259">
      <w:pPr>
        <w:rPr>
          <w:sz w:val="16"/>
        </w:rPr>
      </w:pPr>
      <w:r w:rsidRPr="003E1B1F">
        <w:rPr>
          <w:sz w:val="16"/>
        </w:rPr>
        <w:t xml:space="preserve">In conventional IR language, </w:t>
      </w:r>
      <w:r w:rsidRPr="003E1B1F">
        <w:rPr>
          <w:rStyle w:val="StyleBoldUnderline"/>
        </w:rPr>
        <w:t>this paper attempts a rethinking of IR orthodoxies about the intersection between the historical evolution and the geographical expansion of the modern international system</w:t>
      </w:r>
      <w:r w:rsidRPr="003E1B1F">
        <w:rPr>
          <w:sz w:val="16"/>
        </w:rPr>
        <w:t xml:space="preserve">. Before approaching the English school, therefore, I take up an important contribution to the critical IR debate by an historical geographer – John Agnew’s 1999 article on ‘mapping political power beyond state boundaries’.6 </w:t>
      </w:r>
      <w:r w:rsidRPr="003E1B1F">
        <w:rPr>
          <w:rStyle w:val="StyleBoldUnderline"/>
        </w:rPr>
        <w:t>Agnew starts with several problems in ‘the conventional understanding of the geography of political power’: notably its ‘timeless conception of statehood’ and its assumptions about ‘a fundamental opposition between “domestic” and “foreign’ affairs” in the contemporary world’.</w:t>
      </w:r>
      <w:r w:rsidRPr="003E1B1F">
        <w:rPr>
          <w:sz w:val="16"/>
        </w:rPr>
        <w:t xml:space="preserve"> </w:t>
      </w:r>
      <w:r w:rsidRPr="003E1B1F">
        <w:rPr>
          <w:rStyle w:val="StyleBoldUnderline"/>
        </w:rPr>
        <w:t xml:space="preserve">He then proposes a more flexible way of approaching the problem, based on the historical interplay of four different models or patterns of ‘historical </w:t>
      </w:r>
      <w:proofErr w:type="spellStart"/>
      <w:r w:rsidRPr="003E1B1F">
        <w:rPr>
          <w:rStyle w:val="StyleBoldUnderline"/>
        </w:rPr>
        <w:t>spatialities</w:t>
      </w:r>
      <w:proofErr w:type="spellEnd"/>
      <w:r w:rsidRPr="003E1B1F">
        <w:rPr>
          <w:rStyle w:val="StyleBoldUnderline"/>
        </w:rPr>
        <w:t xml:space="preserve"> of power</w:t>
      </w:r>
      <w:r w:rsidRPr="003E1B1F">
        <w:rPr>
          <w:sz w:val="16"/>
        </w:rPr>
        <w:t xml:space="preserve">’. The first and oldest model is that of an ‘ensemble of worlds’: a pattern of scattered ‘cultural areas or </w:t>
      </w:r>
      <w:proofErr w:type="spellStart"/>
      <w:r w:rsidRPr="003E1B1F">
        <w:rPr>
          <w:sz w:val="16"/>
        </w:rPr>
        <w:t>civilisations</w:t>
      </w:r>
      <w:proofErr w:type="spellEnd"/>
      <w:r w:rsidRPr="003E1B1F">
        <w:rPr>
          <w:sz w:val="16"/>
        </w:rPr>
        <w:t xml:space="preserve"> with limited communication and interaction between them’. Though each area has ‘fuzzy external boundaries’, each also nurtures ‘a sense of a profound difference beyond its own boundaries without any conception of the particular character’ of other areas. Time is cyclical or seasonal with dynasties and seasons replacing one another in natural sequence. </w:t>
      </w:r>
      <w:r w:rsidRPr="003E1B1F">
        <w:rPr>
          <w:rStyle w:val="StyleBoldUnderline"/>
        </w:rPr>
        <w:t>Political power is largely internally-oriented and directed towards dynastic maintenance and internal order. Its spatiality rests on a strongly physical conception of space as distance to be overcome or circulation to be managed</w:t>
      </w:r>
      <w:r w:rsidRPr="003E1B1F">
        <w:rPr>
          <w:sz w:val="16"/>
        </w:rPr>
        <w:t xml:space="preserve">. </w:t>
      </w:r>
      <w:r w:rsidRPr="003E1B1F">
        <w:rPr>
          <w:rStyle w:val="StyleBoldUnderline"/>
        </w:rPr>
        <w:t xml:space="preserve">The second model, also old but </w:t>
      </w:r>
      <w:r w:rsidRPr="003E1B1F">
        <w:rPr>
          <w:rStyle w:val="StyleBoldUnderline"/>
        </w:rPr>
        <w:lastRenderedPageBreak/>
        <w:t>becoming widespread only in the era of European overseas expansion, is that of a ‘field of forces’. This is the geopolitical model of states as rigidly defined territorial units</w:t>
      </w:r>
      <w:r w:rsidRPr="003E1B1F">
        <w:rPr>
          <w:sz w:val="16"/>
        </w:rPr>
        <w:t xml:space="preserve"> in which each state can gain power only at the expense of others and each has total control over its own territory. It is akin to a field of forces in mechanics in which the states exert force on one another and the outcome of the mechanical contest depends on the populations and resources each can bring to bear … All of the attributes of politics, such as rights, representation, legitimacy, and citizenship, are restricted to the territories of individual states</w:t>
      </w:r>
      <w:r w:rsidRPr="003E1B1F">
        <w:rPr>
          <w:rStyle w:val="StyleBoldUnderline"/>
        </w:rPr>
        <w:t>. The presumption is that the realm of geopolitics is beyond such concerns. Force and the potential use of force rule supreme beyond state boundaries. Time is ordered on a rational global basis so that trains can run on time, workers can get to work on time, and military forces can coordinate their activities.7 The third model is the ‘hierarchical network’ – essentially a world economy organized along core/semi-periphery/periphery lines - which begins its rise through the 19th century ‘in and around the framework provided by the state system’</w:t>
      </w:r>
      <w:r w:rsidRPr="003E1B1F">
        <w:rPr>
          <w:sz w:val="16"/>
        </w:rPr>
        <w:t xml:space="preserve"> (i.e. the then dominant ‘field of forces’). The fourth is that of an ‘integrated world society’, which acquires real significance only in the late-20th century and which - like the hierarchical network - will not be considered further in this paper. Figure 1 reproduces Agnew’s basic mapping of the long-term historical interplay of these four ‘</w:t>
      </w:r>
      <w:proofErr w:type="spellStart"/>
      <w:r w:rsidRPr="003E1B1F">
        <w:rPr>
          <w:sz w:val="16"/>
        </w:rPr>
        <w:t>spatialities</w:t>
      </w:r>
      <w:proofErr w:type="spellEnd"/>
      <w:r w:rsidRPr="003E1B1F">
        <w:rPr>
          <w:sz w:val="16"/>
        </w:rPr>
        <w:t xml:space="preserve"> of power’, with some significant changes to his internal </w:t>
      </w:r>
      <w:proofErr w:type="spellStart"/>
      <w:r w:rsidRPr="003E1B1F">
        <w:rPr>
          <w:sz w:val="16"/>
        </w:rPr>
        <w:t>periodization</w:t>
      </w:r>
      <w:proofErr w:type="spellEnd"/>
      <w:r w:rsidRPr="003E1B1F">
        <w:rPr>
          <w:sz w:val="16"/>
        </w:rPr>
        <w:t xml:space="preserve"> of the post-1500 era, and with my Atlantic peace era shaded in to the right of the diagram.8 </w:t>
      </w:r>
      <w:r w:rsidRPr="003E1B1F">
        <w:rPr>
          <w:rStyle w:val="StyleBoldUnderline"/>
        </w:rPr>
        <w:t xml:space="preserve">This representation highlights the paradoxical proposition foreshadowed in the introduction about the progress of Atlantic European expansion by the early 19th century: on the one hand, it was rapidly breaking down the relative isolation of the large territorial cores in the pre-modern ensemble of worlds and definitively establishing a near-global field of forces; on the other, it was simultaneously implanting a new system of mutually-recognized </w:t>
      </w:r>
      <w:proofErr w:type="spellStart"/>
      <w:r w:rsidRPr="003E1B1F">
        <w:rPr>
          <w:rStyle w:val="StyleBoldUnderline"/>
        </w:rPr>
        <w:t>soveriegnties</w:t>
      </w:r>
      <w:proofErr w:type="spellEnd"/>
      <w:r w:rsidRPr="003E1B1F">
        <w:rPr>
          <w:rStyle w:val="StyleBoldUnderline"/>
        </w:rPr>
        <w:t xml:space="preserve"> outside Europe, in which vast areas were being 'domesticated' by one or other Atlantic power</w:t>
      </w:r>
      <w:r w:rsidRPr="003E1B1F">
        <w:rPr>
          <w:sz w:val="16"/>
        </w:rPr>
        <w:t>, and effectively removed from at least the military arena of that same global field of forces.</w:t>
      </w:r>
    </w:p>
    <w:p w:rsidR="00C6010D" w:rsidRPr="002822E6" w:rsidRDefault="00C6010D" w:rsidP="00C6010D">
      <w:pPr>
        <w:pStyle w:val="Heading4"/>
      </w:pPr>
      <w:r w:rsidRPr="002822E6">
        <w:t xml:space="preserve">Complete Negativity is key- only through imagining political praxis can we create change </w:t>
      </w:r>
    </w:p>
    <w:p w:rsidR="00C6010D" w:rsidRPr="002822E6" w:rsidRDefault="00C6010D" w:rsidP="00C6010D">
      <w:r w:rsidRPr="002822E6">
        <w:rPr>
          <w:rStyle w:val="StyleStyleBold12pt"/>
        </w:rPr>
        <w:t>Vaughn-Williams 9</w:t>
      </w:r>
      <w:r w:rsidRPr="002822E6">
        <w:rPr>
          <w:rStyle w:val="StyleBoldUnderline"/>
        </w:rPr>
        <w:t xml:space="preserve"> </w:t>
      </w:r>
      <w:proofErr w:type="gramStart"/>
      <w:r w:rsidRPr="002822E6">
        <w:rPr>
          <w:sz w:val="20"/>
        </w:rPr>
        <w:t>( Nick</w:t>
      </w:r>
      <w:proofErr w:type="gramEnd"/>
      <w:r w:rsidRPr="002822E6">
        <w:rPr>
          <w:sz w:val="20"/>
        </w:rPr>
        <w:t xml:space="preserve">, IR MA @ university of Warwick IR PhD @ </w:t>
      </w:r>
      <w:proofErr w:type="spellStart"/>
      <w:r w:rsidRPr="002822E6">
        <w:rPr>
          <w:sz w:val="20"/>
        </w:rPr>
        <w:t>Aberystwyth</w:t>
      </w:r>
      <w:proofErr w:type="spellEnd"/>
      <w:r w:rsidRPr="002822E6">
        <w:rPr>
          <w:sz w:val="20"/>
        </w:rPr>
        <w:t>, “Border Politics: The Limits of Sovereign Power” pg 137-38)</w:t>
      </w:r>
    </w:p>
    <w:p w:rsidR="00C6010D" w:rsidRPr="002822E6" w:rsidRDefault="00C6010D" w:rsidP="00C6010D">
      <w:pPr>
        <w:rPr>
          <w:rStyle w:val="StyleBoldUnderline"/>
          <w:b w:val="0"/>
        </w:rPr>
      </w:pPr>
      <w:r w:rsidRPr="002822E6">
        <w:rPr>
          <w:sz w:val="16"/>
        </w:rPr>
        <w:t xml:space="preserve">Prima facie, </w:t>
      </w:r>
      <w:proofErr w:type="spellStart"/>
      <w:r w:rsidRPr="002822E6">
        <w:rPr>
          <w:sz w:val="16"/>
        </w:rPr>
        <w:t>Agamben</w:t>
      </w:r>
      <w:proofErr w:type="spellEnd"/>
      <w:r w:rsidRPr="002822E6">
        <w:rPr>
          <w:sz w:val="16"/>
        </w:rPr>
        <w:t xml:space="preserve"> seems to lead in somewhat pessimistic, even despairing, directions. Indeed, his diagnosis of the relationship between politics and life, analysis of the production of bare life in zones of </w:t>
      </w:r>
      <w:proofErr w:type="spellStart"/>
      <w:r w:rsidRPr="002822E6">
        <w:rPr>
          <w:sz w:val="16"/>
        </w:rPr>
        <w:t>indistinction</w:t>
      </w:r>
      <w:proofErr w:type="spellEnd"/>
      <w:r w:rsidRPr="002822E6">
        <w:rPr>
          <w:sz w:val="16"/>
        </w:rPr>
        <w:t xml:space="preserve">, and prognosis that ‘we are all virtually </w:t>
      </w:r>
      <w:proofErr w:type="spellStart"/>
      <w:r w:rsidRPr="002822E6">
        <w:rPr>
          <w:sz w:val="16"/>
        </w:rPr>
        <w:t>homines</w:t>
      </w:r>
      <w:proofErr w:type="spellEnd"/>
      <w:r w:rsidRPr="002822E6">
        <w:rPr>
          <w:sz w:val="16"/>
        </w:rPr>
        <w:t xml:space="preserve"> </w:t>
      </w:r>
      <w:proofErr w:type="spellStart"/>
      <w:r w:rsidRPr="002822E6">
        <w:rPr>
          <w:sz w:val="16"/>
        </w:rPr>
        <w:t>sacri</w:t>
      </w:r>
      <w:proofErr w:type="spellEnd"/>
      <w:r w:rsidRPr="002822E6">
        <w:rPr>
          <w:sz w:val="16"/>
        </w:rPr>
        <w:t xml:space="preserve">’ imply a bleak picture of the possibility for contestation, change and, in short, politics. For this reason, Andreas </w:t>
      </w:r>
      <w:proofErr w:type="spellStart"/>
      <w:r w:rsidRPr="002822E6">
        <w:rPr>
          <w:sz w:val="16"/>
        </w:rPr>
        <w:t>Kalyvas</w:t>
      </w:r>
      <w:proofErr w:type="spellEnd"/>
      <w:r w:rsidRPr="002822E6">
        <w:rPr>
          <w:sz w:val="16"/>
        </w:rPr>
        <w:t xml:space="preserve"> argues that </w:t>
      </w:r>
      <w:proofErr w:type="spellStart"/>
      <w:r w:rsidRPr="002822E6">
        <w:rPr>
          <w:sz w:val="16"/>
        </w:rPr>
        <w:t>Agamben's</w:t>
      </w:r>
      <w:proofErr w:type="spellEnd"/>
      <w:r w:rsidRPr="002822E6">
        <w:rPr>
          <w:sz w:val="16"/>
        </w:rPr>
        <w:t xml:space="preserve"> portrayal of the ‘unstoppable march to the camp’ is ‘totalistic […], and though it is concerned with politics and its eclipse, it is itself quite un-political’.15 William Connolly arrives at a similar conclusion: ‘</w:t>
      </w:r>
      <w:proofErr w:type="spellStart"/>
      <w:r w:rsidRPr="002822E6">
        <w:rPr>
          <w:sz w:val="16"/>
        </w:rPr>
        <w:t>Agamben</w:t>
      </w:r>
      <w:proofErr w:type="spellEnd"/>
      <w:r w:rsidRPr="002822E6">
        <w:rPr>
          <w:sz w:val="16"/>
        </w:rPr>
        <w:t xml:space="preserve"> […] carries us through the conjunction of sovereignty, the sacred, and </w:t>
      </w:r>
      <w:proofErr w:type="spellStart"/>
      <w:r w:rsidRPr="002822E6">
        <w:rPr>
          <w:sz w:val="16"/>
        </w:rPr>
        <w:t>biopolitics</w:t>
      </w:r>
      <w:proofErr w:type="spellEnd"/>
      <w:r w:rsidRPr="002822E6">
        <w:rPr>
          <w:sz w:val="16"/>
        </w:rPr>
        <w:t xml:space="preserve"> to a historical impasse’.16 In an interview in 2004, however, </w:t>
      </w:r>
      <w:proofErr w:type="spellStart"/>
      <w:r w:rsidRPr="002822E6">
        <w:rPr>
          <w:rStyle w:val="StyleBoldUnderline"/>
        </w:rPr>
        <w:t>Agamben</w:t>
      </w:r>
      <w:proofErr w:type="spellEnd"/>
      <w:r w:rsidRPr="002822E6">
        <w:rPr>
          <w:rStyle w:val="StyleBoldUnderline"/>
        </w:rPr>
        <w:t xml:space="preserve"> replied to his critics: I've often been reproached for (or at least attributed with) this pessimism that I am perhaps unaware of. But I don't see it like that. There is a phrase from Marx, cited by </w:t>
      </w:r>
      <w:proofErr w:type="spellStart"/>
      <w:r w:rsidRPr="002822E6">
        <w:rPr>
          <w:rStyle w:val="StyleBoldUnderline"/>
        </w:rPr>
        <w:t>Debord</w:t>
      </w:r>
      <w:proofErr w:type="spellEnd"/>
      <w:r w:rsidRPr="002822E6">
        <w:rPr>
          <w:rStyle w:val="StyleBoldUnderline"/>
        </w:rPr>
        <w:t xml:space="preserve"> as well, that I like a lot: ‘the desperate situation of society in which I live fills me with hope’</w:t>
      </w:r>
      <w:r w:rsidRPr="002822E6">
        <w:rPr>
          <w:sz w:val="16"/>
        </w:rPr>
        <w:t xml:space="preserve">. </w:t>
      </w:r>
      <w:r w:rsidRPr="002822E6">
        <w:rPr>
          <w:rStyle w:val="StyleBoldUnderline"/>
        </w:rPr>
        <w:t>I don't see myself as pessimistic.</w:t>
      </w:r>
      <w:r w:rsidRPr="002822E6">
        <w:rPr>
          <w:sz w:val="16"/>
        </w:rPr>
        <w:t xml:space="preserve">17 </w:t>
      </w:r>
      <w:proofErr w:type="gramStart"/>
      <w:r w:rsidRPr="002822E6">
        <w:rPr>
          <w:rStyle w:val="StyleBoldUnderline"/>
        </w:rPr>
        <w:t>By</w:t>
      </w:r>
      <w:proofErr w:type="gramEnd"/>
      <w:r w:rsidRPr="002822E6">
        <w:rPr>
          <w:rStyle w:val="StyleBoldUnderline"/>
        </w:rPr>
        <w:t xml:space="preserve"> now a growing number of scholars have identified a more ‘positive’ moment in Homo </w:t>
      </w:r>
      <w:proofErr w:type="spellStart"/>
      <w:r w:rsidRPr="002822E6">
        <w:rPr>
          <w:rStyle w:val="StyleBoldUnderline"/>
        </w:rPr>
        <w:t>Sacer</w:t>
      </w:r>
      <w:proofErr w:type="spellEnd"/>
      <w:r w:rsidRPr="002822E6">
        <w:rPr>
          <w:rStyle w:val="StyleBoldUnderline"/>
        </w:rPr>
        <w:t>.</w:t>
      </w:r>
      <w:r w:rsidRPr="002822E6">
        <w:rPr>
          <w:sz w:val="16"/>
        </w:rPr>
        <w:t xml:space="preserve"> On Jenny </w:t>
      </w:r>
      <w:proofErr w:type="spellStart"/>
      <w:r w:rsidRPr="002822E6">
        <w:rPr>
          <w:sz w:val="16"/>
        </w:rPr>
        <w:t>Edkins's</w:t>
      </w:r>
      <w:proofErr w:type="spellEnd"/>
      <w:r w:rsidRPr="002822E6">
        <w:rPr>
          <w:sz w:val="16"/>
        </w:rPr>
        <w:t xml:space="preserve"> view, a bleak assessment of </w:t>
      </w:r>
      <w:proofErr w:type="spellStart"/>
      <w:r w:rsidRPr="002822E6">
        <w:rPr>
          <w:sz w:val="16"/>
        </w:rPr>
        <w:t>Agamben's</w:t>
      </w:r>
      <w:proofErr w:type="spellEnd"/>
      <w:r w:rsidRPr="002822E6">
        <w:rPr>
          <w:sz w:val="16"/>
        </w:rPr>
        <w:t xml:space="preserve"> work, such as that reached by </w:t>
      </w:r>
      <w:proofErr w:type="spellStart"/>
      <w:r w:rsidRPr="002822E6">
        <w:rPr>
          <w:sz w:val="16"/>
        </w:rPr>
        <w:t>Kalyvas</w:t>
      </w:r>
      <w:proofErr w:type="spellEnd"/>
      <w:r w:rsidRPr="002822E6">
        <w:rPr>
          <w:sz w:val="16"/>
        </w:rPr>
        <w:t xml:space="preserve"> and Connolly, ‘</w:t>
      </w:r>
      <w:r w:rsidRPr="002822E6">
        <w:rPr>
          <w:rStyle w:val="StyleBoldUnderline"/>
        </w:rPr>
        <w:t xml:space="preserve">overlooks a significant facet of </w:t>
      </w:r>
      <w:proofErr w:type="spellStart"/>
      <w:r w:rsidRPr="002822E6">
        <w:rPr>
          <w:rStyle w:val="StyleBoldUnderline"/>
        </w:rPr>
        <w:t>Agamben's</w:t>
      </w:r>
      <w:proofErr w:type="spellEnd"/>
      <w:r w:rsidRPr="002822E6">
        <w:rPr>
          <w:rStyle w:val="StyleBoldUnderline"/>
        </w:rPr>
        <w:t xml:space="preserve"> work, where he seeks to propose an alternative to, and indeed a contestation of, sovereign biopolitics’.</w:t>
      </w:r>
      <w:r w:rsidRPr="002822E6">
        <w:rPr>
          <w:sz w:val="16"/>
        </w:rPr>
        <w:t xml:space="preserve">18 </w:t>
      </w:r>
      <w:r w:rsidRPr="002822E6">
        <w:rPr>
          <w:rStyle w:val="StyleBoldUnderline"/>
        </w:rPr>
        <w:t xml:space="preserve">Central to </w:t>
      </w:r>
      <w:proofErr w:type="spellStart"/>
      <w:r w:rsidRPr="002822E6">
        <w:rPr>
          <w:rStyle w:val="StyleBoldUnderline"/>
        </w:rPr>
        <w:t>Agamben's</w:t>
      </w:r>
      <w:proofErr w:type="spellEnd"/>
      <w:r w:rsidRPr="002822E6">
        <w:rPr>
          <w:rStyle w:val="StyleBoldUnderline"/>
        </w:rPr>
        <w:t xml:space="preserve"> thinking about ethical–political praxis and resistance against sovereign </w:t>
      </w:r>
      <w:proofErr w:type="spellStart"/>
      <w:r w:rsidRPr="002822E6">
        <w:rPr>
          <w:rStyle w:val="StyleBoldUnderline"/>
        </w:rPr>
        <w:t>biopolitics</w:t>
      </w:r>
      <w:proofErr w:type="spellEnd"/>
      <w:r w:rsidRPr="002822E6">
        <w:rPr>
          <w:rStyle w:val="StyleBoldUnderline"/>
        </w:rPr>
        <w:t xml:space="preserve"> is his conception of the subject</w:t>
      </w:r>
      <w:r w:rsidRPr="002822E6">
        <w:rPr>
          <w:sz w:val="16"/>
        </w:rPr>
        <w:t xml:space="preserve"> (p.137) as an interval or remainder between what he refers to as practices of </w:t>
      </w:r>
      <w:proofErr w:type="spellStart"/>
      <w:r w:rsidRPr="002822E6">
        <w:rPr>
          <w:sz w:val="16"/>
        </w:rPr>
        <w:t>subjectification</w:t>
      </w:r>
      <w:proofErr w:type="spellEnd"/>
      <w:r w:rsidRPr="002822E6">
        <w:rPr>
          <w:sz w:val="16"/>
        </w:rPr>
        <w:t xml:space="preserve"> and de-subjectification.19 According to </w:t>
      </w:r>
      <w:proofErr w:type="spellStart"/>
      <w:r w:rsidRPr="002822E6">
        <w:rPr>
          <w:sz w:val="16"/>
        </w:rPr>
        <w:t>Agamben</w:t>
      </w:r>
      <w:proofErr w:type="spellEnd"/>
      <w:r w:rsidRPr="002822E6">
        <w:rPr>
          <w:sz w:val="16"/>
        </w:rPr>
        <w:t xml:space="preserve">, the </w:t>
      </w:r>
      <w:proofErr w:type="spellStart"/>
      <w:r w:rsidRPr="002822E6">
        <w:rPr>
          <w:sz w:val="16"/>
        </w:rPr>
        <w:t>biopolitical</w:t>
      </w:r>
      <w:proofErr w:type="spellEnd"/>
      <w:r w:rsidRPr="002822E6">
        <w:rPr>
          <w:sz w:val="16"/>
        </w:rPr>
        <w:t xml:space="preserve"> terrain of global politics can be understood as ‘a kind of </w:t>
      </w:r>
      <w:proofErr w:type="spellStart"/>
      <w:r w:rsidRPr="002822E6">
        <w:rPr>
          <w:sz w:val="16"/>
        </w:rPr>
        <w:t>desubjectification</w:t>
      </w:r>
      <w:proofErr w:type="spellEnd"/>
      <w:r w:rsidRPr="002822E6">
        <w:rPr>
          <w:sz w:val="16"/>
        </w:rPr>
        <w:t xml:space="preserve"> machine: it's a machine that both scrambles all the classical identities and […] a machine that […] recodes these very same dissolved identities’.20 </w:t>
      </w:r>
      <w:r w:rsidRPr="002822E6">
        <w:rPr>
          <w:rStyle w:val="StyleBoldUnderline"/>
        </w:rPr>
        <w:t xml:space="preserve">For </w:t>
      </w:r>
      <w:proofErr w:type="spellStart"/>
      <w:r w:rsidRPr="002822E6">
        <w:rPr>
          <w:rStyle w:val="StyleBoldUnderline"/>
        </w:rPr>
        <w:t>Agamben</w:t>
      </w:r>
      <w:proofErr w:type="spellEnd"/>
      <w:r w:rsidRPr="002822E6">
        <w:rPr>
          <w:rStyle w:val="StyleBoldUnderline"/>
        </w:rPr>
        <w:t xml:space="preserve"> it is possible to think through the potential for resistance by rendering the machine inoperative on its own terms.21 </w:t>
      </w:r>
      <w:proofErr w:type="spellStart"/>
      <w:r w:rsidRPr="002822E6">
        <w:rPr>
          <w:rStyle w:val="StyleBoldUnderline"/>
        </w:rPr>
        <w:t>Agamben's</w:t>
      </w:r>
      <w:proofErr w:type="spellEnd"/>
      <w:r w:rsidRPr="002822E6">
        <w:rPr>
          <w:rStyle w:val="StyleBoldUnderline"/>
        </w:rPr>
        <w:t xml:space="preserve"> thought does not lead to nihilism or passivity but calls for the radical invention of new practices: ‘a movement on the spot, in the situation itself’</w:t>
      </w:r>
      <w:r w:rsidRPr="002822E6">
        <w:rPr>
          <w:sz w:val="16"/>
        </w:rPr>
        <w:t>.22</w:t>
      </w:r>
      <w:r w:rsidRPr="002822E6">
        <w:rPr>
          <w:rFonts w:eastAsiaTheme="majorEastAsia" w:cs="DejaVuSans"/>
          <w:b/>
          <w:bCs/>
          <w:color w:val="333333"/>
          <w:u w:val="single"/>
        </w:rPr>
        <w:t xml:space="preserve"> </w:t>
      </w:r>
      <w:r w:rsidRPr="002822E6">
        <w:rPr>
          <w:sz w:val="16"/>
        </w:rPr>
        <w:t xml:space="preserve">In The Time That Remains [2005], </w:t>
      </w:r>
      <w:proofErr w:type="spellStart"/>
      <w:r w:rsidRPr="002822E6">
        <w:rPr>
          <w:sz w:val="16"/>
        </w:rPr>
        <w:t>Agamben</w:t>
      </w:r>
      <w:proofErr w:type="spellEnd"/>
      <w:r w:rsidRPr="002822E6">
        <w:rPr>
          <w:sz w:val="16"/>
        </w:rPr>
        <w:t xml:space="preserve"> gives the example of St Paul's negotiation with the Jewish law that divides Jews and non-Jews. </w:t>
      </w:r>
      <w:proofErr w:type="spellStart"/>
      <w:r w:rsidRPr="002822E6">
        <w:rPr>
          <w:sz w:val="16"/>
        </w:rPr>
        <w:t>Agamben</w:t>
      </w:r>
      <w:proofErr w:type="spellEnd"/>
      <w:r w:rsidRPr="002822E6">
        <w:rPr>
          <w:sz w:val="16"/>
        </w:rPr>
        <w:t xml:space="preserve"> is interested in the way in which, instead of applying a universal principle to argue against this sovereign cut, Paul intervenes by taking the law on </w:t>
      </w:r>
      <w:proofErr w:type="spellStart"/>
      <w:r w:rsidRPr="002822E6">
        <w:rPr>
          <w:sz w:val="16"/>
        </w:rPr>
        <w:t>on</w:t>
      </w:r>
      <w:proofErr w:type="spellEnd"/>
      <w:r w:rsidRPr="002822E6">
        <w:rPr>
          <w:sz w:val="16"/>
        </w:rPr>
        <w:t xml:space="preserve"> its own terms. According to </w:t>
      </w:r>
      <w:proofErr w:type="spellStart"/>
      <w:r w:rsidRPr="002822E6">
        <w:rPr>
          <w:sz w:val="16"/>
        </w:rPr>
        <w:t>Agamben</w:t>
      </w:r>
      <w:proofErr w:type="spellEnd"/>
      <w:r w:rsidRPr="002822E6">
        <w:rPr>
          <w:sz w:val="16"/>
        </w:rPr>
        <w:t xml:space="preserve">, Paul does this by dividing the division itself: by introducing a further division between the Jew according to the flesh and the Jew </w:t>
      </w:r>
      <w:r w:rsidRPr="002822E6">
        <w:rPr>
          <w:sz w:val="16"/>
        </w:rPr>
        <w:lastRenderedPageBreak/>
        <w:t xml:space="preserve">according to the spirit. This division of the division means that, instead of a simple separation between Jews/non-Jews, there are now ‘Jews who are not Jews, because there are Jews who are Jews according to the flesh, not the spirit, and [non-Jews] who are [non-Jews] according to the flesh, but not according to the spirit’.23 Consequently, a remainder is produced that renders the applicability and </w:t>
      </w:r>
      <w:proofErr w:type="spellStart"/>
      <w:r w:rsidRPr="002822E6">
        <w:rPr>
          <w:sz w:val="16"/>
        </w:rPr>
        <w:t>operativity</w:t>
      </w:r>
      <w:proofErr w:type="spellEnd"/>
      <w:r w:rsidRPr="002822E6">
        <w:rPr>
          <w:sz w:val="16"/>
        </w:rPr>
        <w:t xml:space="preserve"> of the law ineffective: a new form of subject that is neither a Jew nor a non-Jew but a ‘non-non-Jew’.24 </w:t>
      </w:r>
      <w:r w:rsidRPr="002822E6">
        <w:rPr>
          <w:rStyle w:val="StyleBoldUnderline"/>
        </w:rPr>
        <w:t>Applying this logic to contemporary conditions,</w:t>
      </w:r>
      <w:r w:rsidRPr="002822E6">
        <w:rPr>
          <w:sz w:val="16"/>
        </w:rPr>
        <w:t xml:space="preserve"> </w:t>
      </w:r>
      <w:proofErr w:type="spellStart"/>
      <w:r w:rsidRPr="002822E6">
        <w:rPr>
          <w:rStyle w:val="StyleBoldUnderline"/>
        </w:rPr>
        <w:t>Agamben</w:t>
      </w:r>
      <w:proofErr w:type="spellEnd"/>
      <w:r w:rsidRPr="002822E6">
        <w:rPr>
          <w:rStyle w:val="StyleBoldUnderline"/>
        </w:rPr>
        <w:t xml:space="preserve"> places his hope for a kind of minority politics in this form of </w:t>
      </w:r>
      <w:proofErr w:type="spellStart"/>
      <w:r w:rsidRPr="002822E6">
        <w:rPr>
          <w:rStyle w:val="StyleBoldUnderline"/>
        </w:rPr>
        <w:t>unworking</w:t>
      </w:r>
      <w:proofErr w:type="spellEnd"/>
      <w:r w:rsidRPr="002822E6">
        <w:rPr>
          <w:rStyle w:val="StyleBoldUnderline"/>
        </w:rPr>
        <w:t xml:space="preserve"> of the system or </w:t>
      </w:r>
      <w:proofErr w:type="spellStart"/>
      <w:r w:rsidRPr="002822E6">
        <w:rPr>
          <w:rStyle w:val="StyleBoldUnderline"/>
        </w:rPr>
        <w:t>biopolitical</w:t>
      </w:r>
      <w:proofErr w:type="spellEnd"/>
      <w:r w:rsidRPr="002822E6">
        <w:rPr>
          <w:rStyle w:val="StyleBoldUnderline"/>
        </w:rPr>
        <w:t xml:space="preserve"> machine from within: One should proceed in this way, from division to division, rather than by asking oneself: ‘What would be the universal communal principle that would allow us to be together?</w:t>
      </w:r>
      <w:r w:rsidRPr="002822E6">
        <w:rPr>
          <w:sz w:val="16"/>
        </w:rPr>
        <w:t>’</w:t>
      </w:r>
      <w:proofErr w:type="gramStart"/>
      <w:r w:rsidRPr="002822E6">
        <w:rPr>
          <w:sz w:val="16"/>
        </w:rPr>
        <w:t>To the contrary.</w:t>
      </w:r>
      <w:proofErr w:type="gramEnd"/>
      <w:r w:rsidRPr="002822E6">
        <w:rPr>
          <w:sz w:val="16"/>
        </w:rPr>
        <w:t xml:space="preserve"> It is a matter, confronted with the divisions introduced by the law, of working with what disables them through resisting, through remaining – </w:t>
      </w:r>
      <w:proofErr w:type="spellStart"/>
      <w:r w:rsidRPr="002822E6">
        <w:rPr>
          <w:sz w:val="16"/>
        </w:rPr>
        <w:t>résister</w:t>
      </w:r>
      <w:proofErr w:type="spellEnd"/>
      <w:r w:rsidRPr="002822E6">
        <w:rPr>
          <w:sz w:val="16"/>
        </w:rPr>
        <w:t xml:space="preserve">, </w:t>
      </w:r>
      <w:proofErr w:type="spellStart"/>
      <w:r w:rsidRPr="002822E6">
        <w:rPr>
          <w:sz w:val="16"/>
        </w:rPr>
        <w:t>rester</w:t>
      </w:r>
      <w:proofErr w:type="spellEnd"/>
      <w:r w:rsidRPr="002822E6">
        <w:rPr>
          <w:sz w:val="16"/>
        </w:rPr>
        <w:t xml:space="preserve">, it's the same root.25 </w:t>
      </w:r>
      <w:r w:rsidRPr="002822E6">
        <w:rPr>
          <w:rStyle w:val="StyleBoldUnderline"/>
        </w:rPr>
        <w:t xml:space="preserve">Elsewhere, </w:t>
      </w:r>
      <w:proofErr w:type="spellStart"/>
      <w:r w:rsidRPr="002822E6">
        <w:rPr>
          <w:rStyle w:val="StyleBoldUnderline"/>
        </w:rPr>
        <w:t>Agamben</w:t>
      </w:r>
      <w:proofErr w:type="spellEnd"/>
      <w:r w:rsidRPr="002822E6">
        <w:rPr>
          <w:rStyle w:val="StyleBoldUnderline"/>
        </w:rPr>
        <w:t xml:space="preserve"> links the move to render the system inoperative with notions of ‘profanation’, meaning to violate or transgress, and play</w:t>
      </w:r>
      <w:r w:rsidRPr="002822E6">
        <w:rPr>
          <w:sz w:val="16"/>
        </w:rPr>
        <w:t xml:space="preserve">.26 He illustrates the logic of profanation through play with the (p.138) example of the cat that plays with the ball of string as if it were a mouse. The game frees the mouse from being cast as prey and at the same time the predatory activity of the cat is shifted away from the chasing and killing of the mouse: ‘and yet, this play stages the very same </w:t>
      </w:r>
      <w:proofErr w:type="spellStart"/>
      <w:r w:rsidRPr="002822E6">
        <w:rPr>
          <w:sz w:val="16"/>
        </w:rPr>
        <w:t>behaviours</w:t>
      </w:r>
      <w:proofErr w:type="spellEnd"/>
      <w:r w:rsidRPr="002822E6">
        <w:rPr>
          <w:sz w:val="16"/>
        </w:rPr>
        <w:t xml:space="preserve"> that define hunting’.27 With this example </w:t>
      </w:r>
      <w:proofErr w:type="spellStart"/>
      <w:r w:rsidRPr="002822E6">
        <w:rPr>
          <w:rStyle w:val="StyleBoldUnderline"/>
        </w:rPr>
        <w:t>Agamben</w:t>
      </w:r>
      <w:proofErr w:type="spellEnd"/>
      <w:r w:rsidRPr="002822E6">
        <w:rPr>
          <w:rStyle w:val="StyleBoldUnderline"/>
        </w:rPr>
        <w:t xml:space="preserve"> seeks to demonstrate the </w:t>
      </w:r>
      <w:proofErr w:type="spellStart"/>
      <w:r w:rsidRPr="002822E6">
        <w:rPr>
          <w:rStyle w:val="StyleBoldUnderline"/>
        </w:rPr>
        <w:t>profanatory</w:t>
      </w:r>
      <w:proofErr w:type="spellEnd"/>
      <w:r w:rsidRPr="002822E6">
        <w:rPr>
          <w:rStyle w:val="StyleBoldUnderline"/>
        </w:rPr>
        <w:t xml:space="preserve"> potential in play as a means of creating a new use of something by deactivating an old one. The ultimate call is to subvert the given machine or apparatus according</w:t>
      </w:r>
      <w:r w:rsidRPr="002822E6">
        <w:rPr>
          <w:rFonts w:eastAsiaTheme="majorEastAsia" w:cs="DejaVuSans"/>
          <w:b/>
          <w:bCs/>
          <w:color w:val="333333"/>
          <w:u w:val="single"/>
        </w:rPr>
        <w:t xml:space="preserve"> </w:t>
      </w:r>
      <w:r w:rsidRPr="002822E6">
        <w:rPr>
          <w:rStyle w:val="StyleBoldUnderline"/>
        </w:rPr>
        <w:t>to its own logic: ‘to wrest from the apparatuses – from all apparatuses – the possibility of use that they have captured’.28</w:t>
      </w:r>
    </w:p>
    <w:p w:rsidR="00C6010D" w:rsidRPr="003E1B1F" w:rsidRDefault="00C6010D" w:rsidP="00851259">
      <w:pPr>
        <w:rPr>
          <w:sz w:val="16"/>
        </w:rPr>
      </w:pPr>
    </w:p>
    <w:p w:rsidR="00CF63F2" w:rsidRDefault="00672356" w:rsidP="00672356">
      <w:pPr>
        <w:pStyle w:val="Heading3"/>
      </w:pPr>
      <w:r>
        <w:lastRenderedPageBreak/>
        <w:t>AT: Utopian Alt</w:t>
      </w:r>
    </w:p>
    <w:p w:rsidR="00672356" w:rsidRPr="007B0DC0" w:rsidRDefault="00672356" w:rsidP="00672356">
      <w:pPr>
        <w:pStyle w:val="Heading4"/>
        <w:rPr>
          <w:rStyle w:val="StyleStyleBold12pt"/>
          <w:b/>
        </w:rPr>
      </w:pPr>
      <w:proofErr w:type="gramStart"/>
      <w:r w:rsidRPr="007B0DC0">
        <w:rPr>
          <w:rStyle w:val="StyleStyleBold12pt"/>
          <w:b/>
        </w:rPr>
        <w:t>Utopian theory key to creating real solutions and motivating change.</w:t>
      </w:r>
      <w:proofErr w:type="gramEnd"/>
    </w:p>
    <w:p w:rsidR="00672356" w:rsidRPr="007B0DC0" w:rsidRDefault="00672356" w:rsidP="00672356">
      <w:proofErr w:type="spellStart"/>
      <w:proofErr w:type="gramStart"/>
      <w:r w:rsidRPr="007B0DC0">
        <w:rPr>
          <w:rStyle w:val="StyleStyleBold12pt"/>
        </w:rPr>
        <w:t>Löwy</w:t>
      </w:r>
      <w:proofErr w:type="spellEnd"/>
      <w:r w:rsidRPr="007B0DC0">
        <w:rPr>
          <w:rStyle w:val="StyleStyleBold12pt"/>
        </w:rPr>
        <w:t xml:space="preserve"> 05</w:t>
      </w:r>
      <w:r w:rsidRPr="007B0DC0">
        <w:t>.</w:t>
      </w:r>
      <w:proofErr w:type="gramEnd"/>
      <w:r w:rsidRPr="007B0DC0">
        <w:t xml:space="preserve"> Michael </w:t>
      </w:r>
      <w:proofErr w:type="spellStart"/>
      <w:r w:rsidRPr="007B0DC0">
        <w:t>Löwy</w:t>
      </w:r>
      <w:proofErr w:type="spellEnd"/>
      <w:r w:rsidRPr="007B0DC0">
        <w:t xml:space="preserve"> is a French-Brazilian Marxist sociologist and philosopher. He is emeritus research director in social sciences at the CNRS and lectures at the </w:t>
      </w:r>
      <w:proofErr w:type="spellStart"/>
      <w:r w:rsidRPr="007B0DC0">
        <w:t>École</w:t>
      </w:r>
      <w:proofErr w:type="spellEnd"/>
      <w:r w:rsidRPr="007B0DC0">
        <w:t xml:space="preserve"> des </w:t>
      </w:r>
      <w:proofErr w:type="spellStart"/>
      <w:r w:rsidRPr="007B0DC0">
        <w:t>hautes</w:t>
      </w:r>
      <w:proofErr w:type="spellEnd"/>
      <w:r w:rsidRPr="007B0DC0">
        <w:t xml:space="preserve"> </w:t>
      </w:r>
      <w:proofErr w:type="spellStart"/>
      <w:r w:rsidRPr="007B0DC0">
        <w:t>études</w:t>
      </w:r>
      <w:proofErr w:type="spellEnd"/>
      <w:r w:rsidRPr="007B0DC0">
        <w:t xml:space="preserve"> en sciences </w:t>
      </w:r>
      <w:proofErr w:type="spellStart"/>
      <w:r w:rsidRPr="007B0DC0">
        <w:t>sociales</w:t>
      </w:r>
      <w:proofErr w:type="spellEnd"/>
      <w:r w:rsidRPr="007B0DC0">
        <w:t xml:space="preserve">. CAPITALISM NATURE SOCIALISM VOLUME 16 NUMBER 2. What Is </w:t>
      </w:r>
      <w:proofErr w:type="spellStart"/>
      <w:r w:rsidRPr="007B0DC0">
        <w:t>Ecosocialism</w:t>
      </w:r>
      <w:proofErr w:type="spellEnd"/>
      <w:r w:rsidRPr="007B0DC0">
        <w:t>? P.20. MMG</w:t>
      </w:r>
    </w:p>
    <w:p w:rsidR="00672356" w:rsidRPr="007B0DC0" w:rsidRDefault="00672356" w:rsidP="00672356"/>
    <w:p w:rsidR="00672356" w:rsidRPr="00365B19" w:rsidRDefault="00672356" w:rsidP="00672356">
      <w:pPr>
        <w:rPr>
          <w:sz w:val="16"/>
        </w:rPr>
      </w:pPr>
      <w:proofErr w:type="gramStart"/>
      <w:r w:rsidRPr="00365B19">
        <w:rPr>
          <w:sz w:val="16"/>
        </w:rPr>
        <w:t>Utopia?</w:t>
      </w:r>
      <w:proofErr w:type="gramEnd"/>
      <w:r w:rsidRPr="00365B19">
        <w:rPr>
          <w:sz w:val="16"/>
        </w:rPr>
        <w:t xml:space="preserve"> In its etymological sense (“nowhere”), certainly. However, </w:t>
      </w:r>
      <w:r w:rsidRPr="00672356">
        <w:rPr>
          <w:rStyle w:val="StyleBoldUnderline"/>
        </w:rPr>
        <w:t>if one does not believe, with Hegel, that “everything that is real is rational, and everything that is rational is real,” how does one reflect on substantial rationality without appealing to utopias</w:t>
      </w:r>
      <w:r w:rsidRPr="00365B19">
        <w:rPr>
          <w:sz w:val="16"/>
        </w:rPr>
        <w:t xml:space="preserve">? </w:t>
      </w:r>
      <w:r w:rsidRPr="00672356">
        <w:rPr>
          <w:rStyle w:val="Emphasis"/>
        </w:rPr>
        <w:t>Utopia is indispensable to social change,</w:t>
      </w:r>
      <w:r w:rsidRPr="00365B19">
        <w:rPr>
          <w:sz w:val="16"/>
        </w:rPr>
        <w:t xml:space="preserve"> provided it is based on the con- </w:t>
      </w:r>
      <w:proofErr w:type="spellStart"/>
      <w:r w:rsidRPr="00365B19">
        <w:rPr>
          <w:sz w:val="16"/>
        </w:rPr>
        <w:t>tradictions</w:t>
      </w:r>
      <w:proofErr w:type="spellEnd"/>
      <w:r w:rsidRPr="00365B19">
        <w:rPr>
          <w:sz w:val="16"/>
        </w:rPr>
        <w:t xml:space="preserve"> found in reality and on real social movements. This is true of </w:t>
      </w:r>
      <w:proofErr w:type="spellStart"/>
      <w:r w:rsidRPr="00365B19">
        <w:rPr>
          <w:sz w:val="16"/>
        </w:rPr>
        <w:t>ecosocialism</w:t>
      </w:r>
      <w:proofErr w:type="spellEnd"/>
      <w:r w:rsidRPr="00365B19">
        <w:rPr>
          <w:sz w:val="16"/>
        </w:rPr>
        <w:t>, which proposes a strategic alliance between “reds” and “greens”—not in the narrow sense used by politicians applied to social-democratic and green parties, but in the broader sense between the labor movement and the ecological movement—and the movements of solidarity with the oppressed and exploited of the South.</w:t>
      </w:r>
    </w:p>
    <w:p w:rsidR="00672356" w:rsidRPr="00672356" w:rsidRDefault="00672356" w:rsidP="00672356"/>
    <w:p w:rsidR="008C28E4" w:rsidRPr="008C28E4" w:rsidRDefault="008C28E4" w:rsidP="008C28E4"/>
    <w:p w:rsidR="00C508DF" w:rsidRDefault="00E727BB" w:rsidP="00E727BB">
      <w:pPr>
        <w:pStyle w:val="Heading1"/>
      </w:pPr>
      <w:proofErr w:type="spellStart"/>
      <w:r>
        <w:lastRenderedPageBreak/>
        <w:t>Aff</w:t>
      </w:r>
      <w:proofErr w:type="spellEnd"/>
      <w:r>
        <w:t xml:space="preserve"> Answers</w:t>
      </w:r>
    </w:p>
    <w:p w:rsidR="00C6010D" w:rsidRPr="002822E6" w:rsidRDefault="00C6010D" w:rsidP="00C6010D">
      <w:pPr>
        <w:pStyle w:val="Heading2"/>
      </w:pPr>
      <w:r>
        <w:lastRenderedPageBreak/>
        <w:t>Rejection of State Bad</w:t>
      </w:r>
    </w:p>
    <w:p w:rsidR="00C6010D" w:rsidRPr="002822E6" w:rsidRDefault="00C6010D" w:rsidP="00C6010D">
      <w:pPr>
        <w:pStyle w:val="Heading4"/>
      </w:pPr>
      <w:r w:rsidRPr="002822E6">
        <w:t xml:space="preserve">The alt’s rejection of the states makes it seem stronger than it actually is. This dooms the alt to reproduce the hierarchal structures we critique.  </w:t>
      </w:r>
    </w:p>
    <w:p w:rsidR="00C6010D" w:rsidRPr="002822E6" w:rsidRDefault="00C6010D" w:rsidP="00C6010D">
      <w:pPr>
        <w:rPr>
          <w:rStyle w:val="StyleStyleBold12pt"/>
        </w:rPr>
      </w:pPr>
      <w:proofErr w:type="spellStart"/>
      <w:r w:rsidRPr="002822E6">
        <w:rPr>
          <w:rStyle w:val="StyleStyleBold12pt"/>
        </w:rPr>
        <w:t>Guattari</w:t>
      </w:r>
      <w:proofErr w:type="spellEnd"/>
      <w:r w:rsidRPr="002822E6">
        <w:rPr>
          <w:rStyle w:val="StyleStyleBold12pt"/>
        </w:rPr>
        <w:t xml:space="preserve"> and </w:t>
      </w:r>
      <w:proofErr w:type="spellStart"/>
      <w:r w:rsidRPr="002822E6">
        <w:rPr>
          <w:rStyle w:val="StyleStyleBold12pt"/>
        </w:rPr>
        <w:t>Rolnik</w:t>
      </w:r>
      <w:proofErr w:type="spellEnd"/>
      <w:r w:rsidRPr="002822E6">
        <w:rPr>
          <w:rStyle w:val="StyleStyleBold12pt"/>
        </w:rPr>
        <w:t xml:space="preserve">, </w:t>
      </w:r>
      <w:proofErr w:type="spellStart"/>
      <w:r w:rsidRPr="002822E6">
        <w:rPr>
          <w:rStyle w:val="StyleStyleBold12pt"/>
        </w:rPr>
        <w:t>schitzoanalysts</w:t>
      </w:r>
      <w:proofErr w:type="spellEnd"/>
      <w:r w:rsidRPr="002822E6">
        <w:rPr>
          <w:rStyle w:val="StyleStyleBold12pt"/>
        </w:rPr>
        <w:t>, revolutionaries, 1986</w:t>
      </w:r>
    </w:p>
    <w:p w:rsidR="00C6010D" w:rsidRPr="002822E6" w:rsidRDefault="00C6010D" w:rsidP="00C6010D">
      <w:pPr>
        <w:rPr>
          <w:rStyle w:val="StyleStyleBold12pt"/>
        </w:rPr>
      </w:pPr>
      <w:r w:rsidRPr="002822E6">
        <w:rPr>
          <w:rStyle w:val="StyleStyleBold12pt"/>
        </w:rPr>
        <w:t xml:space="preserve">[Felix and </w:t>
      </w:r>
      <w:proofErr w:type="spellStart"/>
      <w:r w:rsidRPr="002822E6">
        <w:rPr>
          <w:rStyle w:val="StyleStyleBold12pt"/>
        </w:rPr>
        <w:t>Suely</w:t>
      </w:r>
      <w:proofErr w:type="spellEnd"/>
      <w:r w:rsidRPr="002822E6">
        <w:rPr>
          <w:rStyle w:val="StyleStyleBold12pt"/>
        </w:rPr>
        <w:t>, Molecular Revolution in Brazil, p. 120-121]</w:t>
      </w:r>
    </w:p>
    <w:p w:rsidR="00C6010D" w:rsidRPr="002822E6" w:rsidRDefault="00C6010D" w:rsidP="00C6010D">
      <w:pPr>
        <w:rPr>
          <w:sz w:val="16"/>
        </w:rPr>
      </w:pPr>
      <w:r w:rsidRPr="002822E6">
        <w:rPr>
          <w:sz w:val="16"/>
        </w:rPr>
        <w:t>Comment: It's good that you mentioned those homosexuals who worked within the system as lawyers and succeeded in shaking it up. Here, everyone looks down on the institutional part.</w:t>
      </w:r>
      <w:r w:rsidRPr="002822E6">
        <w:rPr>
          <w:sz w:val="12"/>
        </w:rPr>
        <w:t>¶</w:t>
      </w:r>
      <w:r w:rsidRPr="002822E6">
        <w:rPr>
          <w:sz w:val="16"/>
        </w:rPr>
        <w:t xml:space="preserve"> </w:t>
      </w:r>
      <w:proofErr w:type="spellStart"/>
      <w:r w:rsidRPr="002822E6">
        <w:rPr>
          <w:sz w:val="16"/>
        </w:rPr>
        <w:t>Guattari</w:t>
      </w:r>
      <w:proofErr w:type="spellEnd"/>
      <w:r w:rsidRPr="002822E6">
        <w:rPr>
          <w:sz w:val="16"/>
        </w:rPr>
        <w:t>: That's silly.</w:t>
      </w:r>
      <w:r w:rsidRPr="002822E6">
        <w:rPr>
          <w:sz w:val="12"/>
        </w:rPr>
        <w:t>¶</w:t>
      </w:r>
      <w:r w:rsidRPr="002822E6">
        <w:rPr>
          <w:sz w:val="16"/>
        </w:rPr>
        <w:t xml:space="preserve"> Comment: </w:t>
      </w:r>
      <w:r w:rsidRPr="002822E6">
        <w:rPr>
          <w:rStyle w:val="StyleBoldUnderline"/>
        </w:rPr>
        <w:t>They think that dealing with the institutional side is reformism, that it doesn't change anything.</w:t>
      </w:r>
      <w:r w:rsidRPr="002822E6">
        <w:rPr>
          <w:sz w:val="16"/>
        </w:rPr>
        <w:t xml:space="preserve"> As far as they're concerned, the institutions should be ignored because only one kind of thing is worthwhile, anarchism—which I question deeply</w:t>
      </w:r>
      <w:r w:rsidRPr="002822E6">
        <w:rPr>
          <w:rStyle w:val="StyleBoldUnderline"/>
        </w:rPr>
        <w:t>. I think it's very naive</w:t>
      </w:r>
      <w:r w:rsidRPr="002822E6">
        <w:rPr>
          <w:sz w:val="16"/>
        </w:rPr>
        <w:t xml:space="preserve">, as you yourself say, </w:t>
      </w:r>
      <w:r w:rsidRPr="002822E6">
        <w:rPr>
          <w:rStyle w:val="StyleBoldUnderline"/>
        </w:rPr>
        <w:t>to ignore the state on the basis that "it's useless," or "it oppresses us," and therefore to leave it aside and try to do something totally from outside, as though it might be possible for us to destroy it like that.</w:t>
      </w:r>
      <w:r w:rsidRPr="002822E6">
        <w:rPr>
          <w:rStyle w:val="StyleBoldUnderline"/>
          <w:sz w:val="12"/>
        </w:rPr>
        <w:t xml:space="preserve">¶ </w:t>
      </w:r>
      <w:proofErr w:type="spellStart"/>
      <w:r w:rsidRPr="002822E6">
        <w:rPr>
          <w:sz w:val="16"/>
        </w:rPr>
        <w:t>Suely</w:t>
      </w:r>
      <w:proofErr w:type="spellEnd"/>
      <w:r w:rsidRPr="002822E6">
        <w:rPr>
          <w:sz w:val="16"/>
        </w:rPr>
        <w:t xml:space="preserve"> </w:t>
      </w:r>
      <w:proofErr w:type="spellStart"/>
      <w:r w:rsidRPr="002822E6">
        <w:rPr>
          <w:sz w:val="16"/>
        </w:rPr>
        <w:t>Rolnik</w:t>
      </w:r>
      <w:proofErr w:type="spellEnd"/>
      <w:r w:rsidRPr="002822E6">
        <w:rPr>
          <w:sz w:val="16"/>
        </w:rPr>
        <w:t xml:space="preserve">: This malaise in relation to institutions is nothing new; on the contrary, </w:t>
      </w:r>
      <w:r w:rsidRPr="002822E6">
        <w:rPr>
          <w:rStyle w:val="StyleBoldUnderline"/>
        </w:rPr>
        <w:t>the feeling is particularly strong in our generation which, since the 1960s, has taken institutions as one of its main targets</w:t>
      </w:r>
      <w:r w:rsidRPr="002822E6">
        <w:rPr>
          <w:sz w:val="16"/>
        </w:rPr>
        <w:t>.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r w:rsidRPr="002822E6">
        <w:rPr>
          <w:sz w:val="12"/>
        </w:rPr>
        <w:t>¶</w:t>
      </w:r>
      <w:r w:rsidRPr="002822E6">
        <w:rPr>
          <w:sz w:val="16"/>
        </w:rPr>
        <w:t xml:space="preserve"> </w:t>
      </w:r>
      <w:r w:rsidRPr="002822E6">
        <w:rPr>
          <w:rStyle w:val="StyleBoldUnderline"/>
        </w:rPr>
        <w:t xml:space="preserve">But I think that this </w:t>
      </w:r>
      <w:proofErr w:type="spellStart"/>
      <w:r w:rsidRPr="002822E6">
        <w:rPr>
          <w:rStyle w:val="StyleBoldUnderline"/>
        </w:rPr>
        <w:t>antiinstitutional</w:t>
      </w:r>
      <w:proofErr w:type="spellEnd"/>
      <w:r w:rsidRPr="002822E6">
        <w:rPr>
          <w:rStyle w:val="StyleBoldUnderline"/>
        </w:rPr>
        <w:t xml:space="preserve"> malaise, whatever its cause, doesn't end there: the feeling that the institutions are contaminated territories, and the conclusion that nothing should be invested in them, is often the expression of a defensive role. This kind of sensation is,</w:t>
      </w:r>
      <w:r w:rsidRPr="002822E6">
        <w:rPr>
          <w:sz w:val="16"/>
        </w:rPr>
        <w:t xml:space="preserve"> in my view, </w:t>
      </w:r>
      <w:r w:rsidRPr="002822E6">
        <w:rPr>
          <w:rStyle w:val="StyleBoldUnderline"/>
        </w:rPr>
        <w:t>the flip side of the fascination with the institution that characterizes the "bureaucratic libido."</w:t>
      </w:r>
      <w:r w:rsidRPr="002822E6">
        <w:rPr>
          <w:sz w:val="16"/>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2822E6">
        <w:rPr>
          <w:rStyle w:val="StyleBoldUnderline"/>
        </w:rPr>
        <w:t>Those are two styles of symbiosis with the institution: either "gluey" adhesion and identification (</w:t>
      </w:r>
      <w:r w:rsidRPr="002822E6">
        <w:rPr>
          <w:sz w:val="16"/>
        </w:rPr>
        <w:t xml:space="preserve">those who adopt this style base their identity on the "instituted"), </w:t>
      </w:r>
      <w:r w:rsidRPr="002822E6">
        <w:rPr>
          <w:rStyle w:val="StyleBoldUnderline"/>
        </w:rPr>
        <w:t xml:space="preserve">or else repulsion and </w:t>
      </w:r>
      <w:proofErr w:type="spellStart"/>
      <w:r w:rsidRPr="002822E6">
        <w:rPr>
          <w:rStyle w:val="StyleBoldUnderline"/>
        </w:rPr>
        <w:t>counteridentification</w:t>
      </w:r>
      <w:proofErr w:type="spellEnd"/>
      <w:r w:rsidRPr="002822E6">
        <w:rPr>
          <w:sz w:val="16"/>
        </w:rPr>
        <w:t xml:space="preserve"> (those who adopt this style base their </w:t>
      </w:r>
      <w:r w:rsidRPr="002822E6">
        <w:rPr>
          <w:rStyle w:val="StyleBoldUnderline"/>
        </w:rPr>
        <w:t>identity on negation of the "instituted," as if there were something "outside" the institutions, a supposed "alternative" space to this world</w:t>
      </w:r>
      <w:r w:rsidRPr="002822E6">
        <w:rPr>
          <w:sz w:val="16"/>
        </w:rPr>
        <w:t>).</w:t>
      </w:r>
      <w:r w:rsidRPr="002822E6">
        <w:rPr>
          <w:sz w:val="12"/>
        </w:rPr>
        <w:t>¶</w:t>
      </w:r>
      <w:r w:rsidRPr="002822E6">
        <w:rPr>
          <w:sz w:val="16"/>
        </w:rPr>
        <w:t xml:space="preserve"> Seen in this light, both </w:t>
      </w:r>
      <w:r w:rsidRPr="002822E6">
        <w:rPr>
          <w:rStyle w:val="StyleBoldUnderline"/>
        </w:rPr>
        <w:t>"</w:t>
      </w:r>
      <w:proofErr w:type="spellStart"/>
      <w:r w:rsidRPr="002822E6">
        <w:rPr>
          <w:rStyle w:val="StyleBoldUnderline"/>
        </w:rPr>
        <w:t>alternativism</w:t>
      </w:r>
      <w:proofErr w:type="spellEnd"/>
      <w:r w:rsidRPr="002822E6">
        <w:rPr>
          <w:rStyle w:val="StyleBoldUnderline"/>
        </w:rPr>
        <w:t>" and "</w:t>
      </w:r>
      <w:proofErr w:type="spellStart"/>
      <w:r w:rsidRPr="002822E6">
        <w:rPr>
          <w:rStyle w:val="StyleBoldUnderline"/>
        </w:rPr>
        <w:t>bureaucratism</w:t>
      </w:r>
      <w:proofErr w:type="spellEnd"/>
      <w:r w:rsidRPr="002822E6">
        <w:rPr>
          <w:rStyle w:val="StyleBoldUnderline"/>
        </w:rPr>
        <w:t>" restrict themselves to approaching the world from the viewpoint of its forms and representations, from a molar viewpoint; they protect themselves against accessing the molecular plane, where new sensations are being produced and composed and ultimately force the creation of new forms of reality</w:t>
      </w:r>
      <w:r w:rsidRPr="002822E6">
        <w:rPr>
          <w:sz w:val="16"/>
        </w:rPr>
        <w:t xml:space="preserve">,. They both reflect a blockage of instituting power, an impossibility of surrender to the processes of </w:t>
      </w:r>
      <w:proofErr w:type="spellStart"/>
      <w:r w:rsidRPr="002822E6">
        <w:rPr>
          <w:sz w:val="16"/>
        </w:rPr>
        <w:t>singularization</w:t>
      </w:r>
      <w:proofErr w:type="spellEnd"/>
      <w:r w:rsidRPr="002822E6">
        <w:rPr>
          <w:sz w:val="16"/>
        </w:rPr>
        <w:t>, a need for conservation of the prevailing forms, a difficulty in gaining access to the molecular plane, where the new is engendered. I</w:t>
      </w:r>
      <w:r w:rsidRPr="002822E6">
        <w:rPr>
          <w:rStyle w:val="StyleBoldUnderline"/>
        </w:rPr>
        <w:t>t's more difficult, to perceive this in the case of "</w:t>
      </w:r>
      <w:proofErr w:type="spellStart"/>
      <w:r w:rsidRPr="002822E6">
        <w:rPr>
          <w:rStyle w:val="StyleBoldUnderline"/>
        </w:rPr>
        <w:t>alternativism</w:t>
      </w:r>
      <w:proofErr w:type="spellEnd"/>
      <w:r w:rsidRPr="002822E6">
        <w:rPr>
          <w:rStyle w:val="StyleBoldUnderline"/>
        </w:rPr>
        <w:t xml:space="preserve">," because it involves the hallucination of a supposedly parallel world that </w:t>
      </w:r>
      <w:r w:rsidRPr="002822E6">
        <w:rPr>
          <w:rStyle w:val="StyleBoldUnderline"/>
          <w:sz w:val="12"/>
        </w:rPr>
        <w:t xml:space="preserve">¶ </w:t>
      </w:r>
      <w:r w:rsidRPr="002822E6">
        <w:rPr>
          <w:rStyle w:val="StyleBoldUnderline"/>
        </w:rPr>
        <w:t>emanates the illusion of unfettered autonomy and freedom of creation;</w:t>
      </w:r>
      <w:r w:rsidRPr="002822E6">
        <w:rPr>
          <w:sz w:val="16"/>
        </w:rPr>
        <w:t xml:space="preserve"> and just when we think we've got away from "</w:t>
      </w:r>
      <w:proofErr w:type="spellStart"/>
      <w:r w:rsidRPr="002822E6">
        <w:rPr>
          <w:sz w:val="16"/>
        </w:rPr>
        <w:t>squareness</w:t>
      </w:r>
      <w:proofErr w:type="spellEnd"/>
      <w:r w:rsidRPr="002822E6">
        <w:rPr>
          <w:sz w:val="16"/>
        </w:rPr>
        <w:t xml:space="preserve">" we risk succumbing to it again, in a more disguised form. In this respect, I agree with you: the institutions aren't going to be changed by pretending that they don't exist. Nonetheless, it's necessary to add two reserves. In the first place, </w:t>
      </w:r>
      <w:r w:rsidRPr="002822E6">
        <w:rPr>
          <w:rStyle w:val="StyleBoldUnderline"/>
        </w:rPr>
        <w:t xml:space="preserve">it's obvious that </w:t>
      </w:r>
      <w:proofErr w:type="gramStart"/>
      <w:r w:rsidRPr="002822E6">
        <w:rPr>
          <w:rStyle w:val="StyleBoldUnderline"/>
        </w:rPr>
        <w:t>not every social experimentation</w:t>
      </w:r>
      <w:proofErr w:type="gramEnd"/>
      <w:r w:rsidRPr="002822E6">
        <w:rPr>
          <w:rStyle w:val="StyleBoldUnderline"/>
        </w:rPr>
        <w:t xml:space="preserve"> qualified by the name of "alternative" is marked by this defensive hallucination of a parallel world</w:t>
      </w:r>
      <w:r w:rsidRPr="002822E6">
        <w:rPr>
          <w:sz w:val="16"/>
        </w:rPr>
        <w:t xml:space="preserve">. And secondly, x it's self-evident that in order to bear the harshness of an authoritarian regime there is a tendency to make believe that </w:t>
      </w:r>
      <w:proofErr w:type="spellStart"/>
      <w:r w:rsidRPr="002822E6">
        <w:rPr>
          <w:sz w:val="16"/>
        </w:rPr>
        <w:t>itdoesn't</w:t>
      </w:r>
      <w:proofErr w:type="spellEnd"/>
      <w:r w:rsidRPr="002822E6">
        <w:rPr>
          <w:sz w:val="16"/>
        </w:rPr>
        <w:t xml:space="preserve">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rsidR="00C6010D" w:rsidRDefault="00C6010D" w:rsidP="00C6010D">
      <w:pPr>
        <w:pStyle w:val="Heading2"/>
      </w:pPr>
      <w:r w:rsidRPr="002822E6">
        <w:lastRenderedPageBreak/>
        <w:t>Perm</w:t>
      </w:r>
      <w:r>
        <w:t>utation</w:t>
      </w:r>
      <w:r w:rsidRPr="002822E6">
        <w:t xml:space="preserve"> </w:t>
      </w:r>
    </w:p>
    <w:p w:rsidR="003013F3" w:rsidRDefault="003013F3" w:rsidP="003013F3">
      <w:pPr>
        <w:pStyle w:val="Heading4"/>
      </w:pPr>
      <w:r>
        <w:t>We must approach borders with pragmatism – they are inevitable and sometimes necessary</w:t>
      </w:r>
    </w:p>
    <w:p w:rsidR="003013F3" w:rsidRPr="00727FF5" w:rsidRDefault="003013F3" w:rsidP="003013F3">
      <w:pPr>
        <w:rPr>
          <w:sz w:val="16"/>
          <w:szCs w:val="16"/>
        </w:rPr>
      </w:pPr>
      <w:r w:rsidRPr="00727FF5">
        <w:rPr>
          <w:rStyle w:val="StyleStyleBold12pt"/>
        </w:rPr>
        <w:t>Agnew No Date</w:t>
      </w:r>
      <w:r>
        <w:t xml:space="preserve"> </w:t>
      </w:r>
      <w:r w:rsidRPr="00727FF5">
        <w:rPr>
          <w:sz w:val="16"/>
          <w:szCs w:val="16"/>
        </w:rPr>
        <w:t xml:space="preserve">(John Agnew – Department of Geography, University of California, Los Angeles, “Borders on the mind: re-framing border thinking”, Ethics &amp; Global Politics, </w:t>
      </w:r>
      <w:hyperlink r:id="rId17" w:history="1">
        <w:r w:rsidRPr="00727FF5">
          <w:rPr>
            <w:rStyle w:val="Hyperlink"/>
            <w:sz w:val="16"/>
            <w:szCs w:val="16"/>
          </w:rPr>
          <w:t>http://www.sscnet.ucla.edu/geog/downloads/856/258.pdf //</w:t>
        </w:r>
      </w:hyperlink>
      <w:r w:rsidRPr="00727FF5">
        <w:rPr>
          <w:sz w:val="16"/>
          <w:szCs w:val="16"/>
        </w:rPr>
        <w:t xml:space="preserve"> JJ)</w:t>
      </w:r>
    </w:p>
    <w:p w:rsidR="003013F3" w:rsidRDefault="003013F3" w:rsidP="003013F3">
      <w:pPr>
        <w:rPr>
          <w:sz w:val="16"/>
        </w:rPr>
      </w:pPr>
      <w:r w:rsidRPr="002C17E4">
        <w:rPr>
          <w:sz w:val="16"/>
        </w:rPr>
        <w:t xml:space="preserve">Be that as it may, </w:t>
      </w:r>
      <w:r w:rsidRPr="00807F9A">
        <w:rPr>
          <w:rStyle w:val="StyleBoldUnderline"/>
        </w:rPr>
        <w:t>it is implicit in this understanding that borders can serve a</w:t>
      </w:r>
      <w:r w:rsidRPr="002C17E4">
        <w:rPr>
          <w:rStyle w:val="StyleBoldUnderline"/>
          <w:sz w:val="12"/>
        </w:rPr>
        <w:t xml:space="preserve">¶ </w:t>
      </w:r>
      <w:r w:rsidRPr="00807F9A">
        <w:rPr>
          <w:rStyle w:val="StyleBoldUnderline"/>
        </w:rPr>
        <w:t>number of vital socio-political purposes</w:t>
      </w:r>
      <w:r w:rsidRPr="002C17E4">
        <w:rPr>
          <w:sz w:val="16"/>
        </w:rPr>
        <w:t xml:space="preserve">. </w:t>
      </w:r>
      <w:r w:rsidRPr="00807F9A">
        <w:rPr>
          <w:rStyle w:val="StyleBoldUnderline"/>
        </w:rPr>
        <w:t>One is straightforwardly instrumental</w:t>
      </w:r>
      <w:proofErr w:type="gramStart"/>
      <w:r w:rsidRPr="00807F9A">
        <w:rPr>
          <w:rStyle w:val="StyleBoldUnderline"/>
        </w:rPr>
        <w:t>:</w:t>
      </w:r>
      <w:r w:rsidRPr="002C17E4">
        <w:rPr>
          <w:rStyle w:val="StyleBoldUnderline"/>
          <w:sz w:val="12"/>
        </w:rPr>
        <w:t>¶</w:t>
      </w:r>
      <w:proofErr w:type="gramEnd"/>
      <w:r w:rsidRPr="002C17E4">
        <w:rPr>
          <w:rStyle w:val="StyleBoldUnderline"/>
          <w:sz w:val="12"/>
        </w:rPr>
        <w:t xml:space="preserve"> </w:t>
      </w:r>
      <w:r w:rsidRPr="00807F9A">
        <w:rPr>
          <w:rStyle w:val="StyleBoldUnderline"/>
        </w:rPr>
        <w:t>borders help clearly demarcate institutional and public-goods based externality</w:t>
      </w:r>
      <w:r w:rsidRPr="002C17E4">
        <w:rPr>
          <w:rStyle w:val="StyleBoldUnderline"/>
          <w:sz w:val="12"/>
        </w:rPr>
        <w:t xml:space="preserve">¶ </w:t>
      </w:r>
      <w:r w:rsidRPr="00807F9A">
        <w:rPr>
          <w:rStyle w:val="StyleBoldUnderline"/>
        </w:rPr>
        <w:t>fields.</w:t>
      </w:r>
      <w:r w:rsidRPr="002C17E4">
        <w:rPr>
          <w:sz w:val="16"/>
        </w:rPr>
        <w:t xml:space="preserve"> If spending on infrastructure projects (education, highways, etc.), for example</w:t>
      </w:r>
      <w:proofErr w:type="gramStart"/>
      <w:r w:rsidRPr="002C17E4">
        <w:rPr>
          <w:sz w:val="16"/>
        </w:rPr>
        <w:t>,</w:t>
      </w:r>
      <w:r w:rsidRPr="002C17E4">
        <w:rPr>
          <w:sz w:val="12"/>
        </w:rPr>
        <w:t>¶</w:t>
      </w:r>
      <w:proofErr w:type="gramEnd"/>
      <w:r w:rsidRPr="002C17E4">
        <w:rPr>
          <w:sz w:val="16"/>
        </w:rPr>
        <w:t xml:space="preserve"> must necessarily be defined territorially, as Michael Mann has argued, and the</w:t>
      </w:r>
      <w:r w:rsidRPr="002C17E4">
        <w:rPr>
          <w:sz w:val="12"/>
        </w:rPr>
        <w:t>¶</w:t>
      </w:r>
      <w:r w:rsidRPr="002C17E4">
        <w:rPr>
          <w:sz w:val="16"/>
        </w:rPr>
        <w:t xml:space="preserve"> revenues raised concomitantly, then borders are necessary to define who is eligible</w:t>
      </w:r>
      <w:r w:rsidRPr="002C17E4">
        <w:rPr>
          <w:sz w:val="12"/>
        </w:rPr>
        <w:t>¶</w:t>
      </w:r>
      <w:r w:rsidRPr="002C17E4">
        <w:rPr>
          <w:sz w:val="16"/>
        </w:rPr>
        <w:t xml:space="preserve"> and who is not to share in the benefits of the projects in question. 21 Thus, </w:t>
      </w:r>
      <w:r w:rsidRPr="00807F9A">
        <w:rPr>
          <w:rStyle w:val="StyleBoldUnderline"/>
        </w:rPr>
        <w:t>absent</w:t>
      </w:r>
      <w:r w:rsidRPr="002C17E4">
        <w:rPr>
          <w:rStyle w:val="StyleBoldUnderline"/>
          <w:sz w:val="12"/>
        </w:rPr>
        <w:t xml:space="preserve">¶ </w:t>
      </w:r>
      <w:r w:rsidRPr="00807F9A">
        <w:rPr>
          <w:rStyle w:val="StyleBoldUnderline"/>
        </w:rPr>
        <w:t>territorial restrictions on eligibility, cross-border movements of people would</w:t>
      </w:r>
      <w:r w:rsidRPr="002C17E4">
        <w:rPr>
          <w:rStyle w:val="StyleBoldUnderline"/>
          <w:sz w:val="12"/>
        </w:rPr>
        <w:t xml:space="preserve">¶ </w:t>
      </w:r>
      <w:r w:rsidRPr="00807F9A">
        <w:rPr>
          <w:rStyle w:val="StyleBoldUnderline"/>
        </w:rPr>
        <w:t>undermine the essentially contractual obligations that underpin both state infra-</w:t>
      </w:r>
      <w:r w:rsidRPr="002C17E4">
        <w:rPr>
          <w:rStyle w:val="StyleBoldUnderline"/>
          <w:sz w:val="12"/>
        </w:rPr>
        <w:t xml:space="preserve">¶ </w:t>
      </w:r>
      <w:r w:rsidRPr="00807F9A">
        <w:rPr>
          <w:rStyle w:val="StyleBoldUnderline"/>
        </w:rPr>
        <w:t>structural power and the autonomous role of the state that depends on it.</w:t>
      </w:r>
      <w:r w:rsidRPr="002C17E4">
        <w:rPr>
          <w:sz w:val="16"/>
        </w:rPr>
        <w:t xml:space="preserve"> So, </w:t>
      </w:r>
      <w:r w:rsidRPr="00807F9A">
        <w:rPr>
          <w:rStyle w:val="StyleBoldUnderline"/>
        </w:rPr>
        <w:t>liberal</w:t>
      </w:r>
      <w:r w:rsidRPr="002C17E4">
        <w:rPr>
          <w:rStyle w:val="StyleBoldUnderline"/>
          <w:sz w:val="12"/>
        </w:rPr>
        <w:t xml:space="preserve">¶ </w:t>
      </w:r>
      <w:r w:rsidRPr="00807F9A">
        <w:rPr>
          <w:rStyle w:val="StyleBoldUnderline"/>
        </w:rPr>
        <w:t>conceptions of borders can be less inchoate than frequently alleged, if understood</w:t>
      </w:r>
      <w:r w:rsidRPr="002C17E4">
        <w:rPr>
          <w:rStyle w:val="StyleBoldUnderline"/>
          <w:sz w:val="12"/>
        </w:rPr>
        <w:t xml:space="preserve">¶ </w:t>
      </w:r>
      <w:r w:rsidRPr="00807F9A">
        <w:rPr>
          <w:rStyle w:val="StyleBoldUnderline"/>
        </w:rPr>
        <w:t>solely in terms of defense of rights in property, but only if refocused on the provision</w:t>
      </w:r>
      <w:r w:rsidRPr="002C17E4">
        <w:rPr>
          <w:rStyle w:val="StyleBoldUnderline"/>
          <w:sz w:val="12"/>
        </w:rPr>
        <w:t xml:space="preserve">¶ </w:t>
      </w:r>
      <w:r w:rsidRPr="00807F9A">
        <w:rPr>
          <w:rStyle w:val="StyleBoldUnderline"/>
        </w:rPr>
        <w:t>of public goods rather than on the protection of private property</w:t>
      </w:r>
      <w:r w:rsidRPr="002C17E4">
        <w:rPr>
          <w:sz w:val="16"/>
        </w:rPr>
        <w:t>. 22</w:t>
      </w:r>
      <w:r w:rsidRPr="002C17E4">
        <w:rPr>
          <w:sz w:val="12"/>
        </w:rPr>
        <w:t>¶</w:t>
      </w:r>
      <w:r w:rsidRPr="002C17E4">
        <w:rPr>
          <w:sz w:val="16"/>
        </w:rPr>
        <w:t xml:space="preserve"> </w:t>
      </w:r>
      <w:proofErr w:type="gramStart"/>
      <w:r w:rsidRPr="00807F9A">
        <w:rPr>
          <w:rStyle w:val="StyleBoldUnderline"/>
        </w:rPr>
        <w:t>Less</w:t>
      </w:r>
      <w:proofErr w:type="gramEnd"/>
      <w:r w:rsidRPr="00807F9A">
        <w:rPr>
          <w:rStyle w:val="StyleBoldUnderline"/>
        </w:rPr>
        <w:t xml:space="preserve"> liberal or instrumental in character are the ways in which borders help focus</w:t>
      </w:r>
      <w:r w:rsidRPr="002C17E4">
        <w:rPr>
          <w:rStyle w:val="StyleBoldUnderline"/>
          <w:sz w:val="12"/>
        </w:rPr>
        <w:t xml:space="preserve">¶ </w:t>
      </w:r>
      <w:r w:rsidRPr="00807F9A">
        <w:rPr>
          <w:rStyle w:val="StyleBoldUnderline"/>
        </w:rPr>
        <w:t>on the question of political identity.</w:t>
      </w:r>
      <w:r w:rsidRPr="002C17E4">
        <w:rPr>
          <w:sz w:val="16"/>
        </w:rPr>
        <w:t xml:space="preserve"> This has four aspects to it. The first and most</w:t>
      </w:r>
      <w:r w:rsidRPr="002C17E4">
        <w:rPr>
          <w:sz w:val="12"/>
        </w:rPr>
        <w:t>¶</w:t>
      </w:r>
      <w:r w:rsidRPr="002C17E4">
        <w:rPr>
          <w:sz w:val="16"/>
        </w:rPr>
        <w:t xml:space="preserve"> traditional is </w:t>
      </w:r>
      <w:r w:rsidRPr="00807F9A">
        <w:rPr>
          <w:rStyle w:val="StyleBoldUnderline"/>
        </w:rPr>
        <w:t>the claim to sovereignty and its realization since the eighteenth century</w:t>
      </w:r>
      <w:r w:rsidRPr="002C17E4">
        <w:rPr>
          <w:rStyle w:val="StyleBoldUnderline"/>
          <w:sz w:val="12"/>
        </w:rPr>
        <w:t xml:space="preserve">¶ </w:t>
      </w:r>
      <w:r w:rsidRPr="00807F9A">
        <w:rPr>
          <w:rStyle w:val="StyleBoldUnderline"/>
        </w:rPr>
        <w:t>as a territorial ideal for a people endowed with self-rule.</w:t>
      </w:r>
      <w:r w:rsidRPr="002C17E4">
        <w:rPr>
          <w:sz w:val="16"/>
        </w:rPr>
        <w:t xml:space="preserve"> Typically, all struggles to</w:t>
      </w:r>
      <w:r w:rsidRPr="002C17E4">
        <w:rPr>
          <w:sz w:val="12"/>
        </w:rPr>
        <w:t>¶</w:t>
      </w:r>
      <w:r w:rsidRPr="002C17E4">
        <w:rPr>
          <w:sz w:val="16"/>
        </w:rPr>
        <w:t xml:space="preserve"> extend and deepen popular rule, associated usually with such terms as ‘democracy’</w:t>
      </w:r>
      <w:proofErr w:type="gramStart"/>
      <w:r w:rsidRPr="002C17E4">
        <w:rPr>
          <w:sz w:val="16"/>
        </w:rPr>
        <w:t>,</w:t>
      </w:r>
      <w:r w:rsidRPr="002C17E4">
        <w:rPr>
          <w:sz w:val="12"/>
        </w:rPr>
        <w:t>¶</w:t>
      </w:r>
      <w:proofErr w:type="gramEnd"/>
      <w:r w:rsidRPr="002C17E4">
        <w:rPr>
          <w:sz w:val="16"/>
        </w:rPr>
        <w:t xml:space="preserve"> have been bound up with the sovereignty ideal. Who shall rule around here? </w:t>
      </w:r>
      <w:proofErr w:type="gramStart"/>
      <w:r w:rsidRPr="002C17E4">
        <w:rPr>
          <w:sz w:val="16"/>
        </w:rPr>
        <w:t>has</w:t>
      </w:r>
      <w:proofErr w:type="gramEnd"/>
      <w:r w:rsidRPr="002C17E4">
        <w:rPr>
          <w:sz w:val="16"/>
        </w:rPr>
        <w:t xml:space="preserve"> been</w:t>
      </w:r>
      <w:r w:rsidRPr="002C17E4">
        <w:rPr>
          <w:sz w:val="12"/>
        </w:rPr>
        <w:t>¶</w:t>
      </w:r>
      <w:r w:rsidRPr="002C17E4">
        <w:rPr>
          <w:sz w:val="16"/>
        </w:rPr>
        <w:t xml:space="preserve"> the rallying cry across all political revolutions. Thus, recently, Jeremy </w:t>
      </w:r>
      <w:proofErr w:type="spellStart"/>
      <w:r w:rsidRPr="002C17E4">
        <w:rPr>
          <w:sz w:val="16"/>
        </w:rPr>
        <w:t>Rabkin</w:t>
      </w:r>
      <w:proofErr w:type="spellEnd"/>
      <w:r w:rsidRPr="002C17E4">
        <w:rPr>
          <w:sz w:val="16"/>
        </w:rPr>
        <w:t xml:space="preserve"> has</w:t>
      </w:r>
      <w:r w:rsidRPr="002C17E4">
        <w:rPr>
          <w:sz w:val="12"/>
        </w:rPr>
        <w:t>¶</w:t>
      </w:r>
      <w:r w:rsidRPr="002C17E4">
        <w:rPr>
          <w:sz w:val="16"/>
        </w:rPr>
        <w:t xml:space="preserve"> defined sovereignty as the ‘authority to establish what law is binding ... in a given</w:t>
      </w:r>
      <w:r w:rsidRPr="002C17E4">
        <w:rPr>
          <w:sz w:val="12"/>
        </w:rPr>
        <w:t>¶</w:t>
      </w:r>
      <w:r w:rsidRPr="002C17E4">
        <w:rPr>
          <w:sz w:val="16"/>
        </w:rPr>
        <w:t xml:space="preserve"> territory’. 23 From this viewpoint, laws can only be enforced when the institutional</w:t>
      </w:r>
      <w:r w:rsidRPr="002C17E4">
        <w:rPr>
          <w:sz w:val="12"/>
        </w:rPr>
        <w:t>¶</w:t>
      </w:r>
      <w:r w:rsidRPr="002C17E4">
        <w:rPr>
          <w:sz w:val="16"/>
        </w:rPr>
        <w:t xml:space="preserve"> basis to that law is widely accepted. It depends on popular acceptance and agreement</w:t>
      </w:r>
      <w:r w:rsidRPr="002C17E4">
        <w:rPr>
          <w:sz w:val="12"/>
        </w:rPr>
        <w:t>¶</w:t>
      </w:r>
      <w:r w:rsidRPr="002C17E4">
        <w:rPr>
          <w:sz w:val="16"/>
        </w:rPr>
        <w:t xml:space="preserve"> to allow coercion in the absence of compliance. </w:t>
      </w:r>
      <w:r w:rsidRPr="002C17E4">
        <w:rPr>
          <w:rStyle w:val="Emphasis"/>
        </w:rPr>
        <w:t>Intuitively, the reach of institutions</w:t>
      </w:r>
      <w:r w:rsidRPr="002C17E4">
        <w:rPr>
          <w:rStyle w:val="Emphasis"/>
          <w:b w:val="0"/>
          <w:sz w:val="12"/>
          <w:u w:val="none"/>
        </w:rPr>
        <w:t>¶</w:t>
      </w:r>
      <w:r w:rsidRPr="002C17E4">
        <w:rPr>
          <w:rStyle w:val="Emphasis"/>
          <w:sz w:val="12"/>
        </w:rPr>
        <w:t xml:space="preserve"> </w:t>
      </w:r>
      <w:r w:rsidRPr="002C17E4">
        <w:rPr>
          <w:rStyle w:val="Emphasis"/>
        </w:rPr>
        <w:t>must begin and it must end somewhere.</w:t>
      </w:r>
      <w:r w:rsidRPr="002C17E4">
        <w:rPr>
          <w:sz w:val="16"/>
        </w:rPr>
        <w:t xml:space="preserve"> This is a fairly conservative understanding of</w:t>
      </w:r>
      <w:r w:rsidRPr="002C17E4">
        <w:rPr>
          <w:sz w:val="12"/>
        </w:rPr>
        <w:t>¶</w:t>
      </w:r>
      <w:r w:rsidRPr="002C17E4">
        <w:rPr>
          <w:sz w:val="16"/>
        </w:rPr>
        <w:t xml:space="preserve"> political identity. Beyond it lie several other versions of how political identity is served</w:t>
      </w:r>
      <w:r w:rsidRPr="002C17E4">
        <w:rPr>
          <w:sz w:val="12"/>
        </w:rPr>
        <w:t>¶</w:t>
      </w:r>
      <w:r w:rsidRPr="002C17E4">
        <w:rPr>
          <w:sz w:val="16"/>
        </w:rPr>
        <w:t xml:space="preserve"> by borders.</w:t>
      </w:r>
      <w:r w:rsidRPr="002C17E4">
        <w:rPr>
          <w:sz w:val="12"/>
        </w:rPr>
        <w:t>¶</w:t>
      </w:r>
      <w:r w:rsidRPr="002C17E4">
        <w:rPr>
          <w:sz w:val="16"/>
        </w:rPr>
        <w:t xml:space="preserve"> </w:t>
      </w:r>
      <w:proofErr w:type="gramStart"/>
      <w:r w:rsidRPr="002C17E4">
        <w:rPr>
          <w:sz w:val="16"/>
        </w:rPr>
        <w:t>One</w:t>
      </w:r>
      <w:proofErr w:type="gramEnd"/>
      <w:r w:rsidRPr="002C17E4">
        <w:rPr>
          <w:sz w:val="16"/>
        </w:rPr>
        <w:t xml:space="preserve"> is that </w:t>
      </w:r>
      <w:r w:rsidRPr="002C17E4">
        <w:rPr>
          <w:rStyle w:val="StyleBoldUnderline"/>
        </w:rPr>
        <w:t>identities themselves, our self-definitions, are inherently territorial.</w:t>
      </w:r>
      <w:r w:rsidRPr="002C17E4">
        <w:rPr>
          <w:sz w:val="12"/>
        </w:rPr>
        <w:t>¶</w:t>
      </w:r>
      <w:r w:rsidRPr="002C17E4">
        <w:rPr>
          <w:sz w:val="16"/>
        </w:rPr>
        <w:t xml:space="preserve"> Contrary to a liberal sense of the isolated self, from this perspective </w:t>
      </w:r>
      <w:r w:rsidRPr="002C17E4">
        <w:rPr>
          <w:rStyle w:val="StyleBoldUnderline"/>
        </w:rPr>
        <w:t>all identities are</w:t>
      </w:r>
      <w:r w:rsidRPr="002C17E4">
        <w:rPr>
          <w:rStyle w:val="StyleBoldUnderline"/>
          <w:sz w:val="12"/>
        </w:rPr>
        <w:t xml:space="preserve">¶ </w:t>
      </w:r>
      <w:r w:rsidRPr="002C17E4">
        <w:rPr>
          <w:rStyle w:val="StyleBoldUnderline"/>
        </w:rPr>
        <w:t>based on kinship and extra-kinship ties that bind people together overwhelmingly</w:t>
      </w:r>
      <w:r w:rsidRPr="002C17E4">
        <w:rPr>
          <w:rStyle w:val="StyleBoldUnderline"/>
          <w:sz w:val="12"/>
        </w:rPr>
        <w:t xml:space="preserve">¶ </w:t>
      </w:r>
      <w:r w:rsidRPr="002C17E4">
        <w:rPr>
          <w:rStyle w:val="StyleBoldUnderline"/>
        </w:rPr>
        <w:t>through the social power of adjacency. From clan and tribe to nation, group</w:t>
      </w:r>
      <w:r w:rsidRPr="002C17E4">
        <w:rPr>
          <w:rStyle w:val="StyleBoldUnderline"/>
          <w:sz w:val="12"/>
        </w:rPr>
        <w:t xml:space="preserve">¶ </w:t>
      </w:r>
      <w:r w:rsidRPr="002C17E4">
        <w:rPr>
          <w:rStyle w:val="StyleBoldUnderline"/>
        </w:rPr>
        <w:t>membership has been the lever of cultural survival.</w:t>
      </w:r>
      <w:r w:rsidRPr="002C17E4">
        <w:rPr>
          <w:sz w:val="16"/>
        </w:rPr>
        <w:t xml:space="preserve"> </w:t>
      </w:r>
      <w:r w:rsidRPr="002C17E4">
        <w:rPr>
          <w:rStyle w:val="StyleBoldUnderline"/>
        </w:rPr>
        <w:t>Rather than merely incidental</w:t>
      </w:r>
      <w:proofErr w:type="gramStart"/>
      <w:r w:rsidRPr="002C17E4">
        <w:rPr>
          <w:rStyle w:val="StyleBoldUnderline"/>
        </w:rPr>
        <w:t>,</w:t>
      </w:r>
      <w:r w:rsidRPr="002C17E4">
        <w:rPr>
          <w:rStyle w:val="StyleBoldUnderline"/>
          <w:sz w:val="12"/>
        </w:rPr>
        <w:t>¶</w:t>
      </w:r>
      <w:proofErr w:type="gramEnd"/>
      <w:r w:rsidRPr="002C17E4">
        <w:rPr>
          <w:rStyle w:val="StyleBoldUnderline"/>
          <w:sz w:val="12"/>
        </w:rPr>
        <w:t xml:space="preserve"> </w:t>
      </w:r>
      <w:r w:rsidRPr="002C17E4">
        <w:rPr>
          <w:rStyle w:val="StyleBoldUnderline"/>
        </w:rPr>
        <w:t>borders are intrinsic to group formation and perpetuation.</w:t>
      </w:r>
      <w:r w:rsidRPr="002C17E4">
        <w:rPr>
          <w:sz w:val="16"/>
        </w:rPr>
        <w:t xml:space="preserve"> Thus, a self-defined</w:t>
      </w:r>
      <w:r w:rsidRPr="002C17E4">
        <w:rPr>
          <w:sz w:val="12"/>
        </w:rPr>
        <w:t>¶</w:t>
      </w:r>
      <w:r w:rsidRPr="002C17E4">
        <w:rPr>
          <w:sz w:val="16"/>
        </w:rPr>
        <w:t xml:space="preserve"> political progressive such as Tom </w:t>
      </w:r>
      <w:proofErr w:type="spellStart"/>
      <w:r w:rsidRPr="002C17E4">
        <w:rPr>
          <w:sz w:val="16"/>
        </w:rPr>
        <w:t>Nairn</w:t>
      </w:r>
      <w:proofErr w:type="spellEnd"/>
      <w:r w:rsidRPr="002C17E4">
        <w:rPr>
          <w:sz w:val="16"/>
        </w:rPr>
        <w:t xml:space="preserve"> can speak openly of a ‘social nature’ that</w:t>
      </w:r>
      <w:r w:rsidRPr="002C17E4">
        <w:rPr>
          <w:sz w:val="12"/>
        </w:rPr>
        <w:t>¶</w:t>
      </w:r>
      <w:r w:rsidRPr="002C17E4">
        <w:rPr>
          <w:sz w:val="16"/>
        </w:rPr>
        <w:t xml:space="preserve"> requires ‘belonging’ and ‘can be chosen and self-conscious’, which can result in</w:t>
      </w:r>
      <w:r w:rsidRPr="002C17E4">
        <w:rPr>
          <w:sz w:val="12"/>
        </w:rPr>
        <w:t>¶</w:t>
      </w:r>
      <w:r w:rsidRPr="002C17E4">
        <w:rPr>
          <w:sz w:val="16"/>
        </w:rPr>
        <w:t xml:space="preserve"> people coming to feel ‘more strongly*and less ambivalently*about their clan,</w:t>
      </w:r>
      <w:r w:rsidRPr="002C17E4">
        <w:rPr>
          <w:sz w:val="12"/>
        </w:rPr>
        <w:t>¶</w:t>
      </w:r>
      <w:r w:rsidRPr="002C17E4">
        <w:rPr>
          <w:sz w:val="16"/>
        </w:rPr>
        <w:t xml:space="preserve"> football team or nation, than about parents, siblings and cousins who directly helped</w:t>
      </w:r>
      <w:r w:rsidRPr="002C17E4">
        <w:rPr>
          <w:sz w:val="12"/>
        </w:rPr>
        <w:t>¶</w:t>
      </w:r>
      <w:r w:rsidRPr="002C17E4">
        <w:rPr>
          <w:sz w:val="16"/>
        </w:rPr>
        <w:t xml:space="preserve"> to form them’. 24 Many nations today are still actively in pursuit of their very own</w:t>
      </w:r>
      <w:r w:rsidRPr="002C17E4">
        <w:rPr>
          <w:sz w:val="12"/>
        </w:rPr>
        <w:t>¶</w:t>
      </w:r>
      <w:r w:rsidRPr="002C17E4">
        <w:rPr>
          <w:sz w:val="16"/>
        </w:rPr>
        <w:t xml:space="preserve"> state with its very own borders. 25 Kurds rioting in Turkey and Tibetans protesting</w:t>
      </w:r>
      <w:r w:rsidRPr="002C17E4">
        <w:rPr>
          <w:sz w:val="12"/>
        </w:rPr>
        <w:t>¶</w:t>
      </w:r>
      <w:r w:rsidRPr="002C17E4">
        <w:rPr>
          <w:sz w:val="16"/>
        </w:rPr>
        <w:t xml:space="preserve"> Chinese rule are only two of a myriad of recent examples. Elsewhere, there is a revival</w:t>
      </w:r>
      <w:r w:rsidRPr="002C17E4">
        <w:rPr>
          <w:sz w:val="12"/>
        </w:rPr>
        <w:t>¶</w:t>
      </w:r>
      <w:r w:rsidRPr="002C17E4">
        <w:rPr>
          <w:sz w:val="16"/>
        </w:rPr>
        <w:t xml:space="preserve"> of spatially complex forms of citizenship, as in Spain and the United Kingdom</w:t>
      </w:r>
      <w:proofErr w:type="gramStart"/>
      <w:r w:rsidRPr="002C17E4">
        <w:rPr>
          <w:sz w:val="16"/>
        </w:rPr>
        <w:t>,</w:t>
      </w:r>
      <w:r w:rsidRPr="002C17E4">
        <w:rPr>
          <w:sz w:val="12"/>
        </w:rPr>
        <w:t>¶</w:t>
      </w:r>
      <w:proofErr w:type="gramEnd"/>
      <w:r w:rsidRPr="002C17E4">
        <w:rPr>
          <w:sz w:val="16"/>
        </w:rPr>
        <w:t xml:space="preserve"> where people can simultaneously belong to several polities differentially embedded</w:t>
      </w:r>
      <w:r w:rsidRPr="002C17E4">
        <w:rPr>
          <w:sz w:val="12"/>
        </w:rPr>
        <w:t>¶</w:t>
      </w:r>
      <w:r w:rsidRPr="002C17E4">
        <w:rPr>
          <w:sz w:val="16"/>
        </w:rPr>
        <w:t xml:space="preserve"> within existing states. 26 Of course, this was once quite common all over Europe.</w:t>
      </w:r>
    </w:p>
    <w:p w:rsidR="003013F3" w:rsidRDefault="003013F3" w:rsidP="003013F3">
      <w:bookmarkStart w:id="0" w:name="_GoBack"/>
      <w:bookmarkEnd w:id="0"/>
    </w:p>
    <w:p w:rsidR="003013F3" w:rsidRDefault="003013F3" w:rsidP="003013F3">
      <w:pPr>
        <w:pStyle w:val="Heading4"/>
      </w:pPr>
      <w:r>
        <w:t>Some degree of borders are necessary – we should focus on the shifting nature of territorial borders rather than trying to abolish them altogether</w:t>
      </w:r>
    </w:p>
    <w:p w:rsidR="003013F3" w:rsidRDefault="003013F3" w:rsidP="003013F3">
      <w:proofErr w:type="spellStart"/>
      <w:r w:rsidRPr="00727FF5">
        <w:rPr>
          <w:rStyle w:val="StyleStyleBold12pt"/>
        </w:rPr>
        <w:t>Elden</w:t>
      </w:r>
      <w:proofErr w:type="spellEnd"/>
      <w:r w:rsidRPr="00727FF5">
        <w:rPr>
          <w:rStyle w:val="StyleStyleBold12pt"/>
        </w:rPr>
        <w:t xml:space="preserve"> 11</w:t>
      </w:r>
      <w:r>
        <w:t xml:space="preserve"> </w:t>
      </w:r>
      <w:r w:rsidRPr="00727FF5">
        <w:rPr>
          <w:sz w:val="16"/>
          <w:szCs w:val="16"/>
        </w:rPr>
        <w:t xml:space="preserve">(Stuart </w:t>
      </w:r>
      <w:proofErr w:type="spellStart"/>
      <w:r w:rsidRPr="00727FF5">
        <w:rPr>
          <w:sz w:val="16"/>
          <w:szCs w:val="16"/>
        </w:rPr>
        <w:t>Elden</w:t>
      </w:r>
      <w:proofErr w:type="spellEnd"/>
      <w:r w:rsidRPr="00727FF5">
        <w:rPr>
          <w:sz w:val="16"/>
          <w:szCs w:val="16"/>
        </w:rPr>
        <w:t xml:space="preserve"> – professor of political geography at Durham University, “Territory without Borders”, Harvard International Review (8/21/2011), </w:t>
      </w:r>
      <w:hyperlink r:id="rId18" w:history="1">
        <w:r w:rsidRPr="00727FF5">
          <w:rPr>
            <w:rStyle w:val="Hyperlink"/>
            <w:sz w:val="16"/>
            <w:szCs w:val="16"/>
          </w:rPr>
          <w:t>http://hir.harvard.edu/archives/2843 //</w:t>
        </w:r>
      </w:hyperlink>
      <w:r w:rsidRPr="00727FF5">
        <w:rPr>
          <w:sz w:val="16"/>
          <w:szCs w:val="16"/>
        </w:rPr>
        <w:t xml:space="preserve"> JJ)</w:t>
      </w:r>
    </w:p>
    <w:p w:rsidR="003013F3" w:rsidRPr="00727FF5" w:rsidRDefault="003013F3" w:rsidP="003013F3">
      <w:pPr>
        <w:rPr>
          <w:sz w:val="16"/>
        </w:rPr>
      </w:pPr>
      <w:r w:rsidRPr="00727FF5">
        <w:rPr>
          <w:rStyle w:val="StyleBoldUnderline"/>
        </w:rPr>
        <w:t xml:space="preserve">What does it mean to speak of ‘territory without borders’? Let me say immediately that this is not the same as the ‘borderless world’ argument, </w:t>
      </w:r>
      <w:proofErr w:type="gramStart"/>
      <w:r w:rsidRPr="00727FF5">
        <w:rPr>
          <w:rStyle w:val="StyleBoldUnderline"/>
        </w:rPr>
        <w:t>nor</w:t>
      </w:r>
      <w:proofErr w:type="gramEnd"/>
      <w:r w:rsidRPr="00727FF5">
        <w:rPr>
          <w:rStyle w:val="StyleBoldUnderline"/>
        </w:rPr>
        <w:t xml:space="preserve"> in agreement with the idea that geography no longer matters.</w:t>
      </w:r>
      <w:r w:rsidRPr="00727FF5">
        <w:rPr>
          <w:sz w:val="16"/>
        </w:rPr>
        <w:t xml:space="preserve"> </w:t>
      </w:r>
      <w:r w:rsidRPr="00727FF5">
        <w:rPr>
          <w:rStyle w:val="Emphasis"/>
        </w:rPr>
        <w:t>While borders are less important in some places, such as within much of Europe, in others they continue to be crucial</w:t>
      </w:r>
      <w:r w:rsidRPr="00727FF5">
        <w:rPr>
          <w:rStyle w:val="StyleBoldUnderline"/>
        </w:rPr>
        <w:t>.</w:t>
      </w:r>
      <w:r w:rsidRPr="00727FF5">
        <w:rPr>
          <w:sz w:val="16"/>
        </w:rPr>
        <w:t xml:space="preserve"> </w:t>
      </w:r>
      <w:r w:rsidRPr="00727FF5">
        <w:rPr>
          <w:rStyle w:val="StyleBoldUnderline"/>
        </w:rPr>
        <w:t>The US-Mexico border, the external border policing of Europe, and the Israeli wall in the West Bank are only the most striking examples of the continual importance of borders.</w:t>
      </w:r>
      <w:r w:rsidRPr="00727FF5">
        <w:rPr>
          <w:sz w:val="16"/>
        </w:rPr>
        <w:t xml:space="preserve"> </w:t>
      </w:r>
      <w:r w:rsidRPr="00727FF5">
        <w:rPr>
          <w:rStyle w:val="StyleBoldUnderline"/>
        </w:rPr>
        <w:t>I am not suggesting that we should comprehend the modern world through a lens that understands globalization as de-</w:t>
      </w:r>
      <w:proofErr w:type="spellStart"/>
      <w:r w:rsidRPr="00727FF5">
        <w:rPr>
          <w:rStyle w:val="StyleBoldUnderline"/>
        </w:rPr>
        <w:t>territorialization</w:t>
      </w:r>
      <w:proofErr w:type="spellEnd"/>
      <w:r w:rsidRPr="00727FF5">
        <w:rPr>
          <w:rStyle w:val="StyleBoldUnderline"/>
        </w:rPr>
        <w:t>. Indeed, it is the concomitant processes of re-</w:t>
      </w:r>
      <w:proofErr w:type="spellStart"/>
      <w:r w:rsidRPr="00727FF5">
        <w:rPr>
          <w:rStyle w:val="StyleBoldUnderline"/>
        </w:rPr>
        <w:t>territorialization</w:t>
      </w:r>
      <w:proofErr w:type="spellEnd"/>
      <w:r w:rsidRPr="00727FF5">
        <w:rPr>
          <w:rStyle w:val="StyleBoldUnderline"/>
        </w:rPr>
        <w:t>—the constant making and remaking of territories—that should perhaps be more of the focus in our empirical and political studies.</w:t>
      </w:r>
      <w:r w:rsidRPr="00727FF5">
        <w:rPr>
          <w:sz w:val="12"/>
        </w:rPr>
        <w:t>¶</w:t>
      </w:r>
      <w:r w:rsidRPr="00727FF5">
        <w:rPr>
          <w:sz w:val="16"/>
        </w:rPr>
        <w:t xml:space="preserve"> Nor am I using the phrase as a way of describing modes of political organizations such as </w:t>
      </w:r>
      <w:proofErr w:type="spellStart"/>
      <w:r w:rsidRPr="00727FF5">
        <w:rPr>
          <w:sz w:val="16"/>
        </w:rPr>
        <w:t>Schengenland</w:t>
      </w:r>
      <w:proofErr w:type="spellEnd"/>
      <w:r w:rsidRPr="00727FF5">
        <w:rPr>
          <w:sz w:val="16"/>
        </w:rPr>
        <w:t xml:space="preserve">, which seeks to dispense with border controls. </w:t>
      </w:r>
      <w:proofErr w:type="spellStart"/>
      <w:r w:rsidRPr="00727FF5">
        <w:rPr>
          <w:sz w:val="16"/>
        </w:rPr>
        <w:t>Schengenland</w:t>
      </w:r>
      <w:proofErr w:type="spellEnd"/>
      <w:r w:rsidRPr="00727FF5">
        <w:rPr>
          <w:sz w:val="16"/>
        </w:rPr>
        <w:t xml:space="preserve"> has indeed been described as a ‘territory without borders’; it would be more accurate to describe it as </w:t>
      </w:r>
      <w:r w:rsidRPr="00727FF5">
        <w:rPr>
          <w:rStyle w:val="StyleBoldUnderline"/>
        </w:rPr>
        <w:t>an area with uneven borders</w:t>
      </w:r>
      <w:r w:rsidRPr="00727FF5">
        <w:rPr>
          <w:sz w:val="16"/>
        </w:rPr>
        <w:t xml:space="preserve">. While it is true that mobility in </w:t>
      </w:r>
      <w:proofErr w:type="spellStart"/>
      <w:r w:rsidRPr="00727FF5">
        <w:rPr>
          <w:sz w:val="16"/>
        </w:rPr>
        <w:t>Schengenland</w:t>
      </w:r>
      <w:proofErr w:type="spellEnd"/>
      <w:r w:rsidRPr="00727FF5">
        <w:rPr>
          <w:sz w:val="16"/>
        </w:rPr>
        <w:t xml:space="preserve"> is much easier for those individuals whose status is good and whose papers are in order, mobility is restricted and strictly monitored through transnational security and policing for those who fail to meet these characteristics.</w:t>
      </w:r>
    </w:p>
    <w:p w:rsidR="003013F3" w:rsidRPr="003013F3" w:rsidRDefault="003013F3" w:rsidP="003013F3"/>
    <w:p w:rsidR="00C6010D" w:rsidRPr="002822E6" w:rsidRDefault="00C6010D" w:rsidP="00C6010D">
      <w:pPr>
        <w:pStyle w:val="Heading4"/>
      </w:pPr>
      <w:r w:rsidRPr="002822E6">
        <w:t>Deconstruction cannot be confined to one method or the movement will fail</w:t>
      </w:r>
    </w:p>
    <w:p w:rsidR="00C6010D" w:rsidRPr="002822E6" w:rsidRDefault="00C6010D" w:rsidP="00C6010D">
      <w:r w:rsidRPr="002822E6">
        <w:rPr>
          <w:rStyle w:val="StyleStyleBold12pt"/>
        </w:rPr>
        <w:t>Vaughn-Williams 9</w:t>
      </w:r>
      <w:r w:rsidRPr="002822E6">
        <w:rPr>
          <w:rStyle w:val="StyleBoldUnderline"/>
        </w:rPr>
        <w:t xml:space="preserve"> </w:t>
      </w:r>
      <w:proofErr w:type="gramStart"/>
      <w:r w:rsidRPr="002822E6">
        <w:rPr>
          <w:sz w:val="20"/>
        </w:rPr>
        <w:t>( Nick</w:t>
      </w:r>
      <w:proofErr w:type="gramEnd"/>
      <w:r w:rsidRPr="002822E6">
        <w:rPr>
          <w:sz w:val="20"/>
        </w:rPr>
        <w:t xml:space="preserve">, IR MA @ university of Warwick IR PhD @ </w:t>
      </w:r>
      <w:proofErr w:type="spellStart"/>
      <w:r w:rsidRPr="002822E6">
        <w:rPr>
          <w:sz w:val="20"/>
        </w:rPr>
        <w:t>Aberystwyth</w:t>
      </w:r>
      <w:proofErr w:type="spellEnd"/>
      <w:r w:rsidRPr="002822E6">
        <w:rPr>
          <w:sz w:val="20"/>
        </w:rPr>
        <w:t>, “Border Politics: The Limits of Sovereign Power” pg 146-47)</w:t>
      </w:r>
    </w:p>
    <w:p w:rsidR="00C6010D" w:rsidRPr="002822E6" w:rsidRDefault="00C6010D" w:rsidP="00C6010D">
      <w:pPr>
        <w:rPr>
          <w:sz w:val="16"/>
        </w:rPr>
      </w:pPr>
      <w:r w:rsidRPr="002822E6">
        <w:rPr>
          <w:rStyle w:val="StyleBoldUnderline"/>
        </w:rPr>
        <w:t xml:space="preserve">Derrida is notoriously hesitant to define deconstruction because any attempt at such a definition would be ironic. </w:t>
      </w:r>
      <w:r w:rsidRPr="002822E6">
        <w:rPr>
          <w:sz w:val="16"/>
        </w:rPr>
        <w:t>In his ‘Letter to a Japanese Friend’, Derrida writes: ‘</w:t>
      </w:r>
      <w:r w:rsidRPr="002822E6">
        <w:rPr>
          <w:rStyle w:val="StyleBoldUnderline"/>
        </w:rPr>
        <w:t>What deconstruction is not? Everything of course! What is deconstruction</w:t>
      </w:r>
      <w:r w:rsidRPr="002822E6">
        <w:rPr>
          <w:sz w:val="16"/>
        </w:rPr>
        <w:t xml:space="preserve">? </w:t>
      </w:r>
      <w:proofErr w:type="gramStart"/>
      <w:r w:rsidRPr="002822E6">
        <w:rPr>
          <w:rStyle w:val="StyleBoldUnderline"/>
        </w:rPr>
        <w:t>Nothing of course!’</w:t>
      </w:r>
      <w:proofErr w:type="gramEnd"/>
      <w:r w:rsidRPr="002822E6">
        <w:rPr>
          <w:rStyle w:val="StyleBoldUnderline"/>
        </w:rPr>
        <w:t>70</w:t>
      </w:r>
      <w:r w:rsidRPr="002822E6">
        <w:rPr>
          <w:sz w:val="16"/>
        </w:rPr>
        <w:t xml:space="preserve"> More accessible accounts of the basic moves of deconstructive thought can be found in Positions [1981] and Limited Inc. [1988]. Derrida insists that (p.147) a </w:t>
      </w:r>
      <w:r w:rsidRPr="002822E6">
        <w:rPr>
          <w:rStyle w:val="StyleBoldUnderline"/>
        </w:rPr>
        <w:t>deconstructive strategy or way of reading always involves a double and simultaneous movement: Deconstruction cannot be restricted or immediately pass to a neutralization: it must, through a double gesture, double science, a double writing</w:t>
      </w:r>
      <w:r w:rsidRPr="002822E6">
        <w:rPr>
          <w:b/>
          <w:sz w:val="16"/>
        </w:rPr>
        <w:t xml:space="preserve"> – </w:t>
      </w:r>
      <w:r w:rsidRPr="002822E6">
        <w:rPr>
          <w:rStyle w:val="StyleBoldUnderline"/>
        </w:rPr>
        <w:t>put into practice a reversal of the classical opposition and a general displacement of the system</w:t>
      </w:r>
      <w:r w:rsidRPr="002822E6">
        <w:rPr>
          <w:sz w:val="16"/>
        </w:rPr>
        <w:t xml:space="preserve">. </w:t>
      </w:r>
      <w:r w:rsidRPr="002822E6">
        <w:rPr>
          <w:rStyle w:val="StyleBoldUnderline"/>
        </w:rPr>
        <w:t>It is on that condition alone that deconstruction will provide the means of intervening in the field of oppositions it criticizes and that is also a field of non-discursive forces.</w:t>
      </w:r>
      <w:r w:rsidRPr="002822E6">
        <w:rPr>
          <w:sz w:val="16"/>
        </w:rPr>
        <w:t>71</w:t>
      </w:r>
    </w:p>
    <w:p w:rsidR="00C6010D" w:rsidRPr="002822E6" w:rsidRDefault="00C6010D" w:rsidP="00C6010D">
      <w:pPr>
        <w:pStyle w:val="Heading4"/>
        <w:rPr>
          <w:rStyle w:val="StyleStyleBold12pt"/>
          <w:b/>
        </w:rPr>
      </w:pPr>
      <w:r w:rsidRPr="002822E6">
        <w:t>An outright rejection of borders fails. Reframing our concepts of borders in terms of effects is crucial to cultivate a politics attentive to lived experience</w:t>
      </w:r>
    </w:p>
    <w:p w:rsidR="00C6010D" w:rsidRPr="002822E6" w:rsidRDefault="00C6010D" w:rsidP="00C6010D">
      <w:pPr>
        <w:rPr>
          <w:rStyle w:val="StyleStyleBold12pt"/>
        </w:rPr>
      </w:pPr>
      <w:r w:rsidRPr="002822E6">
        <w:rPr>
          <w:rStyle w:val="StyleStyleBold12pt"/>
        </w:rPr>
        <w:t>Agnew 8</w:t>
      </w:r>
    </w:p>
    <w:p w:rsidR="00C6010D" w:rsidRPr="002822E6" w:rsidRDefault="00C6010D" w:rsidP="00C6010D">
      <w:r w:rsidRPr="002822E6">
        <w:t xml:space="preserve">(John, Department of Geography, UCLA, “Borders on the mind: re-framing border thinking” Ethics &amp; Global Politics Vol. 1, No. 4, </w:t>
      </w:r>
      <w:r w:rsidRPr="002822E6">
        <w:rPr>
          <w:rFonts w:cs="AdvPLI"/>
          <w:sz w:val="21"/>
          <w:szCs w:val="21"/>
        </w:rPr>
        <w:t>2008)</w:t>
      </w:r>
    </w:p>
    <w:p w:rsidR="00C6010D" w:rsidRPr="002822E6" w:rsidRDefault="00C6010D" w:rsidP="00C6010D">
      <w:pPr>
        <w:rPr>
          <w:sz w:val="16"/>
        </w:rPr>
      </w:pPr>
      <w:r w:rsidRPr="002822E6">
        <w:rPr>
          <w:sz w:val="16"/>
        </w:rPr>
        <w:t xml:space="preserve">¶ </w:t>
      </w:r>
      <w:proofErr w:type="gramStart"/>
      <w:r w:rsidRPr="002822E6">
        <w:rPr>
          <w:sz w:val="16"/>
        </w:rPr>
        <w:t>Fourthly</w:t>
      </w:r>
      <w:proofErr w:type="gramEnd"/>
      <w:r w:rsidRPr="002822E6">
        <w:rPr>
          <w:sz w:val="16"/>
        </w:rPr>
        <w:t xml:space="preserve">, and finally, </w:t>
      </w:r>
      <w:r w:rsidRPr="002822E6">
        <w:rPr>
          <w:rStyle w:val="StyleBoldUnderline"/>
        </w:rPr>
        <w:t>policing borders still has a powerful normative justification in</w:t>
      </w:r>
      <w:r w:rsidRPr="002822E6">
        <w:rPr>
          <w:rStyle w:val="StyleBoldUnderline"/>
          <w:sz w:val="16"/>
        </w:rPr>
        <w:t>¶</w:t>
      </w:r>
      <w:r w:rsidRPr="002822E6">
        <w:rPr>
          <w:rStyle w:val="StyleBoldUnderline"/>
        </w:rPr>
        <w:t xml:space="preserve"> the defense of that territorial sovereignty which serves to underpin both liberal and</w:t>
      </w:r>
      <w:r w:rsidRPr="002822E6">
        <w:rPr>
          <w:rStyle w:val="StyleBoldUnderline"/>
          <w:sz w:val="16"/>
        </w:rPr>
        <w:t>¶</w:t>
      </w:r>
      <w:r w:rsidRPr="002822E6">
        <w:rPr>
          <w:rStyle w:val="StyleBoldUnderline"/>
        </w:rPr>
        <w:t xml:space="preserve"> democratic claims to</w:t>
      </w:r>
      <w:r w:rsidRPr="002822E6">
        <w:rPr>
          <w:sz w:val="16"/>
        </w:rPr>
        <w:t xml:space="preserve"> (</w:t>
      </w:r>
      <w:proofErr w:type="spellStart"/>
      <w:r w:rsidRPr="002822E6">
        <w:rPr>
          <w:sz w:val="16"/>
        </w:rPr>
        <w:t>Lockean</w:t>
      </w:r>
      <w:proofErr w:type="spellEnd"/>
      <w:r w:rsidRPr="002822E6">
        <w:rPr>
          <w:sz w:val="16"/>
        </w:rPr>
        <w:t xml:space="preserve">) </w:t>
      </w:r>
      <w:r w:rsidRPr="002822E6">
        <w:rPr>
          <w:rStyle w:val="StyleBoldUnderline"/>
        </w:rPr>
        <w:t>popular rul</w:t>
      </w:r>
      <w:r w:rsidRPr="002822E6">
        <w:rPr>
          <w:sz w:val="16"/>
        </w:rPr>
        <w:t xml:space="preserve">e. Now such claims may frequently be¶ empirically fictive, particularly in the case of imperial and large nation-states, but the¶ logic of the argument is that, </w:t>
      </w:r>
      <w:r w:rsidRPr="002822E6">
        <w:rPr>
          <w:rStyle w:val="StyleBoldUnderline"/>
        </w:rPr>
        <w:t>absent effective worldwide government, the highest</w:t>
      </w:r>
      <w:r w:rsidRPr="002822E6">
        <w:rPr>
          <w:rStyle w:val="StyleBoldUnderline"/>
          <w:sz w:val="16"/>
        </w:rPr>
        <w:t>¶</w:t>
      </w:r>
      <w:r w:rsidRPr="002822E6">
        <w:rPr>
          <w:rStyle w:val="StyleBoldUnderline"/>
        </w:rPr>
        <w:t xml:space="preserve"> authority available is that of existing states</w:t>
      </w:r>
      <w:r w:rsidRPr="002822E6">
        <w:rPr>
          <w:sz w:val="16"/>
        </w:rPr>
        <w:t xml:space="preserve"> .68 </w:t>
      </w:r>
      <w:proofErr w:type="gramStart"/>
      <w:r w:rsidRPr="002822E6">
        <w:rPr>
          <w:sz w:val="16"/>
        </w:rPr>
        <w:t>How</w:t>
      </w:r>
      <w:proofErr w:type="gramEnd"/>
      <w:r w:rsidRPr="002822E6">
        <w:rPr>
          <w:sz w:val="16"/>
        </w:rPr>
        <w:t xml:space="preserve">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2822E6">
        <w:rPr>
          <w:rStyle w:val="StyleBoldUnderline"/>
        </w:rPr>
        <w:t>National populations do worry about their borders</w:t>
      </w:r>
      <w:r w:rsidRPr="002822E6">
        <w:rPr>
          <w:rStyle w:val="StyleBoldUnderline"/>
          <w:sz w:val="16"/>
        </w:rPr>
        <w:t>¶</w:t>
      </w:r>
      <w:r w:rsidRPr="002822E6">
        <w:rPr>
          <w:rStyle w:val="StyleBoldUnderline"/>
        </w:rPr>
        <w:t xml:space="preserve"> because their democracy</w:t>
      </w:r>
      <w:r w:rsidRPr="002822E6">
        <w:rPr>
          <w:sz w:val="16"/>
        </w:rPr>
        <w:t xml:space="preserve"> (or other, familiar, politics) </w:t>
      </w:r>
      <w:r w:rsidRPr="002822E6">
        <w:rPr>
          <w:rStyle w:val="StyleBoldUnderline"/>
        </w:rPr>
        <w:t>depends on it. The border is a</w:t>
      </w:r>
      <w:r w:rsidRPr="002822E6">
        <w:rPr>
          <w:rStyle w:val="StyleBoldUnderline"/>
          <w:sz w:val="16"/>
        </w:rPr>
        <w:t>¶</w:t>
      </w:r>
      <w:r w:rsidRPr="002822E6">
        <w:rPr>
          <w:rStyle w:val="StyleBoldUnderline"/>
        </w:rPr>
        <w:t xml:space="preserve"> continuing marker of a national</w:t>
      </w:r>
      <w:r w:rsidRPr="002822E6">
        <w:rPr>
          <w:sz w:val="16"/>
        </w:rPr>
        <w:t xml:space="preserve"> (or supranational) </w:t>
      </w:r>
      <w:r w:rsidRPr="002822E6">
        <w:rPr>
          <w:rStyle w:val="StyleBoldUnderline"/>
        </w:rPr>
        <w:t>political order even as people,</w:t>
      </w:r>
      <w:r w:rsidRPr="002822E6">
        <w:rPr>
          <w:sz w:val="16"/>
        </w:rPr>
        <w:t xml:space="preserve"> in¶ Europe at least, </w:t>
      </w:r>
      <w:r w:rsidRPr="002822E6">
        <w:rPr>
          <w:rStyle w:val="StyleBoldUnderline"/>
        </w:rPr>
        <w:t>can now cross it</w:t>
      </w:r>
      <w:r w:rsidRPr="002822E6">
        <w:rPr>
          <w:sz w:val="16"/>
        </w:rPr>
        <w:t xml:space="preserve"> for lunch.69 The problem here is that </w:t>
      </w:r>
      <w:r w:rsidRPr="002822E6">
        <w:rPr>
          <w:rStyle w:val="StyleBoldUnderline"/>
        </w:rPr>
        <w:t>democratic</w:t>
      </w:r>
      <w:r w:rsidRPr="002822E6">
        <w:rPr>
          <w:rStyle w:val="StyleBoldUnderline"/>
          <w:sz w:val="16"/>
        </w:rPr>
        <w:t>¶</w:t>
      </w:r>
      <w:r w:rsidRPr="002822E6">
        <w:rPr>
          <w:rStyle w:val="StyleBoldUnderline"/>
        </w:rPr>
        <w:t xml:space="preserve"> theory</w:t>
      </w:r>
      <w:r w:rsidRPr="002822E6">
        <w:rPr>
          <w:sz w:val="16"/>
        </w:rPr>
        <w:t xml:space="preserve"> and practice </w:t>
      </w:r>
      <w:r w:rsidRPr="002822E6">
        <w:rPr>
          <w:rStyle w:val="StyleBoldUnderline"/>
        </w:rPr>
        <w:t>is not yet up to dealing with the complexities of a world in which</w:t>
      </w:r>
      <w:r w:rsidRPr="002822E6">
        <w:rPr>
          <w:rStyle w:val="StyleBoldUnderline"/>
          <w:sz w:val="16"/>
        </w:rPr>
        <w:t>¶</w:t>
      </w:r>
      <w:r w:rsidRPr="002822E6">
        <w:rPr>
          <w:rStyle w:val="StyleBoldUnderline"/>
        </w:rPr>
        <w:t xml:space="preserve"> territories and flows must necessarily co-exis</w:t>
      </w:r>
      <w:r w:rsidRPr="002822E6">
        <w:rPr>
          <w:sz w:val="16"/>
        </w:rPr>
        <w:t xml:space="preserve">t. If one can argue, as does </w:t>
      </w:r>
      <w:proofErr w:type="spellStart"/>
      <w:r w:rsidRPr="002822E6">
        <w:rPr>
          <w:sz w:val="16"/>
        </w:rPr>
        <w:t>Arash</w:t>
      </w:r>
      <w:proofErr w:type="spellEnd"/>
      <w:r w:rsidRPr="002822E6">
        <w:rPr>
          <w:sz w:val="16"/>
        </w:rPr>
        <w:t xml:space="preserve">¶ </w:t>
      </w:r>
      <w:proofErr w:type="spellStart"/>
      <w:r w:rsidRPr="002822E6">
        <w:rPr>
          <w:sz w:val="16"/>
        </w:rPr>
        <w:t>Abizadeh</w:t>
      </w:r>
      <w:proofErr w:type="spellEnd"/>
      <w:r w:rsidRPr="002822E6">
        <w:rPr>
          <w:sz w:val="16"/>
        </w:rPr>
        <w:t xml:space="preserve">, that ‘the demos of democratic theory is in principle unbounded’, this still¶ begs the question of who is ‘foreigner’ and who is ‘citizen’ in a world that is still¶ practically divided by borders.70 As Sofia </w:t>
      </w:r>
      <w:proofErr w:type="spellStart"/>
      <w:r w:rsidRPr="002822E6">
        <w:rPr>
          <w:sz w:val="16"/>
        </w:rPr>
        <w:t>Nasstrom</w:t>
      </w:r>
      <w:proofErr w:type="spellEnd"/>
      <w:r w:rsidRPr="002822E6">
        <w:rPr>
          <w:sz w:val="16"/>
        </w:rPr>
        <w:t xml:space="preserve"> puts the problem succinctly: ‘</w:t>
      </w:r>
      <w:r w:rsidRPr="002822E6">
        <w:rPr>
          <w:rStyle w:val="StyleBoldUnderline"/>
        </w:rPr>
        <w:t>it is</w:t>
      </w:r>
      <w:r w:rsidRPr="002822E6">
        <w:rPr>
          <w:rStyle w:val="StyleBoldUnderline"/>
          <w:sz w:val="16"/>
        </w:rPr>
        <w:t>¶</w:t>
      </w:r>
      <w:r w:rsidRPr="002822E6">
        <w:rPr>
          <w:rStyle w:val="StyleBoldUnderline"/>
        </w:rPr>
        <w:t xml:space="preserve"> one thing to argue that globalization has opened the door to a problem within</w:t>
      </w:r>
      <w:r w:rsidRPr="002822E6">
        <w:rPr>
          <w:rStyle w:val="StyleBoldUnderline"/>
          <w:sz w:val="16"/>
        </w:rPr>
        <w:t>¶</w:t>
      </w:r>
      <w:r w:rsidRPr="002822E6">
        <w:rPr>
          <w:rStyle w:val="StyleBoldUnderline"/>
        </w:rPr>
        <w:t xml:space="preserve"> modern political thought, quite another to argue that globalization is the origin of</w:t>
      </w:r>
      <w:r w:rsidRPr="002822E6">
        <w:rPr>
          <w:rStyle w:val="StyleBoldUnderline"/>
          <w:sz w:val="16"/>
        </w:rPr>
        <w:t>¶</w:t>
      </w:r>
      <w:r w:rsidRPr="002822E6">
        <w:rPr>
          <w:rStyle w:val="StyleBoldUnderline"/>
        </w:rPr>
        <w:t xml:space="preserve"> this problem’</w:t>
      </w:r>
      <w:r w:rsidRPr="002822E6">
        <w:rPr>
          <w:sz w:val="16"/>
        </w:rPr>
        <w:t xml:space="preserve">.71 Until political community is redefined in some way as not being coextensive¶ with nation-state, we will be stuck with much of business as usual.¶ Currently then, </w:t>
      </w:r>
      <w:r w:rsidRPr="002822E6">
        <w:rPr>
          <w:rStyle w:val="StyleBoldUnderline"/>
        </w:rPr>
        <w:t>given the strong arguments about what borders do and the</w:t>
      </w:r>
      <w:r w:rsidRPr="002822E6">
        <w:rPr>
          <w:rStyle w:val="StyleBoldUnderline"/>
          <w:sz w:val="16"/>
        </w:rPr>
        <w:t>¶</w:t>
      </w:r>
      <w:r w:rsidRPr="002822E6">
        <w:rPr>
          <w:rStyle w:val="StyleBoldUnderline"/>
        </w:rPr>
        <w:t xml:space="preserve"> problems that they also entail, a more productive ethic than thinking either just with</w:t>
      </w:r>
      <w:r w:rsidRPr="002822E6">
        <w:rPr>
          <w:rStyle w:val="StyleBoldUnderline"/>
          <w:sz w:val="16"/>
        </w:rPr>
        <w:t>¶</w:t>
      </w:r>
      <w:r w:rsidRPr="002822E6">
        <w:rPr>
          <w:rStyle w:val="StyleBoldUnderline"/>
        </w:rPr>
        <w:t xml:space="preserve"> or just against them would be to re-frame the discussion in terms of the impacts that</w:t>
      </w:r>
      <w:r w:rsidRPr="002822E6">
        <w:rPr>
          <w:rStyle w:val="StyleBoldUnderline"/>
          <w:sz w:val="16"/>
        </w:rPr>
        <w:t>¶</w:t>
      </w:r>
      <w:r w:rsidRPr="002822E6">
        <w:rPr>
          <w:rStyle w:val="StyleBoldUnderline"/>
        </w:rPr>
        <w:t xml:space="preserve"> borders have; what they do both for and to people. From this perspective, we can</w:t>
      </w:r>
      <w:r w:rsidRPr="002822E6">
        <w:rPr>
          <w:rStyle w:val="StyleBoldUnderline"/>
          <w:sz w:val="16"/>
        </w:rPr>
        <w:t>¶</w:t>
      </w:r>
      <w:r w:rsidRPr="002822E6">
        <w:rPr>
          <w:rStyle w:val="StyleBoldUnderline"/>
        </w:rPr>
        <w:t xml:space="preserve"> both recognize the necessary roles of borders and the barriers to improved welfare</w:t>
      </w:r>
      <w:r w:rsidRPr="002822E6">
        <w:rPr>
          <w:rStyle w:val="StyleBoldUnderline"/>
          <w:sz w:val="16"/>
        </w:rPr>
        <w:t>¶</w:t>
      </w:r>
      <w:r w:rsidRPr="002822E6">
        <w:rPr>
          <w:rStyle w:val="StyleBoldUnderline"/>
        </w:rPr>
        <w:t xml:space="preserve"> that they </w:t>
      </w:r>
      <w:r w:rsidRPr="002822E6">
        <w:rPr>
          <w:rStyle w:val="StyleBoldUnderline"/>
        </w:rPr>
        <w:lastRenderedPageBreak/>
        <w:t xml:space="preserve">create. </w:t>
      </w:r>
      <w:r w:rsidRPr="002822E6">
        <w:rPr>
          <w:sz w:val="16"/>
        </w:rPr>
        <w:t xml:space="preserve">In the first place, however, this requires re-framing thinking about¶ borders away from the emphasis on national citizenship towards a model of what¶ Dora </w:t>
      </w:r>
      <w:proofErr w:type="spellStart"/>
      <w:r w:rsidRPr="002822E6">
        <w:rPr>
          <w:sz w:val="16"/>
        </w:rPr>
        <w:t>Kostakopoulou</w:t>
      </w:r>
      <w:proofErr w:type="spellEnd"/>
      <w:r w:rsidRPr="002822E6">
        <w:rPr>
          <w:sz w:val="16"/>
        </w:rPr>
        <w:t xml:space="preserve"> calls ‘civic registration’.72 Under this model, the only condition¶ for residence would be demonstrated willingness to live according to democratic rule¶ plus some set requirements for residency and the absence of a serious criminal¶ record. Such a citizenship model requires a </w:t>
      </w:r>
      <w:proofErr w:type="spellStart"/>
      <w:r w:rsidRPr="002822E6">
        <w:rPr>
          <w:sz w:val="16"/>
        </w:rPr>
        <w:t>reconceptualization</w:t>
      </w:r>
      <w:proofErr w:type="spellEnd"/>
      <w:r w:rsidRPr="002822E6">
        <w:rPr>
          <w:sz w:val="16"/>
        </w:rPr>
        <w:t xml:space="preserve">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 To put it bluntly, </w:t>
      </w:r>
      <w:r w:rsidRPr="002822E6">
        <w:rPr>
          <w:rStyle w:val="StyleBoldUnderline"/>
        </w:rPr>
        <w:t>it is better to</w:t>
      </w:r>
      <w:r w:rsidRPr="002822E6">
        <w:rPr>
          <w:rStyle w:val="StyleBoldUnderline"/>
          <w:sz w:val="16"/>
        </w:rPr>
        <w:t>¶</w:t>
      </w:r>
      <w:r w:rsidRPr="002822E6">
        <w:rPr>
          <w:rStyle w:val="StyleBoldUnderline"/>
        </w:rPr>
        <w:t xml:space="preserve"> shift resources to people rather than permitting people to shift themselves towards</w:t>
      </w:r>
      <w:r w:rsidRPr="002822E6">
        <w:rPr>
          <w:rStyle w:val="StyleBoldUnderline"/>
          <w:sz w:val="16"/>
        </w:rPr>
        <w:t>¶</w:t>
      </w:r>
      <w:r w:rsidRPr="002822E6">
        <w:rPr>
          <w:rStyle w:val="StyleBoldUnderline"/>
        </w:rPr>
        <w:t xml:space="preserve"> resources’.</w:t>
      </w:r>
      <w:r w:rsidRPr="002822E6">
        <w:rPr>
          <w:sz w:val="16"/>
        </w:rPr>
        <w:t>75 Currently much migration from country-to-country is the result of the¶ desire to improve economic well-being and enhance the life-chances of offspring. Yet</w:t>
      </w:r>
      <w:proofErr w:type="gramStart"/>
      <w:r w:rsidRPr="002822E6">
        <w:rPr>
          <w:sz w:val="16"/>
        </w:rPr>
        <w:t>,¶</w:t>
      </w:r>
      <w:proofErr w:type="gramEnd"/>
      <w:r w:rsidRPr="002822E6">
        <w:rPr>
          <w:sz w:val="16"/>
        </w:rPr>
        <w:t xml:space="preserve"> </w:t>
      </w:r>
      <w:r w:rsidRPr="002822E6">
        <w:rPr>
          <w:rStyle w:val="StyleBoldUnderline"/>
        </w:rPr>
        <w:t>people often prefer to stay put, for familial, social, and political reasons,</w:t>
      </w:r>
      <w:r w:rsidRPr="002822E6">
        <w:rPr>
          <w:sz w:val="16"/>
        </w:rPr>
        <w:t xml:space="preserve"> if they can.¶ </w:t>
      </w:r>
      <w:r w:rsidRPr="002822E6">
        <w:rPr>
          <w:rStyle w:val="StyleBoldUnderline"/>
        </w:rPr>
        <w:t>There seems no good basis, therefore, to eulogize and institutionalize movement as</w:t>
      </w:r>
      <w:r w:rsidRPr="002822E6">
        <w:rPr>
          <w:rStyle w:val="StyleBoldUnderline"/>
          <w:sz w:val="16"/>
        </w:rPr>
        <w:t>¶</w:t>
      </w:r>
      <w:r w:rsidRPr="002822E6">
        <w:rPr>
          <w:rStyle w:val="StyleBoldUnderline"/>
        </w:rPr>
        <w:t xml:space="preserve"> inherently preferable to staying put.</w:t>
      </w:r>
      <w:r w:rsidRPr="002822E6">
        <w:rPr>
          <w:sz w:val="16"/>
        </w:rPr>
        <w:t xml:space="preserve"> If adequate mechanisms were developed to¶ stimulate development in situ, many people who currently move would not. Not only¶ people in destination countries associate their identities with territory.¶ </w:t>
      </w:r>
      <w:r w:rsidRPr="002822E6">
        <w:rPr>
          <w:rStyle w:val="StyleBoldUnderline"/>
        </w:rPr>
        <w:t>Using the standard of a decent life, therefore, can lead beyond the present impasse</w:t>
      </w:r>
      <w:r w:rsidRPr="002822E6">
        <w:rPr>
          <w:rStyle w:val="StyleBoldUnderline"/>
          <w:sz w:val="16"/>
        </w:rPr>
        <w:t>¶</w:t>
      </w:r>
      <w:r w:rsidRPr="002822E6">
        <w:rPr>
          <w:rStyle w:val="StyleBoldUnderline"/>
        </w:rPr>
        <w:t xml:space="preserve"> between the two dominant views of borders towards a perspective that re-frames</w:t>
      </w:r>
      <w:r w:rsidRPr="002822E6">
        <w:rPr>
          <w:rStyle w:val="StyleBoldUnderline"/>
          <w:sz w:val="16"/>
        </w:rPr>
        <w:t>¶</w:t>
      </w:r>
      <w:r w:rsidRPr="002822E6">
        <w:rPr>
          <w:rStyle w:val="StyleBoldUnderline"/>
        </w:rPr>
        <w:t xml:space="preserve"> borders as having both negative and positive effects and that focuses on how people</w:t>
      </w:r>
      <w:r w:rsidRPr="002822E6">
        <w:rPr>
          <w:rStyle w:val="StyleBoldUnderline"/>
          <w:sz w:val="16"/>
        </w:rPr>
        <w:t>¶</w:t>
      </w:r>
      <w:r w:rsidRPr="002822E6">
        <w:rPr>
          <w:rStyle w:val="StyleBoldUnderline"/>
        </w:rPr>
        <w:t xml:space="preserve"> can both benefit from borders and avoid their most harmful effects. </w:t>
      </w:r>
      <w:r w:rsidRPr="002822E6">
        <w:rPr>
          <w:sz w:val="16"/>
        </w:rPr>
        <w:t>In political vision¶ as in everyday practice, therefore, borders remain as ambiguously relevant as ever</w:t>
      </w:r>
      <w:proofErr w:type="gramStart"/>
      <w:r w:rsidRPr="002822E6">
        <w:rPr>
          <w:sz w:val="16"/>
        </w:rPr>
        <w:t>,¶</w:t>
      </w:r>
      <w:proofErr w:type="gramEnd"/>
      <w:r w:rsidRPr="002822E6">
        <w:rPr>
          <w:sz w:val="16"/>
        </w:rPr>
        <w:t xml:space="preserve"> even as we work to enhance their positive and limit their negative effects.</w:t>
      </w:r>
    </w:p>
    <w:p w:rsidR="00C6010D" w:rsidRPr="002822E6" w:rsidRDefault="00C6010D" w:rsidP="00C6010D">
      <w:pPr>
        <w:pStyle w:val="Heading4"/>
      </w:pPr>
      <w:r w:rsidRPr="002822E6">
        <w:t xml:space="preserve">Imagining multiple genealogies of place-based practices challenges the current epistemology of dominance and </w:t>
      </w:r>
      <w:proofErr w:type="spellStart"/>
      <w:r w:rsidRPr="002822E6">
        <w:t>subalternity</w:t>
      </w:r>
      <w:proofErr w:type="spellEnd"/>
      <w:r w:rsidRPr="002822E6">
        <w:t xml:space="preserve">. </w:t>
      </w:r>
    </w:p>
    <w:p w:rsidR="00C6010D" w:rsidRPr="002822E6" w:rsidRDefault="00C6010D" w:rsidP="00C6010D">
      <w:r w:rsidRPr="002822E6">
        <w:rPr>
          <w:rStyle w:val="StyleStyleBold12pt"/>
        </w:rPr>
        <w:t>Escobar</w:t>
      </w:r>
      <w:r w:rsidRPr="002822E6">
        <w:t xml:space="preserve"> </w:t>
      </w:r>
      <w:r w:rsidRPr="002822E6">
        <w:rPr>
          <w:rStyle w:val="StyleStyleBold12pt"/>
        </w:rPr>
        <w:t>2001</w:t>
      </w:r>
    </w:p>
    <w:p w:rsidR="00C6010D" w:rsidRPr="002822E6" w:rsidRDefault="00C6010D" w:rsidP="00C6010D">
      <w:r w:rsidRPr="002822E6">
        <w:t>(Arturo, Department of Anthropology, University of North Carolina, Chapel Hill, “Culture sits in places: reflections on globalism and subaltern strategies of localization” Political Geography 20)</w:t>
      </w:r>
    </w:p>
    <w:p w:rsidR="00C6010D" w:rsidRPr="002822E6" w:rsidRDefault="00C6010D" w:rsidP="00C6010D">
      <w:pPr>
        <w:rPr>
          <w:b/>
          <w:bCs/>
          <w:u w:val="single"/>
        </w:rPr>
      </w:pPr>
      <w:r w:rsidRPr="002822E6">
        <w:rPr>
          <w:sz w:val="16"/>
        </w:rPr>
        <w:t>It might seem paradoxical to assert that the identities that can been as emerging</w:t>
      </w:r>
      <w:r w:rsidRPr="002822E6">
        <w:rPr>
          <w:sz w:val="12"/>
        </w:rPr>
        <w:t>¶</w:t>
      </w:r>
      <w:r w:rsidRPr="002822E6">
        <w:rPr>
          <w:sz w:val="16"/>
        </w:rPr>
        <w:t xml:space="preserve"> in the cultural–environmental domain today might simultaneously be attached to</w:t>
      </w:r>
      <w:r w:rsidRPr="002822E6">
        <w:rPr>
          <w:sz w:val="12"/>
        </w:rPr>
        <w:t>¶</w:t>
      </w:r>
      <w:r w:rsidRPr="002822E6">
        <w:rPr>
          <w:sz w:val="16"/>
        </w:rPr>
        <w:t xml:space="preserve"> place and most open to what remains unimagined and </w:t>
      </w:r>
      <w:proofErr w:type="spellStart"/>
      <w:r w:rsidRPr="002822E6">
        <w:rPr>
          <w:sz w:val="16"/>
        </w:rPr>
        <w:t>unthought</w:t>
      </w:r>
      <w:proofErr w:type="spellEnd"/>
      <w:r w:rsidRPr="002822E6">
        <w:rPr>
          <w:sz w:val="16"/>
        </w:rPr>
        <w:t xml:space="preserve"> in biological, cultural,</w:t>
      </w:r>
      <w:r w:rsidRPr="002822E6">
        <w:rPr>
          <w:sz w:val="12"/>
        </w:rPr>
        <w:t>¶</w:t>
      </w:r>
      <w:r w:rsidRPr="002822E6">
        <w:rPr>
          <w:sz w:val="16"/>
        </w:rPr>
        <w:t xml:space="preserve"> and economic terms. These </w:t>
      </w:r>
      <w:r w:rsidRPr="002822E6">
        <w:rPr>
          <w:rStyle w:val="StyleBoldUnderline"/>
        </w:rPr>
        <w:t>identities engage in more complex types of mixing</w:t>
      </w:r>
      <w:r w:rsidRPr="002822E6">
        <w:rPr>
          <w:rStyle w:val="StyleBoldUnderline"/>
          <w:sz w:val="12"/>
        </w:rPr>
        <w:t xml:space="preserve">¶ </w:t>
      </w:r>
      <w:r w:rsidRPr="002822E6">
        <w:rPr>
          <w:rStyle w:val="StyleBoldUnderline"/>
        </w:rPr>
        <w:t>and dialectics than in the most recent past. The dynamic of place, networks, and</w:t>
      </w:r>
      <w:r w:rsidRPr="002822E6">
        <w:rPr>
          <w:rStyle w:val="StyleBoldUnderline"/>
          <w:sz w:val="12"/>
        </w:rPr>
        <w:t xml:space="preserve">¶ </w:t>
      </w:r>
      <w:r w:rsidRPr="002822E6">
        <w:rPr>
          <w:rStyle w:val="StyleBoldUnderline"/>
        </w:rPr>
        <w:t>power at play today in many ambits suggests that this is the case. Subaltern strategies</w:t>
      </w:r>
      <w:r w:rsidRPr="002822E6">
        <w:rPr>
          <w:rStyle w:val="StyleBoldUnderline"/>
          <w:sz w:val="12"/>
        </w:rPr>
        <w:t xml:space="preserve">¶ </w:t>
      </w:r>
      <w:r w:rsidRPr="002822E6">
        <w:rPr>
          <w:rStyle w:val="StyleBoldUnderline"/>
        </w:rPr>
        <w:t>of localization still need still to be seen in terms of place</w:t>
      </w:r>
      <w:r w:rsidRPr="002822E6">
        <w:rPr>
          <w:sz w:val="16"/>
        </w:rPr>
        <w:t>; places are surely connected</w:t>
      </w:r>
      <w:r w:rsidRPr="002822E6">
        <w:rPr>
          <w:sz w:val="12"/>
        </w:rPr>
        <w:t>¶</w:t>
      </w:r>
      <w:r w:rsidRPr="002822E6">
        <w:rPr>
          <w:sz w:val="16"/>
        </w:rPr>
        <w:t xml:space="preserve"> and constructed yet those constructions entail boundaries, grounds, selective connection,</w:t>
      </w:r>
      <w:r w:rsidRPr="002822E6">
        <w:rPr>
          <w:sz w:val="12"/>
        </w:rPr>
        <w:t>¶</w:t>
      </w:r>
      <w:r w:rsidRPr="002822E6">
        <w:rPr>
          <w:sz w:val="16"/>
        </w:rPr>
        <w:t xml:space="preserve"> interaction, and positioning, and in some cases a renewal of history-making</w:t>
      </w:r>
      <w:r w:rsidRPr="002822E6">
        <w:rPr>
          <w:sz w:val="12"/>
        </w:rPr>
        <w:t>¶</w:t>
      </w:r>
      <w:r w:rsidRPr="002822E6">
        <w:rPr>
          <w:sz w:val="16"/>
        </w:rPr>
        <w:t xml:space="preserve"> skills. </w:t>
      </w:r>
      <w:r w:rsidRPr="002822E6">
        <w:rPr>
          <w:rStyle w:val="StyleBoldUnderline"/>
        </w:rPr>
        <w:t xml:space="preserve">Connectivity, interactivity an </w:t>
      </w:r>
      <w:proofErr w:type="spellStart"/>
      <w:r w:rsidRPr="002822E6">
        <w:rPr>
          <w:rStyle w:val="StyleBoldUnderline"/>
        </w:rPr>
        <w:t>positionality</w:t>
      </w:r>
      <w:proofErr w:type="spellEnd"/>
      <w:r w:rsidRPr="002822E6">
        <w:rPr>
          <w:rStyle w:val="StyleBoldUnderline"/>
        </w:rPr>
        <w:t xml:space="preserve"> are the correlative characteristics</w:t>
      </w:r>
      <w:r w:rsidRPr="002822E6">
        <w:rPr>
          <w:rStyle w:val="StyleBoldUnderline"/>
          <w:sz w:val="12"/>
        </w:rPr>
        <w:t xml:space="preserve">¶ </w:t>
      </w:r>
      <w:r w:rsidRPr="002822E6">
        <w:rPr>
          <w:rStyle w:val="StyleBoldUnderline"/>
        </w:rPr>
        <w:t>of the attachment to place</w:t>
      </w:r>
      <w:r w:rsidRPr="002822E6">
        <w:rPr>
          <w:sz w:val="16"/>
        </w:rPr>
        <w:t xml:space="preserve"> (Escobar, 1999b</w:t>
      </w:r>
      <w:proofErr w:type="gramStart"/>
      <w:r w:rsidRPr="002822E6">
        <w:rPr>
          <w:sz w:val="16"/>
        </w:rPr>
        <w:t>,c</w:t>
      </w:r>
      <w:proofErr w:type="gramEnd"/>
      <w:r w:rsidRPr="002822E6">
        <w:rPr>
          <w:sz w:val="16"/>
        </w:rPr>
        <w:t xml:space="preserve">), </w:t>
      </w:r>
      <w:r w:rsidRPr="002822E6">
        <w:rPr>
          <w:rStyle w:val="StyleBoldUnderline"/>
        </w:rPr>
        <w:t>and they derive greatly from the modes</w:t>
      </w:r>
      <w:r w:rsidRPr="002822E6">
        <w:rPr>
          <w:rStyle w:val="StyleBoldUnderline"/>
          <w:sz w:val="12"/>
        </w:rPr>
        <w:t xml:space="preserve">¶ </w:t>
      </w:r>
      <w:r w:rsidRPr="002822E6">
        <w:rPr>
          <w:rStyle w:val="StyleBoldUnderline"/>
        </w:rPr>
        <w:t xml:space="preserve">of operation of the networks </w:t>
      </w:r>
      <w:r w:rsidRPr="002822E6">
        <w:rPr>
          <w:sz w:val="16"/>
        </w:rPr>
        <w:t>that are becoming central to the strategies of localization</w:t>
      </w:r>
      <w:r w:rsidRPr="002822E6">
        <w:rPr>
          <w:sz w:val="12"/>
        </w:rPr>
        <w:t>¶</w:t>
      </w:r>
      <w:r w:rsidRPr="002822E6">
        <w:rPr>
          <w:sz w:val="16"/>
        </w:rPr>
        <w:t xml:space="preserve"> advanced by social movements (and, of course, by capital in different ways). Networks</w:t>
      </w:r>
      <w:r w:rsidRPr="002822E6">
        <w:rPr>
          <w:sz w:val="12"/>
        </w:rPr>
        <w:t>¶</w:t>
      </w:r>
      <w:r w:rsidRPr="002822E6">
        <w:rPr>
          <w:sz w:val="16"/>
        </w:rPr>
        <w:t xml:space="preserve"> can be seen as apparatuses for the production of discourses and practices that</w:t>
      </w:r>
      <w:r w:rsidRPr="002822E6">
        <w:rPr>
          <w:sz w:val="12"/>
        </w:rPr>
        <w:t>¶</w:t>
      </w:r>
      <w:r w:rsidRPr="002822E6">
        <w:rPr>
          <w:sz w:val="16"/>
        </w:rPr>
        <w:t xml:space="preserve"> connect nodes in a discontinuous space; </w:t>
      </w:r>
      <w:r w:rsidRPr="002822E6">
        <w:rPr>
          <w:rStyle w:val="StyleBoldUnderline"/>
        </w:rPr>
        <w:t>networks are not necessarily hierarchical but</w:t>
      </w:r>
      <w:r w:rsidRPr="002822E6">
        <w:rPr>
          <w:rStyle w:val="StyleBoldUnderline"/>
          <w:sz w:val="12"/>
        </w:rPr>
        <w:t xml:space="preserve">¶ </w:t>
      </w:r>
      <w:r w:rsidRPr="002822E6">
        <w:rPr>
          <w:rStyle w:val="StyleBoldUnderline"/>
        </w:rPr>
        <w:t>can in some cases be described as self-organizing, non-linear and non-hierarchical</w:t>
      </w:r>
      <w:r w:rsidRPr="002822E6">
        <w:rPr>
          <w:rStyle w:val="StyleBoldUnderline"/>
          <w:sz w:val="12"/>
        </w:rPr>
        <w:t xml:space="preserve">¶ </w:t>
      </w:r>
      <w:proofErr w:type="spellStart"/>
      <w:r w:rsidRPr="002822E6">
        <w:rPr>
          <w:rStyle w:val="StyleBoldUnderline"/>
        </w:rPr>
        <w:t>meshworks</w:t>
      </w:r>
      <w:proofErr w:type="spellEnd"/>
      <w:r w:rsidRPr="002822E6">
        <w:rPr>
          <w:rStyle w:val="StyleBoldUnderline"/>
        </w:rPr>
        <w:t>, as some theorists of complexity think of them at present</w:t>
      </w:r>
      <w:r w:rsidRPr="002822E6">
        <w:rPr>
          <w:sz w:val="16"/>
        </w:rPr>
        <w:t xml:space="preserve"> (De </w:t>
      </w:r>
      <w:proofErr w:type="spellStart"/>
      <w:r w:rsidRPr="002822E6">
        <w:rPr>
          <w:sz w:val="16"/>
        </w:rPr>
        <w:t>Landa</w:t>
      </w:r>
      <w:proofErr w:type="spellEnd"/>
      <w:r w:rsidRPr="002822E6">
        <w:rPr>
          <w:sz w:val="16"/>
        </w:rPr>
        <w:t>,</w:t>
      </w:r>
      <w:r w:rsidRPr="002822E6">
        <w:rPr>
          <w:sz w:val="12"/>
        </w:rPr>
        <w:t>¶</w:t>
      </w:r>
      <w:r w:rsidRPr="002822E6">
        <w:rPr>
          <w:sz w:val="16"/>
        </w:rPr>
        <w:t xml:space="preserve"> 1997</w:t>
      </w:r>
      <w:r w:rsidRPr="002822E6">
        <w:rPr>
          <w:rStyle w:val="StyleBoldUnderline"/>
        </w:rPr>
        <w:t>). They create flows that link sites which, operating more like fractal structures</w:t>
      </w:r>
      <w:r w:rsidRPr="002822E6">
        <w:rPr>
          <w:rStyle w:val="StyleBoldUnderline"/>
          <w:sz w:val="12"/>
        </w:rPr>
        <w:t xml:space="preserve">¶ </w:t>
      </w:r>
      <w:r w:rsidRPr="002822E6">
        <w:rPr>
          <w:rStyle w:val="StyleBoldUnderline"/>
        </w:rPr>
        <w:t>than fixed architectures, enable diverse couplings</w:t>
      </w:r>
      <w:r w:rsidRPr="002822E6">
        <w:rPr>
          <w:sz w:val="16"/>
        </w:rPr>
        <w:t xml:space="preserve"> (structural, strategic, </w:t>
      </w:r>
      <w:proofErr w:type="spellStart"/>
      <w:r w:rsidRPr="002822E6">
        <w:rPr>
          <w:sz w:val="16"/>
        </w:rPr>
        <w:t>conjunctural</w:t>
      </w:r>
      <w:proofErr w:type="spellEnd"/>
      <w:r w:rsidRPr="002822E6">
        <w:rPr>
          <w:sz w:val="16"/>
        </w:rPr>
        <w:t>)</w:t>
      </w:r>
      <w:r w:rsidRPr="002822E6">
        <w:rPr>
          <w:sz w:val="12"/>
        </w:rPr>
        <w:t>¶</w:t>
      </w:r>
      <w:r w:rsidRPr="002822E6">
        <w:rPr>
          <w:sz w:val="16"/>
        </w:rPr>
        <w:t xml:space="preserve"> </w:t>
      </w:r>
      <w:r w:rsidRPr="002822E6">
        <w:rPr>
          <w:rStyle w:val="StyleBoldUnderline"/>
        </w:rPr>
        <w:t>with other sites and networks</w:t>
      </w:r>
      <w:r w:rsidRPr="002822E6">
        <w:rPr>
          <w:sz w:val="16"/>
        </w:rPr>
        <w:t xml:space="preserve">. </w:t>
      </w:r>
      <w:r w:rsidRPr="002822E6">
        <w:rPr>
          <w:rStyle w:val="StyleBoldUnderline"/>
        </w:rPr>
        <w:t>This is why</w:t>
      </w:r>
      <w:r w:rsidRPr="002822E6">
        <w:rPr>
          <w:sz w:val="16"/>
        </w:rPr>
        <w:t xml:space="preserve"> I say that </w:t>
      </w:r>
      <w:r w:rsidRPr="002822E6">
        <w:rPr>
          <w:rStyle w:val="StyleBoldUnderline"/>
        </w:rPr>
        <w:t>the meaning of the politics of</w:t>
      </w:r>
      <w:r w:rsidRPr="002822E6">
        <w:rPr>
          <w:rStyle w:val="StyleBoldUnderline"/>
          <w:sz w:val="12"/>
        </w:rPr>
        <w:t xml:space="preserve">¶ </w:t>
      </w:r>
      <w:r w:rsidRPr="002822E6">
        <w:rPr>
          <w:rStyle w:val="StyleBoldUnderline"/>
        </w:rPr>
        <w:t>place can be found at the intersection of the scaling effects of networks and the</w:t>
      </w:r>
      <w:r w:rsidRPr="002822E6">
        <w:rPr>
          <w:rStyle w:val="StyleBoldUnderline"/>
          <w:sz w:val="12"/>
        </w:rPr>
        <w:t xml:space="preserve">¶ </w:t>
      </w:r>
      <w:r w:rsidRPr="002822E6">
        <w:rPr>
          <w:rStyle w:val="StyleBoldUnderline"/>
        </w:rPr>
        <w:t>strategies of the emergent identities.</w:t>
      </w:r>
      <w:r w:rsidRPr="002822E6">
        <w:rPr>
          <w:sz w:val="16"/>
        </w:rPr>
        <w:t xml:space="preserve"> As </w:t>
      </w:r>
      <w:proofErr w:type="spellStart"/>
      <w:r w:rsidRPr="002822E6">
        <w:rPr>
          <w:sz w:val="16"/>
        </w:rPr>
        <w:t>Rocheleau</w:t>
      </w:r>
      <w:proofErr w:type="spellEnd"/>
      <w:r w:rsidRPr="002822E6">
        <w:rPr>
          <w:sz w:val="16"/>
        </w:rPr>
        <w:t xml:space="preserve"> put it eloquently, this calls for</w:t>
      </w:r>
      <w:r w:rsidRPr="002822E6">
        <w:rPr>
          <w:sz w:val="12"/>
        </w:rPr>
        <w:t>¶</w:t>
      </w:r>
      <w:r w:rsidRPr="002822E6">
        <w:rPr>
          <w:sz w:val="16"/>
        </w:rPr>
        <w:t xml:space="preserve"> an interest in “the combination of people-in-place and people-in-networks, and the</w:t>
      </w:r>
      <w:r w:rsidRPr="002822E6">
        <w:rPr>
          <w:sz w:val="12"/>
        </w:rPr>
        <w:t>¶</w:t>
      </w:r>
      <w:r w:rsidRPr="002822E6">
        <w:rPr>
          <w:sz w:val="16"/>
        </w:rPr>
        <w:t xml:space="preserve"> portability (or not) of people’s ways of being-in-place and being-in-relation with</w:t>
      </w:r>
      <w:r w:rsidRPr="002822E6">
        <w:rPr>
          <w:sz w:val="12"/>
        </w:rPr>
        <w:t>¶</w:t>
      </w:r>
      <w:r w:rsidRPr="002822E6">
        <w:rPr>
          <w:sz w:val="16"/>
        </w:rPr>
        <w:t xml:space="preserve"> humans and other beings” (D. </w:t>
      </w:r>
      <w:proofErr w:type="spellStart"/>
      <w:r w:rsidRPr="002822E6">
        <w:rPr>
          <w:sz w:val="16"/>
        </w:rPr>
        <w:t>Rocheleau</w:t>
      </w:r>
      <w:proofErr w:type="spellEnd"/>
      <w:r w:rsidRPr="002822E6">
        <w:rPr>
          <w:sz w:val="16"/>
        </w:rPr>
        <w:t>, personal communication).</w:t>
      </w:r>
      <w:r w:rsidRPr="002822E6">
        <w:rPr>
          <w:sz w:val="12"/>
        </w:rPr>
        <w:t>¶</w:t>
      </w:r>
      <w:r w:rsidRPr="002822E6">
        <w:rPr>
          <w:sz w:val="16"/>
        </w:rPr>
        <w:t xml:space="preserve"> It has been said that the </w:t>
      </w:r>
      <w:r w:rsidRPr="002822E6">
        <w:rPr>
          <w:rStyle w:val="StyleBoldUnderline"/>
        </w:rPr>
        <w:t xml:space="preserve">ideas and practices of modernity are appropriated and </w:t>
      </w:r>
      <w:proofErr w:type="spellStart"/>
      <w:r w:rsidRPr="002822E6">
        <w:rPr>
          <w:rStyle w:val="StyleBoldUnderline"/>
        </w:rPr>
        <w:t>reembedded</w:t>
      </w:r>
      <w:proofErr w:type="spellEnd"/>
      <w:r w:rsidRPr="002822E6">
        <w:rPr>
          <w:rStyle w:val="StyleBoldUnderline"/>
          <w:sz w:val="12"/>
        </w:rPr>
        <w:t xml:space="preserve">¶ </w:t>
      </w:r>
      <w:r w:rsidRPr="002822E6">
        <w:rPr>
          <w:rStyle w:val="StyleBoldUnderline"/>
        </w:rPr>
        <w:t xml:space="preserve">in locally-situated practices, giving rise to a plethora of </w:t>
      </w:r>
      <w:proofErr w:type="spellStart"/>
      <w:r w:rsidRPr="002822E6">
        <w:rPr>
          <w:rStyle w:val="StyleBoldUnderline"/>
        </w:rPr>
        <w:t>modernities</w:t>
      </w:r>
      <w:proofErr w:type="spellEnd"/>
      <w:r w:rsidRPr="002822E6">
        <w:rPr>
          <w:rStyle w:val="StyleBoldUnderline"/>
          <w:sz w:val="12"/>
        </w:rPr>
        <w:t xml:space="preserve">¶ </w:t>
      </w:r>
      <w:r w:rsidRPr="002822E6">
        <w:rPr>
          <w:rStyle w:val="StyleBoldUnderline"/>
        </w:rPr>
        <w:t>through the assemblage of diverse cultural elements</w:t>
      </w:r>
      <w:r w:rsidRPr="002822E6">
        <w:rPr>
          <w:sz w:val="16"/>
        </w:rPr>
        <w:t>, and that often times this process</w:t>
      </w:r>
      <w:r w:rsidRPr="002822E6">
        <w:rPr>
          <w:sz w:val="12"/>
        </w:rPr>
        <w:t>¶</w:t>
      </w:r>
      <w:r w:rsidRPr="002822E6">
        <w:rPr>
          <w:sz w:val="16"/>
        </w:rPr>
        <w:t xml:space="preserve"> results in counter-tendencies and counter-development, defined as “the process by</w:t>
      </w:r>
      <w:r w:rsidRPr="002822E6">
        <w:rPr>
          <w:sz w:val="12"/>
        </w:rPr>
        <w:t>¶</w:t>
      </w:r>
      <w:r w:rsidRPr="002822E6">
        <w:rPr>
          <w:sz w:val="16"/>
        </w:rPr>
        <w:t xml:space="preserve"> which multiple </w:t>
      </w:r>
      <w:proofErr w:type="spellStart"/>
      <w:r w:rsidRPr="002822E6">
        <w:rPr>
          <w:sz w:val="16"/>
        </w:rPr>
        <w:t>modernities</w:t>
      </w:r>
      <w:proofErr w:type="spellEnd"/>
      <w:r w:rsidRPr="002822E6">
        <w:rPr>
          <w:sz w:val="16"/>
        </w:rPr>
        <w:t xml:space="preserve"> are established”</w:t>
      </w:r>
      <w:r w:rsidRPr="002822E6">
        <w:rPr>
          <w:rStyle w:val="StyleBoldUnderline"/>
        </w:rPr>
        <w:t xml:space="preserve"> </w:t>
      </w:r>
      <w:r w:rsidRPr="002822E6">
        <w:rPr>
          <w:sz w:val="16"/>
        </w:rPr>
        <w:t>(</w:t>
      </w:r>
      <w:proofErr w:type="spellStart"/>
      <w:r w:rsidRPr="002822E6">
        <w:rPr>
          <w:sz w:val="16"/>
        </w:rPr>
        <w:t>Arce</w:t>
      </w:r>
      <w:proofErr w:type="spellEnd"/>
      <w:r w:rsidRPr="002822E6">
        <w:rPr>
          <w:sz w:val="16"/>
        </w:rPr>
        <w:t xml:space="preserve"> &amp; Long, 2000: 19). </w:t>
      </w:r>
      <w:r w:rsidRPr="002822E6">
        <w:rPr>
          <w:rStyle w:val="StyleBoldUnderline"/>
        </w:rPr>
        <w:t>The challenge</w:t>
      </w:r>
      <w:r w:rsidRPr="002822E6">
        <w:rPr>
          <w:rStyle w:val="StyleBoldUnderline"/>
          <w:sz w:val="12"/>
        </w:rPr>
        <w:t xml:space="preserve">¶ </w:t>
      </w:r>
      <w:r w:rsidRPr="002822E6">
        <w:rPr>
          <w:rStyle w:val="StyleBoldUnderline"/>
        </w:rPr>
        <w:t xml:space="preserve">for this constructive proposal is to imagine multiple </w:t>
      </w:r>
      <w:proofErr w:type="spellStart"/>
      <w:r w:rsidRPr="002822E6">
        <w:rPr>
          <w:rStyle w:val="StyleBoldUnderline"/>
        </w:rPr>
        <w:t>modernities</w:t>
      </w:r>
      <w:proofErr w:type="spellEnd"/>
      <w:r w:rsidRPr="002822E6">
        <w:rPr>
          <w:rStyle w:val="StyleBoldUnderline"/>
        </w:rPr>
        <w:t xml:space="preserve"> from multiple directions</w:t>
      </w:r>
      <w:proofErr w:type="gramStart"/>
      <w:r w:rsidRPr="002822E6">
        <w:rPr>
          <w:rStyle w:val="StyleBoldUnderline"/>
        </w:rPr>
        <w:t>,</w:t>
      </w:r>
      <w:r w:rsidRPr="002822E6">
        <w:rPr>
          <w:rStyle w:val="StyleBoldUnderline"/>
          <w:sz w:val="12"/>
        </w:rPr>
        <w:t>¶</w:t>
      </w:r>
      <w:proofErr w:type="gramEnd"/>
      <w:r w:rsidRPr="002822E6">
        <w:rPr>
          <w:rStyle w:val="StyleBoldUnderline"/>
          <w:sz w:val="12"/>
        </w:rPr>
        <w:t xml:space="preserve"> </w:t>
      </w:r>
      <w:r w:rsidRPr="002822E6">
        <w:rPr>
          <w:rStyle w:val="StyleBoldUnderline"/>
        </w:rPr>
        <w:t xml:space="preserve">that is, from multiple genealogies of place-based </w:t>
      </w:r>
      <w:r w:rsidRPr="002822E6">
        <w:rPr>
          <w:sz w:val="16"/>
        </w:rPr>
        <w:t>(if clearly not place-bound)</w:t>
      </w:r>
      <w:r w:rsidRPr="002822E6">
        <w:rPr>
          <w:sz w:val="12"/>
        </w:rPr>
        <w:t>¶</w:t>
      </w:r>
      <w:r w:rsidRPr="002822E6">
        <w:rPr>
          <w:sz w:val="16"/>
        </w:rPr>
        <w:t xml:space="preserve"> </w:t>
      </w:r>
      <w:r w:rsidRPr="002822E6">
        <w:rPr>
          <w:rStyle w:val="StyleBoldUnderline"/>
        </w:rPr>
        <w:lastRenderedPageBreak/>
        <w:t>practices</w:t>
      </w:r>
      <w:r w:rsidRPr="002822E6">
        <w:rPr>
          <w:sz w:val="16"/>
        </w:rPr>
        <w:t xml:space="preserve">. </w:t>
      </w:r>
      <w:r w:rsidRPr="002822E6">
        <w:rPr>
          <w:rStyle w:val="StyleBoldUnderline"/>
        </w:rPr>
        <w:t xml:space="preserve">It is at this level that “the </w:t>
      </w:r>
      <w:proofErr w:type="spellStart"/>
      <w:r w:rsidRPr="002822E6">
        <w:rPr>
          <w:rStyle w:val="StyleBoldUnderline"/>
        </w:rPr>
        <w:t>postdevelopment</w:t>
      </w:r>
      <w:proofErr w:type="spellEnd"/>
      <w:r w:rsidRPr="002822E6">
        <w:rPr>
          <w:rStyle w:val="StyleBoldUnderline"/>
        </w:rPr>
        <w:t xml:space="preserve"> moment” is of relevance</w:t>
      </w:r>
      <w:r w:rsidRPr="002822E6">
        <w:rPr>
          <w:sz w:val="16"/>
        </w:rPr>
        <w:t>, at</w:t>
      </w:r>
      <w:r w:rsidRPr="002822E6">
        <w:rPr>
          <w:sz w:val="12"/>
        </w:rPr>
        <w:t>¶</w:t>
      </w:r>
      <w:r w:rsidRPr="002822E6">
        <w:rPr>
          <w:sz w:val="16"/>
        </w:rPr>
        <w:t xml:space="preserve"> least in some recent reinterpretations of the concept. For Fagan (1999), for instance,</w:t>
      </w:r>
      <w:r w:rsidRPr="002822E6">
        <w:rPr>
          <w:sz w:val="12"/>
        </w:rPr>
        <w:t>¶</w:t>
      </w:r>
      <w:r w:rsidRPr="002822E6">
        <w:rPr>
          <w:sz w:val="16"/>
        </w:rPr>
        <w:t xml:space="preserve"> </w:t>
      </w:r>
      <w:r w:rsidRPr="002822E6">
        <w:rPr>
          <w:rStyle w:val="StyleBoldUnderline"/>
        </w:rPr>
        <w:t>the construction of a post-development politics must start with a consideration of</w:t>
      </w:r>
      <w:r w:rsidRPr="002822E6">
        <w:rPr>
          <w:rStyle w:val="StyleBoldUnderline"/>
          <w:sz w:val="12"/>
        </w:rPr>
        <w:t xml:space="preserve">¶ </w:t>
      </w:r>
      <w:r w:rsidRPr="002822E6">
        <w:rPr>
          <w:rStyle w:val="StyleBoldUnderline"/>
        </w:rPr>
        <w:t>material struggles and the cultural politics around them, critically engage with dominant</w:t>
      </w:r>
      <w:r w:rsidRPr="002822E6">
        <w:rPr>
          <w:rStyle w:val="StyleBoldUnderline"/>
          <w:sz w:val="12"/>
        </w:rPr>
        <w:t xml:space="preserve">¶ </w:t>
      </w:r>
      <w:r w:rsidRPr="002822E6">
        <w:rPr>
          <w:rStyle w:val="StyleBoldUnderline"/>
        </w:rPr>
        <w:t>development discourse by acknowledging its problems, and imagine transformation</w:t>
      </w:r>
      <w:r w:rsidRPr="002822E6">
        <w:rPr>
          <w:rStyle w:val="StyleBoldUnderline"/>
          <w:sz w:val="12"/>
        </w:rPr>
        <w:t xml:space="preserve">¶ </w:t>
      </w:r>
      <w:r w:rsidRPr="002822E6">
        <w:rPr>
          <w:rStyle w:val="StyleBoldUnderline"/>
        </w:rPr>
        <w:t xml:space="preserve">strategies </w:t>
      </w:r>
      <w:r w:rsidRPr="002822E6">
        <w:rPr>
          <w:sz w:val="16"/>
        </w:rPr>
        <w:t>fully cognizant of how cultural production is associated with power.</w:t>
      </w:r>
      <w:r w:rsidRPr="002822E6">
        <w:rPr>
          <w:sz w:val="12"/>
        </w:rPr>
        <w:t>¶</w:t>
      </w:r>
      <w:r w:rsidRPr="002822E6">
        <w:rPr>
          <w:sz w:val="16"/>
        </w:rPr>
        <w:t xml:space="preserve"> “Reconstituted” development workers, researchers, and activists might thus begin to</w:t>
      </w:r>
      <w:r w:rsidRPr="002822E6">
        <w:rPr>
          <w:sz w:val="12"/>
        </w:rPr>
        <w:t>¶</w:t>
      </w:r>
      <w:r w:rsidRPr="002822E6">
        <w:rPr>
          <w:sz w:val="16"/>
        </w:rPr>
        <w:t xml:space="preserve"> outline a more substantial post-development strategy. More </w:t>
      </w:r>
      <w:proofErr w:type="gramStart"/>
      <w:r w:rsidRPr="002822E6">
        <w:rPr>
          <w:sz w:val="16"/>
        </w:rPr>
        <w:t>than an anti-development</w:t>
      </w:r>
      <w:r w:rsidRPr="002822E6">
        <w:rPr>
          <w:sz w:val="12"/>
        </w:rPr>
        <w:t>¶</w:t>
      </w:r>
      <w:r w:rsidRPr="002822E6">
        <w:rPr>
          <w:sz w:val="16"/>
        </w:rPr>
        <w:t xml:space="preserve"> movement, </w:t>
      </w:r>
      <w:r w:rsidRPr="002822E6">
        <w:rPr>
          <w:rStyle w:val="StyleBoldUnderline"/>
        </w:rPr>
        <w:t>this strategy point at the construction of post-development scenarios that</w:t>
      </w:r>
      <w:r w:rsidRPr="002822E6">
        <w:rPr>
          <w:rStyle w:val="StyleBoldUnderline"/>
          <w:sz w:val="12"/>
        </w:rPr>
        <w:t xml:space="preserve">¶ </w:t>
      </w:r>
      <w:r w:rsidRPr="002822E6">
        <w:rPr>
          <w:rStyle w:val="StyleBoldUnderline"/>
        </w:rPr>
        <w:t>incorporate</w:t>
      </w:r>
      <w:proofErr w:type="gramEnd"/>
      <w:r w:rsidRPr="002822E6">
        <w:rPr>
          <w:rStyle w:val="StyleBoldUnderline"/>
        </w:rPr>
        <w:t xml:space="preserve"> a pedagogical orientation towards change.</w:t>
      </w:r>
      <w:r w:rsidRPr="002822E6">
        <w:rPr>
          <w:sz w:val="16"/>
        </w:rPr>
        <w:t xml:space="preserve"> A movement towards the</w:t>
      </w:r>
      <w:r w:rsidRPr="002822E6">
        <w:rPr>
          <w:sz w:val="12"/>
        </w:rPr>
        <w:t>¶</w:t>
      </w:r>
      <w:r w:rsidRPr="002822E6">
        <w:rPr>
          <w:sz w:val="16"/>
        </w:rPr>
        <w:t xml:space="preserve"> defense of place might well be an element in this strategy. This defense is of course</w:t>
      </w:r>
      <w:r w:rsidRPr="002822E6">
        <w:rPr>
          <w:sz w:val="12"/>
        </w:rPr>
        <w:t>¶</w:t>
      </w:r>
      <w:r w:rsidRPr="002822E6">
        <w:rPr>
          <w:sz w:val="16"/>
        </w:rPr>
        <w:t xml:space="preserve"> not the only source of hope and change, but an important dimension of them.</w:t>
      </w:r>
      <w:r w:rsidRPr="002822E6">
        <w:rPr>
          <w:sz w:val="12"/>
        </w:rPr>
        <w:t>¶</w:t>
      </w:r>
      <w:r w:rsidRPr="002822E6">
        <w:rPr>
          <w:sz w:val="16"/>
        </w:rPr>
        <w:t xml:space="preserve"> The critique of the privilege of space over place, of capitalism over non-capitalism</w:t>
      </w:r>
      <w:proofErr w:type="gramStart"/>
      <w:r w:rsidRPr="002822E6">
        <w:rPr>
          <w:sz w:val="16"/>
        </w:rPr>
        <w:t>,</w:t>
      </w:r>
      <w:r w:rsidRPr="002822E6">
        <w:rPr>
          <w:sz w:val="12"/>
        </w:rPr>
        <w:t>¶</w:t>
      </w:r>
      <w:proofErr w:type="gramEnd"/>
      <w:r w:rsidRPr="002822E6">
        <w:rPr>
          <w:sz w:val="16"/>
        </w:rPr>
        <w:t xml:space="preserve"> of global cultures and natures over local ones is not so much, or not only, a critique</w:t>
      </w:r>
      <w:r w:rsidRPr="002822E6">
        <w:rPr>
          <w:sz w:val="12"/>
        </w:rPr>
        <w:t>¶</w:t>
      </w:r>
      <w:r w:rsidRPr="002822E6">
        <w:rPr>
          <w:sz w:val="16"/>
        </w:rPr>
        <w:t xml:space="preserve"> of our understanding of the world but of the social theories on which we rely to</w:t>
      </w:r>
      <w:r w:rsidRPr="002822E6">
        <w:rPr>
          <w:sz w:val="12"/>
        </w:rPr>
        <w:t>¶</w:t>
      </w:r>
      <w:r w:rsidRPr="002822E6">
        <w:rPr>
          <w:sz w:val="16"/>
        </w:rPr>
        <w:t xml:space="preserve"> derive such understanding. </w:t>
      </w:r>
      <w:r w:rsidRPr="002822E6">
        <w:rPr>
          <w:rStyle w:val="StyleBoldUnderline"/>
        </w:rPr>
        <w:t>This critique also points at the marginalization of intellectual</w:t>
      </w:r>
      <w:r w:rsidRPr="002822E6">
        <w:rPr>
          <w:rStyle w:val="StyleBoldUnderline"/>
          <w:sz w:val="12"/>
        </w:rPr>
        <w:t xml:space="preserve">¶ </w:t>
      </w:r>
      <w:r w:rsidRPr="002822E6">
        <w:rPr>
          <w:rStyle w:val="StyleBoldUnderline"/>
        </w:rPr>
        <w:t>production on globalization produced in the “peripheries” of the world</w:t>
      </w:r>
      <w:r w:rsidRPr="002822E6">
        <w:rPr>
          <w:sz w:val="16"/>
        </w:rPr>
        <w:t xml:space="preserve"> (Slater</w:t>
      </w:r>
      <w:proofErr w:type="gramStart"/>
      <w:r w:rsidRPr="002822E6">
        <w:rPr>
          <w:sz w:val="16"/>
        </w:rPr>
        <w:t>,</w:t>
      </w:r>
      <w:r w:rsidRPr="002822E6">
        <w:rPr>
          <w:sz w:val="12"/>
        </w:rPr>
        <w:t>¶</w:t>
      </w:r>
      <w:proofErr w:type="gramEnd"/>
      <w:r w:rsidRPr="002822E6">
        <w:rPr>
          <w:sz w:val="16"/>
        </w:rPr>
        <w:t xml:space="preserve"> 1998). </w:t>
      </w:r>
      <w:r w:rsidRPr="002822E6">
        <w:rPr>
          <w:rStyle w:val="StyleBoldUnderline"/>
        </w:rPr>
        <w:t>The critique, finally, is an attempt to bring social theory into line with the</w:t>
      </w:r>
      <w:r w:rsidRPr="002822E6">
        <w:rPr>
          <w:rStyle w:val="StyleBoldUnderline"/>
          <w:sz w:val="12"/>
        </w:rPr>
        <w:t xml:space="preserve">¶ </w:t>
      </w:r>
      <w:r w:rsidRPr="002822E6">
        <w:rPr>
          <w:rStyle w:val="StyleBoldUnderline"/>
        </w:rPr>
        <w:t>views of the world and political strategies of those who exist on the side of place,</w:t>
      </w:r>
      <w:r w:rsidRPr="002822E6">
        <w:rPr>
          <w:rStyle w:val="StyleBoldUnderline"/>
          <w:sz w:val="12"/>
        </w:rPr>
        <w:t xml:space="preserve">¶ </w:t>
      </w:r>
      <w:r w:rsidRPr="002822E6">
        <w:rPr>
          <w:rStyle w:val="StyleBoldUnderline"/>
        </w:rPr>
        <w:t xml:space="preserve">non-capitalism and local knowledge </w:t>
      </w:r>
      <w:r w:rsidRPr="002822E6">
        <w:rPr>
          <w:sz w:val="16"/>
        </w:rPr>
        <w:t>— and effort to which anthropologists and ecologists</w:t>
      </w:r>
      <w:r w:rsidRPr="002822E6">
        <w:rPr>
          <w:sz w:val="12"/>
        </w:rPr>
        <w:t>¶</w:t>
      </w:r>
      <w:r w:rsidRPr="002822E6">
        <w:rPr>
          <w:sz w:val="16"/>
        </w:rPr>
        <w:t xml:space="preserve"> are usually committed. </w:t>
      </w:r>
      <w:r w:rsidRPr="002822E6">
        <w:rPr>
          <w:rStyle w:val="StyleBoldUnderline"/>
        </w:rPr>
        <w:t xml:space="preserve">Dominance and </w:t>
      </w:r>
      <w:proofErr w:type="spellStart"/>
      <w:r w:rsidRPr="002822E6">
        <w:rPr>
          <w:rStyle w:val="StyleBoldUnderline"/>
        </w:rPr>
        <w:t>subalternity</w:t>
      </w:r>
      <w:proofErr w:type="spellEnd"/>
      <w:r w:rsidRPr="002822E6">
        <w:rPr>
          <w:sz w:val="16"/>
        </w:rPr>
        <w:t xml:space="preserve">, as </w:t>
      </w:r>
      <w:proofErr w:type="spellStart"/>
      <w:r w:rsidRPr="002822E6">
        <w:rPr>
          <w:sz w:val="16"/>
        </w:rPr>
        <w:t>Guha</w:t>
      </w:r>
      <w:proofErr w:type="spellEnd"/>
      <w:r w:rsidRPr="002822E6">
        <w:rPr>
          <w:sz w:val="16"/>
        </w:rPr>
        <w:t xml:space="preserve"> (1988) forcefully</w:t>
      </w:r>
      <w:r w:rsidRPr="002822E6">
        <w:rPr>
          <w:sz w:val="12"/>
        </w:rPr>
        <w:t>¶</w:t>
      </w:r>
      <w:r w:rsidRPr="002822E6">
        <w:rPr>
          <w:sz w:val="16"/>
        </w:rPr>
        <w:t xml:space="preserve"> demonstrated, </w:t>
      </w:r>
      <w:r w:rsidRPr="002822E6">
        <w:rPr>
          <w:rStyle w:val="StyleBoldUnderline"/>
        </w:rPr>
        <w:t>are complex social and epistemological phenomena. Those frameworks</w:t>
      </w:r>
      <w:r w:rsidRPr="002822E6">
        <w:rPr>
          <w:rStyle w:val="StyleBoldUnderline"/>
          <w:sz w:val="12"/>
        </w:rPr>
        <w:t xml:space="preserve">¶ </w:t>
      </w:r>
      <w:r w:rsidRPr="002822E6">
        <w:rPr>
          <w:rStyle w:val="StyleBoldUnderline"/>
        </w:rPr>
        <w:t>that elide the historical experience of the subaltern and that participate in the</w:t>
      </w:r>
      <w:r w:rsidRPr="002822E6">
        <w:rPr>
          <w:rStyle w:val="StyleBoldUnderline"/>
          <w:sz w:val="12"/>
        </w:rPr>
        <w:t xml:space="preserve">¶ </w:t>
      </w:r>
      <w:r w:rsidRPr="002822E6">
        <w:rPr>
          <w:rStyle w:val="StyleBoldUnderline"/>
        </w:rPr>
        <w:t>erasure of subaltern strategies of localization can also be said to participate in the</w:t>
      </w:r>
      <w:r w:rsidRPr="002822E6">
        <w:rPr>
          <w:rStyle w:val="StyleBoldUnderline"/>
          <w:sz w:val="12"/>
        </w:rPr>
        <w:t xml:space="preserve">¶ </w:t>
      </w:r>
      <w:r w:rsidRPr="002822E6">
        <w:rPr>
          <w:rStyle w:val="StyleBoldUnderline"/>
        </w:rPr>
        <w:t>prose of counterinsurgency.</w:t>
      </w:r>
      <w:r w:rsidRPr="002822E6">
        <w:rPr>
          <w:sz w:val="16"/>
        </w:rPr>
        <w:t xml:space="preserve"> Conversely, if it is true that politically enriched forms</w:t>
      </w:r>
      <w:r w:rsidRPr="002822E6">
        <w:rPr>
          <w:sz w:val="12"/>
        </w:rPr>
        <w:t>¶</w:t>
      </w:r>
      <w:r w:rsidRPr="002822E6">
        <w:rPr>
          <w:sz w:val="16"/>
        </w:rPr>
        <w:t xml:space="preserve"> of difference are always under construction, there is hope that they could get to</w:t>
      </w:r>
      <w:r w:rsidRPr="002822E6">
        <w:rPr>
          <w:sz w:val="12"/>
        </w:rPr>
        <w:t>¶</w:t>
      </w:r>
      <w:r w:rsidRPr="002822E6">
        <w:rPr>
          <w:sz w:val="16"/>
        </w:rPr>
        <w:t xml:space="preserve"> constitute new grounds for existence and significant </w:t>
      </w:r>
      <w:proofErr w:type="spellStart"/>
      <w:r w:rsidRPr="002822E6">
        <w:rPr>
          <w:sz w:val="16"/>
        </w:rPr>
        <w:t>rearticulations</w:t>
      </w:r>
      <w:proofErr w:type="spellEnd"/>
      <w:r w:rsidRPr="002822E6">
        <w:rPr>
          <w:sz w:val="16"/>
        </w:rPr>
        <w:t xml:space="preserve"> of subjectivity</w:t>
      </w:r>
      <w:r w:rsidRPr="002822E6">
        <w:rPr>
          <w:sz w:val="12"/>
        </w:rPr>
        <w:t>¶</w:t>
      </w:r>
      <w:r w:rsidRPr="002822E6">
        <w:rPr>
          <w:sz w:val="16"/>
        </w:rPr>
        <w:t xml:space="preserve"> and </w:t>
      </w:r>
      <w:proofErr w:type="spellStart"/>
      <w:r w:rsidRPr="002822E6">
        <w:rPr>
          <w:sz w:val="16"/>
        </w:rPr>
        <w:t>alterity</w:t>
      </w:r>
      <w:proofErr w:type="spellEnd"/>
      <w:r w:rsidRPr="002822E6">
        <w:rPr>
          <w:sz w:val="16"/>
        </w:rPr>
        <w:t xml:space="preserve"> in their economic, cultural and ecological dimensions.</w:t>
      </w:r>
      <w:r w:rsidRPr="002822E6">
        <w:rPr>
          <w:sz w:val="12"/>
        </w:rPr>
        <w:t>¶</w:t>
      </w:r>
      <w:r w:rsidRPr="002822E6">
        <w:rPr>
          <w:sz w:val="16"/>
        </w:rPr>
        <w:t xml:space="preserve"> In the last instance, anthropology, </w:t>
      </w:r>
      <w:r w:rsidRPr="002822E6">
        <w:rPr>
          <w:rStyle w:val="StyleBoldUnderline"/>
        </w:rPr>
        <w:t>political geography</w:t>
      </w:r>
      <w:r w:rsidRPr="002822E6">
        <w:rPr>
          <w:sz w:val="16"/>
        </w:rPr>
        <w:t xml:space="preserve"> and political ecology </w:t>
      </w:r>
      <w:r w:rsidRPr="002822E6">
        <w:rPr>
          <w:rStyle w:val="StyleBoldUnderline"/>
        </w:rPr>
        <w:t>can</w:t>
      </w:r>
      <w:r w:rsidRPr="002822E6">
        <w:rPr>
          <w:rStyle w:val="StyleBoldUnderline"/>
          <w:sz w:val="12"/>
        </w:rPr>
        <w:t xml:space="preserve">¶ </w:t>
      </w:r>
      <w:r w:rsidRPr="002822E6">
        <w:rPr>
          <w:rStyle w:val="StyleBoldUnderline"/>
        </w:rPr>
        <w:t>contribute to re-state the critique of current hegemonies as a question of the utopian</w:t>
      </w:r>
      <w:r w:rsidRPr="002822E6">
        <w:rPr>
          <w:rStyle w:val="StyleBoldUnderline"/>
          <w:sz w:val="12"/>
        </w:rPr>
        <w:t xml:space="preserve">¶ </w:t>
      </w:r>
      <w:r w:rsidRPr="002822E6">
        <w:rPr>
          <w:rStyle w:val="StyleBoldUnderline"/>
        </w:rPr>
        <w:t>imagination: Can the world be reconceived and reconstructed from the perspective</w:t>
      </w:r>
      <w:r w:rsidRPr="002822E6">
        <w:rPr>
          <w:rStyle w:val="StyleBoldUnderline"/>
          <w:sz w:val="12"/>
        </w:rPr>
        <w:t xml:space="preserve">¶ </w:t>
      </w:r>
      <w:r w:rsidRPr="002822E6">
        <w:rPr>
          <w:rStyle w:val="StyleBoldUnderline"/>
        </w:rPr>
        <w:t>of the multiplicity of place-based practices of culture, nature and economy? Which</w:t>
      </w:r>
      <w:r w:rsidRPr="002822E6">
        <w:rPr>
          <w:rStyle w:val="StyleBoldUnderline"/>
          <w:sz w:val="12"/>
        </w:rPr>
        <w:t xml:space="preserve">¶ </w:t>
      </w:r>
      <w:r w:rsidRPr="002822E6">
        <w:rPr>
          <w:rStyle w:val="StyleBoldUnderline"/>
        </w:rPr>
        <w:t>forms of “the global” can be imagined from multiple place-based perspectives</w:t>
      </w:r>
      <w:proofErr w:type="gramStart"/>
      <w:r w:rsidRPr="002822E6">
        <w:rPr>
          <w:rStyle w:val="StyleBoldUnderline"/>
        </w:rPr>
        <w:t>?</w:t>
      </w:r>
      <w:r w:rsidRPr="002822E6">
        <w:rPr>
          <w:rStyle w:val="StyleBoldUnderline"/>
          <w:sz w:val="12"/>
        </w:rPr>
        <w:t>¶</w:t>
      </w:r>
      <w:proofErr w:type="gramEnd"/>
      <w:r w:rsidRPr="002822E6">
        <w:rPr>
          <w:rStyle w:val="StyleBoldUnderline"/>
          <w:sz w:val="12"/>
        </w:rPr>
        <w:t xml:space="preserve"> </w:t>
      </w:r>
      <w:r w:rsidRPr="002822E6">
        <w:rPr>
          <w:sz w:val="16"/>
        </w:rPr>
        <w:t>Which counter-structures can be set into place to make them viable and productive?</w:t>
      </w:r>
      <w:r w:rsidRPr="002822E6">
        <w:rPr>
          <w:sz w:val="12"/>
        </w:rPr>
        <w:t>¶</w:t>
      </w:r>
      <w:r w:rsidRPr="002822E6">
        <w:rPr>
          <w:sz w:val="16"/>
        </w:rPr>
        <w:t xml:space="preserve"> What notions of politics, democracy and the economy are needed to release the</w:t>
      </w:r>
      <w:r w:rsidRPr="002822E6">
        <w:rPr>
          <w:sz w:val="12"/>
        </w:rPr>
        <w:t>¶</w:t>
      </w:r>
      <w:r w:rsidRPr="002822E6">
        <w:rPr>
          <w:sz w:val="16"/>
        </w:rPr>
        <w:t xml:space="preserve"> </w:t>
      </w:r>
      <w:proofErr w:type="spellStart"/>
      <w:r w:rsidRPr="002822E6">
        <w:rPr>
          <w:sz w:val="16"/>
        </w:rPr>
        <w:t>effectivity</w:t>
      </w:r>
      <w:proofErr w:type="spellEnd"/>
      <w:r w:rsidRPr="002822E6">
        <w:rPr>
          <w:sz w:val="16"/>
        </w:rPr>
        <w:t xml:space="preserve"> of the local in all of its multiplicity and contradictions? What role will</w:t>
      </w:r>
      <w:r w:rsidRPr="002822E6">
        <w:rPr>
          <w:sz w:val="12"/>
        </w:rPr>
        <w:t>¶</w:t>
      </w:r>
      <w:r w:rsidRPr="002822E6">
        <w:rPr>
          <w:sz w:val="16"/>
        </w:rPr>
        <w:t xml:space="preserve"> various social actors — including technologies old and new — have to play in order</w:t>
      </w:r>
      <w:r w:rsidRPr="002822E6">
        <w:rPr>
          <w:sz w:val="12"/>
        </w:rPr>
        <w:t>¶</w:t>
      </w:r>
      <w:r w:rsidRPr="002822E6">
        <w:rPr>
          <w:sz w:val="16"/>
        </w:rPr>
        <w:t xml:space="preserve"> to create the networks on which manifold forms of the local can rely in their encounter</w:t>
      </w:r>
      <w:r w:rsidRPr="002822E6">
        <w:rPr>
          <w:sz w:val="12"/>
        </w:rPr>
        <w:t>¶</w:t>
      </w:r>
      <w:r w:rsidRPr="002822E6">
        <w:rPr>
          <w:sz w:val="16"/>
        </w:rPr>
        <w:t xml:space="preserve"> with the multiple manifestations of the global? Some of these </w:t>
      </w:r>
      <w:r w:rsidRPr="002822E6">
        <w:rPr>
          <w:rStyle w:val="StyleBoldUnderline"/>
        </w:rPr>
        <w:t>questions will have</w:t>
      </w:r>
      <w:r w:rsidRPr="002822E6">
        <w:rPr>
          <w:rStyle w:val="StyleBoldUnderline"/>
          <w:sz w:val="12"/>
        </w:rPr>
        <w:t xml:space="preserve">¶ </w:t>
      </w:r>
      <w:r w:rsidRPr="002822E6">
        <w:rPr>
          <w:rStyle w:val="StyleBoldUnderline"/>
        </w:rPr>
        <w:t>to be given serious consideration in our efforts to give shape to the imagination of</w:t>
      </w:r>
      <w:r w:rsidRPr="002822E6">
        <w:rPr>
          <w:rStyle w:val="StyleBoldUnderline"/>
          <w:sz w:val="12"/>
        </w:rPr>
        <w:t xml:space="preserve">¶ </w:t>
      </w:r>
      <w:r w:rsidRPr="002822E6">
        <w:rPr>
          <w:rStyle w:val="StyleBoldUnderline"/>
        </w:rPr>
        <w:t>alternatives to the current order of things.</w:t>
      </w:r>
    </w:p>
    <w:p w:rsidR="00C6010D" w:rsidRPr="002822E6" w:rsidRDefault="00C6010D" w:rsidP="00C6010D">
      <w:pPr>
        <w:pStyle w:val="Heading4"/>
      </w:pPr>
      <w:r w:rsidRPr="002822E6">
        <w:t xml:space="preserve">Totalizing rejections of globalization fail – the </w:t>
      </w:r>
      <w:proofErr w:type="spellStart"/>
      <w:r w:rsidRPr="002822E6">
        <w:t>reappropriation</w:t>
      </w:r>
      <w:proofErr w:type="spellEnd"/>
      <w:r w:rsidRPr="002822E6">
        <w:t xml:space="preserve"> space is necessary for any challenge to borders</w:t>
      </w:r>
    </w:p>
    <w:p w:rsidR="00C6010D" w:rsidRPr="002822E6" w:rsidRDefault="00C6010D" w:rsidP="00C6010D">
      <w:r w:rsidRPr="002822E6">
        <w:rPr>
          <w:rStyle w:val="StyleStyleBold12pt"/>
        </w:rPr>
        <w:t>Escobar</w:t>
      </w:r>
      <w:r w:rsidRPr="002822E6">
        <w:t xml:space="preserve"> </w:t>
      </w:r>
      <w:r w:rsidRPr="002822E6">
        <w:rPr>
          <w:rStyle w:val="StyleStyleBold12pt"/>
        </w:rPr>
        <w:t>2001</w:t>
      </w:r>
    </w:p>
    <w:p w:rsidR="00C6010D" w:rsidRPr="002822E6" w:rsidRDefault="00C6010D" w:rsidP="00C6010D">
      <w:r w:rsidRPr="002822E6">
        <w:t>(Arturo, Department of Anthropology, University of North Carolina, Chapel Hill, “Culture sits in places: reflections on globalism and subaltern strategies of localization” Political Geography 20)</w:t>
      </w:r>
    </w:p>
    <w:p w:rsidR="00C6010D" w:rsidRPr="002822E6" w:rsidRDefault="00C6010D" w:rsidP="00C6010D">
      <w:pPr>
        <w:rPr>
          <w:sz w:val="16"/>
        </w:rPr>
      </w:pPr>
      <w:r w:rsidRPr="002822E6">
        <w:rPr>
          <w:sz w:val="16"/>
        </w:rPr>
        <w:t xml:space="preserve">Let us start with </w:t>
      </w:r>
      <w:proofErr w:type="gramStart"/>
      <w:r w:rsidRPr="002822E6">
        <w:rPr>
          <w:sz w:val="16"/>
        </w:rPr>
        <w:t>a</w:t>
      </w:r>
      <w:proofErr w:type="gramEnd"/>
      <w:r w:rsidRPr="002822E6">
        <w:rPr>
          <w:sz w:val="16"/>
        </w:rPr>
        <w:t xml:space="preserve"> enlightening critique of </w:t>
      </w:r>
      <w:proofErr w:type="spellStart"/>
      <w:r w:rsidRPr="002822E6">
        <w:rPr>
          <w:sz w:val="16"/>
        </w:rPr>
        <w:t>capitalocentrism</w:t>
      </w:r>
      <w:proofErr w:type="spellEnd"/>
      <w:r w:rsidRPr="002822E6">
        <w:rPr>
          <w:sz w:val="16"/>
        </w:rPr>
        <w:t xml:space="preserve"> in recent discourses</w:t>
      </w:r>
      <w:r w:rsidRPr="002822E6">
        <w:rPr>
          <w:sz w:val="12"/>
        </w:rPr>
        <w:t>¶</w:t>
      </w:r>
      <w:r w:rsidRPr="002822E6">
        <w:rPr>
          <w:sz w:val="16"/>
        </w:rPr>
        <w:t xml:space="preserve"> of globalization. </w:t>
      </w:r>
      <w:r w:rsidRPr="002822E6">
        <w:rPr>
          <w:rStyle w:val="StyleBoldUnderline"/>
        </w:rPr>
        <w:t>This critique is intended to enable us to free up the space for thinking</w:t>
      </w:r>
      <w:r w:rsidRPr="002822E6">
        <w:rPr>
          <w:rStyle w:val="StyleBoldUnderline"/>
          <w:sz w:val="12"/>
        </w:rPr>
        <w:t xml:space="preserve">¶ </w:t>
      </w:r>
      <w:r w:rsidRPr="002822E6">
        <w:rPr>
          <w:rStyle w:val="StyleBoldUnderline"/>
        </w:rPr>
        <w:t>about the potential value of other local models of the economy in ways that also</w:t>
      </w:r>
      <w:r w:rsidRPr="002822E6">
        <w:rPr>
          <w:rStyle w:val="StyleBoldUnderline"/>
          <w:sz w:val="12"/>
        </w:rPr>
        <w:t xml:space="preserve">¶ </w:t>
      </w:r>
      <w:r w:rsidRPr="002822E6">
        <w:rPr>
          <w:rStyle w:val="StyleBoldUnderline"/>
        </w:rPr>
        <w:t>apply to models of nature or development</w:t>
      </w:r>
      <w:r w:rsidRPr="002822E6">
        <w:rPr>
          <w:sz w:val="16"/>
        </w:rPr>
        <w:t xml:space="preserve">. Geographers Julie </w:t>
      </w:r>
      <w:r w:rsidRPr="002822E6">
        <w:rPr>
          <w:rStyle w:val="StyleBoldUnderline"/>
        </w:rPr>
        <w:t>Graham</w:t>
      </w:r>
      <w:r w:rsidRPr="002822E6">
        <w:rPr>
          <w:sz w:val="16"/>
        </w:rPr>
        <w:t xml:space="preserve"> </w:t>
      </w:r>
      <w:r w:rsidRPr="002822E6">
        <w:rPr>
          <w:rStyle w:val="StyleBoldUnderline"/>
        </w:rPr>
        <w:t>and</w:t>
      </w:r>
      <w:r w:rsidRPr="002822E6">
        <w:rPr>
          <w:sz w:val="16"/>
        </w:rPr>
        <w:t xml:space="preserve"> Katherine</w:t>
      </w:r>
      <w:r w:rsidRPr="002822E6">
        <w:rPr>
          <w:sz w:val="12"/>
        </w:rPr>
        <w:t>¶</w:t>
      </w:r>
      <w:r w:rsidRPr="002822E6">
        <w:rPr>
          <w:sz w:val="16"/>
        </w:rPr>
        <w:t xml:space="preserve"> </w:t>
      </w:r>
      <w:r w:rsidRPr="002822E6">
        <w:rPr>
          <w:rStyle w:val="StyleBoldUnderline"/>
        </w:rPr>
        <w:t>Gibson present a powerful case against the claim</w:t>
      </w:r>
      <w:r w:rsidRPr="002822E6">
        <w:rPr>
          <w:sz w:val="16"/>
        </w:rPr>
        <w:t>, shared by mainstream and left</w:t>
      </w:r>
      <w:r w:rsidRPr="002822E6">
        <w:rPr>
          <w:sz w:val="12"/>
        </w:rPr>
        <w:t>¶</w:t>
      </w:r>
      <w:r w:rsidRPr="002822E6">
        <w:rPr>
          <w:sz w:val="16"/>
        </w:rPr>
        <w:t xml:space="preserve"> theories alike, </w:t>
      </w:r>
      <w:r w:rsidRPr="002822E6">
        <w:rPr>
          <w:rStyle w:val="StyleBoldUnderline"/>
        </w:rPr>
        <w:t>that capitalism is the hegemonic</w:t>
      </w:r>
      <w:r w:rsidRPr="002822E6">
        <w:rPr>
          <w:sz w:val="16"/>
        </w:rPr>
        <w:t>, even the only present form of economy,</w:t>
      </w:r>
      <w:r w:rsidRPr="002822E6">
        <w:rPr>
          <w:sz w:val="12"/>
        </w:rPr>
        <w:t>¶</w:t>
      </w:r>
      <w:r w:rsidRPr="002822E6">
        <w:rPr>
          <w:sz w:val="16"/>
        </w:rPr>
        <w:t xml:space="preserve"> and that it will continue to be so in the foreseeable future. </w:t>
      </w:r>
      <w:r w:rsidRPr="002822E6">
        <w:rPr>
          <w:rStyle w:val="StyleBoldUnderline"/>
        </w:rPr>
        <w:t>In this view, capitalism</w:t>
      </w:r>
      <w:r w:rsidRPr="002822E6">
        <w:rPr>
          <w:rStyle w:val="StyleBoldUnderline"/>
          <w:sz w:val="12"/>
        </w:rPr>
        <w:t xml:space="preserve">¶ </w:t>
      </w:r>
      <w:r w:rsidRPr="002822E6">
        <w:rPr>
          <w:rStyle w:val="StyleBoldUnderline"/>
        </w:rPr>
        <w:t>has been endowed with such dominance</w:t>
      </w:r>
      <w:r w:rsidRPr="002822E6">
        <w:rPr>
          <w:sz w:val="16"/>
        </w:rPr>
        <w:t xml:space="preserve"> and hegemony in these theories, </w:t>
      </w:r>
      <w:r w:rsidRPr="002822E6">
        <w:rPr>
          <w:rStyle w:val="StyleBoldUnderline"/>
        </w:rPr>
        <w:t>that</w:t>
      </w:r>
      <w:r w:rsidRPr="002822E6">
        <w:rPr>
          <w:rStyle w:val="StyleBoldUnderline"/>
          <w:sz w:val="12"/>
        </w:rPr>
        <w:t xml:space="preserve">¶ </w:t>
      </w:r>
      <w:r w:rsidRPr="002822E6">
        <w:rPr>
          <w:rStyle w:val="StyleBoldUnderline"/>
        </w:rPr>
        <w:t>it has become impossible to think social reality differently,</w:t>
      </w:r>
      <w:r w:rsidRPr="002822E6">
        <w:rPr>
          <w:sz w:val="16"/>
        </w:rPr>
        <w:t xml:space="preserve"> let alone to imagine</w:t>
      </w:r>
      <w:r w:rsidRPr="002822E6">
        <w:rPr>
          <w:sz w:val="12"/>
        </w:rPr>
        <w:t>¶</w:t>
      </w:r>
      <w:r w:rsidRPr="002822E6">
        <w:rPr>
          <w:sz w:val="16"/>
        </w:rPr>
        <w:t xml:space="preserve"> capitalism’s suppression. </w:t>
      </w:r>
      <w:r w:rsidRPr="002822E6">
        <w:rPr>
          <w:rStyle w:val="StyleBoldUnderline"/>
        </w:rPr>
        <w:t>All other realities</w:t>
      </w:r>
      <w:r w:rsidRPr="002822E6">
        <w:rPr>
          <w:sz w:val="16"/>
        </w:rPr>
        <w:t xml:space="preserve"> (subsistence economies, “biodiversity</w:t>
      </w:r>
      <w:r w:rsidRPr="002822E6">
        <w:rPr>
          <w:sz w:val="12"/>
        </w:rPr>
        <w:t>¶</w:t>
      </w:r>
      <w:r w:rsidRPr="002822E6">
        <w:rPr>
          <w:sz w:val="16"/>
        </w:rPr>
        <w:t xml:space="preserve"> economies”, Third World forms of resistance, cooperatives and minor local initiatives, the recent barter and solidarity economies in various parts of the world, etc.)</w:t>
      </w:r>
      <w:r w:rsidRPr="002822E6">
        <w:rPr>
          <w:sz w:val="12"/>
        </w:rPr>
        <w:t>¶</w:t>
      </w:r>
      <w:r w:rsidRPr="002822E6">
        <w:rPr>
          <w:sz w:val="16"/>
        </w:rPr>
        <w:t xml:space="preserve"> </w:t>
      </w:r>
      <w:r w:rsidRPr="002822E6">
        <w:rPr>
          <w:rStyle w:val="StyleBoldUnderline"/>
        </w:rPr>
        <w:t>are thus seen as opposite, subordinate, or complementary to capitalism, never as</w:t>
      </w:r>
      <w:r w:rsidRPr="002822E6">
        <w:rPr>
          <w:rStyle w:val="StyleBoldUnderline"/>
          <w:sz w:val="12"/>
        </w:rPr>
        <w:t xml:space="preserve">¶ </w:t>
      </w:r>
      <w:r w:rsidRPr="002822E6">
        <w:rPr>
          <w:rStyle w:val="StyleBoldUnderline"/>
        </w:rPr>
        <w:t>sources of a significant economic difference</w:t>
      </w:r>
      <w:r w:rsidRPr="002822E6">
        <w:rPr>
          <w:sz w:val="16"/>
        </w:rPr>
        <w:t>. Their critique applies to most theories</w:t>
      </w:r>
      <w:r w:rsidRPr="002822E6">
        <w:rPr>
          <w:sz w:val="12"/>
        </w:rPr>
        <w:t>¶</w:t>
      </w:r>
      <w:r w:rsidRPr="002822E6">
        <w:rPr>
          <w:sz w:val="16"/>
        </w:rPr>
        <w:t xml:space="preserve"> of globalization and even of </w:t>
      </w:r>
      <w:proofErr w:type="spellStart"/>
      <w:r w:rsidRPr="002822E6">
        <w:rPr>
          <w:sz w:val="16"/>
        </w:rPr>
        <w:t>postdevelopment</w:t>
      </w:r>
      <w:proofErr w:type="spellEnd"/>
      <w:r w:rsidRPr="002822E6">
        <w:rPr>
          <w:sz w:val="16"/>
        </w:rPr>
        <w:t>, to the extent that the latter situate</w:t>
      </w:r>
      <w:r w:rsidRPr="002822E6">
        <w:rPr>
          <w:sz w:val="12"/>
        </w:rPr>
        <w:t>¶</w:t>
      </w:r>
      <w:r w:rsidRPr="002822E6">
        <w:rPr>
          <w:sz w:val="16"/>
        </w:rPr>
        <w:t xml:space="preserve"> capitalism “at the center of development narratives, thus tending to devalue or marginalize</w:t>
      </w:r>
      <w:r w:rsidRPr="002822E6">
        <w:rPr>
          <w:sz w:val="12"/>
        </w:rPr>
        <w:t>¶</w:t>
      </w:r>
      <w:r w:rsidRPr="002822E6">
        <w:rPr>
          <w:sz w:val="16"/>
        </w:rPr>
        <w:t xml:space="preserve"> possibilities of </w:t>
      </w:r>
      <w:proofErr w:type="spellStart"/>
      <w:r w:rsidRPr="002822E6">
        <w:rPr>
          <w:sz w:val="16"/>
        </w:rPr>
        <w:t>noncapitalist</w:t>
      </w:r>
      <w:proofErr w:type="spellEnd"/>
      <w:r w:rsidRPr="002822E6">
        <w:rPr>
          <w:sz w:val="16"/>
        </w:rPr>
        <w:t xml:space="preserve"> development” (Gibson-Graham, 1996: 41). </w:t>
      </w:r>
      <w:r w:rsidRPr="002822E6">
        <w:rPr>
          <w:rStyle w:val="StyleBoldUnderline"/>
        </w:rPr>
        <w:t>By</w:t>
      </w:r>
      <w:r w:rsidRPr="002822E6">
        <w:rPr>
          <w:rStyle w:val="StyleBoldUnderline"/>
          <w:sz w:val="12"/>
        </w:rPr>
        <w:t xml:space="preserve">¶ </w:t>
      </w:r>
      <w:r w:rsidRPr="002822E6">
        <w:rPr>
          <w:rStyle w:val="StyleBoldUnderline"/>
        </w:rPr>
        <w:t xml:space="preserve">criticizing </w:t>
      </w:r>
      <w:proofErr w:type="spellStart"/>
      <w:r w:rsidRPr="002822E6">
        <w:rPr>
          <w:rStyle w:val="StyleBoldUnderline"/>
        </w:rPr>
        <w:t>capitalocentrism</w:t>
      </w:r>
      <w:proofErr w:type="spellEnd"/>
      <w:r w:rsidRPr="002822E6">
        <w:rPr>
          <w:rStyle w:val="StyleBoldUnderline"/>
        </w:rPr>
        <w:t xml:space="preserve">, these authors </w:t>
      </w:r>
      <w:r w:rsidRPr="002822E6">
        <w:rPr>
          <w:rStyle w:val="StyleBoldUnderline"/>
        </w:rPr>
        <w:lastRenderedPageBreak/>
        <w:t xml:space="preserve">seek to liberate our ability for seeing </w:t>
      </w:r>
      <w:proofErr w:type="spellStart"/>
      <w:r w:rsidRPr="002822E6">
        <w:rPr>
          <w:rStyle w:val="StyleBoldUnderline"/>
        </w:rPr>
        <w:t>noncapitalisms</w:t>
      </w:r>
      <w:proofErr w:type="spellEnd"/>
      <w:r w:rsidRPr="002822E6">
        <w:rPr>
          <w:rStyle w:val="StyleBoldUnderline"/>
          <w:sz w:val="12"/>
        </w:rPr>
        <w:t xml:space="preserve">¶ </w:t>
      </w:r>
      <w:r w:rsidRPr="002822E6">
        <w:rPr>
          <w:rStyle w:val="StyleBoldUnderline"/>
        </w:rPr>
        <w:t>and building alternative economic imaginaries</w:t>
      </w:r>
      <w:r w:rsidRPr="002822E6">
        <w:rPr>
          <w:sz w:val="16"/>
        </w:rPr>
        <w:t>9.</w:t>
      </w:r>
      <w:r w:rsidRPr="002822E6">
        <w:rPr>
          <w:sz w:val="12"/>
        </w:rPr>
        <w:t>¶</w:t>
      </w:r>
      <w:r w:rsidRPr="002822E6">
        <w:rPr>
          <w:sz w:val="16"/>
        </w:rPr>
        <w:t xml:space="preserve"> </w:t>
      </w:r>
      <w:r w:rsidRPr="002822E6">
        <w:rPr>
          <w:rStyle w:val="StyleBoldUnderline"/>
        </w:rPr>
        <w:t>This reinterpretation challenges the inevitability of capitalist “penetration” that is</w:t>
      </w:r>
      <w:r w:rsidRPr="002822E6">
        <w:rPr>
          <w:rStyle w:val="StyleBoldUnderline"/>
          <w:sz w:val="12"/>
        </w:rPr>
        <w:t xml:space="preserve">¶ </w:t>
      </w:r>
      <w:r w:rsidRPr="002822E6">
        <w:rPr>
          <w:rStyle w:val="StyleBoldUnderline"/>
        </w:rPr>
        <w:t xml:space="preserve">assumed in much of the literature on globalization: </w:t>
      </w:r>
      <w:r w:rsidRPr="002822E6">
        <w:rPr>
          <w:rStyle w:val="StyleBoldUnderline"/>
          <w:sz w:val="12"/>
        </w:rPr>
        <w:t xml:space="preserve">¶ </w:t>
      </w:r>
      <w:r w:rsidRPr="002822E6">
        <w:rPr>
          <w:sz w:val="16"/>
        </w:rPr>
        <w:t>In the globalization script…only capitalism has the ability to spread and invade.</w:t>
      </w:r>
      <w:r w:rsidRPr="002822E6">
        <w:rPr>
          <w:sz w:val="12"/>
        </w:rPr>
        <w:t>¶</w:t>
      </w:r>
      <w:r w:rsidRPr="002822E6">
        <w:rPr>
          <w:sz w:val="16"/>
        </w:rPr>
        <w:t xml:space="preserve"> Capitalism is presented as inherently spatial and as naturally stronger than the</w:t>
      </w:r>
      <w:r w:rsidRPr="002822E6">
        <w:rPr>
          <w:sz w:val="12"/>
        </w:rPr>
        <w:t>¶</w:t>
      </w:r>
      <w:r w:rsidRPr="002822E6">
        <w:rPr>
          <w:sz w:val="16"/>
        </w:rPr>
        <w:t xml:space="preserve"> forms of </w:t>
      </w:r>
      <w:proofErr w:type="spellStart"/>
      <w:r w:rsidRPr="002822E6">
        <w:rPr>
          <w:sz w:val="16"/>
        </w:rPr>
        <w:t>noncapitalist</w:t>
      </w:r>
      <w:proofErr w:type="spellEnd"/>
      <w:r w:rsidRPr="002822E6">
        <w:rPr>
          <w:sz w:val="16"/>
        </w:rPr>
        <w:t xml:space="preserve"> economy (traditional economies, “Third World” economies,</w:t>
      </w:r>
      <w:r w:rsidRPr="002822E6">
        <w:rPr>
          <w:sz w:val="12"/>
        </w:rPr>
        <w:t>¶</w:t>
      </w:r>
      <w:r w:rsidRPr="002822E6">
        <w:rPr>
          <w:sz w:val="16"/>
        </w:rPr>
        <w:t xml:space="preserve"> socialist economies, communal experiments) because of its presumed capacity to</w:t>
      </w:r>
      <w:r w:rsidRPr="002822E6">
        <w:rPr>
          <w:sz w:val="12"/>
        </w:rPr>
        <w:t>¶</w:t>
      </w:r>
      <w:r w:rsidRPr="002822E6">
        <w:rPr>
          <w:sz w:val="16"/>
        </w:rPr>
        <w:t xml:space="preserve"> universalize the market for capitalist commodities…Globalization according to</w:t>
      </w:r>
      <w:r w:rsidRPr="002822E6">
        <w:rPr>
          <w:sz w:val="12"/>
        </w:rPr>
        <w:t>¶</w:t>
      </w:r>
      <w:r w:rsidRPr="002822E6">
        <w:rPr>
          <w:sz w:val="16"/>
        </w:rPr>
        <w:t xml:space="preserve"> this script involves the violation and eventual death of “other” </w:t>
      </w:r>
      <w:proofErr w:type="spellStart"/>
      <w:r w:rsidRPr="002822E6">
        <w:rPr>
          <w:sz w:val="16"/>
        </w:rPr>
        <w:t>noncapitalist</w:t>
      </w:r>
      <w:proofErr w:type="spellEnd"/>
      <w:r w:rsidRPr="002822E6">
        <w:rPr>
          <w:sz w:val="16"/>
        </w:rPr>
        <w:t xml:space="preserve"> forms</w:t>
      </w:r>
      <w:r w:rsidRPr="002822E6">
        <w:rPr>
          <w:sz w:val="12"/>
        </w:rPr>
        <w:t>¶</w:t>
      </w:r>
      <w:r w:rsidRPr="002822E6">
        <w:rPr>
          <w:sz w:val="16"/>
        </w:rPr>
        <w:t xml:space="preserve"> of economy…All forms of </w:t>
      </w:r>
      <w:proofErr w:type="spellStart"/>
      <w:r w:rsidRPr="002822E6">
        <w:rPr>
          <w:sz w:val="16"/>
        </w:rPr>
        <w:t>noncapitalism</w:t>
      </w:r>
      <w:proofErr w:type="spellEnd"/>
      <w:r w:rsidRPr="002822E6">
        <w:rPr>
          <w:sz w:val="16"/>
        </w:rPr>
        <w:t xml:space="preserve"> become damaged, violated, fallen, subordinated</w:t>
      </w:r>
      <w:r w:rsidRPr="002822E6">
        <w:rPr>
          <w:sz w:val="12"/>
        </w:rPr>
        <w:t>¶</w:t>
      </w:r>
      <w:r w:rsidRPr="002822E6">
        <w:rPr>
          <w:sz w:val="16"/>
        </w:rPr>
        <w:t xml:space="preserve"> to capitalism…How can we challenge the similar representation of globalization</w:t>
      </w:r>
      <w:r w:rsidRPr="002822E6">
        <w:rPr>
          <w:sz w:val="12"/>
        </w:rPr>
        <w:t>¶</w:t>
      </w:r>
      <w:r w:rsidRPr="002822E6">
        <w:rPr>
          <w:sz w:val="16"/>
        </w:rPr>
        <w:t xml:space="preserve"> as capable of “taking” the life from </w:t>
      </w:r>
      <w:proofErr w:type="spellStart"/>
      <w:r w:rsidRPr="002822E6">
        <w:rPr>
          <w:sz w:val="16"/>
        </w:rPr>
        <w:t>noncapitalist</w:t>
      </w:r>
      <w:proofErr w:type="spellEnd"/>
      <w:r w:rsidRPr="002822E6">
        <w:rPr>
          <w:sz w:val="16"/>
        </w:rPr>
        <w:t xml:space="preserve"> sites, particularly the</w:t>
      </w:r>
      <w:r w:rsidRPr="002822E6">
        <w:rPr>
          <w:sz w:val="12"/>
        </w:rPr>
        <w:t>¶</w:t>
      </w:r>
      <w:r w:rsidRPr="002822E6">
        <w:rPr>
          <w:sz w:val="16"/>
        </w:rPr>
        <w:t xml:space="preserve"> “Third World”? (Gibson-Graham, 1996: 125, 130)</w:t>
      </w:r>
      <w:r w:rsidRPr="002822E6">
        <w:rPr>
          <w:sz w:val="12"/>
        </w:rPr>
        <w:t>¶</w:t>
      </w:r>
      <w:r w:rsidRPr="002822E6">
        <w:rPr>
          <w:sz w:val="16"/>
        </w:rPr>
        <w:t xml:space="preserve"> </w:t>
      </w:r>
      <w:r w:rsidRPr="002822E6">
        <w:rPr>
          <w:rStyle w:val="StyleBoldUnderline"/>
        </w:rPr>
        <w:t>From this perspective, not everything that emerges from globalization can be said</w:t>
      </w:r>
      <w:r w:rsidRPr="002822E6">
        <w:rPr>
          <w:rStyle w:val="StyleBoldUnderline"/>
          <w:sz w:val="12"/>
        </w:rPr>
        <w:t xml:space="preserve">¶ </w:t>
      </w:r>
      <w:r w:rsidRPr="002822E6">
        <w:rPr>
          <w:rStyle w:val="StyleBoldUnderline"/>
        </w:rPr>
        <w:t>to conform to the capitalist script;</w:t>
      </w:r>
      <w:r w:rsidRPr="002822E6">
        <w:rPr>
          <w:sz w:val="16"/>
        </w:rPr>
        <w:t xml:space="preserve"> in fact, globalization and development might propitiate</w:t>
      </w:r>
      <w:r w:rsidRPr="002822E6">
        <w:rPr>
          <w:sz w:val="12"/>
        </w:rPr>
        <w:t>¶</w:t>
      </w:r>
      <w:r w:rsidRPr="002822E6">
        <w:rPr>
          <w:sz w:val="16"/>
        </w:rPr>
        <w:t xml:space="preserve"> a variety of economic development paths; these could be theorized in terms</w:t>
      </w:r>
      <w:r w:rsidRPr="002822E6">
        <w:rPr>
          <w:sz w:val="12"/>
        </w:rPr>
        <w:t>¶</w:t>
      </w:r>
      <w:r w:rsidRPr="002822E6">
        <w:rPr>
          <w:sz w:val="16"/>
        </w:rPr>
        <w:t xml:space="preserve"> of </w:t>
      </w:r>
      <w:proofErr w:type="spellStart"/>
      <w:r w:rsidRPr="002822E6">
        <w:rPr>
          <w:sz w:val="16"/>
        </w:rPr>
        <w:t>postdevelopment</w:t>
      </w:r>
      <w:proofErr w:type="spellEnd"/>
      <w:r w:rsidRPr="002822E6">
        <w:rPr>
          <w:sz w:val="16"/>
        </w:rPr>
        <w:t xml:space="preserve"> in such a way that “the naturalness of capitalist identity as the</w:t>
      </w:r>
      <w:r w:rsidRPr="002822E6">
        <w:rPr>
          <w:sz w:val="12"/>
        </w:rPr>
        <w:t>¶</w:t>
      </w:r>
      <w:r w:rsidRPr="002822E6">
        <w:rPr>
          <w:sz w:val="16"/>
        </w:rPr>
        <w:t xml:space="preserve"> template of all economic identity can be called into question” (Gibson-Graham, 1996:</w:t>
      </w:r>
      <w:r w:rsidRPr="002822E6">
        <w:rPr>
          <w:sz w:val="12"/>
        </w:rPr>
        <w:t>¶</w:t>
      </w:r>
      <w:r w:rsidRPr="002822E6">
        <w:rPr>
          <w:sz w:val="16"/>
        </w:rPr>
        <w:t xml:space="preserve"> 146). They could also be conceived of, as Mayfair Yang does in her farsighted</w:t>
      </w:r>
      <w:r w:rsidRPr="002822E6">
        <w:rPr>
          <w:sz w:val="12"/>
        </w:rPr>
        <w:t>¶</w:t>
      </w:r>
      <w:r w:rsidRPr="002822E6">
        <w:rPr>
          <w:sz w:val="16"/>
        </w:rPr>
        <w:t xml:space="preserve"> application of Gibson-Graham to the changing and multiple Chinese economies, in</w:t>
      </w:r>
      <w:r w:rsidRPr="002822E6">
        <w:rPr>
          <w:sz w:val="12"/>
        </w:rPr>
        <w:t>¶</w:t>
      </w:r>
      <w:r w:rsidRPr="002822E6">
        <w:rPr>
          <w:sz w:val="16"/>
        </w:rPr>
        <w:t xml:space="preserve"> terms of the </w:t>
      </w:r>
      <w:proofErr w:type="spellStart"/>
      <w:r w:rsidRPr="002822E6">
        <w:rPr>
          <w:sz w:val="16"/>
        </w:rPr>
        <w:t>hybridity</w:t>
      </w:r>
      <w:proofErr w:type="spellEnd"/>
      <w:r w:rsidRPr="002822E6">
        <w:rPr>
          <w:sz w:val="16"/>
        </w:rPr>
        <w:t xml:space="preserve"> of economies; what she means by this is that many of today’s</w:t>
      </w:r>
      <w:r w:rsidRPr="002822E6">
        <w:rPr>
          <w:sz w:val="12"/>
        </w:rPr>
        <w:t>¶</w:t>
      </w:r>
      <w:r w:rsidRPr="002822E6">
        <w:rPr>
          <w:sz w:val="16"/>
        </w:rPr>
        <w:t xml:space="preserve"> economic formations in China are composed of both capitalist and a whole array of</w:t>
      </w:r>
      <w:r w:rsidRPr="002822E6">
        <w:rPr>
          <w:sz w:val="12"/>
        </w:rPr>
        <w:t>¶</w:t>
      </w:r>
      <w:r w:rsidRPr="002822E6">
        <w:rPr>
          <w:sz w:val="16"/>
        </w:rPr>
        <w:t xml:space="preserve"> non-capitalist forms. With this reinterpretation, Yang challenges us to entertain the</w:t>
      </w:r>
      <w:r w:rsidRPr="002822E6">
        <w:rPr>
          <w:sz w:val="12"/>
        </w:rPr>
        <w:t>¶</w:t>
      </w:r>
      <w:r w:rsidRPr="002822E6">
        <w:rPr>
          <w:sz w:val="16"/>
        </w:rPr>
        <w:t xml:space="preserve"> idea that “</w:t>
      </w:r>
      <w:r w:rsidRPr="002822E6">
        <w:rPr>
          <w:rStyle w:val="StyleBoldUnderline"/>
        </w:rPr>
        <w:t>indigenous economies do not always get ploughed under with the entrance</w:t>
      </w:r>
      <w:r w:rsidRPr="002822E6">
        <w:rPr>
          <w:rStyle w:val="StyleBoldUnderline"/>
          <w:sz w:val="12"/>
        </w:rPr>
        <w:t xml:space="preserve">¶ </w:t>
      </w:r>
      <w:r w:rsidRPr="002822E6">
        <w:rPr>
          <w:rStyle w:val="StyleBoldUnderline"/>
        </w:rPr>
        <w:t>of capitalism, but may even experience renewal and pose a challenge to the spread</w:t>
      </w:r>
      <w:r w:rsidRPr="002822E6">
        <w:rPr>
          <w:rStyle w:val="StyleBoldUnderline"/>
          <w:sz w:val="12"/>
        </w:rPr>
        <w:t xml:space="preserve">¶ </w:t>
      </w:r>
      <w:r w:rsidRPr="002822E6">
        <w:rPr>
          <w:rStyle w:val="StyleBoldUnderline"/>
        </w:rPr>
        <w:t>of capitalist principles and stimulate us to rethink and rework existing critiques of</w:t>
      </w:r>
      <w:r w:rsidRPr="002822E6">
        <w:rPr>
          <w:rStyle w:val="StyleBoldUnderline"/>
          <w:sz w:val="12"/>
        </w:rPr>
        <w:t xml:space="preserve">¶ </w:t>
      </w:r>
      <w:r w:rsidRPr="002822E6">
        <w:rPr>
          <w:rStyle w:val="StyleBoldUnderline"/>
        </w:rPr>
        <w:t>capitalism”</w:t>
      </w:r>
      <w:r w:rsidRPr="002822E6">
        <w:rPr>
          <w:sz w:val="16"/>
        </w:rPr>
        <w:t xml:space="preserve"> (Yang, 1999: 5).</w:t>
      </w:r>
      <w:r w:rsidRPr="002822E6">
        <w:rPr>
          <w:sz w:val="12"/>
        </w:rPr>
        <w:t>¶</w:t>
      </w:r>
      <w:r w:rsidRPr="002822E6">
        <w:rPr>
          <w:sz w:val="16"/>
        </w:rPr>
        <w:t xml:space="preserve"> What is certain is that we no longer seem to be sure about what is there “on the</w:t>
      </w:r>
      <w:r w:rsidRPr="002822E6">
        <w:rPr>
          <w:sz w:val="12"/>
        </w:rPr>
        <w:t>¶</w:t>
      </w:r>
      <w:r w:rsidRPr="002822E6">
        <w:rPr>
          <w:sz w:val="16"/>
        </w:rPr>
        <w:t xml:space="preserve"> ground” after centuries of capitalism and five decades of development. </w:t>
      </w:r>
      <w:r w:rsidRPr="002822E6">
        <w:rPr>
          <w:rStyle w:val="StyleBoldUnderline"/>
        </w:rPr>
        <w:t>Do we even</w:t>
      </w:r>
      <w:r w:rsidRPr="002822E6">
        <w:rPr>
          <w:rStyle w:val="StyleBoldUnderline"/>
          <w:sz w:val="12"/>
        </w:rPr>
        <w:t xml:space="preserve">¶ </w:t>
      </w:r>
      <w:r w:rsidRPr="002822E6">
        <w:rPr>
          <w:rStyle w:val="StyleBoldUnderline"/>
        </w:rPr>
        <w:t>know how to look at social reality in ways that might allow us to detect elements</w:t>
      </w:r>
      <w:r w:rsidRPr="002822E6">
        <w:rPr>
          <w:rStyle w:val="StyleBoldUnderline"/>
          <w:sz w:val="12"/>
        </w:rPr>
        <w:t xml:space="preserve">¶ </w:t>
      </w:r>
      <w:r w:rsidRPr="002822E6">
        <w:rPr>
          <w:rStyle w:val="StyleBoldUnderline"/>
        </w:rPr>
        <w:t>of difference that are not reducible to the constructs of capitalism and modernity</w:t>
      </w:r>
      <w:proofErr w:type="gramStart"/>
      <w:r w:rsidRPr="002822E6">
        <w:rPr>
          <w:rStyle w:val="StyleBoldUnderline"/>
        </w:rPr>
        <w:t>?</w:t>
      </w:r>
      <w:r w:rsidRPr="002822E6">
        <w:rPr>
          <w:rStyle w:val="StyleBoldUnderline"/>
          <w:sz w:val="12"/>
        </w:rPr>
        <w:t>¶</w:t>
      </w:r>
      <w:proofErr w:type="gramEnd"/>
      <w:r w:rsidRPr="002822E6">
        <w:rPr>
          <w:rStyle w:val="StyleBoldUnderline"/>
          <w:sz w:val="12"/>
        </w:rPr>
        <w:t xml:space="preserve"> </w:t>
      </w:r>
      <w:r w:rsidRPr="002822E6">
        <w:rPr>
          <w:rStyle w:val="StyleBoldUnderline"/>
        </w:rPr>
        <w:t>The role of ethnography has of course been particularly important in this respect.</w:t>
      </w:r>
      <w:r w:rsidRPr="002822E6">
        <w:rPr>
          <w:rStyle w:val="StyleBoldUnderline"/>
          <w:sz w:val="12"/>
        </w:rPr>
        <w:t xml:space="preserve">¶ </w:t>
      </w:r>
      <w:r w:rsidRPr="002822E6">
        <w:rPr>
          <w:sz w:val="16"/>
        </w:rPr>
        <w:t>In the 1980s, a number of ethnographies documented active and creative resistance</w:t>
      </w:r>
      <w:r w:rsidRPr="002822E6">
        <w:rPr>
          <w:sz w:val="12"/>
        </w:rPr>
        <w:t>¶</w:t>
      </w:r>
      <w:r w:rsidRPr="002822E6">
        <w:rPr>
          <w:sz w:val="16"/>
        </w:rPr>
        <w:t xml:space="preserve"> to capitalism and modernity in various settings10. Resistance by itself, however, is</w:t>
      </w:r>
      <w:r w:rsidRPr="002822E6">
        <w:rPr>
          <w:sz w:val="12"/>
        </w:rPr>
        <w:t>¶</w:t>
      </w:r>
      <w:r w:rsidRPr="002822E6">
        <w:rPr>
          <w:sz w:val="16"/>
        </w:rPr>
        <w:t xml:space="preserve"> only suggestive of what is going on in many communities, stopping short of showing</w:t>
      </w:r>
      <w:r w:rsidRPr="002822E6">
        <w:rPr>
          <w:sz w:val="12"/>
        </w:rPr>
        <w:t>¶</w:t>
      </w:r>
      <w:r w:rsidRPr="002822E6">
        <w:rPr>
          <w:sz w:val="16"/>
        </w:rPr>
        <w:t xml:space="preserve"> how people actively continue to create and reconstruct their </w:t>
      </w:r>
      <w:proofErr w:type="spellStart"/>
      <w:r w:rsidRPr="002822E6">
        <w:rPr>
          <w:sz w:val="16"/>
        </w:rPr>
        <w:t>lifeworlds</w:t>
      </w:r>
      <w:proofErr w:type="spellEnd"/>
      <w:r w:rsidRPr="002822E6">
        <w:rPr>
          <w:sz w:val="16"/>
        </w:rPr>
        <w:t xml:space="preserve"> and places.</w:t>
      </w:r>
      <w:r w:rsidRPr="002822E6">
        <w:rPr>
          <w:sz w:val="12"/>
        </w:rPr>
        <w:t>¶</w:t>
      </w:r>
      <w:r w:rsidRPr="002822E6">
        <w:rPr>
          <w:sz w:val="16"/>
        </w:rPr>
        <w:t xml:space="preserve"> Successive works characterized the local hybridized models of the economy and the</w:t>
      </w:r>
      <w:r w:rsidRPr="002822E6">
        <w:rPr>
          <w:sz w:val="12"/>
        </w:rPr>
        <w:t>¶</w:t>
      </w:r>
      <w:r w:rsidRPr="002822E6">
        <w:rPr>
          <w:sz w:val="16"/>
        </w:rPr>
        <w:t xml:space="preserve"> natural environment maintained by peasants and indigenous communities. The attention</w:t>
      </w:r>
      <w:r w:rsidRPr="002822E6">
        <w:rPr>
          <w:sz w:val="12"/>
        </w:rPr>
        <w:t>¶</w:t>
      </w:r>
      <w:r w:rsidRPr="002822E6">
        <w:rPr>
          <w:sz w:val="16"/>
        </w:rPr>
        <w:t xml:space="preserve"> paid, particularly in Latin American anthropology and cultural studies, to cultural</w:t>
      </w:r>
      <w:r w:rsidRPr="002822E6">
        <w:rPr>
          <w:sz w:val="12"/>
        </w:rPr>
        <w:t>¶</w:t>
      </w:r>
      <w:r w:rsidRPr="002822E6">
        <w:rPr>
          <w:sz w:val="16"/>
        </w:rPr>
        <w:t xml:space="preserve"> hybridization is another attempt at making visible the dynamic encounter of practices</w:t>
      </w:r>
      <w:r w:rsidRPr="002822E6">
        <w:rPr>
          <w:sz w:val="12"/>
        </w:rPr>
        <w:t>¶</w:t>
      </w:r>
      <w:r w:rsidRPr="002822E6">
        <w:rPr>
          <w:sz w:val="16"/>
        </w:rPr>
        <w:t xml:space="preserve"> originating in many cultural and temporal matrices, and the extent to which local</w:t>
      </w:r>
      <w:r w:rsidRPr="002822E6">
        <w:rPr>
          <w:sz w:val="12"/>
        </w:rPr>
        <w:t>¶</w:t>
      </w:r>
      <w:r w:rsidRPr="002822E6">
        <w:rPr>
          <w:sz w:val="16"/>
        </w:rPr>
        <w:t xml:space="preserve"> groups, far from being passive receivers of transnational conditions, actively shape</w:t>
      </w:r>
      <w:r w:rsidRPr="002822E6">
        <w:rPr>
          <w:sz w:val="12"/>
        </w:rPr>
        <w:t>¶</w:t>
      </w:r>
      <w:r w:rsidRPr="002822E6">
        <w:rPr>
          <w:sz w:val="16"/>
        </w:rPr>
        <w:t xml:space="preserve"> the process of constructing identities, social relations, and economic practice (see</w:t>
      </w:r>
      <w:r w:rsidRPr="002822E6">
        <w:rPr>
          <w:sz w:val="12"/>
        </w:rPr>
        <w:t>¶</w:t>
      </w:r>
      <w:r w:rsidRPr="002822E6">
        <w:rPr>
          <w:sz w:val="16"/>
        </w:rPr>
        <w:t xml:space="preserve"> Escobar, 1995 for a review of this literature). These lines of inquiry have reached</w:t>
      </w:r>
      <w:r w:rsidRPr="002822E6">
        <w:rPr>
          <w:sz w:val="12"/>
        </w:rPr>
        <w:t>¶</w:t>
      </w:r>
      <w:r w:rsidRPr="002822E6">
        <w:rPr>
          <w:sz w:val="16"/>
        </w:rPr>
        <w:t xml:space="preserve"> sophisticated levels in the provision of nuanced accounts of the encounter between</w:t>
      </w:r>
      <w:r w:rsidRPr="002822E6">
        <w:rPr>
          <w:sz w:val="12"/>
        </w:rPr>
        <w:t>¶</w:t>
      </w:r>
      <w:r w:rsidRPr="002822E6">
        <w:rPr>
          <w:sz w:val="16"/>
        </w:rPr>
        <w:t xml:space="preserve"> development, modernity, and local culture in postcolonial settings (see, for instance</w:t>
      </w:r>
      <w:proofErr w:type="gramStart"/>
      <w:r w:rsidRPr="002822E6">
        <w:rPr>
          <w:sz w:val="16"/>
        </w:rPr>
        <w:t>,</w:t>
      </w:r>
      <w:r w:rsidRPr="002822E6">
        <w:rPr>
          <w:sz w:val="12"/>
        </w:rPr>
        <w:t>¶</w:t>
      </w:r>
      <w:proofErr w:type="gramEnd"/>
      <w:r w:rsidRPr="002822E6">
        <w:rPr>
          <w:sz w:val="16"/>
        </w:rPr>
        <w:t xml:space="preserve"> Gupta, 1998; </w:t>
      </w:r>
      <w:proofErr w:type="spellStart"/>
      <w:r w:rsidRPr="002822E6">
        <w:rPr>
          <w:sz w:val="16"/>
        </w:rPr>
        <w:t>Arce</w:t>
      </w:r>
      <w:proofErr w:type="spellEnd"/>
      <w:r w:rsidRPr="002822E6">
        <w:rPr>
          <w:sz w:val="16"/>
        </w:rPr>
        <w:t xml:space="preserve"> &amp; Long, 2000). These bodies of literature, however, are yet to</w:t>
      </w:r>
      <w:r w:rsidRPr="002822E6">
        <w:rPr>
          <w:sz w:val="12"/>
        </w:rPr>
        <w:t>¶</w:t>
      </w:r>
      <w:r w:rsidRPr="002822E6">
        <w:rPr>
          <w:sz w:val="16"/>
        </w:rPr>
        <w:t xml:space="preserve"> be related systematically to the project of rethinking place from the perspective of</w:t>
      </w:r>
      <w:r w:rsidRPr="002822E6">
        <w:rPr>
          <w:sz w:val="12"/>
        </w:rPr>
        <w:t>¶</w:t>
      </w:r>
      <w:r w:rsidRPr="002822E6">
        <w:rPr>
          <w:sz w:val="16"/>
        </w:rPr>
        <w:t xml:space="preserve"> practices of cultural, ecological, and economic difference among Third World communities</w:t>
      </w:r>
      <w:r w:rsidRPr="002822E6">
        <w:rPr>
          <w:sz w:val="12"/>
        </w:rPr>
        <w:t>¶</w:t>
      </w:r>
      <w:r w:rsidRPr="002822E6">
        <w:rPr>
          <w:sz w:val="16"/>
        </w:rPr>
        <w:t xml:space="preserve"> in contexts of globalization and </w:t>
      </w:r>
      <w:proofErr w:type="spellStart"/>
      <w:r w:rsidRPr="002822E6">
        <w:rPr>
          <w:sz w:val="16"/>
        </w:rPr>
        <w:t>postcoloniality</w:t>
      </w:r>
      <w:proofErr w:type="spellEnd"/>
      <w:r w:rsidRPr="002822E6">
        <w:rPr>
          <w:sz w:val="16"/>
        </w:rPr>
        <w:t>. This link might enable</w:t>
      </w:r>
      <w:r w:rsidRPr="002822E6">
        <w:rPr>
          <w:sz w:val="12"/>
        </w:rPr>
        <w:t>¶</w:t>
      </w:r>
      <w:r w:rsidRPr="002822E6">
        <w:rPr>
          <w:sz w:val="16"/>
        </w:rPr>
        <w:t xml:space="preserve"> researchers to foreground the political aspects of their critique, not infrequently</w:t>
      </w:r>
      <w:r w:rsidRPr="002822E6">
        <w:rPr>
          <w:sz w:val="12"/>
        </w:rPr>
        <w:t>¶</w:t>
      </w:r>
      <w:r w:rsidRPr="002822E6">
        <w:rPr>
          <w:sz w:val="16"/>
        </w:rPr>
        <w:t xml:space="preserve"> rendered intractable by the emphasis on the heterogeneity, </w:t>
      </w:r>
      <w:proofErr w:type="spellStart"/>
      <w:r w:rsidRPr="002822E6">
        <w:rPr>
          <w:sz w:val="16"/>
        </w:rPr>
        <w:t>hybridity</w:t>
      </w:r>
      <w:proofErr w:type="spellEnd"/>
      <w:r w:rsidRPr="002822E6">
        <w:rPr>
          <w:sz w:val="16"/>
        </w:rPr>
        <w:t>, localization,</w:t>
      </w:r>
      <w:r w:rsidRPr="002822E6">
        <w:rPr>
          <w:sz w:val="12"/>
        </w:rPr>
        <w:t>¶</w:t>
      </w:r>
      <w:r w:rsidRPr="002822E6">
        <w:rPr>
          <w:sz w:val="16"/>
        </w:rPr>
        <w:t xml:space="preserve"> and differentiation of forms and practices.</w:t>
      </w:r>
      <w:r w:rsidRPr="002822E6">
        <w:rPr>
          <w:sz w:val="12"/>
        </w:rPr>
        <w:t>¶</w:t>
      </w:r>
      <w:r w:rsidRPr="002822E6">
        <w:rPr>
          <w:sz w:val="16"/>
        </w:rPr>
        <w:t xml:space="preserve"> </w:t>
      </w:r>
      <w:r w:rsidRPr="002822E6">
        <w:rPr>
          <w:rStyle w:val="StyleBoldUnderline"/>
        </w:rPr>
        <w:t>If the goal of Gibson-Graham was to provide an alternative language</w:t>
      </w:r>
      <w:r w:rsidRPr="002822E6">
        <w:rPr>
          <w:sz w:val="16"/>
        </w:rPr>
        <w:t xml:space="preserve"> — a new</w:t>
      </w:r>
      <w:r w:rsidRPr="002822E6">
        <w:rPr>
          <w:sz w:val="12"/>
        </w:rPr>
        <w:t>¶</w:t>
      </w:r>
      <w:r w:rsidRPr="002822E6">
        <w:rPr>
          <w:sz w:val="16"/>
        </w:rPr>
        <w:t xml:space="preserve"> class language in particular — </w:t>
      </w:r>
      <w:r w:rsidRPr="002822E6">
        <w:rPr>
          <w:rStyle w:val="StyleBoldUnderline"/>
        </w:rPr>
        <w:t>for addressing the economic meaning of local practices,</w:t>
      </w:r>
      <w:r w:rsidRPr="002822E6">
        <w:rPr>
          <w:rStyle w:val="StyleBoldUnderline"/>
          <w:sz w:val="12"/>
        </w:rPr>
        <w:t xml:space="preserve">¶ </w:t>
      </w:r>
      <w:r w:rsidRPr="002822E6">
        <w:rPr>
          <w:rStyle w:val="StyleBoldUnderline"/>
        </w:rPr>
        <w:t xml:space="preserve">and if the goal of the </w:t>
      </w:r>
      <w:proofErr w:type="spellStart"/>
      <w:r w:rsidRPr="002822E6">
        <w:rPr>
          <w:rStyle w:val="StyleBoldUnderline"/>
        </w:rPr>
        <w:t>postdevelopment</w:t>
      </w:r>
      <w:proofErr w:type="spellEnd"/>
      <w:r w:rsidRPr="002822E6">
        <w:rPr>
          <w:rStyle w:val="StyleBoldUnderline"/>
        </w:rPr>
        <w:t xml:space="preserve"> literature is similarly to make visible</w:t>
      </w:r>
      <w:r w:rsidRPr="002822E6">
        <w:rPr>
          <w:rStyle w:val="StyleBoldUnderline"/>
          <w:sz w:val="12"/>
        </w:rPr>
        <w:t xml:space="preserve">¶ </w:t>
      </w:r>
      <w:r w:rsidRPr="002822E6">
        <w:rPr>
          <w:rStyle w:val="StyleBoldUnderline"/>
        </w:rPr>
        <w:t>practices of cultural and ecological difference which could serve as the basis for</w:t>
      </w:r>
      <w:r w:rsidRPr="002822E6">
        <w:rPr>
          <w:rStyle w:val="StyleBoldUnderline"/>
          <w:sz w:val="12"/>
        </w:rPr>
        <w:t xml:space="preserve">¶ </w:t>
      </w:r>
      <w:r w:rsidRPr="002822E6">
        <w:rPr>
          <w:rStyle w:val="StyleBoldUnderline"/>
        </w:rPr>
        <w:t>alternatives, it is necessary to acknowledge that these goals are inextricably linked</w:t>
      </w:r>
      <w:r w:rsidRPr="002822E6">
        <w:rPr>
          <w:rStyle w:val="StyleBoldUnderline"/>
          <w:sz w:val="12"/>
        </w:rPr>
        <w:t xml:space="preserve">¶ </w:t>
      </w:r>
      <w:r w:rsidRPr="002822E6">
        <w:rPr>
          <w:rStyle w:val="StyleBoldUnderline"/>
        </w:rPr>
        <w:t>to conceptions of locality, place, and place-based consciousness. Place is central to</w:t>
      </w:r>
      <w:r w:rsidRPr="002822E6">
        <w:rPr>
          <w:rStyle w:val="StyleBoldUnderline"/>
          <w:sz w:val="12"/>
        </w:rPr>
        <w:t xml:space="preserve">¶ </w:t>
      </w:r>
      <w:r w:rsidRPr="002822E6">
        <w:rPr>
          <w:rStyle w:val="StyleBoldUnderline"/>
        </w:rPr>
        <w:t>issues of development, culture and the environment</w:t>
      </w:r>
      <w:r w:rsidRPr="002822E6">
        <w:rPr>
          <w:sz w:val="16"/>
        </w:rPr>
        <w:t xml:space="preserve"> </w:t>
      </w:r>
      <w:r w:rsidRPr="002822E6">
        <w:rPr>
          <w:rStyle w:val="StyleBoldUnderline"/>
        </w:rPr>
        <w:t>and</w:t>
      </w:r>
      <w:r w:rsidRPr="002822E6">
        <w:rPr>
          <w:sz w:val="16"/>
        </w:rPr>
        <w:t xml:space="preserve"> is equally essential, on the</w:t>
      </w:r>
      <w:r w:rsidRPr="002822E6">
        <w:rPr>
          <w:sz w:val="12"/>
        </w:rPr>
        <w:t>¶</w:t>
      </w:r>
      <w:r w:rsidRPr="002822E6">
        <w:rPr>
          <w:sz w:val="16"/>
        </w:rPr>
        <w:t xml:space="preserve"> other, for </w:t>
      </w:r>
      <w:r w:rsidRPr="002822E6">
        <w:rPr>
          <w:rStyle w:val="StyleBoldUnderline"/>
        </w:rPr>
        <w:t>imagining other contexts for thinking about the construction of politics,</w:t>
      </w:r>
      <w:r w:rsidRPr="002822E6">
        <w:rPr>
          <w:rStyle w:val="StyleBoldUnderline"/>
          <w:sz w:val="12"/>
        </w:rPr>
        <w:t xml:space="preserve">¶ </w:t>
      </w:r>
      <w:r w:rsidRPr="002822E6">
        <w:rPr>
          <w:rStyle w:val="StyleBoldUnderline"/>
        </w:rPr>
        <w:t>knowledge and identity.</w:t>
      </w:r>
      <w:r w:rsidRPr="002822E6">
        <w:rPr>
          <w:sz w:val="16"/>
        </w:rPr>
        <w:t xml:space="preserve"> The erasure of place is a reflection of the asymmetry that</w:t>
      </w:r>
      <w:r w:rsidRPr="002822E6">
        <w:rPr>
          <w:sz w:val="12"/>
        </w:rPr>
        <w:t>¶</w:t>
      </w:r>
      <w:r w:rsidRPr="002822E6">
        <w:rPr>
          <w:sz w:val="16"/>
        </w:rPr>
        <w:t xml:space="preserve"> exist between the global and the local in much contemporary literature on globalization</w:t>
      </w:r>
      <w:proofErr w:type="gramStart"/>
      <w:r w:rsidRPr="002822E6">
        <w:rPr>
          <w:sz w:val="16"/>
        </w:rPr>
        <w:t>,</w:t>
      </w:r>
      <w:r w:rsidRPr="002822E6">
        <w:rPr>
          <w:sz w:val="12"/>
        </w:rPr>
        <w:t>¶</w:t>
      </w:r>
      <w:proofErr w:type="gramEnd"/>
      <w:r w:rsidRPr="002822E6">
        <w:rPr>
          <w:sz w:val="16"/>
        </w:rPr>
        <w:t xml:space="preserve"> in which the global is associated with space, capital, history and agency while</w:t>
      </w:r>
      <w:r w:rsidRPr="002822E6">
        <w:rPr>
          <w:sz w:val="12"/>
        </w:rPr>
        <w:t>¶</w:t>
      </w:r>
      <w:r w:rsidRPr="002822E6">
        <w:rPr>
          <w:sz w:val="16"/>
        </w:rPr>
        <w:t xml:space="preserve"> the local, conversely, is linked to place, labor, and tradition — as well as with</w:t>
      </w:r>
      <w:r w:rsidRPr="002822E6">
        <w:rPr>
          <w:sz w:val="12"/>
        </w:rPr>
        <w:t>¶</w:t>
      </w:r>
      <w:r w:rsidRPr="002822E6">
        <w:rPr>
          <w:sz w:val="16"/>
        </w:rPr>
        <w:t xml:space="preserve"> women, minorities, the poor and, one might add, local cultures11. Some feminist</w:t>
      </w:r>
      <w:r w:rsidRPr="002822E6">
        <w:rPr>
          <w:sz w:val="12"/>
        </w:rPr>
        <w:t>¶</w:t>
      </w:r>
      <w:r w:rsidRPr="002822E6">
        <w:rPr>
          <w:sz w:val="16"/>
        </w:rPr>
        <w:t xml:space="preserve"> geographers have attempted to correct this asymmetry by arguing that place can also</w:t>
      </w:r>
      <w:r w:rsidRPr="002822E6">
        <w:rPr>
          <w:sz w:val="12"/>
        </w:rPr>
        <w:t>¶</w:t>
      </w:r>
      <w:r w:rsidRPr="002822E6">
        <w:rPr>
          <w:sz w:val="16"/>
        </w:rPr>
        <w:t xml:space="preserve"> lead to articulations across space, for instance through networks of various kinds</w:t>
      </w:r>
      <w:r w:rsidRPr="002822E6">
        <w:rPr>
          <w:sz w:val="12"/>
        </w:rPr>
        <w:t>¶</w:t>
      </w:r>
      <w:r w:rsidRPr="002822E6">
        <w:rPr>
          <w:sz w:val="16"/>
        </w:rPr>
        <w:t xml:space="preserve"> (</w:t>
      </w:r>
      <w:proofErr w:type="spellStart"/>
      <w:r w:rsidRPr="002822E6">
        <w:rPr>
          <w:sz w:val="16"/>
        </w:rPr>
        <w:t>Chernaik</w:t>
      </w:r>
      <w:proofErr w:type="spellEnd"/>
      <w:r w:rsidRPr="002822E6">
        <w:rPr>
          <w:sz w:val="16"/>
        </w:rPr>
        <w:t>, 1996); this leaves unresolved, however, the relation between place and</w:t>
      </w:r>
      <w:r w:rsidRPr="002822E6">
        <w:rPr>
          <w:sz w:val="12"/>
        </w:rPr>
        <w:t>¶</w:t>
      </w:r>
      <w:r w:rsidRPr="002822E6">
        <w:rPr>
          <w:sz w:val="16"/>
        </w:rPr>
        <w:t xml:space="preserve"> location, as well as the question of boundaries.</w:t>
      </w:r>
      <w:r w:rsidRPr="002822E6">
        <w:rPr>
          <w:sz w:val="12"/>
        </w:rPr>
        <w:t>¶</w:t>
      </w:r>
      <w:r w:rsidRPr="002822E6">
        <w:rPr>
          <w:sz w:val="16"/>
        </w:rPr>
        <w:t xml:space="preserve"> </w:t>
      </w:r>
      <w:r w:rsidRPr="002822E6">
        <w:rPr>
          <w:rStyle w:val="StyleBoldUnderline"/>
        </w:rPr>
        <w:t xml:space="preserve">More fundamental perhaps in </w:t>
      </w:r>
      <w:proofErr w:type="spellStart"/>
      <w:r w:rsidRPr="002822E6">
        <w:rPr>
          <w:rStyle w:val="StyleBoldUnderline"/>
        </w:rPr>
        <w:t>Dirlik’s</w:t>
      </w:r>
      <w:proofErr w:type="spellEnd"/>
      <w:r w:rsidRPr="002822E6">
        <w:rPr>
          <w:rStyle w:val="StyleBoldUnderline"/>
        </w:rPr>
        <w:t xml:space="preserve"> analysis are the consequences of the neglect</w:t>
      </w:r>
      <w:r w:rsidRPr="002822E6">
        <w:rPr>
          <w:rStyle w:val="StyleBoldUnderline"/>
          <w:sz w:val="12"/>
        </w:rPr>
        <w:t xml:space="preserve">¶ </w:t>
      </w:r>
      <w:r w:rsidRPr="002822E6">
        <w:rPr>
          <w:rStyle w:val="StyleBoldUnderline"/>
        </w:rPr>
        <w:t xml:space="preserve">of place for current categories of social analysis such as class, gender, </w:t>
      </w:r>
      <w:r w:rsidRPr="002822E6">
        <w:rPr>
          <w:sz w:val="16"/>
        </w:rPr>
        <w:t>and</w:t>
      </w:r>
      <w:r w:rsidRPr="002822E6">
        <w:rPr>
          <w:rStyle w:val="StyleBoldUnderline"/>
        </w:rPr>
        <w:t xml:space="preserve"> race</w:t>
      </w:r>
      <w:r w:rsidRPr="002822E6">
        <w:rPr>
          <w:sz w:val="16"/>
        </w:rPr>
        <w:t xml:space="preserve"> (</w:t>
      </w:r>
      <w:r w:rsidRPr="002822E6">
        <w:rPr>
          <w:rStyle w:val="StyleBoldUnderline"/>
        </w:rPr>
        <w:t>and</w:t>
      </w:r>
      <w:r w:rsidRPr="002822E6">
        <w:rPr>
          <w:sz w:val="12"/>
        </w:rPr>
        <w:t>¶</w:t>
      </w:r>
      <w:r w:rsidRPr="002822E6">
        <w:rPr>
          <w:sz w:val="16"/>
        </w:rPr>
        <w:t xml:space="preserve"> we should add the </w:t>
      </w:r>
      <w:r w:rsidRPr="002822E6">
        <w:rPr>
          <w:rStyle w:val="StyleBoldUnderline"/>
        </w:rPr>
        <w:t>environment</w:t>
      </w:r>
      <w:r w:rsidRPr="002822E6">
        <w:rPr>
          <w:sz w:val="16"/>
        </w:rPr>
        <w:t xml:space="preserve"> here), </w:t>
      </w:r>
      <w:r w:rsidRPr="002822E6">
        <w:rPr>
          <w:rStyle w:val="StyleBoldUnderline"/>
        </w:rPr>
        <w:t>which make such categories susceptible of</w:t>
      </w:r>
      <w:r w:rsidRPr="002822E6">
        <w:rPr>
          <w:rStyle w:val="StyleBoldUnderline"/>
          <w:sz w:val="12"/>
        </w:rPr>
        <w:t xml:space="preserve">¶ </w:t>
      </w:r>
      <w:r w:rsidRPr="002822E6">
        <w:rPr>
          <w:rStyle w:val="StyleBoldUnderline"/>
        </w:rPr>
        <w:t xml:space="preserve">becoming instruments of hegemony. </w:t>
      </w:r>
      <w:r w:rsidRPr="002822E6">
        <w:rPr>
          <w:sz w:val="16"/>
        </w:rPr>
        <w:t>To the extent that they are significantly sundered</w:t>
      </w:r>
      <w:r w:rsidRPr="002822E6">
        <w:rPr>
          <w:sz w:val="12"/>
        </w:rPr>
        <w:t>¶</w:t>
      </w:r>
      <w:r w:rsidRPr="002822E6">
        <w:rPr>
          <w:sz w:val="16"/>
        </w:rPr>
        <w:t xml:space="preserve"> from place in discourses of globalization and </w:t>
      </w:r>
      <w:proofErr w:type="spellStart"/>
      <w:r w:rsidRPr="002822E6">
        <w:rPr>
          <w:sz w:val="16"/>
        </w:rPr>
        <w:t>deterritoralization</w:t>
      </w:r>
      <w:proofErr w:type="spellEnd"/>
      <w:r w:rsidRPr="002822E6">
        <w:rPr>
          <w:sz w:val="16"/>
        </w:rPr>
        <w:t>, contemporary</w:t>
      </w:r>
      <w:r w:rsidRPr="002822E6">
        <w:rPr>
          <w:sz w:val="12"/>
        </w:rPr>
        <w:t>¶</w:t>
      </w:r>
      <w:r w:rsidRPr="002822E6">
        <w:rPr>
          <w:sz w:val="16"/>
        </w:rPr>
        <w:t xml:space="preserve"> notions of culture do not manage to escape this predicament, for they tend to assume</w:t>
      </w:r>
      <w:r w:rsidRPr="002822E6">
        <w:rPr>
          <w:sz w:val="12"/>
        </w:rPr>
        <w:t>¶</w:t>
      </w:r>
      <w:r w:rsidRPr="002822E6">
        <w:rPr>
          <w:sz w:val="16"/>
        </w:rPr>
        <w:t xml:space="preserve"> the existence of a global power structure in which the local occupies a necessarily</w:t>
      </w:r>
      <w:r w:rsidRPr="002822E6">
        <w:rPr>
          <w:sz w:val="12"/>
        </w:rPr>
        <w:t>¶</w:t>
      </w:r>
      <w:r w:rsidRPr="002822E6">
        <w:rPr>
          <w:sz w:val="16"/>
        </w:rPr>
        <w:t xml:space="preserve"> subordinate position. Under these conditions, is it possible to launch a defense of</w:t>
      </w:r>
      <w:r w:rsidRPr="002822E6">
        <w:rPr>
          <w:sz w:val="12"/>
        </w:rPr>
        <w:t>¶</w:t>
      </w:r>
      <w:r w:rsidRPr="002822E6">
        <w:rPr>
          <w:sz w:val="16"/>
        </w:rPr>
        <w:t xml:space="preserve"> place in which place and the local do not derive their meaning only from their</w:t>
      </w:r>
      <w:r w:rsidRPr="002822E6">
        <w:rPr>
          <w:sz w:val="12"/>
        </w:rPr>
        <w:t>¶</w:t>
      </w:r>
      <w:r w:rsidRPr="002822E6">
        <w:rPr>
          <w:sz w:val="16"/>
        </w:rPr>
        <w:t xml:space="preserve"> juxtaposition to the global? </w:t>
      </w:r>
      <w:r w:rsidRPr="002822E6">
        <w:rPr>
          <w:rStyle w:val="StyleBoldUnderline"/>
        </w:rPr>
        <w:t>A first step in resisting the marginalization of place</w:t>
      </w:r>
      <w:proofErr w:type="gramStart"/>
      <w:r w:rsidRPr="002822E6">
        <w:rPr>
          <w:rStyle w:val="StyleBoldUnderline"/>
        </w:rPr>
        <w:t>,</w:t>
      </w:r>
      <w:r w:rsidRPr="002822E6">
        <w:rPr>
          <w:rStyle w:val="StyleBoldUnderline"/>
          <w:sz w:val="12"/>
        </w:rPr>
        <w:t>¶</w:t>
      </w:r>
      <w:proofErr w:type="gramEnd"/>
      <w:r w:rsidRPr="002822E6">
        <w:rPr>
          <w:rStyle w:val="StyleBoldUnderline"/>
          <w:sz w:val="12"/>
        </w:rPr>
        <w:t xml:space="preserve"> </w:t>
      </w:r>
      <w:r w:rsidRPr="002822E6">
        <w:rPr>
          <w:sz w:val="16"/>
        </w:rPr>
        <w:t xml:space="preserve">continuing with </w:t>
      </w:r>
      <w:proofErr w:type="spellStart"/>
      <w:r w:rsidRPr="002822E6">
        <w:rPr>
          <w:sz w:val="16"/>
        </w:rPr>
        <w:t>Dirlik’s</w:t>
      </w:r>
      <w:proofErr w:type="spellEnd"/>
      <w:r w:rsidRPr="002822E6">
        <w:rPr>
          <w:sz w:val="16"/>
        </w:rPr>
        <w:t xml:space="preserve"> exposition, </w:t>
      </w:r>
      <w:r w:rsidRPr="002822E6">
        <w:rPr>
          <w:rStyle w:val="StyleBoldUnderline"/>
        </w:rPr>
        <w:t>is provided by Lefebvre’s</w:t>
      </w:r>
      <w:r w:rsidRPr="002822E6">
        <w:rPr>
          <w:sz w:val="16"/>
        </w:rPr>
        <w:t xml:space="preserve"> </w:t>
      </w:r>
      <w:r w:rsidRPr="002822E6">
        <w:rPr>
          <w:rStyle w:val="StyleBoldUnderline"/>
        </w:rPr>
        <w:t>notion of place as a</w:t>
      </w:r>
      <w:r w:rsidRPr="002822E6">
        <w:rPr>
          <w:rStyle w:val="StyleBoldUnderline"/>
          <w:sz w:val="12"/>
        </w:rPr>
        <w:t xml:space="preserve">¶ </w:t>
      </w:r>
      <w:r w:rsidRPr="002822E6">
        <w:rPr>
          <w:rStyle w:val="StyleBoldUnderline"/>
        </w:rPr>
        <w:t xml:space="preserve">form of lived and </w:t>
      </w:r>
      <w:r w:rsidRPr="002822E6">
        <w:rPr>
          <w:rStyle w:val="StyleBoldUnderline"/>
        </w:rPr>
        <w:lastRenderedPageBreak/>
        <w:t xml:space="preserve">grounded space and the </w:t>
      </w:r>
      <w:proofErr w:type="spellStart"/>
      <w:r w:rsidRPr="002822E6">
        <w:rPr>
          <w:rStyle w:val="StyleBoldUnderline"/>
        </w:rPr>
        <w:t>reappropriation</w:t>
      </w:r>
      <w:proofErr w:type="spellEnd"/>
      <w:r w:rsidRPr="002822E6">
        <w:rPr>
          <w:rStyle w:val="StyleBoldUnderline"/>
        </w:rPr>
        <w:t xml:space="preserve"> of which must be part of</w:t>
      </w:r>
      <w:r w:rsidRPr="002822E6">
        <w:rPr>
          <w:rStyle w:val="StyleBoldUnderline"/>
          <w:sz w:val="12"/>
        </w:rPr>
        <w:t xml:space="preserve">¶ </w:t>
      </w:r>
      <w:r w:rsidRPr="002822E6">
        <w:rPr>
          <w:rStyle w:val="StyleBoldUnderline"/>
        </w:rPr>
        <w:t xml:space="preserve">any radical political agenda against capitalism and </w:t>
      </w:r>
      <w:proofErr w:type="spellStart"/>
      <w:r w:rsidRPr="002822E6">
        <w:rPr>
          <w:rStyle w:val="StyleBoldUnderline"/>
        </w:rPr>
        <w:t>spaceless</w:t>
      </w:r>
      <w:proofErr w:type="spellEnd"/>
      <w:r w:rsidRPr="002822E6">
        <w:rPr>
          <w:rStyle w:val="StyleBoldUnderline"/>
        </w:rPr>
        <w:t xml:space="preserve"> and timeless globalization.</w:t>
      </w:r>
      <w:r w:rsidRPr="002822E6">
        <w:rPr>
          <w:rStyle w:val="StyleBoldUnderline"/>
          <w:sz w:val="12"/>
        </w:rPr>
        <w:t xml:space="preserve">¶ </w:t>
      </w:r>
      <w:r w:rsidRPr="002822E6">
        <w:rPr>
          <w:sz w:val="16"/>
        </w:rPr>
        <w:t>Politics, in other words, is also located in place, not only in the supra-levels</w:t>
      </w:r>
      <w:r w:rsidRPr="002822E6">
        <w:rPr>
          <w:sz w:val="12"/>
        </w:rPr>
        <w:t>¶</w:t>
      </w:r>
      <w:r w:rsidRPr="002822E6">
        <w:rPr>
          <w:sz w:val="16"/>
        </w:rPr>
        <w:t xml:space="preserve"> of capital and space. Place, one might add, is the location of a multiplicity of forms</w:t>
      </w:r>
      <w:r w:rsidRPr="002822E6">
        <w:rPr>
          <w:sz w:val="12"/>
        </w:rPr>
        <w:t>¶</w:t>
      </w:r>
      <w:r w:rsidRPr="002822E6">
        <w:rPr>
          <w:sz w:val="16"/>
        </w:rPr>
        <w:t xml:space="preserve"> of cultural politics, that is, of the cultural-becoming-political, as it has become evident</w:t>
      </w:r>
      <w:r w:rsidRPr="002822E6">
        <w:rPr>
          <w:sz w:val="12"/>
        </w:rPr>
        <w:t>¶</w:t>
      </w:r>
      <w:r w:rsidRPr="002822E6">
        <w:rPr>
          <w:sz w:val="16"/>
        </w:rPr>
        <w:t xml:space="preserve"> with rainforest and other ecological social movements12.</w:t>
      </w:r>
    </w:p>
    <w:p w:rsidR="00C6010D" w:rsidRDefault="00E138B9" w:rsidP="00E138B9">
      <w:pPr>
        <w:pStyle w:val="Heading2"/>
      </w:pPr>
      <w:r>
        <w:lastRenderedPageBreak/>
        <w:t>AT: Alt</w:t>
      </w:r>
    </w:p>
    <w:p w:rsidR="00E138B9" w:rsidRDefault="00E138B9" w:rsidP="00E138B9">
      <w:pPr>
        <w:pStyle w:val="Heading3"/>
      </w:pPr>
      <w:r>
        <w:lastRenderedPageBreak/>
        <w:t>Cedes the Political</w:t>
      </w:r>
    </w:p>
    <w:p w:rsidR="00E138B9" w:rsidRPr="002822E6" w:rsidRDefault="00E138B9" w:rsidP="00E138B9">
      <w:pPr>
        <w:pStyle w:val="Heading4"/>
      </w:pPr>
      <w:r w:rsidRPr="002822E6">
        <w:t>ALT FAILS – even an active refusal cedes the political</w:t>
      </w:r>
    </w:p>
    <w:p w:rsidR="00E138B9" w:rsidRPr="002822E6" w:rsidRDefault="00E138B9" w:rsidP="00E138B9">
      <w:r w:rsidRPr="002822E6">
        <w:rPr>
          <w:rStyle w:val="StyleStyleBold12pt"/>
        </w:rPr>
        <w:t>Redfield 5</w:t>
      </w:r>
      <w:r w:rsidRPr="002822E6">
        <w:t xml:space="preserve"> [Peter, Ph.D. Anthropology at UC Berkeley, professor of Anthropology at UNC Chapel Hill, “Doctors, Borders, and Life in Crisis,” Cultural Anthropology 20(3)] ***MSF = </w:t>
      </w:r>
      <w:proofErr w:type="spellStart"/>
      <w:r w:rsidRPr="002822E6">
        <w:t>Medecins</w:t>
      </w:r>
      <w:proofErr w:type="spellEnd"/>
      <w:r w:rsidRPr="002822E6">
        <w:t xml:space="preserve"> Sans </w:t>
      </w:r>
      <w:proofErr w:type="spellStart"/>
      <w:r w:rsidRPr="002822E6">
        <w:t>Frontieres</w:t>
      </w:r>
      <w:proofErr w:type="spellEnd"/>
      <w:r w:rsidRPr="002822E6">
        <w:t xml:space="preserve"> (Doctors </w:t>
      </w:r>
      <w:proofErr w:type="gramStart"/>
      <w:r w:rsidRPr="002822E6">
        <w:t>Without</w:t>
      </w:r>
      <w:proofErr w:type="gramEnd"/>
      <w:r w:rsidRPr="002822E6">
        <w:t xml:space="preserve"> Borders)</w:t>
      </w:r>
    </w:p>
    <w:p w:rsidR="00E138B9" w:rsidRPr="002822E6" w:rsidRDefault="00E138B9" w:rsidP="00E138B9">
      <w:pPr>
        <w:rPr>
          <w:rStyle w:val="StyleBoldUnderline"/>
        </w:rPr>
      </w:pPr>
      <w:r w:rsidRPr="002822E6">
        <w:rPr>
          <w:sz w:val="16"/>
        </w:rPr>
        <w:t xml:space="preserve">Here the context of </w:t>
      </w:r>
      <w:r w:rsidRPr="002822E6">
        <w:rPr>
          <w:rStyle w:val="StyleBoldUnderline"/>
        </w:rPr>
        <w:t>MSF’s “ethic of refusal”</w:t>
      </w:r>
      <w:r w:rsidRPr="002822E6">
        <w:rPr>
          <w:sz w:val="16"/>
        </w:rPr>
        <w:t xml:space="preserve"> </w:t>
      </w:r>
      <w:r w:rsidRPr="002822E6">
        <w:rPr>
          <w:rStyle w:val="StyleBoldUnderline"/>
        </w:rPr>
        <w:t>comes</w:t>
      </w:r>
      <w:r w:rsidRPr="002822E6">
        <w:rPr>
          <w:sz w:val="16"/>
        </w:rPr>
        <w:t xml:space="preserve"> most sharply </w:t>
      </w:r>
      <w:r w:rsidRPr="002822E6">
        <w:rPr>
          <w:rStyle w:val="StyleBoldUnderline"/>
        </w:rPr>
        <w:t>into focus</w:t>
      </w:r>
      <w:r w:rsidRPr="002822E6">
        <w:rPr>
          <w:sz w:val="16"/>
        </w:rPr>
        <w:t>.</w:t>
      </w:r>
      <w:r w:rsidRPr="002822E6">
        <w:rPr>
          <w:sz w:val="12"/>
        </w:rPr>
        <w:t>¶</w:t>
      </w:r>
      <w:r w:rsidRPr="002822E6">
        <w:rPr>
          <w:sz w:val="16"/>
        </w:rPr>
        <w:t xml:space="preserve"> </w:t>
      </w:r>
      <w:proofErr w:type="gramStart"/>
      <w:r w:rsidRPr="002822E6">
        <w:rPr>
          <w:sz w:val="16"/>
        </w:rPr>
        <w:t>The</w:t>
      </w:r>
      <w:proofErr w:type="gramEnd"/>
      <w:r w:rsidRPr="002822E6">
        <w:rPr>
          <w:sz w:val="16"/>
        </w:rPr>
        <w:t xml:space="preserve"> group’s</w:t>
      </w:r>
      <w:r w:rsidRPr="002822E6">
        <w:rPr>
          <w:rStyle w:val="StyleBoldUnderline"/>
        </w:rPr>
        <w:t xml:space="preserve"> insistence on a politics of witnessing combined with its abstention</w:t>
      </w:r>
      <w:r w:rsidRPr="002822E6">
        <w:rPr>
          <w:rStyle w:val="StyleBoldUnderline"/>
          <w:sz w:val="12"/>
        </w:rPr>
        <w:t>¶</w:t>
      </w:r>
      <w:r w:rsidRPr="002822E6">
        <w:rPr>
          <w:rStyle w:val="StyleBoldUnderline"/>
        </w:rPr>
        <w:t xml:space="preserve"> from taking a directly political role stems from an unwillingness to accept the extended state of emergency within which it generally operates</w:t>
      </w:r>
      <w:r w:rsidRPr="002822E6">
        <w:rPr>
          <w:sz w:val="16"/>
        </w:rPr>
        <w:t>. Simply to denounce</w:t>
      </w:r>
      <w:r w:rsidRPr="002822E6">
        <w:rPr>
          <w:sz w:val="12"/>
        </w:rPr>
        <w:t>¶</w:t>
      </w:r>
      <w:r w:rsidRPr="002822E6">
        <w:rPr>
          <w:sz w:val="16"/>
        </w:rPr>
        <w:t xml:space="preserve"> situations would achieve no immediate humanitarian ends and to endorse political</w:t>
      </w:r>
      <w:r w:rsidRPr="002822E6">
        <w:rPr>
          <w:sz w:val="12"/>
        </w:rPr>
        <w:t>¶</w:t>
      </w:r>
      <w:r w:rsidRPr="002822E6">
        <w:rPr>
          <w:sz w:val="16"/>
        </w:rPr>
        <w:t xml:space="preserve"> agendas would potentially sacrifice the present needs of a population for the hope</w:t>
      </w:r>
      <w:r w:rsidRPr="002822E6">
        <w:rPr>
          <w:sz w:val="12"/>
        </w:rPr>
        <w:t>¶</w:t>
      </w:r>
      <w:r w:rsidRPr="002822E6">
        <w:rPr>
          <w:sz w:val="16"/>
        </w:rPr>
        <w:t xml:space="preserve"> of future conditions. But </w:t>
      </w:r>
      <w:r w:rsidRPr="002822E6">
        <w:rPr>
          <w:rStyle w:val="StyleBoldUnderline"/>
        </w:rPr>
        <w:t>to maintain formal neutrality at all times without protest</w:t>
      </w:r>
      <w:r w:rsidRPr="002822E6">
        <w:rPr>
          <w:rStyle w:val="StyleBoldUnderline"/>
          <w:sz w:val="12"/>
        </w:rPr>
        <w:t>¶</w:t>
      </w:r>
      <w:r w:rsidRPr="002822E6">
        <w:rPr>
          <w:rStyle w:val="StyleBoldUnderline"/>
        </w:rPr>
        <w:t xml:space="preserve"> would mimic the classic limitations of the </w:t>
      </w:r>
      <w:r w:rsidRPr="002822E6">
        <w:rPr>
          <w:sz w:val="16"/>
        </w:rPr>
        <w:t>Red Cross</w:t>
      </w:r>
      <w:r w:rsidRPr="002822E6">
        <w:rPr>
          <w:rStyle w:val="StyleBoldUnderline"/>
        </w:rPr>
        <w:t xml:space="preserve"> movement that the founders</w:t>
      </w:r>
      <w:r w:rsidRPr="002822E6">
        <w:rPr>
          <w:rStyle w:val="StyleBoldUnderline"/>
          <w:sz w:val="12"/>
        </w:rPr>
        <w:t>¶</w:t>
      </w:r>
      <w:r w:rsidRPr="002822E6">
        <w:rPr>
          <w:rStyle w:val="StyleBoldUnderline"/>
        </w:rPr>
        <w:t xml:space="preserve"> of MSF originally rejected</w:t>
      </w:r>
      <w:r w:rsidRPr="002822E6">
        <w:rPr>
          <w:sz w:val="16"/>
        </w:rPr>
        <w:t>. Confronted with such a range of unsatisfying options</w:t>
      </w:r>
      <w:r w:rsidRPr="002822E6">
        <w:rPr>
          <w:sz w:val="12"/>
        </w:rPr>
        <w:t>¶</w:t>
      </w:r>
      <w:r w:rsidRPr="002822E6">
        <w:rPr>
          <w:sz w:val="16"/>
        </w:rPr>
        <w:t xml:space="preserve"> while still being committed to humanitarian values</w:t>
      </w:r>
      <w:r w:rsidRPr="002822E6">
        <w:rPr>
          <w:rStyle w:val="StyleBoldUnderline"/>
        </w:rPr>
        <w:t>, MSF’s ideological strategy</w:t>
      </w:r>
      <w:r w:rsidRPr="002822E6">
        <w:rPr>
          <w:rStyle w:val="StyleBoldUnderline"/>
          <w:sz w:val="12"/>
        </w:rPr>
        <w:t>¶</w:t>
      </w:r>
      <w:r w:rsidRPr="002822E6">
        <w:rPr>
          <w:rStyle w:val="StyleBoldUnderline"/>
        </w:rPr>
        <w:t xml:space="preserve"> is to claim a position of “refusal” in the form of action taken with an outspoken</w:t>
      </w:r>
      <w:proofErr w:type="gramStart"/>
      <w:r w:rsidRPr="002822E6">
        <w:rPr>
          <w:rStyle w:val="StyleBoldUnderline"/>
        </w:rPr>
        <w:t>,</w:t>
      </w:r>
      <w:r w:rsidRPr="002822E6">
        <w:rPr>
          <w:rStyle w:val="StyleBoldUnderline"/>
          <w:sz w:val="12"/>
        </w:rPr>
        <w:t>¶</w:t>
      </w:r>
      <w:proofErr w:type="gramEnd"/>
      <w:r w:rsidRPr="002822E6">
        <w:rPr>
          <w:rStyle w:val="StyleBoldUnderline"/>
        </w:rPr>
        <w:t xml:space="preserve"> troubled conscience.</w:t>
      </w:r>
    </w:p>
    <w:p w:rsidR="00E138B9" w:rsidRPr="002822E6" w:rsidRDefault="00E138B9" w:rsidP="00E138B9">
      <w:pPr>
        <w:rPr>
          <w:sz w:val="16"/>
        </w:rPr>
      </w:pPr>
      <w:r w:rsidRPr="002822E6">
        <w:rPr>
          <w:sz w:val="16"/>
        </w:rPr>
        <w:t>The practical application of this approach varies according to the situation.</w:t>
      </w:r>
      <w:r w:rsidRPr="002822E6">
        <w:rPr>
          <w:sz w:val="12"/>
        </w:rPr>
        <w:t>¶</w:t>
      </w:r>
      <w:r w:rsidRPr="002822E6">
        <w:rPr>
          <w:sz w:val="16"/>
        </w:rPr>
        <w:t xml:space="preserve"> </w:t>
      </w:r>
      <w:proofErr w:type="gramStart"/>
      <w:r w:rsidRPr="002822E6">
        <w:rPr>
          <w:rStyle w:val="StyleBoldUnderline"/>
        </w:rPr>
        <w:t>In</w:t>
      </w:r>
      <w:proofErr w:type="gramEnd"/>
      <w:r w:rsidRPr="002822E6">
        <w:rPr>
          <w:rStyle w:val="StyleBoldUnderline"/>
        </w:rPr>
        <w:t xml:space="preserve"> truly exceptional circumstances MSF has found itself forced out or has chosen to withdraw</w:t>
      </w:r>
      <w:r w:rsidRPr="002822E6">
        <w:rPr>
          <w:sz w:val="16"/>
        </w:rPr>
        <w:t xml:space="preserve">. For example, </w:t>
      </w:r>
      <w:r w:rsidRPr="002822E6">
        <w:rPr>
          <w:rStyle w:val="StyleBoldUnderline"/>
        </w:rPr>
        <w:t>during the</w:t>
      </w:r>
      <w:r w:rsidRPr="002822E6">
        <w:rPr>
          <w:sz w:val="16"/>
        </w:rPr>
        <w:t xml:space="preserve"> highly televised </w:t>
      </w:r>
      <w:r w:rsidRPr="002822E6">
        <w:rPr>
          <w:rStyle w:val="StyleBoldUnderline"/>
        </w:rPr>
        <w:t>Ethiopian famine of</w:t>
      </w:r>
      <w:r w:rsidRPr="002822E6">
        <w:rPr>
          <w:rStyle w:val="StyleBoldUnderline"/>
          <w:sz w:val="12"/>
        </w:rPr>
        <w:t>¶</w:t>
      </w:r>
      <w:r w:rsidRPr="002822E6">
        <w:rPr>
          <w:rStyle w:val="StyleBoldUnderline"/>
        </w:rPr>
        <w:t xml:space="preserve"> 1984–85, the French section was forced to leave after accusing the regime of using both famine and relief aid to effect a forced resettlement policy</w:t>
      </w:r>
      <w:r w:rsidRPr="002822E6">
        <w:rPr>
          <w:sz w:val="16"/>
        </w:rPr>
        <w:t xml:space="preserve">. </w:t>
      </w:r>
      <w:r w:rsidRPr="002822E6">
        <w:rPr>
          <w:rStyle w:val="StyleBoldUnderline"/>
        </w:rPr>
        <w:t>During the</w:t>
      </w:r>
      <w:r w:rsidRPr="002822E6">
        <w:rPr>
          <w:rStyle w:val="StyleBoldUnderline"/>
          <w:sz w:val="12"/>
        </w:rPr>
        <w:t>¶</w:t>
      </w:r>
      <w:r w:rsidRPr="002822E6">
        <w:rPr>
          <w:rStyle w:val="StyleBoldUnderline"/>
        </w:rPr>
        <w:t xml:space="preserve"> dark Rwandan spring</w:t>
      </w:r>
      <w:r w:rsidRPr="002822E6">
        <w:rPr>
          <w:sz w:val="16"/>
        </w:rPr>
        <w:t xml:space="preserve"> a decade later, </w:t>
      </w:r>
      <w:r w:rsidRPr="002822E6">
        <w:rPr>
          <w:rStyle w:val="StyleBoldUnderline"/>
        </w:rPr>
        <w:t>MSF publicly proclaimed its helplessness</w:t>
      </w:r>
      <w:r w:rsidRPr="002822E6">
        <w:rPr>
          <w:rStyle w:val="StyleBoldUnderline"/>
          <w:sz w:val="12"/>
        </w:rPr>
        <w:t>¶</w:t>
      </w:r>
      <w:r w:rsidRPr="002822E6">
        <w:rPr>
          <w:rStyle w:val="StyleBoldUnderline"/>
        </w:rPr>
        <w:t xml:space="preserve"> with a bitter, angry refrain: “you can’t stop genocide with doctors.”</w:t>
      </w:r>
      <w:r w:rsidRPr="002822E6">
        <w:rPr>
          <w:sz w:val="16"/>
        </w:rPr>
        <w:t xml:space="preserve"> The French</w:t>
      </w:r>
      <w:r w:rsidRPr="002822E6">
        <w:rPr>
          <w:sz w:val="12"/>
        </w:rPr>
        <w:t>¶</w:t>
      </w:r>
      <w:r w:rsidRPr="002822E6">
        <w:rPr>
          <w:sz w:val="16"/>
        </w:rPr>
        <w:t xml:space="preserve"> section both denounced the political complicity of its national government and</w:t>
      </w:r>
      <w:r w:rsidRPr="002822E6">
        <w:rPr>
          <w:sz w:val="12"/>
        </w:rPr>
        <w:t>¶</w:t>
      </w:r>
      <w:r w:rsidRPr="002822E6">
        <w:rPr>
          <w:sz w:val="16"/>
        </w:rPr>
        <w:t xml:space="preserve"> issued its first call for some form of military intervention to halt the slaughter.</w:t>
      </w:r>
      <w:r w:rsidRPr="002822E6">
        <w:rPr>
          <w:sz w:val="12"/>
        </w:rPr>
        <w:t>¶</w:t>
      </w:r>
      <w:r w:rsidRPr="002822E6">
        <w:rPr>
          <w:sz w:val="16"/>
        </w:rPr>
        <w:t xml:space="preserve"> Upset at the flagrant manipulation of aid by the perpetrators of genocide in the</w:t>
      </w:r>
      <w:r w:rsidRPr="002822E6">
        <w:rPr>
          <w:sz w:val="12"/>
        </w:rPr>
        <w:t>¶</w:t>
      </w:r>
      <w:r w:rsidRPr="002822E6">
        <w:rPr>
          <w:sz w:val="16"/>
        </w:rPr>
        <w:t xml:space="preserve"> aftermath, </w:t>
      </w:r>
      <w:r w:rsidRPr="002822E6">
        <w:rPr>
          <w:rStyle w:val="StyleBoldUnderline"/>
        </w:rPr>
        <w:t>MSF–France subsequently pulled out of the Rwandan refugee camps</w:t>
      </w:r>
      <w:r w:rsidRPr="002822E6">
        <w:rPr>
          <w:rStyle w:val="StyleBoldUnderline"/>
          <w:sz w:val="12"/>
        </w:rPr>
        <w:t>¶</w:t>
      </w:r>
      <w:r w:rsidRPr="002822E6">
        <w:rPr>
          <w:rStyle w:val="StyleBoldUnderline"/>
        </w:rPr>
        <w:t xml:space="preserve"> in Zaire and Tanzania at the end of 1994 and then condemned the new Rwandan</w:t>
      </w:r>
      <w:r w:rsidRPr="002822E6">
        <w:rPr>
          <w:rStyle w:val="StyleBoldUnderline"/>
          <w:sz w:val="12"/>
        </w:rPr>
        <w:t>¶</w:t>
      </w:r>
      <w:r w:rsidRPr="002822E6">
        <w:rPr>
          <w:rStyle w:val="StyleBoldUnderline"/>
        </w:rPr>
        <w:t xml:space="preserve"> regime</w:t>
      </w:r>
      <w:r w:rsidRPr="002822E6">
        <w:rPr>
          <w:sz w:val="16"/>
        </w:rPr>
        <w:t xml:space="preserve"> for the forcible repatriation and massacre of Hutu refugees. Although </w:t>
      </w:r>
      <w:r w:rsidRPr="002822E6">
        <w:rPr>
          <w:rStyle w:val="StyleBoldUnderline"/>
        </w:rPr>
        <w:t>other</w:t>
      </w:r>
      <w:r w:rsidRPr="002822E6">
        <w:rPr>
          <w:sz w:val="12"/>
        </w:rPr>
        <w:t>¶</w:t>
      </w:r>
      <w:r w:rsidRPr="002822E6">
        <w:rPr>
          <w:sz w:val="16"/>
        </w:rPr>
        <w:t xml:space="preserve"> </w:t>
      </w:r>
      <w:r w:rsidRPr="002822E6">
        <w:rPr>
          <w:rStyle w:val="StyleBoldUnderline"/>
        </w:rPr>
        <w:t>MSF sections</w:t>
      </w:r>
      <w:r w:rsidRPr="002822E6">
        <w:rPr>
          <w:sz w:val="16"/>
        </w:rPr>
        <w:t xml:space="preserve"> followed different strategic lines of action amid heated debate, they</w:t>
      </w:r>
      <w:r w:rsidRPr="002822E6">
        <w:rPr>
          <w:sz w:val="12"/>
        </w:rPr>
        <w:t>¶</w:t>
      </w:r>
      <w:r w:rsidRPr="002822E6">
        <w:rPr>
          <w:sz w:val="16"/>
        </w:rPr>
        <w:t xml:space="preserve"> </w:t>
      </w:r>
      <w:r w:rsidRPr="002822E6">
        <w:rPr>
          <w:rStyle w:val="StyleBoldUnderline"/>
        </w:rPr>
        <w:t>all eventually withdrew from the camps by the end of 1995</w:t>
      </w:r>
      <w:r w:rsidRPr="002822E6">
        <w:rPr>
          <w:sz w:val="16"/>
        </w:rPr>
        <w:t>, publicly protesting</w:t>
      </w:r>
      <w:r w:rsidRPr="002822E6">
        <w:rPr>
          <w:sz w:val="12"/>
        </w:rPr>
        <w:t>¶</w:t>
      </w:r>
      <w:r w:rsidRPr="002822E6">
        <w:rPr>
          <w:sz w:val="16"/>
        </w:rPr>
        <w:t xml:space="preserve"> the continuing political situation within them. </w:t>
      </w:r>
      <w:r w:rsidRPr="002822E6">
        <w:rPr>
          <w:rStyle w:val="StyleBoldUnderline"/>
        </w:rPr>
        <w:t>Most recently</w:t>
      </w:r>
      <w:r w:rsidRPr="002822E6">
        <w:rPr>
          <w:sz w:val="16"/>
        </w:rPr>
        <w:t xml:space="preserve"> and poignantly</w:t>
      </w:r>
      <w:r w:rsidRPr="002822E6">
        <w:rPr>
          <w:rStyle w:val="StyleBoldUnderline"/>
        </w:rPr>
        <w:t xml:space="preserve">, the organization withdrew from Afghanistan following the murder of five </w:t>
      </w:r>
      <w:proofErr w:type="gramStart"/>
      <w:r w:rsidRPr="002822E6">
        <w:rPr>
          <w:rStyle w:val="StyleBoldUnderline"/>
        </w:rPr>
        <w:t>members</w:t>
      </w:r>
      <w:proofErr w:type="gramEnd"/>
      <w:r w:rsidRPr="002822E6">
        <w:rPr>
          <w:rStyle w:val="StyleBoldUnderline"/>
        </w:rPr>
        <w:t xml:space="preserve"> of</w:t>
      </w:r>
      <w:r w:rsidRPr="002822E6">
        <w:rPr>
          <w:rStyle w:val="StyleBoldUnderline"/>
          <w:sz w:val="12"/>
        </w:rPr>
        <w:t>¶</w:t>
      </w:r>
      <w:r w:rsidRPr="002822E6">
        <w:rPr>
          <w:rStyle w:val="StyleBoldUnderline"/>
        </w:rPr>
        <w:t xml:space="preserve"> a team from MSF–Holland in 2004</w:t>
      </w:r>
      <w:r w:rsidRPr="002822E6">
        <w:rPr>
          <w:sz w:val="16"/>
        </w:rPr>
        <w:t>. After more than two decades of continuous</w:t>
      </w:r>
      <w:r w:rsidRPr="002822E6">
        <w:rPr>
          <w:sz w:val="12"/>
        </w:rPr>
        <w:t>¶</w:t>
      </w:r>
      <w:r w:rsidRPr="002822E6">
        <w:rPr>
          <w:sz w:val="16"/>
        </w:rPr>
        <w:t xml:space="preserve"> presence, the organization felt that </w:t>
      </w:r>
      <w:r w:rsidRPr="002822E6">
        <w:rPr>
          <w:rStyle w:val="StyleBoldUnderline"/>
        </w:rPr>
        <w:t>the altered political circumstances of U.S.-led</w:t>
      </w:r>
      <w:r w:rsidRPr="002822E6">
        <w:rPr>
          <w:rStyle w:val="StyleBoldUnderline"/>
          <w:sz w:val="12"/>
        </w:rPr>
        <w:t>¶</w:t>
      </w:r>
      <w:r w:rsidRPr="002822E6">
        <w:rPr>
          <w:rStyle w:val="StyleBoldUnderline"/>
        </w:rPr>
        <w:t xml:space="preserve"> coalition efforts to administer a post-Taliban reconstruction had eliminated the</w:t>
      </w:r>
      <w:r w:rsidRPr="002822E6">
        <w:rPr>
          <w:rStyle w:val="StyleBoldUnderline"/>
          <w:sz w:val="12"/>
        </w:rPr>
        <w:t>¶</w:t>
      </w:r>
      <w:r w:rsidRPr="002822E6">
        <w:rPr>
          <w:rStyle w:val="StyleBoldUnderline"/>
        </w:rPr>
        <w:t xml:space="preserve"> “humanitarian space” necessary for its operations</w:t>
      </w:r>
      <w:r w:rsidRPr="002822E6">
        <w:rPr>
          <w:sz w:val="16"/>
        </w:rPr>
        <w:t>.</w:t>
      </w:r>
    </w:p>
    <w:p w:rsidR="00E138B9" w:rsidRDefault="00E138B9" w:rsidP="00E138B9">
      <w:pPr>
        <w:pStyle w:val="Heading3"/>
      </w:pPr>
      <w:r>
        <w:lastRenderedPageBreak/>
        <w:t>Race Turn</w:t>
      </w:r>
    </w:p>
    <w:p w:rsidR="00E138B9" w:rsidRPr="002822E6" w:rsidRDefault="00E138B9" w:rsidP="00E138B9">
      <w:pPr>
        <w:pStyle w:val="Heading4"/>
      </w:pPr>
      <w:r w:rsidRPr="002822E6">
        <w:t>Critical geography cannot effectively combat race – whiteness is too inscribed in the study</w:t>
      </w:r>
    </w:p>
    <w:p w:rsidR="00E138B9" w:rsidRPr="002822E6" w:rsidRDefault="00E138B9" w:rsidP="00E138B9">
      <w:r w:rsidRPr="002822E6">
        <w:rPr>
          <w:rStyle w:val="StyleStyleBold12pt"/>
        </w:rPr>
        <w:t>Price 2010</w:t>
      </w:r>
      <w:r w:rsidRPr="002822E6">
        <w:t xml:space="preserve"> [Patricia L. Department of Global and </w:t>
      </w:r>
      <w:proofErr w:type="spellStart"/>
      <w:r w:rsidRPr="002822E6">
        <w:t>Sociocultural</w:t>
      </w:r>
      <w:proofErr w:type="spellEnd"/>
      <w:r w:rsidRPr="002822E6">
        <w:t xml:space="preserve"> Studies, Florida International</w:t>
      </w:r>
    </w:p>
    <w:p w:rsidR="00E138B9" w:rsidRPr="002822E6" w:rsidRDefault="00E138B9" w:rsidP="00E138B9">
      <w:r w:rsidRPr="002822E6">
        <w:t xml:space="preserve">University, </w:t>
      </w:r>
      <w:r w:rsidRPr="002822E6">
        <w:rPr>
          <w:i/>
        </w:rPr>
        <w:t>At the crossroads: critical race theory and critical geographies of race</w:t>
      </w:r>
      <w:r w:rsidRPr="002822E6">
        <w:t xml:space="preserve"> in </w:t>
      </w:r>
      <w:r w:rsidRPr="002822E6">
        <w:rPr>
          <w:i/>
        </w:rPr>
        <w:t xml:space="preserve">Progress in Human Geography 34(2) </w:t>
      </w:r>
      <w:r w:rsidRPr="002822E6">
        <w:t xml:space="preserve">page </w:t>
      </w:r>
      <w:proofErr w:type="gramStart"/>
      <w:r w:rsidRPr="002822E6">
        <w:t>156</w:t>
      </w:r>
      <w:r w:rsidRPr="002822E6">
        <w:rPr>
          <w:i/>
        </w:rPr>
        <w:t xml:space="preserve"> </w:t>
      </w:r>
      <w:r w:rsidRPr="002822E6">
        <w:t>]</w:t>
      </w:r>
      <w:proofErr w:type="gramEnd"/>
    </w:p>
    <w:p w:rsidR="00E138B9" w:rsidRPr="002822E6" w:rsidRDefault="00E138B9" w:rsidP="00E138B9">
      <w:pPr>
        <w:rPr>
          <w:b/>
          <w:u w:val="single"/>
        </w:rPr>
      </w:pPr>
      <w:r w:rsidRPr="002822E6">
        <w:rPr>
          <w:sz w:val="16"/>
        </w:rPr>
        <w:t xml:space="preserve">Critical geographic studies of whiteness are not, however, without their own critics. Alastair </w:t>
      </w:r>
      <w:proofErr w:type="spellStart"/>
      <w:r w:rsidRPr="002822E6">
        <w:rPr>
          <w:sz w:val="16"/>
        </w:rPr>
        <w:t>Bonnett</w:t>
      </w:r>
      <w:proofErr w:type="spellEnd"/>
      <w:r w:rsidRPr="002822E6">
        <w:rPr>
          <w:sz w:val="16"/>
        </w:rPr>
        <w:t xml:space="preserve"> (1996), for instance, makes the (problematic) assertion that the tendency to focus on blackness or whiteness is a particularly ‘American obsession’ that does not reflect the subtler reality of race in other places. Yet there is very little intentionally comparative critical geographic research on race, such that </w:t>
      </w:r>
      <w:proofErr w:type="spellStart"/>
      <w:r w:rsidRPr="002822E6">
        <w:rPr>
          <w:sz w:val="16"/>
        </w:rPr>
        <w:t>Bonnett’s</w:t>
      </w:r>
      <w:proofErr w:type="spellEnd"/>
      <w:r w:rsidRPr="002822E6">
        <w:rPr>
          <w:sz w:val="16"/>
        </w:rPr>
        <w:t xml:space="preserve"> claim is difficult to substantiate empirically. </w:t>
      </w:r>
      <w:r w:rsidRPr="002822E6">
        <w:rPr>
          <w:rStyle w:val="StyleBoldUnderline"/>
        </w:rPr>
        <w:t xml:space="preserve">What is perhaps more troubling – and easier to document – is the remarkably persistent whiteness of geography’s practitioners. According to some, the popularity of white studies in geography may in fact simply reflect the whiteness of geographers, and as such constitute a zone of racial solipsism, or worse, a comfort zone rather than a space of truly critical engagement with racism (let alone anti-racism; </w:t>
      </w:r>
      <w:proofErr w:type="spellStart"/>
      <w:r w:rsidRPr="002822E6">
        <w:rPr>
          <w:rStyle w:val="StyleBoldUnderline"/>
        </w:rPr>
        <w:t>Pulido</w:t>
      </w:r>
      <w:proofErr w:type="spellEnd"/>
      <w:r w:rsidRPr="002822E6">
        <w:rPr>
          <w:rStyle w:val="StyleBoldUnderline"/>
        </w:rPr>
        <w:t xml:space="preserve">, 2002; </w:t>
      </w:r>
      <w:proofErr w:type="spellStart"/>
      <w:r w:rsidRPr="002822E6">
        <w:rPr>
          <w:rStyle w:val="StyleBoldUnderline"/>
        </w:rPr>
        <w:t>Mahtani</w:t>
      </w:r>
      <w:proofErr w:type="spellEnd"/>
      <w:r w:rsidRPr="002822E6">
        <w:rPr>
          <w:rStyle w:val="StyleBoldUnderline"/>
        </w:rPr>
        <w:t>, 2006). The prominence of white studies in geographic studies of race may in fact not simply reflect but also unwittingly act to reinforce white dominance in geography (Nash, 2003).</w:t>
      </w:r>
    </w:p>
    <w:p w:rsidR="00E138B9" w:rsidRPr="00E138B9" w:rsidRDefault="00E138B9" w:rsidP="00E138B9"/>
    <w:p w:rsidR="009762B3" w:rsidRPr="009762B3" w:rsidRDefault="009762B3" w:rsidP="009762B3"/>
    <w:p w:rsidR="00775844" w:rsidRDefault="00851661" w:rsidP="00775844">
      <w:pPr>
        <w:pStyle w:val="Heading1"/>
      </w:pPr>
      <w:r>
        <w:lastRenderedPageBreak/>
        <w:t>Cutting</w:t>
      </w:r>
    </w:p>
    <w:p w:rsidR="00F13DD1" w:rsidRPr="0056125C" w:rsidRDefault="00F13DD1" w:rsidP="0056125C"/>
    <w:p w:rsidR="00796965" w:rsidRPr="00796965" w:rsidRDefault="00796965" w:rsidP="00796965"/>
    <w:p w:rsidR="00406FBD" w:rsidRDefault="00406FBD" w:rsidP="00406FBD">
      <w:pPr>
        <w:pStyle w:val="Heading1"/>
      </w:pPr>
      <w:r>
        <w:lastRenderedPageBreak/>
        <w:t>Notes</w:t>
      </w:r>
    </w:p>
    <w:p w:rsidR="00406FBD" w:rsidRPr="00406FBD" w:rsidRDefault="00406FBD" w:rsidP="00406FBD">
      <w:pPr>
        <w:pStyle w:val="Heading4"/>
      </w:pPr>
      <w:r>
        <w:t xml:space="preserve">New alt possibility </w:t>
      </w:r>
      <w:r>
        <w:sym w:font="Wingdings" w:char="F0E0"/>
      </w:r>
      <w:r>
        <w:t xml:space="preserve"> view the liquid nature of the </w:t>
      </w:r>
      <w:r w:rsidR="005D5A36">
        <w:t>ocean</w:t>
      </w:r>
      <w:r>
        <w:t xml:space="preserve"> as it escapes human coding.</w:t>
      </w:r>
    </w:p>
    <w:sectPr w:rsidR="00406FBD" w:rsidRPr="00406FBD" w:rsidSect="00C55ED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5DAE" w:rsidRDefault="008F5DAE" w:rsidP="005F5576">
      <w:r>
        <w:separator/>
      </w:r>
    </w:p>
  </w:endnote>
  <w:endnote w:type="continuationSeparator" w:id="0">
    <w:p w:rsidR="008F5DAE" w:rsidRDefault="008F5DAE"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DejaVuSans">
    <w:altName w:val="Times New Roman"/>
    <w:panose1 w:val="00000000000000000000"/>
    <w:charset w:val="00"/>
    <w:family w:val="auto"/>
    <w:notTrueType/>
    <w:pitch w:val="default"/>
    <w:sig w:usb0="00000003" w:usb1="00000000" w:usb2="00000000" w:usb3="00000000" w:csb0="00000001" w:csb1="00000000"/>
  </w:font>
  <w:font w:name="AdvPLI">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5DAE" w:rsidRDefault="008F5DAE" w:rsidP="005F5576">
      <w:r>
        <w:separator/>
      </w:r>
    </w:p>
  </w:footnote>
  <w:footnote w:type="continuationSeparator" w:id="0">
    <w:p w:rsidR="008F5DAE" w:rsidRDefault="008F5DAE"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9F650D"/>
    <w:multiLevelType w:val="hybridMultilevel"/>
    <w:tmpl w:val="7FDE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A527FA"/>
    <w:multiLevelType w:val="hybridMultilevel"/>
    <w:tmpl w:val="111844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825374"/>
    <w:multiLevelType w:val="hybridMultilevel"/>
    <w:tmpl w:val="B4EE8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851661"/>
    <w:rsid w:val="000022F2"/>
    <w:rsid w:val="0000459F"/>
    <w:rsid w:val="00004EB4"/>
    <w:rsid w:val="00017842"/>
    <w:rsid w:val="0002196C"/>
    <w:rsid w:val="00021F29"/>
    <w:rsid w:val="00027EED"/>
    <w:rsid w:val="0003041D"/>
    <w:rsid w:val="00033028"/>
    <w:rsid w:val="000360A7"/>
    <w:rsid w:val="00052A1D"/>
    <w:rsid w:val="00055E12"/>
    <w:rsid w:val="00064A59"/>
    <w:rsid w:val="0007162E"/>
    <w:rsid w:val="00073B9A"/>
    <w:rsid w:val="000843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5F82"/>
    <w:rsid w:val="00113C68"/>
    <w:rsid w:val="00114663"/>
    <w:rsid w:val="0012057B"/>
    <w:rsid w:val="00126D92"/>
    <w:rsid w:val="001301AC"/>
    <w:rsid w:val="001304DF"/>
    <w:rsid w:val="00140397"/>
    <w:rsid w:val="0014072D"/>
    <w:rsid w:val="00141F7D"/>
    <w:rsid w:val="00141FBF"/>
    <w:rsid w:val="00150A7C"/>
    <w:rsid w:val="0016432C"/>
    <w:rsid w:val="0016509D"/>
    <w:rsid w:val="00165EFA"/>
    <w:rsid w:val="0016711C"/>
    <w:rsid w:val="00167A9F"/>
    <w:rsid w:val="001711E1"/>
    <w:rsid w:val="00175018"/>
    <w:rsid w:val="00177828"/>
    <w:rsid w:val="00177A1E"/>
    <w:rsid w:val="00182D51"/>
    <w:rsid w:val="0018565A"/>
    <w:rsid w:val="001950B4"/>
    <w:rsid w:val="0019587B"/>
    <w:rsid w:val="001A47EC"/>
    <w:rsid w:val="001A4F0E"/>
    <w:rsid w:val="001B0A04"/>
    <w:rsid w:val="001B3CEC"/>
    <w:rsid w:val="001B466D"/>
    <w:rsid w:val="001C1D82"/>
    <w:rsid w:val="001C2147"/>
    <w:rsid w:val="001C587E"/>
    <w:rsid w:val="001C7C90"/>
    <w:rsid w:val="001D0D51"/>
    <w:rsid w:val="001E77FB"/>
    <w:rsid w:val="001F308F"/>
    <w:rsid w:val="001F7572"/>
    <w:rsid w:val="0020006E"/>
    <w:rsid w:val="002009AE"/>
    <w:rsid w:val="002024FD"/>
    <w:rsid w:val="002101DA"/>
    <w:rsid w:val="00217499"/>
    <w:rsid w:val="0024023F"/>
    <w:rsid w:val="00240C4E"/>
    <w:rsid w:val="00243D21"/>
    <w:rsid w:val="00243DC0"/>
    <w:rsid w:val="00250E16"/>
    <w:rsid w:val="00257696"/>
    <w:rsid w:val="0026382E"/>
    <w:rsid w:val="00272786"/>
    <w:rsid w:val="002745F1"/>
    <w:rsid w:val="00282933"/>
    <w:rsid w:val="00285958"/>
    <w:rsid w:val="0028733E"/>
    <w:rsid w:val="00287AB7"/>
    <w:rsid w:val="00294D00"/>
    <w:rsid w:val="002A0113"/>
    <w:rsid w:val="002A213E"/>
    <w:rsid w:val="002A612B"/>
    <w:rsid w:val="002B59BA"/>
    <w:rsid w:val="002B68A4"/>
    <w:rsid w:val="002C571D"/>
    <w:rsid w:val="002C5772"/>
    <w:rsid w:val="002D0374"/>
    <w:rsid w:val="002D2946"/>
    <w:rsid w:val="002D45F5"/>
    <w:rsid w:val="002D529E"/>
    <w:rsid w:val="002D6BD6"/>
    <w:rsid w:val="002E4DD9"/>
    <w:rsid w:val="002F0314"/>
    <w:rsid w:val="00300A19"/>
    <w:rsid w:val="003013F3"/>
    <w:rsid w:val="00303CFD"/>
    <w:rsid w:val="0030558E"/>
    <w:rsid w:val="00306DE7"/>
    <w:rsid w:val="0031093B"/>
    <w:rsid w:val="0031182D"/>
    <w:rsid w:val="00314B9D"/>
    <w:rsid w:val="00315CA2"/>
    <w:rsid w:val="00316FEB"/>
    <w:rsid w:val="00326EEB"/>
    <w:rsid w:val="0033078A"/>
    <w:rsid w:val="00331559"/>
    <w:rsid w:val="00337B82"/>
    <w:rsid w:val="00341D6C"/>
    <w:rsid w:val="00344E91"/>
    <w:rsid w:val="00347123"/>
    <w:rsid w:val="0034756E"/>
    <w:rsid w:val="00347E74"/>
    <w:rsid w:val="00351D97"/>
    <w:rsid w:val="00354B5B"/>
    <w:rsid w:val="003560A8"/>
    <w:rsid w:val="00365B19"/>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0923"/>
    <w:rsid w:val="003C756E"/>
    <w:rsid w:val="003D2C33"/>
    <w:rsid w:val="003E1B1F"/>
    <w:rsid w:val="003E4831"/>
    <w:rsid w:val="003E48DE"/>
    <w:rsid w:val="003E7E8B"/>
    <w:rsid w:val="003F3030"/>
    <w:rsid w:val="003F47AE"/>
    <w:rsid w:val="003F5B52"/>
    <w:rsid w:val="00403971"/>
    <w:rsid w:val="00406DFA"/>
    <w:rsid w:val="00406FBD"/>
    <w:rsid w:val="00407386"/>
    <w:rsid w:val="004138EF"/>
    <w:rsid w:val="004319DE"/>
    <w:rsid w:val="00431E72"/>
    <w:rsid w:val="00435232"/>
    <w:rsid w:val="004352F0"/>
    <w:rsid w:val="004400EA"/>
    <w:rsid w:val="00444E95"/>
    <w:rsid w:val="00450882"/>
    <w:rsid w:val="00451C20"/>
    <w:rsid w:val="00452001"/>
    <w:rsid w:val="004540AC"/>
    <w:rsid w:val="0045442E"/>
    <w:rsid w:val="004564E2"/>
    <w:rsid w:val="00462418"/>
    <w:rsid w:val="00466745"/>
    <w:rsid w:val="00471A70"/>
    <w:rsid w:val="00473A79"/>
    <w:rsid w:val="00475E03"/>
    <w:rsid w:val="00476723"/>
    <w:rsid w:val="0047798D"/>
    <w:rsid w:val="004931DE"/>
    <w:rsid w:val="004A6083"/>
    <w:rsid w:val="004A6E81"/>
    <w:rsid w:val="004A7806"/>
    <w:rsid w:val="004B0545"/>
    <w:rsid w:val="004B7E46"/>
    <w:rsid w:val="004D3745"/>
    <w:rsid w:val="004D3987"/>
    <w:rsid w:val="004D506B"/>
    <w:rsid w:val="004E294C"/>
    <w:rsid w:val="004E3132"/>
    <w:rsid w:val="004E552E"/>
    <w:rsid w:val="004E656D"/>
    <w:rsid w:val="004F0849"/>
    <w:rsid w:val="004F173C"/>
    <w:rsid w:val="004F1B8C"/>
    <w:rsid w:val="004F2F57"/>
    <w:rsid w:val="004F33F3"/>
    <w:rsid w:val="004F45B0"/>
    <w:rsid w:val="005020C3"/>
    <w:rsid w:val="005111F8"/>
    <w:rsid w:val="00511659"/>
    <w:rsid w:val="00513FA2"/>
    <w:rsid w:val="00514387"/>
    <w:rsid w:val="00516459"/>
    <w:rsid w:val="00520153"/>
    <w:rsid w:val="005321A1"/>
    <w:rsid w:val="005349E1"/>
    <w:rsid w:val="00537EF5"/>
    <w:rsid w:val="005420CC"/>
    <w:rsid w:val="005434D0"/>
    <w:rsid w:val="0054437C"/>
    <w:rsid w:val="00546D61"/>
    <w:rsid w:val="005579BF"/>
    <w:rsid w:val="00560C3E"/>
    <w:rsid w:val="0056125C"/>
    <w:rsid w:val="00563468"/>
    <w:rsid w:val="00564EC2"/>
    <w:rsid w:val="00565EAE"/>
    <w:rsid w:val="00571C73"/>
    <w:rsid w:val="00573677"/>
    <w:rsid w:val="00575F7D"/>
    <w:rsid w:val="00580383"/>
    <w:rsid w:val="00580E40"/>
    <w:rsid w:val="00582676"/>
    <w:rsid w:val="00590731"/>
    <w:rsid w:val="00590F65"/>
    <w:rsid w:val="00593964"/>
    <w:rsid w:val="005A06B6"/>
    <w:rsid w:val="005A506B"/>
    <w:rsid w:val="005A701C"/>
    <w:rsid w:val="005B2444"/>
    <w:rsid w:val="005B2D14"/>
    <w:rsid w:val="005B3140"/>
    <w:rsid w:val="005C0B05"/>
    <w:rsid w:val="005D1156"/>
    <w:rsid w:val="005D5A36"/>
    <w:rsid w:val="005D631B"/>
    <w:rsid w:val="005E0681"/>
    <w:rsid w:val="005E170D"/>
    <w:rsid w:val="005E308D"/>
    <w:rsid w:val="005E3B08"/>
    <w:rsid w:val="005E3FE4"/>
    <w:rsid w:val="005E572E"/>
    <w:rsid w:val="005E61BA"/>
    <w:rsid w:val="005F5576"/>
    <w:rsid w:val="006014AB"/>
    <w:rsid w:val="00605F20"/>
    <w:rsid w:val="0061680A"/>
    <w:rsid w:val="00623B70"/>
    <w:rsid w:val="00634BE1"/>
    <w:rsid w:val="0063578B"/>
    <w:rsid w:val="00636B3D"/>
    <w:rsid w:val="00641025"/>
    <w:rsid w:val="00650E98"/>
    <w:rsid w:val="00656C61"/>
    <w:rsid w:val="0065714F"/>
    <w:rsid w:val="006672D8"/>
    <w:rsid w:val="00670D96"/>
    <w:rsid w:val="00672356"/>
    <w:rsid w:val="00672877"/>
    <w:rsid w:val="00683154"/>
    <w:rsid w:val="00685EE9"/>
    <w:rsid w:val="00690115"/>
    <w:rsid w:val="00690898"/>
    <w:rsid w:val="00693039"/>
    <w:rsid w:val="00693A5A"/>
    <w:rsid w:val="006955AC"/>
    <w:rsid w:val="006B302F"/>
    <w:rsid w:val="006C64D4"/>
    <w:rsid w:val="006D2FA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5844"/>
    <w:rsid w:val="0077606A"/>
    <w:rsid w:val="007761AD"/>
    <w:rsid w:val="00777387"/>
    <w:rsid w:val="007815E5"/>
    <w:rsid w:val="00787343"/>
    <w:rsid w:val="00790BFA"/>
    <w:rsid w:val="00791121"/>
    <w:rsid w:val="00791C88"/>
    <w:rsid w:val="00796965"/>
    <w:rsid w:val="007969E8"/>
    <w:rsid w:val="00797B76"/>
    <w:rsid w:val="007A3D06"/>
    <w:rsid w:val="007B383B"/>
    <w:rsid w:val="007C350D"/>
    <w:rsid w:val="007C3689"/>
    <w:rsid w:val="007C3C9B"/>
    <w:rsid w:val="007D3012"/>
    <w:rsid w:val="007D39F5"/>
    <w:rsid w:val="007D65A7"/>
    <w:rsid w:val="007E3F59"/>
    <w:rsid w:val="007E5043"/>
    <w:rsid w:val="007E5183"/>
    <w:rsid w:val="008133F9"/>
    <w:rsid w:val="00820865"/>
    <w:rsid w:val="00823AAC"/>
    <w:rsid w:val="008439C3"/>
    <w:rsid w:val="00846421"/>
    <w:rsid w:val="00851259"/>
    <w:rsid w:val="00851661"/>
    <w:rsid w:val="00854C66"/>
    <w:rsid w:val="008553E1"/>
    <w:rsid w:val="0087643B"/>
    <w:rsid w:val="00877669"/>
    <w:rsid w:val="00884DDA"/>
    <w:rsid w:val="00897F92"/>
    <w:rsid w:val="008A64C9"/>
    <w:rsid w:val="008B180A"/>
    <w:rsid w:val="008B24B7"/>
    <w:rsid w:val="008B5C03"/>
    <w:rsid w:val="008C02B5"/>
    <w:rsid w:val="008C28E4"/>
    <w:rsid w:val="008C2CD8"/>
    <w:rsid w:val="008C307E"/>
    <w:rsid w:val="008C5743"/>
    <w:rsid w:val="008C68EE"/>
    <w:rsid w:val="008C7F44"/>
    <w:rsid w:val="008D4273"/>
    <w:rsid w:val="008D4EF3"/>
    <w:rsid w:val="008E0E4F"/>
    <w:rsid w:val="008E1FD5"/>
    <w:rsid w:val="008E317C"/>
    <w:rsid w:val="008E4139"/>
    <w:rsid w:val="008F322F"/>
    <w:rsid w:val="008F5DAE"/>
    <w:rsid w:val="00907DFE"/>
    <w:rsid w:val="00910F2C"/>
    <w:rsid w:val="00914596"/>
    <w:rsid w:val="009146BF"/>
    <w:rsid w:val="00915AD4"/>
    <w:rsid w:val="00915EF1"/>
    <w:rsid w:val="00924C08"/>
    <w:rsid w:val="00927D88"/>
    <w:rsid w:val="00930D1F"/>
    <w:rsid w:val="0093361F"/>
    <w:rsid w:val="00933FC8"/>
    <w:rsid w:val="00935127"/>
    <w:rsid w:val="0094025E"/>
    <w:rsid w:val="0094256C"/>
    <w:rsid w:val="00953F11"/>
    <w:rsid w:val="009706C1"/>
    <w:rsid w:val="009762B3"/>
    <w:rsid w:val="00976675"/>
    <w:rsid w:val="00976FBF"/>
    <w:rsid w:val="00984B38"/>
    <w:rsid w:val="009A0636"/>
    <w:rsid w:val="009A6FF5"/>
    <w:rsid w:val="009B2B47"/>
    <w:rsid w:val="009B35DB"/>
    <w:rsid w:val="009C4298"/>
    <w:rsid w:val="009D318C"/>
    <w:rsid w:val="009E00FF"/>
    <w:rsid w:val="009F272B"/>
    <w:rsid w:val="00A02005"/>
    <w:rsid w:val="00A10B8B"/>
    <w:rsid w:val="00A20D78"/>
    <w:rsid w:val="00A2174A"/>
    <w:rsid w:val="00A26733"/>
    <w:rsid w:val="00A3595E"/>
    <w:rsid w:val="00A46C7F"/>
    <w:rsid w:val="00A60B4B"/>
    <w:rsid w:val="00A62BDB"/>
    <w:rsid w:val="00A73245"/>
    <w:rsid w:val="00A77145"/>
    <w:rsid w:val="00A82989"/>
    <w:rsid w:val="00A84803"/>
    <w:rsid w:val="00A84C1D"/>
    <w:rsid w:val="00A8616B"/>
    <w:rsid w:val="00A904FE"/>
    <w:rsid w:val="00A9262C"/>
    <w:rsid w:val="00AB3B76"/>
    <w:rsid w:val="00AB61DD"/>
    <w:rsid w:val="00AC222F"/>
    <w:rsid w:val="00AC2CC7"/>
    <w:rsid w:val="00AC444B"/>
    <w:rsid w:val="00AC7B3B"/>
    <w:rsid w:val="00AD3CE6"/>
    <w:rsid w:val="00AD7969"/>
    <w:rsid w:val="00AE0FF5"/>
    <w:rsid w:val="00AE1307"/>
    <w:rsid w:val="00AE7586"/>
    <w:rsid w:val="00AF7A65"/>
    <w:rsid w:val="00B06710"/>
    <w:rsid w:val="00B07EBF"/>
    <w:rsid w:val="00B166CB"/>
    <w:rsid w:val="00B235E1"/>
    <w:rsid w:val="00B272CF"/>
    <w:rsid w:val="00B3145D"/>
    <w:rsid w:val="00B336AD"/>
    <w:rsid w:val="00B357BA"/>
    <w:rsid w:val="00B45786"/>
    <w:rsid w:val="00B52C5B"/>
    <w:rsid w:val="00B564DB"/>
    <w:rsid w:val="00B768B6"/>
    <w:rsid w:val="00B816A3"/>
    <w:rsid w:val="00B908D1"/>
    <w:rsid w:val="00B940D1"/>
    <w:rsid w:val="00BA55A4"/>
    <w:rsid w:val="00BB1722"/>
    <w:rsid w:val="00BB33C1"/>
    <w:rsid w:val="00BB46BD"/>
    <w:rsid w:val="00BB58BD"/>
    <w:rsid w:val="00BB6A26"/>
    <w:rsid w:val="00BC1034"/>
    <w:rsid w:val="00BC5233"/>
    <w:rsid w:val="00BE2408"/>
    <w:rsid w:val="00BE3EC6"/>
    <w:rsid w:val="00BE5BEB"/>
    <w:rsid w:val="00BE6528"/>
    <w:rsid w:val="00C0087A"/>
    <w:rsid w:val="00C05F9D"/>
    <w:rsid w:val="00C11441"/>
    <w:rsid w:val="00C27212"/>
    <w:rsid w:val="00C338D6"/>
    <w:rsid w:val="00C34185"/>
    <w:rsid w:val="00C42DD6"/>
    <w:rsid w:val="00C4784A"/>
    <w:rsid w:val="00C508DF"/>
    <w:rsid w:val="00C545E7"/>
    <w:rsid w:val="00C55EDC"/>
    <w:rsid w:val="00C6010D"/>
    <w:rsid w:val="00C66858"/>
    <w:rsid w:val="00C706EB"/>
    <w:rsid w:val="00C72E69"/>
    <w:rsid w:val="00C7411E"/>
    <w:rsid w:val="00C744BE"/>
    <w:rsid w:val="00C84988"/>
    <w:rsid w:val="00CA4AF6"/>
    <w:rsid w:val="00CA59CA"/>
    <w:rsid w:val="00CB1AFD"/>
    <w:rsid w:val="00CB2356"/>
    <w:rsid w:val="00CB4075"/>
    <w:rsid w:val="00CB4E6D"/>
    <w:rsid w:val="00CC23DE"/>
    <w:rsid w:val="00CD3617"/>
    <w:rsid w:val="00CD3E3A"/>
    <w:rsid w:val="00CD7459"/>
    <w:rsid w:val="00CE013A"/>
    <w:rsid w:val="00CE55A6"/>
    <w:rsid w:val="00CF13FC"/>
    <w:rsid w:val="00CF4AAF"/>
    <w:rsid w:val="00CF561A"/>
    <w:rsid w:val="00CF63F2"/>
    <w:rsid w:val="00CF6C18"/>
    <w:rsid w:val="00CF7EA8"/>
    <w:rsid w:val="00D004DA"/>
    <w:rsid w:val="00D01673"/>
    <w:rsid w:val="00D0309A"/>
    <w:rsid w:val="00D07BA4"/>
    <w:rsid w:val="00D07E81"/>
    <w:rsid w:val="00D109BA"/>
    <w:rsid w:val="00D176BE"/>
    <w:rsid w:val="00D17C4E"/>
    <w:rsid w:val="00D21359"/>
    <w:rsid w:val="00D215F6"/>
    <w:rsid w:val="00D22BE1"/>
    <w:rsid w:val="00D2765B"/>
    <w:rsid w:val="00D31DF7"/>
    <w:rsid w:val="00D33B91"/>
    <w:rsid w:val="00D348F6"/>
    <w:rsid w:val="00D415C6"/>
    <w:rsid w:val="00D420EA"/>
    <w:rsid w:val="00D4639E"/>
    <w:rsid w:val="00D51ABF"/>
    <w:rsid w:val="00D5444B"/>
    <w:rsid w:val="00D55302"/>
    <w:rsid w:val="00D56E09"/>
    <w:rsid w:val="00D57CBF"/>
    <w:rsid w:val="00D66ABC"/>
    <w:rsid w:val="00D67072"/>
    <w:rsid w:val="00D71CFC"/>
    <w:rsid w:val="00D7277A"/>
    <w:rsid w:val="00D86024"/>
    <w:rsid w:val="00D94CA3"/>
    <w:rsid w:val="00D95AE6"/>
    <w:rsid w:val="00D96595"/>
    <w:rsid w:val="00D96CFC"/>
    <w:rsid w:val="00DA018C"/>
    <w:rsid w:val="00DA3C9D"/>
    <w:rsid w:val="00DB0F7E"/>
    <w:rsid w:val="00DB5489"/>
    <w:rsid w:val="00DB6C98"/>
    <w:rsid w:val="00DB7C27"/>
    <w:rsid w:val="00DC0BE4"/>
    <w:rsid w:val="00DC701C"/>
    <w:rsid w:val="00DD7F91"/>
    <w:rsid w:val="00DF13F1"/>
    <w:rsid w:val="00DF1913"/>
    <w:rsid w:val="00E00376"/>
    <w:rsid w:val="00E00D9F"/>
    <w:rsid w:val="00E01016"/>
    <w:rsid w:val="00E043B1"/>
    <w:rsid w:val="00E06D3E"/>
    <w:rsid w:val="00E138B9"/>
    <w:rsid w:val="00E14EBD"/>
    <w:rsid w:val="00E16734"/>
    <w:rsid w:val="00E23260"/>
    <w:rsid w:val="00E2367A"/>
    <w:rsid w:val="00E278D4"/>
    <w:rsid w:val="00E27BC7"/>
    <w:rsid w:val="00E35FC9"/>
    <w:rsid w:val="00E377A4"/>
    <w:rsid w:val="00E41346"/>
    <w:rsid w:val="00E420E9"/>
    <w:rsid w:val="00E4635D"/>
    <w:rsid w:val="00E61D76"/>
    <w:rsid w:val="00E674DB"/>
    <w:rsid w:val="00E70912"/>
    <w:rsid w:val="00E727BB"/>
    <w:rsid w:val="00E75F28"/>
    <w:rsid w:val="00E8226B"/>
    <w:rsid w:val="00E90AA6"/>
    <w:rsid w:val="00E94BCD"/>
    <w:rsid w:val="00E977B8"/>
    <w:rsid w:val="00E97AD1"/>
    <w:rsid w:val="00EA109B"/>
    <w:rsid w:val="00EA15A8"/>
    <w:rsid w:val="00EA2926"/>
    <w:rsid w:val="00EB2CDE"/>
    <w:rsid w:val="00EC1A81"/>
    <w:rsid w:val="00EC2521"/>
    <w:rsid w:val="00EC41E1"/>
    <w:rsid w:val="00EC6EDD"/>
    <w:rsid w:val="00EC7E5C"/>
    <w:rsid w:val="00ED78F1"/>
    <w:rsid w:val="00EE4DCA"/>
    <w:rsid w:val="00EE5F04"/>
    <w:rsid w:val="00EF0F62"/>
    <w:rsid w:val="00EF3045"/>
    <w:rsid w:val="00F007E1"/>
    <w:rsid w:val="00F0134E"/>
    <w:rsid w:val="00F057C6"/>
    <w:rsid w:val="00F13DD1"/>
    <w:rsid w:val="00F17D96"/>
    <w:rsid w:val="00F22565"/>
    <w:rsid w:val="00F3380E"/>
    <w:rsid w:val="00F34E2C"/>
    <w:rsid w:val="00F40837"/>
    <w:rsid w:val="00F42F79"/>
    <w:rsid w:val="00F443D3"/>
    <w:rsid w:val="00F46135"/>
    <w:rsid w:val="00F47773"/>
    <w:rsid w:val="00F5019D"/>
    <w:rsid w:val="00F56308"/>
    <w:rsid w:val="00F634D6"/>
    <w:rsid w:val="00F642EE"/>
    <w:rsid w:val="00F64385"/>
    <w:rsid w:val="00F6473F"/>
    <w:rsid w:val="00F76366"/>
    <w:rsid w:val="00F805C0"/>
    <w:rsid w:val="00F834D2"/>
    <w:rsid w:val="00F9072C"/>
    <w:rsid w:val="00FB4261"/>
    <w:rsid w:val="00FB43B1"/>
    <w:rsid w:val="00FC0608"/>
    <w:rsid w:val="00FC2155"/>
    <w:rsid w:val="00FC41A7"/>
    <w:rsid w:val="00FD1BE5"/>
    <w:rsid w:val="00FD675B"/>
    <w:rsid w:val="00FD7483"/>
    <w:rsid w:val="00FE352F"/>
    <w:rsid w:val="00FE380E"/>
    <w:rsid w:val="00FE4404"/>
    <w:rsid w:val="00FE7710"/>
    <w:rsid w:val="00FF16B3"/>
    <w:rsid w:val="00FF3D19"/>
    <w:rsid w:val="00FF72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013F3"/>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3013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013F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013F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2111,Ch,small space,Heading 2 Char1 Char Char,No Spacing12,no read,Heading 2 Char2 Char,No Spacing211,TAG,No Spacing4,No Spacing11111,No Spacing5,No Spacing21,Card,Tags,tags,ta,t"/>
    <w:basedOn w:val="Normal"/>
    <w:next w:val="Normal"/>
    <w:link w:val="Heading4Char"/>
    <w:uiPriority w:val="4"/>
    <w:qFormat/>
    <w:rsid w:val="003013F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013F3"/>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3013F3"/>
  </w:style>
  <w:style w:type="character" w:customStyle="1" w:styleId="Heading1Char">
    <w:name w:val="Heading 1 Char"/>
    <w:aliases w:val="Pocket Char"/>
    <w:basedOn w:val="DefaultParagraphFont"/>
    <w:link w:val="Heading1"/>
    <w:uiPriority w:val="1"/>
    <w:rsid w:val="003013F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3013F3"/>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3013F3"/>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3013F3"/>
    <w:rPr>
      <w:b/>
      <w:bCs/>
    </w:rPr>
  </w:style>
  <w:style w:type="character" w:customStyle="1" w:styleId="Heading3Char">
    <w:name w:val="Heading 3 Char"/>
    <w:aliases w:val="Block Char"/>
    <w:basedOn w:val="DefaultParagraphFont"/>
    <w:link w:val="Heading3"/>
    <w:uiPriority w:val="3"/>
    <w:rsid w:val="003013F3"/>
    <w:rPr>
      <w:rFonts w:ascii="Georgia" w:eastAsiaTheme="majorEastAsia" w:hAnsi="Georgia" w:cstheme="majorBidi"/>
      <w:b/>
      <w:bCs/>
      <w:sz w:val="32"/>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3013F3"/>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3013F3"/>
    <w:rPr>
      <w:sz w:val="26"/>
      <w:u w:val="none"/>
    </w:rPr>
  </w:style>
  <w:style w:type="paragraph" w:styleId="Header">
    <w:name w:val="header"/>
    <w:basedOn w:val="Normal"/>
    <w:link w:val="HeaderChar"/>
    <w:uiPriority w:val="99"/>
    <w:semiHidden/>
    <w:rsid w:val="003013F3"/>
    <w:pPr>
      <w:tabs>
        <w:tab w:val="center" w:pos="4680"/>
        <w:tab w:val="right" w:pos="9360"/>
      </w:tabs>
    </w:pPr>
  </w:style>
  <w:style w:type="character" w:customStyle="1" w:styleId="HeaderChar">
    <w:name w:val="Header Char"/>
    <w:basedOn w:val="DefaultParagraphFont"/>
    <w:link w:val="Header"/>
    <w:uiPriority w:val="99"/>
    <w:semiHidden/>
    <w:rsid w:val="003013F3"/>
    <w:rPr>
      <w:rFonts w:ascii="Georgia" w:hAnsi="Georgia" w:cs="Times New Roman"/>
    </w:rPr>
  </w:style>
  <w:style w:type="paragraph" w:styleId="Footer">
    <w:name w:val="footer"/>
    <w:basedOn w:val="Normal"/>
    <w:link w:val="FooterChar"/>
    <w:uiPriority w:val="99"/>
    <w:semiHidden/>
    <w:rsid w:val="003013F3"/>
    <w:pPr>
      <w:tabs>
        <w:tab w:val="center" w:pos="4680"/>
        <w:tab w:val="right" w:pos="9360"/>
      </w:tabs>
    </w:pPr>
  </w:style>
  <w:style w:type="character" w:customStyle="1" w:styleId="FooterChar">
    <w:name w:val="Footer Char"/>
    <w:basedOn w:val="DefaultParagraphFont"/>
    <w:link w:val="Footer"/>
    <w:uiPriority w:val="99"/>
    <w:semiHidden/>
    <w:rsid w:val="003013F3"/>
    <w:rPr>
      <w:rFonts w:ascii="Georgia" w:hAnsi="Georgia" w:cs="Times New Roman"/>
    </w:rPr>
  </w:style>
  <w:style w:type="character" w:styleId="Hyperlink">
    <w:name w:val="Hyperlink"/>
    <w:aliases w:val="heading 1 (block title),Important,Read,Card Text,Internet Link"/>
    <w:basedOn w:val="DefaultParagraphFont"/>
    <w:uiPriority w:val="99"/>
    <w:rsid w:val="003013F3"/>
    <w:rPr>
      <w:color w:val="auto"/>
      <w:u w:val="none"/>
    </w:rPr>
  </w:style>
  <w:style w:type="character" w:styleId="FollowedHyperlink">
    <w:name w:val="FollowedHyperlink"/>
    <w:basedOn w:val="DefaultParagraphFont"/>
    <w:uiPriority w:val="99"/>
    <w:semiHidden/>
    <w:rsid w:val="003013F3"/>
    <w:rPr>
      <w:color w:val="auto"/>
      <w:u w:val="none"/>
    </w:rPr>
  </w:style>
  <w:style w:type="character" w:customStyle="1" w:styleId="Heading4Char">
    <w:name w:val="Heading 4 Char"/>
    <w:aliases w:val="Tag Char,small text Char,body Char,Big card Char,Normal Tag Char,heading 2 Char, Ch Char,No Spacing2111 Char,Ch Char,small space Char,Heading 2 Char1 Char Char Char,No Spacing12 Char,no read Char,Heading 2 Char2 Char Char,TAG Char,ta Char"/>
    <w:basedOn w:val="DefaultParagraphFont"/>
    <w:link w:val="Heading4"/>
    <w:uiPriority w:val="4"/>
    <w:rsid w:val="003013F3"/>
    <w:rPr>
      <w:rFonts w:ascii="Georgia" w:eastAsiaTheme="majorEastAsia" w:hAnsi="Georgia" w:cstheme="majorBidi"/>
      <w:b/>
      <w:bCs/>
      <w:iCs/>
      <w:sz w:val="26"/>
    </w:rPr>
  </w:style>
  <w:style w:type="paragraph" w:styleId="DocumentMap">
    <w:name w:val="Document Map"/>
    <w:basedOn w:val="Normal"/>
    <w:link w:val="DocumentMapChar"/>
    <w:uiPriority w:val="99"/>
    <w:semiHidden/>
    <w:rsid w:val="00775844"/>
    <w:rPr>
      <w:rFonts w:ascii="Tahoma" w:hAnsi="Tahoma" w:cs="Tahoma"/>
      <w:sz w:val="16"/>
      <w:szCs w:val="16"/>
    </w:rPr>
  </w:style>
  <w:style w:type="character" w:customStyle="1" w:styleId="DocumentMapChar">
    <w:name w:val="Document Map Char"/>
    <w:basedOn w:val="DefaultParagraphFont"/>
    <w:link w:val="DocumentMap"/>
    <w:uiPriority w:val="99"/>
    <w:semiHidden/>
    <w:rsid w:val="00775844"/>
    <w:rPr>
      <w:rFonts w:ascii="Tahoma" w:hAnsi="Tahoma" w:cs="Tahoma"/>
      <w:sz w:val="16"/>
      <w:szCs w:val="16"/>
    </w:rPr>
  </w:style>
  <w:style w:type="character" w:styleId="CommentReference">
    <w:name w:val="annotation reference"/>
    <w:basedOn w:val="DefaultParagraphFont"/>
    <w:uiPriority w:val="99"/>
    <w:semiHidden/>
    <w:rsid w:val="00910F2C"/>
    <w:rPr>
      <w:sz w:val="16"/>
      <w:szCs w:val="16"/>
    </w:rPr>
  </w:style>
  <w:style w:type="paragraph" w:styleId="CommentText">
    <w:name w:val="annotation text"/>
    <w:basedOn w:val="Normal"/>
    <w:link w:val="CommentTextChar"/>
    <w:uiPriority w:val="99"/>
    <w:semiHidden/>
    <w:rsid w:val="00910F2C"/>
    <w:rPr>
      <w:sz w:val="20"/>
      <w:szCs w:val="20"/>
    </w:rPr>
  </w:style>
  <w:style w:type="character" w:customStyle="1" w:styleId="CommentTextChar">
    <w:name w:val="Comment Text Char"/>
    <w:basedOn w:val="DefaultParagraphFont"/>
    <w:link w:val="CommentText"/>
    <w:uiPriority w:val="99"/>
    <w:semiHidden/>
    <w:rsid w:val="00910F2C"/>
    <w:rPr>
      <w:rFonts w:ascii="Georgia" w:hAnsi="Georgia" w:cs="Times New Roman"/>
      <w:sz w:val="20"/>
      <w:szCs w:val="20"/>
    </w:rPr>
  </w:style>
  <w:style w:type="paragraph" w:styleId="CommentSubject">
    <w:name w:val="annotation subject"/>
    <w:basedOn w:val="CommentText"/>
    <w:next w:val="CommentText"/>
    <w:link w:val="CommentSubjectChar"/>
    <w:uiPriority w:val="99"/>
    <w:semiHidden/>
    <w:rsid w:val="00910F2C"/>
    <w:rPr>
      <w:b/>
      <w:bCs/>
    </w:rPr>
  </w:style>
  <w:style w:type="character" w:customStyle="1" w:styleId="CommentSubjectChar">
    <w:name w:val="Comment Subject Char"/>
    <w:basedOn w:val="CommentTextChar"/>
    <w:link w:val="CommentSubject"/>
    <w:uiPriority w:val="99"/>
    <w:semiHidden/>
    <w:rsid w:val="00910F2C"/>
    <w:rPr>
      <w:b/>
      <w:bCs/>
    </w:rPr>
  </w:style>
  <w:style w:type="paragraph" w:styleId="Revision">
    <w:name w:val="Revision"/>
    <w:hidden/>
    <w:uiPriority w:val="99"/>
    <w:semiHidden/>
    <w:rsid w:val="00910F2C"/>
    <w:pPr>
      <w:spacing w:after="0" w:line="240" w:lineRule="auto"/>
    </w:pPr>
    <w:rPr>
      <w:rFonts w:ascii="Georgia" w:hAnsi="Georgia" w:cs="Times New Roman"/>
    </w:rPr>
  </w:style>
  <w:style w:type="paragraph" w:styleId="BalloonText">
    <w:name w:val="Balloon Text"/>
    <w:basedOn w:val="Normal"/>
    <w:link w:val="BalloonTextChar"/>
    <w:uiPriority w:val="99"/>
    <w:semiHidden/>
    <w:rsid w:val="00910F2C"/>
    <w:rPr>
      <w:rFonts w:ascii="Tahoma" w:hAnsi="Tahoma" w:cs="Tahoma"/>
      <w:sz w:val="16"/>
      <w:szCs w:val="16"/>
    </w:rPr>
  </w:style>
  <w:style w:type="character" w:customStyle="1" w:styleId="BalloonTextChar">
    <w:name w:val="Balloon Text Char"/>
    <w:basedOn w:val="DefaultParagraphFont"/>
    <w:link w:val="BalloonText"/>
    <w:uiPriority w:val="99"/>
    <w:semiHidden/>
    <w:rsid w:val="00910F2C"/>
    <w:rPr>
      <w:rFonts w:ascii="Tahoma" w:hAnsi="Tahoma" w:cs="Tahoma"/>
      <w:sz w:val="16"/>
      <w:szCs w:val="16"/>
    </w:rPr>
  </w:style>
  <w:style w:type="paragraph" w:styleId="ListParagraph">
    <w:name w:val="List Paragraph"/>
    <w:basedOn w:val="Normal"/>
    <w:uiPriority w:val="34"/>
    <w:semiHidden/>
    <w:rsid w:val="0093361F"/>
    <w:pPr>
      <w:ind w:left="720"/>
      <w:contextualSpacing/>
    </w:pPr>
  </w:style>
  <w:style w:type="paragraph" w:styleId="Title">
    <w:name w:val="Title"/>
    <w:aliases w:val="UNDERLINE,Bold Underlined,Cites and Cards,title"/>
    <w:basedOn w:val="Normal"/>
    <w:next w:val="Normal"/>
    <w:link w:val="TitleChar1"/>
    <w:uiPriority w:val="5"/>
    <w:qFormat/>
    <w:rsid w:val="0031093B"/>
    <w:pPr>
      <w:keepNext/>
      <w:keepLines/>
      <w:spacing w:after="240"/>
      <w:jc w:val="center"/>
      <w:outlineLvl w:val="0"/>
    </w:pPr>
    <w:rPr>
      <w:rFonts w:asciiTheme="minorHAnsi" w:hAnsiTheme="minorHAnsi"/>
      <w:bCs/>
      <w:sz w:val="24"/>
      <w:u w:val="single"/>
    </w:rPr>
  </w:style>
  <w:style w:type="character" w:customStyle="1" w:styleId="TitleChar1">
    <w:name w:val="Title Char1"/>
    <w:aliases w:val="UNDERLINE Char,Bold Underlined Char,Cites and Cards Char,title Char"/>
    <w:basedOn w:val="DefaultParagraphFont"/>
    <w:link w:val="Title"/>
    <w:uiPriority w:val="5"/>
    <w:rsid w:val="0031093B"/>
    <w:rPr>
      <w:rFonts w:cs="Times New Roman"/>
      <w:bCs/>
      <w:sz w:val="24"/>
      <w:u w:val="single"/>
    </w:rPr>
  </w:style>
  <w:style w:type="paragraph" w:styleId="BodyText">
    <w:name w:val="Body Text"/>
    <w:basedOn w:val="Normal"/>
    <w:link w:val="BodyTextChar"/>
    <w:uiPriority w:val="99"/>
    <w:semiHidden/>
    <w:rsid w:val="0031093B"/>
    <w:pPr>
      <w:spacing w:after="120"/>
    </w:pPr>
  </w:style>
  <w:style w:type="character" w:customStyle="1" w:styleId="BodyTextChar">
    <w:name w:val="Body Text Char"/>
    <w:basedOn w:val="DefaultParagraphFont"/>
    <w:link w:val="BodyText"/>
    <w:uiPriority w:val="99"/>
    <w:semiHidden/>
    <w:rsid w:val="0031093B"/>
    <w:rPr>
      <w:rFonts w:ascii="Georgia" w:hAnsi="Georgia"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mitay.haifa.ac.il/images/9/90/Arias_2010_rethinking_space.pdf" TargetMode="External"/><Relationship Id="rId18" Type="http://schemas.openxmlformats.org/officeDocument/2006/relationships/hyperlink" Target="http://hir.harvard.edu/archives/2843%2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publicculture.org/articles/view/12/1/at-the-edge-of-the-world-boundaries-territoriality-and-sovereignty-in-africa" TargetMode="External"/><Relationship Id="rId17" Type="http://schemas.openxmlformats.org/officeDocument/2006/relationships/hyperlink" Target="http://www.sscnet.ucla.edu/geog/downloads/856/258.pdf%20//" TargetMode="External"/><Relationship Id="rId2" Type="http://schemas.openxmlformats.org/officeDocument/2006/relationships/customXml" Target="../customXml/item2.xml"/><Relationship Id="rId16" Type="http://schemas.openxmlformats.org/officeDocument/2006/relationships/hyperlink" Target="http://www.polsis.uq.edu.au/OCIS/Fitzpatrick.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cademia.edu/4953272/Zones_and_Routes_Securing_a_western_Indian_Ocean?login=milesgray365@gmail.com&amp;email_was_taken=true&amp;login=milesgray365@gmail.com&amp;email_was_taken=true" TargetMode="External"/><Relationship Id="rId5" Type="http://schemas.openxmlformats.org/officeDocument/2006/relationships/numbering" Target="numbering.xml"/><Relationship Id="rId15" Type="http://schemas.openxmlformats.org/officeDocument/2006/relationships/hyperlink" Target="http://gse3.berkeley.edu/faculty/ZLeonardo/ResistingCapital.pdf"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of.go.jp/pri/research/discussion_paper/ron133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592020-A345-4DD3-A365-34D000B5F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736</TotalTime>
  <Pages>70</Pages>
  <Words>32354</Words>
  <Characters>184421</Characters>
  <Application>Microsoft Office Word</Application>
  <DocSecurity>0</DocSecurity>
  <Lines>1536</Lines>
  <Paragraphs>432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216343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Miles Gray</dc:creator>
  <cp:keywords>Verbatim</cp:keywords>
  <dc:description>Verbatim 4.6</dc:description>
  <cp:lastModifiedBy>Miles Gray</cp:lastModifiedBy>
  <cp:revision>91</cp:revision>
  <dcterms:created xsi:type="dcterms:W3CDTF">2014-07-19T18:01:00Z</dcterms:created>
  <dcterms:modified xsi:type="dcterms:W3CDTF">2014-07-28T21:23:00Z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