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034A70" w14:textId="77777777" w:rsidR="00CF00CC" w:rsidRDefault="00CF00CC" w:rsidP="00CF00CC">
      <w:pPr>
        <w:pStyle w:val="Heading1"/>
      </w:pPr>
      <w:r>
        <w:t>The Big O</w:t>
      </w:r>
      <w:bookmarkStart w:id="0" w:name="_GoBack"/>
      <w:bookmarkEnd w:id="0"/>
    </w:p>
    <w:p w14:paraId="074B9072" w14:textId="77777777" w:rsidR="00CF00CC" w:rsidRDefault="00CF00CC" w:rsidP="00CF00CC">
      <w:pPr>
        <w:pStyle w:val="Heading2"/>
      </w:pPr>
      <w:r>
        <w:lastRenderedPageBreak/>
        <w:t>1NC</w:t>
      </w:r>
    </w:p>
    <w:p w14:paraId="35CD312C" w14:textId="77777777" w:rsidR="00843488" w:rsidRDefault="00843488" w:rsidP="00843488">
      <w:pPr>
        <w:pStyle w:val="Heading4"/>
      </w:pPr>
      <w:r>
        <w:t>Alternative views of the ocean can provide radical approval to societal transformation</w:t>
      </w:r>
    </w:p>
    <w:p w14:paraId="1BE440A0" w14:textId="77777777" w:rsidR="00843488" w:rsidRDefault="00843488" w:rsidP="00843488">
      <w:r w:rsidRPr="003B3F9D">
        <w:rPr>
          <w:rStyle w:val="StyleStyleBold12pt"/>
        </w:rPr>
        <w:t>Steinberg 2001</w:t>
      </w:r>
      <w:r>
        <w:t xml:space="preserve"> (Philip E., Professor of geopolitics at Florida State University, “The Social Construction of the Ocean,” Cambridge University Press: Cambridge, UK, Pg. 200-201)</w:t>
      </w:r>
    </w:p>
    <w:p w14:paraId="1E8FF339" w14:textId="77777777" w:rsidR="00843488" w:rsidRDefault="00843488" w:rsidP="00843488">
      <w:pPr>
        <w:rPr>
          <w:rStyle w:val="StyleBoldUnderline"/>
        </w:rPr>
      </w:pPr>
      <w:r w:rsidRPr="001E6B58">
        <w:rPr>
          <w:sz w:val="16"/>
        </w:rPr>
        <w:t xml:space="preserve">This document in many ways repeats the norm of state constitutions. Sovereignty is claimed over land-space (“we…become the proud guardian of our own islands”) and it is achieved by recognizing the status of Micronesia as one state among many, each of which claims exclusive control over land-space. At the same time, </w:t>
      </w:r>
      <w:r w:rsidRPr="00F904EE">
        <w:rPr>
          <w:rStyle w:val="StyleBoldUnderline"/>
          <w:highlight w:val="cyan"/>
        </w:rPr>
        <w:t>because of the long historic relationship between residents of Micronesia and the sea that surrounds their islands, the sea is given a crucial role in the construction of that land-space, as the crucial thread that binds the islands of Micronesia together. Thus, an “alternate ordering” is constructed for Micronesia. This ordering operates within</w:t>
      </w:r>
      <w:r>
        <w:rPr>
          <w:rStyle w:val="StyleBoldUnderline"/>
        </w:rPr>
        <w:t xml:space="preserve"> (and thereby reaffirms) </w:t>
      </w:r>
      <w:r w:rsidRPr="00F904EE">
        <w:rPr>
          <w:rStyle w:val="StyleBoldUnderline"/>
          <w:highlight w:val="cyan"/>
        </w:rPr>
        <w:t>the global system of land-space sovereignty. But, at the same time, because of Micronesia’s unique nature and the unique everyday constructions of ocean-space</w:t>
      </w:r>
      <w:r>
        <w:rPr>
          <w:rStyle w:val="StyleBoldUnderline"/>
        </w:rPr>
        <w:t xml:space="preserve"> (spaces of representation) that continue to this day among the islands’ residents, it contains alternate values that subtly promote visions of the ocean as a space that connects diverse elements.</w:t>
      </w:r>
      <w:r w:rsidRPr="001E6B58">
        <w:rPr>
          <w:sz w:val="16"/>
        </w:rPr>
        <w:t xml:space="preserve"> Ironically, but in keeping with the designation of the ocean as a heterotopia, </w:t>
      </w:r>
      <w:r>
        <w:rPr>
          <w:rStyle w:val="StyleBoldUnderline"/>
        </w:rPr>
        <w:t xml:space="preserve">this identification of the ocean as a connecting space that creates unity amidst difference </w:t>
      </w:r>
      <w:r w:rsidRPr="00F904EE">
        <w:rPr>
          <w:rStyle w:val="StyleBoldUnderline"/>
          <w:highlight w:val="cyan"/>
        </w:rPr>
        <w:t>denaturalizes the territorial state and suggests a utopian “</w:t>
      </w:r>
      <w:proofErr w:type="spellStart"/>
      <w:r w:rsidRPr="00F904EE">
        <w:rPr>
          <w:rStyle w:val="StyleBoldUnderline"/>
          <w:highlight w:val="cyan"/>
        </w:rPr>
        <w:t>internation</w:t>
      </w:r>
      <w:proofErr w:type="spellEnd"/>
      <w:r w:rsidRPr="00F904EE">
        <w:rPr>
          <w:rStyle w:val="StyleBoldUnderline"/>
          <w:highlight w:val="cyan"/>
        </w:rPr>
        <w:t>” that runs counter to the very principles of the system of sovereign, territorial, land-based states</w:t>
      </w:r>
      <w:r>
        <w:rPr>
          <w:rStyle w:val="StyleBoldUnderline"/>
        </w:rPr>
        <w:t xml:space="preserve"> that the document reaffirms</w:t>
      </w:r>
      <w:proofErr w:type="gramStart"/>
      <w:r>
        <w:rPr>
          <w:rStyle w:val="StyleBoldUnderline"/>
        </w:rPr>
        <w:t>.</w:t>
      </w:r>
      <w:r w:rsidRPr="001E6B58">
        <w:rPr>
          <w:rStyle w:val="StyleBoldUnderline"/>
          <w:b w:val="0"/>
          <w:sz w:val="12"/>
          <w:u w:val="none"/>
        </w:rPr>
        <w:t>¶</w:t>
      </w:r>
      <w:proofErr w:type="gramEnd"/>
      <w:r w:rsidRPr="001E6B58">
        <w:rPr>
          <w:rStyle w:val="StyleBoldUnderline"/>
          <w:sz w:val="12"/>
        </w:rPr>
        <w:t xml:space="preserve"> </w:t>
      </w:r>
      <w:r w:rsidRPr="001E6B58">
        <w:rPr>
          <w:sz w:val="16"/>
        </w:rPr>
        <w:t xml:space="preserve">All of the visions of the marine heterotopia discussed in this chapter contain a common perspective. </w:t>
      </w:r>
      <w:r w:rsidRPr="00F904EE">
        <w:rPr>
          <w:rStyle w:val="StyleBoldUnderline"/>
          <w:highlight w:val="cyan"/>
        </w:rPr>
        <w:t>Rather than viewing the ocean as a space outside society, used by land-based social actors, they view the ocean as a space shaped by society and that, in the process shapes society.</w:t>
      </w:r>
      <w:r w:rsidRPr="001E6B58">
        <w:rPr>
          <w:sz w:val="16"/>
        </w:rPr>
        <w:t xml:space="preserve"> Indeed, they all note how </w:t>
      </w:r>
      <w:r w:rsidRPr="00F904EE">
        <w:rPr>
          <w:rStyle w:val="StyleBoldUnderline"/>
          <w:highlight w:val="cyan"/>
        </w:rPr>
        <w:t>the ocean’s existence</w:t>
      </w:r>
      <w:r w:rsidRPr="00F904EE">
        <w:rPr>
          <w:sz w:val="16"/>
          <w:highlight w:val="cyan"/>
        </w:rPr>
        <w:t xml:space="preserve"> </w:t>
      </w:r>
      <w:r w:rsidRPr="001E6B58">
        <w:rPr>
          <w:sz w:val="16"/>
        </w:rPr>
        <w:t xml:space="preserve">as a product of society, but outside its dominant categories, </w:t>
      </w:r>
      <w:r w:rsidRPr="00D72F30">
        <w:rPr>
          <w:rStyle w:val="StyleBoldUnderline"/>
          <w:highlight w:val="cyan"/>
        </w:rPr>
        <w:t>makes it an attractive arena for the escapist imagination…but also for orchestrating social change through continual interventions in the social construction of the marine heterotopia</w:t>
      </w:r>
      <w:r>
        <w:rPr>
          <w:rStyle w:val="StyleBoldUnderline"/>
        </w:rPr>
        <w:t>.</w:t>
      </w:r>
      <w:r w:rsidRPr="001E6B58">
        <w:rPr>
          <w:sz w:val="16"/>
        </w:rPr>
        <w:t xml:space="preserve"> This historical narrative presented in the previous chapters suggests that </w:t>
      </w:r>
      <w:r w:rsidRPr="00D72F30">
        <w:rPr>
          <w:rStyle w:val="StyleBoldUnderline"/>
          <w:highlight w:val="cyan"/>
        </w:rPr>
        <w:t>this constructionist perspective provides a</w:t>
      </w:r>
      <w:r>
        <w:rPr>
          <w:rStyle w:val="StyleBoldUnderline"/>
        </w:rPr>
        <w:t xml:space="preserve"> valid </w:t>
      </w:r>
      <w:r w:rsidRPr="00F904EE">
        <w:rPr>
          <w:rStyle w:val="StyleBoldUnderline"/>
          <w:highlight w:val="cyan"/>
        </w:rPr>
        <w:t>lens through which to view the ocean’</w:t>
      </w:r>
      <w:r>
        <w:rPr>
          <w:rStyle w:val="StyleBoldUnderline"/>
        </w:rPr>
        <w:t>s future. Given this perspective, and given the finding that capitalism’s own tendencies within the sea increasingly contradict each other and necessitate continual policy reformulation (and, more broadly, space construction</w:t>
      </w:r>
      <w:r w:rsidRPr="00F904EE">
        <w:rPr>
          <w:rStyle w:val="StyleBoldUnderline"/>
          <w:highlight w:val="cyan"/>
        </w:rPr>
        <w:t xml:space="preserve">), it follows that the sea may well emerge as an arena for contesting global-scale aspects of social organization. </w:t>
      </w:r>
    </w:p>
    <w:p w14:paraId="137294EC" w14:textId="77777777" w:rsidR="00843488" w:rsidRDefault="00843488" w:rsidP="00843488">
      <w:pPr>
        <w:rPr>
          <w:rStyle w:val="StyleBoldUnderline"/>
        </w:rPr>
      </w:pPr>
    </w:p>
    <w:p w14:paraId="2DC7D297" w14:textId="77777777" w:rsidR="00843488" w:rsidRDefault="00843488" w:rsidP="00843488">
      <w:pPr>
        <w:pStyle w:val="Heading4"/>
      </w:pPr>
      <w:r>
        <w:t>Oceanic Disc K: Must be highly skeptical of the 1AC’s discourse of the ocean. Capitalism, development and the law everywhere leads to danger\</w:t>
      </w:r>
    </w:p>
    <w:p w14:paraId="65E6AED0" w14:textId="77777777" w:rsidR="00843488" w:rsidRPr="0032029A" w:rsidRDefault="00843488" w:rsidP="00843488">
      <w:r w:rsidRPr="003B3F9D">
        <w:rPr>
          <w:rStyle w:val="StyleStyleBold12pt"/>
        </w:rPr>
        <w:t>Steinberg 2001</w:t>
      </w:r>
      <w:r>
        <w:t xml:space="preserve"> (Philip E., Professor of geopolitics at Florida State University, “The Social Construction of the Ocean,” Cambridge University Press: Cambridge, UK, Page 31-35)</w:t>
      </w:r>
    </w:p>
    <w:p w14:paraId="5DCD5819" w14:textId="77777777" w:rsidR="00843488" w:rsidRPr="001E6B58" w:rsidRDefault="00843488" w:rsidP="00843488">
      <w:pPr>
        <w:rPr>
          <w:sz w:val="16"/>
        </w:rPr>
      </w:pPr>
      <w:r>
        <w:rPr>
          <w:rStyle w:val="StyleBoldUnderline"/>
        </w:rPr>
        <w:t xml:space="preserve">This </w:t>
      </w:r>
      <w:r w:rsidRPr="00F904EE">
        <w:rPr>
          <w:rStyle w:val="StyleBoldUnderline"/>
          <w:highlight w:val="cyan"/>
        </w:rPr>
        <w:t xml:space="preserve">modern capitalist territorial construction of space as abstract and </w:t>
      </w:r>
      <w:proofErr w:type="spellStart"/>
      <w:r w:rsidRPr="00F904EE">
        <w:rPr>
          <w:rStyle w:val="StyleBoldUnderline"/>
          <w:highlight w:val="cyan"/>
        </w:rPr>
        <w:t>emptiable</w:t>
      </w:r>
      <w:proofErr w:type="spellEnd"/>
      <w:r w:rsidRPr="00F904EE">
        <w:rPr>
          <w:rStyle w:val="StyleBoldUnderline"/>
          <w:highlight w:val="cyan"/>
        </w:rPr>
        <w:t xml:space="preserve"> underlies the structural </w:t>
      </w:r>
      <w:proofErr w:type="spellStart"/>
      <w:r w:rsidRPr="00F904EE">
        <w:rPr>
          <w:rStyle w:val="StyleBoldUnderline"/>
          <w:highlight w:val="cyan"/>
        </w:rPr>
        <w:t>spaciality</w:t>
      </w:r>
      <w:proofErr w:type="spellEnd"/>
      <w:r w:rsidRPr="00F904EE">
        <w:rPr>
          <w:rStyle w:val="StyleBoldUnderline"/>
          <w:highlight w:val="cyan"/>
        </w:rPr>
        <w:t xml:space="preserve"> of capitalism identified by the dialectics theorists.</w:t>
      </w:r>
      <w:r w:rsidRPr="001E6B58">
        <w:rPr>
          <w:sz w:val="16"/>
        </w:rPr>
        <w:t xml:space="preserve"> The cycles of disinvestment and investment in the build environment identified by Harvey (1978, 1982) are, in effect, </w:t>
      </w:r>
      <w:r w:rsidRPr="00F904EE">
        <w:rPr>
          <w:rStyle w:val="StyleBoldUnderline"/>
          <w:highlight w:val="cyan"/>
        </w:rPr>
        <w:t>cycles of “emptying” and “filling” space</w:t>
      </w:r>
      <w:r w:rsidRPr="001E6B58">
        <w:rPr>
          <w:sz w:val="16"/>
        </w:rPr>
        <w:t xml:space="preserve">, and are premised upon a territorial construction of space that facilitates the free movement of investments across a grid of coordinates (Johnston 1989; Steinberg 1994b; </w:t>
      </w:r>
      <w:proofErr w:type="spellStart"/>
      <w:r w:rsidRPr="001E6B58">
        <w:rPr>
          <w:sz w:val="16"/>
        </w:rPr>
        <w:t>Vandergeest</w:t>
      </w:r>
      <w:proofErr w:type="spellEnd"/>
      <w:r w:rsidRPr="001E6B58">
        <w:rPr>
          <w:sz w:val="16"/>
        </w:rPr>
        <w:t xml:space="preserve"> and </w:t>
      </w:r>
      <w:proofErr w:type="spellStart"/>
      <w:r w:rsidRPr="001E6B58">
        <w:rPr>
          <w:sz w:val="16"/>
        </w:rPr>
        <w:t>Peluso</w:t>
      </w:r>
      <w:proofErr w:type="spellEnd"/>
      <w:r w:rsidRPr="001E6B58">
        <w:rPr>
          <w:sz w:val="16"/>
        </w:rPr>
        <w:t xml:space="preserve"> 1995)</w:t>
      </w:r>
      <w:proofErr w:type="gramStart"/>
      <w:r w:rsidRPr="001E6B58">
        <w:rPr>
          <w:sz w:val="16"/>
        </w:rPr>
        <w:t>.12</w:t>
      </w:r>
      <w:proofErr w:type="gramEnd"/>
      <w:r w:rsidRPr="001E6B58">
        <w:rPr>
          <w:sz w:val="12"/>
        </w:rPr>
        <w:t>¶</w:t>
      </w:r>
      <w:r w:rsidRPr="001E6B58">
        <w:rPr>
          <w:sz w:val="16"/>
        </w:rPr>
        <w:t xml:space="preserve"> </w:t>
      </w:r>
      <w:r w:rsidRPr="00F904EE">
        <w:rPr>
          <w:rStyle w:val="StyleBoldUnderline"/>
          <w:highlight w:val="cyan"/>
        </w:rPr>
        <w:t xml:space="preserve">The centering of this narrative around </w:t>
      </w:r>
      <w:r>
        <w:rPr>
          <w:rStyle w:val="StyleBoldUnderline"/>
        </w:rPr>
        <w:t xml:space="preserve">the concept of </w:t>
      </w:r>
      <w:r w:rsidRPr="00F904EE">
        <w:rPr>
          <w:rStyle w:val="StyleBoldUnderline"/>
          <w:highlight w:val="cyan"/>
        </w:rPr>
        <w:t>territoriality allows for a political history that steers clear of the “territorial trap,”</w:t>
      </w:r>
      <w:r w:rsidRPr="00F904EE">
        <w:rPr>
          <w:sz w:val="16"/>
          <w:highlight w:val="cyan"/>
        </w:rPr>
        <w:t xml:space="preserve"> </w:t>
      </w:r>
      <w:r w:rsidRPr="001E6B58">
        <w:rPr>
          <w:sz w:val="16"/>
        </w:rPr>
        <w:t xml:space="preserve">in which the world is seen as naturally divided into pre-existing, territorially defined nation-states and in which political relations at a scale larger than that of the state implicitly are defined as the sum of interactions among these territorially defined states (Agnew 1994; see also Murphy 1996; Taylor 1993, 1995). </w:t>
      </w:r>
      <w:r w:rsidRPr="00F904EE">
        <w:rPr>
          <w:rStyle w:val="StyleBoldUnderline"/>
          <w:highlight w:val="cyan"/>
        </w:rPr>
        <w:t>The “territorial trap” reinforces the presumed normalcy of realist geopolitics and limits the possibilities for envisioning or encouraging alternative conceptions of community,</w:t>
      </w:r>
      <w:r>
        <w:rPr>
          <w:rStyle w:val="StyleBoldUnderline"/>
        </w:rPr>
        <w:t xml:space="preserve"> whether </w:t>
      </w:r>
      <w:r w:rsidRPr="00F904EE">
        <w:rPr>
          <w:rStyle w:val="StyleBoldUnderline"/>
          <w:highlight w:val="cyan"/>
        </w:rPr>
        <w:t>on a</w:t>
      </w:r>
      <w:r>
        <w:rPr>
          <w:rStyle w:val="StyleBoldUnderline"/>
        </w:rPr>
        <w:t xml:space="preserve"> local or </w:t>
      </w:r>
      <w:r w:rsidRPr="00F904EE">
        <w:rPr>
          <w:rStyle w:val="StyleBoldUnderline"/>
          <w:highlight w:val="cyan"/>
        </w:rPr>
        <w:t>global scale</w:t>
      </w:r>
      <w:r w:rsidRPr="00F904EE">
        <w:rPr>
          <w:sz w:val="16"/>
          <w:highlight w:val="cyan"/>
        </w:rPr>
        <w:t xml:space="preserve"> </w:t>
      </w:r>
      <w:r w:rsidRPr="001E6B58">
        <w:rPr>
          <w:sz w:val="16"/>
        </w:rPr>
        <w:t xml:space="preserve">(Shapiro 1997; Walker and </w:t>
      </w:r>
      <w:proofErr w:type="spellStart"/>
      <w:r w:rsidRPr="001E6B58">
        <w:rPr>
          <w:sz w:val="16"/>
        </w:rPr>
        <w:t>Mendlovitz</w:t>
      </w:r>
      <w:proofErr w:type="spellEnd"/>
      <w:r w:rsidRPr="001E6B58">
        <w:rPr>
          <w:sz w:val="16"/>
        </w:rPr>
        <w:t xml:space="preserve"> 1990). It also reduces extra-state spaces such as the ocean to a secondary status beyond the essential state-territories in which “society” occurs (Steinberg and McDowell 2000)</w:t>
      </w:r>
      <w:proofErr w:type="gramStart"/>
      <w:r w:rsidRPr="001E6B58">
        <w:rPr>
          <w:sz w:val="16"/>
        </w:rPr>
        <w:t>.</w:t>
      </w:r>
      <w:r w:rsidRPr="001E6B58">
        <w:rPr>
          <w:sz w:val="12"/>
        </w:rPr>
        <w:t>¶</w:t>
      </w:r>
      <w:proofErr w:type="gramEnd"/>
      <w:r w:rsidRPr="001E6B58">
        <w:rPr>
          <w:sz w:val="16"/>
        </w:rPr>
        <w:t xml:space="preserve"> </w:t>
      </w:r>
      <w:r w:rsidRPr="00F904EE">
        <w:rPr>
          <w:rStyle w:val="StyleBoldUnderline"/>
          <w:highlight w:val="cyan"/>
        </w:rPr>
        <w:t>The history of marine governance presents one of the clearest pieces of evidence undermining the “territorial trap</w:t>
      </w:r>
      <w:r>
        <w:rPr>
          <w:rStyle w:val="StyleBoldUnderline"/>
        </w:rPr>
        <w:t>”</w:t>
      </w:r>
      <w:r w:rsidRPr="001E6B58">
        <w:rPr>
          <w:sz w:val="16"/>
        </w:rPr>
        <w:t xml:space="preserve"> and its liberal myth of state formation. The Dutch jurist Hugo Grotius is generally considered to have founded not only modern ocean law but modern international law with his 1608 treatise Mare </w:t>
      </w:r>
      <w:proofErr w:type="spellStart"/>
      <w:r w:rsidRPr="001E6B58">
        <w:rPr>
          <w:sz w:val="16"/>
        </w:rPr>
        <w:t>liberum</w:t>
      </w:r>
      <w:proofErr w:type="spellEnd"/>
      <w:r w:rsidRPr="001E6B58">
        <w:rPr>
          <w:sz w:val="16"/>
        </w:rPr>
        <w:t xml:space="preserve"> (The Freedom of the Seas) (Grotius 1916)</w:t>
      </w:r>
      <w:proofErr w:type="gramStart"/>
      <w:r w:rsidRPr="001E6B58">
        <w:rPr>
          <w:sz w:val="16"/>
        </w:rPr>
        <w:t>.13</w:t>
      </w:r>
      <w:proofErr w:type="gramEnd"/>
      <w:r w:rsidRPr="001E6B58">
        <w:rPr>
          <w:sz w:val="16"/>
        </w:rPr>
        <w:t xml:space="preserve"> Yet this work appeared forty years prior to the Treaty of Westphalia (1648), which consolidated the modern political system of multiple, sovereign, territorially defined states. If global politics and law simply are the rules that emerge from anarchic interactions among pre-defined state-actors, “international” law could not have been conceptualized prior to the formalization of the states that allegedly are the essential units of the system. </w:t>
      </w:r>
      <w:r w:rsidRPr="001E6B58">
        <w:rPr>
          <w:sz w:val="12"/>
        </w:rPr>
        <w:t>¶</w:t>
      </w:r>
      <w:r w:rsidRPr="001E6B58">
        <w:rPr>
          <w:sz w:val="16"/>
        </w:rPr>
        <w:t xml:space="preserve"> Territoriality is not an absolute variable. Social actors, including states, have varied the nature and intensity of their territorial practices over time, reflecting variation in their interests and available resources (Mann 1984; Johnston 1989). Nor is state territoriality practiced solely within state borders. A number of scholars have complemented the observation that sovereignty’s ideal of absolute territorial control within state borders is never realized with a deconstruction of the myth that there is no territorial power beyond a state’s designated space (</w:t>
      </w:r>
      <w:proofErr w:type="spellStart"/>
      <w:r w:rsidRPr="001E6B58">
        <w:rPr>
          <w:sz w:val="16"/>
        </w:rPr>
        <w:t>Gottman</w:t>
      </w:r>
      <w:proofErr w:type="spellEnd"/>
      <w:r w:rsidRPr="001E6B58">
        <w:rPr>
          <w:sz w:val="16"/>
        </w:rPr>
        <w:t xml:space="preserve"> 1973; </w:t>
      </w:r>
      <w:proofErr w:type="spellStart"/>
      <w:r w:rsidRPr="001E6B58">
        <w:rPr>
          <w:sz w:val="16"/>
        </w:rPr>
        <w:t>Kratochwil</w:t>
      </w:r>
      <w:proofErr w:type="spellEnd"/>
      <w:r w:rsidRPr="001E6B58">
        <w:rPr>
          <w:sz w:val="16"/>
        </w:rPr>
        <w:t xml:space="preserve"> 1986; </w:t>
      </w:r>
      <w:proofErr w:type="spellStart"/>
      <w:r w:rsidRPr="001E6B58">
        <w:rPr>
          <w:sz w:val="16"/>
        </w:rPr>
        <w:t>Ruggie</w:t>
      </w:r>
      <w:proofErr w:type="spellEnd"/>
      <w:r w:rsidRPr="001E6B58">
        <w:rPr>
          <w:sz w:val="16"/>
        </w:rPr>
        <w:t xml:space="preserve"> 1993). The very act of drawing boundaries reflects and constitutes identities and power differentials inside and outside the bounded area (</w:t>
      </w:r>
      <w:proofErr w:type="spellStart"/>
      <w:r w:rsidRPr="001E6B58">
        <w:rPr>
          <w:sz w:val="16"/>
        </w:rPr>
        <w:t>Paasi</w:t>
      </w:r>
      <w:proofErr w:type="spellEnd"/>
      <w:r w:rsidRPr="001E6B58">
        <w:rPr>
          <w:sz w:val="16"/>
        </w:rPr>
        <w:t xml:space="preserve"> 1996). Although not explicitly employing theories of territoriality, Thomson (1994) suggests that the development of state sovereignty within the modern state system cannot be understood without simultaneously studying the development of state authority within the non-state space of the sea. Actors have utilized various territorial mechanisms on land and at the sea to manufacture specific social constructions. </w:t>
      </w:r>
      <w:r w:rsidRPr="00F904EE">
        <w:rPr>
          <w:rStyle w:val="StyleBoldUnderline"/>
          <w:highlight w:val="cyan"/>
        </w:rPr>
        <w:t xml:space="preserve">These social constructions have created certain spatial </w:t>
      </w:r>
      <w:proofErr w:type="spellStart"/>
      <w:r w:rsidRPr="00F904EE">
        <w:rPr>
          <w:rStyle w:val="StyleBoldUnderline"/>
          <w:highlight w:val="cyan"/>
        </w:rPr>
        <w:t>patternings</w:t>
      </w:r>
      <w:proofErr w:type="spellEnd"/>
      <w:r w:rsidRPr="00F904EE">
        <w:rPr>
          <w:rStyle w:val="StyleBoldUnderline"/>
          <w:highlight w:val="cyan"/>
        </w:rPr>
        <w:t xml:space="preserve"> which, during the modern era, have been linked with the logic of capitalist production, and these social considerations have conditioned further the manner in which social actors have reconstructed themselves and their environment</w:t>
      </w:r>
      <w:proofErr w:type="gramStart"/>
      <w:r>
        <w:rPr>
          <w:rStyle w:val="StyleBoldUnderline"/>
        </w:rPr>
        <w:t>.</w:t>
      </w:r>
      <w:r w:rsidRPr="001E6B58">
        <w:rPr>
          <w:rStyle w:val="StyleBoldUnderline"/>
          <w:b w:val="0"/>
          <w:sz w:val="12"/>
          <w:u w:val="none"/>
        </w:rPr>
        <w:t>¶</w:t>
      </w:r>
      <w:proofErr w:type="gramEnd"/>
      <w:r w:rsidRPr="001E6B58">
        <w:rPr>
          <w:rStyle w:val="StyleBoldUnderline"/>
          <w:sz w:val="12"/>
        </w:rPr>
        <w:t xml:space="preserve"> </w:t>
      </w:r>
      <w:r w:rsidRPr="001E6B58">
        <w:rPr>
          <w:sz w:val="16"/>
        </w:rPr>
        <w:t>Representations of ocean-space: discourse</w:t>
      </w:r>
      <w:r w:rsidRPr="001E6B58">
        <w:rPr>
          <w:sz w:val="12"/>
        </w:rPr>
        <w:t>¶</w:t>
      </w:r>
      <w:r w:rsidRPr="001E6B58">
        <w:rPr>
          <w:sz w:val="16"/>
        </w:rPr>
        <w:t xml:space="preserve"> </w:t>
      </w:r>
      <w:r>
        <w:rPr>
          <w:rStyle w:val="StyleBoldUnderline"/>
        </w:rPr>
        <w:t xml:space="preserve">The third pillar of the territorial political economy perspective is representation, the process by which social meaning (including the social meaning of spaces) </w:t>
      </w:r>
      <w:r w:rsidRPr="00F904EE">
        <w:rPr>
          <w:rStyle w:val="StyleBoldUnderline"/>
          <w:highlight w:val="cyan"/>
        </w:rPr>
        <w:t xml:space="preserve">is transmitted among individuals </w:t>
      </w:r>
      <w:r>
        <w:rPr>
          <w:rStyle w:val="StyleBoldUnderline"/>
        </w:rPr>
        <w:t>through literary creations, visual images, and other media.</w:t>
      </w:r>
      <w:r w:rsidRPr="001E6B58">
        <w:rPr>
          <w:sz w:val="16"/>
        </w:rPr>
        <w:t xml:space="preserve"> The history that follows makes frequent reference to representations in </w:t>
      </w:r>
      <w:r>
        <w:rPr>
          <w:rStyle w:val="StyleBoldUnderline"/>
        </w:rPr>
        <w:t xml:space="preserve">art, law, cartography, literature, public policy, and advertising. </w:t>
      </w:r>
      <w:r w:rsidRPr="00F904EE">
        <w:rPr>
          <w:rStyle w:val="StyleBoldUnderline"/>
          <w:highlight w:val="cyan"/>
        </w:rPr>
        <w:t>Each of these media is generated in a social context and serves as a means by which ideas are communicated and diffused throughout the general public, inscribed into the images and assumptions that guide the everyday thoughts and behaviors of individuals. The significance of representation lies in</w:t>
      </w:r>
      <w:r>
        <w:rPr>
          <w:rStyle w:val="StyleBoldUnderline"/>
        </w:rPr>
        <w:t xml:space="preserve"> its role in </w:t>
      </w:r>
      <w:r w:rsidRPr="00F904EE">
        <w:rPr>
          <w:rStyle w:val="StyleBoldUnderline"/>
          <w:highlight w:val="cyan"/>
        </w:rPr>
        <w:t>the perpetuation and contestation of discourses, “frameworks…[that] constitute the limits within which ideas and practices are considered to be natural; that is, [that] set the bounds on what questions are considered relevant or even intelligent”</w:t>
      </w:r>
      <w:r>
        <w:rPr>
          <w:rStyle w:val="StyleBoldUnderline"/>
        </w:rPr>
        <w:t xml:space="preserve"> </w:t>
      </w:r>
      <w:r w:rsidRPr="001E6B58">
        <w:rPr>
          <w:sz w:val="16"/>
        </w:rPr>
        <w:t>(Barnes and Duncan 1992:8).</w:t>
      </w:r>
      <w:r>
        <w:rPr>
          <w:rStyle w:val="StyleBoldUnderline"/>
        </w:rPr>
        <w:t xml:space="preserve"> Mobilized by policy makers, discourses are used to establish “common-sense” parameters for problems and solutions</w:t>
      </w:r>
      <w:r w:rsidRPr="001E6B58">
        <w:rPr>
          <w:sz w:val="16"/>
        </w:rPr>
        <w:t xml:space="preserve"> (Roe 1994). </w:t>
      </w:r>
      <w:r w:rsidRPr="001E6B58">
        <w:rPr>
          <w:sz w:val="12"/>
        </w:rPr>
        <w:t>¶</w:t>
      </w:r>
      <w:r w:rsidRPr="001E6B58">
        <w:rPr>
          <w:sz w:val="16"/>
        </w:rPr>
        <w:t xml:space="preserve"> </w:t>
      </w:r>
      <w:r>
        <w:rPr>
          <w:rStyle w:val="StyleBoldUnderline"/>
        </w:rPr>
        <w:t xml:space="preserve">While discourses are utilized by policy </w:t>
      </w:r>
      <w:proofErr w:type="gramStart"/>
      <w:r>
        <w:rPr>
          <w:rStyle w:val="StyleBoldUnderline"/>
        </w:rPr>
        <w:t>makers ,</w:t>
      </w:r>
      <w:proofErr w:type="gramEnd"/>
      <w:r>
        <w:rPr>
          <w:rStyle w:val="StyleBoldUnderline"/>
        </w:rPr>
        <w:t xml:space="preserve"> their reach is deeper that policy-making elites, and their truth-claims are more resilient than that of elite-generated ideologies.</w:t>
      </w:r>
      <w:r w:rsidRPr="001E6B58">
        <w:rPr>
          <w:sz w:val="16"/>
        </w:rPr>
        <w:t xml:space="preserve"> Unlike an ideology, a discourse does not misrepresent the power relations underlying material reality. </w:t>
      </w:r>
      <w:r>
        <w:rPr>
          <w:rStyle w:val="StyleBoldUnderline"/>
        </w:rPr>
        <w:t xml:space="preserve">Rather, </w:t>
      </w:r>
      <w:r w:rsidRPr="00F904EE">
        <w:rPr>
          <w:rStyle w:val="StyleBoldUnderline"/>
          <w:highlight w:val="cyan"/>
        </w:rPr>
        <w:t>discourses enable, reproduce, and, perhaps most importantly, diffuse these relations throughout society. By reproducing the hegemonic discourse—something that individuals do unwittingly as they act, speak, and think within existing social conventions, definitions, and categories—individuals reproduce their own domination.</w:t>
      </w:r>
      <w:r w:rsidRPr="001E6B58">
        <w:rPr>
          <w:sz w:val="16"/>
        </w:rPr>
        <w:t xml:space="preserve"> Conversely, the conscious </w:t>
      </w:r>
      <w:proofErr w:type="spellStart"/>
      <w:r w:rsidRPr="001E6B58">
        <w:rPr>
          <w:sz w:val="16"/>
        </w:rPr>
        <w:t>createion</w:t>
      </w:r>
      <w:proofErr w:type="spellEnd"/>
      <w:r w:rsidRPr="001E6B58">
        <w:rPr>
          <w:sz w:val="16"/>
        </w:rPr>
        <w:t xml:space="preserve"> of alternative discourses can play a central role in the imagination, promotion and implementation of strategies for social change (Foucault 1977; Marcuse 1969)</w:t>
      </w:r>
      <w:proofErr w:type="gramStart"/>
      <w:r w:rsidRPr="001E6B58">
        <w:rPr>
          <w:sz w:val="16"/>
        </w:rPr>
        <w:t>.</w:t>
      </w:r>
      <w:r w:rsidRPr="001E6B58">
        <w:rPr>
          <w:sz w:val="12"/>
        </w:rPr>
        <w:t>¶</w:t>
      </w:r>
      <w:proofErr w:type="gramEnd"/>
      <w:r w:rsidRPr="001E6B58">
        <w:rPr>
          <w:sz w:val="16"/>
        </w:rPr>
        <w:t xml:space="preserve"> Because the sea so often is referred to in literary and artistic creations, there is a substantial literature on marine representation and its meaning within broader social discourses (see, for instance, Connery 1996). Interpretations of modernity’s obsession with the sea have ranged from its being the embodiment of the desire of “Modern Man” to return to the womb, to His desire to deny His corporeality, to His search for new material conquests. To look at these (and other) marine representations within their social contexts, this book focuses on the emergence of marine representations within three discourses: development, geopolitics, and law</w:t>
      </w:r>
      <w:proofErr w:type="gramStart"/>
      <w:r w:rsidRPr="001E6B58">
        <w:rPr>
          <w:sz w:val="16"/>
        </w:rPr>
        <w:t>.</w:t>
      </w:r>
      <w:r w:rsidRPr="001E6B58">
        <w:rPr>
          <w:sz w:val="12"/>
        </w:rPr>
        <w:t>¶</w:t>
      </w:r>
      <w:proofErr w:type="gramEnd"/>
      <w:r w:rsidRPr="001E6B58">
        <w:rPr>
          <w:sz w:val="16"/>
        </w:rPr>
        <w:t xml:space="preserve"> </w:t>
      </w:r>
      <w:r w:rsidRPr="00F904EE">
        <w:rPr>
          <w:rStyle w:val="StyleBoldUnderline"/>
          <w:highlight w:val="cyan"/>
        </w:rPr>
        <w:t>The discourse of development is built around an absolute definition of progress,</w:t>
      </w:r>
      <w:r w:rsidRPr="00F904EE">
        <w:rPr>
          <w:sz w:val="16"/>
          <w:highlight w:val="cyan"/>
        </w:rPr>
        <w:t xml:space="preserve"> </w:t>
      </w:r>
      <w:r w:rsidRPr="001E6B58">
        <w:rPr>
          <w:sz w:val="16"/>
        </w:rPr>
        <w:t xml:space="preserve">an assumption that the more developed can lead the less developed along this path to progress, </w:t>
      </w:r>
      <w:r w:rsidRPr="00F904EE">
        <w:rPr>
          <w:rStyle w:val="StyleBoldUnderline"/>
          <w:highlight w:val="cyan"/>
        </w:rPr>
        <w:t xml:space="preserve">and the belief that this progress can be achieved by applying scientific rationality to development “problems” </w:t>
      </w:r>
      <w:r w:rsidRPr="001E6B58">
        <w:rPr>
          <w:sz w:val="16"/>
        </w:rPr>
        <w:t>(Sachs 1992; Watts 1993).</w:t>
      </w:r>
      <w:r>
        <w:rPr>
          <w:rStyle w:val="StyleBoldUnderline"/>
        </w:rPr>
        <w:t xml:space="preserve"> </w:t>
      </w:r>
      <w:r w:rsidRPr="00F904EE">
        <w:rPr>
          <w:rStyle w:val="StyleBoldUnderline"/>
          <w:highlight w:val="cyan"/>
        </w:rPr>
        <w:t>The development discourse is rooted in Enlightenment concepts of science and reason:</w:t>
      </w:r>
      <w:r w:rsidRPr="00F904EE">
        <w:rPr>
          <w:sz w:val="16"/>
          <w:highlight w:val="cyan"/>
        </w:rPr>
        <w:t xml:space="preserve"> </w:t>
      </w:r>
      <w:r w:rsidRPr="001E6B58">
        <w:rPr>
          <w:sz w:val="16"/>
        </w:rPr>
        <w:t xml:space="preserve">The world is knowable and individuals can shape it to serve themselves if only they utilize science to fine the proper formula. </w:t>
      </w:r>
      <w:r>
        <w:rPr>
          <w:rStyle w:val="StyleBoldUnderline"/>
        </w:rPr>
        <w:t xml:space="preserve">It follows that </w:t>
      </w:r>
      <w:r w:rsidRPr="00F904EE">
        <w:rPr>
          <w:rStyle w:val="StyleBoldUnderline"/>
          <w:highlight w:val="cyan"/>
        </w:rPr>
        <w:t>both society and space are amenable to development. Space is perceived as an abstract field in which individuals can embed and redistribute social relations and structures in an attempt to better their lives. By establishing a grid</w:t>
      </w:r>
      <w:r>
        <w:rPr>
          <w:rStyle w:val="StyleBoldUnderline"/>
        </w:rPr>
        <w:t xml:space="preserve"> (graphically expressed in the system of latitude and longitude lines), </w:t>
      </w:r>
      <w:r w:rsidRPr="00F904EE">
        <w:rPr>
          <w:rStyle w:val="StyleBoldUnderline"/>
          <w:highlight w:val="cyan"/>
        </w:rPr>
        <w:t>the location of every space in relation to every other space is made generalizable, a key prerequisite for scientific inquiry and the formation of scientific laws.</w:t>
      </w:r>
      <w:r w:rsidRPr="00F904EE">
        <w:rPr>
          <w:sz w:val="16"/>
          <w:highlight w:val="cyan"/>
        </w:rPr>
        <w:t xml:space="preserve"> </w:t>
      </w:r>
      <w:r w:rsidRPr="001E6B58">
        <w:rPr>
          <w:sz w:val="16"/>
        </w:rPr>
        <w:t>An abstract element susceptible to manipulation (or, to use Sack’s terminology, “emptying” and “filling”), space is represented as a canvas on which planners and engineers may test and apply their insights and work toward human progress (Harvey 1989; Lefebvre 1991; Smith 1990)</w:t>
      </w:r>
      <w:proofErr w:type="gramStart"/>
      <w:r w:rsidRPr="001E6B58">
        <w:rPr>
          <w:sz w:val="16"/>
        </w:rPr>
        <w:t>.</w:t>
      </w:r>
      <w:r w:rsidRPr="001E6B58">
        <w:rPr>
          <w:sz w:val="12"/>
        </w:rPr>
        <w:t>¶</w:t>
      </w:r>
      <w:proofErr w:type="gramEnd"/>
      <w:r w:rsidRPr="001E6B58">
        <w:rPr>
          <w:sz w:val="16"/>
        </w:rPr>
        <w:t xml:space="preserve"> The modern construction of ocean-space is in some senses the antithesis of this land-space territorial construction</w:t>
      </w:r>
      <w:r w:rsidRPr="00F904EE">
        <w:rPr>
          <w:sz w:val="16"/>
          <w:highlight w:val="cyan"/>
        </w:rPr>
        <w:t xml:space="preserve">. </w:t>
      </w:r>
      <w:r w:rsidRPr="00F904EE">
        <w:rPr>
          <w:rStyle w:val="StyleBoldUnderline"/>
          <w:highlight w:val="cyan"/>
        </w:rPr>
        <w:t>The sea largely has been constructed as a “non-territory,” an untamable space that resists “filling” or “development.”</w:t>
      </w:r>
      <w:r w:rsidRPr="00F904EE">
        <w:rPr>
          <w:sz w:val="16"/>
          <w:highlight w:val="cyan"/>
        </w:rPr>
        <w:t xml:space="preserve"> </w:t>
      </w:r>
      <w:r w:rsidRPr="001E6B58">
        <w:rPr>
          <w:sz w:val="16"/>
        </w:rPr>
        <w:t>And yet, this construction of ocean-space as a “non-territory” or “other” in which rational planning cannot prevail also lies within the development discourse of scientific rationality and space-oriented planning. This discursive construction is possible only as a counterpoint to the paradigmatic modern construction of land-space as amenable to rational planning, and, as Said (1993) notes, antithetical counterpoints play a crucial role in producing discourses</w:t>
      </w:r>
      <w:proofErr w:type="gramStart"/>
      <w:r w:rsidRPr="001E6B58">
        <w:rPr>
          <w:sz w:val="16"/>
        </w:rPr>
        <w:t>.</w:t>
      </w:r>
      <w:r w:rsidRPr="001E6B58">
        <w:rPr>
          <w:sz w:val="12"/>
        </w:rPr>
        <w:t>¶</w:t>
      </w:r>
      <w:proofErr w:type="gramEnd"/>
      <w:r w:rsidRPr="001E6B58">
        <w:rPr>
          <w:sz w:val="16"/>
        </w:rPr>
        <w:t xml:space="preserve"> A second discourse frequently informing (and being reproduced by) the construction of ocean-space is the discourse of geopolitics, by which “intellectuals of statecraft ‘</w:t>
      </w:r>
      <w:proofErr w:type="spellStart"/>
      <w:r w:rsidRPr="001E6B58">
        <w:rPr>
          <w:sz w:val="16"/>
        </w:rPr>
        <w:t>spatialize</w:t>
      </w:r>
      <w:proofErr w:type="spellEnd"/>
      <w:r w:rsidRPr="001E6B58">
        <w:rPr>
          <w:sz w:val="16"/>
        </w:rPr>
        <w:t xml:space="preserve">’ international politics in such a way as to present it as a ‘world’ characterized by particular places, peoples, and dramas” (O </w:t>
      </w:r>
      <w:proofErr w:type="spellStart"/>
      <w:r w:rsidRPr="001E6B58">
        <w:rPr>
          <w:sz w:val="16"/>
        </w:rPr>
        <w:t>Tuathail</w:t>
      </w:r>
      <w:proofErr w:type="spellEnd"/>
      <w:r w:rsidRPr="001E6B58">
        <w:rPr>
          <w:sz w:val="16"/>
        </w:rPr>
        <w:t xml:space="preserve"> and Agnew 1992: 192; see also O </w:t>
      </w:r>
      <w:proofErr w:type="spellStart"/>
      <w:r w:rsidRPr="001E6B58">
        <w:rPr>
          <w:sz w:val="16"/>
        </w:rPr>
        <w:t>Tuathail</w:t>
      </w:r>
      <w:proofErr w:type="spellEnd"/>
      <w:r w:rsidRPr="001E6B58">
        <w:rPr>
          <w:sz w:val="16"/>
        </w:rPr>
        <w:t xml:space="preserve"> 1996). In the modern era’s geopolitical discourse, as in the era’s development discourse, ocean-space typically is represented as a “special” space that lacks the paradigmatic attributes of “regular” space. For the development discourse, the key spatial unit is the manageable block of land that can be “filled” and “developed,” and the ocean therefore is unique and an “other” because it is “undevelopable.” For the geopolitical discourse, the key unit is the territorially defined state that interacts with the world’s other states. As space outside state territory, the ocean is constructed within the geopolitical discourse as an empty “force-field” within which and across which states exercise their relative power over their competitors. This geopolitical counterpoint, like that of the development discourse, lies firmly within dominant ways of thinking: It reproduces the representation of space as a landscape of (developable and governable) terrestrial nation-states separated by an (undevelopable and anarchic) marine void</w:t>
      </w:r>
      <w:proofErr w:type="gramStart"/>
      <w:r w:rsidRPr="001E6B58">
        <w:rPr>
          <w:sz w:val="16"/>
        </w:rPr>
        <w:t>.</w:t>
      </w:r>
      <w:r w:rsidRPr="001E6B58">
        <w:rPr>
          <w:sz w:val="12"/>
        </w:rPr>
        <w:t>¶</w:t>
      </w:r>
      <w:proofErr w:type="gramEnd"/>
      <w:r w:rsidRPr="001E6B58">
        <w:rPr>
          <w:sz w:val="16"/>
        </w:rPr>
        <w:t xml:space="preserve"> A third discourse referred to here is that of law. </w:t>
      </w:r>
      <w:r w:rsidRPr="00F904EE">
        <w:rPr>
          <w:rStyle w:val="StyleBoldUnderline"/>
          <w:highlight w:val="cyan"/>
        </w:rPr>
        <w:t xml:space="preserve">Legal </w:t>
      </w:r>
      <w:r>
        <w:rPr>
          <w:rStyle w:val="StyleBoldUnderline"/>
        </w:rPr>
        <w:t xml:space="preserve">discourse </w:t>
      </w:r>
      <w:r w:rsidRPr="00F904EE">
        <w:rPr>
          <w:rStyle w:val="StyleBoldUnderline"/>
          <w:highlight w:val="cyan"/>
        </w:rPr>
        <w:t xml:space="preserve">theorists challenge the accepted perception of law as an autonomous set of rules and reasoning systems lying outside the structures and power relations of social life: </w:t>
      </w:r>
      <w:r w:rsidRPr="00F904EE">
        <w:rPr>
          <w:rStyle w:val="StyleBoldUnderline"/>
          <w:b w:val="0"/>
          <w:sz w:val="12"/>
          <w:highlight w:val="cyan"/>
          <w:u w:val="none"/>
        </w:rPr>
        <w:t>¶</w:t>
      </w:r>
      <w:r w:rsidRPr="00F904EE">
        <w:rPr>
          <w:rStyle w:val="StyleBoldUnderline"/>
          <w:sz w:val="12"/>
          <w:highlight w:val="cyan"/>
        </w:rPr>
        <w:t xml:space="preserve"> </w:t>
      </w:r>
      <w:r w:rsidRPr="00F904EE">
        <w:rPr>
          <w:rStyle w:val="StyleBoldUnderline"/>
          <w:highlight w:val="cyan"/>
        </w:rPr>
        <w:t>Legal critics…insist that law…is not only deeply embedded in the messy and politicized contingencies of social life but [is] actually constitutive of social and political relations.</w:t>
      </w:r>
      <w:r w:rsidRPr="00F904EE">
        <w:rPr>
          <w:sz w:val="16"/>
          <w:highlight w:val="cyan"/>
        </w:rPr>
        <w:t xml:space="preserve"> </w:t>
      </w:r>
      <w:r w:rsidRPr="001E6B58">
        <w:rPr>
          <w:sz w:val="16"/>
        </w:rPr>
        <w:t>(</w:t>
      </w:r>
      <w:proofErr w:type="spellStart"/>
      <w:r w:rsidRPr="001E6B58">
        <w:rPr>
          <w:sz w:val="16"/>
        </w:rPr>
        <w:t>Blomley</w:t>
      </w:r>
      <w:proofErr w:type="spellEnd"/>
      <w:r w:rsidRPr="001E6B58">
        <w:rPr>
          <w:sz w:val="16"/>
        </w:rPr>
        <w:t xml:space="preserve"> 1994: 7-8)</w:t>
      </w:r>
      <w:r w:rsidRPr="001E6B58">
        <w:rPr>
          <w:sz w:val="12"/>
        </w:rPr>
        <w:t>¶</w:t>
      </w:r>
      <w:r w:rsidRPr="001E6B58">
        <w:rPr>
          <w:sz w:val="16"/>
        </w:rPr>
        <w:t xml:space="preserve"> Like the other discourses discussed here, </w:t>
      </w:r>
      <w:r>
        <w:rPr>
          <w:rStyle w:val="StyleBoldUnderline"/>
        </w:rPr>
        <w:t xml:space="preserve">the </w:t>
      </w:r>
      <w:r w:rsidRPr="00F904EE">
        <w:rPr>
          <w:rStyle w:val="StyleBoldUnderline"/>
          <w:highlight w:val="cyan"/>
        </w:rPr>
        <w:t xml:space="preserve">legal discourse does more than </w:t>
      </w:r>
      <w:r>
        <w:rPr>
          <w:rStyle w:val="StyleBoldUnderline"/>
        </w:rPr>
        <w:t xml:space="preserve">operationalize and </w:t>
      </w:r>
      <w:r w:rsidRPr="00F904EE">
        <w:rPr>
          <w:rStyle w:val="StyleBoldUnderline"/>
          <w:highlight w:val="cyan"/>
        </w:rPr>
        <w:t>legitimize social relations. When one appeals to the legal discourse, one represents relations in a particular manner that serves to “naturalize” material reality as well as the autonomy of a seemingly distinct sphere of legal reasonin</w:t>
      </w:r>
      <w:r>
        <w:rPr>
          <w:rStyle w:val="StyleBoldUnderline"/>
        </w:rPr>
        <w:t>g</w:t>
      </w:r>
      <w:proofErr w:type="gramStart"/>
      <w:r>
        <w:rPr>
          <w:rStyle w:val="StyleBoldUnderline"/>
        </w:rPr>
        <w:t>.</w:t>
      </w:r>
      <w:r w:rsidRPr="001E6B58">
        <w:rPr>
          <w:rStyle w:val="StyleBoldUnderline"/>
          <w:b w:val="0"/>
          <w:sz w:val="12"/>
          <w:u w:val="none"/>
        </w:rPr>
        <w:t>¶</w:t>
      </w:r>
      <w:proofErr w:type="gramEnd"/>
      <w:r w:rsidRPr="001E6B58">
        <w:rPr>
          <w:rStyle w:val="StyleBoldUnderline"/>
          <w:sz w:val="12"/>
        </w:rPr>
        <w:t xml:space="preserve"> </w:t>
      </w:r>
      <w:r w:rsidRPr="001E6B58">
        <w:rPr>
          <w:sz w:val="16"/>
        </w:rPr>
        <w:t xml:space="preserve">Critical legal geographers demonstrate how </w:t>
      </w:r>
      <w:r>
        <w:rPr>
          <w:rStyle w:val="StyleBoldUnderline"/>
        </w:rPr>
        <w:t>this scripting of social relations within a legal discourse serves to define places, their hierarchical order, and the scale and boundaries of social organization</w:t>
      </w:r>
      <w:r w:rsidRPr="00F904EE">
        <w:rPr>
          <w:rStyle w:val="StyleBoldUnderline"/>
          <w:highlight w:val="cyan"/>
        </w:rPr>
        <w:t>. The legal discourse historically has served both to reflect and construct social conceptions of space</w:t>
      </w:r>
      <w:r>
        <w:rPr>
          <w:rStyle w:val="StyleBoldUnderline"/>
        </w:rPr>
        <w:t>.</w:t>
      </w:r>
      <w:r w:rsidRPr="001E6B58">
        <w:rPr>
          <w:sz w:val="16"/>
        </w:rPr>
        <w:t xml:space="preserve"> Ideas about property and the relative mobility of privately held goods within the realm f one sovereign and among the realms of multiple sovereigns are at the foundation of legal thinking. The legal discourse plays a crucial role in reproducing the ideal of mutually exclusive sovereign nation-state territories that, taken as a whole and mapped next to each other serially across the surface of the earth, represent the rule of law and the space of society. As with the other discourses, the legal discourse implies that the sea is a “lawless,” antithetical “other” lying outside the rational organization of the world, an external space to be feared, used, crossed, or conquered, but not a space of society. </w:t>
      </w:r>
    </w:p>
    <w:p w14:paraId="29B99E8F" w14:textId="77777777" w:rsidR="00843488" w:rsidRDefault="00843488" w:rsidP="00843488">
      <w:pPr>
        <w:pStyle w:val="Heading4"/>
      </w:pPr>
      <w:r w:rsidRPr="0090259C">
        <w:t xml:space="preserve">Thus </w:t>
      </w:r>
      <w:r>
        <w:t>the alternative from Mary Oliver,</w:t>
      </w:r>
    </w:p>
    <w:p w14:paraId="5104A7DE" w14:textId="77777777" w:rsidR="00843488" w:rsidRDefault="00843488" w:rsidP="00843488">
      <w:pPr>
        <w:pStyle w:val="Heading4"/>
        <w:ind w:firstLine="720"/>
      </w:pPr>
      <w:r>
        <w:t>The sea</w:t>
      </w:r>
    </w:p>
    <w:p w14:paraId="3AA8DA46" w14:textId="77777777" w:rsidR="00843488" w:rsidRDefault="00843488" w:rsidP="00843488">
      <w:pPr>
        <w:pStyle w:val="Heading4"/>
        <w:ind w:firstLine="720"/>
      </w:pPr>
      <w:r>
        <w:t>Isn’t a place</w:t>
      </w:r>
    </w:p>
    <w:p w14:paraId="7ACA751C" w14:textId="77777777" w:rsidR="00843488" w:rsidRDefault="00843488" w:rsidP="00843488">
      <w:pPr>
        <w:pStyle w:val="Heading4"/>
        <w:ind w:firstLine="720"/>
      </w:pPr>
      <w:r>
        <w:t xml:space="preserve">But a fact, and </w:t>
      </w:r>
    </w:p>
    <w:p w14:paraId="43FBB087" w14:textId="77777777" w:rsidR="00843488" w:rsidRDefault="00843488" w:rsidP="00843488">
      <w:pPr>
        <w:pStyle w:val="Heading4"/>
        <w:ind w:firstLine="720"/>
      </w:pPr>
      <w:r>
        <w:t>A mystery</w:t>
      </w:r>
    </w:p>
    <w:p w14:paraId="29B0008A" w14:textId="77777777" w:rsidR="00843488" w:rsidRDefault="00843488" w:rsidP="00843488">
      <w:pPr>
        <w:pStyle w:val="Heading4"/>
      </w:pPr>
      <w:r>
        <w:t>This is good</w:t>
      </w:r>
    </w:p>
    <w:p w14:paraId="60116B46" w14:textId="77777777" w:rsidR="00843488" w:rsidRDefault="00843488" w:rsidP="00843488">
      <w:r w:rsidRPr="003B3F9D">
        <w:rPr>
          <w:rStyle w:val="StyleStyleBold12pt"/>
        </w:rPr>
        <w:t>Steinberg 2001</w:t>
      </w:r>
      <w:r>
        <w:t xml:space="preserve"> (Philip E., Professor of geopolitics at Florida State University, “The Social Construction of the Ocean,” Cambridge University Press: Cambridge, UK, Page 207-210)</w:t>
      </w:r>
    </w:p>
    <w:p w14:paraId="174D3EAA" w14:textId="77777777" w:rsidR="00843488" w:rsidRPr="001212F2" w:rsidRDefault="00843488" w:rsidP="00843488">
      <w:pPr>
        <w:rPr>
          <w:rStyle w:val="StyleBoldUnderline"/>
        </w:rPr>
      </w:pPr>
      <w:r w:rsidRPr="001212F2">
        <w:rPr>
          <w:sz w:val="16"/>
        </w:rPr>
        <w:t>Images play a crucial role in establishing the framework through which we encounter “reality,” but there is always a process of production behind that image, a social construction. Uses, regulations, and representations impact and reproduce each other to form this social construction, which ultimately results in an image encountered by the consumer. Just as this process occurs for the social construction of commodities, it also occurs for the social construction of spaces</w:t>
      </w:r>
      <w:proofErr w:type="gramStart"/>
      <w:r w:rsidRPr="001212F2">
        <w:rPr>
          <w:sz w:val="16"/>
        </w:rPr>
        <w:t>.</w:t>
      </w:r>
      <w:r w:rsidRPr="001212F2">
        <w:rPr>
          <w:sz w:val="12"/>
        </w:rPr>
        <w:t>¶</w:t>
      </w:r>
      <w:proofErr w:type="gramEnd"/>
      <w:r w:rsidRPr="001212F2">
        <w:rPr>
          <w:sz w:val="16"/>
        </w:rPr>
        <w:t xml:space="preserve"> </w:t>
      </w:r>
      <w:r>
        <w:rPr>
          <w:rStyle w:val="StyleBoldUnderline"/>
        </w:rPr>
        <w:t>Analysis of the processes behind the images of socially constructed space is crucial, in part because every image suggests a social policy.</w:t>
      </w:r>
      <w:r w:rsidRPr="001212F2">
        <w:rPr>
          <w:sz w:val="16"/>
        </w:rPr>
        <w:t xml:space="preserve"> If the ocean is a friction-free transport surface outside society, then it should be managed with as few rules as possible to allow for maximum utilization. </w:t>
      </w:r>
      <w:r>
        <w:rPr>
          <w:rStyle w:val="StyleBoldUnderline"/>
        </w:rPr>
        <w:t>If the ocean is a set of developable places, then these places should be captured by sovereign states so that political authorities can institute regulations that will facilitate development through the placement of spatially fixed investments</w:t>
      </w:r>
      <w:r w:rsidRPr="001212F2">
        <w:rPr>
          <w:sz w:val="16"/>
        </w:rPr>
        <w:t xml:space="preserve">. And if the ocean is a resource-space too valuable to be squandered away by competitive states and their </w:t>
      </w:r>
      <w:proofErr w:type="spellStart"/>
      <w:r w:rsidRPr="001212F2">
        <w:rPr>
          <w:sz w:val="16"/>
        </w:rPr>
        <w:t>enterdprises</w:t>
      </w:r>
      <w:proofErr w:type="spellEnd"/>
      <w:r w:rsidRPr="001212F2">
        <w:rPr>
          <w:sz w:val="16"/>
        </w:rPr>
        <w:t>, then it should be stewarded (whether by individual states, the community of states, or civil society) so that all nations (or individuals) may be given an opportunity to benefit from its riches</w:t>
      </w:r>
      <w:proofErr w:type="gramStart"/>
      <w:r w:rsidRPr="001212F2">
        <w:rPr>
          <w:sz w:val="16"/>
        </w:rPr>
        <w:t>.</w:t>
      </w:r>
      <w:r w:rsidRPr="001212F2">
        <w:rPr>
          <w:sz w:val="12"/>
        </w:rPr>
        <w:t>¶</w:t>
      </w:r>
      <w:proofErr w:type="gramEnd"/>
      <w:r w:rsidRPr="001212F2">
        <w:rPr>
          <w:sz w:val="16"/>
        </w:rPr>
        <w:t xml:space="preserve"> </w:t>
      </w:r>
      <w:r>
        <w:rPr>
          <w:rStyle w:val="StyleBoldUnderline"/>
        </w:rPr>
        <w:t>The sea is presented as a space “outside” society, a friction-free surface increasingly made obsolete</w:t>
      </w:r>
      <w:r w:rsidRPr="001212F2">
        <w:rPr>
          <w:sz w:val="16"/>
        </w:rPr>
        <w:t xml:space="preserve"> (or at lease suitable for being ignored) thanks to air travel and seamless container transport. </w:t>
      </w:r>
      <w:r>
        <w:rPr>
          <w:rStyle w:val="StyleBoldUnderline"/>
        </w:rPr>
        <w:t>The sea is presented as an abstract point on a grid, to be developed.</w:t>
      </w:r>
      <w:r w:rsidRPr="001212F2">
        <w:rPr>
          <w:sz w:val="16"/>
        </w:rPr>
        <w:t xml:space="preserve"> The sea is presented as a repository of fragile, global nature, to be stewarded. Each of these images is accurate, but each is partial. Not only do the images tell partial stories; they obscure the material reality experienced by those who derive their living from the sea. These images obscure contemporary seafarers, dockworkers, artisanal fishers, and others who may be “managed” out of existence by the regulatory strategies with which each image is aligned. For the sea remains—as it has been since the advent of the modern era—a space constructed amidst competing interests and priorities, and it will continue to be transformed amidst social change</w:t>
      </w:r>
      <w:proofErr w:type="gramStart"/>
      <w:r w:rsidRPr="001212F2">
        <w:rPr>
          <w:sz w:val="16"/>
        </w:rPr>
        <w:t>.</w:t>
      </w:r>
      <w:r w:rsidRPr="001212F2">
        <w:rPr>
          <w:sz w:val="12"/>
        </w:rPr>
        <w:t>¶</w:t>
      </w:r>
      <w:proofErr w:type="gramEnd"/>
      <w:r w:rsidRPr="001212F2">
        <w:rPr>
          <w:sz w:val="16"/>
        </w:rPr>
        <w:t xml:space="preserve"> Following an elaboration of the territorial political economy perspective, this book reviewed several ideal-type constructions of ocean-space: a non-territorial “Indian Ocean” construction in which the sea is constructed as an asocial space between societies, a highly territorial “Micronesian” construction in which the sea is perceived and managed as an extension of land-space, and a complex “Mediterranean” construction in which the sea is defined as non-</w:t>
      </w:r>
      <w:proofErr w:type="spellStart"/>
      <w:r w:rsidRPr="001212F2">
        <w:rPr>
          <w:sz w:val="16"/>
        </w:rPr>
        <w:t>possessible</w:t>
      </w:r>
      <w:proofErr w:type="spellEnd"/>
      <w:r w:rsidRPr="001212F2">
        <w:rPr>
          <w:sz w:val="16"/>
        </w:rPr>
        <w:t xml:space="preserve"> but nonetheless a </w:t>
      </w:r>
      <w:proofErr w:type="spellStart"/>
      <w:r w:rsidRPr="001212F2">
        <w:rPr>
          <w:sz w:val="16"/>
        </w:rPr>
        <w:t>legitimatearena</w:t>
      </w:r>
      <w:proofErr w:type="spellEnd"/>
      <w:r w:rsidRPr="001212F2">
        <w:rPr>
          <w:sz w:val="16"/>
        </w:rPr>
        <w:t xml:space="preserve"> for expressing and contesting social power. It was found that during the mercantilist era the primary construction of the sea was as a Mediterranean-style “force-field.” Channeled circulation, taking place primarily at sea, was a defining political-economic activity under mercantilism, and so the states of the era constructed the sea as an arena in which they claimed rights to distinct ocean routes, but did not attempt outright possession</w:t>
      </w:r>
      <w:proofErr w:type="gramStart"/>
      <w:r w:rsidRPr="001212F2">
        <w:rPr>
          <w:sz w:val="16"/>
        </w:rPr>
        <w:t>.</w:t>
      </w:r>
      <w:r w:rsidRPr="001212F2">
        <w:rPr>
          <w:sz w:val="12"/>
        </w:rPr>
        <w:t>¶</w:t>
      </w:r>
      <w:proofErr w:type="gramEnd"/>
      <w:r w:rsidRPr="001212F2">
        <w:rPr>
          <w:sz w:val="16"/>
        </w:rPr>
        <w:t xml:space="preserve"> </w:t>
      </w:r>
      <w:r>
        <w:rPr>
          <w:rStyle w:val="StyleBoldUnderline"/>
        </w:rPr>
        <w:t>In the industrial capitalist era, the key economic activity shifted from circulation across space to investment (and disinvestment) in specific production and consumption sites. Since these sites almost exclusively were on land, the deep sea became defined as a great void, idealized as outside society, a wild space of nature that was antithetical to the social places on land that could be planned, controlled, and developed.</w:t>
      </w:r>
      <w:r w:rsidRPr="001212F2">
        <w:rPr>
          <w:sz w:val="16"/>
        </w:rPr>
        <w:t xml:space="preserve"> Thus, the deep sea was constructed as a space to be relished by romantics, studied by scientists, and made as friction-free and invisible as possible by capitalists, who saw the ocean as an empty surface between the terrestrial places that “mattered.” As it had been in the Indian Ocean, the sea was constructed as an asocial space between societies. </w:t>
      </w:r>
      <w:r w:rsidRPr="001212F2">
        <w:rPr>
          <w:sz w:val="12"/>
        </w:rPr>
        <w:t>¶</w:t>
      </w:r>
      <w:r w:rsidRPr="001212F2">
        <w:rPr>
          <w:sz w:val="16"/>
        </w:rPr>
        <w:t xml:space="preserve"> </w:t>
      </w:r>
      <w:proofErr w:type="gramStart"/>
      <w:r w:rsidRPr="001212F2">
        <w:rPr>
          <w:sz w:val="16"/>
        </w:rPr>
        <w:t>Complementing</w:t>
      </w:r>
      <w:proofErr w:type="gramEnd"/>
      <w:r w:rsidRPr="001212F2">
        <w:rPr>
          <w:sz w:val="16"/>
        </w:rPr>
        <w:t xml:space="preserve"> this industrial capitalist idealization of the deep sea was a </w:t>
      </w:r>
      <w:proofErr w:type="spellStart"/>
      <w:r w:rsidRPr="001212F2">
        <w:rPr>
          <w:sz w:val="16"/>
        </w:rPr>
        <w:t>territorialization</w:t>
      </w:r>
      <w:proofErr w:type="spellEnd"/>
      <w:r w:rsidRPr="001212F2">
        <w:rPr>
          <w:sz w:val="16"/>
        </w:rPr>
        <w:t xml:space="preserve"> of the coastal sea reminiscent of the Micronesian construction. The coastal sea, like land, was perceived as a potential site of intensive investments, and so it was incorporated within the territory of the state. A third industrial capitalist-era perspective on the ocean—as a resource-space to be stewarded—emerged as there arose opportunities for intensive marine resource exploitation outside the territorialized costal waters. Regimes were developed to regulate exploitation of material and commerce-oriented resources, but these were implemented in a manner that would not interfere with the prevailing great void idealization. To the extent that this third aspect of the industrial-era construction facilitated the exercising of social power, but not possession, it can be viewed as a variant of the Mediterranean ideal-type</w:t>
      </w:r>
      <w:proofErr w:type="gramStart"/>
      <w:r w:rsidRPr="001212F2">
        <w:rPr>
          <w:sz w:val="16"/>
        </w:rPr>
        <w:t>.</w:t>
      </w:r>
      <w:r w:rsidRPr="001212F2">
        <w:rPr>
          <w:sz w:val="12"/>
        </w:rPr>
        <w:t>¶</w:t>
      </w:r>
      <w:proofErr w:type="gramEnd"/>
      <w:r w:rsidRPr="001212F2">
        <w:rPr>
          <w:sz w:val="16"/>
        </w:rPr>
        <w:t xml:space="preserve"> Finally, the postmodern era is beset by increasing contradictions in capitalist spatiality and, more specifically, capitalist constructions of ocean-space. The ocean is more important than ever as transport-space, and so there is increasing pressure—in keeping with the great void idealization—to make the ocean as friction-free a surface as possible. At the same time, however, the ocean increasingly is attractive as a space of development, and soon for the first time there will probably be opportunities for spatially fixed investments in the deep sea. Additionally, humanity has developed an unprecedented capacity to transform the nature of the sea so that it no longer provides the resources it once did, a phenomenon that has led some to support a stewardship system whereby the ocean is governed as a special space of nature. As various ocean uses and the contradictions among them intensify, and as each of these constructions conflicts with the spaces of representation being constructed by everyday actors outside the imperative of capitalism’s dominant (and contradictory) spatial practices, it seems likely that the ocean will become a site for imagining and creating future social institutions and relations, for land as well as for sea. Indeed, similar contestations are likely to occur throughout the world’s dedicated spaces of movement, as these spaces all become increasingly crucial to hyper mobile capital but also increasingly lucrative as locations for placing spatially fixed investments and/or engaging in unsustainable rates of resource extraction</w:t>
      </w:r>
      <w:proofErr w:type="gramStart"/>
      <w:r w:rsidRPr="001212F2">
        <w:rPr>
          <w:sz w:val="16"/>
        </w:rPr>
        <w:t>.</w:t>
      </w:r>
      <w:r w:rsidRPr="001212F2">
        <w:rPr>
          <w:sz w:val="12"/>
        </w:rPr>
        <w:t>¶</w:t>
      </w:r>
      <w:proofErr w:type="gramEnd"/>
      <w:r w:rsidRPr="001212F2">
        <w:rPr>
          <w:sz w:val="16"/>
        </w:rPr>
        <w:t xml:space="preserve"> The ocean certainly is not the only space where social contradictions are worked through, social change transpires, and future social relations are imagined. But it is one such space. As mobility takes on an increasingly important role in the world economy as technologies emerge for exploiting previously inaccessible resources, it seems likely that the significance of conflict over ocean governance will only grow. As in previous eras, </w:t>
      </w:r>
      <w:r>
        <w:rPr>
          <w:rStyle w:val="StyleBoldUnderline"/>
        </w:rPr>
        <w:t>the social construction of ocean-space to emerge will be embedded in—and contribute to—the construction of a new social order for the land as well as the sea.</w:t>
      </w:r>
      <w:r w:rsidRPr="001212F2">
        <w:rPr>
          <w:sz w:val="16"/>
        </w:rPr>
        <w:t xml:space="preserve"> On the one hand, the oppositional visions presented in Chapter 6 are merely visions. On the other hand, Grotius’ declaration of mare </w:t>
      </w:r>
      <w:proofErr w:type="spellStart"/>
      <w:r w:rsidRPr="001212F2">
        <w:rPr>
          <w:sz w:val="16"/>
        </w:rPr>
        <w:t>liberum</w:t>
      </w:r>
      <w:proofErr w:type="spellEnd"/>
      <w:r w:rsidRPr="001212F2">
        <w:rPr>
          <w:sz w:val="16"/>
        </w:rPr>
        <w:t xml:space="preserve"> was radical in its day and made little sense in a world where states were attempting to monopolize trade routes. Now mare </w:t>
      </w:r>
      <w:proofErr w:type="spellStart"/>
      <w:r w:rsidRPr="001212F2">
        <w:rPr>
          <w:sz w:val="16"/>
        </w:rPr>
        <w:t>liberum</w:t>
      </w:r>
      <w:proofErr w:type="spellEnd"/>
      <w:r w:rsidRPr="001212F2">
        <w:rPr>
          <w:sz w:val="16"/>
        </w:rPr>
        <w:t xml:space="preserve"> is universally accepted in principle (if not always in practice). There is no reason to reject the possibility that one of the alternate visions of the late twentieth century may be appropriate for a later age in which land-based (and, perhaps, sea-based) social actors have another set of priorities</w:t>
      </w:r>
      <w:proofErr w:type="gramStart"/>
      <w:r w:rsidRPr="001212F2">
        <w:rPr>
          <w:sz w:val="16"/>
        </w:rPr>
        <w:t>.</w:t>
      </w:r>
      <w:r w:rsidRPr="001212F2">
        <w:rPr>
          <w:sz w:val="12"/>
        </w:rPr>
        <w:t>¶</w:t>
      </w:r>
      <w:proofErr w:type="gramEnd"/>
      <w:r w:rsidRPr="001212F2">
        <w:rPr>
          <w:sz w:val="16"/>
        </w:rPr>
        <w:t xml:space="preserve"> </w:t>
      </w:r>
      <w:r>
        <w:rPr>
          <w:rStyle w:val="StyleBoldUnderline"/>
        </w:rPr>
        <w:t>Finally, one should not forget that the sea, besides being a socially constructed space, is also a material space of natures. The sea was taken for granted by Nike investors, producers, and consumers alike: the sea would be crossed; it would be transcended; it would be annihilated as a set of places and even as distance in the effort to profit from capital investment or (from the perspective of the consumer) to obtain cheap sneakers</w:t>
      </w:r>
      <w:r w:rsidRPr="001212F2">
        <w:rPr>
          <w:sz w:val="16"/>
        </w:rPr>
        <w:t xml:space="preserve">. And yet it was the sea that disrupted the shipment, </w:t>
      </w:r>
      <w:proofErr w:type="spellStart"/>
      <w:r w:rsidRPr="001212F2">
        <w:rPr>
          <w:sz w:val="16"/>
        </w:rPr>
        <w:t>decommodified</w:t>
      </w:r>
      <w:proofErr w:type="spellEnd"/>
      <w:r w:rsidRPr="001212F2">
        <w:rPr>
          <w:sz w:val="16"/>
        </w:rPr>
        <w:t xml:space="preserve"> the commodities, and distributed the liberated sneakers to distant shores. </w:t>
      </w:r>
      <w:r>
        <w:rPr>
          <w:rStyle w:val="StyleBoldUnderline"/>
        </w:rPr>
        <w:t>For a brief moment of reversal, the sea constructed social relations</w:t>
      </w:r>
      <w:proofErr w:type="gramStart"/>
      <w:r>
        <w:rPr>
          <w:rStyle w:val="StyleBoldUnderline"/>
        </w:rPr>
        <w:t>.</w:t>
      </w:r>
      <w:r w:rsidRPr="001212F2">
        <w:rPr>
          <w:rStyle w:val="StyleBoldUnderline"/>
          <w:b w:val="0"/>
          <w:sz w:val="12"/>
          <w:u w:val="none"/>
        </w:rPr>
        <w:t>¶</w:t>
      </w:r>
      <w:proofErr w:type="gramEnd"/>
      <w:r w:rsidRPr="001212F2">
        <w:rPr>
          <w:rStyle w:val="StyleBoldUnderline"/>
          <w:sz w:val="12"/>
        </w:rPr>
        <w:t xml:space="preserve"> </w:t>
      </w:r>
      <w:r>
        <w:rPr>
          <w:rStyle w:val="StyleBoldUnderline"/>
        </w:rPr>
        <w:t>Mary Oliver writes:</w:t>
      </w:r>
      <w:r w:rsidRPr="001212F2">
        <w:rPr>
          <w:rStyle w:val="StyleBoldUnderline"/>
          <w:b w:val="0"/>
          <w:sz w:val="12"/>
          <w:u w:val="none"/>
        </w:rPr>
        <w:t>¶</w:t>
      </w:r>
      <w:r w:rsidRPr="001212F2">
        <w:rPr>
          <w:rStyle w:val="StyleBoldUnderline"/>
          <w:sz w:val="12"/>
        </w:rPr>
        <w:t xml:space="preserve"> </w:t>
      </w:r>
      <w:r>
        <w:rPr>
          <w:rStyle w:val="Emphasis"/>
        </w:rPr>
        <w:t>The sea</w:t>
      </w:r>
      <w:r w:rsidRPr="001212F2">
        <w:rPr>
          <w:rStyle w:val="Emphasis"/>
          <w:b w:val="0"/>
          <w:sz w:val="12"/>
          <w:u w:val="none"/>
        </w:rPr>
        <w:t>¶</w:t>
      </w:r>
      <w:r w:rsidRPr="001212F2">
        <w:rPr>
          <w:rStyle w:val="Emphasis"/>
          <w:sz w:val="12"/>
        </w:rPr>
        <w:t xml:space="preserve"> </w:t>
      </w:r>
      <w:r>
        <w:rPr>
          <w:rStyle w:val="Emphasis"/>
        </w:rPr>
        <w:t>Isn’t a place</w:t>
      </w:r>
      <w:r w:rsidRPr="001212F2">
        <w:rPr>
          <w:rStyle w:val="Emphasis"/>
          <w:b w:val="0"/>
          <w:sz w:val="12"/>
          <w:u w:val="none"/>
        </w:rPr>
        <w:t>¶</w:t>
      </w:r>
      <w:r w:rsidRPr="001212F2">
        <w:rPr>
          <w:rStyle w:val="Emphasis"/>
          <w:sz w:val="12"/>
        </w:rPr>
        <w:t xml:space="preserve"> </w:t>
      </w:r>
      <w:r>
        <w:rPr>
          <w:rStyle w:val="Emphasis"/>
        </w:rPr>
        <w:t>But a fact, and</w:t>
      </w:r>
      <w:r w:rsidRPr="001212F2">
        <w:rPr>
          <w:rStyle w:val="Emphasis"/>
          <w:b w:val="0"/>
          <w:sz w:val="12"/>
          <w:u w:val="none"/>
        </w:rPr>
        <w:t>¶</w:t>
      </w:r>
      <w:r w:rsidRPr="001212F2">
        <w:rPr>
          <w:rStyle w:val="Emphasis"/>
          <w:sz w:val="12"/>
        </w:rPr>
        <w:t xml:space="preserve"> </w:t>
      </w:r>
      <w:r>
        <w:rPr>
          <w:rStyle w:val="Emphasis"/>
        </w:rPr>
        <w:t>A mystery</w:t>
      </w:r>
      <w:r w:rsidRPr="001212F2">
        <w:rPr>
          <w:rStyle w:val="Emphasis"/>
          <w:b w:val="0"/>
          <w:sz w:val="12"/>
          <w:u w:val="none"/>
        </w:rPr>
        <w:t>¶</w:t>
      </w:r>
      <w:r w:rsidRPr="001212F2">
        <w:rPr>
          <w:sz w:val="16"/>
        </w:rPr>
        <w:t xml:space="preserve"> Under its green and black </w:t>
      </w:r>
      <w:r w:rsidRPr="001212F2">
        <w:rPr>
          <w:sz w:val="12"/>
        </w:rPr>
        <w:t>¶</w:t>
      </w:r>
      <w:r w:rsidRPr="001212F2">
        <w:rPr>
          <w:sz w:val="16"/>
        </w:rPr>
        <w:t xml:space="preserve"> Cobbled coat that never</w:t>
      </w:r>
      <w:r w:rsidRPr="001212F2">
        <w:rPr>
          <w:sz w:val="12"/>
        </w:rPr>
        <w:t>¶</w:t>
      </w:r>
      <w:r w:rsidRPr="001212F2">
        <w:rPr>
          <w:sz w:val="16"/>
        </w:rPr>
        <w:t xml:space="preserve"> Stops moving</w:t>
      </w:r>
      <w:r w:rsidRPr="001212F2">
        <w:rPr>
          <w:sz w:val="12"/>
        </w:rPr>
        <w:t>¶</w:t>
      </w:r>
      <w:r w:rsidRPr="001212F2">
        <w:rPr>
          <w:sz w:val="16"/>
        </w:rPr>
        <w:t xml:space="preserve"> (Oliver 1986: 66)</w:t>
      </w:r>
      <w:r w:rsidRPr="001212F2">
        <w:rPr>
          <w:sz w:val="12"/>
        </w:rPr>
        <w:t>¶</w:t>
      </w:r>
      <w:r w:rsidRPr="001212F2">
        <w:rPr>
          <w:sz w:val="16"/>
        </w:rPr>
        <w:t xml:space="preserve"> </w:t>
      </w:r>
      <w:r>
        <w:rPr>
          <w:rStyle w:val="StyleBoldUnderline"/>
        </w:rPr>
        <w:t>Amidst the dynamic processes of global political economy, the sea is a space of contradictions and alternatives, of images and laws, of labor and dreams. The sea never stops moving.</w:t>
      </w:r>
    </w:p>
    <w:p w14:paraId="74A33FA2" w14:textId="77777777" w:rsidR="00843488" w:rsidRPr="00843488" w:rsidRDefault="00843488" w:rsidP="00843488"/>
    <w:p w14:paraId="09008A6A" w14:textId="20294E69" w:rsidR="001469C4" w:rsidRDefault="001469C4" w:rsidP="00CF00CC">
      <w:pPr>
        <w:pStyle w:val="Heading2"/>
      </w:pPr>
      <w:r>
        <w:t>GENERAL LINKS</w:t>
      </w:r>
    </w:p>
    <w:p w14:paraId="74CAB908" w14:textId="20C0165D" w:rsidR="001469C4" w:rsidRDefault="001469C4" w:rsidP="001469C4">
      <w:pPr>
        <w:pStyle w:val="Heading3"/>
      </w:pPr>
      <w:r>
        <w:t>Social Construction</w:t>
      </w:r>
    </w:p>
    <w:p w14:paraId="0426AEC1" w14:textId="77777777" w:rsidR="001469C4" w:rsidRDefault="001469C4" w:rsidP="001469C4">
      <w:pPr>
        <w:pStyle w:val="Heading4"/>
      </w:pPr>
      <w:r>
        <w:t>The way we perceive Nature is a being of our own minds and the social interaction that we have makes us look at nature in our own views and not about what it is.</w:t>
      </w:r>
    </w:p>
    <w:p w14:paraId="5B0AC1BB" w14:textId="52665E49" w:rsidR="001469C4" w:rsidRPr="00DC52CC" w:rsidRDefault="001469C4" w:rsidP="001469C4">
      <w:r>
        <w:rPr>
          <w:rStyle w:val="StyleStyleBold12pt"/>
        </w:rPr>
        <w:t xml:space="preserve">Becky Mansfield, </w:t>
      </w:r>
      <w:r w:rsidRPr="00A5333D">
        <w:rPr>
          <w:rFonts w:ascii="Arial" w:hAnsi="Arial" w:cs="Arial"/>
          <w:color w:val="000000"/>
          <w:sz w:val="18"/>
          <w:shd w:val="clear" w:color="auto" w:fill="FFFFFF"/>
        </w:rPr>
        <w:t>Associate Professor of Geography, Ohio State University,</w:t>
      </w:r>
      <w:r w:rsidRPr="00A5333D">
        <w:rPr>
          <w:rStyle w:val="StyleStyleBold12pt"/>
          <w:sz w:val="22"/>
        </w:rPr>
        <w:t xml:space="preserve"> </w:t>
      </w:r>
      <w:r w:rsidRPr="00A5333D">
        <w:rPr>
          <w:rStyle w:val="StyleStyleBold12pt"/>
          <w:b w:val="0"/>
          <w:sz w:val="22"/>
        </w:rPr>
        <w:t xml:space="preserve">August </w:t>
      </w:r>
      <w:r w:rsidRPr="00A5333D">
        <w:rPr>
          <w:rStyle w:val="StyleStyleBold12pt"/>
          <w:sz w:val="28"/>
        </w:rPr>
        <w:t>03</w:t>
      </w:r>
      <w:r>
        <w:rPr>
          <w:rStyle w:val="StyleStyleBold12pt"/>
        </w:rPr>
        <w:t>, “</w:t>
      </w:r>
      <w:r w:rsidRPr="00C036CC">
        <w:rPr>
          <w:rFonts w:hint="eastAsia"/>
        </w:rPr>
        <w:t>From catfish to organic fish: making distinctions about nature as cultural economic practice</w:t>
      </w:r>
      <w:r>
        <w:t>”</w:t>
      </w:r>
      <w:r w:rsidRPr="00C036CC">
        <w:t xml:space="preserve"> </w:t>
      </w:r>
      <w:r w:rsidRPr="001469C4">
        <w:rPr>
          <w:rFonts w:hint="eastAsia"/>
        </w:rPr>
        <w:t>Geoforum</w:t>
      </w:r>
      <w:r>
        <w:t xml:space="preserve"> </w:t>
      </w:r>
      <w:r w:rsidRPr="001469C4">
        <w:rPr>
          <w:rFonts w:hint="eastAsia"/>
        </w:rPr>
        <w:t>Volume 34, Issue 3</w:t>
      </w:r>
      <w:r w:rsidRPr="00DC52CC">
        <w:rPr>
          <w:rFonts w:hint="eastAsia"/>
        </w:rPr>
        <w:t>, August 2003, Pages 329</w:t>
      </w:r>
      <w:r w:rsidRPr="00DC52CC">
        <w:rPr>
          <w:rFonts w:hint="eastAsia"/>
        </w:rPr>
        <w:t>–</w:t>
      </w:r>
      <w:r w:rsidRPr="00DC52CC">
        <w:rPr>
          <w:rFonts w:hint="eastAsia"/>
        </w:rPr>
        <w:t>342</w:t>
      </w:r>
    </w:p>
    <w:p w14:paraId="46B715CC" w14:textId="77777777" w:rsidR="001469C4" w:rsidRPr="00C036CC" w:rsidRDefault="001469C4" w:rsidP="001469C4">
      <w:pPr>
        <w:rPr>
          <w:rStyle w:val="StyleStyleBold12pt"/>
          <w:b w:val="0"/>
          <w:bCs/>
          <w:sz w:val="22"/>
        </w:rPr>
      </w:pPr>
      <w:r w:rsidRPr="00C036CC">
        <w:t>http://www.sciencedirect.com/science/article/pii/S0016718503000046</w:t>
      </w:r>
    </w:p>
    <w:p w14:paraId="78CC1E67" w14:textId="3B2CAC8D" w:rsidR="001469C4" w:rsidRPr="00C036CC" w:rsidRDefault="001469C4" w:rsidP="001469C4">
      <w:pPr>
        <w:rPr>
          <w:rStyle w:val="StyleBoldUnderline"/>
          <w:b w:val="0"/>
          <w:bCs/>
        </w:rPr>
      </w:pPr>
      <w:r w:rsidRPr="001469C4">
        <w:rPr>
          <w:sz w:val="16"/>
        </w:rPr>
        <w:br/>
      </w:r>
      <w:r w:rsidRPr="001469C4">
        <w:rPr>
          <w:rFonts w:hint="eastAsia"/>
          <w:sz w:val="16"/>
        </w:rPr>
        <w:t>Scholarship on nature</w:t>
      </w:r>
      <w:r w:rsidRPr="001469C4">
        <w:rPr>
          <w:rFonts w:hint="eastAsia"/>
          <w:sz w:val="16"/>
        </w:rPr>
        <w:t>–</w:t>
      </w:r>
      <w:r w:rsidRPr="00D72F30">
        <w:rPr>
          <w:rStyle w:val="StyleBoldUnderline"/>
          <w:rFonts w:hint="eastAsia"/>
          <w:highlight w:val="cyan"/>
        </w:rPr>
        <w:t>society relations provides quite different perspectives for analysis of the cultural economy of nature</w:t>
      </w:r>
      <w:r w:rsidRPr="001469C4">
        <w:rPr>
          <w:rStyle w:val="StyleBoldUnderline"/>
          <w:rFonts w:hint="eastAsia"/>
        </w:rPr>
        <w:t>.</w:t>
      </w:r>
      <w:r w:rsidRPr="001469C4">
        <w:rPr>
          <w:rFonts w:hint="eastAsia"/>
          <w:sz w:val="16"/>
        </w:rPr>
        <w:t xml:space="preserve"> One approach to </w:t>
      </w:r>
      <w:r w:rsidRPr="00D72F30">
        <w:rPr>
          <w:rStyle w:val="StyleBoldUnderline"/>
          <w:rFonts w:hint="eastAsia"/>
          <w:highlight w:val="cyan"/>
        </w:rPr>
        <w:t xml:space="preserve">the biophysical has been to examine the ways that processes </w:t>
      </w:r>
      <w:r w:rsidRPr="00D72F30">
        <w:rPr>
          <w:rStyle w:val="StyleBoldUnderline"/>
          <w:rFonts w:hint="eastAsia"/>
        </w:rPr>
        <w:t xml:space="preserve">such as seasonality, fixity of resources, and biochemistry </w:t>
      </w:r>
      <w:r w:rsidRPr="00D72F30">
        <w:rPr>
          <w:rStyle w:val="StyleBoldUnderline"/>
          <w:rFonts w:hint="eastAsia"/>
          <w:highlight w:val="cyan"/>
        </w:rPr>
        <w:t>influence economic activity and geographies of economic change</w:t>
      </w:r>
      <w:r w:rsidRPr="00D72F30">
        <w:rPr>
          <w:rFonts w:hint="eastAsia"/>
          <w:sz w:val="16"/>
          <w:highlight w:val="cyan"/>
        </w:rPr>
        <w:t xml:space="preserve"> </w:t>
      </w:r>
      <w:r w:rsidRPr="001469C4">
        <w:rPr>
          <w:rFonts w:hint="eastAsia"/>
          <w:sz w:val="16"/>
        </w:rPr>
        <w:t xml:space="preserve">(Goodman and </w:t>
      </w:r>
      <w:proofErr w:type="spellStart"/>
      <w:r w:rsidRPr="001469C4">
        <w:rPr>
          <w:rFonts w:hint="eastAsia"/>
          <w:sz w:val="16"/>
        </w:rPr>
        <w:t>Redclift</w:t>
      </w:r>
      <w:proofErr w:type="spellEnd"/>
      <w:r w:rsidRPr="001469C4">
        <w:rPr>
          <w:rFonts w:hint="eastAsia"/>
          <w:sz w:val="16"/>
        </w:rPr>
        <w:t>, 1991; Goodman et al., 1987; Henderson, 1998; Boyd et al., 2001; </w:t>
      </w:r>
      <w:proofErr w:type="spellStart"/>
      <w:r w:rsidRPr="001469C4">
        <w:rPr>
          <w:rFonts w:hint="eastAsia"/>
          <w:sz w:val="16"/>
        </w:rPr>
        <w:t>Prudham</w:t>
      </w:r>
      <w:proofErr w:type="spellEnd"/>
      <w:r w:rsidRPr="001469C4">
        <w:rPr>
          <w:rFonts w:hint="eastAsia"/>
          <w:sz w:val="16"/>
        </w:rPr>
        <w:t xml:space="preserve">, 2002; Walker, 2001; Mansfield, 2003a and Mansfield, 2003c). </w:t>
      </w:r>
      <w:r w:rsidRPr="00D72F30">
        <w:rPr>
          <w:rStyle w:val="StyleBoldUnderline"/>
          <w:rFonts w:hint="eastAsia"/>
          <w:highlight w:val="cyan"/>
        </w:rPr>
        <w:t>This particular approach, however, has only recently addressed more culturally inflected questions about what people mean when they talk about nature, and how that influences both academic approaches and economic practice more generally</w:t>
      </w:r>
      <w:r w:rsidRPr="001469C4">
        <w:rPr>
          <w:rFonts w:hint="eastAsia"/>
          <w:sz w:val="16"/>
        </w:rPr>
        <w:t xml:space="preserve"> (e.g. Goodman, 1999 and Goodman, 2001; </w:t>
      </w:r>
      <w:proofErr w:type="spellStart"/>
      <w:r w:rsidRPr="001469C4">
        <w:rPr>
          <w:rFonts w:hint="eastAsia"/>
          <w:sz w:val="16"/>
        </w:rPr>
        <w:t>FitzSimmons</w:t>
      </w:r>
      <w:proofErr w:type="spellEnd"/>
      <w:r w:rsidRPr="001469C4">
        <w:rPr>
          <w:rFonts w:hint="eastAsia"/>
          <w:sz w:val="16"/>
        </w:rPr>
        <w:t xml:space="preserve"> and Goodman, 1998). Such cultural questions have been substantially informed by a variety of theoretical, philosophical, and historical investigations into the provenance of </w:t>
      </w:r>
      <w:r w:rsidRPr="001469C4">
        <w:rPr>
          <w:rFonts w:hint="eastAsia"/>
          <w:sz w:val="16"/>
        </w:rPr>
        <w:t>“</w:t>
      </w:r>
      <w:r w:rsidRPr="001469C4">
        <w:rPr>
          <w:rFonts w:hint="eastAsia"/>
          <w:sz w:val="16"/>
        </w:rPr>
        <w:t>nature</w:t>
      </w:r>
      <w:r w:rsidRPr="001469C4">
        <w:rPr>
          <w:rFonts w:hint="eastAsia"/>
          <w:sz w:val="16"/>
        </w:rPr>
        <w:t>”</w:t>
      </w:r>
      <w:r w:rsidRPr="001469C4">
        <w:rPr>
          <w:rFonts w:hint="eastAsia"/>
          <w:sz w:val="16"/>
        </w:rPr>
        <w:t xml:space="preserve"> in history</w:t>
      </w:r>
      <w:r w:rsidRPr="001469C4">
        <w:rPr>
          <w:noProof/>
          <w:sz w:val="16"/>
        </w:rPr>
        <w:drawing>
          <wp:inline distT="0" distB="0" distL="0" distR="0" wp14:anchorId="49B759D1" wp14:editId="19FD7F45">
            <wp:extent cx="95250" cy="95250"/>
            <wp:effectExtent l="19050" t="0" r="0" b="0"/>
            <wp:docPr id="1" name="Picture 1" descr="http://cdncache1-a.akamaihd.net/items/it/img/arrow-10x10.png">
              <a:hlinkClick xmlns:a="http://schemas.openxmlformats.org/drawingml/2006/main" r:id="rId8"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cache1-a.akamaihd.net/items/it/img/arrow-10x10.png">
                      <a:hlinkClick r:id="rId8"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1469C4">
        <w:rPr>
          <w:rFonts w:hint="eastAsia"/>
          <w:sz w:val="16"/>
        </w:rPr>
        <w:t> and practice (Merchant, 1980; </w:t>
      </w:r>
      <w:proofErr w:type="spellStart"/>
      <w:r w:rsidRPr="001469C4">
        <w:rPr>
          <w:rFonts w:hint="eastAsia"/>
          <w:sz w:val="16"/>
        </w:rPr>
        <w:t>Latour</w:t>
      </w:r>
      <w:proofErr w:type="spellEnd"/>
      <w:r w:rsidRPr="001469C4">
        <w:rPr>
          <w:rFonts w:hint="eastAsia"/>
          <w:sz w:val="16"/>
        </w:rPr>
        <w:t>, 1993; </w:t>
      </w:r>
      <w:proofErr w:type="spellStart"/>
      <w:r w:rsidRPr="001469C4">
        <w:rPr>
          <w:rFonts w:hint="eastAsia"/>
          <w:sz w:val="16"/>
        </w:rPr>
        <w:t>Evernden</w:t>
      </w:r>
      <w:proofErr w:type="spellEnd"/>
      <w:r w:rsidRPr="001469C4">
        <w:rPr>
          <w:rFonts w:hint="eastAsia"/>
          <w:sz w:val="16"/>
        </w:rPr>
        <w:t xml:space="preserve">, 1992; Smith, 1984). </w:t>
      </w:r>
      <w:r w:rsidRPr="001469C4">
        <w:rPr>
          <w:rStyle w:val="StyleBoldUnderline"/>
          <w:rFonts w:hint="eastAsia"/>
        </w:rPr>
        <w:t xml:space="preserve">Because </w:t>
      </w:r>
      <w:r w:rsidRPr="00D72F30">
        <w:rPr>
          <w:rStyle w:val="StyleBoldUnderline"/>
          <w:rFonts w:hint="eastAsia"/>
          <w:highlight w:val="cyan"/>
        </w:rPr>
        <w:t>the conceptual separation between nature and society as categories is created in practice, and then affects subsequent practices, the result is </w:t>
      </w:r>
      <w:hyperlink r:id="rId10" w:tooltip="Click to Continue &gt; by Plus-HD-2.2" w:history="1">
        <w:r w:rsidRPr="00D72F30">
          <w:rPr>
            <w:rStyle w:val="StyleBoldUnderline"/>
            <w:rFonts w:hint="eastAsia"/>
            <w:highlight w:val="cyan"/>
          </w:rPr>
          <w:t>new relationships</w:t>
        </w:r>
        <w:r w:rsidRPr="00D72F30">
          <w:rPr>
            <w:rStyle w:val="StyleBoldUnderline"/>
            <w:noProof/>
            <w:highlight w:val="cyan"/>
          </w:rPr>
          <w:drawing>
            <wp:inline distT="0" distB="0" distL="0" distR="0" wp14:anchorId="2D083377" wp14:editId="2EAB14F4">
              <wp:extent cx="95250" cy="95250"/>
              <wp:effectExtent l="19050" t="0" r="0" b="0"/>
              <wp:docPr id="2" name="Picture 2" descr="http://cdncache1-a.akamaihd.net/items/it/img/arrow-10x10.png">
                <a:hlinkClick xmlns:a="http://schemas.openxmlformats.org/drawingml/2006/main" r:id="rId8"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cache1-a.akamaihd.net/items/it/img/arrow-10x10.png">
                        <a:hlinkClick r:id="rId8"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D72F30">
        <w:rPr>
          <w:rStyle w:val="StyleBoldUnderline"/>
          <w:rFonts w:hint="eastAsia"/>
          <w:highlight w:val="cyan"/>
        </w:rPr>
        <w:t xml:space="preserve"> between nature and society, even as both are the outcome of historical </w:t>
      </w:r>
      <w:proofErr w:type="spellStart"/>
      <w:proofErr w:type="gramStart"/>
      <w:r w:rsidRPr="00D72F30">
        <w:rPr>
          <w:rStyle w:val="StyleBoldUnderline"/>
          <w:rFonts w:hint="eastAsia"/>
          <w:highlight w:val="cyan"/>
        </w:rPr>
        <w:t>practice</w:t>
      </w:r>
      <w:r w:rsidRPr="001469C4">
        <w:rPr>
          <w:rStyle w:val="StyleBoldUnderline"/>
          <w:rFonts w:hint="eastAsia"/>
        </w:rPr>
        <w:t>.</w:t>
      </w:r>
      <w:r w:rsidRPr="001469C4">
        <w:rPr>
          <w:rFonts w:hint="eastAsia"/>
          <w:sz w:val="16"/>
        </w:rPr>
        <w:t>Recent</w:t>
      </w:r>
      <w:proofErr w:type="spellEnd"/>
      <w:proofErr w:type="gramEnd"/>
      <w:r w:rsidRPr="001469C4">
        <w:rPr>
          <w:rFonts w:hint="eastAsia"/>
          <w:sz w:val="16"/>
        </w:rPr>
        <w:t xml:space="preserve"> </w:t>
      </w:r>
      <w:r w:rsidRPr="00D72F30">
        <w:rPr>
          <w:rStyle w:val="StyleBoldUnderline"/>
          <w:rFonts w:hint="eastAsia"/>
          <w:highlight w:val="cyan"/>
        </w:rPr>
        <w:t>research by geographers highlights in new ways this nexus of cultural</w:t>
      </w:r>
      <w:r w:rsidRPr="00D72F30">
        <w:rPr>
          <w:rStyle w:val="StyleBoldUnderline"/>
          <w:rFonts w:hint="eastAsia"/>
          <w:highlight w:val="cyan"/>
        </w:rPr>
        <w:t>–</w:t>
      </w:r>
      <w:r w:rsidRPr="00D72F30">
        <w:rPr>
          <w:rStyle w:val="StyleBoldUnderline"/>
          <w:rFonts w:hint="eastAsia"/>
          <w:highlight w:val="cyan"/>
        </w:rPr>
        <w:t>biophysical</w:t>
      </w:r>
      <w:r w:rsidRPr="00D72F30">
        <w:rPr>
          <w:rStyle w:val="StyleBoldUnderline"/>
          <w:rFonts w:hint="eastAsia"/>
          <w:highlight w:val="cyan"/>
        </w:rPr>
        <w:t>–</w:t>
      </w:r>
      <w:r w:rsidRPr="00D72F30">
        <w:rPr>
          <w:rStyle w:val="StyleBoldUnderline"/>
          <w:rFonts w:hint="eastAsia"/>
          <w:highlight w:val="cyan"/>
        </w:rPr>
        <w:t>economic relations.</w:t>
      </w:r>
      <w:r w:rsidRPr="00D72F30">
        <w:rPr>
          <w:rFonts w:hint="eastAsia"/>
          <w:sz w:val="16"/>
          <w:highlight w:val="cyan"/>
        </w:rPr>
        <w:t xml:space="preserve"> </w:t>
      </w:r>
      <w:r w:rsidRPr="00D72F30">
        <w:rPr>
          <w:rStyle w:val="StyleBoldUnderline"/>
          <w:rFonts w:hint="eastAsia"/>
          <w:highlight w:val="cyan"/>
        </w:rPr>
        <w:t>Certainly there is a long </w:t>
      </w:r>
      <w:hyperlink r:id="rId11" w:tooltip="Click to Continue &gt; by Plus-HD-2.2" w:history="1">
        <w:r w:rsidRPr="00D72F30">
          <w:rPr>
            <w:rStyle w:val="StyleBoldUnderline"/>
            <w:rFonts w:hint="eastAsia"/>
            <w:highlight w:val="cyan"/>
          </w:rPr>
          <w:t>history</w:t>
        </w:r>
        <w:r w:rsidRPr="00D72F30">
          <w:rPr>
            <w:rStyle w:val="StyleBoldUnderline"/>
            <w:noProof/>
            <w:highlight w:val="cyan"/>
          </w:rPr>
          <w:drawing>
            <wp:inline distT="0" distB="0" distL="0" distR="0" wp14:anchorId="744F9B5F" wp14:editId="2D087756">
              <wp:extent cx="95250" cy="95250"/>
              <wp:effectExtent l="19050" t="0" r="0" b="0"/>
              <wp:docPr id="3" name="Picture 3" descr="http://cdncache1-a.akamaihd.net/items/it/img/arrow-10x10.png">
                <a:hlinkClick xmlns:a="http://schemas.openxmlformats.org/drawingml/2006/main" r:id="rId8"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cache1-a.akamaihd.net/items/it/img/arrow-10x10.png">
                        <a:hlinkClick r:id="rId8"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D72F30">
        <w:rPr>
          <w:rStyle w:val="StyleBoldUnderline"/>
          <w:rFonts w:hint="eastAsia"/>
          <w:highlight w:val="cyan"/>
        </w:rPr>
        <w:t> of geographical research on relationships among natural, cultural, and economic processes,</w:t>
      </w:r>
      <w:r w:rsidRPr="001469C4">
        <w:rPr>
          <w:rFonts w:hint="eastAsia"/>
          <w:sz w:val="16"/>
        </w:rPr>
        <w:t xml:space="preserve"> including traditional cultural geography approaches examining how people shape the natural landscape (see Foote et al., 1994), </w:t>
      </w:r>
      <w:r w:rsidRPr="00D72F30">
        <w:rPr>
          <w:rStyle w:val="StyleBoldUnderline"/>
          <w:rFonts w:hint="eastAsia"/>
          <w:highlight w:val="cyan"/>
        </w:rPr>
        <w:t>cultural ecology approaches dealing with adaptation and the ecological functions of cultural practice</w:t>
      </w:r>
      <w:r w:rsidRPr="00D72F30">
        <w:rPr>
          <w:rFonts w:hint="eastAsia"/>
          <w:sz w:val="16"/>
          <w:highlight w:val="cyan"/>
        </w:rPr>
        <w:t xml:space="preserve"> </w:t>
      </w:r>
      <w:r w:rsidRPr="001469C4">
        <w:rPr>
          <w:rFonts w:hint="eastAsia"/>
          <w:sz w:val="16"/>
        </w:rPr>
        <w:t xml:space="preserve">(Netting, 1986; Ellen, 1982), </w:t>
      </w:r>
      <w:r w:rsidRPr="001469C4">
        <w:rPr>
          <w:rStyle w:val="StyleBoldUnderline"/>
          <w:rFonts w:hint="eastAsia"/>
        </w:rPr>
        <w:t xml:space="preserve">and recent </w:t>
      </w:r>
      <w:r w:rsidRPr="00D72F30">
        <w:rPr>
          <w:rStyle w:val="StyleBoldUnderline"/>
          <w:rFonts w:hint="eastAsia"/>
          <w:highlight w:val="cyan"/>
        </w:rPr>
        <w:t>political ecology approaches incorporating questions of discourse and identity</w:t>
      </w:r>
      <w:r w:rsidRPr="001469C4">
        <w:rPr>
          <w:rStyle w:val="StyleBoldUnderline"/>
          <w:rFonts w:hint="eastAsia"/>
        </w:rPr>
        <w:t xml:space="preserve"> </w:t>
      </w:r>
      <w:r w:rsidRPr="001469C4">
        <w:rPr>
          <w:rFonts w:hint="eastAsia"/>
          <w:sz w:val="16"/>
        </w:rPr>
        <w:t>(</w:t>
      </w:r>
      <w:proofErr w:type="spellStart"/>
      <w:r w:rsidRPr="001469C4">
        <w:rPr>
          <w:rFonts w:hint="eastAsia"/>
          <w:sz w:val="16"/>
        </w:rPr>
        <w:t>Peet</w:t>
      </w:r>
      <w:proofErr w:type="spellEnd"/>
      <w:r w:rsidRPr="001469C4">
        <w:rPr>
          <w:rFonts w:hint="eastAsia"/>
          <w:sz w:val="16"/>
        </w:rPr>
        <w:t xml:space="preserve"> and Watts, 1996). Additionally, over the past </w:t>
      </w:r>
      <w:proofErr w:type="gramStart"/>
      <w:r w:rsidRPr="001469C4">
        <w:rPr>
          <w:rFonts w:hint="eastAsia"/>
          <w:sz w:val="16"/>
        </w:rPr>
        <w:t>fifteen year</w:t>
      </w:r>
      <w:proofErr w:type="gramEnd"/>
      <w:r w:rsidRPr="001469C4">
        <w:rPr>
          <w:rFonts w:hint="eastAsia"/>
          <w:sz w:val="16"/>
        </w:rPr>
        <w:t xml:space="preserve"> geographers have also taken up new questions in nature</w:t>
      </w:r>
      <w:r w:rsidRPr="001469C4">
        <w:rPr>
          <w:rFonts w:hint="eastAsia"/>
          <w:sz w:val="16"/>
        </w:rPr>
        <w:t>–</w:t>
      </w:r>
      <w:r w:rsidRPr="00D72F30">
        <w:rPr>
          <w:rStyle w:val="StyleBoldUnderline"/>
          <w:rFonts w:hint="eastAsia"/>
          <w:highlight w:val="cyan"/>
        </w:rPr>
        <w:t>society relations that reflect and contribute to the </w:t>
      </w:r>
      <w:hyperlink r:id="rId12" w:tooltip="Click to Continue &gt; by Plus-HD-2.2" w:history="1">
        <w:r w:rsidRPr="00D72F30">
          <w:rPr>
            <w:rStyle w:val="StyleBoldUnderline"/>
            <w:rFonts w:hint="eastAsia"/>
            <w:highlight w:val="cyan"/>
          </w:rPr>
          <w:t>historical</w:t>
        </w:r>
        <w:r w:rsidRPr="00D72F30">
          <w:rPr>
            <w:rStyle w:val="StyleBoldUnderline"/>
            <w:noProof/>
            <w:highlight w:val="cyan"/>
          </w:rPr>
          <w:drawing>
            <wp:inline distT="0" distB="0" distL="0" distR="0" wp14:anchorId="38D6E068" wp14:editId="266BB82B">
              <wp:extent cx="95250" cy="95250"/>
              <wp:effectExtent l="19050" t="0" r="0" b="0"/>
              <wp:docPr id="4" name="Picture 4" descr="http://cdncache1-a.akamaihd.net/items/it/img/arrow-10x10.png">
                <a:hlinkClick xmlns:a="http://schemas.openxmlformats.org/drawingml/2006/main" r:id="rId8"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dncache1-a.akamaihd.net/items/it/img/arrow-10x10.png">
                        <a:hlinkClick r:id="rId8"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D72F30">
        <w:rPr>
          <w:rStyle w:val="StyleBoldUnderline"/>
          <w:rFonts w:hint="eastAsia"/>
          <w:highlight w:val="cyan"/>
        </w:rPr>
        <w:t> project of excavating nature</w:t>
      </w:r>
      <w:r w:rsidRPr="001469C4">
        <w:rPr>
          <w:rFonts w:hint="eastAsia"/>
          <w:sz w:val="16"/>
        </w:rPr>
        <w:t xml:space="preserve"> (for a review of approaches, see </w:t>
      </w:r>
      <w:proofErr w:type="spellStart"/>
      <w:r w:rsidRPr="001469C4">
        <w:rPr>
          <w:rFonts w:hint="eastAsia"/>
          <w:sz w:val="16"/>
        </w:rPr>
        <w:t>Castree</w:t>
      </w:r>
      <w:proofErr w:type="spellEnd"/>
      <w:r w:rsidRPr="001469C4">
        <w:rPr>
          <w:rFonts w:hint="eastAsia"/>
          <w:sz w:val="16"/>
        </w:rPr>
        <w:t xml:space="preserve"> and Braun, 1998). </w:t>
      </w:r>
      <w:r w:rsidRPr="001469C4">
        <w:rPr>
          <w:rStyle w:val="StyleBoldUnderline"/>
          <w:rFonts w:hint="eastAsia"/>
        </w:rPr>
        <w:t xml:space="preserve">Theoretical </w:t>
      </w:r>
      <w:r w:rsidRPr="00D72F30">
        <w:rPr>
          <w:rStyle w:val="StyleBoldUnderline"/>
          <w:rFonts w:hint="eastAsia"/>
          <w:highlight w:val="cyan"/>
        </w:rPr>
        <w:t>contributions have called for geographers to investigate the role of nature in myriad geographical practices while avoiding the reification of nature as a separate realm external to </w:t>
      </w:r>
      <w:hyperlink r:id="rId13" w:tooltip="Click to Continue &gt; by Plus-HD-2.2" w:history="1">
        <w:r w:rsidRPr="00D72F30">
          <w:rPr>
            <w:rStyle w:val="StyleBoldUnderline"/>
            <w:rFonts w:hint="eastAsia"/>
            <w:highlight w:val="cyan"/>
          </w:rPr>
          <w:t>human</w:t>
        </w:r>
        <w:r w:rsidRPr="00D72F30">
          <w:rPr>
            <w:rStyle w:val="StyleBoldUnderline"/>
            <w:noProof/>
            <w:highlight w:val="cyan"/>
          </w:rPr>
          <w:drawing>
            <wp:inline distT="0" distB="0" distL="0" distR="0" wp14:anchorId="0D8520EA" wp14:editId="474C7BF0">
              <wp:extent cx="95250" cy="95250"/>
              <wp:effectExtent l="19050" t="0" r="0" b="0"/>
              <wp:docPr id="5" name="Picture 5" descr="http://cdncache1-a.akamaihd.net/items/it/img/arrow-10x10.png">
                <a:hlinkClick xmlns:a="http://schemas.openxmlformats.org/drawingml/2006/main" r:id="rId11"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dncache1-a.akamaihd.net/items/it/img/arrow-10x10.png">
                        <a:hlinkClick r:id="rId11"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D72F30">
        <w:rPr>
          <w:rStyle w:val="StyleBoldUnderline"/>
          <w:rFonts w:hint="eastAsia"/>
          <w:highlight w:val="cyan"/>
        </w:rPr>
        <w:t>society and practice</w:t>
      </w:r>
      <w:r w:rsidRPr="001469C4">
        <w:rPr>
          <w:rFonts w:hint="eastAsia"/>
          <w:sz w:val="16"/>
        </w:rPr>
        <w:t xml:space="preserve"> (</w:t>
      </w:r>
      <w:proofErr w:type="spellStart"/>
      <w:r w:rsidRPr="001469C4">
        <w:rPr>
          <w:rFonts w:hint="eastAsia"/>
          <w:sz w:val="16"/>
        </w:rPr>
        <w:t>Castree</w:t>
      </w:r>
      <w:proofErr w:type="spellEnd"/>
      <w:r w:rsidRPr="001469C4">
        <w:rPr>
          <w:rFonts w:hint="eastAsia"/>
          <w:sz w:val="16"/>
        </w:rPr>
        <w:t>, 1995; </w:t>
      </w:r>
      <w:proofErr w:type="spellStart"/>
      <w:r w:rsidRPr="001469C4">
        <w:rPr>
          <w:rFonts w:hint="eastAsia"/>
          <w:sz w:val="16"/>
        </w:rPr>
        <w:t>FitzSimmons</w:t>
      </w:r>
      <w:proofErr w:type="spellEnd"/>
      <w:r w:rsidRPr="001469C4">
        <w:rPr>
          <w:rFonts w:hint="eastAsia"/>
          <w:sz w:val="16"/>
        </w:rPr>
        <w:t>, 1989). In geography as outside it, a dominant theme has thus been to examine socio-natural relations while rejecting both realist stances that posit nature as a non-social</w:t>
      </w:r>
      <w:r w:rsidRPr="001469C4">
        <w:rPr>
          <w:noProof/>
          <w:sz w:val="16"/>
        </w:rPr>
        <w:drawing>
          <wp:inline distT="0" distB="0" distL="0" distR="0" wp14:anchorId="5C3B723D" wp14:editId="6F9A7602">
            <wp:extent cx="95250" cy="95250"/>
            <wp:effectExtent l="19050" t="0" r="0" b="0"/>
            <wp:docPr id="6" name="Picture 6" descr="http://cdncache1-a.akamaihd.net/items/it/img/arrow-10x10.png">
              <a:hlinkClick xmlns:a="http://schemas.openxmlformats.org/drawingml/2006/main" r:id="rId11"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11"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1469C4">
        <w:rPr>
          <w:rFonts w:hint="eastAsia"/>
          <w:sz w:val="16"/>
        </w:rPr>
        <w:t xml:space="preserve"> realm and idealist stances that posit that nature is simply a figment of imagination or the result of purely social relations </w:t>
      </w:r>
      <w:proofErr w:type="gramStart"/>
      <w:r w:rsidRPr="001469C4">
        <w:rPr>
          <w:rFonts w:hint="eastAsia"/>
          <w:sz w:val="16"/>
        </w:rPr>
        <w:t>( </w:t>
      </w:r>
      <w:proofErr w:type="spellStart"/>
      <w:r w:rsidRPr="001469C4">
        <w:rPr>
          <w:rFonts w:hint="eastAsia"/>
          <w:sz w:val="16"/>
        </w:rPr>
        <w:t>Haraway</w:t>
      </w:r>
      <w:proofErr w:type="spellEnd"/>
      <w:proofErr w:type="gramEnd"/>
      <w:r w:rsidRPr="001469C4">
        <w:rPr>
          <w:rFonts w:hint="eastAsia"/>
          <w:sz w:val="16"/>
        </w:rPr>
        <w:t>, 1991 and </w:t>
      </w:r>
      <w:proofErr w:type="spellStart"/>
      <w:r w:rsidRPr="001469C4">
        <w:rPr>
          <w:rFonts w:hint="eastAsia"/>
          <w:sz w:val="16"/>
        </w:rPr>
        <w:t>Haraway</w:t>
      </w:r>
      <w:proofErr w:type="spellEnd"/>
      <w:r w:rsidRPr="001469C4">
        <w:rPr>
          <w:rFonts w:hint="eastAsia"/>
          <w:sz w:val="16"/>
        </w:rPr>
        <w:t>, 1997; Cronon, 1996a; Proctor, 1998; </w:t>
      </w:r>
      <w:proofErr w:type="spellStart"/>
      <w:r w:rsidRPr="001469C4">
        <w:rPr>
          <w:rFonts w:hint="eastAsia"/>
          <w:sz w:val="16"/>
        </w:rPr>
        <w:t>Demeritt</w:t>
      </w:r>
      <w:proofErr w:type="spellEnd"/>
      <w:r w:rsidRPr="001469C4">
        <w:rPr>
          <w:rFonts w:hint="eastAsia"/>
          <w:sz w:val="16"/>
        </w:rPr>
        <w:t>, 2001). Empirically, a central theme of this research is the ways that cultural</w:t>
      </w:r>
      <w:r w:rsidRPr="001469C4">
        <w:rPr>
          <w:noProof/>
          <w:sz w:val="16"/>
        </w:rPr>
        <w:drawing>
          <wp:inline distT="0" distB="0" distL="0" distR="0" wp14:anchorId="13AE217E" wp14:editId="1A478E81">
            <wp:extent cx="95250" cy="95250"/>
            <wp:effectExtent l="19050" t="0" r="0" b="0"/>
            <wp:docPr id="7" name="Picture 7" descr="http://cdncache1-a.akamaihd.net/items/it/img/arrow-10x10.png">
              <a:hlinkClick xmlns:a="http://schemas.openxmlformats.org/drawingml/2006/main" r:id="rId11"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dncache1-a.akamaihd.net/items/it/img/arrow-10x10.png">
                      <a:hlinkClick r:id="rId11"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1469C4">
        <w:rPr>
          <w:rFonts w:hint="eastAsia"/>
          <w:sz w:val="16"/>
        </w:rPr>
        <w:t> notions about nature contribute to the production of certain kinds of spaces. Often</w:t>
      </w:r>
      <w:r w:rsidRPr="001469C4">
        <w:rPr>
          <w:rStyle w:val="StyleBoldUnderline"/>
          <w:rFonts w:hint="eastAsia"/>
        </w:rPr>
        <w:t xml:space="preserve">, </w:t>
      </w:r>
      <w:r w:rsidRPr="002F76EC">
        <w:rPr>
          <w:rStyle w:val="StyleBoldUnderline"/>
          <w:rFonts w:hint="eastAsia"/>
          <w:highlight w:val="cyan"/>
        </w:rPr>
        <w:t>these analyses focus on the ways that these notions are used to create spaces apart, which then justify certain kinds of social and ecological uses</w:t>
      </w:r>
      <w:r w:rsidRPr="001469C4">
        <w:rPr>
          <w:rFonts w:hint="eastAsia"/>
          <w:sz w:val="16"/>
        </w:rPr>
        <w:t xml:space="preserve">. The kinds of spaces that are set aside as spaces of nature include forests </w:t>
      </w:r>
      <w:proofErr w:type="gramStart"/>
      <w:r w:rsidRPr="001469C4">
        <w:rPr>
          <w:rFonts w:hint="eastAsia"/>
          <w:sz w:val="16"/>
        </w:rPr>
        <w:t>( </w:t>
      </w:r>
      <w:proofErr w:type="spellStart"/>
      <w:r w:rsidRPr="001469C4">
        <w:rPr>
          <w:rFonts w:hint="eastAsia"/>
          <w:sz w:val="16"/>
        </w:rPr>
        <w:t>Willems</w:t>
      </w:r>
      <w:proofErr w:type="spellEnd"/>
      <w:proofErr w:type="gramEnd"/>
      <w:r w:rsidRPr="001469C4">
        <w:rPr>
          <w:rFonts w:hint="eastAsia"/>
          <w:sz w:val="16"/>
        </w:rPr>
        <w:t>-Braun, 1997; </w:t>
      </w:r>
      <w:proofErr w:type="spellStart"/>
      <w:r w:rsidRPr="001469C4">
        <w:rPr>
          <w:rFonts w:hint="eastAsia"/>
          <w:sz w:val="16"/>
        </w:rPr>
        <w:t>Sioh</w:t>
      </w:r>
      <w:proofErr w:type="spellEnd"/>
      <w:r w:rsidRPr="001469C4">
        <w:rPr>
          <w:rFonts w:hint="eastAsia"/>
          <w:sz w:val="16"/>
        </w:rPr>
        <w:t>, 1998), wilderness (Cronon, 1996b; Proctor, 1998; Delaney, 2001), mineral supply zones ( Bridge, 2001), and sites of ecotourism ( </w:t>
      </w:r>
      <w:proofErr w:type="spellStart"/>
      <w:r w:rsidRPr="001469C4">
        <w:rPr>
          <w:rFonts w:hint="eastAsia"/>
          <w:sz w:val="16"/>
        </w:rPr>
        <w:t>Redclift</w:t>
      </w:r>
      <w:proofErr w:type="spellEnd"/>
      <w:r w:rsidRPr="001469C4">
        <w:rPr>
          <w:rFonts w:hint="eastAsia"/>
          <w:sz w:val="16"/>
        </w:rPr>
        <w:t xml:space="preserve">, 2001). </w:t>
      </w:r>
      <w:r w:rsidRPr="002F76EC">
        <w:rPr>
          <w:rStyle w:val="StyleBoldUnderline"/>
          <w:rFonts w:hint="eastAsia"/>
          <w:highlight w:val="cyan"/>
        </w:rPr>
        <w:t>A</w:t>
      </w:r>
      <w:r w:rsidRPr="001469C4">
        <w:rPr>
          <w:rStyle w:val="StyleBoldUnderline"/>
          <w:rFonts w:hint="eastAsia"/>
        </w:rPr>
        <w:t xml:space="preserve"> somewhat different but related research project has been to show that spaces that we tend to treat as natural may in fact be more social than generally acknowledged.</w:t>
      </w:r>
      <w:r w:rsidRPr="001469C4">
        <w:rPr>
          <w:rFonts w:hint="eastAsia"/>
          <w:sz w:val="16"/>
        </w:rPr>
        <w:t xml:space="preserve"> Examples include oceans (Steinberg, 2001) and freshwater river systems </w:t>
      </w:r>
      <w:proofErr w:type="gramStart"/>
      <w:r w:rsidRPr="001469C4">
        <w:rPr>
          <w:rFonts w:hint="eastAsia"/>
          <w:sz w:val="16"/>
        </w:rPr>
        <w:t>( </w:t>
      </w:r>
      <w:proofErr w:type="spellStart"/>
      <w:r w:rsidRPr="001469C4">
        <w:rPr>
          <w:rFonts w:hint="eastAsia"/>
          <w:sz w:val="16"/>
        </w:rPr>
        <w:t>Kaika</w:t>
      </w:r>
      <w:proofErr w:type="spellEnd"/>
      <w:proofErr w:type="gramEnd"/>
      <w:r w:rsidRPr="001469C4">
        <w:rPr>
          <w:rFonts w:hint="eastAsia"/>
          <w:sz w:val="16"/>
        </w:rPr>
        <w:t xml:space="preserve"> and </w:t>
      </w:r>
      <w:proofErr w:type="spellStart"/>
      <w:r w:rsidRPr="001469C4">
        <w:rPr>
          <w:rFonts w:hint="eastAsia"/>
          <w:sz w:val="16"/>
        </w:rPr>
        <w:t>Swyngedouw</w:t>
      </w:r>
      <w:proofErr w:type="spellEnd"/>
      <w:r w:rsidRPr="001469C4">
        <w:rPr>
          <w:rFonts w:hint="eastAsia"/>
          <w:sz w:val="16"/>
        </w:rPr>
        <w:t>, 2000; </w:t>
      </w:r>
      <w:proofErr w:type="spellStart"/>
      <w:r w:rsidRPr="001469C4">
        <w:rPr>
          <w:rFonts w:hint="eastAsia"/>
          <w:sz w:val="16"/>
        </w:rPr>
        <w:t>Swyngedouw</w:t>
      </w:r>
      <w:proofErr w:type="spellEnd"/>
      <w:r w:rsidRPr="001469C4">
        <w:rPr>
          <w:rFonts w:hint="eastAsia"/>
          <w:sz w:val="16"/>
        </w:rPr>
        <w:t>, 1999</w:t>
      </w:r>
      <w:r w:rsidRPr="001469C4">
        <w:rPr>
          <w:rStyle w:val="StyleBoldUnderline"/>
          <w:rFonts w:hint="eastAsia"/>
        </w:rPr>
        <w:t xml:space="preserve">), which far from being </w:t>
      </w:r>
      <w:r w:rsidRPr="001469C4">
        <w:rPr>
          <w:rStyle w:val="StyleBoldUnderline"/>
          <w:rFonts w:hint="eastAsia"/>
        </w:rPr>
        <w:t>‘</w:t>
      </w:r>
      <w:r w:rsidRPr="001469C4">
        <w:rPr>
          <w:rStyle w:val="StyleBoldUnderline"/>
          <w:rFonts w:hint="eastAsia"/>
        </w:rPr>
        <w:t>external nature,</w:t>
      </w:r>
      <w:r w:rsidRPr="001469C4">
        <w:rPr>
          <w:rStyle w:val="StyleBoldUnderline"/>
          <w:rFonts w:hint="eastAsia"/>
        </w:rPr>
        <w:t>’</w:t>
      </w:r>
      <w:r w:rsidRPr="001469C4">
        <w:rPr>
          <w:rStyle w:val="StyleBoldUnderline"/>
          <w:rFonts w:hint="eastAsia"/>
        </w:rPr>
        <w:t xml:space="preserve"> are central to the production of spaces of </w:t>
      </w:r>
      <w:hyperlink r:id="rId14" w:tooltip="Click to Continue &gt; by Plus-HD-2.2" w:history="1">
        <w:r w:rsidRPr="001469C4">
          <w:rPr>
            <w:rStyle w:val="StyleBoldUnderline"/>
            <w:rFonts w:hint="eastAsia"/>
          </w:rPr>
          <w:t>modernity</w:t>
        </w:r>
        <w:r w:rsidRPr="001469C4">
          <w:rPr>
            <w:rStyle w:val="StyleBoldUnderline"/>
            <w:noProof/>
          </w:rPr>
          <w:drawing>
            <wp:inline distT="0" distB="0" distL="0" distR="0" wp14:anchorId="4632B963" wp14:editId="22FEF298">
              <wp:extent cx="95250" cy="95250"/>
              <wp:effectExtent l="19050" t="0" r="0" b="0"/>
              <wp:docPr id="8" name="Picture 8" descr="http://cdncache1-a.akamaihd.net/items/it/img/arrow-10x10.png">
                <a:hlinkClick xmlns:a="http://schemas.openxmlformats.org/drawingml/2006/main" r:id="rId14"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cdncache1-a.akamaihd.net/items/it/img/arrow-10x10.png">
                        <a:hlinkClick r:id="rId14"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1469C4">
        <w:rPr>
          <w:rStyle w:val="StyleBoldUnderline"/>
          <w:rFonts w:hint="eastAsia"/>
        </w:rPr>
        <w:t>.</w:t>
      </w:r>
    </w:p>
    <w:p w14:paraId="62472A53" w14:textId="77777777" w:rsidR="001A1635" w:rsidRDefault="001A1635" w:rsidP="001A1635">
      <w:pPr>
        <w:pStyle w:val="Heading4"/>
      </w:pPr>
      <w:r>
        <w:t xml:space="preserve">Reality is defined by society’s preconceived ideologies, causing us to perceive oceans as a meaningless hindrance.  </w:t>
      </w:r>
    </w:p>
    <w:p w14:paraId="5F2F932F" w14:textId="77777777" w:rsidR="001A1635" w:rsidRDefault="001A1635" w:rsidP="001A1635">
      <w:r>
        <w:t xml:space="preserve">Christopher </w:t>
      </w:r>
      <w:r w:rsidRPr="001A1635">
        <w:rPr>
          <w:rStyle w:val="StyleStyleBold12pt"/>
        </w:rPr>
        <w:t>Connery</w:t>
      </w:r>
      <w:r>
        <w:t>, Professor in the Literature Department and the Center for Cultural Studies, University of California, 2-15-</w:t>
      </w:r>
      <w:r w:rsidRPr="001A1635">
        <w:rPr>
          <w:rStyle w:val="StyleStyleBold12pt"/>
        </w:rPr>
        <w:t>2006</w:t>
      </w:r>
      <w:r>
        <w:t>, “There was No More Sea: the supersession of the ocean,</w:t>
      </w:r>
    </w:p>
    <w:p w14:paraId="3F2E5488" w14:textId="77777777" w:rsidR="001A1635" w:rsidRDefault="001A1635" w:rsidP="001A1635">
      <w:proofErr w:type="gramStart"/>
      <w:r>
        <w:t>from</w:t>
      </w:r>
      <w:proofErr w:type="gramEnd"/>
      <w:r>
        <w:t xml:space="preserve"> the bible to cyberspace,” Journal of Historical Geography, http://www.sciencedirect.com/science/article/pii/S030574880500157X, 6-29-2014</w:t>
      </w:r>
    </w:p>
    <w:p w14:paraId="6F6DB2CE" w14:textId="77777777" w:rsidR="001A1635" w:rsidRPr="001A1635" w:rsidRDefault="001A1635" w:rsidP="001A1635">
      <w:pPr>
        <w:rPr>
          <w:sz w:val="16"/>
        </w:rPr>
      </w:pPr>
      <w:r w:rsidRPr="001A1635">
        <w:rPr>
          <w:rStyle w:val="StyleBoldUnderline"/>
        </w:rPr>
        <w:t>There are also, probably in every culture, in every civilization, real places</w:t>
      </w:r>
      <w:r w:rsidRPr="001A1635">
        <w:rPr>
          <w:sz w:val="16"/>
        </w:rPr>
        <w:t xml:space="preserve"> [</w:t>
      </w:r>
      <w:proofErr w:type="spellStart"/>
      <w:r w:rsidRPr="001A1635">
        <w:rPr>
          <w:sz w:val="16"/>
        </w:rPr>
        <w:t>n.b.</w:t>
      </w:r>
      <w:proofErr w:type="spellEnd"/>
      <w:r w:rsidRPr="001A1635">
        <w:rPr>
          <w:sz w:val="16"/>
        </w:rPr>
        <w:t xml:space="preserve"> </w:t>
      </w:r>
      <w:r w:rsidRPr="001A1635">
        <w:rPr>
          <w:rStyle w:val="StyleBoldUnderline"/>
        </w:rPr>
        <w:t>in contrast to unreal utopias</w:t>
      </w:r>
      <w:r w:rsidRPr="001A1635">
        <w:rPr>
          <w:sz w:val="16"/>
        </w:rPr>
        <w:t xml:space="preserve">] places </w:t>
      </w:r>
      <w:r w:rsidRPr="001A1635">
        <w:rPr>
          <w:rStyle w:val="StyleBoldUnderline"/>
        </w:rPr>
        <w:t>that do exist and that are formed in the very founding of society which are something like counter-sites, a kind of effectively enacted utopia in which the real sites, all the other real sites that can be found within the culture [and] are simultaneously represented, contested, and inverted</w:t>
      </w:r>
      <w:r w:rsidRPr="001A1635">
        <w:rPr>
          <w:sz w:val="16"/>
        </w:rPr>
        <w:t xml:space="preserve">.9 The ship is the heterotopia par excellence. In civilizations without boats, dreams dry up, espionage takes the place of adventure, and the police take the place of pirates.10 The recent work of Marcus </w:t>
      </w:r>
      <w:proofErr w:type="spellStart"/>
      <w:r w:rsidRPr="001A1635">
        <w:rPr>
          <w:sz w:val="16"/>
        </w:rPr>
        <w:t>Rediker</w:t>
      </w:r>
      <w:proofErr w:type="spellEnd"/>
      <w:r w:rsidRPr="001A1635">
        <w:rPr>
          <w:sz w:val="16"/>
        </w:rPr>
        <w:t xml:space="preserve"> and Peter </w:t>
      </w:r>
      <w:proofErr w:type="spellStart"/>
      <w:r w:rsidRPr="001A1635">
        <w:rPr>
          <w:sz w:val="16"/>
        </w:rPr>
        <w:t>Linebaugh</w:t>
      </w:r>
      <w:proofErr w:type="spellEnd"/>
      <w:r w:rsidRPr="001A1635">
        <w:rPr>
          <w:sz w:val="16"/>
        </w:rPr>
        <w:t xml:space="preserve">, and other contemporary writing on piracy, pirate cultures, and oceanic nomadism, is consonant with life on board this </w:t>
      </w:r>
      <w:proofErr w:type="spellStart"/>
      <w:r w:rsidRPr="001A1635">
        <w:rPr>
          <w:sz w:val="16"/>
        </w:rPr>
        <w:t>Foucauldian</w:t>
      </w:r>
      <w:proofErr w:type="spellEnd"/>
      <w:r w:rsidRPr="001A1635">
        <w:rPr>
          <w:sz w:val="16"/>
        </w:rPr>
        <w:t xml:space="preserve"> 496 C. Connery / Journal of Historical Geography 32 (2006) 494e511 </w:t>
      </w:r>
      <w:proofErr w:type="spellStart"/>
      <w:r w:rsidRPr="001A1635">
        <w:rPr>
          <w:sz w:val="16"/>
        </w:rPr>
        <w:t>heterotope</w:t>
      </w:r>
      <w:proofErr w:type="spellEnd"/>
      <w:r w:rsidRPr="001A1635">
        <w:rPr>
          <w:sz w:val="16"/>
        </w:rPr>
        <w:t xml:space="preserve"> invoke </w:t>
      </w:r>
      <w:r w:rsidRPr="001A1635">
        <w:rPr>
          <w:rStyle w:val="StyleBoldUnderline"/>
        </w:rPr>
        <w:t>the ‘</w:t>
      </w:r>
      <w:proofErr w:type="spellStart"/>
      <w:r w:rsidRPr="001A1635">
        <w:rPr>
          <w:rStyle w:val="StyleBoldUnderline"/>
        </w:rPr>
        <w:t>dispars</w:t>
      </w:r>
      <w:proofErr w:type="spellEnd"/>
      <w:r w:rsidRPr="001A1635">
        <w:rPr>
          <w:rStyle w:val="StyleBoldUnderline"/>
        </w:rPr>
        <w:t>’, or ‘smooth space’, in contrast to [with] the enumerated, administered and controlled ‘striated spaces’ that characterize modern capitalist life</w:t>
      </w:r>
      <w:r w:rsidRPr="001A1635">
        <w:rPr>
          <w:sz w:val="16"/>
        </w:rPr>
        <w:t xml:space="preserve">. </w:t>
      </w:r>
      <w:proofErr w:type="spellStart"/>
      <w:r w:rsidRPr="001A1635">
        <w:rPr>
          <w:sz w:val="16"/>
        </w:rPr>
        <w:t>Deleuze</w:t>
      </w:r>
      <w:proofErr w:type="spellEnd"/>
      <w:r w:rsidRPr="001A1635">
        <w:rPr>
          <w:sz w:val="16"/>
        </w:rPr>
        <w:t xml:space="preserve"> and </w:t>
      </w:r>
      <w:proofErr w:type="spellStart"/>
      <w:r w:rsidRPr="001A1635">
        <w:rPr>
          <w:sz w:val="16"/>
        </w:rPr>
        <w:t>Guattari’s</w:t>
      </w:r>
      <w:proofErr w:type="spellEnd"/>
      <w:r w:rsidRPr="001A1635">
        <w:rPr>
          <w:sz w:val="16"/>
        </w:rPr>
        <w:t xml:space="preserve"> </w:t>
      </w:r>
      <w:r w:rsidRPr="001A1635">
        <w:rPr>
          <w:rStyle w:val="StyleBoldUnderline"/>
        </w:rPr>
        <w:t xml:space="preserve">maritime space is archetypical smooth space – unobstructed, scene of speed, mobility, </w:t>
      </w:r>
      <w:proofErr w:type="spellStart"/>
      <w:r w:rsidRPr="001A1635">
        <w:rPr>
          <w:rStyle w:val="StyleBoldUnderline"/>
        </w:rPr>
        <w:t>stealthdbut</w:t>
      </w:r>
      <w:proofErr w:type="spellEnd"/>
      <w:r w:rsidRPr="001A1635">
        <w:rPr>
          <w:rStyle w:val="StyleBoldUnderline"/>
        </w:rPr>
        <w:t xml:space="preserve"> [but] it is also a space where the ‘complex and empirical nomadic system of navigation</w:t>
      </w:r>
      <w:r w:rsidRPr="001A1635">
        <w:rPr>
          <w:sz w:val="16"/>
        </w:rPr>
        <w:t xml:space="preserve">, whose element of possibility is the oceanic.11 </w:t>
      </w:r>
      <w:proofErr w:type="spellStart"/>
      <w:r w:rsidRPr="001A1635">
        <w:rPr>
          <w:sz w:val="16"/>
        </w:rPr>
        <w:t>Deleuze</w:t>
      </w:r>
      <w:proofErr w:type="spellEnd"/>
      <w:r w:rsidRPr="001A1635">
        <w:rPr>
          <w:sz w:val="16"/>
        </w:rPr>
        <w:t xml:space="preserve"> and </w:t>
      </w:r>
      <w:proofErr w:type="spellStart"/>
      <w:r w:rsidRPr="001A1635">
        <w:rPr>
          <w:sz w:val="16"/>
        </w:rPr>
        <w:t>Guattari</w:t>
      </w:r>
      <w:proofErr w:type="spellEnd"/>
      <w:r w:rsidRPr="001A1635">
        <w:rPr>
          <w:sz w:val="16"/>
        </w:rPr>
        <w:t xml:space="preserve"> </w:t>
      </w:r>
      <w:r w:rsidRPr="001A1635">
        <w:rPr>
          <w:rStyle w:val="StyleBoldUnderline"/>
        </w:rPr>
        <w:t>based on the winds and noise, the colors and sounds of the seas’ [Ocean] gives way to striation: the plotting, gridding, mapping and administration of the globe in the project of world conquest</w:t>
      </w:r>
      <w:r w:rsidRPr="001A1635">
        <w:rPr>
          <w:sz w:val="16"/>
        </w:rPr>
        <w:t xml:space="preserve">. The ocean, in these various oceanic turns, figures in very different ways. </w:t>
      </w:r>
      <w:r w:rsidRPr="001A1635">
        <w:rPr>
          <w:rStyle w:val="StyleBoldUnderline"/>
        </w:rPr>
        <w:t xml:space="preserve">The ‘oceans connect’ vision[s] </w:t>
      </w:r>
      <w:proofErr w:type="gramStart"/>
      <w:r w:rsidRPr="001A1635">
        <w:rPr>
          <w:rStyle w:val="StyleBoldUnderline"/>
        </w:rPr>
        <w:t>resemble</w:t>
      </w:r>
      <w:proofErr w:type="gramEnd"/>
      <w:r w:rsidRPr="001A1635">
        <w:rPr>
          <w:rStyle w:val="StyleBoldUnderline"/>
        </w:rPr>
        <w:t xml:space="preserve"> cultural studies of the borderlands: a line previously reified as a barrier is revealed as malleable, porous, thick, and connective. Yet here, the ocean qua ocean, as space or as a place, does not figure so significantly: its status as non-barrier is its salient feature. Oceanic regionalism – the Black Atlantic, the Caribbean, certain versions of the Mediterranean and the Indian Ocean is a de-</w:t>
      </w:r>
      <w:proofErr w:type="spellStart"/>
      <w:r w:rsidRPr="001A1635">
        <w:rPr>
          <w:rStyle w:val="StyleBoldUnderline"/>
        </w:rPr>
        <w:t>terrestrialized</w:t>
      </w:r>
      <w:proofErr w:type="spellEnd"/>
      <w:r w:rsidRPr="001A1635">
        <w:rPr>
          <w:rStyle w:val="StyleBoldUnderline"/>
        </w:rPr>
        <w:t xml:space="preserve"> re-thinking of region itself: the new ocean-centered regions give[s] emphasis to traffic and exchange, undoing some of the work accomplished in </w:t>
      </w:r>
      <w:proofErr w:type="spellStart"/>
      <w:r w:rsidRPr="001A1635">
        <w:rPr>
          <w:rStyle w:val="StyleBoldUnderline"/>
        </w:rPr>
        <w:t>terrestrio-civilizationist</w:t>
      </w:r>
      <w:proofErr w:type="spellEnd"/>
      <w:r w:rsidRPr="001A1635">
        <w:rPr>
          <w:rStyle w:val="StyleBoldUnderline"/>
        </w:rPr>
        <w:t xml:space="preserve"> discourses that favor the sedentary. The </w:t>
      </w:r>
      <w:proofErr w:type="spellStart"/>
      <w:r w:rsidRPr="001A1635">
        <w:rPr>
          <w:rStyle w:val="StyleBoldUnderline"/>
        </w:rPr>
        <w:t>Deleuzian</w:t>
      </w:r>
      <w:proofErr w:type="spellEnd"/>
      <w:r w:rsidRPr="001A1635">
        <w:rPr>
          <w:rStyle w:val="StyleBoldUnderline"/>
        </w:rPr>
        <w:t xml:space="preserve"> ocean is the most purely maritime vision: here [that] the ocean functions as wholly other: the realm of the unbound, </w:t>
      </w:r>
      <w:proofErr w:type="spellStart"/>
      <w:r w:rsidRPr="001A1635">
        <w:rPr>
          <w:rStyle w:val="StyleBoldUnderline"/>
        </w:rPr>
        <w:t>unconstricted</w:t>
      </w:r>
      <w:proofErr w:type="spellEnd"/>
      <w:r w:rsidRPr="001A1635">
        <w:rPr>
          <w:rStyle w:val="StyleBoldUnderline"/>
        </w:rPr>
        <w:t>, and free</w:t>
      </w:r>
      <w:r w:rsidRPr="001A1635">
        <w:rPr>
          <w:sz w:val="16"/>
        </w:rPr>
        <w:t xml:space="preserve">. But </w:t>
      </w:r>
      <w:r w:rsidRPr="001A1635">
        <w:rPr>
          <w:rStyle w:val="StyleBoldUnderline"/>
        </w:rPr>
        <w:t>why does the ocean stand[s] for that putatively superseded materiality</w:t>
      </w:r>
      <w:r w:rsidRPr="001A1635">
        <w:rPr>
          <w:sz w:val="16"/>
        </w:rPr>
        <w:t xml:space="preserve">? Oceans do connect, after all, and a case could be made that the Sahara, the Russian steppe, the Alps, the Rockies, or the Amazon basin have served as more significant barriers than any ocean. </w:t>
      </w:r>
      <w:r w:rsidRPr="001A1635">
        <w:rPr>
          <w:rStyle w:val="StyleBoldUnderline"/>
        </w:rPr>
        <w:t>Considering the ocean as optimum space of connectivity, which is indeed how it has functioned throughout human history, the Merrill Lynch advertisement makes no sense: finance capital is made possible, after all, by the ocean-borne unification of the globe. The oceanic, in the advertisement’s view, is rather the space of pure distance, a meaningless materiality transcended by instantaneous information flow. Connectivity itself functions to dematerialize the connector, the space between</w:t>
      </w:r>
      <w:r w:rsidRPr="001A1635">
        <w:rPr>
          <w:sz w:val="16"/>
        </w:rPr>
        <w:t>. The insistence on the materiality of oceanic space that characterizes Steinberg’s work, as well as the work of the artist and scholar Allan Sekula</w:t>
      </w:r>
      <w:proofErr w:type="gramStart"/>
      <w:r w:rsidRPr="001A1635">
        <w:rPr>
          <w:sz w:val="16"/>
        </w:rPr>
        <w:t>,14</w:t>
      </w:r>
      <w:proofErr w:type="gramEnd"/>
      <w:r w:rsidRPr="001A1635">
        <w:rPr>
          <w:sz w:val="16"/>
        </w:rPr>
        <w:t xml:space="preserve"> is made against attempts to dematerialize the C. Connery / Journal of Historical Geography 32 (2006) 494e511 497 ocean, and from a recognition that </w:t>
      </w:r>
      <w:r w:rsidRPr="001A1635">
        <w:rPr>
          <w:rStyle w:val="StyleBoldUnderline"/>
        </w:rPr>
        <w:t>dematerialization is linked to the long project of capital’s concealment of its spatial and social character</w:t>
      </w:r>
      <w:r w:rsidRPr="001A1635">
        <w:rPr>
          <w:sz w:val="16"/>
        </w:rPr>
        <w:t xml:space="preserve">. This is an important project, and needs to be at the heart of the maritime turn. What I want to suggest in this essay, though, is that the conceptual difficulty with the ocean, </w:t>
      </w:r>
      <w:r w:rsidRPr="001A1635">
        <w:rPr>
          <w:rStyle w:val="StyleBoldUnderline"/>
        </w:rPr>
        <w:t>the ease with which [the ocean] is subsumed by the engine of dematerialization, reflect[</w:t>
      </w:r>
      <w:proofErr w:type="spellStart"/>
      <w:r w:rsidRPr="001A1635">
        <w:rPr>
          <w:rStyle w:val="StyleBoldUnderline"/>
        </w:rPr>
        <w:t>ing</w:t>
      </w:r>
      <w:proofErr w:type="spellEnd"/>
      <w:r w:rsidRPr="001A1635">
        <w:rPr>
          <w:rStyle w:val="StyleBoldUnderline"/>
        </w:rPr>
        <w:t>] a much longer and more enduring history of ocean-annihilating vision</w:t>
      </w:r>
      <w:r w:rsidRPr="001A1635">
        <w:rPr>
          <w:sz w:val="16"/>
        </w:rPr>
        <w:t>.</w:t>
      </w:r>
    </w:p>
    <w:p w14:paraId="5E717B06" w14:textId="77777777" w:rsidR="001A1635" w:rsidRDefault="001A1635" w:rsidP="001A1635"/>
    <w:p w14:paraId="6BB1D833" w14:textId="77777777" w:rsidR="001469C4" w:rsidRPr="001469C4" w:rsidRDefault="001469C4" w:rsidP="001469C4"/>
    <w:p w14:paraId="78F10C26" w14:textId="46364BC0" w:rsidR="00CF00CC" w:rsidRDefault="001939DF" w:rsidP="00CF00CC">
      <w:pPr>
        <w:pStyle w:val="Heading2"/>
      </w:pPr>
      <w:r>
        <w:t>MODULES</w:t>
      </w:r>
    </w:p>
    <w:p w14:paraId="18F61AEA" w14:textId="50F77F9A" w:rsidR="007C4BFE" w:rsidRDefault="007C4BFE" w:rsidP="007C4BFE">
      <w:pPr>
        <w:pStyle w:val="Heading2"/>
      </w:pPr>
      <w:r>
        <w:t>**Climate Change Catastrophe**</w:t>
      </w:r>
    </w:p>
    <w:p w14:paraId="56DDD350" w14:textId="77777777" w:rsidR="007C4BFE" w:rsidRDefault="007C4BFE" w:rsidP="007C4BFE">
      <w:pPr>
        <w:pStyle w:val="Heading4"/>
      </w:pPr>
      <w:r>
        <w:t xml:space="preserve">The </w:t>
      </w:r>
      <w:proofErr w:type="spellStart"/>
      <w:r>
        <w:t>aff’s</w:t>
      </w:r>
      <w:proofErr w:type="spellEnd"/>
      <w:r>
        <w:t xml:space="preserve"> western liberal climate fear-mongering creates uncertainty that serves the interests of the global insurance industry, and promoting a rationale necessary for the spread of globalization</w:t>
      </w:r>
    </w:p>
    <w:p w14:paraId="17008F70" w14:textId="77777777" w:rsidR="007C4BFE" w:rsidRPr="00874781" w:rsidRDefault="007C4BFE" w:rsidP="007C4BFE">
      <w:pPr>
        <w:widowControl w:val="0"/>
        <w:autoSpaceDE w:val="0"/>
        <w:autoSpaceDN w:val="0"/>
        <w:adjustRightInd w:val="0"/>
        <w:spacing w:after="240"/>
        <w:rPr>
          <w:rFonts w:ascii="Times" w:hAnsi="Times" w:cs="Times"/>
          <w:sz w:val="24"/>
        </w:rPr>
      </w:pPr>
      <w:r w:rsidRPr="00874781">
        <w:rPr>
          <w:rFonts w:asciiTheme="majorHAnsi" w:eastAsiaTheme="majorEastAsia" w:hAnsiTheme="majorHAnsi" w:cstheme="majorBidi"/>
          <w:b/>
          <w:bCs/>
          <w:iCs/>
          <w:sz w:val="26"/>
        </w:rPr>
        <w:t>Lobo-Guerrero 2010</w:t>
      </w:r>
      <w:r>
        <w:rPr>
          <w:rFonts w:ascii="Verdana" w:hAnsi="Verdana" w:cs="Verdana"/>
          <w:sz w:val="20"/>
          <w:szCs w:val="20"/>
        </w:rPr>
        <w:t xml:space="preserve"> (Luis, Professor at the </w:t>
      </w:r>
      <w:r w:rsidRPr="00874781">
        <w:rPr>
          <w:rFonts w:ascii="Verdana" w:hAnsi="Verdana" w:cs="Verdana"/>
          <w:sz w:val="20"/>
          <w:szCs w:val="20"/>
        </w:rPr>
        <w:t>University of Groningen, Department of International Rel</w:t>
      </w:r>
      <w:r>
        <w:rPr>
          <w:rFonts w:ascii="Verdana" w:hAnsi="Verdana" w:cs="Verdana"/>
          <w:sz w:val="20"/>
          <w:szCs w:val="20"/>
        </w:rPr>
        <w:t>ations and International Organiz</w:t>
      </w:r>
      <w:r w:rsidRPr="00874781">
        <w:rPr>
          <w:rFonts w:ascii="Verdana" w:hAnsi="Verdana" w:cs="Verdana"/>
          <w:sz w:val="20"/>
          <w:szCs w:val="20"/>
        </w:rPr>
        <w:t>ation</w:t>
      </w:r>
      <w:r>
        <w:rPr>
          <w:rFonts w:ascii="Verdana" w:hAnsi="Verdana" w:cs="Verdana"/>
          <w:sz w:val="20"/>
          <w:szCs w:val="20"/>
        </w:rPr>
        <w:t xml:space="preserve"> “</w:t>
      </w:r>
      <w:r w:rsidRPr="00874781">
        <w:rPr>
          <w:rFonts w:ascii="Verdana" w:hAnsi="Verdana" w:cs="Verdana"/>
          <w:sz w:val="20"/>
          <w:szCs w:val="20"/>
        </w:rPr>
        <w:t>Insurance, climate change, and the creation of geographies of uncertainty in the Indian Ocean Region</w:t>
      </w:r>
      <w:r>
        <w:rPr>
          <w:rFonts w:ascii="Verdana" w:hAnsi="Verdana" w:cs="Verdana"/>
          <w:sz w:val="20"/>
          <w:szCs w:val="20"/>
        </w:rPr>
        <w:t xml:space="preserve">,” </w:t>
      </w:r>
      <w:r w:rsidRPr="00874781">
        <w:rPr>
          <w:rFonts w:ascii="Verdana" w:hAnsi="Verdana" w:cs="Verdana"/>
          <w:sz w:val="20"/>
          <w:szCs w:val="20"/>
        </w:rPr>
        <w:t>Journal of the Indian Ocean Region</w:t>
      </w:r>
      <w:r>
        <w:rPr>
          <w:rFonts w:ascii="Verdana" w:hAnsi="Verdana" w:cs="Verdana"/>
          <w:sz w:val="20"/>
          <w:szCs w:val="20"/>
        </w:rPr>
        <w:t xml:space="preserve">, </w:t>
      </w:r>
      <w:r w:rsidRPr="00874781">
        <w:rPr>
          <w:rFonts w:ascii="Verdana" w:hAnsi="Verdana" w:cs="Verdana"/>
          <w:sz w:val="20"/>
          <w:szCs w:val="20"/>
        </w:rPr>
        <w:t>Volume 6, Issue 2, 2010</w:t>
      </w:r>
      <w:r>
        <w:rPr>
          <w:rFonts w:ascii="Verdana" w:hAnsi="Verdana" w:cs="Verdana"/>
          <w:sz w:val="20"/>
          <w:szCs w:val="20"/>
        </w:rPr>
        <w:t xml:space="preserve"> pp. 239-251)</w:t>
      </w:r>
    </w:p>
    <w:p w14:paraId="0B8B7A55" w14:textId="2797F7DA" w:rsidR="007C4BFE" w:rsidRPr="007C4BFE" w:rsidRDefault="007C4BFE" w:rsidP="007C4BFE">
      <w:pPr>
        <w:rPr>
          <w:sz w:val="16"/>
        </w:rPr>
      </w:pPr>
      <w:r w:rsidRPr="007C4BFE">
        <w:rPr>
          <w:rStyle w:val="StyleBoldUnderline"/>
        </w:rPr>
        <w:t xml:space="preserve">When </w:t>
      </w:r>
      <w:proofErr w:type="spellStart"/>
      <w:r w:rsidRPr="007C4BFE">
        <w:rPr>
          <w:rStyle w:val="StyleBoldUnderline"/>
        </w:rPr>
        <w:t>analysing</w:t>
      </w:r>
      <w:proofErr w:type="spellEnd"/>
      <w:r w:rsidRPr="007C4BFE">
        <w:rPr>
          <w:rStyle w:val="StyleBoldUnderline"/>
        </w:rPr>
        <w:t xml:space="preserve"> the role of climate change discourses for global insurance, the financial and political power of this industry cannot be underestimated. As the world's largest economic sector with an annual premium volume of US$ 4,060,870 million, insurers have an unrivalled potential to </w:t>
      </w:r>
      <w:proofErr w:type="spellStart"/>
      <w:r w:rsidRPr="007C4BFE">
        <w:rPr>
          <w:rStyle w:val="StyleBoldUnderline"/>
        </w:rPr>
        <w:t>mobilise</w:t>
      </w:r>
      <w:proofErr w:type="spellEnd"/>
      <w:r w:rsidRPr="007C4BFE">
        <w:rPr>
          <w:rStyle w:val="StyleBoldUnderline"/>
        </w:rPr>
        <w:t xml:space="preserve"> discourses of ‘truth’ and impose their ways of understanding and manage uncertainty at all levels of business around the globe. The industry affects decision-making in the sectors where it invests</w:t>
      </w:r>
      <w:r w:rsidRPr="007C4BFE">
        <w:rPr>
          <w:sz w:val="16"/>
        </w:rPr>
        <w:t>.1 For example, Swiss Re, as the largest and most diversified reinsurance company in the world, is able to operate an industrial shift in aligning climate change priorities with its business plans (</w:t>
      </w:r>
      <w:proofErr w:type="spellStart"/>
      <w:r w:rsidRPr="007C4BFE">
        <w:rPr>
          <w:sz w:val="16"/>
        </w:rPr>
        <w:t>Zanetti</w:t>
      </w:r>
      <w:proofErr w:type="spellEnd"/>
      <w:r w:rsidRPr="007C4BFE">
        <w:rPr>
          <w:sz w:val="16"/>
        </w:rPr>
        <w:t xml:space="preserve"> and Schwartz 2007). With an investment portfolio of over US$ 130 billion, Swiss Re alone can influence social corporate responsibility decisions on its clients at a level without precedent</w:t>
      </w:r>
      <w:proofErr w:type="gramStart"/>
      <w:r w:rsidRPr="007C4BFE">
        <w:rPr>
          <w:sz w:val="16"/>
        </w:rPr>
        <w:t>.</w:t>
      </w:r>
      <w:r w:rsidRPr="007C4BFE">
        <w:rPr>
          <w:sz w:val="12"/>
        </w:rPr>
        <w:t>¶</w:t>
      </w:r>
      <w:proofErr w:type="gramEnd"/>
      <w:r w:rsidRPr="007C4BFE">
        <w:rPr>
          <w:sz w:val="16"/>
        </w:rPr>
        <w:t xml:space="preserve"> This financial and political power is anchored on a set of beliefs that can be </w:t>
      </w:r>
      <w:proofErr w:type="spellStart"/>
      <w:r w:rsidRPr="007C4BFE">
        <w:rPr>
          <w:sz w:val="16"/>
        </w:rPr>
        <w:t>characterised</w:t>
      </w:r>
      <w:proofErr w:type="spellEnd"/>
      <w:r w:rsidRPr="007C4BFE">
        <w:rPr>
          <w:sz w:val="16"/>
        </w:rPr>
        <w:t xml:space="preserve"> as a global </w:t>
      </w:r>
      <w:proofErr w:type="spellStart"/>
      <w:r w:rsidRPr="007C4BFE">
        <w:rPr>
          <w:sz w:val="16"/>
        </w:rPr>
        <w:t>insurantial</w:t>
      </w:r>
      <w:proofErr w:type="spellEnd"/>
      <w:r w:rsidRPr="007C4BFE">
        <w:rPr>
          <w:sz w:val="16"/>
        </w:rPr>
        <w:t xml:space="preserve"> imaginary, an analysis of which is offered in the following section. Such an imaginary supports the industry's discourse on climate change that is then employed in developing schemes and products that transcend the limits of what can be insured within an environmental context. Very specifically, as will be shown in section three, supported by a climate change discourse, insurers are developing private–public partnerships to insure against drought in Ethiopia, for example. In effect, </w:t>
      </w:r>
      <w:r w:rsidRPr="007C4BFE">
        <w:rPr>
          <w:rStyle w:val="StyleBoldUnderline"/>
        </w:rPr>
        <w:t xml:space="preserve">the </w:t>
      </w:r>
      <w:proofErr w:type="spellStart"/>
      <w:r w:rsidRPr="007C4BFE">
        <w:rPr>
          <w:rStyle w:val="StyleBoldUnderline"/>
        </w:rPr>
        <w:t>mobilisation</w:t>
      </w:r>
      <w:proofErr w:type="spellEnd"/>
      <w:r w:rsidRPr="007C4BFE">
        <w:rPr>
          <w:rStyle w:val="StyleBoldUnderline"/>
        </w:rPr>
        <w:t xml:space="preserve"> of climate change as a discourse to widen insurance markets around the globe is conducting the </w:t>
      </w:r>
      <w:proofErr w:type="spellStart"/>
      <w:r w:rsidRPr="007C4BFE">
        <w:rPr>
          <w:rStyle w:val="StyleBoldUnderline"/>
        </w:rPr>
        <w:t>globalisation</w:t>
      </w:r>
      <w:proofErr w:type="spellEnd"/>
      <w:r w:rsidRPr="007C4BFE">
        <w:rPr>
          <w:rStyle w:val="StyleBoldUnderline"/>
        </w:rPr>
        <w:t xml:space="preserve"> of </w:t>
      </w:r>
      <w:proofErr w:type="gramStart"/>
      <w:r w:rsidRPr="007C4BFE">
        <w:rPr>
          <w:rStyle w:val="StyleBoldUnderline"/>
        </w:rPr>
        <w:t>a rationality</w:t>
      </w:r>
      <w:proofErr w:type="gramEnd"/>
      <w:r w:rsidRPr="007C4BFE">
        <w:rPr>
          <w:rStyle w:val="StyleBoldUnderline"/>
        </w:rPr>
        <w:t xml:space="preserve"> for governing uncertainty</w:t>
      </w:r>
      <w:r w:rsidRPr="007C4BFE">
        <w:rPr>
          <w:sz w:val="16"/>
        </w:rPr>
        <w:t xml:space="preserve">. The two assumptions, that the Global South remains uninsured and that insurance is the technology to cope with environmental risks, support a form of governance that silently </w:t>
      </w:r>
      <w:proofErr w:type="spellStart"/>
      <w:r w:rsidRPr="007C4BFE">
        <w:rPr>
          <w:sz w:val="16"/>
        </w:rPr>
        <w:t>colonises</w:t>
      </w:r>
      <w:proofErr w:type="spellEnd"/>
      <w:r w:rsidRPr="007C4BFE">
        <w:rPr>
          <w:sz w:val="16"/>
        </w:rPr>
        <w:t xml:space="preserve"> the Global South's management of ‘the uncertain’ (see Lobo-Guerrero 2010). Uncertainty, however, is by no means a natural or universal concept. As Brian </w:t>
      </w:r>
      <w:proofErr w:type="spellStart"/>
      <w:r w:rsidRPr="007C4BFE">
        <w:rPr>
          <w:sz w:val="16"/>
        </w:rPr>
        <w:t>Rotman</w:t>
      </w:r>
      <w:proofErr w:type="spellEnd"/>
      <w:r w:rsidRPr="007C4BFE">
        <w:rPr>
          <w:sz w:val="16"/>
        </w:rPr>
        <w:t xml:space="preserve"> (1987) demonstrated in his genealogy of ‘nothing’ and ‘zero’, </w:t>
      </w:r>
      <w:r w:rsidRPr="007C4BFE">
        <w:rPr>
          <w:rStyle w:val="StyleBoldUnderline"/>
        </w:rPr>
        <w:t>the idea of uncertainty must be located in Western intellectual discourse</w:t>
      </w:r>
      <w:r w:rsidRPr="007C4BFE">
        <w:rPr>
          <w:sz w:val="16"/>
        </w:rPr>
        <w:t xml:space="preserve">. Within the West itself there are various traditions that can be explored: Greek, Jewish, Christian, and within the latter, the work of Max Weber with regard to the protestant ethic and the spirit of capitalism indicates acute discrepancies. This is simply to say, without losing the focus of this article, that what in the West is </w:t>
      </w:r>
      <w:r w:rsidRPr="007C4BFE">
        <w:rPr>
          <w:rStyle w:val="StyleBoldUnderline"/>
        </w:rPr>
        <w:t xml:space="preserve">referred </w:t>
      </w:r>
      <w:proofErr w:type="gramStart"/>
      <w:r w:rsidRPr="007C4BFE">
        <w:rPr>
          <w:rStyle w:val="StyleBoldUnderline"/>
        </w:rPr>
        <w:t>to</w:t>
      </w:r>
      <w:proofErr w:type="gramEnd"/>
      <w:r w:rsidRPr="007C4BFE">
        <w:rPr>
          <w:rStyle w:val="StyleBoldUnderline"/>
        </w:rPr>
        <w:t xml:space="preserve"> as ‘the uncertain’ is by no means an innocent representation of the world. It entails</w:t>
      </w:r>
      <w:r w:rsidRPr="007C4BFE">
        <w:rPr>
          <w:sz w:val="16"/>
        </w:rPr>
        <w:t xml:space="preserve"> complex </w:t>
      </w:r>
      <w:proofErr w:type="spellStart"/>
      <w:r w:rsidRPr="007C4BFE">
        <w:rPr>
          <w:sz w:val="16"/>
        </w:rPr>
        <w:t>problematisations</w:t>
      </w:r>
      <w:proofErr w:type="spellEnd"/>
      <w:r w:rsidRPr="007C4BFE">
        <w:rPr>
          <w:sz w:val="16"/>
        </w:rPr>
        <w:t xml:space="preserve"> of reality that involve </w:t>
      </w:r>
      <w:r w:rsidRPr="007C4BFE">
        <w:rPr>
          <w:rStyle w:val="StyleBoldUnderline"/>
        </w:rPr>
        <w:t xml:space="preserve">theological, economic, and cultural tensions that </w:t>
      </w:r>
      <w:proofErr w:type="spellStart"/>
      <w:r w:rsidRPr="007C4BFE">
        <w:rPr>
          <w:rStyle w:val="StyleBoldUnderline"/>
        </w:rPr>
        <w:t>materialise</w:t>
      </w:r>
      <w:proofErr w:type="spellEnd"/>
      <w:r w:rsidRPr="007C4BFE">
        <w:rPr>
          <w:rStyle w:val="StyleBoldUnderline"/>
        </w:rPr>
        <w:t xml:space="preserve"> in discourses and practices of power</w:t>
      </w:r>
      <w:r w:rsidRPr="007C4BFE">
        <w:rPr>
          <w:sz w:val="16"/>
        </w:rPr>
        <w:t xml:space="preserve"> (see </w:t>
      </w:r>
      <w:proofErr w:type="spellStart"/>
      <w:r w:rsidRPr="007C4BFE">
        <w:rPr>
          <w:sz w:val="16"/>
        </w:rPr>
        <w:t>Elden</w:t>
      </w:r>
      <w:proofErr w:type="spellEnd"/>
      <w:r w:rsidRPr="007C4BFE">
        <w:rPr>
          <w:sz w:val="16"/>
        </w:rPr>
        <w:t xml:space="preserve"> 2006). </w:t>
      </w:r>
      <w:r w:rsidRPr="007C4BFE">
        <w:rPr>
          <w:rStyle w:val="StyleBoldUnderline"/>
        </w:rPr>
        <w:t xml:space="preserve">The </w:t>
      </w:r>
      <w:proofErr w:type="spellStart"/>
      <w:r w:rsidRPr="007C4BFE">
        <w:rPr>
          <w:rStyle w:val="StyleBoldUnderline"/>
        </w:rPr>
        <w:t>globalisation</w:t>
      </w:r>
      <w:proofErr w:type="spellEnd"/>
      <w:r w:rsidRPr="007C4BFE">
        <w:rPr>
          <w:rStyle w:val="StyleBoldUnderline"/>
        </w:rPr>
        <w:t xml:space="preserve"> of a Western rationality of risk management</w:t>
      </w:r>
      <w:r w:rsidRPr="007C4BFE">
        <w:rPr>
          <w:sz w:val="16"/>
        </w:rPr>
        <w:t xml:space="preserve"> through insurance discourses and practices </w:t>
      </w:r>
      <w:r w:rsidRPr="007C4BFE">
        <w:rPr>
          <w:rStyle w:val="StyleBoldUnderline"/>
        </w:rPr>
        <w:t>promotes the imaginaries that underlie it.</w:t>
      </w:r>
      <w:r w:rsidRPr="007C4BFE">
        <w:rPr>
          <w:sz w:val="16"/>
        </w:rPr>
        <w:t xml:space="preserve"> Insurance effects are visible in the ways in which the conduct of individuals and collectivities is affected as a result of conditions and practices of insurability (for example, Baker and Simon 2002). As a result, the </w:t>
      </w:r>
      <w:proofErr w:type="spellStart"/>
      <w:r w:rsidRPr="007C4BFE">
        <w:rPr>
          <w:sz w:val="16"/>
        </w:rPr>
        <w:t>globalisation</w:t>
      </w:r>
      <w:proofErr w:type="spellEnd"/>
      <w:r w:rsidRPr="007C4BFE">
        <w:rPr>
          <w:sz w:val="16"/>
        </w:rPr>
        <w:t xml:space="preserve"> of a rationality of governing uncertainty through insurance aligns ‘other’ non-Western ways of being in the world with a Western financial capitalist rationality of governance</w:t>
      </w:r>
      <w:proofErr w:type="gramStart"/>
      <w:r w:rsidRPr="007C4BFE">
        <w:rPr>
          <w:sz w:val="16"/>
        </w:rPr>
        <w:t>.</w:t>
      </w:r>
      <w:r w:rsidRPr="007C4BFE">
        <w:rPr>
          <w:sz w:val="12"/>
        </w:rPr>
        <w:t>¶</w:t>
      </w:r>
      <w:proofErr w:type="gramEnd"/>
      <w:r w:rsidRPr="007C4BFE">
        <w:rPr>
          <w:sz w:val="16"/>
        </w:rPr>
        <w:t xml:space="preserve"> This situation presents an important geopolitical–</w:t>
      </w:r>
      <w:proofErr w:type="spellStart"/>
      <w:r w:rsidRPr="007C4BFE">
        <w:rPr>
          <w:sz w:val="16"/>
        </w:rPr>
        <w:t>biopolitical</w:t>
      </w:r>
      <w:proofErr w:type="spellEnd"/>
      <w:r w:rsidRPr="007C4BFE">
        <w:rPr>
          <w:sz w:val="16"/>
        </w:rPr>
        <w:t xml:space="preserve"> security problem. On the one hand, the </w:t>
      </w:r>
      <w:proofErr w:type="spellStart"/>
      <w:r w:rsidRPr="007C4BFE">
        <w:rPr>
          <w:sz w:val="16"/>
        </w:rPr>
        <w:t>globalisation</w:t>
      </w:r>
      <w:proofErr w:type="spellEnd"/>
      <w:r w:rsidRPr="007C4BFE">
        <w:rPr>
          <w:sz w:val="16"/>
        </w:rPr>
        <w:t xml:space="preserve"> of insurance in relation to climate change constitutes insurance markets that can be understood as creating ‘spaces of liberal security’. On the other, such spaces of liberal security are underwritten by insurance, and insurance, as will be elaborated below, is a clear </w:t>
      </w:r>
      <w:proofErr w:type="spellStart"/>
      <w:r w:rsidRPr="007C4BFE">
        <w:rPr>
          <w:sz w:val="16"/>
        </w:rPr>
        <w:t>biopolitical</w:t>
      </w:r>
      <w:proofErr w:type="spellEnd"/>
      <w:r w:rsidRPr="007C4BFE">
        <w:rPr>
          <w:sz w:val="16"/>
        </w:rPr>
        <w:t xml:space="preserve"> security technology. Whereas this article invites the development of more scholarship within critical geopolitics concerned with understanding the creation of non-</w:t>
      </w:r>
      <w:proofErr w:type="spellStart"/>
      <w:r w:rsidRPr="007C4BFE">
        <w:rPr>
          <w:sz w:val="16"/>
        </w:rPr>
        <w:t>localised</w:t>
      </w:r>
      <w:proofErr w:type="spellEnd"/>
      <w:r w:rsidRPr="007C4BFE">
        <w:rPr>
          <w:sz w:val="16"/>
        </w:rPr>
        <w:t xml:space="preserve"> security spaces, the </w:t>
      </w:r>
      <w:proofErr w:type="spellStart"/>
      <w:r w:rsidRPr="007C4BFE">
        <w:rPr>
          <w:sz w:val="16"/>
        </w:rPr>
        <w:t>biopolitical</w:t>
      </w:r>
      <w:proofErr w:type="spellEnd"/>
      <w:r w:rsidRPr="007C4BFE">
        <w:rPr>
          <w:sz w:val="16"/>
        </w:rPr>
        <w:t xml:space="preserve"> dimension to insurance seeks to </w:t>
      </w:r>
      <w:proofErr w:type="spellStart"/>
      <w:r w:rsidRPr="007C4BFE">
        <w:rPr>
          <w:sz w:val="16"/>
        </w:rPr>
        <w:t>analyse</w:t>
      </w:r>
      <w:proofErr w:type="spellEnd"/>
      <w:r w:rsidRPr="007C4BFE">
        <w:rPr>
          <w:sz w:val="16"/>
        </w:rPr>
        <w:t xml:space="preserve"> the role of insuring, the practices of insurance, and the spatiality of insurance, in relation to the form(s) of life that it seeks to promote and protect (see Dillon and Lobo-Guerrero 2008, 2009; Reid 2006). Constituting a complex political economy problem that generates spaces of security, the relationship between insurance discourses on climate change and the </w:t>
      </w:r>
      <w:proofErr w:type="spellStart"/>
      <w:r w:rsidRPr="007C4BFE">
        <w:rPr>
          <w:sz w:val="16"/>
        </w:rPr>
        <w:t>globalisation</w:t>
      </w:r>
      <w:proofErr w:type="spellEnd"/>
      <w:r w:rsidRPr="007C4BFE">
        <w:rPr>
          <w:sz w:val="16"/>
        </w:rPr>
        <w:t xml:space="preserve"> of a </w:t>
      </w:r>
      <w:proofErr w:type="spellStart"/>
      <w:r w:rsidRPr="007C4BFE">
        <w:rPr>
          <w:sz w:val="16"/>
        </w:rPr>
        <w:t>governmentality</w:t>
      </w:r>
      <w:proofErr w:type="spellEnd"/>
      <w:r w:rsidRPr="007C4BFE">
        <w:rPr>
          <w:sz w:val="16"/>
        </w:rPr>
        <w:t xml:space="preserve"> of risk offered here differs greatly from risk society analyses (for example, Beck 1999, 2005, 2006). It also distances itself from political geographies </w:t>
      </w:r>
      <w:proofErr w:type="spellStart"/>
      <w:r w:rsidRPr="007C4BFE">
        <w:rPr>
          <w:sz w:val="16"/>
        </w:rPr>
        <w:t>prem</w:t>
      </w:r>
      <w:proofErr w:type="spellEnd"/>
      <w:r w:rsidRPr="007C4BFE">
        <w:rPr>
          <w:sz w:val="16"/>
        </w:rPr>
        <w:t xml:space="preserve"> </w:t>
      </w:r>
      <w:proofErr w:type="spellStart"/>
      <w:r w:rsidRPr="007C4BFE">
        <w:rPr>
          <w:sz w:val="16"/>
        </w:rPr>
        <w:t>ised</w:t>
      </w:r>
      <w:proofErr w:type="spellEnd"/>
      <w:r w:rsidRPr="007C4BFE">
        <w:rPr>
          <w:sz w:val="16"/>
        </w:rPr>
        <w:t xml:space="preserve"> on the securing of national boundaries. It seeks instead to </w:t>
      </w:r>
      <w:proofErr w:type="spellStart"/>
      <w:r w:rsidRPr="007C4BFE">
        <w:rPr>
          <w:sz w:val="16"/>
        </w:rPr>
        <w:t>analyse</w:t>
      </w:r>
      <w:proofErr w:type="spellEnd"/>
      <w:r w:rsidRPr="007C4BFE">
        <w:rPr>
          <w:sz w:val="16"/>
        </w:rPr>
        <w:t xml:space="preserve"> the production of space through insurance practices, spaces of insurability of which more is said in the conclusion</w:t>
      </w:r>
      <w:proofErr w:type="gramStart"/>
      <w:r w:rsidRPr="007C4BFE">
        <w:rPr>
          <w:sz w:val="16"/>
        </w:rPr>
        <w:t>.</w:t>
      </w:r>
      <w:r w:rsidRPr="007C4BFE">
        <w:rPr>
          <w:sz w:val="12"/>
        </w:rPr>
        <w:t>¶</w:t>
      </w:r>
      <w:proofErr w:type="gramEnd"/>
      <w:r w:rsidRPr="007C4BFE">
        <w:rPr>
          <w:sz w:val="16"/>
        </w:rPr>
        <w:t xml:space="preserve"> This article makes a contribution to the intersection of these literatures by offering some general ideas on how to read spaces of liberal security in a </w:t>
      </w:r>
      <w:proofErr w:type="spellStart"/>
      <w:r w:rsidRPr="007C4BFE">
        <w:rPr>
          <w:sz w:val="16"/>
        </w:rPr>
        <w:t>biopolitical</w:t>
      </w:r>
      <w:proofErr w:type="spellEnd"/>
      <w:r w:rsidRPr="007C4BFE">
        <w:rPr>
          <w:sz w:val="16"/>
        </w:rPr>
        <w:t xml:space="preserve"> fashion. It does so in four parts. The first section is used to </w:t>
      </w:r>
      <w:proofErr w:type="spellStart"/>
      <w:r w:rsidRPr="007C4BFE">
        <w:rPr>
          <w:sz w:val="16"/>
        </w:rPr>
        <w:t>analyse</w:t>
      </w:r>
      <w:proofErr w:type="spellEnd"/>
      <w:r w:rsidRPr="007C4BFE">
        <w:rPr>
          <w:sz w:val="16"/>
        </w:rPr>
        <w:t xml:space="preserve"> the set of beliefs that constitute a global </w:t>
      </w:r>
      <w:proofErr w:type="spellStart"/>
      <w:r w:rsidRPr="007C4BFE">
        <w:rPr>
          <w:sz w:val="16"/>
        </w:rPr>
        <w:t>insurantial</w:t>
      </w:r>
      <w:proofErr w:type="spellEnd"/>
      <w:r w:rsidRPr="007C4BFE">
        <w:rPr>
          <w:sz w:val="16"/>
        </w:rPr>
        <w:t xml:space="preserve"> imaginary. The second analyses the global insurance discourse in relation to climate change. Thirdly, a specific empirical case of insuring drought in Ethiopia is offered as a demonstration of the points made in the previous two sections. Finally, some concluding remarks are made in relation to the geopolitical–</w:t>
      </w:r>
      <w:proofErr w:type="spellStart"/>
      <w:r w:rsidRPr="007C4BFE">
        <w:rPr>
          <w:sz w:val="16"/>
        </w:rPr>
        <w:t>biopolitical</w:t>
      </w:r>
      <w:proofErr w:type="spellEnd"/>
      <w:r w:rsidRPr="007C4BFE">
        <w:rPr>
          <w:sz w:val="16"/>
        </w:rPr>
        <w:t xml:space="preserve"> problem at stake.</w:t>
      </w:r>
    </w:p>
    <w:p w14:paraId="00E0BCAA" w14:textId="77777777" w:rsidR="007C4BFE" w:rsidRDefault="007C4BFE" w:rsidP="007C4BFE">
      <w:pPr>
        <w:widowControl w:val="0"/>
        <w:autoSpaceDE w:val="0"/>
        <w:autoSpaceDN w:val="0"/>
        <w:adjustRightInd w:val="0"/>
        <w:spacing w:after="240"/>
        <w:rPr>
          <w:rFonts w:ascii="Times" w:hAnsi="Times" w:cs="Times"/>
          <w:sz w:val="24"/>
        </w:rPr>
      </w:pPr>
    </w:p>
    <w:p w14:paraId="48B2788F" w14:textId="77777777" w:rsidR="007C4BFE" w:rsidRDefault="007C4BFE" w:rsidP="007C4BFE">
      <w:pPr>
        <w:pStyle w:val="Heading4"/>
      </w:pPr>
      <w:r>
        <w:t xml:space="preserve">Climate change discourse k: The 1ac is an insurance scam: the future projections of catastrophic environmental risk are meant to sell belief on governmental and market based notions of security, allows capitalist exploitation and </w:t>
      </w:r>
      <w:proofErr w:type="spellStart"/>
      <w:r>
        <w:t>biopolitical</w:t>
      </w:r>
      <w:proofErr w:type="spellEnd"/>
      <w:r>
        <w:t xml:space="preserve"> control </w:t>
      </w:r>
    </w:p>
    <w:p w14:paraId="6CC15B6E" w14:textId="69817C6E" w:rsidR="007C4BFE" w:rsidRPr="000C4C85" w:rsidRDefault="007C4BFE" w:rsidP="000C4C85">
      <w:pPr>
        <w:widowControl w:val="0"/>
        <w:autoSpaceDE w:val="0"/>
        <w:autoSpaceDN w:val="0"/>
        <w:adjustRightInd w:val="0"/>
        <w:spacing w:after="240"/>
        <w:rPr>
          <w:rFonts w:ascii="Times" w:hAnsi="Times" w:cs="Times"/>
          <w:sz w:val="24"/>
        </w:rPr>
      </w:pPr>
      <w:r w:rsidRPr="00874781">
        <w:rPr>
          <w:rFonts w:asciiTheme="majorHAnsi" w:eastAsiaTheme="majorEastAsia" w:hAnsiTheme="majorHAnsi" w:cstheme="majorBidi"/>
          <w:b/>
          <w:bCs/>
          <w:iCs/>
          <w:sz w:val="26"/>
        </w:rPr>
        <w:t>Lobo-Guerrero 2010</w:t>
      </w:r>
      <w:r>
        <w:rPr>
          <w:rFonts w:ascii="Verdana" w:hAnsi="Verdana" w:cs="Verdana"/>
          <w:sz w:val="20"/>
          <w:szCs w:val="20"/>
        </w:rPr>
        <w:t xml:space="preserve"> (Luis, Professor at the </w:t>
      </w:r>
      <w:r w:rsidRPr="00874781">
        <w:rPr>
          <w:rFonts w:ascii="Verdana" w:hAnsi="Verdana" w:cs="Verdana"/>
          <w:sz w:val="20"/>
          <w:szCs w:val="20"/>
        </w:rPr>
        <w:t>University of Groningen, Department of International Rel</w:t>
      </w:r>
      <w:r>
        <w:rPr>
          <w:rFonts w:ascii="Verdana" w:hAnsi="Verdana" w:cs="Verdana"/>
          <w:sz w:val="20"/>
          <w:szCs w:val="20"/>
        </w:rPr>
        <w:t>ations and International Organiz</w:t>
      </w:r>
      <w:r w:rsidRPr="00874781">
        <w:rPr>
          <w:rFonts w:ascii="Verdana" w:hAnsi="Verdana" w:cs="Verdana"/>
          <w:sz w:val="20"/>
          <w:szCs w:val="20"/>
        </w:rPr>
        <w:t>ation</w:t>
      </w:r>
      <w:r>
        <w:rPr>
          <w:rFonts w:ascii="Verdana" w:hAnsi="Verdana" w:cs="Verdana"/>
          <w:sz w:val="20"/>
          <w:szCs w:val="20"/>
        </w:rPr>
        <w:t xml:space="preserve"> “</w:t>
      </w:r>
      <w:r w:rsidRPr="00874781">
        <w:rPr>
          <w:rFonts w:ascii="Verdana" w:hAnsi="Verdana" w:cs="Verdana"/>
          <w:sz w:val="20"/>
          <w:szCs w:val="20"/>
        </w:rPr>
        <w:t>Insurance, climate change, and the creation of geographies of uncertainty in the Indian Ocean Region</w:t>
      </w:r>
      <w:r>
        <w:rPr>
          <w:rFonts w:ascii="Verdana" w:hAnsi="Verdana" w:cs="Verdana"/>
          <w:sz w:val="20"/>
          <w:szCs w:val="20"/>
        </w:rPr>
        <w:t xml:space="preserve">,” </w:t>
      </w:r>
      <w:r w:rsidRPr="00874781">
        <w:rPr>
          <w:rFonts w:ascii="Verdana" w:hAnsi="Verdana" w:cs="Verdana"/>
          <w:sz w:val="20"/>
          <w:szCs w:val="20"/>
        </w:rPr>
        <w:t>Journal of the Indian Ocean Region</w:t>
      </w:r>
      <w:r>
        <w:rPr>
          <w:rFonts w:ascii="Verdana" w:hAnsi="Verdana" w:cs="Verdana"/>
          <w:sz w:val="20"/>
          <w:szCs w:val="20"/>
        </w:rPr>
        <w:t xml:space="preserve">, </w:t>
      </w:r>
      <w:r w:rsidRPr="00874781">
        <w:rPr>
          <w:rFonts w:ascii="Verdana" w:hAnsi="Verdana" w:cs="Verdana"/>
          <w:sz w:val="20"/>
          <w:szCs w:val="20"/>
        </w:rPr>
        <w:t>Volume 6, Issue 2, 2010</w:t>
      </w:r>
      <w:r>
        <w:rPr>
          <w:rFonts w:ascii="Verdana" w:hAnsi="Verdana" w:cs="Verdana"/>
          <w:sz w:val="20"/>
          <w:szCs w:val="20"/>
        </w:rPr>
        <w:t xml:space="preserve"> pp. 239-251)</w:t>
      </w:r>
    </w:p>
    <w:p w14:paraId="50DD7429" w14:textId="650AC702" w:rsidR="007C4BFE" w:rsidRPr="000C4C85" w:rsidRDefault="007C4BFE" w:rsidP="007C4BFE">
      <w:pPr>
        <w:rPr>
          <w:sz w:val="16"/>
        </w:rPr>
      </w:pPr>
      <w:r w:rsidRPr="000C4C85">
        <w:rPr>
          <w:sz w:val="16"/>
        </w:rPr>
        <w:t xml:space="preserve">This leads to a fourth general characteristic of the industry's climate change discourse: </w:t>
      </w:r>
      <w:r w:rsidRPr="007C4BFE">
        <w:rPr>
          <w:rStyle w:val="StyleBoldUnderline"/>
        </w:rPr>
        <w:t>climate change operates a future oriented form of underwriting</w:t>
      </w:r>
      <w:r w:rsidRPr="000C4C85">
        <w:rPr>
          <w:sz w:val="16"/>
        </w:rPr>
        <w:t>. As the epigraph to this section indicates, ‘</w:t>
      </w:r>
      <w:r w:rsidRPr="007C4BFE">
        <w:rPr>
          <w:rStyle w:val="StyleBoldUnderline"/>
        </w:rPr>
        <w:t>because today is the day to think about tomorrow’, insurers create an economy of risk in relation to climate change that demands immediate present actions</w:t>
      </w:r>
      <w:r w:rsidRPr="000C4C85">
        <w:rPr>
          <w:sz w:val="16"/>
        </w:rPr>
        <w:t xml:space="preserve">. This, it must be said, is a general characteristic of </w:t>
      </w:r>
      <w:proofErr w:type="spellStart"/>
      <w:r w:rsidRPr="007C4BFE">
        <w:rPr>
          <w:rStyle w:val="StyleBoldUnderline"/>
        </w:rPr>
        <w:t>insurantial</w:t>
      </w:r>
      <w:proofErr w:type="spellEnd"/>
      <w:r w:rsidRPr="007C4BFE">
        <w:rPr>
          <w:rStyle w:val="StyleBoldUnderline"/>
        </w:rPr>
        <w:t xml:space="preserve"> technologies</w:t>
      </w:r>
      <w:r w:rsidRPr="000C4C85">
        <w:rPr>
          <w:sz w:val="16"/>
        </w:rPr>
        <w:t xml:space="preserve">: insurance discourses and practices </w:t>
      </w:r>
      <w:r w:rsidRPr="007C4BFE">
        <w:rPr>
          <w:rStyle w:val="StyleBoldUnderline"/>
        </w:rPr>
        <w:t>are always present-oriented and rather than preparing for ‘the’ future, they seek to shape the present to generate ‘a’ future</w:t>
      </w:r>
      <w:r w:rsidRPr="000C4C85">
        <w:rPr>
          <w:sz w:val="16"/>
        </w:rPr>
        <w:t xml:space="preserve"> (Lobo-Guerrero 2010). </w:t>
      </w:r>
      <w:r w:rsidRPr="007C4BFE">
        <w:rPr>
          <w:rStyle w:val="StyleBoldUnderline"/>
        </w:rPr>
        <w:t>By producing ‘present(s)’ insurers produce ‘orders of the real’.</w:t>
      </w:r>
      <w:r w:rsidRPr="000C4C85">
        <w:rPr>
          <w:sz w:val="16"/>
        </w:rPr>
        <w:t xml:space="preserve"> Orders of the real are </w:t>
      </w:r>
      <w:proofErr w:type="spellStart"/>
      <w:r w:rsidRPr="000C4C85">
        <w:rPr>
          <w:sz w:val="16"/>
        </w:rPr>
        <w:t>actualisations</w:t>
      </w:r>
      <w:proofErr w:type="spellEnd"/>
      <w:r w:rsidRPr="000C4C85">
        <w:rPr>
          <w:sz w:val="16"/>
        </w:rPr>
        <w:t xml:space="preserve"> of imaginaries and are the </w:t>
      </w:r>
      <w:proofErr w:type="spellStart"/>
      <w:r w:rsidRPr="000C4C85">
        <w:rPr>
          <w:sz w:val="16"/>
        </w:rPr>
        <w:t>materialisation</w:t>
      </w:r>
      <w:proofErr w:type="spellEnd"/>
      <w:r w:rsidRPr="000C4C85">
        <w:rPr>
          <w:sz w:val="16"/>
        </w:rPr>
        <w:t xml:space="preserve"> of discourses and practices. When insurers perform an order of the real they are not only exercising specific forms of power </w:t>
      </w:r>
      <w:proofErr w:type="gramStart"/>
      <w:r w:rsidRPr="000C4C85">
        <w:rPr>
          <w:sz w:val="16"/>
        </w:rPr>
        <w:t>but</w:t>
      </w:r>
      <w:proofErr w:type="gramEnd"/>
      <w:r w:rsidRPr="000C4C85">
        <w:rPr>
          <w:sz w:val="16"/>
        </w:rPr>
        <w:t xml:space="preserve"> they are shaping reality for their stakeholders in </w:t>
      </w:r>
      <w:proofErr w:type="spellStart"/>
      <w:r w:rsidRPr="000C4C85">
        <w:rPr>
          <w:sz w:val="16"/>
        </w:rPr>
        <w:t>insurantial</w:t>
      </w:r>
      <w:proofErr w:type="spellEnd"/>
      <w:r w:rsidRPr="000C4C85">
        <w:rPr>
          <w:sz w:val="16"/>
        </w:rPr>
        <w:t xml:space="preserve"> terms. The fact that in the ‘Global North’ reality is usually depicted as an outcome of risk assessments and risk management strategies, including all kinds of health and safety issues, is not gratuitous</w:t>
      </w:r>
      <w:proofErr w:type="gramStart"/>
      <w:r w:rsidRPr="000C4C85">
        <w:rPr>
          <w:sz w:val="16"/>
        </w:rPr>
        <w:t>.</w:t>
      </w:r>
      <w:r w:rsidR="000C4C85" w:rsidRPr="000C4C85">
        <w:rPr>
          <w:sz w:val="12"/>
        </w:rPr>
        <w:t>¶</w:t>
      </w:r>
      <w:proofErr w:type="gramEnd"/>
      <w:r w:rsidRPr="000C4C85">
        <w:rPr>
          <w:sz w:val="16"/>
        </w:rPr>
        <w:t xml:space="preserve"> There is, however, something remarkably special about the temporalities of climate change-related </w:t>
      </w:r>
      <w:proofErr w:type="spellStart"/>
      <w:r w:rsidRPr="000C4C85">
        <w:rPr>
          <w:sz w:val="16"/>
        </w:rPr>
        <w:t>insurantial</w:t>
      </w:r>
      <w:proofErr w:type="spellEnd"/>
      <w:r w:rsidRPr="000C4C85">
        <w:rPr>
          <w:sz w:val="16"/>
        </w:rPr>
        <w:t xml:space="preserve"> discourses. Whereas insurers have traditionally portrayed interpretations of the past, through statistical analyses of historical data</w:t>
      </w:r>
      <w:r w:rsidRPr="000C4C85">
        <w:rPr>
          <w:rStyle w:val="StyleBoldUnderline"/>
        </w:rPr>
        <w:t>, climate change discourses tend to rely on authoritative present research based on sanctioned knowledge</w:t>
      </w:r>
      <w:r w:rsidRPr="000C4C85">
        <w:rPr>
          <w:sz w:val="16"/>
        </w:rPr>
        <w:t xml:space="preserve"> (that is, published in top-ranked journals, emerging out of widely </w:t>
      </w:r>
      <w:proofErr w:type="spellStart"/>
      <w:r w:rsidRPr="000C4C85">
        <w:rPr>
          <w:sz w:val="16"/>
        </w:rPr>
        <w:t>recognised</w:t>
      </w:r>
      <w:proofErr w:type="spellEnd"/>
      <w:r w:rsidRPr="000C4C85">
        <w:rPr>
          <w:sz w:val="16"/>
        </w:rPr>
        <w:t xml:space="preserve"> institutions and researchers). </w:t>
      </w:r>
      <w:r w:rsidRPr="000C4C85">
        <w:rPr>
          <w:rStyle w:val="StyleBoldUnderline"/>
        </w:rPr>
        <w:t xml:space="preserve">These </w:t>
      </w:r>
      <w:proofErr w:type="spellStart"/>
      <w:r w:rsidRPr="000C4C85">
        <w:rPr>
          <w:rStyle w:val="StyleBoldUnderline"/>
        </w:rPr>
        <w:t>authorised</w:t>
      </w:r>
      <w:proofErr w:type="spellEnd"/>
      <w:r w:rsidRPr="000C4C85">
        <w:rPr>
          <w:rStyle w:val="StyleBoldUnderline"/>
        </w:rPr>
        <w:t xml:space="preserve"> forms of knowledge, or ‘hard science’, are used to depict a reality and legitimate specific discourses</w:t>
      </w:r>
      <w:r w:rsidRPr="000C4C85">
        <w:rPr>
          <w:sz w:val="16"/>
        </w:rPr>
        <w:t xml:space="preserve">. In other words, rather than relying on verifiable past data that can be processed through actuarial techniques to produce probabilities, </w:t>
      </w:r>
      <w:r w:rsidRPr="000C4C85">
        <w:rPr>
          <w:rStyle w:val="StyleBoldUnderline"/>
        </w:rPr>
        <w:t xml:space="preserve">insurers depend on present ‘expert’ forms of knowledge to be able to underwrite risks. Probabilities deriving from these sources of knowledge are used to inform the formulation of </w:t>
      </w:r>
      <w:r w:rsidRPr="000C4C85">
        <w:rPr>
          <w:rStyle w:val="Emphasis"/>
        </w:rPr>
        <w:t>credible scenarios</w:t>
      </w:r>
      <w:r w:rsidRPr="000C4C85">
        <w:rPr>
          <w:sz w:val="16"/>
        </w:rPr>
        <w:t xml:space="preserve">. </w:t>
      </w:r>
      <w:r w:rsidRPr="000C4C85">
        <w:rPr>
          <w:rStyle w:val="StyleBoldUnderline"/>
        </w:rPr>
        <w:t>As this quote from ‘A Manifesto for Business, Government and the Public’ reads</w:t>
      </w:r>
      <w:proofErr w:type="gramStart"/>
      <w:r w:rsidRPr="000C4C85">
        <w:rPr>
          <w:rStyle w:val="StyleBoldUnderline"/>
        </w:rPr>
        <w:t>:</w:t>
      </w:r>
      <w:r w:rsidR="000C4C85" w:rsidRPr="000C4C85">
        <w:rPr>
          <w:rStyle w:val="StyleBoldUnderline"/>
          <w:b w:val="0"/>
          <w:sz w:val="12"/>
          <w:u w:val="none"/>
        </w:rPr>
        <w:t>¶</w:t>
      </w:r>
      <w:proofErr w:type="gramEnd"/>
      <w:r w:rsidRPr="000C4C85">
        <w:rPr>
          <w:rStyle w:val="StyleBoldUnderline"/>
        </w:rPr>
        <w:t xml:space="preserve"> [w]e are fully aware that looking into the rear mirror is no longer sufficient to assess risk today, and therefore strive to anticipate the future by driving joint research efforts with leading universities into the consequences of climate change. These key elements of our approach enable us to quantify climate change-related risks and integrate any relevant findings into our underwriting and risk management frameworks</w:t>
      </w:r>
      <w:r w:rsidRPr="000C4C85">
        <w:rPr>
          <w:sz w:val="16"/>
        </w:rPr>
        <w:t>. (</w:t>
      </w:r>
      <w:proofErr w:type="spellStart"/>
      <w:r w:rsidRPr="000C4C85">
        <w:rPr>
          <w:sz w:val="16"/>
        </w:rPr>
        <w:t>Menzinger</w:t>
      </w:r>
      <w:proofErr w:type="spellEnd"/>
      <w:r w:rsidRPr="000C4C85">
        <w:rPr>
          <w:sz w:val="16"/>
        </w:rPr>
        <w:t xml:space="preserve"> and Spiegel 2008, p. 9)</w:t>
      </w:r>
      <w:r w:rsidR="000C4C85" w:rsidRPr="000C4C85">
        <w:rPr>
          <w:sz w:val="12"/>
        </w:rPr>
        <w:t>¶</w:t>
      </w:r>
      <w:r w:rsidRPr="000C4C85">
        <w:rPr>
          <w:sz w:val="16"/>
        </w:rPr>
        <w:t xml:space="preserve"> </w:t>
      </w:r>
      <w:proofErr w:type="gramStart"/>
      <w:r w:rsidRPr="000C4C85">
        <w:rPr>
          <w:sz w:val="16"/>
        </w:rPr>
        <w:t>However</w:t>
      </w:r>
      <w:proofErr w:type="gramEnd"/>
      <w:r w:rsidRPr="000C4C85">
        <w:rPr>
          <w:sz w:val="16"/>
        </w:rPr>
        <w:t xml:space="preserve">, this knowledge/power nexus, of which Michel Foucault wrote extensively (for example, Foucault et al. 1997), is far from being natural. </w:t>
      </w:r>
      <w:r w:rsidRPr="000C4C85">
        <w:rPr>
          <w:rStyle w:val="StyleBoldUnderline"/>
        </w:rPr>
        <w:t>Knowledge does not occur in a vacuum but is tightly linked with a wider political economy</w:t>
      </w:r>
      <w:r w:rsidRPr="000C4C85">
        <w:rPr>
          <w:sz w:val="16"/>
        </w:rPr>
        <w:t xml:space="preserve">. As noted by Doyle and </w:t>
      </w:r>
      <w:proofErr w:type="spellStart"/>
      <w:r w:rsidRPr="000C4C85">
        <w:rPr>
          <w:sz w:val="16"/>
        </w:rPr>
        <w:t>Chaturvedi</w:t>
      </w:r>
      <w:proofErr w:type="spellEnd"/>
      <w:proofErr w:type="gramStart"/>
      <w:r w:rsidRPr="000C4C85">
        <w:rPr>
          <w:sz w:val="16"/>
        </w:rPr>
        <w:t>:</w:t>
      </w:r>
      <w:r w:rsidR="000C4C85" w:rsidRPr="000C4C85">
        <w:rPr>
          <w:sz w:val="12"/>
        </w:rPr>
        <w:t>¶</w:t>
      </w:r>
      <w:proofErr w:type="gramEnd"/>
      <w:r w:rsidRPr="000C4C85">
        <w:rPr>
          <w:sz w:val="16"/>
        </w:rPr>
        <w:t xml:space="preserve"> </w:t>
      </w:r>
      <w:r w:rsidRPr="000C4C85">
        <w:rPr>
          <w:rStyle w:val="StyleBoldUnderline"/>
        </w:rPr>
        <w:t>Concepts of environment (and the later variant, climate change) are far from apolitical; rather, they are the exact opposite</w:t>
      </w:r>
      <w:r w:rsidRPr="000C4C85">
        <w:rPr>
          <w:sz w:val="16"/>
        </w:rPr>
        <w:t xml:space="preserve">. They are intensely </w:t>
      </w:r>
      <w:proofErr w:type="spellStart"/>
      <w:r w:rsidRPr="000C4C85">
        <w:rPr>
          <w:sz w:val="16"/>
        </w:rPr>
        <w:t>politicised</w:t>
      </w:r>
      <w:proofErr w:type="spellEnd"/>
      <w:r w:rsidRPr="000C4C85">
        <w:rPr>
          <w:sz w:val="16"/>
        </w:rPr>
        <w:t xml:space="preserve"> categories </w:t>
      </w:r>
      <w:proofErr w:type="spellStart"/>
      <w:r w:rsidRPr="000C4C85">
        <w:rPr>
          <w:sz w:val="16"/>
        </w:rPr>
        <w:t>utilised</w:t>
      </w:r>
      <w:proofErr w:type="spellEnd"/>
      <w:r w:rsidRPr="000C4C85">
        <w:rPr>
          <w:sz w:val="16"/>
        </w:rPr>
        <w:t xml:space="preserve"> to redraw boundaries of collective identity, </w:t>
      </w:r>
      <w:proofErr w:type="spellStart"/>
      <w:r w:rsidRPr="000C4C85">
        <w:rPr>
          <w:sz w:val="16"/>
        </w:rPr>
        <w:t>behaviour</w:t>
      </w:r>
      <w:proofErr w:type="spellEnd"/>
      <w:r w:rsidRPr="000C4C85">
        <w:rPr>
          <w:sz w:val="16"/>
        </w:rPr>
        <w:t xml:space="preserve">, political activity, security, and most importantly, power and resource distribution. (Doyle and </w:t>
      </w:r>
      <w:proofErr w:type="spellStart"/>
      <w:r w:rsidRPr="000C4C85">
        <w:rPr>
          <w:sz w:val="16"/>
        </w:rPr>
        <w:t>Chaturvedi</w:t>
      </w:r>
      <w:proofErr w:type="spellEnd"/>
      <w:r w:rsidRPr="000C4C85">
        <w:rPr>
          <w:sz w:val="16"/>
        </w:rPr>
        <w:t xml:space="preserve"> 2008)</w:t>
      </w:r>
      <w:r w:rsidR="000C4C85" w:rsidRPr="000C4C85">
        <w:rPr>
          <w:sz w:val="12"/>
        </w:rPr>
        <w:t>¶</w:t>
      </w:r>
      <w:r w:rsidRPr="000C4C85">
        <w:rPr>
          <w:sz w:val="16"/>
        </w:rPr>
        <w:t xml:space="preserve"> </w:t>
      </w:r>
      <w:r w:rsidRPr="000C4C85">
        <w:rPr>
          <w:rStyle w:val="StyleBoldUnderline"/>
        </w:rPr>
        <w:t xml:space="preserve">An </w:t>
      </w:r>
      <w:proofErr w:type="spellStart"/>
      <w:r w:rsidRPr="000C4C85">
        <w:rPr>
          <w:rStyle w:val="StyleBoldUnderline"/>
        </w:rPr>
        <w:t>insurantial</w:t>
      </w:r>
      <w:proofErr w:type="spellEnd"/>
      <w:r w:rsidRPr="000C4C85">
        <w:rPr>
          <w:rStyle w:val="StyleBoldUnderline"/>
        </w:rPr>
        <w:t xml:space="preserve"> political economy, premised on a need to know, fosters the production of knowledge</w:t>
      </w:r>
      <w:r w:rsidRPr="000C4C85">
        <w:rPr>
          <w:sz w:val="16"/>
        </w:rPr>
        <w:t xml:space="preserve">. Experts are sponsored in their expertise through funding and funding is purpose-oriented. Funding, a ‘need to know’, and answers, are all part of a wider ensemble of power supported by governmental rationalities. </w:t>
      </w:r>
      <w:r w:rsidRPr="000C4C85">
        <w:rPr>
          <w:rStyle w:val="StyleBoldUnderline"/>
        </w:rPr>
        <w:t>These ways of being in the world are therefore related not to an objective empirical universe that they seek to decipher and ‘adapt’ to, but to an empirical universe shaped by the imaginaries that think about it</w:t>
      </w:r>
      <w:r w:rsidRPr="000C4C85">
        <w:rPr>
          <w:sz w:val="16"/>
        </w:rPr>
        <w:t xml:space="preserve">. In this respect, and as a way of supporting this claim, there is nothing objective about the ways in which insurers portray ‘facts’ on climate change. </w:t>
      </w:r>
      <w:r w:rsidRPr="000C4C85">
        <w:rPr>
          <w:rStyle w:val="StyleBoldUnderline"/>
        </w:rPr>
        <w:t xml:space="preserve">Climate change is as much a part of the contemporary </w:t>
      </w:r>
      <w:proofErr w:type="spellStart"/>
      <w:r w:rsidRPr="000C4C85">
        <w:rPr>
          <w:rStyle w:val="StyleBoldUnderline"/>
        </w:rPr>
        <w:t>insurantial</w:t>
      </w:r>
      <w:proofErr w:type="spellEnd"/>
      <w:r w:rsidRPr="000C4C85">
        <w:rPr>
          <w:rStyle w:val="StyleBoldUnderline"/>
        </w:rPr>
        <w:t xml:space="preserve"> rhetoric as it is a scientific discourse. This is, of course, not to deny that emissions have had a lot to contribute to natural and induced changes in climate. It is only to indicate that if we are to focus on the </w:t>
      </w:r>
      <w:proofErr w:type="spellStart"/>
      <w:r w:rsidRPr="000C4C85">
        <w:rPr>
          <w:rStyle w:val="StyleBoldUnderline"/>
        </w:rPr>
        <w:t>biopolitical</w:t>
      </w:r>
      <w:proofErr w:type="spellEnd"/>
      <w:r w:rsidRPr="000C4C85">
        <w:rPr>
          <w:rStyle w:val="StyleBoldUnderline"/>
        </w:rPr>
        <w:t xml:space="preserve"> aspects of climate-related </w:t>
      </w:r>
      <w:proofErr w:type="spellStart"/>
      <w:r w:rsidRPr="000C4C85">
        <w:rPr>
          <w:rStyle w:val="StyleBoldUnderline"/>
        </w:rPr>
        <w:t>insurantial</w:t>
      </w:r>
      <w:proofErr w:type="spellEnd"/>
      <w:r w:rsidRPr="000C4C85">
        <w:rPr>
          <w:rStyle w:val="StyleBoldUnderline"/>
        </w:rPr>
        <w:t xml:space="preserve"> discourses we must not dismiss the conditions of possibility and operability of insurer's discourses and practices</w:t>
      </w:r>
      <w:r w:rsidRPr="000C4C85">
        <w:rPr>
          <w:sz w:val="16"/>
        </w:rPr>
        <w:t xml:space="preserve">. The ‘adaptation’ that insurers promote and call for is an active process of endorsing </w:t>
      </w:r>
      <w:proofErr w:type="gramStart"/>
      <w:r w:rsidRPr="000C4C85">
        <w:rPr>
          <w:sz w:val="16"/>
        </w:rPr>
        <w:t xml:space="preserve">an </w:t>
      </w:r>
      <w:proofErr w:type="spellStart"/>
      <w:r w:rsidRPr="000C4C85">
        <w:rPr>
          <w:sz w:val="16"/>
        </w:rPr>
        <w:t>insurantial</w:t>
      </w:r>
      <w:proofErr w:type="spellEnd"/>
      <w:proofErr w:type="gramEnd"/>
      <w:r w:rsidRPr="000C4C85">
        <w:rPr>
          <w:sz w:val="16"/>
        </w:rPr>
        <w:t xml:space="preserve"> logic into areas yet to be insured.</w:t>
      </w:r>
    </w:p>
    <w:p w14:paraId="5ABE3AB6" w14:textId="77777777" w:rsidR="007C4BFE" w:rsidRDefault="007C4BFE" w:rsidP="007C4BFE">
      <w:pPr>
        <w:widowControl w:val="0"/>
        <w:autoSpaceDE w:val="0"/>
        <w:autoSpaceDN w:val="0"/>
        <w:adjustRightInd w:val="0"/>
        <w:spacing w:after="240"/>
        <w:rPr>
          <w:rFonts w:ascii="Times" w:hAnsi="Times" w:cs="Times"/>
          <w:sz w:val="24"/>
        </w:rPr>
      </w:pPr>
    </w:p>
    <w:p w14:paraId="4EDF2E95" w14:textId="77777777" w:rsidR="007C4BFE" w:rsidRDefault="007C4BFE" w:rsidP="007C4BFE">
      <w:pPr>
        <w:pStyle w:val="Heading4"/>
      </w:pPr>
      <w:r>
        <w:t>Representations Matter</w:t>
      </w:r>
      <w:proofErr w:type="gramStart"/>
      <w:r>
        <w:t>!:</w:t>
      </w:r>
      <w:proofErr w:type="gramEnd"/>
      <w:r>
        <w:t xml:space="preserve"> Climate change emergency and risk discourses promotes globalization and the success of global capitalism by allowing western public and private institutions to manage the uncertainty </w:t>
      </w:r>
    </w:p>
    <w:p w14:paraId="630AFB7E" w14:textId="77777777" w:rsidR="007C4BFE" w:rsidRPr="00874781" w:rsidRDefault="007C4BFE" w:rsidP="007C4BFE">
      <w:pPr>
        <w:widowControl w:val="0"/>
        <w:autoSpaceDE w:val="0"/>
        <w:autoSpaceDN w:val="0"/>
        <w:adjustRightInd w:val="0"/>
        <w:spacing w:after="240"/>
        <w:rPr>
          <w:rFonts w:ascii="Times" w:hAnsi="Times" w:cs="Times"/>
          <w:sz w:val="24"/>
        </w:rPr>
      </w:pPr>
      <w:r w:rsidRPr="00874781">
        <w:rPr>
          <w:rFonts w:asciiTheme="majorHAnsi" w:eastAsiaTheme="majorEastAsia" w:hAnsiTheme="majorHAnsi" w:cstheme="majorBidi"/>
          <w:b/>
          <w:bCs/>
          <w:iCs/>
          <w:sz w:val="26"/>
        </w:rPr>
        <w:t>Lobo-Guerrero 2010</w:t>
      </w:r>
      <w:r>
        <w:rPr>
          <w:rFonts w:ascii="Verdana" w:hAnsi="Verdana" w:cs="Verdana"/>
          <w:sz w:val="20"/>
          <w:szCs w:val="20"/>
        </w:rPr>
        <w:t xml:space="preserve"> (Luis, Professor at the </w:t>
      </w:r>
      <w:r w:rsidRPr="00874781">
        <w:rPr>
          <w:rFonts w:ascii="Verdana" w:hAnsi="Verdana" w:cs="Verdana"/>
          <w:sz w:val="20"/>
          <w:szCs w:val="20"/>
        </w:rPr>
        <w:t>University of Groningen, Department of International Rel</w:t>
      </w:r>
      <w:r>
        <w:rPr>
          <w:rFonts w:ascii="Verdana" w:hAnsi="Verdana" w:cs="Verdana"/>
          <w:sz w:val="20"/>
          <w:szCs w:val="20"/>
        </w:rPr>
        <w:t>ations and International Organiz</w:t>
      </w:r>
      <w:r w:rsidRPr="00874781">
        <w:rPr>
          <w:rFonts w:ascii="Verdana" w:hAnsi="Verdana" w:cs="Verdana"/>
          <w:sz w:val="20"/>
          <w:szCs w:val="20"/>
        </w:rPr>
        <w:t>ation</w:t>
      </w:r>
      <w:r>
        <w:rPr>
          <w:rFonts w:ascii="Verdana" w:hAnsi="Verdana" w:cs="Verdana"/>
          <w:sz w:val="20"/>
          <w:szCs w:val="20"/>
        </w:rPr>
        <w:t xml:space="preserve"> “</w:t>
      </w:r>
      <w:r w:rsidRPr="00874781">
        <w:rPr>
          <w:rFonts w:ascii="Verdana" w:hAnsi="Verdana" w:cs="Verdana"/>
          <w:sz w:val="20"/>
          <w:szCs w:val="20"/>
        </w:rPr>
        <w:t>Insurance, climate change, and the creation of geographies of uncertainty in the Indian Ocean Region</w:t>
      </w:r>
      <w:r>
        <w:rPr>
          <w:rFonts w:ascii="Verdana" w:hAnsi="Verdana" w:cs="Verdana"/>
          <w:sz w:val="20"/>
          <w:szCs w:val="20"/>
        </w:rPr>
        <w:t xml:space="preserve">,” </w:t>
      </w:r>
      <w:r w:rsidRPr="00874781">
        <w:rPr>
          <w:rFonts w:ascii="Verdana" w:hAnsi="Verdana" w:cs="Verdana"/>
          <w:sz w:val="20"/>
          <w:szCs w:val="20"/>
        </w:rPr>
        <w:t>Journal of the Indian Ocean Region</w:t>
      </w:r>
      <w:r>
        <w:rPr>
          <w:rFonts w:ascii="Verdana" w:hAnsi="Verdana" w:cs="Verdana"/>
          <w:sz w:val="20"/>
          <w:szCs w:val="20"/>
        </w:rPr>
        <w:t xml:space="preserve">, </w:t>
      </w:r>
      <w:r w:rsidRPr="00874781">
        <w:rPr>
          <w:rFonts w:ascii="Verdana" w:hAnsi="Verdana" w:cs="Verdana"/>
          <w:sz w:val="20"/>
          <w:szCs w:val="20"/>
        </w:rPr>
        <w:t>Volume 6, Issue 2, 2010</w:t>
      </w:r>
      <w:r>
        <w:rPr>
          <w:rFonts w:ascii="Verdana" w:hAnsi="Verdana" w:cs="Verdana"/>
          <w:sz w:val="20"/>
          <w:szCs w:val="20"/>
        </w:rPr>
        <w:t xml:space="preserve"> pp. 239-251)</w:t>
      </w:r>
    </w:p>
    <w:p w14:paraId="375F0A28" w14:textId="77777777" w:rsidR="007C4BFE" w:rsidRDefault="007C4BFE" w:rsidP="007C4BFE"/>
    <w:p w14:paraId="54158443" w14:textId="343AB16A" w:rsidR="007C4BFE" w:rsidRPr="000C4C85" w:rsidRDefault="007C4BFE" w:rsidP="007C4BFE">
      <w:pPr>
        <w:rPr>
          <w:sz w:val="16"/>
        </w:rPr>
      </w:pPr>
      <w:r w:rsidRPr="000C4C85">
        <w:rPr>
          <w:sz w:val="16"/>
        </w:rPr>
        <w:t xml:space="preserve">Following Jacques Derrida, </w:t>
      </w:r>
      <w:r w:rsidRPr="000C4C85">
        <w:rPr>
          <w:rStyle w:val="StyleBoldUnderline"/>
        </w:rPr>
        <w:t>discourses are practices of representation</w:t>
      </w:r>
      <w:r w:rsidRPr="000C4C85">
        <w:rPr>
          <w:sz w:val="16"/>
        </w:rPr>
        <w:t xml:space="preserve">. </w:t>
      </w:r>
      <w:r w:rsidRPr="000C4C85">
        <w:rPr>
          <w:rStyle w:val="StyleBoldUnderline"/>
        </w:rPr>
        <w:t>The ways in which a ‘reality’ of climate change is discursively represented</w:t>
      </w:r>
      <w:r w:rsidRPr="000C4C85">
        <w:rPr>
          <w:sz w:val="16"/>
        </w:rPr>
        <w:t xml:space="preserve">, in this case by insurers, becomes the operational ground for a specific order of governance to be employed in managing environmental uncertainties. By comparing insurance density across the world (that is, premiums in percentages of gross domestic product (GDP), see Figure 1), insurers depict uninsured societies and populations as markets to be developed. Through innovative and creative public-private partnerships new insurance schemes are developed to widen the frontier of insurability into the realm of ‘catastrophic risks’. In the process, </w:t>
      </w:r>
      <w:proofErr w:type="gramStart"/>
      <w:r w:rsidRPr="000C4C85">
        <w:rPr>
          <w:sz w:val="16"/>
        </w:rPr>
        <w:t xml:space="preserve">an </w:t>
      </w:r>
      <w:proofErr w:type="spellStart"/>
      <w:r w:rsidRPr="000C4C85">
        <w:rPr>
          <w:sz w:val="16"/>
        </w:rPr>
        <w:t>insurantial</w:t>
      </w:r>
      <w:proofErr w:type="spellEnd"/>
      <w:proofErr w:type="gramEnd"/>
      <w:r w:rsidRPr="000C4C85">
        <w:rPr>
          <w:sz w:val="16"/>
        </w:rPr>
        <w:t xml:space="preserve"> rhetoric of climate change </w:t>
      </w:r>
      <w:proofErr w:type="spellStart"/>
      <w:r w:rsidRPr="000C4C85">
        <w:rPr>
          <w:sz w:val="16"/>
        </w:rPr>
        <w:t>materialises</w:t>
      </w:r>
      <w:proofErr w:type="spellEnd"/>
      <w:r w:rsidRPr="000C4C85">
        <w:rPr>
          <w:sz w:val="16"/>
        </w:rPr>
        <w:t xml:space="preserve"> into new insurance products and schemes. However, what this situation shows is that there is no such thing as uninsured societies or populations but uninsured markets that are constituted by the insurance industry</w:t>
      </w:r>
      <w:proofErr w:type="gramStart"/>
      <w:r w:rsidRPr="000C4C85">
        <w:rPr>
          <w:sz w:val="16"/>
        </w:rPr>
        <w:t>.</w:t>
      </w:r>
      <w:r w:rsidR="000C4C85" w:rsidRPr="000C4C85">
        <w:rPr>
          <w:sz w:val="12"/>
        </w:rPr>
        <w:t>¶</w:t>
      </w:r>
      <w:proofErr w:type="gramEnd"/>
      <w:r w:rsidRPr="000C4C85">
        <w:rPr>
          <w:sz w:val="16"/>
        </w:rPr>
        <w:t xml:space="preserve"> </w:t>
      </w:r>
      <w:r w:rsidRPr="000C4C85">
        <w:rPr>
          <w:rStyle w:val="StyleBoldUnderline"/>
        </w:rPr>
        <w:t>This situation links to the production of geographies of uncertainty. Uninsured markets are represented as uninsured spaces, spaces in need of being secured by a technology of risk that would enable their subjects to operate within a wider political economy of risk management</w:t>
      </w:r>
      <w:r w:rsidRPr="000C4C85">
        <w:rPr>
          <w:sz w:val="16"/>
        </w:rPr>
        <w:t xml:space="preserve">. However, and as noted in this article, identifying and </w:t>
      </w:r>
      <w:proofErr w:type="spellStart"/>
      <w:r w:rsidRPr="000C4C85">
        <w:rPr>
          <w:sz w:val="16"/>
        </w:rPr>
        <w:t>conceptualising</w:t>
      </w:r>
      <w:proofErr w:type="spellEnd"/>
      <w:r w:rsidRPr="000C4C85">
        <w:rPr>
          <w:sz w:val="16"/>
        </w:rPr>
        <w:t xml:space="preserve"> ‘uninsured spaces’ has less to do with what is not insured than with the order of governing uncertainty in the imaginary of insurers. Moreover, and central to the argument of this article, </w:t>
      </w:r>
      <w:r w:rsidRPr="000C4C85">
        <w:rPr>
          <w:rStyle w:val="StyleBoldUnderline"/>
        </w:rPr>
        <w:t xml:space="preserve">the order of governing uncertainty that insurers promote relates directly to a very specific form of life that depends on its capacity to operate a financial form of capitalism. This is where the link between critical geopolitics and </w:t>
      </w:r>
      <w:proofErr w:type="spellStart"/>
      <w:r w:rsidRPr="000C4C85">
        <w:rPr>
          <w:rStyle w:val="StyleBoldUnderline"/>
        </w:rPr>
        <w:t>biopolitics</w:t>
      </w:r>
      <w:proofErr w:type="spellEnd"/>
      <w:r w:rsidRPr="000C4C85">
        <w:rPr>
          <w:rStyle w:val="StyleBoldUnderline"/>
        </w:rPr>
        <w:t xml:space="preserve"> of security in relation to climate change stands: spaces of security are the performance of </w:t>
      </w:r>
      <w:proofErr w:type="spellStart"/>
      <w:r w:rsidRPr="000C4C85">
        <w:rPr>
          <w:rStyle w:val="StyleBoldUnderline"/>
        </w:rPr>
        <w:t>biopolitical</w:t>
      </w:r>
      <w:proofErr w:type="spellEnd"/>
      <w:r w:rsidRPr="000C4C85">
        <w:rPr>
          <w:rStyle w:val="StyleBoldUnderline"/>
        </w:rPr>
        <w:t xml:space="preserve"> security apparatuses that should be </w:t>
      </w:r>
      <w:proofErr w:type="spellStart"/>
      <w:r w:rsidRPr="000C4C85">
        <w:rPr>
          <w:rStyle w:val="StyleBoldUnderline"/>
        </w:rPr>
        <w:t>analysed</w:t>
      </w:r>
      <w:proofErr w:type="spellEnd"/>
      <w:r w:rsidRPr="000C4C85">
        <w:rPr>
          <w:rStyle w:val="StyleBoldUnderline"/>
        </w:rPr>
        <w:t xml:space="preserve"> in relation to their discourses and practices</w:t>
      </w:r>
      <w:proofErr w:type="gramStart"/>
      <w:r w:rsidRPr="000C4C85">
        <w:rPr>
          <w:sz w:val="16"/>
        </w:rPr>
        <w:t>.</w:t>
      </w:r>
      <w:r w:rsidR="000C4C85" w:rsidRPr="000C4C85">
        <w:rPr>
          <w:sz w:val="12"/>
        </w:rPr>
        <w:t>¶</w:t>
      </w:r>
      <w:proofErr w:type="gramEnd"/>
      <w:r w:rsidRPr="000C4C85">
        <w:rPr>
          <w:sz w:val="16"/>
        </w:rPr>
        <w:t xml:space="preserve"> In this respect, </w:t>
      </w:r>
      <w:r w:rsidRPr="000C4C85">
        <w:rPr>
          <w:rStyle w:val="StyleBoldUnderline"/>
        </w:rPr>
        <w:t xml:space="preserve">reading global security as the intersection of geopolitical and </w:t>
      </w:r>
      <w:proofErr w:type="spellStart"/>
      <w:r w:rsidRPr="000C4C85">
        <w:rPr>
          <w:rStyle w:val="StyleBoldUnderline"/>
        </w:rPr>
        <w:t>biopolitical</w:t>
      </w:r>
      <w:proofErr w:type="spellEnd"/>
      <w:r w:rsidRPr="000C4C85">
        <w:rPr>
          <w:rStyle w:val="StyleBoldUnderline"/>
        </w:rPr>
        <w:t xml:space="preserve"> practices opens up a space for a critical interrogation of the North–South divide</w:t>
      </w:r>
      <w:r w:rsidRPr="000C4C85">
        <w:rPr>
          <w:sz w:val="16"/>
        </w:rPr>
        <w:t xml:space="preserve">. Building on Roxanne Lynn Doty's study of the representation of North–South relations, uninsured spaces ‘become a realm of politics wherein the very identity of peoples, states, and regions are constructed through representational practices’ (Doty 1996, p. 2). These representational practices involve geopolitical discourses such as the Brandt Line proposed by German Chancellor Willy Brandt to </w:t>
      </w:r>
      <w:proofErr w:type="spellStart"/>
      <w:r w:rsidRPr="000C4C85">
        <w:rPr>
          <w:sz w:val="16"/>
        </w:rPr>
        <w:t>visualise</w:t>
      </w:r>
      <w:proofErr w:type="spellEnd"/>
      <w:r w:rsidRPr="000C4C85">
        <w:rPr>
          <w:sz w:val="16"/>
        </w:rPr>
        <w:t xml:space="preserve"> the North–South divide as well as </w:t>
      </w:r>
      <w:proofErr w:type="spellStart"/>
      <w:r w:rsidRPr="000C4C85">
        <w:rPr>
          <w:sz w:val="16"/>
        </w:rPr>
        <w:t>biopolitical</w:t>
      </w:r>
      <w:proofErr w:type="spellEnd"/>
      <w:r w:rsidRPr="000C4C85">
        <w:rPr>
          <w:sz w:val="16"/>
        </w:rPr>
        <w:t xml:space="preserve"> discourses in relation to ‘uninsured’ regions and populations as illustrated by global insurance density graphs (see Figure 1). When the Brandt Line is compared with insurance density by regions it is possible to observe a clear correlation. However, the correlation between </w:t>
      </w:r>
      <w:r w:rsidRPr="000C4C85">
        <w:rPr>
          <w:rStyle w:val="StyleBoldUnderline"/>
        </w:rPr>
        <w:t xml:space="preserve">these two representations, one geopolitical and the second </w:t>
      </w:r>
      <w:proofErr w:type="spellStart"/>
      <w:r w:rsidRPr="000C4C85">
        <w:rPr>
          <w:rStyle w:val="StyleBoldUnderline"/>
        </w:rPr>
        <w:t>biopolitical</w:t>
      </w:r>
      <w:proofErr w:type="spellEnd"/>
      <w:r w:rsidRPr="000C4C85">
        <w:rPr>
          <w:rStyle w:val="StyleBoldUnderline"/>
        </w:rPr>
        <w:t xml:space="preserve">, reinforces a rationality of governance that takes a Western liberal financial capitalist way of life as its reference. Climate change discourses become, in this respect, another front in the </w:t>
      </w:r>
      <w:proofErr w:type="spellStart"/>
      <w:r w:rsidRPr="000C4C85">
        <w:rPr>
          <w:rStyle w:val="StyleBoldUnderline"/>
        </w:rPr>
        <w:t>globalisation</w:t>
      </w:r>
      <w:proofErr w:type="spellEnd"/>
      <w:r w:rsidRPr="000C4C85">
        <w:rPr>
          <w:rStyle w:val="StyleBoldUnderline"/>
        </w:rPr>
        <w:t xml:space="preserve"> of a Western form of governance. What remains to be written are the alternative ways of understanding the ‘uncertainties’ that </w:t>
      </w:r>
      <w:proofErr w:type="spellStart"/>
      <w:r w:rsidRPr="000C4C85">
        <w:rPr>
          <w:rStyle w:val="StyleBoldUnderline"/>
        </w:rPr>
        <w:t>characterise</w:t>
      </w:r>
      <w:proofErr w:type="spellEnd"/>
      <w:r w:rsidRPr="000C4C85">
        <w:rPr>
          <w:rStyle w:val="StyleBoldUnderline"/>
        </w:rPr>
        <w:t xml:space="preserve"> the so-called uninsured populations of the world and the mechanisms through which they cope with their understandings of climate and </w:t>
      </w:r>
      <w:proofErr w:type="gramStart"/>
      <w:r w:rsidRPr="000C4C85">
        <w:rPr>
          <w:rStyle w:val="StyleBoldUnderline"/>
        </w:rPr>
        <w:t>change</w:t>
      </w:r>
      <w:r w:rsidRPr="000C4C85">
        <w:rPr>
          <w:sz w:val="16"/>
        </w:rPr>
        <w:t>.</w:t>
      </w:r>
      <w:proofErr w:type="gramEnd"/>
    </w:p>
    <w:p w14:paraId="41E705FF" w14:textId="77777777" w:rsidR="007C4BFE" w:rsidRPr="007C4BFE" w:rsidRDefault="007C4BFE" w:rsidP="007C4BFE"/>
    <w:p w14:paraId="1BA536E5" w14:textId="19D63F50" w:rsidR="00EA0927" w:rsidRDefault="000C4C85" w:rsidP="000C4C85">
      <w:pPr>
        <w:pStyle w:val="Heading2"/>
      </w:pPr>
      <w:r>
        <w:t>**Econ Growth**</w:t>
      </w:r>
    </w:p>
    <w:p w14:paraId="197549DF" w14:textId="40B15070" w:rsidR="00EA0927" w:rsidRDefault="00EA0927" w:rsidP="00EA0927">
      <w:pPr>
        <w:pStyle w:val="Heading4"/>
      </w:pPr>
      <w:r>
        <w:t>Economic Engagement Zones reveal and obscure the co-constitutive relationship between space and society- idea of the ocean as a space supports divisions in the world and the ocean as a place of commerce.</w:t>
      </w:r>
    </w:p>
    <w:p w14:paraId="439FA7FC" w14:textId="3E8DDC7A" w:rsidR="00EA0927" w:rsidRPr="00193481" w:rsidRDefault="00EA0927" w:rsidP="00EA0927">
      <w:pPr>
        <w:rPr>
          <w:rStyle w:val="StyleStyleBold12pt"/>
          <w:b w:val="0"/>
          <w:bCs/>
          <w:sz w:val="22"/>
        </w:rPr>
      </w:pPr>
      <w:r>
        <w:rPr>
          <w:rStyle w:val="StyleStyleBold12pt"/>
        </w:rPr>
        <w:t xml:space="preserve">Philip E. Steinberg, </w:t>
      </w:r>
      <w:r w:rsidRPr="00E42A44">
        <w:t>pr</w:t>
      </w:r>
      <w:r>
        <w:t>ofessor at Florida state University in</w:t>
      </w:r>
      <w:r w:rsidRPr="00E42A44">
        <w:t xml:space="preserve"> Governance of global spaces &amp; global resources</w:t>
      </w:r>
      <w:r>
        <w:t>, 20</w:t>
      </w:r>
      <w:r w:rsidRPr="00193481">
        <w:rPr>
          <w:rStyle w:val="StyleStyleBold12pt"/>
        </w:rPr>
        <w:t>10</w:t>
      </w:r>
      <w:r>
        <w:t>, “</w:t>
      </w:r>
      <w:r w:rsidRPr="00193481">
        <w:t xml:space="preserve">The </w:t>
      </w:r>
      <w:proofErr w:type="spellStart"/>
      <w:r w:rsidRPr="00193481">
        <w:t>Deepwater</w:t>
      </w:r>
      <w:proofErr w:type="spellEnd"/>
      <w:r w:rsidRPr="00193481">
        <w:t xml:space="preserve"> Horizon, the </w:t>
      </w:r>
      <w:proofErr w:type="spellStart"/>
      <w:r w:rsidRPr="00193481">
        <w:t>Mavi</w:t>
      </w:r>
      <w:proofErr w:type="spellEnd"/>
      <w:r w:rsidRPr="00193481">
        <w:t xml:space="preserve"> Marmara, and the dynamic zonation of ocean</w:t>
      </w:r>
      <w:r>
        <w:t xml:space="preserve"> space,” The Geographic Journal, Vol. 77, No. 1, March 2011, pp. 12-16, </w:t>
      </w:r>
      <w:proofErr w:type="spellStart"/>
      <w:r w:rsidRPr="00EA0927">
        <w:t>doi</w:t>
      </w:r>
      <w:proofErr w:type="spellEnd"/>
      <w:r w:rsidRPr="00EA0927">
        <w:t>: 10.1111/j.1475-4959.2010.00383.x</w:t>
      </w:r>
      <w:r>
        <w:t>, pg. 2</w:t>
      </w:r>
    </w:p>
    <w:p w14:paraId="5EFC3C52" w14:textId="634FFA74" w:rsidR="00EA0927" w:rsidRDefault="00EA0927" w:rsidP="00EA0927">
      <w:pPr>
        <w:rPr>
          <w:rStyle w:val="StyleBoldUnderline"/>
        </w:rPr>
      </w:pPr>
      <w:r w:rsidRPr="001F219F">
        <w:rPr>
          <w:sz w:val="16"/>
        </w:rPr>
        <w:t xml:space="preserve">However, I draw attention here to the EEZ location of both incidents because </w:t>
      </w:r>
      <w:r w:rsidRPr="001F219F">
        <w:rPr>
          <w:rStyle w:val="StyleBoldUnderline"/>
        </w:rPr>
        <w:t xml:space="preserve">the construction of the EEZ and the ways in which the EEZ location was and was not used to frame the two incidents points to the broader ways in which the zonation of space, </w:t>
      </w:r>
      <w:proofErr w:type="spellStart"/>
      <w:r w:rsidRPr="001F219F">
        <w:rPr>
          <w:rStyle w:val="StyleBoldUnderline"/>
        </w:rPr>
        <w:t>includ</w:t>
      </w:r>
      <w:proofErr w:type="spellEnd"/>
      <w:r w:rsidRPr="001F219F">
        <w:rPr>
          <w:rStyle w:val="StyleBoldUnderline"/>
        </w:rPr>
        <w:t xml:space="preserve">- </w:t>
      </w:r>
      <w:proofErr w:type="spellStart"/>
      <w:r w:rsidRPr="001F219F">
        <w:rPr>
          <w:rStyle w:val="StyleBoldUnderline"/>
        </w:rPr>
        <w:t>ing</w:t>
      </w:r>
      <w:proofErr w:type="spellEnd"/>
      <w:r w:rsidRPr="001F219F">
        <w:rPr>
          <w:rStyle w:val="StyleBoldUnderline"/>
        </w:rPr>
        <w:t xml:space="preserve"> ocean space, both reveals and obscures the co-constitutive relationship between space and society</w:t>
      </w:r>
      <w:r w:rsidRPr="001F219F">
        <w:rPr>
          <w:sz w:val="16"/>
        </w:rPr>
        <w:t xml:space="preserve">. The EEZ emerged as a spatial category from the negotiations over the United Nations Convention on the Law of the Sea (UNCLOS) as states sought a compromise between those that wanted to extend territorial waters out to 200 nautical miles (or beyond) and those that sought to preserve maritime freedoms. The category brokers the tension between </w:t>
      </w:r>
      <w:r w:rsidRPr="001F219F">
        <w:rPr>
          <w:rStyle w:val="StyleBoldUnderline"/>
        </w:rPr>
        <w:t xml:space="preserve">the ideal of the ocean as a space that supports the division of the world into sovereign states and the ideal of the ocean as a ‘free’ space of ﬂows that supports commerce among them. In other words, the EEZ negotiates the contradictions inherent in the very concept of the ‘international’, which, on the one hand, reafﬁrms the fundamental division of the world into sovereign states but, on the other hand, challenges the myth of these states’ inviolability by </w:t>
      </w:r>
      <w:proofErr w:type="spellStart"/>
      <w:r w:rsidRPr="001F219F">
        <w:rPr>
          <w:rStyle w:val="StyleBoldUnderline"/>
        </w:rPr>
        <w:t>recognising</w:t>
      </w:r>
      <w:proofErr w:type="spellEnd"/>
      <w:r w:rsidRPr="001F219F">
        <w:rPr>
          <w:rStyle w:val="StyleBoldUnderline"/>
        </w:rPr>
        <w:t xml:space="preserve"> that their identity is reproduced through the crossing of their borders.</w:t>
      </w:r>
      <w:r w:rsidRPr="001F219F">
        <w:rPr>
          <w:sz w:val="16"/>
        </w:rPr>
        <w:t xml:space="preserve"> As I have argued elsewhere, the ebbs and ﬂows between </w:t>
      </w:r>
      <w:proofErr w:type="spellStart"/>
      <w:r w:rsidRPr="001F219F">
        <w:rPr>
          <w:rStyle w:val="StyleBoldUnderline"/>
        </w:rPr>
        <w:t>territorialisation</w:t>
      </w:r>
      <w:proofErr w:type="spellEnd"/>
      <w:r w:rsidRPr="001F219F">
        <w:rPr>
          <w:rStyle w:val="StyleBoldUnderline"/>
        </w:rPr>
        <w:t xml:space="preserve"> and </w:t>
      </w:r>
      <w:proofErr w:type="spellStart"/>
      <w:r w:rsidRPr="001F219F">
        <w:rPr>
          <w:rStyle w:val="StyleBoldUnderline"/>
        </w:rPr>
        <w:t>deterritorialisa</w:t>
      </w:r>
      <w:proofErr w:type="spellEnd"/>
      <w:r w:rsidRPr="001F219F">
        <w:rPr>
          <w:rStyle w:val="StyleBoldUnderline"/>
        </w:rPr>
        <w:t xml:space="preserve">- </w:t>
      </w:r>
      <w:proofErr w:type="spellStart"/>
      <w:r w:rsidRPr="001F219F">
        <w:rPr>
          <w:rStyle w:val="StyleBoldUnderline"/>
        </w:rPr>
        <w:t>tion</w:t>
      </w:r>
      <w:proofErr w:type="spellEnd"/>
      <w:r w:rsidRPr="001F219F">
        <w:rPr>
          <w:rStyle w:val="StyleBoldUnderline"/>
        </w:rPr>
        <w:t xml:space="preserve"> in the history of ocean governance can be seen as manifestations of this more general contradiction in the </w:t>
      </w:r>
      <w:proofErr w:type="spellStart"/>
      <w:r w:rsidRPr="001F219F">
        <w:rPr>
          <w:rStyle w:val="StyleBoldUnderline"/>
        </w:rPr>
        <w:t>organisation</w:t>
      </w:r>
      <w:proofErr w:type="spellEnd"/>
      <w:r w:rsidRPr="001F219F">
        <w:rPr>
          <w:rStyle w:val="StyleBoldUnderline"/>
        </w:rPr>
        <w:t xml:space="preserve"> of the world system </w:t>
      </w:r>
      <w:r w:rsidRPr="001F219F">
        <w:rPr>
          <w:sz w:val="16"/>
        </w:rPr>
        <w:t xml:space="preserve">(Steinberg 2001). Here, I assert that the </w:t>
      </w:r>
      <w:r w:rsidRPr="001F219F">
        <w:rPr>
          <w:rStyle w:val="StyleBoldUnderline"/>
        </w:rPr>
        <w:t xml:space="preserve">EEZ regime serves as a </w:t>
      </w:r>
      <w:proofErr w:type="spellStart"/>
      <w:r w:rsidRPr="001F219F">
        <w:rPr>
          <w:rStyle w:val="StyleBoldUnderline"/>
        </w:rPr>
        <w:t>particu</w:t>
      </w:r>
      <w:proofErr w:type="spellEnd"/>
      <w:r w:rsidRPr="001F219F">
        <w:rPr>
          <w:rStyle w:val="StyleBoldUnderline"/>
        </w:rPr>
        <w:t xml:space="preserve">- </w:t>
      </w:r>
      <w:proofErr w:type="spellStart"/>
      <w:r w:rsidRPr="001F219F">
        <w:rPr>
          <w:rStyle w:val="StyleBoldUnderline"/>
        </w:rPr>
        <w:t>larly</w:t>
      </w:r>
      <w:proofErr w:type="spellEnd"/>
      <w:r w:rsidRPr="001F219F">
        <w:rPr>
          <w:rStyle w:val="StyleBoldUnderline"/>
        </w:rPr>
        <w:t xml:space="preserve"> tangible illustration of the complex tendencies embodied in the construction of the ocean,</w:t>
      </w:r>
      <w:r w:rsidRPr="001F219F">
        <w:rPr>
          <w:sz w:val="16"/>
        </w:rPr>
        <w:t xml:space="preserve"> and that this can be seen in the ways in which the two </w:t>
      </w:r>
      <w:proofErr w:type="spellStart"/>
      <w:r w:rsidRPr="001F219F">
        <w:rPr>
          <w:sz w:val="16"/>
        </w:rPr>
        <w:t>inci</w:t>
      </w:r>
      <w:proofErr w:type="spellEnd"/>
      <w:r w:rsidRPr="001F219F">
        <w:rPr>
          <w:sz w:val="16"/>
        </w:rPr>
        <w:t xml:space="preserve">- dents of 2010, like the </w:t>
      </w:r>
      <w:r w:rsidRPr="001F219F">
        <w:rPr>
          <w:rStyle w:val="StyleBoldUnderline"/>
        </w:rPr>
        <w:t xml:space="preserve">EEZ regime as a whole, </w:t>
      </w:r>
      <w:proofErr w:type="spellStart"/>
      <w:r w:rsidRPr="001F219F">
        <w:rPr>
          <w:rStyle w:val="StyleBoldUnderline"/>
        </w:rPr>
        <w:t>mobi</w:t>
      </w:r>
      <w:proofErr w:type="spellEnd"/>
      <w:r w:rsidRPr="001F219F">
        <w:rPr>
          <w:rStyle w:val="StyleBoldUnderline"/>
        </w:rPr>
        <w:t xml:space="preserve">- </w:t>
      </w:r>
      <w:proofErr w:type="spellStart"/>
      <w:r w:rsidRPr="001F219F">
        <w:rPr>
          <w:rStyle w:val="StyleBoldUnderline"/>
        </w:rPr>
        <w:t>lise</w:t>
      </w:r>
      <w:proofErr w:type="spellEnd"/>
      <w:r w:rsidRPr="001F219F">
        <w:rPr>
          <w:rStyle w:val="StyleBoldUnderline"/>
        </w:rPr>
        <w:t xml:space="preserve"> speciﬁc relationships between law, politics, and culture to construct the ocean as a (problematically) ‘international’ space made (</w:t>
      </w:r>
      <w:proofErr w:type="spellStart"/>
      <w:proofErr w:type="gramStart"/>
      <w:r w:rsidRPr="001F219F">
        <w:rPr>
          <w:rStyle w:val="StyleBoldUnderline"/>
        </w:rPr>
        <w:t>il</w:t>
      </w:r>
      <w:proofErr w:type="spellEnd"/>
      <w:r w:rsidRPr="001F219F">
        <w:rPr>
          <w:rStyle w:val="StyleBoldUnderline"/>
        </w:rPr>
        <w:t>)legible</w:t>
      </w:r>
      <w:proofErr w:type="gramEnd"/>
      <w:r w:rsidRPr="001F219F">
        <w:rPr>
          <w:rStyle w:val="StyleBoldUnderline"/>
        </w:rPr>
        <w:t xml:space="preserve"> through </w:t>
      </w:r>
      <w:proofErr w:type="spellStart"/>
      <w:r w:rsidRPr="001F219F">
        <w:rPr>
          <w:rStyle w:val="StyleBoldUnderline"/>
        </w:rPr>
        <w:t>appar</w:t>
      </w:r>
      <w:proofErr w:type="spellEnd"/>
      <w:r w:rsidRPr="001F219F">
        <w:rPr>
          <w:rStyle w:val="StyleBoldUnderline"/>
        </w:rPr>
        <w:t xml:space="preserve">- </w:t>
      </w:r>
      <w:proofErr w:type="spellStart"/>
      <w:r w:rsidRPr="001F219F">
        <w:rPr>
          <w:rStyle w:val="StyleBoldUnderline"/>
        </w:rPr>
        <w:t>ently</w:t>
      </w:r>
      <w:proofErr w:type="spellEnd"/>
      <w:r w:rsidRPr="001F219F">
        <w:rPr>
          <w:rStyle w:val="StyleBoldUnderline"/>
        </w:rPr>
        <w:t xml:space="preserve"> static zones.</w:t>
      </w:r>
    </w:p>
    <w:p w14:paraId="4B47B149" w14:textId="77777777" w:rsidR="000C4C85" w:rsidRPr="0009531C" w:rsidRDefault="000C4C85" w:rsidP="000C4C85">
      <w:pPr>
        <w:pStyle w:val="Heading4"/>
      </w:pPr>
      <w:r>
        <w:t xml:space="preserve">The affirmative’s desire for economic </w:t>
      </w:r>
      <w:proofErr w:type="gramStart"/>
      <w:r>
        <w:t>development  causes</w:t>
      </w:r>
      <w:proofErr w:type="gramEnd"/>
      <w:r>
        <w:t xml:space="preserve"> the interconnected oppression of women, Others, and nature. This logic results in </w:t>
      </w:r>
      <w:r w:rsidRPr="0009531C">
        <w:t>war and envir</w:t>
      </w:r>
      <w:r>
        <w:t>onmental destruction that causes</w:t>
      </w:r>
      <w:r w:rsidRPr="0009531C">
        <w:t xml:space="preserve"> extinction </w:t>
      </w:r>
    </w:p>
    <w:p w14:paraId="18691377" w14:textId="77777777" w:rsidR="000C4C85" w:rsidRPr="0009531C" w:rsidRDefault="000C4C85" w:rsidP="000C4C85">
      <w:proofErr w:type="spellStart"/>
      <w:r w:rsidRPr="0009531C">
        <w:t>Jytte</w:t>
      </w:r>
      <w:proofErr w:type="spellEnd"/>
      <w:r w:rsidRPr="0009531C">
        <w:t xml:space="preserve"> </w:t>
      </w:r>
      <w:proofErr w:type="spellStart"/>
      <w:r w:rsidRPr="002D3A7C">
        <w:rPr>
          <w:rStyle w:val="StyleStyleBold12pt"/>
        </w:rPr>
        <w:t>Nhanenge</w:t>
      </w:r>
      <w:proofErr w:type="spellEnd"/>
      <w:r w:rsidRPr="0009531C">
        <w:t xml:space="preserve"> – Master of the Arts at</w:t>
      </w:r>
      <w:r>
        <w:t xml:space="preserve"> the University of South Africa, </w:t>
      </w:r>
      <w:r w:rsidRPr="00655F1E">
        <w:rPr>
          <w:rStyle w:val="StyleStyleBold12pt"/>
        </w:rPr>
        <w:t>2011</w:t>
      </w:r>
      <w:r>
        <w:t>,</w:t>
      </w:r>
      <w:r w:rsidRPr="0009531C">
        <w:t xml:space="preserve"> “Ecofeminism – Towards Integrating the Concerns of Women, Poor People, and Nature into Development.”)</w:t>
      </w:r>
    </w:p>
    <w:p w14:paraId="121C7CD2" w14:textId="77777777" w:rsidR="000C4C85" w:rsidRPr="0009531C" w:rsidRDefault="000C4C85" w:rsidP="000C4C85"/>
    <w:p w14:paraId="69ED4DCB" w14:textId="77777777" w:rsidR="000C4C85" w:rsidRPr="0009531C" w:rsidRDefault="000C4C85" w:rsidP="000C4C85">
      <w:pPr>
        <w:rPr>
          <w:bCs/>
          <w:sz w:val="16"/>
        </w:rPr>
      </w:pPr>
      <w:r w:rsidRPr="0009531C">
        <w:rPr>
          <w:bCs/>
          <w:sz w:val="16"/>
        </w:rPr>
        <w:t xml:space="preserve">There is today an increasing critique of economic development, whether it takes place in the North </w:t>
      </w:r>
      <w:proofErr w:type="gramStart"/>
      <w:r w:rsidRPr="0009531C">
        <w:rPr>
          <w:bCs/>
          <w:sz w:val="16"/>
        </w:rPr>
        <w:t>or  in</w:t>
      </w:r>
      <w:proofErr w:type="gramEnd"/>
      <w:r w:rsidRPr="0009531C">
        <w:rPr>
          <w:bCs/>
          <w:sz w:val="16"/>
        </w:rPr>
        <w:t xml:space="preserve"> the South.  </w:t>
      </w:r>
      <w:r w:rsidRPr="005C3106">
        <w:rPr>
          <w:rStyle w:val="StyleBoldUnderline"/>
        </w:rPr>
        <w:t xml:space="preserve">Although the world on average generates more and more wealth, the riches do not </w:t>
      </w:r>
      <w:proofErr w:type="gramStart"/>
      <w:r w:rsidRPr="005C3106">
        <w:rPr>
          <w:rStyle w:val="StyleBoldUnderline"/>
        </w:rPr>
        <w:t>appear  to</w:t>
      </w:r>
      <w:proofErr w:type="gramEnd"/>
      <w:r w:rsidRPr="005C3106">
        <w:rPr>
          <w:rStyle w:val="StyleBoldUnderline"/>
        </w:rPr>
        <w:t xml:space="preserve"> "trickle down" to the poor and improve their material well-being.  Instead, poverty and </w:t>
      </w:r>
      <w:proofErr w:type="gramStart"/>
      <w:r w:rsidRPr="005C3106">
        <w:rPr>
          <w:rStyle w:val="StyleBoldUnderline"/>
        </w:rPr>
        <w:t>economic  inequality</w:t>
      </w:r>
      <w:proofErr w:type="gramEnd"/>
      <w:r w:rsidRPr="005C3106">
        <w:rPr>
          <w:rStyle w:val="StyleBoldUnderline"/>
        </w:rPr>
        <w:t xml:space="preserve"> is growing.  Despite the existence of development aid for more than half a century, the </w:t>
      </w:r>
      <w:proofErr w:type="gramStart"/>
      <w:r w:rsidRPr="005C3106">
        <w:rPr>
          <w:rStyle w:val="StyleBoldUnderline"/>
        </w:rPr>
        <w:t>Third  World</w:t>
      </w:r>
      <w:proofErr w:type="gramEnd"/>
      <w:r w:rsidRPr="005C3106">
        <w:rPr>
          <w:rStyle w:val="StyleBoldUnderline"/>
        </w:rPr>
        <w:t xml:space="preserve"> seems not to be "catching up" with the First World. Instead, militarism, dictatorship and human repression </w:t>
      </w:r>
      <w:proofErr w:type="gramStart"/>
      <w:r w:rsidRPr="005C3106">
        <w:rPr>
          <w:rStyle w:val="StyleBoldUnderline"/>
        </w:rPr>
        <w:t>is</w:t>
      </w:r>
      <w:proofErr w:type="gramEnd"/>
      <w:r w:rsidRPr="005C3106">
        <w:rPr>
          <w:rStyle w:val="StyleBoldUnderline"/>
        </w:rPr>
        <w:t xml:space="preserve"> multiplied. Since the mid 1970, the critique of global economic activities has intensified due to the escalating deterioration of the natural environment. Modernization, </w:t>
      </w:r>
      <w:proofErr w:type="spellStart"/>
      <w:r w:rsidRPr="005C3106">
        <w:rPr>
          <w:rStyle w:val="StyleBoldUnderline"/>
        </w:rPr>
        <w:t>i</w:t>
      </w:r>
      <w:r w:rsidRPr="0009531C">
        <w:rPr>
          <w:bCs/>
          <w:sz w:val="16"/>
        </w:rPr>
        <w:t>ndustrialisation</w:t>
      </w:r>
      <w:proofErr w:type="spellEnd"/>
      <w:r w:rsidRPr="0009531C">
        <w:rPr>
          <w:bCs/>
          <w:sz w:val="16"/>
        </w:rPr>
        <w:t xml:space="preserve"> </w:t>
      </w:r>
      <w:r w:rsidRPr="005C3106">
        <w:rPr>
          <w:rStyle w:val="StyleBoldUnderline"/>
        </w:rPr>
        <w:t xml:space="preserve">and its economic activities have been directly linked to increased scarcity of natural resources and generation of pollution, which increases global temperatures and degrades soils, lands, water, forests and air. </w:t>
      </w:r>
      <w:r w:rsidRPr="0009531C">
        <w:rPr>
          <w:bCs/>
          <w:sz w:val="16"/>
        </w:rPr>
        <w:t xml:space="preserve">The latter threat is of great significance, because </w:t>
      </w:r>
      <w:r w:rsidRPr="005C3106">
        <w:rPr>
          <w:rStyle w:val="StyleBoldUnderline"/>
        </w:rPr>
        <w:t>without a healthy environment human beings and animals will not be able to survive</w:t>
      </w:r>
      <w:r w:rsidRPr="0009531C">
        <w:rPr>
          <w:bCs/>
          <w:sz w:val="16"/>
        </w:rPr>
        <w:t xml:space="preserve">. Most people believed that modernization of the world would improve material </w:t>
      </w:r>
      <w:proofErr w:type="gramStart"/>
      <w:r w:rsidRPr="0009531C">
        <w:rPr>
          <w:bCs/>
          <w:sz w:val="16"/>
        </w:rPr>
        <w:t>well-being</w:t>
      </w:r>
      <w:proofErr w:type="gramEnd"/>
      <w:r w:rsidRPr="0009531C">
        <w:rPr>
          <w:bCs/>
          <w:sz w:val="16"/>
        </w:rPr>
        <w:t xml:space="preserve"> for all. However, </w:t>
      </w:r>
      <w:r w:rsidRPr="005C3106">
        <w:rPr>
          <w:rStyle w:val="StyleBoldUnderline"/>
        </w:rPr>
        <w:t>faced with its negative side effects and the real threat of extinction, one must conclude that somewhere along the way "progress" went astray</w:t>
      </w:r>
      <w:r w:rsidRPr="0009531C">
        <w:rPr>
          <w:bCs/>
          <w:sz w:val="16"/>
        </w:rPr>
        <w:t xml:space="preserve">. Instead of material plenty, </w:t>
      </w:r>
      <w:r w:rsidRPr="005C3106">
        <w:rPr>
          <w:rStyle w:val="StyleBoldUnderline"/>
        </w:rPr>
        <w:t xml:space="preserve">economic development generated a violent, unhealthy and unequal world. </w:t>
      </w:r>
      <w:r w:rsidRPr="0009531C">
        <w:rPr>
          <w:bCs/>
          <w:sz w:val="16"/>
        </w:rPr>
        <w:t xml:space="preserve">It is a world where </w:t>
      </w:r>
      <w:proofErr w:type="gramStart"/>
      <w:r w:rsidRPr="0009531C">
        <w:rPr>
          <w:bCs/>
          <w:u w:val="single"/>
        </w:rPr>
        <w:t xml:space="preserve">a </w:t>
      </w:r>
      <w:r w:rsidRPr="005C3106">
        <w:rPr>
          <w:rStyle w:val="StyleBoldUnderline"/>
        </w:rPr>
        <w:t>small minority live</w:t>
      </w:r>
      <w:proofErr w:type="gramEnd"/>
      <w:r w:rsidRPr="005C3106">
        <w:rPr>
          <w:rStyle w:val="StyleBoldUnderline"/>
        </w:rPr>
        <w:t xml:space="preserve"> in material luxury</w:t>
      </w:r>
      <w:r w:rsidRPr="0009531C">
        <w:rPr>
          <w:bCs/>
          <w:sz w:val="16"/>
        </w:rPr>
        <w:t xml:space="preserve">, </w:t>
      </w:r>
      <w:r w:rsidRPr="005C3106">
        <w:rPr>
          <w:rStyle w:val="StyleBoldUnderline"/>
        </w:rPr>
        <w:t>while</w:t>
      </w:r>
      <w:r w:rsidRPr="0009531C">
        <w:rPr>
          <w:bCs/>
          <w:sz w:val="16"/>
        </w:rPr>
        <w:t xml:space="preserve"> millions of people live in misery. These </w:t>
      </w:r>
      <w:r w:rsidRPr="005C3106">
        <w:rPr>
          <w:rStyle w:val="StyleBoldUnderline"/>
        </w:rPr>
        <w:t>poor people are marginalized by the global economic system</w:t>
      </w:r>
      <w:r w:rsidRPr="0009531C">
        <w:rPr>
          <w:bCs/>
          <w:sz w:val="16"/>
        </w:rPr>
        <w:t xml:space="preserve">. They are forced to survive from degraded environments; they live without personal or social security; they live in abject poverty, with hunger, malnutrition and sickness; and they have no possibility to speak up for themselves and demand a fair share of the world's resources. The majority of these </w:t>
      </w:r>
      <w:r w:rsidRPr="005C3106">
        <w:rPr>
          <w:rStyle w:val="StyleBoldUnderline"/>
        </w:rPr>
        <w:t>people</w:t>
      </w:r>
      <w:r w:rsidRPr="0009531C">
        <w:rPr>
          <w:bCs/>
          <w:sz w:val="16"/>
        </w:rPr>
        <w:t xml:space="preserve"> are women, children, traditional peoples, </w:t>
      </w:r>
      <w:proofErr w:type="gramStart"/>
      <w:r w:rsidRPr="0009531C">
        <w:rPr>
          <w:bCs/>
          <w:sz w:val="16"/>
        </w:rPr>
        <w:t xml:space="preserve">tribal peoples, people of </w:t>
      </w:r>
      <w:proofErr w:type="spellStart"/>
      <w:r w:rsidRPr="0009531C">
        <w:rPr>
          <w:bCs/>
          <w:sz w:val="16"/>
        </w:rPr>
        <w:t>colour</w:t>
      </w:r>
      <w:proofErr w:type="spellEnd"/>
      <w:r w:rsidRPr="0009531C">
        <w:rPr>
          <w:bCs/>
          <w:sz w:val="16"/>
        </w:rPr>
        <w:t xml:space="preserve"> and materially poor people</w:t>
      </w:r>
      <w:proofErr w:type="gramEnd"/>
      <w:r w:rsidRPr="0009531C">
        <w:rPr>
          <w:bCs/>
          <w:sz w:val="16"/>
        </w:rPr>
        <w:t xml:space="preserve"> (called women and Others). They </w:t>
      </w:r>
      <w:r w:rsidRPr="005C3106">
        <w:rPr>
          <w:rStyle w:val="StyleBoldUnderline"/>
        </w:rPr>
        <w:t>are, together with nature, dominated by the global system of economic development</w:t>
      </w:r>
      <w:r w:rsidRPr="0009531C">
        <w:rPr>
          <w:bCs/>
          <w:sz w:val="16"/>
        </w:rPr>
        <w:t xml:space="preserve"> imposed by the North. It is this scenario, which is the subject of the dissertation. The overall aim is consequently to discuss the unjustified domination of women, </w:t>
      </w:r>
      <w:proofErr w:type="gramStart"/>
      <w:r w:rsidRPr="0009531C">
        <w:rPr>
          <w:bCs/>
          <w:sz w:val="16"/>
        </w:rPr>
        <w:t>Others</w:t>
      </w:r>
      <w:proofErr w:type="gramEnd"/>
      <w:r w:rsidRPr="0009531C">
        <w:rPr>
          <w:bCs/>
          <w:sz w:val="16"/>
        </w:rPr>
        <w:t xml:space="preserve"> and nature and to show how the </w:t>
      </w:r>
      <w:r w:rsidRPr="005C3106">
        <w:rPr>
          <w:rStyle w:val="StyleBoldUnderline"/>
        </w:rPr>
        <w:t>domination of women and Others is interconnected with the domination of nature</w:t>
      </w:r>
      <w:r w:rsidRPr="0009531C">
        <w:rPr>
          <w:bCs/>
          <w:sz w:val="16"/>
        </w:rPr>
        <w:t xml:space="preserve">. A good place to start a discussion about domination of women, </w:t>
      </w:r>
      <w:proofErr w:type="gramStart"/>
      <w:r w:rsidRPr="0009531C">
        <w:rPr>
          <w:bCs/>
          <w:sz w:val="16"/>
        </w:rPr>
        <w:t>Others</w:t>
      </w:r>
      <w:proofErr w:type="gramEnd"/>
      <w:r w:rsidRPr="0009531C">
        <w:rPr>
          <w:bCs/>
          <w:sz w:val="16"/>
        </w:rPr>
        <w:t xml:space="preserve"> and nature is to disclose how they disproportionately must carry the negative effects from global economic development. The below discussion is therefore meant to give an idea of the "flip-side" of </w:t>
      </w:r>
      <w:proofErr w:type="spellStart"/>
      <w:r w:rsidRPr="0009531C">
        <w:rPr>
          <w:bCs/>
          <w:sz w:val="16"/>
        </w:rPr>
        <w:t>modernisation</w:t>
      </w:r>
      <w:proofErr w:type="spellEnd"/>
      <w:r w:rsidRPr="0009531C">
        <w:rPr>
          <w:bCs/>
          <w:sz w:val="16"/>
        </w:rPr>
        <w:t xml:space="preserve">. It gives a gloomy picture of what "progress" and its focus on economic growth has meant for women, poor people and the natural environment. The various complex and inter-connected, negative impacts have been ordered into four crises. The categorization is inspired by Paul </w:t>
      </w:r>
      <w:proofErr w:type="spellStart"/>
      <w:r w:rsidRPr="0009531C">
        <w:rPr>
          <w:bCs/>
          <w:sz w:val="16"/>
        </w:rPr>
        <w:t>Ekins</w:t>
      </w:r>
      <w:proofErr w:type="spellEnd"/>
      <w:r w:rsidRPr="0009531C">
        <w:rPr>
          <w:bCs/>
          <w:sz w:val="16"/>
        </w:rPr>
        <w:t xml:space="preserve"> and his 1992 book "A new world order</w:t>
      </w:r>
      <w:proofErr w:type="gramStart"/>
      <w:r w:rsidRPr="0009531C">
        <w:rPr>
          <w:bCs/>
          <w:sz w:val="16"/>
        </w:rPr>
        <w:t>;</w:t>
      </w:r>
      <w:proofErr w:type="gramEnd"/>
      <w:r w:rsidRPr="0009531C">
        <w:rPr>
          <w:bCs/>
          <w:sz w:val="16"/>
        </w:rPr>
        <w:t xml:space="preserve"> grassroots movements for global change". In it, </w:t>
      </w:r>
      <w:proofErr w:type="spellStart"/>
      <w:r w:rsidRPr="0009531C">
        <w:rPr>
          <w:bCs/>
          <w:sz w:val="16"/>
        </w:rPr>
        <w:t>Ekins</w:t>
      </w:r>
      <w:proofErr w:type="spellEnd"/>
      <w:r w:rsidRPr="0009531C">
        <w:rPr>
          <w:bCs/>
          <w:sz w:val="16"/>
        </w:rPr>
        <w:t xml:space="preserve"> argues that </w:t>
      </w:r>
      <w:r w:rsidRPr="005C3106">
        <w:rPr>
          <w:rStyle w:val="StyleBoldUnderline"/>
        </w:rPr>
        <w:t>humanity is faced with four interlocked crises of unprecedented magnitude. These crises have the potential to destroy whole ecosystems and to extinct the human race. The first crisis is the spread of nuclear and other weapons of mass destruction</w:t>
      </w:r>
      <w:r w:rsidRPr="0009531C">
        <w:rPr>
          <w:bCs/>
          <w:sz w:val="16"/>
        </w:rPr>
        <w:t xml:space="preserve">, together with the high level of military spending. </w:t>
      </w:r>
      <w:r w:rsidRPr="005C3106">
        <w:rPr>
          <w:rStyle w:val="StyleBoldUnderline"/>
        </w:rPr>
        <w:t>The second</w:t>
      </w:r>
      <w:r w:rsidRPr="0009531C">
        <w:rPr>
          <w:bCs/>
          <w:u w:val="single"/>
        </w:rPr>
        <w:t xml:space="preserve"> </w:t>
      </w:r>
      <w:r w:rsidRPr="0009531C">
        <w:rPr>
          <w:bCs/>
          <w:sz w:val="16"/>
        </w:rPr>
        <w:t xml:space="preserve">crisis </w:t>
      </w:r>
      <w:r w:rsidRPr="005C3106">
        <w:rPr>
          <w:rStyle w:val="StyleBoldUnderline"/>
        </w:rPr>
        <w:t>is the increasing number of people afflicted with hunger and poverty</w:t>
      </w:r>
      <w:r w:rsidRPr="0009531C">
        <w:rPr>
          <w:bCs/>
          <w:sz w:val="16"/>
        </w:rPr>
        <w:t xml:space="preserve">. The third crisis is the environmental degradation. </w:t>
      </w:r>
      <w:r w:rsidRPr="005C3106">
        <w:rPr>
          <w:rStyle w:val="StyleBoldUnderline"/>
        </w:rPr>
        <w:t xml:space="preserve">Pollution, destruction of ecosystems and extinction of species are increasing at such a </w:t>
      </w:r>
      <w:proofErr w:type="gramStart"/>
      <w:r w:rsidRPr="005C3106">
        <w:rPr>
          <w:rStyle w:val="StyleBoldUnderline"/>
        </w:rPr>
        <w:t>rate  that</w:t>
      </w:r>
      <w:proofErr w:type="gramEnd"/>
      <w:r w:rsidRPr="005C3106">
        <w:rPr>
          <w:rStyle w:val="StyleBoldUnderline"/>
        </w:rPr>
        <w:t xml:space="preserve"> the biosphere is under threat.  The fourth crisis is repression and denial of fundamental </w:t>
      </w:r>
      <w:proofErr w:type="gramStart"/>
      <w:r w:rsidRPr="005C3106">
        <w:rPr>
          <w:rStyle w:val="StyleBoldUnderline"/>
        </w:rPr>
        <w:t>human  rights</w:t>
      </w:r>
      <w:proofErr w:type="gramEnd"/>
      <w:r w:rsidRPr="0009531C">
        <w:rPr>
          <w:bCs/>
          <w:sz w:val="16"/>
        </w:rPr>
        <w:t xml:space="preserve"> by governments, which prevents people from developing their potential.  It is highly likely </w:t>
      </w:r>
      <w:proofErr w:type="gramStart"/>
      <w:r w:rsidRPr="0009531C">
        <w:rPr>
          <w:bCs/>
          <w:sz w:val="16"/>
        </w:rPr>
        <w:t>that  one</w:t>
      </w:r>
      <w:proofErr w:type="gramEnd"/>
      <w:r w:rsidRPr="0009531C">
        <w:rPr>
          <w:bCs/>
          <w:sz w:val="16"/>
        </w:rPr>
        <w:t xml:space="preserve"> may add more crises to these four, or categorize them differently, however, </w:t>
      </w:r>
      <w:proofErr w:type="spellStart"/>
      <w:r w:rsidRPr="0009531C">
        <w:rPr>
          <w:bCs/>
          <w:sz w:val="16"/>
        </w:rPr>
        <w:t>Ekins's</w:t>
      </w:r>
      <w:proofErr w:type="spellEnd"/>
      <w:r w:rsidRPr="0009531C">
        <w:rPr>
          <w:bCs/>
          <w:sz w:val="16"/>
        </w:rPr>
        <w:t xml:space="preserve"> division is  suitable for the present purpose.  (</w:t>
      </w:r>
      <w:proofErr w:type="spellStart"/>
      <w:r w:rsidRPr="0009531C">
        <w:rPr>
          <w:bCs/>
          <w:sz w:val="16"/>
        </w:rPr>
        <w:t>Ekins</w:t>
      </w:r>
      <w:proofErr w:type="spellEnd"/>
      <w:r w:rsidRPr="0009531C">
        <w:rPr>
          <w:bCs/>
          <w:sz w:val="16"/>
        </w:rPr>
        <w:t xml:space="preserve"> 1992: 1). </w:t>
      </w:r>
    </w:p>
    <w:p w14:paraId="2C37BCE5" w14:textId="77777777" w:rsidR="00EA0927" w:rsidRPr="00EA0927" w:rsidRDefault="00EA0927" w:rsidP="00EA0927"/>
    <w:p w14:paraId="526C0A7C" w14:textId="4E4CCCF7" w:rsidR="00CF00CC" w:rsidRPr="00CF00CC" w:rsidRDefault="000451A4" w:rsidP="000451A4">
      <w:pPr>
        <w:pStyle w:val="Heading2"/>
      </w:pPr>
      <w:r>
        <w:t>**</w:t>
      </w:r>
      <w:r w:rsidR="00CF00CC">
        <w:t>Environmentalism</w:t>
      </w:r>
      <w:r>
        <w:t>**</w:t>
      </w:r>
    </w:p>
    <w:p w14:paraId="23A44645" w14:textId="77777777" w:rsidR="00895165" w:rsidRDefault="00895165" w:rsidP="00895165">
      <w:pPr>
        <w:pStyle w:val="Heading4"/>
      </w:pPr>
      <w:r>
        <w:t xml:space="preserve">Attempts at environmental preservation frame the ocean as a collection of resources </w:t>
      </w:r>
    </w:p>
    <w:p w14:paraId="70287CE3" w14:textId="77777777" w:rsidR="00895165" w:rsidRPr="00D87A0E" w:rsidRDefault="00895165" w:rsidP="00895165">
      <w:pPr>
        <w:rPr>
          <w:sz w:val="18"/>
        </w:rPr>
      </w:pPr>
      <w:r w:rsidRPr="00D87A0E">
        <w:rPr>
          <w:sz w:val="18"/>
        </w:rPr>
        <w:t xml:space="preserve">Philip E </w:t>
      </w:r>
      <w:r w:rsidRPr="00D87A0E">
        <w:rPr>
          <w:rStyle w:val="StyleStyleBold12pt"/>
        </w:rPr>
        <w:t>Steinberg</w:t>
      </w:r>
      <w:r w:rsidRPr="00D87A0E">
        <w:rPr>
          <w:sz w:val="18"/>
        </w:rPr>
        <w:t>, Professor at Florida State University, 10-28-19</w:t>
      </w:r>
      <w:r w:rsidRPr="00D87A0E">
        <w:rPr>
          <w:rStyle w:val="StyleStyleBold12pt"/>
        </w:rPr>
        <w:t>98</w:t>
      </w:r>
      <w:r w:rsidRPr="00D87A0E">
        <w:rPr>
          <w:sz w:val="18"/>
        </w:rPr>
        <w:t>, “The maritime mystique: sustainable development, capital mobility, and nostalgia in the world ocean,” Florida State University, http://mailer.fsu.edu/~psteinbe/garnet-psteinbe/s%26s.pdf</w:t>
      </w:r>
    </w:p>
    <w:p w14:paraId="04AE0937" w14:textId="6942CEAB" w:rsidR="00895165" w:rsidRPr="00895165" w:rsidRDefault="00895165" w:rsidP="00895165">
      <w:pPr>
        <w:rPr>
          <w:sz w:val="12"/>
        </w:rPr>
      </w:pPr>
      <w:r w:rsidRPr="00895165">
        <w:rPr>
          <w:sz w:val="12"/>
        </w:rPr>
        <w:t xml:space="preserve">Building upon the 1992 United Nations Conference on Environment and Development (UNCED), the International Year of the Ocean (IYO)(l) was designed to place the world ocean within the discourse of sustainable development, </w:t>
      </w:r>
      <w:r w:rsidRPr="00895165">
        <w:rPr>
          <w:rStyle w:val="StyleBoldUnderline"/>
        </w:rPr>
        <w:t>a discourse [of sustainable development]</w:t>
      </w:r>
      <w:r w:rsidRPr="00895165">
        <w:rPr>
          <w:sz w:val="12"/>
        </w:rPr>
        <w:t xml:space="preserve"> that others have noted is </w:t>
      </w:r>
      <w:r w:rsidRPr="00895165">
        <w:rPr>
          <w:rStyle w:val="StyleBoldUnderline"/>
        </w:rPr>
        <w:t>devoted to the rational management of scarce resources</w:t>
      </w:r>
      <w:r w:rsidRPr="00895165">
        <w:rPr>
          <w:sz w:val="12"/>
        </w:rPr>
        <w:t xml:space="preserve"> so that </w:t>
      </w:r>
      <w:r w:rsidRPr="00895165">
        <w:rPr>
          <w:rStyle w:val="StyleBoldUnderline"/>
        </w:rPr>
        <w:t>[forces] nature</w:t>
      </w:r>
      <w:r w:rsidRPr="00895165">
        <w:rPr>
          <w:sz w:val="12"/>
        </w:rPr>
        <w:t xml:space="preserve"> can </w:t>
      </w:r>
      <w:r w:rsidRPr="00895165">
        <w:rPr>
          <w:rStyle w:val="StyleBoldUnderline"/>
        </w:rPr>
        <w:t>[to] continue</w:t>
      </w:r>
      <w:r w:rsidRPr="00895165">
        <w:rPr>
          <w:sz w:val="12"/>
        </w:rPr>
        <w:t xml:space="preserve"> to </w:t>
      </w:r>
      <w:proofErr w:type="spellStart"/>
      <w:r w:rsidRPr="00895165">
        <w:rPr>
          <w:rStyle w:val="StyleBoldUnderline"/>
        </w:rPr>
        <w:t>serv</w:t>
      </w:r>
      <w:proofErr w:type="spellEnd"/>
      <w:r w:rsidRPr="00895165">
        <w:rPr>
          <w:rStyle w:val="StyleBoldUnderline"/>
        </w:rPr>
        <w:t>[</w:t>
      </w:r>
      <w:proofErr w:type="spellStart"/>
      <w:r w:rsidRPr="00895165">
        <w:rPr>
          <w:rStyle w:val="StyleBoldUnderline"/>
        </w:rPr>
        <w:t>ing</w:t>
      </w:r>
      <w:proofErr w:type="spellEnd"/>
      <w:r w:rsidRPr="00895165">
        <w:rPr>
          <w:rStyle w:val="StyleBoldUnderline"/>
        </w:rPr>
        <w:t>] as a material base for capital accumulation</w:t>
      </w:r>
      <w:r w:rsidRPr="00895165">
        <w:rPr>
          <w:sz w:val="12"/>
        </w:rPr>
        <w:t xml:space="preserve"> well into the twenty-first century (O'Connor, 1994). As </w:t>
      </w:r>
      <w:r w:rsidRPr="00895165">
        <w:rPr>
          <w:rStyle w:val="StyleBoldUnderline"/>
        </w:rPr>
        <w:t>the statement of objectives for the International Year of the Ocean reads, in its entirety: "The overall objective is to focus and reinforce the attention of the public, governments and decision makers at large on the importance of the oceans and the marine environment as resources for sustainable development. The major aim of the joint efforts</w:t>
      </w:r>
      <w:r w:rsidRPr="00895165">
        <w:rPr>
          <w:sz w:val="12"/>
        </w:rPr>
        <w:t xml:space="preserve"> during 1998 </w:t>
      </w:r>
      <w:r w:rsidRPr="00895165">
        <w:rPr>
          <w:rStyle w:val="StyleBoldUnderline"/>
        </w:rPr>
        <w:t xml:space="preserve">will be to create awareness and obtain commitments from governments to take action, provide adequate resources and give the priority to the ocean and coastal areas which they deserve as finite economical assets. This is most important in view of the increasing threats of pollution, population pressure, excessive fishing, </w:t>
      </w:r>
      <w:proofErr w:type="gramStart"/>
      <w:r w:rsidRPr="00895165">
        <w:rPr>
          <w:rStyle w:val="StyleBoldUnderline"/>
        </w:rPr>
        <w:t>coastal</w:t>
      </w:r>
      <w:proofErr w:type="gramEnd"/>
      <w:r w:rsidRPr="00895165">
        <w:rPr>
          <w:rStyle w:val="StyleBoldUnderline"/>
        </w:rPr>
        <w:t xml:space="preserve"> zone degradation and climate variability to the finite resource the ocean represents. Without a healthy ocean, the life-supporting system of the earth would be seriously endangered" </w:t>
      </w:r>
      <w:r w:rsidRPr="00895165">
        <w:rPr>
          <w:sz w:val="12"/>
        </w:rPr>
        <w:t xml:space="preserve">(Intergovernmental Oceanographic Commission, 1997b; emphasis added). An IYO planning document leaves little doubt about the overall orientation of the Year of the Ocean toward what </w:t>
      </w:r>
      <w:proofErr w:type="spellStart"/>
      <w:r w:rsidRPr="00895165">
        <w:rPr>
          <w:sz w:val="12"/>
        </w:rPr>
        <w:t>Esteva</w:t>
      </w:r>
      <w:proofErr w:type="spellEnd"/>
      <w:r w:rsidRPr="00895165">
        <w:rPr>
          <w:sz w:val="12"/>
        </w:rPr>
        <w:t xml:space="preserve"> (1992) calls "the reign of scarcity": "Finite size must be emphasized" in all IYO activities and publications (Intergovernmental Oceanographic Commission, 1997a). This application of the sustainable development discourse to the ocean at the intergovernmental level has been supported by representations of the ocean in the popular media. In 1995 alone, two major US publications, </w:t>
      </w:r>
      <w:r w:rsidRPr="00895165">
        <w:rPr>
          <w:rStyle w:val="StyleBoldUnderline"/>
        </w:rPr>
        <w:t>Time and National Geographic</w:t>
      </w:r>
      <w:r w:rsidRPr="00895165">
        <w:rPr>
          <w:i/>
          <w:iCs/>
          <w:sz w:val="12"/>
        </w:rPr>
        <w:t xml:space="preserve">, </w:t>
      </w:r>
      <w:r w:rsidRPr="00895165">
        <w:rPr>
          <w:rStyle w:val="StyleBoldUnderline"/>
        </w:rPr>
        <w:t xml:space="preserve">[have] featured cover stories celebrating the ocean as a resource-rich but fragile environment </w:t>
      </w:r>
      <w:r w:rsidRPr="00895165">
        <w:rPr>
          <w:sz w:val="12"/>
        </w:rPr>
        <w:t>(</w:t>
      </w:r>
      <w:proofErr w:type="spellStart"/>
      <w:r w:rsidRPr="00895165">
        <w:rPr>
          <w:sz w:val="12"/>
        </w:rPr>
        <w:t>Lemonick</w:t>
      </w:r>
      <w:proofErr w:type="spellEnd"/>
      <w:r w:rsidRPr="00895165">
        <w:rPr>
          <w:sz w:val="12"/>
        </w:rPr>
        <w:t xml:space="preserve">, 1995; </w:t>
      </w:r>
      <w:proofErr w:type="spellStart"/>
      <w:r w:rsidRPr="00895165">
        <w:rPr>
          <w:sz w:val="12"/>
        </w:rPr>
        <w:t>Parfit</w:t>
      </w:r>
      <w:proofErr w:type="spellEnd"/>
      <w:r w:rsidRPr="00895165">
        <w:rPr>
          <w:sz w:val="12"/>
        </w:rPr>
        <w:t xml:space="preserve">, 1995). </w:t>
      </w:r>
      <w:r w:rsidRPr="00895165">
        <w:rPr>
          <w:rStyle w:val="StyleBoldUnderline"/>
        </w:rPr>
        <w:t>Time tells an optimistic story: The sea is a frontier replete with opportunity, at last capable of being 'conquered'. National Geographic tells a more pessimistic story: The sea is an endangered environment wherein new technologies both respond to and reproduce scarcity</w:t>
      </w:r>
      <w:r w:rsidRPr="00895165">
        <w:rPr>
          <w:sz w:val="12"/>
        </w:rPr>
        <w:t xml:space="preserve"> (figure 1). </w:t>
      </w:r>
      <w:r w:rsidRPr="00895165">
        <w:rPr>
          <w:rStyle w:val="StyleBoldUnderline"/>
        </w:rPr>
        <w:t xml:space="preserve">Both stories, however, place the sea within a discourse of sustainable development similar to that constructed by the promoters of the IYO: As the sea is a space of "finite economical assets," the commodification of its environment should be guided by long-run planning for maximum efficiency and productivity. </w:t>
      </w:r>
      <w:r w:rsidRPr="00895165">
        <w:rPr>
          <w:sz w:val="12"/>
        </w:rPr>
        <w:t xml:space="preserve">Similarly, a 1998 supplement to </w:t>
      </w:r>
      <w:r w:rsidRPr="00895165">
        <w:rPr>
          <w:rStyle w:val="StyleBoldUnderline"/>
        </w:rPr>
        <w:t xml:space="preserve">The Economist </w:t>
      </w:r>
      <w:proofErr w:type="gramStart"/>
      <w:r w:rsidRPr="00895165">
        <w:rPr>
          <w:rStyle w:val="StyleBoldUnderline"/>
        </w:rPr>
        <w:t>celebrate[</w:t>
      </w:r>
      <w:proofErr w:type="gramEnd"/>
      <w:r w:rsidRPr="00895165">
        <w:rPr>
          <w:rStyle w:val="StyleBoldUnderline"/>
        </w:rPr>
        <w:t>d] the ocean as a multiple-use space, but one in which</w:t>
      </w:r>
      <w:r w:rsidRPr="00895165">
        <w:rPr>
          <w:sz w:val="12"/>
        </w:rPr>
        <w:t xml:space="preserve"> certain uses are likely to crowd out others and destroy the ocean environment unless </w:t>
      </w:r>
      <w:r w:rsidRPr="00895165">
        <w:rPr>
          <w:rStyle w:val="StyleBoldUnderline"/>
        </w:rPr>
        <w:t>we [must] "take stewardship of the ocean, with all the privileges and responsibilities that implies"</w:t>
      </w:r>
      <w:r w:rsidRPr="00895165">
        <w:rPr>
          <w:sz w:val="12"/>
        </w:rPr>
        <w:t xml:space="preserve"> </w:t>
      </w:r>
      <w:r w:rsidRPr="00895165">
        <w:rPr>
          <w:i/>
          <w:iCs/>
          <w:sz w:val="12"/>
        </w:rPr>
        <w:t xml:space="preserve">(The Economist </w:t>
      </w:r>
      <w:r w:rsidRPr="00895165">
        <w:rPr>
          <w:sz w:val="12"/>
        </w:rPr>
        <w:t xml:space="preserve">1998, page 18). Also associated with </w:t>
      </w:r>
      <w:r w:rsidRPr="00895165">
        <w:rPr>
          <w:rStyle w:val="StyleBoldUnderline"/>
        </w:rPr>
        <w:t>these efforts</w:t>
      </w:r>
      <w:r w:rsidRPr="00895165">
        <w:rPr>
          <w:sz w:val="12"/>
        </w:rPr>
        <w:t xml:space="preserve"> to </w:t>
      </w:r>
      <w:r w:rsidRPr="00895165">
        <w:rPr>
          <w:rStyle w:val="StyleBoldUnderline"/>
        </w:rPr>
        <w:t>[only] promote investment in the sustained exploitation of the ocean's riches</w:t>
      </w:r>
      <w:r w:rsidRPr="00895165">
        <w:rPr>
          <w:sz w:val="12"/>
        </w:rPr>
        <w:t xml:space="preserve"> is a general campaign…</w:t>
      </w:r>
      <w:r w:rsidRPr="00895165">
        <w:rPr>
          <w:rFonts w:ascii="Times New Roman" w:hAnsi="Times New Roman" w:cs="Times New Roman"/>
          <w:sz w:val="12"/>
          <w:szCs w:val="20"/>
        </w:rPr>
        <w:t xml:space="preserve"> </w:t>
      </w:r>
      <w:r w:rsidRPr="00895165">
        <w:rPr>
          <w:sz w:val="12"/>
        </w:rPr>
        <w:t>to cultivate public interest in the ocean's biota with the effect of generating support for further marine research and for governmental and/or corporate stewardship of marine resources.</w:t>
      </w:r>
      <w:r w:rsidRPr="004D4171">
        <w:rPr>
          <w:sz w:val="12"/>
        </w:rPr>
        <w:t xml:space="preserve">  </w:t>
      </w:r>
    </w:p>
    <w:p w14:paraId="15DB1A7B" w14:textId="77777777" w:rsidR="00CF00CC" w:rsidRDefault="00CF00CC" w:rsidP="00CF00CC">
      <w:pPr>
        <w:pStyle w:val="Heading4"/>
      </w:pPr>
      <w:r>
        <w:t>In the process of trying to solve environmental problems such as pollution, nuclear contamination and deforestation the aff imposes their own map of what they think nature should look like.</w:t>
      </w:r>
    </w:p>
    <w:p w14:paraId="11939596" w14:textId="77777777" w:rsidR="00CF00CC" w:rsidRPr="0007607E" w:rsidRDefault="00CF00CC" w:rsidP="00CF00CC">
      <w:r>
        <w:t xml:space="preserve">Timothy W. </w:t>
      </w:r>
      <w:r w:rsidRPr="00653705">
        <w:rPr>
          <w:rStyle w:val="StyleStyleBold12pt"/>
        </w:rPr>
        <w:t>Luke</w:t>
      </w:r>
      <w:r w:rsidRPr="00653705">
        <w:t xml:space="preserve">, Timothy W. Luke is University Distinguished Professor of Political Science in the College of </w:t>
      </w:r>
      <w:r>
        <w:t xml:space="preserve">Liberal Arts and Human Sciences, Autumn </w:t>
      </w:r>
      <w:r w:rsidRPr="00653705">
        <w:rPr>
          <w:rStyle w:val="StyleStyleBold12pt"/>
        </w:rPr>
        <w:t>1995</w:t>
      </w:r>
      <w:r w:rsidRPr="00595526">
        <w:t>,</w:t>
      </w:r>
      <w:r>
        <w:t xml:space="preserve"> “</w:t>
      </w:r>
      <w:r w:rsidRPr="00653705">
        <w:rPr>
          <w:szCs w:val="22"/>
        </w:rPr>
        <w:t xml:space="preserve">On </w:t>
      </w:r>
      <w:proofErr w:type="spellStart"/>
      <w:r w:rsidRPr="00653705">
        <w:rPr>
          <w:szCs w:val="22"/>
        </w:rPr>
        <w:t>Environmentality</w:t>
      </w:r>
      <w:proofErr w:type="spellEnd"/>
      <w:r w:rsidRPr="00653705">
        <w:rPr>
          <w:szCs w:val="22"/>
        </w:rPr>
        <w:t>: Geo-Power and Eco-Knowledge in the Discourses of Contemporary Environmentalism</w:t>
      </w:r>
      <w:r>
        <w:rPr>
          <w:szCs w:val="22"/>
        </w:rPr>
        <w:t>,”</w:t>
      </w:r>
      <w:r w:rsidRPr="00653705">
        <w:t xml:space="preserve"> </w:t>
      </w:r>
      <w:r>
        <w:t xml:space="preserve">Cultural Critique, </w:t>
      </w:r>
      <w:r w:rsidRPr="00CF00CC">
        <w:t>No. 31, The Politics of Systems and Environments, Part II</w:t>
      </w:r>
      <w:r>
        <w:t>,</w:t>
      </w:r>
      <w:r w:rsidRPr="00CF00CC">
        <w:t xml:space="preserve"> pp. 57-81</w:t>
      </w:r>
      <w:r>
        <w:t xml:space="preserve"> </w:t>
      </w:r>
      <w:hyperlink r:id="rId15" w:history="1">
        <w:r w:rsidRPr="00653705">
          <w:rPr>
            <w:rStyle w:val="Hyperlink"/>
            <w:color w:val="auto"/>
            <w:u w:val="none"/>
          </w:rPr>
          <w:t>http://www.jstor.org/stable/1354445?origin=JSTOR-pdf</w:t>
        </w:r>
      </w:hyperlink>
    </w:p>
    <w:p w14:paraId="65DE581B" w14:textId="77777777" w:rsidR="00CF00CC" w:rsidRPr="0007607E" w:rsidRDefault="00CF00CC" w:rsidP="00CF00CC"/>
    <w:p w14:paraId="1DE701FE" w14:textId="77777777" w:rsidR="00CF00CC" w:rsidRDefault="00CF00CC" w:rsidP="00CF00CC">
      <w:pPr>
        <w:rPr>
          <w:rStyle w:val="StyleBoldUnderline"/>
        </w:rPr>
      </w:pPr>
      <w:r w:rsidRPr="001F219F">
        <w:rPr>
          <w:sz w:val="16"/>
        </w:rPr>
        <w:t xml:space="preserve">If </w:t>
      </w:r>
      <w:r w:rsidRPr="001F219F">
        <w:rPr>
          <w:rStyle w:val="StyleBoldUnderline"/>
        </w:rPr>
        <w:t xml:space="preserve">Foucault's representation of </w:t>
      </w:r>
      <w:proofErr w:type="spellStart"/>
      <w:r w:rsidRPr="001F219F">
        <w:rPr>
          <w:rStyle w:val="StyleBoldUnderline"/>
        </w:rPr>
        <w:t>governmentality</w:t>
      </w:r>
      <w:proofErr w:type="spellEnd"/>
      <w:r w:rsidRPr="001F219F">
        <w:rPr>
          <w:rStyle w:val="StyleBoldUnderline"/>
        </w:rPr>
        <w:t xml:space="preserve"> accounts for</w:t>
      </w:r>
      <w:r w:rsidRPr="001F219F">
        <w:rPr>
          <w:rStyle w:val="StyleBoldUnderline"/>
          <w:b w:val="0"/>
          <w:sz w:val="12"/>
          <w:u w:val="none"/>
        </w:rPr>
        <w:t>¶</w:t>
      </w:r>
      <w:r w:rsidRPr="001F219F">
        <w:rPr>
          <w:rStyle w:val="StyleBoldUnderline"/>
        </w:rPr>
        <w:t xml:space="preserve"> the practices of power mobilized by centered national sovereigns</w:t>
      </w:r>
      <w:r w:rsidRPr="001F219F">
        <w:rPr>
          <w:sz w:val="12"/>
        </w:rPr>
        <w:t>¶</w:t>
      </w:r>
      <w:r w:rsidRPr="001F219F">
        <w:rPr>
          <w:sz w:val="16"/>
        </w:rPr>
        <w:t xml:space="preserve"> in the era of capitalist modernization and national state-building</w:t>
      </w:r>
      <w:r w:rsidRPr="001F219F">
        <w:rPr>
          <w:sz w:val="12"/>
        </w:rPr>
        <w:t>¶</w:t>
      </w:r>
      <w:r w:rsidRPr="001F219F">
        <w:rPr>
          <w:sz w:val="16"/>
        </w:rPr>
        <w:t xml:space="preserve"> after 1648, the </w:t>
      </w:r>
      <w:proofErr w:type="spellStart"/>
      <w:r w:rsidRPr="001F219F">
        <w:rPr>
          <w:sz w:val="16"/>
        </w:rPr>
        <w:t>Worldwatch</w:t>
      </w:r>
      <w:proofErr w:type="spellEnd"/>
      <w:r w:rsidRPr="001F219F">
        <w:rPr>
          <w:sz w:val="16"/>
        </w:rPr>
        <w:t xml:space="preserve"> Institute's approach to </w:t>
      </w:r>
      <w:proofErr w:type="spellStart"/>
      <w:r w:rsidRPr="001F219F">
        <w:rPr>
          <w:sz w:val="16"/>
        </w:rPr>
        <w:t>environmentality</w:t>
      </w:r>
      <w:proofErr w:type="spellEnd"/>
      <w:r w:rsidRPr="001F219F">
        <w:rPr>
          <w:sz w:val="12"/>
        </w:rPr>
        <w:t>¶</w:t>
      </w:r>
      <w:r w:rsidRPr="001F219F">
        <w:rPr>
          <w:sz w:val="16"/>
        </w:rPr>
        <w:t xml:space="preserve"> perhaps foreshadows the practices of power being adduced</w:t>
      </w:r>
      <w:r w:rsidRPr="001F219F">
        <w:rPr>
          <w:sz w:val="12"/>
        </w:rPr>
        <w:t>¶</w:t>
      </w:r>
      <w:r w:rsidRPr="001F219F">
        <w:rPr>
          <w:sz w:val="16"/>
        </w:rPr>
        <w:t xml:space="preserve"> by </w:t>
      </w:r>
      <w:proofErr w:type="spellStart"/>
      <w:r w:rsidRPr="001F219F">
        <w:rPr>
          <w:sz w:val="16"/>
        </w:rPr>
        <w:t>multicentric</w:t>
      </w:r>
      <w:proofErr w:type="spellEnd"/>
      <w:r w:rsidRPr="001F219F">
        <w:rPr>
          <w:sz w:val="16"/>
        </w:rPr>
        <w:t xml:space="preserve"> alliances of transnational capital or loose coalitions</w:t>
      </w:r>
      <w:r w:rsidRPr="001F219F">
        <w:rPr>
          <w:sz w:val="12"/>
        </w:rPr>
        <w:t>¶</w:t>
      </w:r>
      <w:r w:rsidRPr="001F219F">
        <w:rPr>
          <w:sz w:val="16"/>
        </w:rPr>
        <w:t xml:space="preserve"> of highly fragmented local sovereignties, following the collapse of</w:t>
      </w:r>
      <w:r w:rsidRPr="001F219F">
        <w:rPr>
          <w:sz w:val="12"/>
        </w:rPr>
        <w:t>¶</w:t>
      </w:r>
      <w:r w:rsidRPr="001F219F">
        <w:rPr>
          <w:sz w:val="16"/>
        </w:rPr>
        <w:t xml:space="preserve"> the old Cold War competitions in the early 1990s. </w:t>
      </w:r>
      <w:r w:rsidRPr="001F219F">
        <w:rPr>
          <w:rStyle w:val="StyleBoldUnderline"/>
        </w:rPr>
        <w:t>New spatial domains</w:t>
      </w:r>
      <w:r w:rsidRPr="001F219F">
        <w:rPr>
          <w:rStyle w:val="StyleBoldUnderline"/>
          <w:b w:val="0"/>
          <w:sz w:val="12"/>
          <w:u w:val="none"/>
        </w:rPr>
        <w:t>¶</w:t>
      </w:r>
      <w:r w:rsidRPr="001F219F">
        <w:rPr>
          <w:rStyle w:val="StyleBoldUnderline"/>
        </w:rPr>
        <w:t xml:space="preserve"> are being created in the world today, on the one hand, by</w:t>
      </w:r>
      <w:r w:rsidRPr="001F219F">
        <w:rPr>
          <w:rStyle w:val="StyleBoldUnderline"/>
          <w:b w:val="0"/>
          <w:sz w:val="12"/>
          <w:u w:val="none"/>
        </w:rPr>
        <w:t>¶</w:t>
      </w:r>
      <w:r w:rsidRPr="001F219F">
        <w:rPr>
          <w:rStyle w:val="StyleBoldUnderline"/>
        </w:rPr>
        <w:t xml:space="preserve"> pollution, nuclear contamination, and widespread rapid deforestation</w:t>
      </w:r>
      <w:proofErr w:type="gramStart"/>
      <w:r w:rsidRPr="001F219F">
        <w:rPr>
          <w:rStyle w:val="StyleBoldUnderline"/>
        </w:rPr>
        <w:t>,</w:t>
      </w:r>
      <w:r w:rsidRPr="001F219F">
        <w:rPr>
          <w:rStyle w:val="StyleBoldUnderline"/>
          <w:b w:val="0"/>
          <w:sz w:val="12"/>
          <w:u w:val="none"/>
        </w:rPr>
        <w:t>¶</w:t>
      </w:r>
      <w:proofErr w:type="gramEnd"/>
      <w:r w:rsidRPr="001F219F">
        <w:rPr>
          <w:rStyle w:val="StyleBoldUnderline"/>
        </w:rPr>
        <w:t xml:space="preserve"> and, on the other, by telecommunications, jet transportation,</w:t>
      </w:r>
      <w:r w:rsidRPr="001F219F">
        <w:rPr>
          <w:rStyle w:val="StyleBoldUnderline"/>
          <w:b w:val="0"/>
          <w:sz w:val="12"/>
          <w:u w:val="none"/>
        </w:rPr>
        <w:t>¶</w:t>
      </w:r>
      <w:r w:rsidRPr="001F219F">
        <w:rPr>
          <w:rStyle w:val="StyleBoldUnderline"/>
        </w:rPr>
        <w:t xml:space="preserve"> and cheap accessible computerization. Nation-states are not answering</w:t>
      </w:r>
      <w:r w:rsidRPr="001F219F">
        <w:rPr>
          <w:rStyle w:val="StyleBoldUnderline"/>
          <w:b w:val="0"/>
          <w:sz w:val="12"/>
          <w:u w:val="none"/>
        </w:rPr>
        <w:t>¶</w:t>
      </w:r>
      <w:r w:rsidRPr="001F219F">
        <w:rPr>
          <w:rStyle w:val="StyleBoldUnderline"/>
        </w:rPr>
        <w:t xml:space="preserve"> effectively the challenges posed</w:t>
      </w:r>
      <w:r w:rsidRPr="001F219F">
        <w:rPr>
          <w:sz w:val="16"/>
        </w:rPr>
        <w:t xml:space="preserve"> within their borders by</w:t>
      </w:r>
      <w:r w:rsidRPr="001F219F">
        <w:rPr>
          <w:sz w:val="12"/>
        </w:rPr>
        <w:t>¶</w:t>
      </w:r>
      <w:r w:rsidRPr="001F219F">
        <w:rPr>
          <w:sz w:val="16"/>
        </w:rPr>
        <w:t xml:space="preserve"> these new spaces. </w:t>
      </w:r>
      <w:r w:rsidRPr="001F219F">
        <w:rPr>
          <w:rStyle w:val="StyleBoldUnderline"/>
        </w:rPr>
        <w:t>But a variety of new organizations in the contemporary</w:t>
      </w:r>
      <w:r w:rsidRPr="001F219F">
        <w:rPr>
          <w:rStyle w:val="StyleBoldUnderline"/>
          <w:b w:val="0"/>
          <w:sz w:val="12"/>
          <w:u w:val="none"/>
        </w:rPr>
        <w:t>¶</w:t>
      </w:r>
      <w:r w:rsidRPr="001F219F">
        <w:rPr>
          <w:rStyle w:val="StyleBoldUnderline"/>
        </w:rPr>
        <w:t xml:space="preserve"> environmental movement</w:t>
      </w:r>
      <w:r w:rsidRPr="001F219F">
        <w:rPr>
          <w:sz w:val="16"/>
        </w:rPr>
        <w:t xml:space="preserve"> (Luke, "Ecological Politics"), like</w:t>
      </w:r>
      <w:r w:rsidRPr="001F219F">
        <w:rPr>
          <w:sz w:val="12"/>
        </w:rPr>
        <w:t>¶</w:t>
      </w:r>
      <w:r w:rsidRPr="001F219F">
        <w:rPr>
          <w:sz w:val="16"/>
        </w:rPr>
        <w:t xml:space="preserve"> the </w:t>
      </w:r>
      <w:proofErr w:type="spellStart"/>
      <w:r w:rsidRPr="001F219F">
        <w:rPr>
          <w:sz w:val="16"/>
        </w:rPr>
        <w:t>Worldwatch</w:t>
      </w:r>
      <w:proofErr w:type="spellEnd"/>
      <w:r w:rsidRPr="001F219F">
        <w:rPr>
          <w:sz w:val="16"/>
        </w:rPr>
        <w:t xml:space="preserve"> Institute, Earth First</w:t>
      </w:r>
      <w:proofErr w:type="gramStart"/>
      <w:r w:rsidRPr="001F219F">
        <w:rPr>
          <w:sz w:val="16"/>
        </w:rPr>
        <w:t>!,</w:t>
      </w:r>
      <w:proofErr w:type="gramEnd"/>
      <w:r w:rsidRPr="001F219F">
        <w:rPr>
          <w:sz w:val="16"/>
        </w:rPr>
        <w:t xml:space="preserve"> The World Wildlife Federation,</w:t>
      </w:r>
      <w:r w:rsidRPr="001F219F">
        <w:rPr>
          <w:sz w:val="12"/>
        </w:rPr>
        <w:t>¶</w:t>
      </w:r>
      <w:r w:rsidRPr="001F219F">
        <w:rPr>
          <w:sz w:val="16"/>
        </w:rPr>
        <w:t xml:space="preserve"> or Greenpeace, at least </w:t>
      </w:r>
      <w:r w:rsidRPr="001F219F">
        <w:rPr>
          <w:rStyle w:val="StyleBoldUnderline"/>
        </w:rPr>
        <w:t>are addressing, if not answering, how</w:t>
      </w:r>
      <w:r w:rsidRPr="001F219F">
        <w:rPr>
          <w:rStyle w:val="StyleBoldUnderline"/>
          <w:b w:val="0"/>
          <w:sz w:val="12"/>
          <w:u w:val="none"/>
        </w:rPr>
        <w:t>¶</w:t>
      </w:r>
      <w:r w:rsidRPr="001F219F">
        <w:rPr>
          <w:rStyle w:val="StyleBoldUnderline"/>
        </w:rPr>
        <w:t xml:space="preserve"> these spaces are developing, what impact they have in today's political</w:t>
      </w:r>
      <w:r w:rsidRPr="001F219F">
        <w:rPr>
          <w:sz w:val="12"/>
        </w:rPr>
        <w:t>¶</w:t>
      </w:r>
      <w:r w:rsidRPr="001F219F">
        <w:rPr>
          <w:sz w:val="16"/>
        </w:rPr>
        <w:t xml:space="preserve"> economy, and who should act to respond to the challenge.</w:t>
      </w:r>
      <w:r w:rsidRPr="001F219F">
        <w:rPr>
          <w:sz w:val="12"/>
        </w:rPr>
        <w:t>¶</w:t>
      </w:r>
      <w:r w:rsidRPr="001F219F">
        <w:rPr>
          <w:sz w:val="16"/>
        </w:rPr>
        <w:t xml:space="preserve"> </w:t>
      </w:r>
      <w:r w:rsidRPr="001F219F">
        <w:rPr>
          <w:rStyle w:val="StyleBoldUnderline"/>
        </w:rPr>
        <w:t xml:space="preserve">In the bargain, they also are interposing their own </w:t>
      </w:r>
      <w:proofErr w:type="spellStart"/>
      <w:r w:rsidRPr="001F219F">
        <w:rPr>
          <w:rStyle w:val="StyleBoldUnderline"/>
        </w:rPr>
        <w:t>environmentalizing</w:t>
      </w:r>
      <w:proofErr w:type="spellEnd"/>
      <w:r w:rsidRPr="001F219F">
        <w:rPr>
          <w:rStyle w:val="StyleBoldUnderline"/>
          <w:b w:val="0"/>
          <w:sz w:val="12"/>
          <w:u w:val="none"/>
        </w:rPr>
        <w:t>¶</w:t>
      </w:r>
      <w:r w:rsidRPr="001F219F">
        <w:rPr>
          <w:rStyle w:val="StyleBoldUnderline"/>
        </w:rPr>
        <w:t xml:space="preserve"> conceptual maps, technical disciplines, and organizational</w:t>
      </w:r>
      <w:r w:rsidRPr="001F219F">
        <w:rPr>
          <w:rStyle w:val="StyleBoldUnderline"/>
          <w:b w:val="0"/>
          <w:sz w:val="12"/>
          <w:u w:val="none"/>
        </w:rPr>
        <w:t>¶</w:t>
      </w:r>
      <w:r w:rsidRPr="001F219F">
        <w:rPr>
          <w:rStyle w:val="StyleBoldUnderline"/>
        </w:rPr>
        <w:t xml:space="preserve"> orders on these spaces as they urge local citizen's groups or global</w:t>
      </w:r>
      <w:r w:rsidRPr="001F219F">
        <w:rPr>
          <w:rStyle w:val="StyleBoldUnderline"/>
          <w:b w:val="0"/>
          <w:sz w:val="12"/>
          <w:u w:val="none"/>
        </w:rPr>
        <w:t>¶</w:t>
      </w:r>
      <w:r w:rsidRPr="001F219F">
        <w:rPr>
          <w:rStyle w:val="StyleBoldUnderline"/>
        </w:rPr>
        <w:t xml:space="preserve"> supranational agencies to move beyond the constraints imposed</w:t>
      </w:r>
      <w:r w:rsidRPr="001F219F">
        <w:rPr>
          <w:rStyle w:val="StyleBoldUnderline"/>
          <w:b w:val="0"/>
          <w:sz w:val="12"/>
          <w:u w:val="none"/>
        </w:rPr>
        <w:t>¶</w:t>
      </w:r>
      <w:r w:rsidRPr="001F219F">
        <w:rPr>
          <w:rStyle w:val="StyleBoldUnderline"/>
        </w:rPr>
        <w:t xml:space="preserve"> by national sovereignty to construct new sustainable spaces for</w:t>
      </w:r>
      <w:r w:rsidRPr="001F219F">
        <w:rPr>
          <w:rStyle w:val="StyleBoldUnderline"/>
          <w:b w:val="0"/>
          <w:sz w:val="12"/>
          <w:u w:val="none"/>
        </w:rPr>
        <w:t>¶</w:t>
      </w:r>
      <w:r w:rsidRPr="001F219F">
        <w:rPr>
          <w:rStyle w:val="StyleBoldUnderline"/>
        </w:rPr>
        <w:t xml:space="preserve"> human habitation. The cybernetic system of biophysical systems, once known as</w:t>
      </w:r>
      <w:r w:rsidRPr="001F219F">
        <w:rPr>
          <w:rStyle w:val="StyleBoldUnderline"/>
          <w:b w:val="0"/>
          <w:sz w:val="12"/>
          <w:u w:val="none"/>
        </w:rPr>
        <w:t>¶</w:t>
      </w:r>
      <w:r w:rsidRPr="001F219F">
        <w:rPr>
          <w:rStyle w:val="StyleBoldUnderline"/>
        </w:rPr>
        <w:t xml:space="preserve"> Nature, has now been reduced to "the environment,</w:t>
      </w:r>
      <w:r w:rsidRPr="001F219F">
        <w:rPr>
          <w:sz w:val="16"/>
        </w:rPr>
        <w:t>" so that it</w:t>
      </w:r>
      <w:r w:rsidRPr="001F219F">
        <w:rPr>
          <w:sz w:val="12"/>
        </w:rPr>
        <w:t>¶</w:t>
      </w:r>
      <w:r w:rsidRPr="001F219F">
        <w:rPr>
          <w:sz w:val="16"/>
        </w:rPr>
        <w:t xml:space="preserve"> might be remapped to police the provinces of photosynthesis and</w:t>
      </w:r>
      <w:r w:rsidRPr="001F219F">
        <w:rPr>
          <w:sz w:val="12"/>
        </w:rPr>
        <w:t>¶</w:t>
      </w:r>
      <w:r w:rsidRPr="001F219F">
        <w:rPr>
          <w:sz w:val="16"/>
        </w:rPr>
        <w:t xml:space="preserve"> bind the borders of </w:t>
      </w:r>
      <w:proofErr w:type="spellStart"/>
      <w:r w:rsidRPr="001F219F">
        <w:rPr>
          <w:sz w:val="16"/>
        </w:rPr>
        <w:t>bioeconomics</w:t>
      </w:r>
      <w:proofErr w:type="spellEnd"/>
      <w:r w:rsidRPr="001F219F">
        <w:rPr>
          <w:sz w:val="16"/>
        </w:rPr>
        <w:t xml:space="preserve"> which these spaces constitute</w:t>
      </w:r>
      <w:proofErr w:type="gramStart"/>
      <w:r w:rsidRPr="001F219F">
        <w:rPr>
          <w:sz w:val="16"/>
        </w:rPr>
        <w:t>.</w:t>
      </w:r>
      <w:r w:rsidRPr="001F219F">
        <w:rPr>
          <w:sz w:val="12"/>
        </w:rPr>
        <w:t>¶</w:t>
      </w:r>
      <w:proofErr w:type="gramEnd"/>
      <w:r w:rsidRPr="001F219F">
        <w:rPr>
          <w:sz w:val="16"/>
        </w:rPr>
        <w:t xml:space="preserve"> </w:t>
      </w:r>
      <w:r w:rsidRPr="001F219F">
        <w:rPr>
          <w:rStyle w:val="StyleBoldUnderline"/>
        </w:rPr>
        <w:t>Logics of sovereignty, imposing military-administrative jurisdiction</w:t>
      </w:r>
      <w:r w:rsidRPr="001F219F">
        <w:rPr>
          <w:rStyle w:val="StyleBoldUnderline"/>
          <w:b w:val="0"/>
          <w:sz w:val="12"/>
          <w:u w:val="none"/>
        </w:rPr>
        <w:t>¶</w:t>
      </w:r>
      <w:r w:rsidRPr="001F219F">
        <w:rPr>
          <w:rStyle w:val="StyleBoldUnderline"/>
        </w:rPr>
        <w:t xml:space="preserve"> over bits and pieces of these global systems in irrationally</w:t>
      </w:r>
      <w:r w:rsidRPr="001F219F">
        <w:rPr>
          <w:rStyle w:val="StyleBoldUnderline"/>
          <w:b w:val="0"/>
          <w:sz w:val="12"/>
          <w:u w:val="none"/>
        </w:rPr>
        <w:t>¶</w:t>
      </w:r>
      <w:r w:rsidRPr="001F219F">
        <w:rPr>
          <w:rStyle w:val="StyleBoldUnderline"/>
        </w:rPr>
        <w:t xml:space="preserve"> drawn territories through </w:t>
      </w:r>
      <w:proofErr w:type="spellStart"/>
      <w:r w:rsidRPr="001F219F">
        <w:rPr>
          <w:rStyle w:val="StyleBoldUnderline"/>
        </w:rPr>
        <w:t>governmentality</w:t>
      </w:r>
      <w:proofErr w:type="spellEnd"/>
      <w:r w:rsidRPr="001F219F">
        <w:rPr>
          <w:rStyle w:val="StyleBoldUnderline"/>
        </w:rPr>
        <w:t>, must be supplanted</w:t>
      </w:r>
      <w:r w:rsidRPr="001F219F">
        <w:rPr>
          <w:rStyle w:val="StyleBoldUnderline"/>
          <w:b w:val="0"/>
          <w:sz w:val="12"/>
          <w:u w:val="none"/>
        </w:rPr>
        <w:t>¶</w:t>
      </w:r>
      <w:r w:rsidRPr="001F219F">
        <w:rPr>
          <w:rStyle w:val="StyleBoldUnderline"/>
        </w:rPr>
        <w:t xml:space="preserve"> by larger logics of </w:t>
      </w:r>
      <w:proofErr w:type="spellStart"/>
      <w:r w:rsidRPr="001F219F">
        <w:rPr>
          <w:rStyle w:val="StyleBoldUnderline"/>
        </w:rPr>
        <w:t>environmentality</w:t>
      </w:r>
      <w:proofErr w:type="spellEnd"/>
      <w:r w:rsidRPr="001F219F">
        <w:rPr>
          <w:rStyle w:val="StyleBoldUnderline"/>
        </w:rPr>
        <w:t>.</w:t>
      </w:r>
      <w:r w:rsidRPr="001F219F">
        <w:rPr>
          <w:sz w:val="16"/>
        </w:rPr>
        <w:t xml:space="preserve"> As Fredric Jameson notes, if these changes can be understood as the historical expression of</w:t>
      </w:r>
      <w:r w:rsidRPr="001F219F">
        <w:rPr>
          <w:sz w:val="12"/>
        </w:rPr>
        <w:t>¶</w:t>
      </w:r>
      <w:r w:rsidRPr="001F219F">
        <w:rPr>
          <w:sz w:val="16"/>
        </w:rPr>
        <w:t xml:space="preserve"> what is regarded as "postmodern," then this postmodernity must</w:t>
      </w:r>
      <w:r w:rsidRPr="001F219F">
        <w:rPr>
          <w:sz w:val="12"/>
        </w:rPr>
        <w:t>¶</w:t>
      </w:r>
      <w:r w:rsidRPr="001F219F">
        <w:rPr>
          <w:sz w:val="16"/>
        </w:rPr>
        <w:t xml:space="preserve"> be confronted "since the modernization process is complete and</w:t>
      </w:r>
      <w:r w:rsidRPr="001F219F">
        <w:rPr>
          <w:sz w:val="12"/>
        </w:rPr>
        <w:t>¶</w:t>
      </w:r>
      <w:r w:rsidRPr="001F219F">
        <w:rPr>
          <w:sz w:val="16"/>
        </w:rPr>
        <w:t xml:space="preserve"> Nature is gone for good" (ix). That is, </w:t>
      </w:r>
      <w:r w:rsidRPr="001F219F">
        <w:rPr>
          <w:rStyle w:val="StyleBoldUnderline"/>
        </w:rPr>
        <w:t>where the times of modernity</w:t>
      </w:r>
      <w:r w:rsidRPr="001F219F">
        <w:rPr>
          <w:rStyle w:val="StyleBoldUnderline"/>
          <w:b w:val="0"/>
          <w:sz w:val="12"/>
          <w:u w:val="none"/>
        </w:rPr>
        <w:t>¶</w:t>
      </w:r>
      <w:r w:rsidRPr="001F219F">
        <w:rPr>
          <w:rStyle w:val="StyleBoldUnderline"/>
        </w:rPr>
        <w:t xml:space="preserve"> end, the spaces of </w:t>
      </w:r>
      <w:proofErr w:type="spellStart"/>
      <w:r w:rsidRPr="001F219F">
        <w:rPr>
          <w:rStyle w:val="StyleBoldUnderline"/>
        </w:rPr>
        <w:t>environmentality</w:t>
      </w:r>
      <w:proofErr w:type="spellEnd"/>
      <w:r w:rsidRPr="001F219F">
        <w:rPr>
          <w:rStyle w:val="StyleBoldUnderline"/>
        </w:rPr>
        <w:t xml:space="preserve"> perhaps begin.</w:t>
      </w:r>
    </w:p>
    <w:p w14:paraId="20B31B30" w14:textId="77777777" w:rsidR="00B5616C" w:rsidRDefault="00B5616C" w:rsidP="00B5616C">
      <w:pPr>
        <w:pStyle w:val="Heading4"/>
      </w:pPr>
      <w:r>
        <w:t>Climate change gives incentives for states to claim territory, causing more ecological destruction</w:t>
      </w:r>
    </w:p>
    <w:p w14:paraId="1226BBC9" w14:textId="77777777" w:rsidR="00B5616C" w:rsidRPr="00876F24" w:rsidRDefault="00B5616C" w:rsidP="00B5616C">
      <w:proofErr w:type="spellStart"/>
      <w:r>
        <w:t>Hannes</w:t>
      </w:r>
      <w:proofErr w:type="spellEnd"/>
      <w:r w:rsidRPr="00876F24">
        <w:rPr>
          <w:rStyle w:val="StyleStyleBold12pt"/>
        </w:rPr>
        <w:t xml:space="preserve"> Gerhardt</w:t>
      </w:r>
      <w:r>
        <w:rPr>
          <w:rStyle w:val="StyleStyleBold12pt"/>
        </w:rPr>
        <w:t xml:space="preserve"> et al.</w:t>
      </w:r>
      <w:r>
        <w:t xml:space="preserve"> </w:t>
      </w:r>
      <w:r w:rsidRPr="0030473D">
        <w:t xml:space="preserve">Department of Geosciences, University of West Georgia, Philip E. Steinberg, Department of Geography, Florida State University, Jeremy </w:t>
      </w:r>
      <w:proofErr w:type="spellStart"/>
      <w:r w:rsidRPr="0030473D">
        <w:t>Tasch</w:t>
      </w:r>
      <w:proofErr w:type="spellEnd"/>
      <w:r w:rsidRPr="0030473D">
        <w:t xml:space="preserve">, Department of Geography &amp; Environmental Planning, Towson University, Sandra J. </w:t>
      </w:r>
      <w:proofErr w:type="spellStart"/>
      <w:r w:rsidRPr="0030473D">
        <w:t>Fabiano</w:t>
      </w:r>
      <w:proofErr w:type="spellEnd"/>
      <w:r w:rsidRPr="0030473D">
        <w:t>, Independent Scholar, and Rob Shields, Department</w:t>
      </w:r>
      <w:r>
        <w:t xml:space="preserve"> of Sociology, University of Alberta, In: Annals of the Association of American Geographers. October </w:t>
      </w:r>
      <w:r w:rsidRPr="00876F24">
        <w:rPr>
          <w:rStyle w:val="StyleStyleBold12pt"/>
        </w:rPr>
        <w:t>2010</w:t>
      </w:r>
      <w:r>
        <w:t>, Vol. 100, Issue 4, p999, 11p</w:t>
      </w:r>
      <w:proofErr w:type="gramStart"/>
      <w:r>
        <w:t>.;</w:t>
      </w:r>
      <w:proofErr w:type="gramEnd"/>
      <w:r>
        <w:t xml:space="preserve"> Association of American Geographers; Taylor &amp; Francis, Ltd. Language: English, 6-29-2014</w:t>
      </w:r>
    </w:p>
    <w:p w14:paraId="72FEBC19" w14:textId="77777777" w:rsidR="00B5616C" w:rsidRPr="00876F24" w:rsidRDefault="00B5616C" w:rsidP="00B5616C"/>
    <w:p w14:paraId="3183001F" w14:textId="77777777" w:rsidR="00B5616C" w:rsidRDefault="00B5616C" w:rsidP="00B5616C">
      <w:pPr>
        <w:rPr>
          <w:rStyle w:val="StyleBoldUnderline"/>
        </w:rPr>
      </w:pPr>
      <w:r w:rsidRPr="001F219F">
        <w:rPr>
          <w:sz w:val="16"/>
        </w:rPr>
        <w:t>The Arctic has never fit well within the spatial template of the state system, which is based on a foundational, permanent distinction between enclosable land and free-flowing water</w:t>
      </w:r>
      <w:r w:rsidRPr="00890ED0">
        <w:rPr>
          <w:rStyle w:val="StyleBoldUnderline"/>
        </w:rPr>
        <w:t>. Today, climate change is bringing this divergence, which long had been at the margins of political consciousness, to the core, in Arctic states and beyond.</w:t>
      </w:r>
      <w:r w:rsidRPr="001F219F">
        <w:rPr>
          <w:sz w:val="16"/>
        </w:rPr>
        <w:t xml:space="preserve"> On the one hand, </w:t>
      </w:r>
      <w:r w:rsidRPr="00890ED0">
        <w:rPr>
          <w:rStyle w:val="StyleBoldUnderline"/>
        </w:rPr>
        <w:t>climate change is opening opportunities in the Arctic, giving states new incentive to clearly define the region within the spatial ontology of the state system, whether as developable space that can be enclosed within territories or as transit space that is exempt from state power</w:t>
      </w:r>
      <w:r w:rsidRPr="001F219F">
        <w:rPr>
          <w:sz w:val="16"/>
        </w:rPr>
        <w:t xml:space="preserve">. On the other hand, </w:t>
      </w:r>
      <w:r w:rsidRPr="00890ED0">
        <w:rPr>
          <w:rStyle w:val="StyleBoldUnderline"/>
        </w:rPr>
        <w:t xml:space="preserve">these same geophysical changes that are spurring increased interest in the region are making it all the more difficult for Arctic stakeholders to designate specific points </w:t>
      </w:r>
      <w:proofErr w:type="spellStart"/>
      <w:r w:rsidRPr="00890ED0">
        <w:rPr>
          <w:rStyle w:val="StyleBoldUnderline"/>
        </w:rPr>
        <w:t>inArctic</w:t>
      </w:r>
      <w:proofErr w:type="spellEnd"/>
      <w:r w:rsidRPr="00890ED0">
        <w:rPr>
          <w:rStyle w:val="StyleBoldUnderline"/>
        </w:rPr>
        <w:t xml:space="preserve"> space as either definitively “inside” or “outside” state territory.</w:t>
      </w:r>
    </w:p>
    <w:p w14:paraId="5E23437D" w14:textId="77777777" w:rsidR="007A7231" w:rsidRDefault="007A7231" w:rsidP="007A7231">
      <w:pPr>
        <w:pStyle w:val="Heading4"/>
      </w:pPr>
      <w:r>
        <w:t>Managing the environment justifies the dismantling and redesigning of nature in order to fit human needs</w:t>
      </w:r>
    </w:p>
    <w:p w14:paraId="190C1265" w14:textId="77777777" w:rsidR="007A7231" w:rsidRPr="0007607E" w:rsidRDefault="007A7231" w:rsidP="007A7231">
      <w:r>
        <w:t xml:space="preserve">Timothy W. </w:t>
      </w:r>
      <w:r w:rsidRPr="00653705">
        <w:rPr>
          <w:rStyle w:val="StyleStyleBold12pt"/>
        </w:rPr>
        <w:t>Luke</w:t>
      </w:r>
      <w:r w:rsidRPr="00653705">
        <w:t xml:space="preserve">, Timothy W. Luke is University Distinguished Professor of Political Science in the College of </w:t>
      </w:r>
      <w:r>
        <w:t xml:space="preserve">Liberal Arts and Human Sciences, Autumn </w:t>
      </w:r>
      <w:r w:rsidRPr="00653705">
        <w:rPr>
          <w:rStyle w:val="StyleStyleBold12pt"/>
        </w:rPr>
        <w:t>1995</w:t>
      </w:r>
      <w:r w:rsidRPr="00595526">
        <w:t>,</w:t>
      </w:r>
      <w:r>
        <w:t xml:space="preserve"> “</w:t>
      </w:r>
      <w:r w:rsidRPr="00653705">
        <w:rPr>
          <w:szCs w:val="22"/>
        </w:rPr>
        <w:t xml:space="preserve">On </w:t>
      </w:r>
      <w:proofErr w:type="spellStart"/>
      <w:r w:rsidRPr="00653705">
        <w:rPr>
          <w:szCs w:val="22"/>
        </w:rPr>
        <w:t>Environmentality</w:t>
      </w:r>
      <w:proofErr w:type="spellEnd"/>
      <w:r w:rsidRPr="00653705">
        <w:rPr>
          <w:szCs w:val="22"/>
        </w:rPr>
        <w:t>: Geo-Power and Eco-Knowledge in the Discourses of Contemporary Environmentalism</w:t>
      </w:r>
      <w:r>
        <w:rPr>
          <w:szCs w:val="22"/>
        </w:rPr>
        <w:t>,”</w:t>
      </w:r>
      <w:r w:rsidRPr="00653705">
        <w:t xml:space="preserve"> </w:t>
      </w:r>
      <w:r>
        <w:t xml:space="preserve">Cultural Critique, </w:t>
      </w:r>
      <w:r w:rsidRPr="00CF00CC">
        <w:t>No. 31, The Politics of Systems and Environments, Part II</w:t>
      </w:r>
      <w:r>
        <w:t>,</w:t>
      </w:r>
      <w:r w:rsidRPr="00CF00CC">
        <w:t xml:space="preserve"> pp. 57-81</w:t>
      </w:r>
      <w:r>
        <w:t xml:space="preserve"> </w:t>
      </w:r>
      <w:hyperlink r:id="rId16" w:history="1">
        <w:r w:rsidRPr="00653705">
          <w:rPr>
            <w:rStyle w:val="Hyperlink"/>
            <w:color w:val="auto"/>
            <w:u w:val="none"/>
          </w:rPr>
          <w:t>http://www.jstor.org/stable/1354445?origin=JSTOR-pdf</w:t>
        </w:r>
      </w:hyperlink>
    </w:p>
    <w:p w14:paraId="71E0E5FD" w14:textId="77777777" w:rsidR="007A7231" w:rsidRPr="00E37FA0" w:rsidRDefault="007A7231" w:rsidP="007A7231"/>
    <w:p w14:paraId="7F514097" w14:textId="04737C86" w:rsidR="007A7231" w:rsidRPr="007A7231" w:rsidRDefault="007A7231" w:rsidP="007A7231">
      <w:pPr>
        <w:rPr>
          <w:sz w:val="16"/>
        </w:rPr>
      </w:pPr>
      <w:r w:rsidRPr="007A7231">
        <w:rPr>
          <w:rStyle w:val="StyleBoldUnderline"/>
        </w:rPr>
        <w:t xml:space="preserve">To </w:t>
      </w:r>
      <w:r w:rsidRPr="007A7231">
        <w:rPr>
          <w:sz w:val="16"/>
        </w:rPr>
        <w:t xml:space="preserve">even </w:t>
      </w:r>
      <w:r w:rsidRPr="007A7231">
        <w:rPr>
          <w:rStyle w:val="StyleBoldUnderline"/>
        </w:rPr>
        <w:t>construct the managerial problem in this fashion, Nature</w:t>
      </w:r>
      <w:r w:rsidRPr="007A7231">
        <w:rPr>
          <w:rStyle w:val="StyleBoldUnderline"/>
          <w:b w:val="0"/>
          <w:sz w:val="12"/>
          <w:u w:val="none"/>
        </w:rPr>
        <w:t>¶</w:t>
      </w:r>
      <w:r w:rsidRPr="007A7231">
        <w:rPr>
          <w:rStyle w:val="StyleBoldUnderline"/>
        </w:rPr>
        <w:t xml:space="preserve"> must be reduced-through the encirclement of space and</w:t>
      </w:r>
      <w:r w:rsidRPr="007A7231">
        <w:rPr>
          <w:rStyle w:val="StyleBoldUnderline"/>
          <w:b w:val="0"/>
          <w:sz w:val="12"/>
          <w:u w:val="none"/>
        </w:rPr>
        <w:t>¶</w:t>
      </w:r>
      <w:r w:rsidRPr="007A7231">
        <w:rPr>
          <w:rStyle w:val="StyleBoldUnderline"/>
        </w:rPr>
        <w:t xml:space="preserve"> matter </w:t>
      </w:r>
      <w:r w:rsidRPr="007A7231">
        <w:rPr>
          <w:sz w:val="16"/>
        </w:rPr>
        <w:t>by national as well as global economies-</w:t>
      </w:r>
      <w:r w:rsidRPr="007A7231">
        <w:rPr>
          <w:rStyle w:val="StyleBoldUnderline"/>
        </w:rPr>
        <w:t>to a cybernetic</w:t>
      </w:r>
      <w:r w:rsidRPr="007A7231">
        <w:rPr>
          <w:rStyle w:val="StyleBoldUnderline"/>
          <w:b w:val="0"/>
          <w:sz w:val="12"/>
          <w:u w:val="none"/>
        </w:rPr>
        <w:t>¶</w:t>
      </w:r>
      <w:r w:rsidRPr="007A7231">
        <w:rPr>
          <w:rStyle w:val="StyleBoldUnderline"/>
        </w:rPr>
        <w:t xml:space="preserve"> system of biophysical systems that can be dismantled, redesigned</w:t>
      </w:r>
      <w:proofErr w:type="gramStart"/>
      <w:r w:rsidRPr="007A7231">
        <w:rPr>
          <w:rStyle w:val="StyleBoldUnderline"/>
        </w:rPr>
        <w:t>,</w:t>
      </w:r>
      <w:r w:rsidRPr="007A7231">
        <w:rPr>
          <w:rStyle w:val="StyleBoldUnderline"/>
          <w:b w:val="0"/>
          <w:sz w:val="12"/>
          <w:u w:val="none"/>
        </w:rPr>
        <w:t>¶</w:t>
      </w:r>
      <w:proofErr w:type="gramEnd"/>
      <w:r w:rsidRPr="007A7231">
        <w:rPr>
          <w:rStyle w:val="StyleBoldUnderline"/>
        </w:rPr>
        <w:t xml:space="preserve"> and assembled anew to produce "resources"</w:t>
      </w:r>
      <w:r w:rsidRPr="007A7231">
        <w:rPr>
          <w:sz w:val="16"/>
        </w:rPr>
        <w:t xml:space="preserve"> efficiently and in adequate amounts when and where needed in the modern marketplace.</w:t>
      </w:r>
      <w:r w:rsidRPr="007A7231">
        <w:rPr>
          <w:sz w:val="12"/>
        </w:rPr>
        <w:t>¶</w:t>
      </w:r>
      <w:r w:rsidRPr="007A7231">
        <w:rPr>
          <w:sz w:val="16"/>
        </w:rPr>
        <w:t xml:space="preserve"> In turn, </w:t>
      </w:r>
      <w:r w:rsidRPr="007A7231">
        <w:rPr>
          <w:rStyle w:val="StyleBoldUnderline"/>
        </w:rPr>
        <w:t>Nature's energies, materials, and sites are redefined</w:t>
      </w:r>
      <w:r w:rsidRPr="007A7231">
        <w:rPr>
          <w:rStyle w:val="StyleBoldUnderline"/>
          <w:b w:val="0"/>
          <w:sz w:val="12"/>
          <w:u w:val="none"/>
        </w:rPr>
        <w:t>¶</w:t>
      </w:r>
      <w:r w:rsidRPr="007A7231">
        <w:rPr>
          <w:rStyle w:val="StyleBoldUnderline"/>
        </w:rPr>
        <w:t xml:space="preserve"> by the eco-</w:t>
      </w:r>
      <w:proofErr w:type="spellStart"/>
      <w:r w:rsidRPr="007A7231">
        <w:rPr>
          <w:rStyle w:val="StyleBoldUnderline"/>
        </w:rPr>
        <w:t>knowledges</w:t>
      </w:r>
      <w:proofErr w:type="spellEnd"/>
      <w:r w:rsidRPr="007A7231">
        <w:rPr>
          <w:rStyle w:val="StyleBoldUnderline"/>
        </w:rPr>
        <w:t xml:space="preserve"> of resource </w:t>
      </w:r>
      <w:proofErr w:type="spellStart"/>
      <w:r w:rsidRPr="007A7231">
        <w:rPr>
          <w:rStyle w:val="StyleBoldUnderline"/>
        </w:rPr>
        <w:t>managerialism</w:t>
      </w:r>
      <w:proofErr w:type="spellEnd"/>
      <w:r w:rsidRPr="007A7231">
        <w:rPr>
          <w:rStyle w:val="StyleBoldUnderline"/>
        </w:rPr>
        <w:t xml:space="preserve"> as the source of</w:t>
      </w:r>
      <w:r w:rsidRPr="007A7231">
        <w:rPr>
          <w:rStyle w:val="StyleBoldUnderline"/>
          <w:b w:val="0"/>
          <w:sz w:val="12"/>
          <w:u w:val="none"/>
        </w:rPr>
        <w:t>¶</w:t>
      </w:r>
      <w:r w:rsidRPr="007A7231">
        <w:rPr>
          <w:rStyle w:val="StyleBoldUnderline"/>
        </w:rPr>
        <w:t xml:space="preserve"> "goods" for sizable numbers of some people, </w:t>
      </w:r>
      <w:r w:rsidRPr="007A7231">
        <w:rPr>
          <w:sz w:val="16"/>
        </w:rPr>
        <w:t>even though greater</w:t>
      </w:r>
      <w:r w:rsidRPr="007A7231">
        <w:rPr>
          <w:sz w:val="12"/>
        </w:rPr>
        <w:t>¶</w:t>
      </w:r>
      <w:r w:rsidRPr="007A7231">
        <w:rPr>
          <w:sz w:val="16"/>
        </w:rPr>
        <w:t xml:space="preserve"> material and immaterial "</w:t>
      </w:r>
      <w:proofErr w:type="spellStart"/>
      <w:r w:rsidRPr="007A7231">
        <w:rPr>
          <w:sz w:val="16"/>
        </w:rPr>
        <w:t>bads</w:t>
      </w:r>
      <w:proofErr w:type="spellEnd"/>
      <w:r w:rsidRPr="007A7231">
        <w:rPr>
          <w:sz w:val="16"/>
        </w:rPr>
        <w:t>" also might be inflicted upon even</w:t>
      </w:r>
      <w:r w:rsidRPr="007A7231">
        <w:rPr>
          <w:sz w:val="12"/>
        </w:rPr>
        <w:t>¶</w:t>
      </w:r>
      <w:r w:rsidRPr="007A7231">
        <w:rPr>
          <w:sz w:val="16"/>
        </w:rPr>
        <w:t xml:space="preserve"> larger numbers of other people who do not reside in or benefit</w:t>
      </w:r>
      <w:r w:rsidRPr="007A7231">
        <w:rPr>
          <w:sz w:val="12"/>
        </w:rPr>
        <w:t>¶</w:t>
      </w:r>
      <w:r w:rsidRPr="007A7231">
        <w:rPr>
          <w:sz w:val="16"/>
        </w:rPr>
        <w:t xml:space="preserve"> from the </w:t>
      </w:r>
      <w:r w:rsidRPr="007A7231">
        <w:rPr>
          <w:rStyle w:val="StyleBoldUnderline"/>
        </w:rPr>
        <w:t>advanced national economies</w:t>
      </w:r>
      <w:r w:rsidRPr="007A7231">
        <w:rPr>
          <w:sz w:val="16"/>
        </w:rPr>
        <w:t xml:space="preserve"> that </w:t>
      </w:r>
      <w:r w:rsidRPr="007A7231">
        <w:rPr>
          <w:rStyle w:val="StyleBoldUnderline"/>
        </w:rPr>
        <w:t>basically monopolize</w:t>
      </w:r>
      <w:r w:rsidRPr="007A7231">
        <w:rPr>
          <w:rStyle w:val="StyleBoldUnderline"/>
          <w:b w:val="0"/>
          <w:sz w:val="12"/>
          <w:u w:val="none"/>
        </w:rPr>
        <w:t>¶</w:t>
      </w:r>
      <w:r w:rsidRPr="007A7231">
        <w:rPr>
          <w:rStyle w:val="StyleBoldUnderline"/>
        </w:rPr>
        <w:t xml:space="preserve"> the use of world resources at a comparative handful of highly</w:t>
      </w:r>
      <w:r w:rsidRPr="007A7231">
        <w:rPr>
          <w:rStyle w:val="StyleBoldUnderline"/>
          <w:b w:val="0"/>
          <w:sz w:val="12"/>
          <w:u w:val="none"/>
        </w:rPr>
        <w:t>¶</w:t>
      </w:r>
      <w:r w:rsidRPr="007A7231">
        <w:rPr>
          <w:rStyle w:val="StyleBoldUnderline"/>
        </w:rPr>
        <w:t xml:space="preserve"> developed regional and municipal sites</w:t>
      </w:r>
      <w:r w:rsidRPr="007A7231">
        <w:rPr>
          <w:sz w:val="16"/>
        </w:rPr>
        <w:t xml:space="preserve">. Many of these </w:t>
      </w:r>
      <w:proofErr w:type="spellStart"/>
      <w:r w:rsidRPr="007A7231">
        <w:rPr>
          <w:sz w:val="16"/>
        </w:rPr>
        <w:t>ecoknowledge</w:t>
      </w:r>
      <w:proofErr w:type="spellEnd"/>
      <w:r w:rsidRPr="007A7231">
        <w:rPr>
          <w:sz w:val="12"/>
        </w:rPr>
        <w:t>¶</w:t>
      </w:r>
      <w:r w:rsidRPr="007A7231">
        <w:rPr>
          <w:sz w:val="16"/>
        </w:rPr>
        <w:t xml:space="preserve"> assumptions and geo-power commitments can be seen</w:t>
      </w:r>
      <w:r w:rsidRPr="007A7231">
        <w:rPr>
          <w:sz w:val="12"/>
        </w:rPr>
        <w:t>¶</w:t>
      </w:r>
      <w:r w:rsidRPr="007A7231">
        <w:rPr>
          <w:sz w:val="16"/>
        </w:rPr>
        <w:t xml:space="preserve"> at work in the discourses of the </w:t>
      </w:r>
      <w:proofErr w:type="spellStart"/>
      <w:r w:rsidRPr="007A7231">
        <w:rPr>
          <w:sz w:val="16"/>
        </w:rPr>
        <w:t>Worldwatch</w:t>
      </w:r>
      <w:proofErr w:type="spellEnd"/>
      <w:r w:rsidRPr="007A7231">
        <w:rPr>
          <w:sz w:val="16"/>
        </w:rPr>
        <w:t xml:space="preserve"> Institute as it develops</w:t>
      </w:r>
      <w:r w:rsidRPr="007A7231">
        <w:rPr>
          <w:sz w:val="12"/>
        </w:rPr>
        <w:t>¶</w:t>
      </w:r>
      <w:r w:rsidRPr="007A7231">
        <w:rPr>
          <w:sz w:val="16"/>
        </w:rPr>
        <w:t xml:space="preserve"> its own unique vision of </w:t>
      </w:r>
      <w:proofErr w:type="spellStart"/>
      <w:r w:rsidRPr="007A7231">
        <w:rPr>
          <w:sz w:val="16"/>
        </w:rPr>
        <w:t>environmentality</w:t>
      </w:r>
      <w:proofErr w:type="spellEnd"/>
      <w:r w:rsidRPr="007A7231">
        <w:rPr>
          <w:sz w:val="16"/>
        </w:rPr>
        <w:t xml:space="preserve"> for a global resource</w:t>
      </w:r>
      <w:r w:rsidRPr="007A7231">
        <w:rPr>
          <w:sz w:val="12"/>
        </w:rPr>
        <w:t>¶</w:t>
      </w:r>
      <w:r w:rsidRPr="007A7231">
        <w:rPr>
          <w:sz w:val="16"/>
        </w:rPr>
        <w:t xml:space="preserve"> </w:t>
      </w:r>
      <w:proofErr w:type="spellStart"/>
      <w:r w:rsidRPr="007A7231">
        <w:rPr>
          <w:sz w:val="16"/>
        </w:rPr>
        <w:t>managerialism</w:t>
      </w:r>
      <w:proofErr w:type="spellEnd"/>
      <w:r w:rsidRPr="007A7231">
        <w:rPr>
          <w:sz w:val="16"/>
        </w:rPr>
        <w:t>.</w:t>
      </w:r>
    </w:p>
    <w:p w14:paraId="49ECE8FD" w14:textId="77777777" w:rsidR="00B5616C" w:rsidRPr="004C6A78" w:rsidRDefault="00B5616C" w:rsidP="00CF00CC">
      <w:pPr>
        <w:rPr>
          <w:rStyle w:val="StyleBoldUnderline"/>
        </w:rPr>
      </w:pPr>
    </w:p>
    <w:p w14:paraId="61462B91" w14:textId="2B42D168" w:rsidR="0005050D" w:rsidRDefault="001939DF" w:rsidP="001939DF">
      <w:pPr>
        <w:pStyle w:val="Heading2"/>
      </w:pPr>
      <w:r>
        <w:t>**</w:t>
      </w:r>
      <w:r w:rsidR="0005050D">
        <w:t>Exploration</w:t>
      </w:r>
      <w:r>
        <w:t>**</w:t>
      </w:r>
    </w:p>
    <w:p w14:paraId="26A52FF0" w14:textId="77777777" w:rsidR="0005050D" w:rsidRDefault="0005050D" w:rsidP="0005050D">
      <w:pPr>
        <w:pStyle w:val="Heading4"/>
      </w:pPr>
      <w:r>
        <w:t>Countries increase exploration to establish territory and create conditions for further sovereign interventions.</w:t>
      </w:r>
    </w:p>
    <w:p w14:paraId="5C48BFF8" w14:textId="77777777" w:rsidR="0005050D" w:rsidRPr="00EA0A42" w:rsidRDefault="0005050D" w:rsidP="0005050D">
      <w:proofErr w:type="spellStart"/>
      <w:r>
        <w:t>Dodds</w:t>
      </w:r>
      <w:proofErr w:type="spellEnd"/>
      <w:r>
        <w:t xml:space="preserve"> </w:t>
      </w:r>
      <w:r w:rsidRPr="00FD3031">
        <w:rPr>
          <w:rStyle w:val="StyleStyleBold12pt"/>
        </w:rPr>
        <w:t>Klaus</w:t>
      </w:r>
      <w:r>
        <w:t xml:space="preserve">, </w:t>
      </w:r>
      <w:r w:rsidRPr="00FD3031">
        <w:t>Professor of Geopolitics at Royal Holloway, University of London</w:t>
      </w:r>
      <w:r>
        <w:t xml:space="preserve">, February </w:t>
      </w:r>
      <w:r w:rsidRPr="00FD3031">
        <w:t>20</w:t>
      </w:r>
      <w:r w:rsidRPr="00FD3031">
        <w:rPr>
          <w:rStyle w:val="StyleStyleBold12pt"/>
        </w:rPr>
        <w:t>10</w:t>
      </w:r>
      <w:r>
        <w:t>, “</w:t>
      </w:r>
      <w:r w:rsidRPr="00FD3031">
        <w:t>Flag planting and finger pointing: The Law of the Sea, the Arctic and the political geographies of the outer continental shelf</w:t>
      </w:r>
      <w:r>
        <w:t xml:space="preserve">,” Political Geography, </w:t>
      </w:r>
      <w:proofErr w:type="spellStart"/>
      <w:r>
        <w:t>Vol</w:t>
      </w:r>
      <w:proofErr w:type="spellEnd"/>
      <w:r>
        <w:t xml:space="preserve"> 29, Issue 2, pp. 63-73 </w:t>
      </w:r>
      <w:r w:rsidRPr="001B1C65">
        <w:t>www.elsevier.com/locate/polgeo</w:t>
      </w:r>
      <w:r>
        <w:t>, page 63-73.</w:t>
      </w:r>
    </w:p>
    <w:p w14:paraId="12CB050B" w14:textId="77777777" w:rsidR="0005050D" w:rsidRPr="00BE12BA" w:rsidRDefault="0005050D" w:rsidP="0005050D"/>
    <w:p w14:paraId="5C024EA3" w14:textId="70D1080C" w:rsidR="0005050D" w:rsidRPr="0005050D" w:rsidRDefault="0005050D" w:rsidP="0005050D">
      <w:pPr>
        <w:rPr>
          <w:sz w:val="16"/>
        </w:rPr>
      </w:pPr>
      <w:r w:rsidRPr="001F219F">
        <w:rPr>
          <w:sz w:val="16"/>
        </w:rPr>
        <w:t>The inscription of Arctic territory including remote areas of the seabed by coastal states and international bodies such as the CLCS makes it both more legible and accessible – although in this case accessibility is unusual in the sense that it is likely to only apply to scientists and their logistical sponsors including civilian and military agencies such as the US Coast Guard</w:t>
      </w:r>
      <w:r w:rsidRPr="001F219F">
        <w:rPr>
          <w:rStyle w:val="StyleBoldUnderline"/>
        </w:rPr>
        <w:t xml:space="preserve">. Access to these territories will, because of their remoteness, inevitably be conditioned by variable sea ice/weather. </w:t>
      </w:r>
      <w:r w:rsidRPr="001F219F">
        <w:rPr>
          <w:sz w:val="16"/>
        </w:rPr>
        <w:t xml:space="preserve">The CLCS requested that the Russian authorities conduct further oceanographic research in the central Arctic Ocean following their 2001 submission to this UN body. </w:t>
      </w:r>
      <w:r w:rsidRPr="001F219F">
        <w:rPr>
          <w:rStyle w:val="StyleBoldUnderline"/>
        </w:rPr>
        <w:t>What has changed in the intervening period, however, was this attempt to calculate subterranean territory was further heightened by a growing awareness of an Arctic being changed by ice melting and debates over accessibility involving a range of parties including coastal and non-coastal states. The establishment of calculable territory depends on underwater interventions and the travails of mini-submarines and survey vessels are helping to create the conditions for further sovereign interventions. The map and the survey are one element of this intervention but so are other kinds of activities and practices</w:t>
      </w:r>
      <w:r w:rsidRPr="001F219F">
        <w:rPr>
          <w:sz w:val="16"/>
        </w:rPr>
        <w:t xml:space="preserve">. In a speech to an audience in the Canadian Arctic, the Canadian Prime Minister noted that: But </w:t>
      </w:r>
      <w:r w:rsidRPr="001F219F">
        <w:rPr>
          <w:rStyle w:val="StyleBoldUnderline"/>
        </w:rPr>
        <w:t>you can't defend Arctic sovereignty with words alone</w:t>
      </w:r>
      <w:r w:rsidRPr="001F219F">
        <w:rPr>
          <w:sz w:val="16"/>
        </w:rPr>
        <w:t>…</w:t>
      </w:r>
      <w:r w:rsidRPr="001F219F">
        <w:rPr>
          <w:rStyle w:val="StyleBoldUnderline"/>
        </w:rPr>
        <w:t>It takes a Canadian presence on the ground, in the air and on the sea and a Government that is internationally recognized for delivering on its commitments</w:t>
      </w:r>
      <w:r w:rsidRPr="001F219F">
        <w:rPr>
          <w:sz w:val="16"/>
        </w:rPr>
        <w:t xml:space="preserve">. And I am here today to make it absolutely clear there is no question about Canada's Arctic border…All along the border, our jurisdiction extends outward 200 miles into the surrounding sea, just as it does along our Atlantic and Pacific coastlines…Some in the opposition dismiss our focus on northern sovereignty as expensive and unnecessary…Some have actually come to the North and suggested our plans here are a waste of money. </w:t>
      </w:r>
      <w:r w:rsidRPr="001F219F">
        <w:rPr>
          <w:rStyle w:val="StyleBoldUnderline"/>
        </w:rPr>
        <w:t>To that I say</w:t>
      </w:r>
      <w:proofErr w:type="gramStart"/>
      <w:r w:rsidRPr="001F219F">
        <w:rPr>
          <w:rStyle w:val="StyleBoldUnderline"/>
        </w:rPr>
        <w:t>,</w:t>
      </w:r>
      <w:proofErr w:type="gramEnd"/>
      <w:r w:rsidRPr="001F219F">
        <w:rPr>
          <w:rStyle w:val="StyleBoldUnderline"/>
        </w:rPr>
        <w:t xml:space="preserve"> government's first obligation is to defend the territorial integrity of its borders…This is Nunavut</w:t>
      </w:r>
      <w:r w:rsidRPr="001F219F">
        <w:rPr>
          <w:sz w:val="16"/>
        </w:rPr>
        <w:t xml:space="preserve"> – “Our Land” – just as Yukon and the Northwest Territories and the entire Arctic Archipelago are “Our Land” (Harper, 2006).</w:t>
      </w:r>
    </w:p>
    <w:p w14:paraId="1E2EA966" w14:textId="77777777" w:rsidR="0005050D" w:rsidRPr="0005050D" w:rsidRDefault="0005050D" w:rsidP="0005050D"/>
    <w:p w14:paraId="42441C41" w14:textId="39644A4B" w:rsidR="00CF00CC" w:rsidRDefault="001939DF" w:rsidP="001939DF">
      <w:pPr>
        <w:pStyle w:val="Heading2"/>
      </w:pPr>
      <w:r>
        <w:t>**</w:t>
      </w:r>
      <w:r w:rsidR="00CF00CC">
        <w:t>Discourse</w:t>
      </w:r>
      <w:r>
        <w:t>**</w:t>
      </w:r>
    </w:p>
    <w:p w14:paraId="49FCBF2E" w14:textId="77777777" w:rsidR="00CF00CC" w:rsidRDefault="00CF00CC" w:rsidP="00CF00CC">
      <w:pPr>
        <w:pStyle w:val="Heading4"/>
      </w:pPr>
      <w:r>
        <w:t>The aff discursively defines the ocean and reduces nature to an easily understandable resource – this justifies any exploitation of the environment.</w:t>
      </w:r>
    </w:p>
    <w:p w14:paraId="003F3230" w14:textId="77777777" w:rsidR="00CF00CC" w:rsidRPr="0007607E" w:rsidRDefault="00CF00CC" w:rsidP="00CF00CC">
      <w:r>
        <w:t xml:space="preserve">Timothy W. </w:t>
      </w:r>
      <w:r w:rsidRPr="00653705">
        <w:rPr>
          <w:rStyle w:val="StyleStyleBold12pt"/>
        </w:rPr>
        <w:t>Luke</w:t>
      </w:r>
      <w:r w:rsidRPr="00653705">
        <w:t xml:space="preserve">, Timothy W. Luke is University Distinguished Professor of Political Science in the College of </w:t>
      </w:r>
      <w:r>
        <w:t xml:space="preserve">Liberal Arts and Human Sciences, Autumn </w:t>
      </w:r>
      <w:r w:rsidRPr="00653705">
        <w:rPr>
          <w:rStyle w:val="StyleStyleBold12pt"/>
        </w:rPr>
        <w:t>1995</w:t>
      </w:r>
      <w:r w:rsidRPr="00595526">
        <w:t>,</w:t>
      </w:r>
      <w:r>
        <w:t xml:space="preserve"> “</w:t>
      </w:r>
      <w:r w:rsidRPr="00653705">
        <w:rPr>
          <w:szCs w:val="22"/>
        </w:rPr>
        <w:t xml:space="preserve">On </w:t>
      </w:r>
      <w:proofErr w:type="spellStart"/>
      <w:r w:rsidRPr="00653705">
        <w:rPr>
          <w:szCs w:val="22"/>
        </w:rPr>
        <w:t>Environmentality</w:t>
      </w:r>
      <w:proofErr w:type="spellEnd"/>
      <w:r w:rsidRPr="00653705">
        <w:rPr>
          <w:szCs w:val="22"/>
        </w:rPr>
        <w:t>: Geo-Power and Eco-Knowledge in the Discourses of Contemporary Environmentalism</w:t>
      </w:r>
      <w:r>
        <w:rPr>
          <w:szCs w:val="22"/>
        </w:rPr>
        <w:t>,”</w:t>
      </w:r>
      <w:r w:rsidRPr="00653705">
        <w:t xml:space="preserve"> </w:t>
      </w:r>
      <w:r>
        <w:t xml:space="preserve">Cultural Critique, </w:t>
      </w:r>
      <w:r w:rsidRPr="00CF00CC">
        <w:t>No. 31, The Politics of Systems and Environments, Part II</w:t>
      </w:r>
      <w:r>
        <w:t>,</w:t>
      </w:r>
      <w:r w:rsidRPr="00CF00CC">
        <w:t xml:space="preserve"> pp. 57-81</w:t>
      </w:r>
      <w:r>
        <w:t xml:space="preserve"> </w:t>
      </w:r>
      <w:hyperlink r:id="rId17" w:history="1">
        <w:r w:rsidRPr="00653705">
          <w:rPr>
            <w:rStyle w:val="Hyperlink"/>
            <w:color w:val="auto"/>
            <w:u w:val="none"/>
          </w:rPr>
          <w:t>http://www.jstor.org/stable/1354445?origin=JSTOR-pdf</w:t>
        </w:r>
      </w:hyperlink>
    </w:p>
    <w:p w14:paraId="13751330" w14:textId="77777777" w:rsidR="00CF00CC" w:rsidRPr="00653705" w:rsidRDefault="00CF00CC" w:rsidP="00CF00CC"/>
    <w:p w14:paraId="0D6DD150" w14:textId="77777777" w:rsidR="00CF00CC" w:rsidRDefault="00CF00CC" w:rsidP="00CF00CC"/>
    <w:p w14:paraId="4903A6BC" w14:textId="77777777" w:rsidR="00CF00CC" w:rsidRDefault="00CF00CC" w:rsidP="00CF00CC">
      <w:pPr>
        <w:rPr>
          <w:rStyle w:val="StyleBoldUnderline"/>
        </w:rPr>
      </w:pPr>
      <w:r w:rsidRPr="001F219F">
        <w:rPr>
          <w:sz w:val="16"/>
        </w:rPr>
        <w:t>In and of itself</w:t>
      </w:r>
      <w:r w:rsidRPr="001F219F">
        <w:rPr>
          <w:rStyle w:val="StyleBoldUnderline"/>
        </w:rPr>
        <w:t>, Nature arguably is meaningless until humans assign meanings to it by interpreting some of its many signs as meaningful</w:t>
      </w:r>
      <w:r w:rsidRPr="001F219F">
        <w:rPr>
          <w:sz w:val="16"/>
        </w:rPr>
        <w:t xml:space="preserve"> (</w:t>
      </w:r>
      <w:proofErr w:type="spellStart"/>
      <w:r w:rsidRPr="001F219F">
        <w:rPr>
          <w:sz w:val="16"/>
        </w:rPr>
        <w:t>Bramwell</w:t>
      </w:r>
      <w:proofErr w:type="spellEnd"/>
      <w:r w:rsidRPr="001F219F">
        <w:rPr>
          <w:sz w:val="16"/>
        </w:rPr>
        <w:t xml:space="preserve">, Eckersley). The outcomes of this activity, however, are inescapably indeterminate. Because </w:t>
      </w:r>
      <w:r w:rsidRPr="001F219F">
        <w:rPr>
          <w:rStyle w:val="StyleBoldUnderline"/>
        </w:rPr>
        <w:t>different human beings will observe its patterns,</w:t>
      </w:r>
      <w:r w:rsidRPr="001F219F">
        <w:rPr>
          <w:sz w:val="16"/>
        </w:rPr>
        <w:t xml:space="preserve"> choosing to accentuate some while deciding at the same time to ignore others, </w:t>
      </w:r>
      <w:r w:rsidRPr="001F219F">
        <w:rPr>
          <w:rStyle w:val="StyleBoldUnderline"/>
        </w:rPr>
        <w:t>Nature's meanings always will be multiple and unfixed. Only these interpretive acts can construct contestable textual fields, which can then be read on various levels of expression for their many manifest or latent meanings</w:t>
      </w:r>
      <w:proofErr w:type="gramStart"/>
      <w:r w:rsidRPr="001F219F">
        <w:rPr>
          <w:rStyle w:val="StyleBoldUnderline"/>
        </w:rPr>
        <w:t>.</w:t>
      </w:r>
      <w:r w:rsidRPr="001F219F">
        <w:rPr>
          <w:sz w:val="12"/>
        </w:rPr>
        <w:t>¶</w:t>
      </w:r>
      <w:proofErr w:type="gramEnd"/>
      <w:r w:rsidRPr="001F219F">
        <w:rPr>
          <w:sz w:val="16"/>
        </w:rPr>
        <w:t xml:space="preserve"> Before technologies turn its matter and energy into products,</w:t>
      </w:r>
      <w:r w:rsidRPr="001F219F">
        <w:rPr>
          <w:sz w:val="12"/>
        </w:rPr>
        <w:t>¶</w:t>
      </w:r>
      <w:r w:rsidRPr="001F219F">
        <w:rPr>
          <w:sz w:val="16"/>
        </w:rPr>
        <w:t xml:space="preserve"> </w:t>
      </w:r>
      <w:r w:rsidRPr="001F219F">
        <w:rPr>
          <w:rStyle w:val="StyleBoldUnderline"/>
        </w:rPr>
        <w:t xml:space="preserve">Nature </w:t>
      </w:r>
      <w:r w:rsidRPr="001F219F">
        <w:rPr>
          <w:sz w:val="16"/>
        </w:rPr>
        <w:t>already</w:t>
      </w:r>
      <w:r w:rsidRPr="001F219F">
        <w:rPr>
          <w:rStyle w:val="StyleBoldUnderline"/>
        </w:rPr>
        <w:t xml:space="preserve"> is transformed discursively into "natural resources."</w:t>
      </w:r>
      <w:r w:rsidRPr="001F219F">
        <w:rPr>
          <w:rStyle w:val="StyleBoldUnderline"/>
          <w:b w:val="0"/>
          <w:sz w:val="12"/>
          <w:u w:val="none"/>
        </w:rPr>
        <w:t>¶</w:t>
      </w:r>
      <w:r w:rsidRPr="001F219F">
        <w:rPr>
          <w:rStyle w:val="StyleBoldUnderline"/>
        </w:rPr>
        <w:t xml:space="preserve"> </w:t>
      </w:r>
      <w:proofErr w:type="gramStart"/>
      <w:r w:rsidRPr="001F219F">
        <w:rPr>
          <w:rStyle w:val="StyleBoldUnderline"/>
        </w:rPr>
        <w:t>And</w:t>
      </w:r>
      <w:proofErr w:type="gramEnd"/>
      <w:r w:rsidRPr="001F219F">
        <w:rPr>
          <w:rStyle w:val="StyleBoldUnderline"/>
        </w:rPr>
        <w:t>, once it is rendered intelligible through these discursive processes, it can be used to legitimize almost anything.</w:t>
      </w:r>
      <w:r w:rsidRPr="001F219F">
        <w:rPr>
          <w:sz w:val="16"/>
        </w:rPr>
        <w:t xml:space="preserve"> Therefore, this analysis will look into the discursive uses and conceptual definitions of some common theoretical notions, like "</w:t>
      </w:r>
      <w:r w:rsidRPr="001F219F">
        <w:rPr>
          <w:rStyle w:val="StyleBoldUnderline"/>
        </w:rPr>
        <w:t xml:space="preserve">the environment," "environmentalism," and "environmentalist," to reconsider how many contemporary environmentalists </w:t>
      </w:r>
      <w:proofErr w:type="gramStart"/>
      <w:r w:rsidRPr="001F219F">
        <w:rPr>
          <w:rStyle w:val="StyleBoldUnderline"/>
        </w:rPr>
        <w:t>are</w:t>
      </w:r>
      <w:proofErr w:type="gramEnd"/>
      <w:r w:rsidRPr="001F219F">
        <w:rPr>
          <w:rStyle w:val="StyleBoldUnderline"/>
        </w:rPr>
        <w:t xml:space="preserve"> giving a new look to "the environment," as a concept, by transforming its identity in the practices of "</w:t>
      </w:r>
      <w:proofErr w:type="spellStart"/>
      <w:r w:rsidRPr="001F219F">
        <w:rPr>
          <w:rStyle w:val="StyleBoldUnderline"/>
        </w:rPr>
        <w:t>environmentality</w:t>
      </w:r>
      <w:proofErr w:type="spellEnd"/>
      <w:r w:rsidRPr="001F219F">
        <w:rPr>
          <w:rStyle w:val="StyleBoldUnderline"/>
        </w:rPr>
        <w:t>."</w:t>
      </w:r>
      <w:r w:rsidRPr="001F219F">
        <w:rPr>
          <w:sz w:val="16"/>
        </w:rPr>
        <w:t xml:space="preserve"> Finally, as these preliminary navigational bearings indicate, </w:t>
      </w:r>
      <w:r w:rsidRPr="001F219F">
        <w:rPr>
          <w:rStyle w:val="StyleBoldUnderline"/>
        </w:rPr>
        <w:t xml:space="preserve">doubts are raised here about the apparently benign intentions of environmental actions, given the disciplinary propensities of the practices embedded in this new regime of </w:t>
      </w:r>
      <w:proofErr w:type="spellStart"/>
      <w:r w:rsidRPr="001F219F">
        <w:rPr>
          <w:rStyle w:val="StyleBoldUnderline"/>
        </w:rPr>
        <w:t>environmentality</w:t>
      </w:r>
      <w:proofErr w:type="spellEnd"/>
      <w:r w:rsidRPr="001F219F">
        <w:rPr>
          <w:rStyle w:val="StyleBoldUnderline"/>
        </w:rPr>
        <w:t>.</w:t>
      </w:r>
    </w:p>
    <w:p w14:paraId="3297B709" w14:textId="5782E108" w:rsidR="001939DF" w:rsidRPr="00626058" w:rsidRDefault="001939DF" w:rsidP="001939DF">
      <w:pPr>
        <w:pStyle w:val="Heading4"/>
      </w:pPr>
      <w:r>
        <w:t>Impact is surveillance: Discourse</w:t>
      </w:r>
      <w:r w:rsidRPr="00626058">
        <w:t xml:space="preserve"> is important </w:t>
      </w:r>
      <w:r>
        <w:t>–</w:t>
      </w:r>
      <w:r w:rsidRPr="00626058">
        <w:t xml:space="preserve"> </w:t>
      </w:r>
      <w:r>
        <w:t xml:space="preserve">the use of “environment” leads to </w:t>
      </w:r>
      <w:proofErr w:type="spellStart"/>
      <w:r>
        <w:t>territorialization</w:t>
      </w:r>
      <w:proofErr w:type="spellEnd"/>
      <w:r>
        <w:t xml:space="preserve"> and policing.</w:t>
      </w:r>
    </w:p>
    <w:p w14:paraId="0155B29C" w14:textId="77777777" w:rsidR="001939DF" w:rsidRPr="0007607E" w:rsidRDefault="001939DF" w:rsidP="001939DF">
      <w:r>
        <w:t xml:space="preserve">Timothy W. </w:t>
      </w:r>
      <w:r w:rsidRPr="00653705">
        <w:rPr>
          <w:rStyle w:val="StyleStyleBold12pt"/>
        </w:rPr>
        <w:t>Luke</w:t>
      </w:r>
      <w:r w:rsidRPr="00653705">
        <w:t xml:space="preserve">, Timothy W. Luke is University Distinguished Professor of Political Science in the College of </w:t>
      </w:r>
      <w:r>
        <w:t xml:space="preserve">Liberal Arts and Human Sciences, Autumn </w:t>
      </w:r>
      <w:r w:rsidRPr="00653705">
        <w:rPr>
          <w:rStyle w:val="StyleStyleBold12pt"/>
        </w:rPr>
        <w:t>1995</w:t>
      </w:r>
      <w:r w:rsidRPr="00595526">
        <w:t>,</w:t>
      </w:r>
      <w:r>
        <w:t xml:space="preserve"> “</w:t>
      </w:r>
      <w:r w:rsidRPr="00653705">
        <w:rPr>
          <w:szCs w:val="22"/>
        </w:rPr>
        <w:t xml:space="preserve">On </w:t>
      </w:r>
      <w:proofErr w:type="spellStart"/>
      <w:r w:rsidRPr="00653705">
        <w:rPr>
          <w:szCs w:val="22"/>
        </w:rPr>
        <w:t>Environmentality</w:t>
      </w:r>
      <w:proofErr w:type="spellEnd"/>
      <w:r w:rsidRPr="00653705">
        <w:rPr>
          <w:szCs w:val="22"/>
        </w:rPr>
        <w:t>: Geo-Power and Eco-Knowledge in the Discourses of Contemporary Environmentalism</w:t>
      </w:r>
      <w:r>
        <w:rPr>
          <w:szCs w:val="22"/>
        </w:rPr>
        <w:t>,”</w:t>
      </w:r>
      <w:r w:rsidRPr="00653705">
        <w:t xml:space="preserve"> </w:t>
      </w:r>
      <w:r>
        <w:t xml:space="preserve">Cultural Critique, </w:t>
      </w:r>
      <w:r w:rsidRPr="00CF00CC">
        <w:t>No. 31, The Politics of Systems and Environments, Part II</w:t>
      </w:r>
      <w:r>
        <w:t>,</w:t>
      </w:r>
      <w:r w:rsidRPr="00CF00CC">
        <w:t xml:space="preserve"> pp. 57-81</w:t>
      </w:r>
      <w:r>
        <w:t xml:space="preserve"> </w:t>
      </w:r>
      <w:hyperlink r:id="rId18" w:history="1">
        <w:r w:rsidRPr="00653705">
          <w:rPr>
            <w:rStyle w:val="Hyperlink"/>
            <w:color w:val="auto"/>
            <w:u w:val="none"/>
          </w:rPr>
          <w:t>http://www.jstor.org/stable/1354445?origin=JSTOR-pdf</w:t>
        </w:r>
      </w:hyperlink>
    </w:p>
    <w:p w14:paraId="4FB1B215" w14:textId="77777777" w:rsidR="001939DF" w:rsidRPr="00FF2868" w:rsidRDefault="001939DF" w:rsidP="001939DF">
      <w:pPr>
        <w:rPr>
          <w:sz w:val="16"/>
        </w:rPr>
      </w:pPr>
      <w:r w:rsidRPr="00FF2868">
        <w:rPr>
          <w:sz w:val="16"/>
        </w:rPr>
        <w:t>Perhaps the early origins of "</w:t>
      </w:r>
      <w:r w:rsidRPr="004A3800">
        <w:rPr>
          <w:rStyle w:val="StyleBoldUnderline"/>
        </w:rPr>
        <w:t>the environment</w:t>
      </w:r>
      <w:r w:rsidRPr="00FF2868">
        <w:rPr>
          <w:sz w:val="16"/>
        </w:rPr>
        <w:t>" as a concept—its</w:t>
      </w:r>
      <w:r w:rsidRPr="00FF2868">
        <w:rPr>
          <w:sz w:val="12"/>
        </w:rPr>
        <w:t>¶</w:t>
      </w:r>
      <w:r w:rsidRPr="00FF2868">
        <w:rPr>
          <w:sz w:val="16"/>
        </w:rPr>
        <w:t xml:space="preserve"> historical emergence and original applications—might prove</w:t>
      </w:r>
      <w:r w:rsidRPr="00FF2868">
        <w:rPr>
          <w:sz w:val="12"/>
        </w:rPr>
        <w:t>¶</w:t>
      </w:r>
      <w:r w:rsidRPr="00FF2868">
        <w:rPr>
          <w:sz w:val="16"/>
        </w:rPr>
        <w:t xml:space="preserve"> more helpful. </w:t>
      </w:r>
      <w:r w:rsidRPr="004A3800">
        <w:rPr>
          <w:rStyle w:val="StyleBoldUnderline"/>
        </w:rPr>
        <w:t>In its original sense,</w:t>
      </w:r>
      <w:r w:rsidRPr="00FF2868">
        <w:rPr>
          <w:sz w:val="16"/>
        </w:rPr>
        <w:t xml:space="preserve"> </w:t>
      </w:r>
      <w:r w:rsidRPr="004A3800">
        <w:rPr>
          <w:rStyle w:val="StyleBoldUnderline"/>
        </w:rPr>
        <w:t>which is borrowed</w:t>
      </w:r>
      <w:r w:rsidRPr="00FF2868">
        <w:rPr>
          <w:sz w:val="16"/>
        </w:rPr>
        <w:t xml:space="preserve"> by English</w:t>
      </w:r>
      <w:r w:rsidRPr="00FF2868">
        <w:rPr>
          <w:sz w:val="12"/>
        </w:rPr>
        <w:t>¶</w:t>
      </w:r>
      <w:r w:rsidRPr="00FF2868">
        <w:rPr>
          <w:sz w:val="16"/>
        </w:rPr>
        <w:t xml:space="preserve"> </w:t>
      </w:r>
      <w:r w:rsidRPr="004A3800">
        <w:rPr>
          <w:rStyle w:val="StyleBoldUnderline"/>
        </w:rPr>
        <w:t>from Old French, an environment is an action resulting from, or</w:t>
      </w:r>
      <w:r w:rsidRPr="00FF2868">
        <w:rPr>
          <w:rStyle w:val="StyleBoldUnderline"/>
          <w:b w:val="0"/>
          <w:sz w:val="12"/>
          <w:u w:val="none"/>
        </w:rPr>
        <w:t>¶</w:t>
      </w:r>
      <w:r w:rsidRPr="004A3800">
        <w:rPr>
          <w:rStyle w:val="StyleBoldUnderline"/>
        </w:rPr>
        <w:t xml:space="preserve"> the state of being produced by a verb: "to environ." And environing</w:t>
      </w:r>
      <w:r w:rsidRPr="00FF2868">
        <w:rPr>
          <w:rStyle w:val="StyleBoldUnderline"/>
          <w:b w:val="0"/>
          <w:sz w:val="12"/>
          <w:u w:val="none"/>
        </w:rPr>
        <w:t>¶</w:t>
      </w:r>
      <w:r w:rsidRPr="004A3800">
        <w:rPr>
          <w:rStyle w:val="StyleBoldUnderline"/>
        </w:rPr>
        <w:t xml:space="preserve"> as a verb is, in fact, a type of strategic action. To environ is to</w:t>
      </w:r>
      <w:r w:rsidRPr="00FF2868">
        <w:rPr>
          <w:rStyle w:val="StyleBoldUnderline"/>
          <w:b w:val="0"/>
          <w:sz w:val="12"/>
          <w:u w:val="none"/>
        </w:rPr>
        <w:t>¶</w:t>
      </w:r>
      <w:r w:rsidRPr="004A3800">
        <w:rPr>
          <w:rStyle w:val="StyleBoldUnderline"/>
        </w:rPr>
        <w:t xml:space="preserve"> encircle, encompass, envelop, or enclose</w:t>
      </w:r>
      <w:r w:rsidRPr="00FF2868">
        <w:rPr>
          <w:sz w:val="16"/>
        </w:rPr>
        <w:t>. It is the physical activity</w:t>
      </w:r>
      <w:r w:rsidRPr="00FF2868">
        <w:rPr>
          <w:sz w:val="12"/>
        </w:rPr>
        <w:t>¶</w:t>
      </w:r>
      <w:r w:rsidRPr="00FF2868">
        <w:rPr>
          <w:sz w:val="16"/>
        </w:rPr>
        <w:t xml:space="preserve"> of surrounding, circumscribing, or ringing around something. Its</w:t>
      </w:r>
      <w:r w:rsidRPr="00FF2868">
        <w:rPr>
          <w:sz w:val="12"/>
        </w:rPr>
        <w:t>¶</w:t>
      </w:r>
      <w:r w:rsidRPr="00FF2868">
        <w:rPr>
          <w:sz w:val="16"/>
        </w:rPr>
        <w:t xml:space="preserve"> uses even suggest stationing guards around, thronging with hostile</w:t>
      </w:r>
      <w:r w:rsidRPr="00FF2868">
        <w:rPr>
          <w:sz w:val="12"/>
        </w:rPr>
        <w:t>¶</w:t>
      </w:r>
      <w:r w:rsidRPr="00FF2868">
        <w:rPr>
          <w:sz w:val="16"/>
        </w:rPr>
        <w:t xml:space="preserve"> intent, or standing watch over some person or place. To </w:t>
      </w:r>
      <w:r w:rsidRPr="004A3800">
        <w:rPr>
          <w:rStyle w:val="StyleBoldUnderline"/>
        </w:rPr>
        <w:t>environ a</w:t>
      </w:r>
      <w:r w:rsidRPr="00FF2868">
        <w:rPr>
          <w:rStyle w:val="StyleBoldUnderline"/>
          <w:b w:val="0"/>
          <w:sz w:val="12"/>
          <w:u w:val="none"/>
        </w:rPr>
        <w:t>¶</w:t>
      </w:r>
      <w:r w:rsidRPr="004A3800">
        <w:rPr>
          <w:rStyle w:val="StyleBoldUnderline"/>
        </w:rPr>
        <w:t xml:space="preserve"> site or a subject is to beset, beleaguer, or besiege that place or</w:t>
      </w:r>
      <w:r w:rsidRPr="00FF2868">
        <w:rPr>
          <w:rStyle w:val="StyleBoldUnderline"/>
          <w:b w:val="0"/>
          <w:sz w:val="12"/>
          <w:u w:val="none"/>
        </w:rPr>
        <w:t>¶</w:t>
      </w:r>
      <w:r w:rsidRPr="004A3800">
        <w:rPr>
          <w:rStyle w:val="StyleBoldUnderline"/>
        </w:rPr>
        <w:t xml:space="preserve"> person</w:t>
      </w:r>
      <w:proofErr w:type="gramStart"/>
      <w:r w:rsidRPr="004A3800">
        <w:rPr>
          <w:rStyle w:val="StyleBoldUnderline"/>
        </w:rPr>
        <w:t>.</w:t>
      </w:r>
      <w:r w:rsidRPr="00FF2868">
        <w:rPr>
          <w:rStyle w:val="StyleBoldUnderline"/>
          <w:b w:val="0"/>
          <w:sz w:val="12"/>
          <w:u w:val="none"/>
        </w:rPr>
        <w:t>¶</w:t>
      </w:r>
      <w:proofErr w:type="gramEnd"/>
      <w:r w:rsidRPr="004A3800">
        <w:rPr>
          <w:rStyle w:val="StyleBoldUnderline"/>
        </w:rPr>
        <w:t xml:space="preserve"> An environment, as either the means of such activity or the</w:t>
      </w:r>
      <w:r w:rsidRPr="00FF2868">
        <w:rPr>
          <w:rStyle w:val="StyleBoldUnderline"/>
          <w:b w:val="0"/>
          <w:sz w:val="12"/>
          <w:u w:val="none"/>
        </w:rPr>
        <w:t>¶</w:t>
      </w:r>
      <w:r w:rsidRPr="004A3800">
        <w:rPr>
          <w:rStyle w:val="StyleBoldUnderline"/>
        </w:rPr>
        <w:t xml:space="preserve"> product of these actions, now might be read in a more suggestive</w:t>
      </w:r>
      <w:r w:rsidRPr="00FF2868">
        <w:rPr>
          <w:rStyle w:val="StyleBoldUnderline"/>
          <w:b w:val="0"/>
          <w:sz w:val="12"/>
          <w:u w:val="none"/>
        </w:rPr>
        <w:t>¶</w:t>
      </w:r>
      <w:r w:rsidRPr="004A3800">
        <w:rPr>
          <w:rStyle w:val="StyleBoldUnderline"/>
        </w:rPr>
        <w:t xml:space="preserve"> manner. </w:t>
      </w:r>
      <w:r w:rsidRPr="004A3800">
        <w:rPr>
          <w:rStyle w:val="Emphasis"/>
        </w:rPr>
        <w:t xml:space="preserve">It is the encirclement, circumscription, or </w:t>
      </w:r>
      <w:proofErr w:type="spellStart"/>
      <w:r w:rsidRPr="004A3800">
        <w:rPr>
          <w:rStyle w:val="Emphasis"/>
        </w:rPr>
        <w:t>beleaguerment</w:t>
      </w:r>
      <w:proofErr w:type="spellEnd"/>
      <w:r w:rsidRPr="00FF2868">
        <w:rPr>
          <w:rStyle w:val="Emphasis"/>
          <w:b w:val="0"/>
          <w:sz w:val="12"/>
          <w:u w:val="none"/>
        </w:rPr>
        <w:t>¶</w:t>
      </w:r>
      <w:r w:rsidRPr="004A3800">
        <w:rPr>
          <w:rStyle w:val="Emphasis"/>
        </w:rPr>
        <w:t xml:space="preserve"> of places and persons in a strategic disciplinary policing of space</w:t>
      </w:r>
      <w:proofErr w:type="gramStart"/>
      <w:r w:rsidRPr="004A3800">
        <w:rPr>
          <w:rStyle w:val="Emphasis"/>
        </w:rPr>
        <w:t>.</w:t>
      </w:r>
      <w:r w:rsidRPr="00FF2868">
        <w:rPr>
          <w:rStyle w:val="Emphasis"/>
          <w:b w:val="0"/>
          <w:sz w:val="12"/>
          <w:u w:val="none"/>
        </w:rPr>
        <w:t>¶</w:t>
      </w:r>
      <w:proofErr w:type="gramEnd"/>
      <w:r w:rsidRPr="004A3800">
        <w:rPr>
          <w:rStyle w:val="Emphasis"/>
        </w:rPr>
        <w:t xml:space="preserve"> An environmental act, in turn, is already a disciplining move,</w:t>
      </w:r>
      <w:r w:rsidRPr="00FF2868">
        <w:rPr>
          <w:rStyle w:val="Emphasis"/>
          <w:b w:val="0"/>
          <w:sz w:val="12"/>
          <w:u w:val="none"/>
        </w:rPr>
        <w:t>¶</w:t>
      </w:r>
      <w:r w:rsidRPr="004A3800">
        <w:rPr>
          <w:rStyle w:val="StyleBoldUnderline"/>
        </w:rPr>
        <w:t xml:space="preserve"> aimed at constructing some expanse of space-a locale, a biome, a</w:t>
      </w:r>
      <w:r w:rsidRPr="00FF2868">
        <w:rPr>
          <w:rStyle w:val="StyleBoldUnderline"/>
          <w:b w:val="0"/>
          <w:sz w:val="12"/>
          <w:u w:val="none"/>
        </w:rPr>
        <w:t>¶</w:t>
      </w:r>
      <w:r w:rsidRPr="004A3800">
        <w:rPr>
          <w:rStyle w:val="StyleBoldUnderline"/>
        </w:rPr>
        <w:t xml:space="preserve"> planet as </w:t>
      </w:r>
      <w:proofErr w:type="spellStart"/>
      <w:r w:rsidRPr="004A3800">
        <w:rPr>
          <w:rStyle w:val="StyleBoldUnderline"/>
        </w:rPr>
        <w:t>biospherical</w:t>
      </w:r>
      <w:proofErr w:type="spellEnd"/>
      <w:r w:rsidRPr="004A3800">
        <w:rPr>
          <w:rStyle w:val="StyleBoldUnderline"/>
        </w:rPr>
        <w:t xml:space="preserve"> space, or</w:t>
      </w:r>
      <w:r w:rsidRPr="00FF2868">
        <w:rPr>
          <w:sz w:val="16"/>
        </w:rPr>
        <w:t>, on the other hand, some city, any</w:t>
      </w:r>
      <w:r w:rsidRPr="00FF2868">
        <w:rPr>
          <w:sz w:val="12"/>
        </w:rPr>
        <w:t>¶</w:t>
      </w:r>
      <w:r w:rsidRPr="00FF2868">
        <w:rPr>
          <w:sz w:val="16"/>
        </w:rPr>
        <w:t xml:space="preserve"> region, the global economy </w:t>
      </w:r>
      <w:r w:rsidRPr="004A3800">
        <w:rPr>
          <w:rStyle w:val="StyleBoldUnderline"/>
        </w:rPr>
        <w:t xml:space="preserve">in </w:t>
      </w:r>
      <w:proofErr w:type="spellStart"/>
      <w:r w:rsidRPr="004A3800">
        <w:rPr>
          <w:rStyle w:val="StyleBoldUnderline"/>
        </w:rPr>
        <w:t>technospherical</w:t>
      </w:r>
      <w:proofErr w:type="spellEnd"/>
      <w:r w:rsidRPr="004A3800">
        <w:rPr>
          <w:rStyle w:val="StyleBoldUnderline"/>
        </w:rPr>
        <w:t xml:space="preserve"> territory-in a discursive</w:t>
      </w:r>
      <w:r w:rsidRPr="00FF2868">
        <w:rPr>
          <w:rStyle w:val="StyleBoldUnderline"/>
          <w:b w:val="0"/>
          <w:sz w:val="12"/>
          <w:u w:val="none"/>
        </w:rPr>
        <w:t>¶</w:t>
      </w:r>
      <w:r w:rsidRPr="004A3800">
        <w:rPr>
          <w:rStyle w:val="StyleBoldUnderline"/>
        </w:rPr>
        <w:t xml:space="preserve"> envelope. Within these enclosures, environmental expertise</w:t>
      </w:r>
      <w:r w:rsidRPr="00FF2868">
        <w:rPr>
          <w:rStyle w:val="StyleBoldUnderline"/>
          <w:b w:val="0"/>
          <w:sz w:val="12"/>
          <w:u w:val="none"/>
        </w:rPr>
        <w:t>¶</w:t>
      </w:r>
      <w:r w:rsidRPr="004A3800">
        <w:rPr>
          <w:rStyle w:val="StyleBoldUnderline"/>
        </w:rPr>
        <w:t xml:space="preserve"> can arm environmentalists who stand watch over these surroundings</w:t>
      </w:r>
      <w:proofErr w:type="gramStart"/>
      <w:r w:rsidRPr="004A3800">
        <w:rPr>
          <w:rStyle w:val="StyleBoldUnderline"/>
        </w:rPr>
        <w:t>,</w:t>
      </w:r>
      <w:r w:rsidRPr="00FF2868">
        <w:rPr>
          <w:rStyle w:val="StyleBoldUnderline"/>
          <w:b w:val="0"/>
          <w:sz w:val="12"/>
          <w:u w:val="none"/>
        </w:rPr>
        <w:t>¶</w:t>
      </w:r>
      <w:proofErr w:type="gramEnd"/>
      <w:r w:rsidRPr="004A3800">
        <w:rPr>
          <w:rStyle w:val="StyleBoldUnderline"/>
        </w:rPr>
        <w:t xml:space="preserve"> guarding the rings that include or exclude forces,</w:t>
      </w:r>
      <w:r w:rsidRPr="00FF2868">
        <w:rPr>
          <w:rStyle w:val="StyleBoldUnderline"/>
          <w:b w:val="0"/>
          <w:sz w:val="12"/>
          <w:u w:val="none"/>
        </w:rPr>
        <w:t>¶</w:t>
      </w:r>
      <w:r w:rsidRPr="004A3800">
        <w:rPr>
          <w:rStyle w:val="StyleBoldUnderline"/>
        </w:rPr>
        <w:t xml:space="preserve"> agents, and ideas</w:t>
      </w:r>
      <w:r w:rsidRPr="00FF2868">
        <w:rPr>
          <w:sz w:val="16"/>
        </w:rPr>
        <w:t>.</w:t>
      </w:r>
      <w:r w:rsidRPr="00FF2868">
        <w:rPr>
          <w:sz w:val="12"/>
        </w:rPr>
        <w:t>¶</w:t>
      </w:r>
      <w:r w:rsidRPr="00FF2868">
        <w:rPr>
          <w:sz w:val="16"/>
        </w:rPr>
        <w:t xml:space="preserve"> If one thinks about it, this original use of "the environment"</w:t>
      </w:r>
      <w:r w:rsidRPr="00FF2868">
        <w:rPr>
          <w:sz w:val="12"/>
        </w:rPr>
        <w:t>¶</w:t>
      </w:r>
      <w:r w:rsidRPr="00FF2868">
        <w:rPr>
          <w:sz w:val="16"/>
        </w:rPr>
        <w:t xml:space="preserve"> is an accurate account of what is, in fact, happening in many environmental</w:t>
      </w:r>
      <w:r w:rsidRPr="00FF2868">
        <w:rPr>
          <w:sz w:val="12"/>
        </w:rPr>
        <w:t>¶</w:t>
      </w:r>
      <w:r w:rsidRPr="00FF2868">
        <w:rPr>
          <w:sz w:val="16"/>
        </w:rPr>
        <w:t xml:space="preserve"> practices today. </w:t>
      </w:r>
      <w:proofErr w:type="spellStart"/>
      <w:r w:rsidRPr="004A3800">
        <w:rPr>
          <w:rStyle w:val="StyleBoldUnderline"/>
        </w:rPr>
        <w:t>Environmentalized</w:t>
      </w:r>
      <w:proofErr w:type="spellEnd"/>
      <w:r w:rsidRPr="004A3800">
        <w:rPr>
          <w:rStyle w:val="StyleBoldUnderline"/>
        </w:rPr>
        <w:t xml:space="preserve"> places become sites</w:t>
      </w:r>
      <w:r w:rsidRPr="00FF2868">
        <w:rPr>
          <w:rStyle w:val="StyleBoldUnderline"/>
          <w:b w:val="0"/>
          <w:sz w:val="12"/>
          <w:u w:val="none"/>
        </w:rPr>
        <w:t>¶</w:t>
      </w:r>
      <w:r w:rsidRPr="004A3800">
        <w:rPr>
          <w:rStyle w:val="StyleBoldUnderline"/>
        </w:rPr>
        <w:t xml:space="preserve"> of supervision,</w:t>
      </w:r>
      <w:r w:rsidRPr="00FF2868">
        <w:rPr>
          <w:sz w:val="16"/>
        </w:rPr>
        <w:t xml:space="preserve"> where environmentalists see from above and from</w:t>
      </w:r>
      <w:r w:rsidRPr="00FF2868">
        <w:rPr>
          <w:sz w:val="12"/>
        </w:rPr>
        <w:t>¶</w:t>
      </w:r>
      <w:r w:rsidRPr="00FF2868">
        <w:rPr>
          <w:sz w:val="16"/>
        </w:rPr>
        <w:t xml:space="preserve"> without through the enveloping designs of administratively delimited</w:t>
      </w:r>
      <w:r w:rsidRPr="00FF2868">
        <w:rPr>
          <w:sz w:val="12"/>
        </w:rPr>
        <w:t>¶</w:t>
      </w:r>
      <w:r w:rsidRPr="00FF2868">
        <w:rPr>
          <w:sz w:val="16"/>
        </w:rPr>
        <w:t xml:space="preserve"> systems. </w:t>
      </w:r>
      <w:r w:rsidRPr="004A3800">
        <w:rPr>
          <w:rStyle w:val="StyleBoldUnderline"/>
        </w:rPr>
        <w:t>Encircled by enclosures of alarm, environments</w:t>
      </w:r>
      <w:r w:rsidRPr="00FF2868">
        <w:rPr>
          <w:rStyle w:val="StyleBoldUnderline"/>
          <w:b w:val="0"/>
          <w:sz w:val="12"/>
          <w:u w:val="none"/>
        </w:rPr>
        <w:t>¶</w:t>
      </w:r>
      <w:r w:rsidRPr="004A3800">
        <w:rPr>
          <w:rStyle w:val="StyleBoldUnderline"/>
        </w:rPr>
        <w:t xml:space="preserve"> can be disassembled, recombined, and subjected to the disciplinary</w:t>
      </w:r>
      <w:r w:rsidRPr="00FF2868">
        <w:rPr>
          <w:rStyle w:val="StyleBoldUnderline"/>
          <w:b w:val="0"/>
          <w:sz w:val="12"/>
          <w:u w:val="none"/>
        </w:rPr>
        <w:t>¶</w:t>
      </w:r>
      <w:r w:rsidRPr="004A3800">
        <w:rPr>
          <w:rStyle w:val="StyleBoldUnderline"/>
        </w:rPr>
        <w:t xml:space="preserve"> designs of expert management. Enveloped in these interpretive</w:t>
      </w:r>
      <w:r w:rsidRPr="00FF2868">
        <w:rPr>
          <w:rStyle w:val="StyleBoldUnderline"/>
          <w:b w:val="0"/>
          <w:sz w:val="12"/>
          <w:u w:val="none"/>
        </w:rPr>
        <w:t>¶</w:t>
      </w:r>
      <w:r w:rsidRPr="004A3800">
        <w:rPr>
          <w:rStyle w:val="StyleBoldUnderline"/>
        </w:rPr>
        <w:t xml:space="preserve"> frames, environments can be redirected to fulfill the ends of other</w:t>
      </w:r>
      <w:r w:rsidRPr="00FF2868">
        <w:rPr>
          <w:rStyle w:val="StyleBoldUnderline"/>
          <w:b w:val="0"/>
          <w:sz w:val="12"/>
          <w:u w:val="none"/>
        </w:rPr>
        <w:t>¶</w:t>
      </w:r>
      <w:r w:rsidRPr="004A3800">
        <w:rPr>
          <w:rStyle w:val="StyleBoldUnderline"/>
        </w:rPr>
        <w:t xml:space="preserve"> economic scripts, managerial directives, and administrative writs</w:t>
      </w:r>
      <w:proofErr w:type="gramStart"/>
      <w:r w:rsidRPr="004A3800">
        <w:rPr>
          <w:rStyle w:val="StyleBoldUnderline"/>
        </w:rPr>
        <w:t>.</w:t>
      </w:r>
      <w:r w:rsidRPr="00FF2868">
        <w:rPr>
          <w:rStyle w:val="StyleBoldUnderline"/>
          <w:b w:val="0"/>
          <w:sz w:val="12"/>
          <w:u w:val="none"/>
        </w:rPr>
        <w:t>¶</w:t>
      </w:r>
      <w:proofErr w:type="gramEnd"/>
      <w:r w:rsidRPr="00FF2868">
        <w:rPr>
          <w:sz w:val="16"/>
        </w:rPr>
        <w:t xml:space="preserve"> Environing, then, engenders "</w:t>
      </w:r>
      <w:proofErr w:type="spellStart"/>
      <w:r w:rsidRPr="00FF2868">
        <w:rPr>
          <w:sz w:val="16"/>
        </w:rPr>
        <w:t>environmentality</w:t>
      </w:r>
      <w:proofErr w:type="spellEnd"/>
      <w:r w:rsidRPr="00FF2868">
        <w:rPr>
          <w:sz w:val="16"/>
        </w:rPr>
        <w:t>," which embeds</w:t>
      </w:r>
      <w:r w:rsidRPr="00FF2868">
        <w:rPr>
          <w:sz w:val="12"/>
        </w:rPr>
        <w:t>¶</w:t>
      </w:r>
      <w:r w:rsidRPr="00FF2868">
        <w:rPr>
          <w:sz w:val="16"/>
        </w:rPr>
        <w:t xml:space="preserve"> instrumental rationalities in the policing of ecological spaces.</w:t>
      </w:r>
      <w:r w:rsidRPr="00FF2868">
        <w:rPr>
          <w:sz w:val="12"/>
        </w:rPr>
        <w:t>¶</w:t>
      </w:r>
      <w:r w:rsidRPr="00FF2868">
        <w:rPr>
          <w:sz w:val="16"/>
        </w:rPr>
        <w:t xml:space="preserve"> </w:t>
      </w:r>
    </w:p>
    <w:p w14:paraId="3E7BE89D" w14:textId="0490321F" w:rsidR="001939DF" w:rsidRPr="001939DF" w:rsidRDefault="001939DF" w:rsidP="001939DF">
      <w:pPr>
        <w:pStyle w:val="Heading3"/>
      </w:pPr>
      <w:r>
        <w:t>Additional</w:t>
      </w:r>
    </w:p>
    <w:p w14:paraId="03FA8565" w14:textId="77777777" w:rsidR="001F219F" w:rsidRDefault="001F219F" w:rsidP="001F219F">
      <w:pPr>
        <w:pStyle w:val="Heading4"/>
      </w:pPr>
      <w:r>
        <w:t>The idea of the “environment” is entirely socially constructed – The way we approach nature is dependent on this debate round.</w:t>
      </w:r>
    </w:p>
    <w:p w14:paraId="7F2A72BF" w14:textId="77777777" w:rsidR="007A7231" w:rsidRPr="0007607E" w:rsidRDefault="007A7231" w:rsidP="007A7231">
      <w:r>
        <w:t xml:space="preserve">Timothy W. </w:t>
      </w:r>
      <w:r w:rsidRPr="00653705">
        <w:rPr>
          <w:rStyle w:val="StyleStyleBold12pt"/>
        </w:rPr>
        <w:t>Luke</w:t>
      </w:r>
      <w:r w:rsidRPr="00653705">
        <w:t xml:space="preserve">, Timothy W. Luke is University Distinguished Professor of Political Science in the College of </w:t>
      </w:r>
      <w:r>
        <w:t xml:space="preserve">Liberal Arts and Human Sciences, Autumn </w:t>
      </w:r>
      <w:r w:rsidRPr="00653705">
        <w:rPr>
          <w:rStyle w:val="StyleStyleBold12pt"/>
        </w:rPr>
        <w:t>1995</w:t>
      </w:r>
      <w:r w:rsidRPr="00595526">
        <w:t>,</w:t>
      </w:r>
      <w:r>
        <w:t xml:space="preserve"> “</w:t>
      </w:r>
      <w:r w:rsidRPr="00653705">
        <w:rPr>
          <w:szCs w:val="22"/>
        </w:rPr>
        <w:t xml:space="preserve">On </w:t>
      </w:r>
      <w:proofErr w:type="spellStart"/>
      <w:r w:rsidRPr="00653705">
        <w:rPr>
          <w:szCs w:val="22"/>
        </w:rPr>
        <w:t>Environmentality</w:t>
      </w:r>
      <w:proofErr w:type="spellEnd"/>
      <w:r w:rsidRPr="00653705">
        <w:rPr>
          <w:szCs w:val="22"/>
        </w:rPr>
        <w:t>: Geo-Power and Eco-Knowledge in the Discourses of Contemporary Environmentalism</w:t>
      </w:r>
      <w:r>
        <w:rPr>
          <w:szCs w:val="22"/>
        </w:rPr>
        <w:t>,”</w:t>
      </w:r>
      <w:r w:rsidRPr="00653705">
        <w:t xml:space="preserve"> </w:t>
      </w:r>
      <w:r>
        <w:t xml:space="preserve">Cultural Critique, </w:t>
      </w:r>
      <w:r w:rsidRPr="00CF00CC">
        <w:t>No. 31, The Politics of Systems and Environments, Part II</w:t>
      </w:r>
      <w:r>
        <w:t>,</w:t>
      </w:r>
      <w:r w:rsidRPr="00CF00CC">
        <w:t xml:space="preserve"> pp. 57-81</w:t>
      </w:r>
      <w:r>
        <w:t xml:space="preserve"> </w:t>
      </w:r>
      <w:hyperlink r:id="rId19" w:history="1">
        <w:r w:rsidRPr="00653705">
          <w:rPr>
            <w:rStyle w:val="Hyperlink"/>
            <w:color w:val="auto"/>
            <w:u w:val="none"/>
          </w:rPr>
          <w:t>http://www.jstor.org/stable/1354445?origin=JSTOR-pdf</w:t>
        </w:r>
      </w:hyperlink>
    </w:p>
    <w:p w14:paraId="6752B1B6" w14:textId="77777777" w:rsidR="001F219F" w:rsidRPr="00731E0B" w:rsidRDefault="001F219F" w:rsidP="001F219F"/>
    <w:p w14:paraId="58F68288" w14:textId="5AF9B401" w:rsidR="001F219F" w:rsidRPr="00A41C26" w:rsidRDefault="001F219F" w:rsidP="001F219F">
      <w:pPr>
        <w:rPr>
          <w:rStyle w:val="StyleBoldUnderline"/>
        </w:rPr>
      </w:pPr>
      <w:r w:rsidRPr="001F219F">
        <w:rPr>
          <w:sz w:val="16"/>
        </w:rPr>
        <w:t xml:space="preserve">Thus, </w:t>
      </w:r>
      <w:r w:rsidRPr="001F219F">
        <w:rPr>
          <w:rStyle w:val="StyleBoldUnderline"/>
        </w:rPr>
        <w:t>the environment,</w:t>
      </w:r>
      <w:r w:rsidRPr="001F219F">
        <w:rPr>
          <w:sz w:val="16"/>
        </w:rPr>
        <w:t xml:space="preserve"> if one follows Foucault's line of reasoning</w:t>
      </w:r>
      <w:r w:rsidRPr="001F219F">
        <w:rPr>
          <w:sz w:val="12"/>
        </w:rPr>
        <w:t>¶</w:t>
      </w:r>
      <w:r w:rsidRPr="001F219F">
        <w:rPr>
          <w:sz w:val="16"/>
        </w:rPr>
        <w:t xml:space="preserve"> (105-06), </w:t>
      </w:r>
      <w:r w:rsidRPr="001F219F">
        <w:rPr>
          <w:rStyle w:val="StyleBoldUnderline"/>
        </w:rPr>
        <w:t>must not be understood as the naturally given</w:t>
      </w:r>
      <w:r w:rsidRPr="001F219F">
        <w:rPr>
          <w:rStyle w:val="StyleBoldUnderline"/>
          <w:b w:val="0"/>
          <w:sz w:val="12"/>
          <w:u w:val="none"/>
        </w:rPr>
        <w:t>¶</w:t>
      </w:r>
      <w:r w:rsidRPr="001F219F">
        <w:rPr>
          <w:rStyle w:val="StyleBoldUnderline"/>
        </w:rPr>
        <w:t xml:space="preserve"> sphere of ecological processes which human powers try to keep</w:t>
      </w:r>
      <w:r w:rsidRPr="001F219F">
        <w:rPr>
          <w:rStyle w:val="StyleBoldUnderline"/>
          <w:b w:val="0"/>
          <w:sz w:val="12"/>
          <w:u w:val="none"/>
        </w:rPr>
        <w:t>¶</w:t>
      </w:r>
      <w:r w:rsidRPr="001F219F">
        <w:rPr>
          <w:rStyle w:val="StyleBoldUnderline"/>
        </w:rPr>
        <w:t xml:space="preserve"> under control, </w:t>
      </w:r>
      <w:r w:rsidRPr="001F219F">
        <w:rPr>
          <w:sz w:val="16"/>
        </w:rPr>
        <w:t>nor should it be viewed as a mysterious domain of</w:t>
      </w:r>
      <w:r w:rsidRPr="001F219F">
        <w:rPr>
          <w:sz w:val="12"/>
        </w:rPr>
        <w:t>¶</w:t>
      </w:r>
      <w:r w:rsidRPr="001F219F">
        <w:rPr>
          <w:sz w:val="16"/>
        </w:rPr>
        <w:t xml:space="preserve"> obscure terrestrial events which human knowledge works to explain</w:t>
      </w:r>
      <w:proofErr w:type="gramStart"/>
      <w:r w:rsidRPr="001F219F">
        <w:rPr>
          <w:sz w:val="16"/>
        </w:rPr>
        <w:t>.</w:t>
      </w:r>
      <w:r w:rsidRPr="001F219F">
        <w:rPr>
          <w:sz w:val="12"/>
        </w:rPr>
        <w:t>¶</w:t>
      </w:r>
      <w:proofErr w:type="gramEnd"/>
      <w:r w:rsidRPr="001F219F">
        <w:rPr>
          <w:sz w:val="16"/>
        </w:rPr>
        <w:t xml:space="preserve"> Instead, </w:t>
      </w:r>
      <w:r w:rsidRPr="001F219F">
        <w:rPr>
          <w:rStyle w:val="StyleBoldUnderline"/>
        </w:rPr>
        <w:t xml:space="preserve">it </w:t>
      </w:r>
      <w:r w:rsidRPr="001F219F">
        <w:rPr>
          <w:sz w:val="16"/>
        </w:rPr>
        <w:t>emerges as a historical artifact</w:t>
      </w:r>
      <w:r w:rsidRPr="001F219F">
        <w:rPr>
          <w:rStyle w:val="StyleBoldUnderline"/>
        </w:rPr>
        <w:t xml:space="preserve"> </w:t>
      </w:r>
      <w:r w:rsidRPr="001F219F">
        <w:rPr>
          <w:sz w:val="16"/>
        </w:rPr>
        <w:t>that</w:t>
      </w:r>
      <w:r w:rsidRPr="001F219F">
        <w:rPr>
          <w:rStyle w:val="StyleBoldUnderline"/>
        </w:rPr>
        <w:t xml:space="preserve"> is openly constructed,</w:t>
      </w:r>
      <w:r w:rsidRPr="001F219F">
        <w:rPr>
          <w:rStyle w:val="StyleBoldUnderline"/>
          <w:b w:val="0"/>
          <w:sz w:val="12"/>
          <w:u w:val="none"/>
        </w:rPr>
        <w:t>¶</w:t>
      </w:r>
      <w:r w:rsidRPr="001F219F">
        <w:rPr>
          <w:rStyle w:val="StyleBoldUnderline"/>
        </w:rPr>
        <w:t xml:space="preserve"> not an occluded reality that is difficult to comprehend</w:t>
      </w:r>
      <w:r w:rsidRPr="001F219F">
        <w:rPr>
          <w:sz w:val="16"/>
        </w:rPr>
        <w:t>.</w:t>
      </w:r>
      <w:r w:rsidRPr="001F219F">
        <w:rPr>
          <w:sz w:val="12"/>
        </w:rPr>
        <w:t>¶</w:t>
      </w:r>
      <w:r w:rsidRPr="001F219F">
        <w:rPr>
          <w:sz w:val="16"/>
        </w:rPr>
        <w:t xml:space="preserve"> </w:t>
      </w:r>
      <w:r w:rsidRPr="001F219F">
        <w:rPr>
          <w:rStyle w:val="StyleBoldUnderline"/>
        </w:rPr>
        <w:t xml:space="preserve">In this great network, </w:t>
      </w:r>
      <w:r w:rsidRPr="001F219F">
        <w:rPr>
          <w:rStyle w:val="Emphasis"/>
        </w:rPr>
        <w:t>the simulation of spaces</w:t>
      </w:r>
      <w:r w:rsidRPr="001F219F">
        <w:rPr>
          <w:rStyle w:val="StyleBoldUnderline"/>
        </w:rPr>
        <w:t>, the intensification</w:t>
      </w:r>
      <w:r w:rsidRPr="001F219F">
        <w:rPr>
          <w:rStyle w:val="StyleBoldUnderline"/>
          <w:b w:val="0"/>
          <w:sz w:val="12"/>
          <w:u w:val="none"/>
        </w:rPr>
        <w:t>¶</w:t>
      </w:r>
      <w:r w:rsidRPr="001F219F">
        <w:rPr>
          <w:rStyle w:val="StyleBoldUnderline"/>
        </w:rPr>
        <w:t xml:space="preserve"> of resources, the incitement of discoveries, the formation of special </w:t>
      </w:r>
      <w:proofErr w:type="spellStart"/>
      <w:r w:rsidRPr="001F219F">
        <w:rPr>
          <w:rStyle w:val="StyleBoldUnderline"/>
        </w:rPr>
        <w:t>knowledges</w:t>
      </w:r>
      <w:proofErr w:type="spellEnd"/>
      <w:r w:rsidRPr="001F219F">
        <w:rPr>
          <w:rStyle w:val="StyleBoldUnderline"/>
        </w:rPr>
        <w:t>, the strengthening of controls, and the provocation of</w:t>
      </w:r>
      <w:r w:rsidRPr="001F219F">
        <w:rPr>
          <w:rStyle w:val="StyleBoldUnderline"/>
          <w:b w:val="0"/>
          <w:sz w:val="12"/>
          <w:u w:val="none"/>
        </w:rPr>
        <w:t>¶</w:t>
      </w:r>
      <w:r w:rsidRPr="001F219F">
        <w:rPr>
          <w:rStyle w:val="StyleBoldUnderline"/>
        </w:rPr>
        <w:t xml:space="preserve"> resistances can all be linked to one another</w:t>
      </w:r>
      <w:r w:rsidRPr="001F219F">
        <w:rPr>
          <w:sz w:val="16"/>
        </w:rPr>
        <w:t>.</w:t>
      </w:r>
    </w:p>
    <w:p w14:paraId="1DFD9A34" w14:textId="3CAE963F" w:rsidR="007A7231" w:rsidRDefault="001939DF" w:rsidP="001939DF">
      <w:pPr>
        <w:pStyle w:val="Heading2"/>
      </w:pPr>
      <w:r>
        <w:t>**</w:t>
      </w:r>
      <w:r w:rsidR="007A7231">
        <w:t>Government Action</w:t>
      </w:r>
      <w:r>
        <w:t>**</w:t>
      </w:r>
    </w:p>
    <w:p w14:paraId="05D79620" w14:textId="3AA6ED71" w:rsidR="00ED3887" w:rsidRPr="00ED3887" w:rsidRDefault="00ED3887" w:rsidP="00ED3887">
      <w:pPr>
        <w:pStyle w:val="Heading3"/>
      </w:pPr>
      <w:r>
        <w:t>1NC</w:t>
      </w:r>
    </w:p>
    <w:p w14:paraId="650FCD45" w14:textId="77777777" w:rsidR="007A7231" w:rsidRPr="00A9243B" w:rsidRDefault="007A7231" w:rsidP="007A7231">
      <w:pPr>
        <w:pStyle w:val="Heading4"/>
      </w:pPr>
      <w:r>
        <w:t>The government creates scapegoats to stop environmental problems but never confronts the root cause of the problem.</w:t>
      </w:r>
    </w:p>
    <w:p w14:paraId="2A42B4EC" w14:textId="77777777" w:rsidR="007A7231" w:rsidRPr="007A7231" w:rsidRDefault="007A7231" w:rsidP="007A7231">
      <w:r w:rsidRPr="007A7231">
        <w:t xml:space="preserve">Bradley C. </w:t>
      </w:r>
      <w:proofErr w:type="spellStart"/>
      <w:r w:rsidRPr="007A7231">
        <w:rPr>
          <w:rStyle w:val="StyleStyleBold12pt"/>
        </w:rPr>
        <w:t>Bobertz</w:t>
      </w:r>
      <w:proofErr w:type="spellEnd"/>
      <w:r w:rsidRPr="007A7231">
        <w:t xml:space="preserve">, Assistant Professor of Law, University of Nebraska College of Law, </w:t>
      </w:r>
      <w:r w:rsidRPr="007A7231">
        <w:rPr>
          <w:rStyle w:val="StyleStyleBold12pt"/>
        </w:rPr>
        <w:t>1995</w:t>
      </w:r>
      <w:r w:rsidRPr="007A7231">
        <w:t>, “Legitimizing Pollution Through Pollution Control Laws: Reflections on Scapegoating Theory,” Texas Law Review</w:t>
      </w:r>
    </w:p>
    <w:p w14:paraId="5C2387F1" w14:textId="77777777" w:rsidR="007A7231" w:rsidRDefault="007A7231" w:rsidP="007A7231">
      <w:pPr>
        <w:rPr>
          <w:rFonts w:ascii="Times New Roman" w:hAnsi="Times New Roman" w:cs="Times New Roman"/>
          <w:sz w:val="20"/>
          <w:szCs w:val="20"/>
        </w:rPr>
      </w:pPr>
    </w:p>
    <w:p w14:paraId="5A2309F5" w14:textId="49A58B85" w:rsidR="007A7231" w:rsidRPr="007A7231" w:rsidRDefault="007A7231" w:rsidP="007A7231">
      <w:pPr>
        <w:rPr>
          <w:rStyle w:val="StyleBoldUnderline"/>
          <w:rFonts w:ascii="Times New Roman" w:hAnsi="Times New Roman" w:cs="Times New Roman"/>
          <w:b w:val="0"/>
          <w:sz w:val="16"/>
          <w:szCs w:val="20"/>
          <w:u w:val="none"/>
        </w:rPr>
      </w:pPr>
      <w:r w:rsidRPr="007A7231">
        <w:rPr>
          <w:rFonts w:ascii="Times New Roman" w:hAnsi="Times New Roman" w:cs="Times New Roman"/>
          <w:sz w:val="16"/>
          <w:szCs w:val="20"/>
        </w:rPr>
        <w:t xml:space="preserve">Because </w:t>
      </w:r>
      <w:r w:rsidRPr="007A7231">
        <w:rPr>
          <w:rStyle w:val="StyleBoldUnderline"/>
        </w:rPr>
        <w:t>the deep-seated causes of pollution tend to implicate us all, we feel the desire for psychological guilt release or redemption with special force</w:t>
      </w:r>
      <w:r w:rsidRPr="007A7231">
        <w:rPr>
          <w:rFonts w:ascii="Times New Roman" w:hAnsi="Times New Roman" w:cs="Times New Roman"/>
          <w:sz w:val="16"/>
          <w:szCs w:val="20"/>
        </w:rPr>
        <w:t xml:space="preserve">.  </w:t>
      </w:r>
      <w:r w:rsidRPr="007A7231">
        <w:rPr>
          <w:rStyle w:val="StyleBoldUnderline"/>
        </w:rPr>
        <w:t xml:space="preserve">Thus, laws that externalize blame to outside forces allow us to preserve a way of life to which we have grown accustomed and one that we are reluctant to change -- the very way of life that generates pollution in the first place.  Environmental laws help us escape this psychological dilemma.  </w:t>
      </w:r>
      <w:r w:rsidRPr="007A7231">
        <w:rPr>
          <w:rFonts w:ascii="Times New Roman" w:hAnsi="Times New Roman" w:cs="Times New Roman"/>
          <w:sz w:val="16"/>
          <w:szCs w:val="20"/>
        </w:rPr>
        <w:t>They establish clear lines between the perpetrators and the victims, maintaining our position safely on the side of the innocent by treating pollution not as a natural, expected outcome of industrialization, but instead as an aberration from a norm of cleanliness</w:t>
      </w:r>
      <w:proofErr w:type="gramStart"/>
      <w:r w:rsidRPr="007A7231">
        <w:rPr>
          <w:rFonts w:ascii="Times New Roman" w:hAnsi="Times New Roman" w:cs="Times New Roman"/>
          <w:sz w:val="16"/>
          <w:szCs w:val="20"/>
        </w:rPr>
        <w:t>.</w:t>
      </w:r>
      <w:r w:rsidRPr="007A7231">
        <w:rPr>
          <w:rFonts w:ascii="Times New Roman" w:hAnsi="Times New Roman" w:cs="Times New Roman"/>
          <w:sz w:val="12"/>
          <w:szCs w:val="20"/>
        </w:rPr>
        <w:t>¶</w:t>
      </w:r>
      <w:proofErr w:type="gramEnd"/>
      <w:r w:rsidRPr="007A7231">
        <w:rPr>
          <w:rFonts w:ascii="Times New Roman" w:hAnsi="Times New Roman" w:cs="Times New Roman"/>
          <w:sz w:val="16"/>
          <w:szCs w:val="20"/>
        </w:rPr>
        <w:t xml:space="preserve"> Environmental laws and the social patterns they reflect raise troubling questions.  </w:t>
      </w:r>
      <w:r w:rsidRPr="007A7231">
        <w:rPr>
          <w:rStyle w:val="StyleBoldUnderline"/>
        </w:rPr>
        <w:t>If we reduce the purpose of environmental law to merely stopping end-point pollution, we inevitably discourage scrutiny of our basic habits and ways of life.</w:t>
      </w:r>
      <w:r w:rsidRPr="007A7231">
        <w:rPr>
          <w:rFonts w:ascii="Times New Roman" w:hAnsi="Times New Roman" w:cs="Times New Roman"/>
          <w:sz w:val="16"/>
          <w:szCs w:val="20"/>
        </w:rPr>
        <w:t xml:space="preserve">  </w:t>
      </w:r>
      <w:r w:rsidRPr="007A7231">
        <w:rPr>
          <w:rStyle w:val="StyleBoldUnderline"/>
        </w:rPr>
        <w:t>With pollution being "taken care of" by the government, only the most guilt-sensitive will take action to change their own behavior</w:t>
      </w:r>
      <w:r w:rsidRPr="007A7231">
        <w:rPr>
          <w:rFonts w:ascii="Times New Roman" w:hAnsi="Times New Roman" w:cs="Times New Roman"/>
          <w:sz w:val="16"/>
          <w:szCs w:val="20"/>
        </w:rPr>
        <w:t xml:space="preserve">, and only the most fervently committed will press for deeper changes in our systems of production and waste disposal.  Unfortunately, these ardent few occupy a marginalized position in mainstream America, and </w:t>
      </w:r>
      <w:r w:rsidRPr="007A7231">
        <w:rPr>
          <w:rStyle w:val="StyleBoldUnderline"/>
        </w:rPr>
        <w:t>as the process of environmental lawmaking marches onward -- identifying and punishing its scapegoats -- the underlying causes of pollution are rarely mentioned</w:t>
      </w:r>
      <w:r w:rsidRPr="007A7231">
        <w:rPr>
          <w:rFonts w:ascii="Times New Roman" w:hAnsi="Times New Roman" w:cs="Times New Roman"/>
          <w:sz w:val="16"/>
          <w:szCs w:val="20"/>
        </w:rPr>
        <w:t xml:space="preserve">, let alone acted upon.  </w:t>
      </w:r>
      <w:proofErr w:type="gramStart"/>
      <w:r w:rsidRPr="007A7231">
        <w:rPr>
          <w:rFonts w:ascii="Times New Roman" w:hAnsi="Times New Roman" w:cs="Times New Roman"/>
          <w:sz w:val="16"/>
          <w:szCs w:val="20"/>
        </w:rPr>
        <w:t>n16</w:t>
      </w:r>
      <w:proofErr w:type="gramEnd"/>
      <w:r w:rsidRPr="007A7231">
        <w:rPr>
          <w:rFonts w:ascii="Times New Roman" w:hAnsi="Times New Roman" w:cs="Times New Roman"/>
          <w:sz w:val="16"/>
          <w:szCs w:val="20"/>
        </w:rPr>
        <w:t xml:space="preserve"> Thus, environmental legislation presents a striking example of how </w:t>
      </w:r>
      <w:r w:rsidRPr="007A7231">
        <w:rPr>
          <w:rStyle w:val="StyleBoldUnderline"/>
        </w:rPr>
        <w:t>the law can legitimize an existing state of affairs while simultaneously creating the appearance of reforming it.</w:t>
      </w:r>
      <w:r w:rsidRPr="007A7231">
        <w:rPr>
          <w:rStyle w:val="StyleBoldUnderline"/>
          <w:b w:val="0"/>
          <w:sz w:val="12"/>
          <w:u w:val="none"/>
        </w:rPr>
        <w:t>¶</w:t>
      </w:r>
      <w:r w:rsidRPr="007A7231">
        <w:rPr>
          <w:rStyle w:val="StyleBoldUnderline"/>
        </w:rPr>
        <w:t xml:space="preserve"> In</w:t>
      </w:r>
      <w:r w:rsidRPr="007A7231">
        <w:rPr>
          <w:rFonts w:ascii="Times New Roman" w:hAnsi="Times New Roman" w:cs="Times New Roman"/>
          <w:sz w:val="16"/>
          <w:szCs w:val="20"/>
        </w:rPr>
        <w:t xml:space="preserve"> exploring the scapegoating thesis, this Article will proceed in five parts.  Part II introduces the basic theory of environmental scapegoating.  It examines how </w:t>
      </w:r>
      <w:r w:rsidRPr="007A7231">
        <w:rPr>
          <w:rStyle w:val="StyleBoldUnderline"/>
        </w:rPr>
        <w:t>society tends to blame environmental problems on readily identifiable entities or symbols that may or may not correspond to the  [*716</w:t>
      </w:r>
      <w:proofErr w:type="gramStart"/>
      <w:r w:rsidRPr="007A7231">
        <w:rPr>
          <w:rStyle w:val="StyleBoldUnderline"/>
        </w:rPr>
        <w:t>]  actual</w:t>
      </w:r>
      <w:proofErr w:type="gramEnd"/>
      <w:r w:rsidRPr="007A7231">
        <w:rPr>
          <w:rStyle w:val="StyleBoldUnderline"/>
        </w:rPr>
        <w:t xml:space="preserve"> causes of the problems at hand.</w:t>
      </w:r>
      <w:r w:rsidRPr="007A7231">
        <w:rPr>
          <w:rFonts w:ascii="Times New Roman" w:hAnsi="Times New Roman" w:cs="Times New Roman"/>
          <w:sz w:val="16"/>
          <w:szCs w:val="20"/>
        </w:rPr>
        <w:t xml:space="preserve">  Part III examines patterns of reporting in the news media and notes how these patterns both reflect and exacerbate society's tendency toward environmental scapegoating.  Part IV then presents an in-depth case study of the Exxon Valdez oil spill and the ensuing Oil Pollution Act of 1990 to demonstrate how the scapegoating phenomenon both influences public opinion about environmental problems and distorts legislative outcomes.  Part V applies the scapegoating theory to additional areas of environmental law, and finally, Part VI concludes that </w:t>
      </w:r>
      <w:r w:rsidRPr="007A7231">
        <w:rPr>
          <w:rStyle w:val="StyleBoldUnderline"/>
        </w:rPr>
        <w:t xml:space="preserve">current trends in environmental lawmaking legitimize the very problems that the laws purport to control, thus helping to explain the </w:t>
      </w:r>
      <w:proofErr w:type="spellStart"/>
      <w:r w:rsidRPr="007A7231">
        <w:rPr>
          <w:rStyle w:val="StyleBoldUnderline"/>
        </w:rPr>
        <w:t>overcomplexity</w:t>
      </w:r>
      <w:proofErr w:type="spellEnd"/>
      <w:r w:rsidRPr="007A7231">
        <w:rPr>
          <w:rStyle w:val="StyleBoldUnderline"/>
        </w:rPr>
        <w:t xml:space="preserve"> and ineffectiveness of current environmental legislation.</w:t>
      </w:r>
    </w:p>
    <w:p w14:paraId="0D41DAF1" w14:textId="77777777" w:rsidR="007A7231" w:rsidRDefault="007A7231" w:rsidP="007A7231">
      <w:pPr>
        <w:rPr>
          <w:rFonts w:ascii="Times New Roman" w:hAnsi="Times New Roman" w:cs="Times New Roman"/>
          <w:sz w:val="20"/>
          <w:szCs w:val="20"/>
        </w:rPr>
      </w:pPr>
    </w:p>
    <w:p w14:paraId="32790859" w14:textId="77777777" w:rsidR="007A7231" w:rsidRDefault="007A7231" w:rsidP="007A7231">
      <w:pPr>
        <w:pStyle w:val="Heading4"/>
      </w:pPr>
      <w:r>
        <w:t>Scapegoating only creates overly complex solutions to environmental problems based on a false perception of nature that only perpetuates the problem – this turns all solvency</w:t>
      </w:r>
    </w:p>
    <w:p w14:paraId="68420C08" w14:textId="77777777" w:rsidR="007A7231" w:rsidRPr="007A7231" w:rsidRDefault="007A7231" w:rsidP="007A7231">
      <w:r w:rsidRPr="007A7231">
        <w:t xml:space="preserve">Bradley C. </w:t>
      </w:r>
      <w:proofErr w:type="spellStart"/>
      <w:r w:rsidRPr="007A7231">
        <w:rPr>
          <w:rStyle w:val="StyleStyleBold12pt"/>
        </w:rPr>
        <w:t>Bobertz</w:t>
      </w:r>
      <w:proofErr w:type="spellEnd"/>
      <w:r w:rsidRPr="007A7231">
        <w:t xml:space="preserve">, Assistant Professor of Law, University of Nebraska College of Law, </w:t>
      </w:r>
      <w:r w:rsidRPr="007A7231">
        <w:rPr>
          <w:rStyle w:val="StyleStyleBold12pt"/>
        </w:rPr>
        <w:t>1995</w:t>
      </w:r>
      <w:r w:rsidRPr="007A7231">
        <w:t>, “Legitimizing Pollution Through Pollution Control Laws: Reflections on Scapegoating Theory,” Texas Law Review</w:t>
      </w:r>
    </w:p>
    <w:p w14:paraId="48D4769B" w14:textId="77777777" w:rsidR="007A7231" w:rsidRDefault="007A7231" w:rsidP="007A7231"/>
    <w:p w14:paraId="19D70123" w14:textId="77777777" w:rsidR="007A7231" w:rsidRDefault="007A7231" w:rsidP="007A7231">
      <w:r w:rsidRPr="007A7231">
        <w:rPr>
          <w:sz w:val="12"/>
        </w:rPr>
        <w:t xml:space="preserve">The phenomenon </w:t>
      </w:r>
      <w:r w:rsidRPr="007A7231">
        <w:rPr>
          <w:rStyle w:val="StyleBoldUnderline"/>
        </w:rPr>
        <w:t>of environmental scapegoating helps to foster the massiveness, disorganization, and incomprehensibility that plague environmental law</w:t>
      </w:r>
      <w:r w:rsidRPr="007A7231">
        <w:rPr>
          <w:sz w:val="12"/>
        </w:rPr>
        <w:t xml:space="preserve">. </w:t>
      </w:r>
      <w:proofErr w:type="gramStart"/>
      <w:r w:rsidRPr="007A7231">
        <w:rPr>
          <w:sz w:val="12"/>
        </w:rPr>
        <w:t>n176</w:t>
      </w:r>
      <w:proofErr w:type="gramEnd"/>
      <w:r w:rsidRPr="007A7231">
        <w:rPr>
          <w:sz w:val="12"/>
        </w:rPr>
        <w:t xml:space="preserve"> </w:t>
      </w:r>
      <w:r w:rsidRPr="007A7231">
        <w:rPr>
          <w:rStyle w:val="StyleBoldUnderline"/>
        </w:rPr>
        <w:t>When lawmakers react to a social problem by enacting legislation that hinges on a distorted picture of reality, a legal regime that lacks appropriate formative principles is an unsurprising result.</w:t>
      </w:r>
      <w:r w:rsidRPr="007A7231">
        <w:rPr>
          <w:sz w:val="12"/>
        </w:rPr>
        <w:t xml:space="preserve"> Moreover, a law that depends on false diagnoses will grow in complexity as its legal [*742] suppositions come into increasing conflict with the facts. </w:t>
      </w:r>
      <w:proofErr w:type="gramStart"/>
      <w:r w:rsidRPr="007A7231">
        <w:rPr>
          <w:sz w:val="12"/>
        </w:rPr>
        <w:t>n177</w:t>
      </w:r>
      <w:proofErr w:type="gramEnd"/>
      <w:r w:rsidRPr="007A7231">
        <w:rPr>
          <w:sz w:val="12"/>
        </w:rPr>
        <w:t xml:space="preserve"> As a coping strategy, </w:t>
      </w:r>
      <w:r w:rsidRPr="007A7231">
        <w:rPr>
          <w:rStyle w:val="StyleBoldUnderline"/>
        </w:rPr>
        <w:t xml:space="preserve">lawmakers </w:t>
      </w:r>
      <w:r w:rsidRPr="007A7231">
        <w:rPr>
          <w:sz w:val="12"/>
        </w:rPr>
        <w:t xml:space="preserve">opt to adjust (and </w:t>
      </w:r>
      <w:r w:rsidRPr="007A7231">
        <w:rPr>
          <w:rStyle w:val="StyleBoldUnderline"/>
        </w:rPr>
        <w:t>complicate) legislative programs</w:t>
      </w:r>
      <w:r w:rsidRPr="007A7231">
        <w:rPr>
          <w:sz w:val="12"/>
        </w:rPr>
        <w:t xml:space="preserve"> only enough </w:t>
      </w:r>
      <w:r w:rsidRPr="007A7231">
        <w:rPr>
          <w:rStyle w:val="StyleBoldUnderline"/>
        </w:rPr>
        <w:t>to accommodate the current problematic factors instead of starting fresh with new models that conform more accurately to the true problem.</w:t>
      </w:r>
      <w:r w:rsidRPr="007A7231">
        <w:rPr>
          <w:sz w:val="12"/>
        </w:rPr>
        <w:t xml:space="preserve"> </w:t>
      </w:r>
      <w:proofErr w:type="gramStart"/>
      <w:r w:rsidRPr="007A7231">
        <w:rPr>
          <w:sz w:val="12"/>
        </w:rPr>
        <w:t>n178</w:t>
      </w:r>
      <w:proofErr w:type="gramEnd"/>
      <w:r w:rsidRPr="007A7231">
        <w:rPr>
          <w:sz w:val="12"/>
        </w:rPr>
        <w:t xml:space="preserve">¶ The Clean Air Act's "nonattainment program" (a euphemistic name for a failing system) provides a good example. Its length and complexity increased geometrically between its initial enactment in the mid-course correction amendments of 1977 and its second, monstrously intricate iteration in the 1990 amendments. </w:t>
      </w:r>
      <w:proofErr w:type="gramStart"/>
      <w:r w:rsidRPr="007A7231">
        <w:rPr>
          <w:sz w:val="12"/>
        </w:rPr>
        <w:t>n179</w:t>
      </w:r>
      <w:proofErr w:type="gramEnd"/>
      <w:r w:rsidRPr="007A7231">
        <w:rPr>
          <w:sz w:val="12"/>
        </w:rPr>
        <w:t xml:space="preserve"> Explaining the nonattainment provisions and other aspects of the 1990 Clean Air Act amendments to lawyers ordinarily accustomed to reading and understanding statutory law continues to provide lucrative business opportunities for continuing legal educators. </w:t>
      </w:r>
      <w:proofErr w:type="gramStart"/>
      <w:r w:rsidRPr="007A7231">
        <w:rPr>
          <w:sz w:val="12"/>
        </w:rPr>
        <w:t>n180</w:t>
      </w:r>
      <w:proofErr w:type="gramEnd"/>
      <w:r w:rsidRPr="007A7231">
        <w:rPr>
          <w:rStyle w:val="StyleBoldUnderline"/>
          <w:b w:val="0"/>
          <w:sz w:val="12"/>
          <w:u w:val="none"/>
        </w:rPr>
        <w:t>¶</w:t>
      </w:r>
      <w:r w:rsidRPr="007A7231">
        <w:rPr>
          <w:rStyle w:val="StyleBoldUnderline"/>
        </w:rPr>
        <w:t xml:space="preserve"> </w:t>
      </w:r>
      <w:proofErr w:type="spellStart"/>
      <w:r w:rsidRPr="007A7231">
        <w:rPr>
          <w:rStyle w:val="StyleBoldUnderline"/>
        </w:rPr>
        <w:t>Overcomplexity</w:t>
      </w:r>
      <w:proofErr w:type="spellEnd"/>
      <w:r w:rsidRPr="007A7231">
        <w:rPr>
          <w:rStyle w:val="StyleBoldUnderline"/>
        </w:rPr>
        <w:t xml:space="preserve"> in the law by itself imposes costs on society</w:t>
      </w:r>
      <w:r w:rsidRPr="007A7231">
        <w:rPr>
          <w:sz w:val="12"/>
        </w:rPr>
        <w:t xml:space="preserve">. </w:t>
      </w:r>
      <w:r w:rsidRPr="007A7231">
        <w:rPr>
          <w:rStyle w:val="StyleBoldUnderline"/>
        </w:rPr>
        <w:t>Initially, regulated entities must add to their ordinary cost</w:t>
      </w:r>
      <w:r w:rsidRPr="007A7231">
        <w:rPr>
          <w:sz w:val="12"/>
        </w:rPr>
        <w:t xml:space="preserve"> of compliance the cost of simply understanding what the law requires them to do</w:t>
      </w:r>
      <w:r w:rsidRPr="007A7231">
        <w:rPr>
          <w:rStyle w:val="StyleBoldUnderline"/>
        </w:rPr>
        <w:t>. Complicated laws also increase the likelihood of noncompliance,</w:t>
      </w:r>
      <w:r w:rsidRPr="007A7231">
        <w:rPr>
          <w:sz w:val="12"/>
        </w:rPr>
        <w:t xml:space="preserve"> n181 undermining the attainment of environmental goals and creating pressures for extending [*743] deadlines and raising permissible emission levels -- a pattern endemic in environmental law. </w:t>
      </w:r>
      <w:proofErr w:type="gramStart"/>
      <w:r w:rsidRPr="007A7231">
        <w:rPr>
          <w:sz w:val="12"/>
        </w:rPr>
        <w:t>n182</w:t>
      </w:r>
      <w:proofErr w:type="gramEnd"/>
      <w:r w:rsidRPr="007A7231">
        <w:rPr>
          <w:sz w:val="12"/>
        </w:rPr>
        <w:t xml:space="preserve">¶ Even more troubling is the fact that unnecessary legal complexity deprives society at large of a common, comprehensible vocabulary for debating environmental policy. A system of democratic rule implies discourse not only among a select group of experts, but also among the voting public. Environmental law has swollen into a fortress of specialized concepts and jargon practically impregnable to ordinarily </w:t>
      </w:r>
      <w:proofErr w:type="gramStart"/>
      <w:r w:rsidRPr="007A7231">
        <w:rPr>
          <w:sz w:val="12"/>
        </w:rPr>
        <w:t>informed</w:t>
      </w:r>
      <w:proofErr w:type="gramEnd"/>
      <w:r w:rsidRPr="007A7231">
        <w:rPr>
          <w:sz w:val="12"/>
        </w:rPr>
        <w:t xml:space="preserve"> and aware citizens. </w:t>
      </w:r>
      <w:proofErr w:type="gramStart"/>
      <w:r w:rsidRPr="007A7231">
        <w:rPr>
          <w:sz w:val="12"/>
        </w:rPr>
        <w:t>n183</w:t>
      </w:r>
      <w:proofErr w:type="gramEnd"/>
      <w:r w:rsidRPr="007A7231">
        <w:rPr>
          <w:sz w:val="12"/>
        </w:rPr>
        <w:t xml:space="preserve"> </w:t>
      </w:r>
      <w:r w:rsidRPr="007A7231">
        <w:rPr>
          <w:rStyle w:val="StyleBoldUnderline"/>
        </w:rPr>
        <w:t>Creating barriers to public understanding of, and involvement in, environmental law frustrates the theoretical virtues of democratic self-rule and also engenders a problem of more practical import -- a spirit of confusion and anger that characterizes most public encounters with environmental problems and the laws erected to correct them.</w:t>
      </w:r>
      <w:r w:rsidRPr="007A7231">
        <w:rPr>
          <w:sz w:val="12"/>
        </w:rPr>
        <w:t xml:space="preserve"> </w:t>
      </w:r>
      <w:proofErr w:type="gramStart"/>
      <w:r w:rsidRPr="007A7231">
        <w:rPr>
          <w:sz w:val="12"/>
        </w:rPr>
        <w:t>n184</w:t>
      </w:r>
      <w:proofErr w:type="gramEnd"/>
      <w:r w:rsidRPr="007A7231">
        <w:rPr>
          <w:sz w:val="12"/>
        </w:rPr>
        <w:t xml:space="preserve"> Such encounters typically result in resignation and apathy toward the law, qualities that impoverish any legal system directed toward social reform. </w:t>
      </w:r>
      <w:proofErr w:type="gramStart"/>
      <w:r w:rsidRPr="007A7231">
        <w:rPr>
          <w:sz w:val="12"/>
        </w:rPr>
        <w:t>n185</w:t>
      </w:r>
      <w:proofErr w:type="gramEnd"/>
      <w:r w:rsidRPr="007A7231">
        <w:rPr>
          <w:sz w:val="12"/>
        </w:rPr>
        <w:t xml:space="preserve">¶ </w:t>
      </w:r>
      <w:r w:rsidRPr="007A7231">
        <w:rPr>
          <w:rStyle w:val="StyleBoldUnderline"/>
        </w:rPr>
        <w:t>Ultimately, the legacy of environmental scapegoating may be the paradox of legitimizing polluting activities while simultaneously appearing to curtail them</w:t>
      </w:r>
      <w:r w:rsidRPr="007A7231">
        <w:rPr>
          <w:sz w:val="12"/>
        </w:rPr>
        <w:t xml:space="preserve">. The legitimizing effect of environmental lawmaking involves two factors that will be discussed in detail in separate sections below. The first section notes that </w:t>
      </w:r>
      <w:r w:rsidRPr="007A7231">
        <w:rPr>
          <w:rStyle w:val="StyleBoldUnderline"/>
        </w:rPr>
        <w:t>environmental legislation does not merely punish the blameworthy; it exonerates the "innocent."</w:t>
      </w:r>
      <w:r w:rsidRPr="007A7231">
        <w:rPr>
          <w:sz w:val="12"/>
        </w:rPr>
        <w:t xml:space="preserve"> </w:t>
      </w:r>
      <w:r w:rsidRPr="007A7231">
        <w:rPr>
          <w:rStyle w:val="StyleBoldUnderline"/>
        </w:rPr>
        <w:t>Upon the conviction of one suspect, the others are set free.</w:t>
      </w:r>
      <w:r w:rsidRPr="007A7231">
        <w:rPr>
          <w:sz w:val="12"/>
        </w:rPr>
        <w:t xml:space="preserve"> Thus, the appearance of positive action in Washington (or the state capitol) </w:t>
      </w:r>
      <w:r w:rsidRPr="007A7231">
        <w:rPr>
          <w:rStyle w:val="StyleBoldUnderline"/>
        </w:rPr>
        <w:t>creates the impression that a problem has been solved and repairs the perceived break in the social order that had given the law its initial momentum</w:t>
      </w:r>
      <w:r w:rsidRPr="007A7231">
        <w:rPr>
          <w:sz w:val="12"/>
        </w:rPr>
        <w:t xml:space="preserve">. The second section [*744] observes that </w:t>
      </w:r>
      <w:r w:rsidRPr="007A7231">
        <w:rPr>
          <w:rStyle w:val="StyleBoldUnderline"/>
        </w:rPr>
        <w:t xml:space="preserve">enacting </w:t>
      </w:r>
      <w:r w:rsidRPr="007A7231">
        <w:rPr>
          <w:sz w:val="12"/>
        </w:rPr>
        <w:t xml:space="preserve">any social reform legislation, including </w:t>
      </w:r>
      <w:r w:rsidRPr="007A7231">
        <w:rPr>
          <w:rStyle w:val="StyleBoldUnderline"/>
        </w:rPr>
        <w:t>environmental laws</w:t>
      </w:r>
      <w:r w:rsidRPr="007A7231">
        <w:rPr>
          <w:sz w:val="12"/>
        </w:rPr>
        <w:t xml:space="preserve">, n186 </w:t>
      </w:r>
      <w:r w:rsidRPr="007A7231">
        <w:rPr>
          <w:rStyle w:val="StyleBoldUnderline"/>
        </w:rPr>
        <w:t>creates new expectations and patterns of behavior that harden</w:t>
      </w:r>
      <w:r w:rsidRPr="007A7231">
        <w:rPr>
          <w:sz w:val="12"/>
        </w:rPr>
        <w:t xml:space="preserve"> with time </w:t>
      </w:r>
      <w:r w:rsidRPr="007A7231">
        <w:rPr>
          <w:rStyle w:val="StyleBoldUnderline"/>
        </w:rPr>
        <w:t>into societal structures that,</w:t>
      </w:r>
      <w:r w:rsidRPr="007A7231">
        <w:rPr>
          <w:sz w:val="12"/>
        </w:rPr>
        <w:t xml:space="preserve"> however flawed, prove nearly impossible to alter</w:t>
      </w:r>
      <w:r w:rsidRPr="007A7231">
        <w:rPr>
          <w:rStyle w:val="StyleBoldUnderline"/>
        </w:rPr>
        <w:t>. Today's innovative solutions can become tomorrow's institutionalized nightmares,</w:t>
      </w:r>
      <w:r w:rsidRPr="007A7231">
        <w:rPr>
          <w:sz w:val="12"/>
        </w:rPr>
        <w:t xml:space="preserve"> n187 </w:t>
      </w:r>
      <w:r w:rsidRPr="007A7231">
        <w:rPr>
          <w:rStyle w:val="StyleBoldUnderline"/>
        </w:rPr>
        <w:t>a pattern from which environmental law enjoys no immunity</w:t>
      </w:r>
      <w:r w:rsidRPr="007A7231">
        <w:t>.</w:t>
      </w:r>
    </w:p>
    <w:p w14:paraId="794A1BED" w14:textId="77777777" w:rsidR="008A5C54" w:rsidRDefault="008A5C54" w:rsidP="008A5C54">
      <w:pPr>
        <w:pStyle w:val="Heading4"/>
      </w:pPr>
      <w:r>
        <w:t>Government action abdicates us of our own responsibility to act, which makes violence inevitable. Only the alternative recognizes the flaws of the political system and our burden to change it</w:t>
      </w:r>
    </w:p>
    <w:p w14:paraId="2B1E4E82" w14:textId="77777777" w:rsidR="008A5C54" w:rsidRDefault="008A5C54" w:rsidP="008A5C54">
      <w:proofErr w:type="spellStart"/>
      <w:r w:rsidRPr="009B39F3">
        <w:rPr>
          <w:rStyle w:val="StyleStyleBold12pt"/>
        </w:rPr>
        <w:t>Kappeler</w:t>
      </w:r>
      <w:proofErr w:type="spellEnd"/>
      <w:r w:rsidRPr="009B39F3">
        <w:rPr>
          <w:rStyle w:val="StyleStyleBold12pt"/>
        </w:rPr>
        <w:t xml:space="preserve"> ‘95</w:t>
      </w:r>
      <w:r>
        <w:t xml:space="preserve"> (Susanne. Associate Professor at the School of Humanities and Social Sciences, Al-</w:t>
      </w:r>
      <w:proofErr w:type="spellStart"/>
      <w:r>
        <w:t>Akhawayn</w:t>
      </w:r>
      <w:proofErr w:type="spellEnd"/>
      <w:r>
        <w:t xml:space="preserve"> </w:t>
      </w:r>
      <w:proofErr w:type="spellStart"/>
      <w:r>
        <w:t>University.The</w:t>
      </w:r>
      <w:proofErr w:type="spellEnd"/>
      <w:r>
        <w:t xml:space="preserve"> Will to Violence: The Politics of Personal </w:t>
      </w:r>
      <w:proofErr w:type="spellStart"/>
      <w:r>
        <w:t>Behaviour</w:t>
      </w:r>
      <w:proofErr w:type="spellEnd"/>
      <w:r>
        <w:t>, pg. 10-12)</w:t>
      </w:r>
    </w:p>
    <w:p w14:paraId="44B68AFF" w14:textId="77777777" w:rsidR="008A5C54" w:rsidRDefault="008A5C54" w:rsidP="008A5C54"/>
    <w:p w14:paraId="29FF3433" w14:textId="77777777" w:rsidR="008A5C54" w:rsidRPr="004A4FBD" w:rsidRDefault="008A5C54" w:rsidP="008A5C54">
      <w:pPr>
        <w:rPr>
          <w:sz w:val="16"/>
        </w:rPr>
      </w:pPr>
      <w:r w:rsidRPr="004A4FBD">
        <w:rPr>
          <w:sz w:val="16"/>
        </w:rPr>
        <w:t xml:space="preserve">‘We are the war’ does not mean that </w:t>
      </w:r>
      <w:r w:rsidRPr="000E7CC4">
        <w:rPr>
          <w:rStyle w:val="StyleBoldUnderline"/>
        </w:rPr>
        <w:t>the responsibility for a war is shared collectively and diffusely by an entire society</w:t>
      </w:r>
      <w:r w:rsidRPr="004A4FBD">
        <w:rPr>
          <w:sz w:val="16"/>
        </w:rPr>
        <w:t xml:space="preserve"> – which </w:t>
      </w:r>
      <w:r w:rsidRPr="000E7CC4">
        <w:rPr>
          <w:rStyle w:val="StyleBoldUnderline"/>
        </w:rPr>
        <w:t>would be equivalent to exonerating warlords and politicians and profiteers or</w:t>
      </w:r>
      <w:r w:rsidRPr="004A4FBD">
        <w:rPr>
          <w:sz w:val="16"/>
        </w:rPr>
        <w:t xml:space="preserve">, as Ulrich Beck says, </w:t>
      </w:r>
      <w:r w:rsidRPr="000E7CC4">
        <w:rPr>
          <w:rStyle w:val="StyleBoldUnderline"/>
        </w:rPr>
        <w:t>upholding the notion of ‘collective irresponsibility’, where people are no longer help responsible for their actions</w:t>
      </w:r>
      <w:r w:rsidRPr="004A4FBD">
        <w:rPr>
          <w:sz w:val="16"/>
        </w:rPr>
        <w:t xml:space="preserve">, and where the conception of universal responsibility of everyone in their diverse situations. </w:t>
      </w:r>
      <w:r w:rsidRPr="004A4FBD">
        <w:rPr>
          <w:rStyle w:val="StyleBoldUnderline"/>
        </w:rPr>
        <w:t>Decisions to unleash a war are indeed taken at particular levels of power by those in a position to make them and to command such collective action. We need to hold them clearly responsibly for their decisions and actions without lessening theirs by any collective ‘assumption’ of responsibility</w:t>
      </w:r>
      <w:r w:rsidRPr="004A4FBD">
        <w:rPr>
          <w:sz w:val="16"/>
        </w:rPr>
        <w:t xml:space="preserve">. Yet our habit of focusing on the stage where the major dramas of power take place tends to obscure our sight in relation to our own sphere of competence, our own power and our own responsibility – leading to the well-known illusion of our apparent ‘powerlessness’ and its accompanying phenomenon, our so-called political disillusionment. </w:t>
      </w:r>
      <w:r w:rsidRPr="004A4FBD">
        <w:rPr>
          <w:rStyle w:val="StyleBoldUnderline"/>
        </w:rPr>
        <w:t>Single citizens</w:t>
      </w:r>
      <w:r w:rsidRPr="004A4FBD">
        <w:rPr>
          <w:sz w:val="16"/>
        </w:rPr>
        <w:t xml:space="preserve"> – even more so those of other nations – </w:t>
      </w:r>
      <w:r w:rsidRPr="004A4FBD">
        <w:rPr>
          <w:rStyle w:val="StyleBoldUnderline"/>
        </w:rPr>
        <w:t>have come to feel secure in their obvious non-responsibility for such large-scale political events</w:t>
      </w:r>
      <w:r w:rsidRPr="004A4FBD">
        <w:rPr>
          <w:sz w:val="16"/>
        </w:rPr>
        <w:t xml:space="preserve"> as, say, the wars in Croatia and Bosnia-Hercegovina or Somalia – since </w:t>
      </w:r>
      <w:r w:rsidRPr="004A4FBD">
        <w:rPr>
          <w:rStyle w:val="StyleBoldUnderline"/>
        </w:rPr>
        <w:t>the decisions for such events are always made elsewhere</w:t>
      </w:r>
      <w:r w:rsidRPr="004A4FBD">
        <w:rPr>
          <w:sz w:val="16"/>
        </w:rPr>
        <w:t xml:space="preserve">. Yet our insight that indeed we are not responsible for the decisions of a Serbian general or a </w:t>
      </w:r>
      <w:proofErr w:type="spellStart"/>
      <w:r w:rsidRPr="004A4FBD">
        <w:rPr>
          <w:sz w:val="16"/>
        </w:rPr>
        <w:t>Croation</w:t>
      </w:r>
      <w:proofErr w:type="spellEnd"/>
      <w:r w:rsidRPr="004A4FBD">
        <w:rPr>
          <w:sz w:val="16"/>
        </w:rPr>
        <w:t xml:space="preserve"> president tends to mislead us into thinking that therefore we have no responsibility at all, not even for forming our own judgment, and thus into underrating the responsibility we do have within our own sphere of action. In particular, </w:t>
      </w:r>
      <w:r w:rsidRPr="004A4FBD">
        <w:rPr>
          <w:rStyle w:val="StyleBoldUnderline"/>
        </w:rPr>
        <w:t>it seems to absolve us from having to try to see any relation between our own actions and those events, or to recognize the connections between those political decisions and our own political decisions</w:t>
      </w:r>
      <w:r w:rsidRPr="004A4FBD">
        <w:rPr>
          <w:sz w:val="16"/>
        </w:rPr>
        <w:t xml:space="preserve">. It not only shows that we participate in what Beck calls ‘organized </w:t>
      </w:r>
      <w:proofErr w:type="spellStart"/>
      <w:r w:rsidRPr="004A4FBD">
        <w:rPr>
          <w:sz w:val="16"/>
        </w:rPr>
        <w:t>irresponsibiilty</w:t>
      </w:r>
      <w:proofErr w:type="spellEnd"/>
      <w:r w:rsidRPr="004A4FBD">
        <w:rPr>
          <w:sz w:val="16"/>
        </w:rPr>
        <w:t xml:space="preserve">’, upholding the apparent lack of connection between bureaucratically, institutionally, nationally and also individually organized separate competences. </w:t>
      </w:r>
      <w:r w:rsidRPr="004A4FBD">
        <w:rPr>
          <w:rStyle w:val="StyleBoldUnderline"/>
        </w:rPr>
        <w:t xml:space="preserve">It also proves the phenomenal and unquestioned alliance of our personal thinking with the thinking of the major </w:t>
      </w:r>
      <w:proofErr w:type="spellStart"/>
      <w:r w:rsidRPr="004A4FBD">
        <w:rPr>
          <w:rStyle w:val="StyleBoldUnderline"/>
        </w:rPr>
        <w:t>powermongers</w:t>
      </w:r>
      <w:proofErr w:type="spellEnd"/>
      <w:r w:rsidRPr="004A4FBD">
        <w:rPr>
          <w:rStyle w:val="StyleBoldUnderline"/>
        </w:rPr>
        <w:t>. For we tend to think that we cannot ‘do’ anything, say, about a war, because we deem ourselves to be in the wrong situation</w:t>
      </w:r>
      <w:proofErr w:type="gramStart"/>
      <w:r w:rsidRPr="004A4FBD">
        <w:rPr>
          <w:rStyle w:val="StyleBoldUnderline"/>
        </w:rPr>
        <w:t>;</w:t>
      </w:r>
      <w:proofErr w:type="gramEnd"/>
      <w:r w:rsidRPr="004A4FBD">
        <w:rPr>
          <w:rStyle w:val="StyleBoldUnderline"/>
        </w:rPr>
        <w:t xml:space="preserve"> because we are not where the major decisions are made. Which is why many of those not yet entirely disillusioned with politics tend to engage in a form of mental deputy politics, in the style of ‘What would I do if I were the general, the prime minister, the president, the foreign minister or the minister of defense?’</w:t>
      </w:r>
      <w:r w:rsidRPr="004A4FBD">
        <w:rPr>
          <w:sz w:val="16"/>
        </w:rPr>
        <w:t xml:space="preserve"> Since we seem to regard their mega spheres of action as the only worthwhile and truly effective ones, and since our political analyses tend to dwell there first of all, any question of what I would do if I were indeed myself teds to peter out in the comparative insignificance of having what is perceived as ‘virtually no possibilities’: what I could 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 however, even if we do not command the troops or participate in so-called peace talks, namely as </w:t>
      </w:r>
      <w:proofErr w:type="spellStart"/>
      <w:r w:rsidRPr="004A4FBD">
        <w:rPr>
          <w:sz w:val="16"/>
        </w:rPr>
        <w:t>Drakulic</w:t>
      </w:r>
      <w:proofErr w:type="spellEnd"/>
      <w:r w:rsidRPr="004A4FBD">
        <w:rPr>
          <w:sz w:val="16"/>
        </w:rPr>
        <w:t xml:space="preserve"> says, </w:t>
      </w:r>
      <w:r w:rsidRPr="004A4FBD">
        <w:rPr>
          <w:rStyle w:val="StyleBoldUnderline"/>
        </w:rPr>
        <w:t>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w:t>
      </w:r>
      <w:r w:rsidRPr="004A4FBD">
        <w:rPr>
          <w:sz w:val="16"/>
        </w:rPr>
        <w:t xml:space="preserve">. And we ‘are’ the war in our ‘unconscious cruelty towards you’, our tolerance of the ‘fact that you have a yellow form for refugees and I don’t’ – </w:t>
      </w:r>
      <w:r w:rsidRPr="004A4FBD">
        <w:rPr>
          <w:rStyle w:val="StyleBoldUnderline"/>
        </w:rPr>
        <w:t>our readiness</w:t>
      </w:r>
      <w:r w:rsidRPr="004A4FBD">
        <w:rPr>
          <w:sz w:val="16"/>
        </w:rPr>
        <w:t>, in other words</w:t>
      </w:r>
      <w:r w:rsidRPr="004A4FBD">
        <w:rPr>
          <w:rStyle w:val="StyleBoldUnderline"/>
        </w:rPr>
        <w:t>, to build identities, one for ourselves and one for refugees, one of our own and one for the ‘others’. We share in the responsibility for this war and its violence in the way we let them grow inside us, that is, in the way we shape ‘our feelings, our relationships, our values’ according to the structures and the values of war and violence. So if we move beyond the usual frame of violence, towards the structures of thought employed in decisions to act, this also means making an analysis of action.</w:t>
      </w:r>
      <w:r w:rsidRPr="004A4FBD">
        <w:rPr>
          <w:sz w:val="16"/>
        </w:rPr>
        <w:t xml:space="preserve"> This seems all the more </w:t>
      </w:r>
      <w:proofErr w:type="gramStart"/>
      <w:r w:rsidRPr="004A4FBD">
        <w:rPr>
          <w:sz w:val="16"/>
        </w:rPr>
        <w:t>urgent</w:t>
      </w:r>
      <w:proofErr w:type="gramEnd"/>
      <w:r w:rsidRPr="004A4FBD">
        <w:rPr>
          <w:sz w:val="16"/>
        </w:rPr>
        <w:t xml:space="preserve"> as action seems barely to be perceived any longer. </w:t>
      </w:r>
      <w:r w:rsidRPr="004A4FBD">
        <w:rPr>
          <w:rStyle w:val="StyleBoldUnderline"/>
        </w:rPr>
        <w:t>There is talk of the government doing ‘nothing’, of its ‘inaction’, of the need for action, the time for action, the need for strategies, our inability to act</w:t>
      </w:r>
      <w:r w:rsidRPr="004A4FBD">
        <w:rPr>
          <w:sz w:val="16"/>
        </w:rPr>
        <w:t xml:space="preserve"> as well as our desire to become  ‘active’ again. </w:t>
      </w:r>
      <w:r w:rsidRPr="004A4FBD">
        <w:rPr>
          <w:rStyle w:val="StyleBoldUnderline"/>
        </w:rPr>
        <w:t>We seem to deem ourselves in a kind of action volume which</w:t>
      </w:r>
      <w:r w:rsidRPr="004A4FBD">
        <w:rPr>
          <w:sz w:val="16"/>
        </w:rPr>
        <w:t xml:space="preserve">, like the cosmic black hole, </w:t>
      </w:r>
      <w:r w:rsidRPr="004A4FBD">
        <w:rPr>
          <w:rStyle w:val="StyleBoldUnderline"/>
        </w:rPr>
        <w:t>tends to consume any renewed effort only to increase its size.</w:t>
      </w:r>
      <w:r w:rsidRPr="004A4FBD">
        <w:rPr>
          <w:sz w:val="16"/>
        </w:rPr>
        <w:t xml:space="preserve"> Hence this is also an attempt to shift the focus again to the fact that </w:t>
      </w:r>
      <w:r w:rsidRPr="004A4FBD">
        <w:rPr>
          <w:rStyle w:val="StyleBoldUnderline"/>
        </w:rPr>
        <w:t>we are continually acting and doing, and that there is no such thing as not acting or doing nothing.  Rather, the binary opposition of ‘action’ and ‘no action’ seems to serve the simple evaluation of the good and the bad. We speak of being ‘active’</w:t>
      </w:r>
      <w:r w:rsidRPr="004A4FBD">
        <w:rPr>
          <w:sz w:val="16"/>
        </w:rPr>
        <w:t xml:space="preserve"> or wanting to be active again, </w:t>
      </w:r>
      <w:r w:rsidRPr="004A4FBD">
        <w:rPr>
          <w:rStyle w:val="StyleBoldUnderline"/>
        </w:rPr>
        <w:t>where being active in its simple vacuity is ‘good’, ‘doing nothing’ is rather bad</w:t>
      </w:r>
      <w:r w:rsidRPr="004A4FBD">
        <w:rPr>
          <w:sz w:val="16"/>
        </w:rPr>
        <w:t>, and where the quality of the action seems secondary to the fact of action as such. Quite the reverse, however</w:t>
      </w:r>
      <w:r w:rsidRPr="004A4FBD">
        <w:rPr>
          <w:rStyle w:val="StyleBoldUnderline"/>
        </w:rPr>
        <w:t xml:space="preserve">, if we </w:t>
      </w:r>
      <w:proofErr w:type="spellStart"/>
      <w:r w:rsidRPr="004A4FBD">
        <w:rPr>
          <w:rStyle w:val="StyleBoldUnderline"/>
        </w:rPr>
        <w:t>analyse</w:t>
      </w:r>
      <w:proofErr w:type="spellEnd"/>
      <w:r w:rsidRPr="004A4FBD">
        <w:rPr>
          <w:rStyle w:val="StyleBoldUnderline"/>
        </w:rPr>
        <w:t xml:space="preserve"> the past: there, having ‘done’ anything bears the danger of it having been bad, since the results are available for analysis.</w:t>
      </w:r>
      <w:r w:rsidRPr="004A4FBD">
        <w:rPr>
          <w:sz w:val="16"/>
        </w:rPr>
        <w:t xml:space="preserve"> </w:t>
      </w:r>
    </w:p>
    <w:p w14:paraId="25116D39" w14:textId="77777777" w:rsidR="007A7231" w:rsidRPr="007A7231" w:rsidRDefault="007A7231" w:rsidP="007A7231"/>
    <w:p w14:paraId="34DEF968" w14:textId="77777777" w:rsidR="00AC7DB5" w:rsidRDefault="00AC7DB5" w:rsidP="00AC7DB5">
      <w:pPr>
        <w:pStyle w:val="Heading2"/>
      </w:pPr>
      <w:r>
        <w:t>**Military**</w:t>
      </w:r>
    </w:p>
    <w:p w14:paraId="6912D81B" w14:textId="77777777" w:rsidR="00AC7DB5" w:rsidRDefault="00AC7DB5" w:rsidP="00AC7DB5">
      <w:pPr>
        <w:pStyle w:val="Heading4"/>
      </w:pPr>
      <w:r w:rsidRPr="000E0166">
        <w:t>C</w:t>
      </w:r>
      <w:r>
        <w:t xml:space="preserve">ountries invest in ocean policy with the intent to control or master it- this creates military strategic rationales- Cold War and War on Terror </w:t>
      </w:r>
      <w:proofErr w:type="gramStart"/>
      <w:r>
        <w:t>prove</w:t>
      </w:r>
      <w:proofErr w:type="gramEnd"/>
      <w:r>
        <w:t>.</w:t>
      </w:r>
    </w:p>
    <w:p w14:paraId="12F96F09" w14:textId="77777777" w:rsidR="00AC7DB5" w:rsidRPr="00EA0A42" w:rsidRDefault="00AC7DB5" w:rsidP="00AC7DB5">
      <w:proofErr w:type="spellStart"/>
      <w:r>
        <w:t>Dodds</w:t>
      </w:r>
      <w:proofErr w:type="spellEnd"/>
      <w:r>
        <w:t xml:space="preserve"> </w:t>
      </w:r>
      <w:r w:rsidRPr="00FD3031">
        <w:rPr>
          <w:rStyle w:val="StyleStyleBold12pt"/>
        </w:rPr>
        <w:t>Klaus</w:t>
      </w:r>
      <w:r>
        <w:t xml:space="preserve">, </w:t>
      </w:r>
      <w:r w:rsidRPr="00FD3031">
        <w:t>Professor of Geopolitics at Royal Holloway, University of London</w:t>
      </w:r>
      <w:r>
        <w:t xml:space="preserve">, February </w:t>
      </w:r>
      <w:r w:rsidRPr="00FD3031">
        <w:t>20</w:t>
      </w:r>
      <w:r w:rsidRPr="00FD3031">
        <w:rPr>
          <w:rStyle w:val="StyleStyleBold12pt"/>
        </w:rPr>
        <w:t>10</w:t>
      </w:r>
      <w:r>
        <w:t>, “</w:t>
      </w:r>
      <w:r w:rsidRPr="00FD3031">
        <w:t>Flag planting and finger pointing: The Law of the Sea, the Arctic and the political geographies of the outer continental shelf</w:t>
      </w:r>
      <w:r>
        <w:t xml:space="preserve">,” Political Geography, </w:t>
      </w:r>
      <w:proofErr w:type="spellStart"/>
      <w:r>
        <w:t>Vol</w:t>
      </w:r>
      <w:proofErr w:type="spellEnd"/>
      <w:r>
        <w:t xml:space="preserve"> 29, Issue 2, pp. 63-73 </w:t>
      </w:r>
      <w:r w:rsidRPr="001B1C65">
        <w:t>www.elsevier.com/locate/polgeo</w:t>
      </w:r>
      <w:r>
        <w:t>, page 63-73.</w:t>
      </w:r>
    </w:p>
    <w:p w14:paraId="06255CFA" w14:textId="77777777" w:rsidR="00AC7DB5" w:rsidRDefault="00AC7DB5" w:rsidP="00AC7DB5">
      <w:pPr>
        <w:rPr>
          <w:rStyle w:val="StyleBoldUnderline"/>
        </w:rPr>
      </w:pPr>
    </w:p>
    <w:p w14:paraId="6548CCA0" w14:textId="7B306EE1" w:rsidR="00AC7DB5" w:rsidRPr="001F219F" w:rsidRDefault="00AC7DB5" w:rsidP="00812C80">
      <w:pPr>
        <w:rPr>
          <w:sz w:val="16"/>
        </w:rPr>
      </w:pPr>
      <w:r w:rsidRPr="001F219F">
        <w:rPr>
          <w:rStyle w:val="StyleBoldUnderline"/>
        </w:rPr>
        <w:t>Making the seabed of the Arctic Ocean legible was critical to US maritime strategy throughout the Cold War.</w:t>
      </w:r>
      <w:r w:rsidRPr="001F219F">
        <w:rPr>
          <w:sz w:val="16"/>
        </w:rPr>
        <w:t xml:space="preserve"> Military planners, as with their Soviet counterparts, wanted to know more about this particular theatre for two fundamental reasons. First, the </w:t>
      </w:r>
      <w:r w:rsidRPr="001F219F">
        <w:rPr>
          <w:rStyle w:val="StyleBoldUnderline"/>
        </w:rPr>
        <w:t xml:space="preserve">US Navy wanted to be able to track and monitor the movements of their Soviet counterparts, </w:t>
      </w:r>
      <w:r w:rsidRPr="001F219F">
        <w:rPr>
          <w:sz w:val="16"/>
        </w:rPr>
        <w:t xml:space="preserve">especially if ice cover made aerial surveillance problematic. Second, armed with superior oceanographic and bathymetric knowledge of the Arctic, </w:t>
      </w:r>
      <w:r w:rsidRPr="001F219F">
        <w:rPr>
          <w:rStyle w:val="StyleBoldUnderline"/>
        </w:rPr>
        <w:t>it was hoped that the US would have a decisive military advantage in the event of war breaking out between the two superpowers and their allies.</w:t>
      </w:r>
      <w:r w:rsidRPr="001F219F">
        <w:rPr>
          <w:sz w:val="16"/>
        </w:rPr>
        <w:t xml:space="preserve"> The collection of such information was aided and abetted by a series of drifting ice stations, which used echo-sounding techniques to collect under ice acoustic data. Soviet and US drifting ice stations, operating during the International Geophysical Year of 1957–1958, contributed further to this task even if data collected was not shared in the same manner as was experienced in the Antarctic. </w:t>
      </w:r>
      <w:r w:rsidRPr="001F219F">
        <w:rPr>
          <w:rStyle w:val="StyleBoldUnderline"/>
        </w:rPr>
        <w:t>Both states were determined to make the Arctic Ocean legible for geopolitical reasons</w:t>
      </w:r>
      <w:r w:rsidRPr="001F219F">
        <w:rPr>
          <w:sz w:val="16"/>
        </w:rPr>
        <w:t xml:space="preserve">. A major turning point was the voyage of the nuclear powered US submarine Nautilus in 1958 and its sub-surface voyage to the North Pole followed in March 1959 by the surfacing of the Skate at the same geographical point. These voyages gave fresh impetus to the Office of Naval Research and both voyages demonstrated that nuclear submarines could operate in all seasons, and with greater understanding of the Arctic Ocean Basin, </w:t>
      </w:r>
      <w:r w:rsidRPr="001F219F">
        <w:rPr>
          <w:rStyle w:val="StyleBoldUnderline"/>
        </w:rPr>
        <w:t>it became increasingly feasible to detect and avoid icebergs and judge when and how to break surface ice.</w:t>
      </w:r>
      <w:r w:rsidRPr="001F219F">
        <w:rPr>
          <w:sz w:val="16"/>
        </w:rPr>
        <w:t xml:space="preserve"> </w:t>
      </w:r>
      <w:r w:rsidRPr="001F219F">
        <w:rPr>
          <w:rStyle w:val="StyleBoldUnderline"/>
        </w:rPr>
        <w:t>This expanding corpus of geographical knowledge about the Arctic and North Atlantic coincided with civilian mapping projects</w:t>
      </w:r>
      <w:r w:rsidRPr="001F219F">
        <w:rPr>
          <w:sz w:val="16"/>
        </w:rPr>
        <w:t>, funded by the Defense Research Development Board, designed to enhance understanding of the seabed floor and temperature profile of the oceans. As Hamblin (2005) has noted, “</w:t>
      </w:r>
      <w:r w:rsidRPr="001F219F">
        <w:rPr>
          <w:rStyle w:val="StyleBoldUnderline"/>
        </w:rPr>
        <w:t>Reliable data would allow the US Navy to colonize this environment i.e. control or master it in order to best navigate it in the next war”</w:t>
      </w:r>
      <w:r w:rsidRPr="001F219F">
        <w:rPr>
          <w:sz w:val="16"/>
        </w:rPr>
        <w:t xml:space="preserve">. While the Cold War had subsided, </w:t>
      </w:r>
      <w:r w:rsidRPr="001F219F">
        <w:rPr>
          <w:rStyle w:val="StyleBoldUnderline"/>
        </w:rPr>
        <w:t>this desire to make Arctic territory legible has taken a different kind of turn in the last decade informed as much by changing sea ice patterns, seaborne mobility, and resource speculation as they are by</w:t>
      </w:r>
      <w:r w:rsidRPr="001F219F">
        <w:rPr>
          <w:sz w:val="16"/>
        </w:rPr>
        <w:t xml:space="preserve"> </w:t>
      </w:r>
      <w:r w:rsidRPr="001F219F">
        <w:rPr>
          <w:rStyle w:val="StyleBoldUnderline"/>
        </w:rPr>
        <w:t>military-strategic rationales</w:t>
      </w:r>
      <w:r w:rsidRPr="001F219F">
        <w:rPr>
          <w:sz w:val="16"/>
        </w:rPr>
        <w:t xml:space="preserve"> (Lopez, 1988 and Bravo and Rees, 2006). </w:t>
      </w:r>
      <w:r w:rsidRPr="001F219F">
        <w:rPr>
          <w:rStyle w:val="StyleBoldUnderline"/>
        </w:rPr>
        <w:t>What emerges is a sense of the Arctic as a palimpsest – quite literally ‘again scraped’. As colonial, Cold War and now War on Terror era rationales and representations intermingle with one another.</w:t>
      </w:r>
      <w:r w:rsidRPr="001F219F">
        <w:rPr>
          <w:sz w:val="16"/>
        </w:rPr>
        <w:t xml:space="preserve"> Adriana </w:t>
      </w:r>
      <w:proofErr w:type="spellStart"/>
      <w:r w:rsidRPr="001F219F">
        <w:rPr>
          <w:sz w:val="16"/>
        </w:rPr>
        <w:t>Craciun</w:t>
      </w:r>
      <w:proofErr w:type="spellEnd"/>
      <w:r w:rsidRPr="001F219F">
        <w:rPr>
          <w:sz w:val="16"/>
        </w:rPr>
        <w:t xml:space="preserve"> is right in part to remind us that, “They have come by airship, plane, balloon, nuclear submarine, and most recently by Russian mini-sub… Scientists predict an ice-free Arctic Ocean in a few decades, at which point one might think that the ‘Northwest Passage’ will cease to mean anything”. Where I disagree is the notion that meaning somehow disappears rather than enriching multiple </w:t>
      </w:r>
      <w:proofErr w:type="spellStart"/>
      <w:r w:rsidRPr="001F219F">
        <w:rPr>
          <w:sz w:val="16"/>
        </w:rPr>
        <w:t>legibilities</w:t>
      </w:r>
      <w:proofErr w:type="spellEnd"/>
      <w:r w:rsidRPr="001F219F">
        <w:rPr>
          <w:sz w:val="16"/>
        </w:rPr>
        <w:t xml:space="preserve"> of the Arctic.</w:t>
      </w:r>
    </w:p>
    <w:p w14:paraId="44D96D57" w14:textId="6BFD7D1F" w:rsidR="00762589" w:rsidRDefault="00AC7DB5" w:rsidP="00AC7DB5">
      <w:pPr>
        <w:pStyle w:val="Heading2"/>
      </w:pPr>
      <w:r>
        <w:t>**Neoliberalism**</w:t>
      </w:r>
    </w:p>
    <w:p w14:paraId="4D80554B" w14:textId="4F550772" w:rsidR="00AC7DB5" w:rsidRDefault="00AC7DB5" w:rsidP="00AC7DB5">
      <w:pPr>
        <w:pStyle w:val="Heading3"/>
      </w:pPr>
      <w:r>
        <w:t>1NC</w:t>
      </w:r>
    </w:p>
    <w:p w14:paraId="035EEAB7" w14:textId="77777777" w:rsidR="00AC7DB5" w:rsidRPr="00AC665A" w:rsidRDefault="00AC7DB5" w:rsidP="00AC7DB5">
      <w:pPr>
        <w:pStyle w:val="Heading4"/>
        <w:rPr>
          <w:rStyle w:val="StyleBoldUnderline"/>
          <w:b/>
          <w:color w:val="000000" w:themeColor="text1"/>
          <w:sz w:val="26"/>
          <w:szCs w:val="26"/>
          <w:u w:val="none"/>
        </w:rPr>
      </w:pPr>
      <w:r w:rsidRPr="00AC665A">
        <w:rPr>
          <w:rStyle w:val="StyleBoldUnderline"/>
          <w:b/>
          <w:color w:val="000000" w:themeColor="text1"/>
          <w:sz w:val="26"/>
          <w:szCs w:val="26"/>
          <w:u w:val="none"/>
        </w:rPr>
        <w:t xml:space="preserve">Governmental definitions of the ocean divide nature into pieces of property – this worldview reduces nature to a resource. </w:t>
      </w:r>
    </w:p>
    <w:p w14:paraId="6B5F0E8C" w14:textId="77777777" w:rsidR="00AC7DB5" w:rsidRDefault="00AC7DB5" w:rsidP="00AC7DB5">
      <w:pPr>
        <w:rPr>
          <w:color w:val="000000" w:themeColor="text1"/>
        </w:rPr>
      </w:pPr>
      <w:r w:rsidRPr="008A1341">
        <w:rPr>
          <w:color w:val="000000" w:themeColor="text1"/>
        </w:rPr>
        <w:t xml:space="preserve">Becky </w:t>
      </w:r>
      <w:r w:rsidRPr="008A1341">
        <w:rPr>
          <w:rStyle w:val="StyleStyleBold12pt"/>
        </w:rPr>
        <w:t>Mansfield</w:t>
      </w:r>
      <w:r w:rsidRPr="008A1341">
        <w:rPr>
          <w:color w:val="000000" w:themeColor="text1"/>
        </w:rPr>
        <w:t xml:space="preserve">, Department of Geography, Ohio State University, May </w:t>
      </w:r>
      <w:r w:rsidRPr="008A1341">
        <w:rPr>
          <w:rStyle w:val="StyleStyleBold12pt"/>
        </w:rPr>
        <w:t>2004</w:t>
      </w:r>
      <w:r w:rsidRPr="008A1341">
        <w:rPr>
          <w:color w:val="000000" w:themeColor="text1"/>
        </w:rPr>
        <w:t>, “Neoliberalism in the oceans: “rationalization,” property rights, and the commons question,” Geoforum, http://www.sciencedirect.com.ezproxy.whitman.edu</w:t>
      </w:r>
      <w:proofErr w:type="gramStart"/>
      <w:r w:rsidRPr="008A1341">
        <w:rPr>
          <w:color w:val="000000" w:themeColor="text1"/>
        </w:rPr>
        <w:t>:2048</w:t>
      </w:r>
      <w:proofErr w:type="gramEnd"/>
      <w:r w:rsidRPr="008A1341">
        <w:rPr>
          <w:color w:val="000000" w:themeColor="text1"/>
        </w:rPr>
        <w:t>/science/article/pii/S0016718503001118, Pages 275–283</w:t>
      </w:r>
    </w:p>
    <w:p w14:paraId="38BE072C" w14:textId="77777777" w:rsidR="00AC7DB5" w:rsidRPr="00AC665A" w:rsidRDefault="00AC7DB5" w:rsidP="00AC7DB5"/>
    <w:p w14:paraId="35867C64" w14:textId="644D08BD" w:rsidR="00AC7DB5" w:rsidRPr="00AC7DB5" w:rsidRDefault="00AC7DB5" w:rsidP="00AC7DB5">
      <w:pPr>
        <w:rPr>
          <w:sz w:val="16"/>
        </w:rPr>
      </w:pPr>
      <w:r w:rsidRPr="001F219F">
        <w:rPr>
          <w:rStyle w:val="StyleBoldUnderline"/>
          <w:b w:val="0"/>
          <w:color w:val="000000" w:themeColor="text1"/>
          <w:sz w:val="16"/>
          <w:u w:val="none"/>
        </w:rPr>
        <w:t xml:space="preserve">During this period in which economists were gaining influence among fisheries regulators, </w:t>
      </w:r>
      <w:r w:rsidRPr="001F219F">
        <w:rPr>
          <w:rStyle w:val="StyleBoldUnderline"/>
        </w:rPr>
        <w:t xml:space="preserve">the political and economic geography of the oceans was transformed. Building on a longer history of transition in which states increasingly brought </w:t>
      </w:r>
      <w:proofErr w:type="spellStart"/>
      <w:r w:rsidRPr="001F219F">
        <w:rPr>
          <w:rStyle w:val="StyleBoldUnderline"/>
        </w:rPr>
        <w:t>nearshore</w:t>
      </w:r>
      <w:proofErr w:type="spellEnd"/>
      <w:r w:rsidRPr="001F219F">
        <w:rPr>
          <w:rStyle w:val="StyleBoldUnderline"/>
        </w:rPr>
        <w:t xml:space="preserve"> areas under territorial control </w:t>
      </w:r>
      <w:r w:rsidRPr="001F219F">
        <w:rPr>
          <w:sz w:val="16"/>
        </w:rPr>
        <w:t xml:space="preserve">while the open oceans remained open access, </w:t>
      </w:r>
      <w:r w:rsidRPr="001F219F">
        <w:rPr>
          <w:rStyle w:val="StyleBoldUnderline"/>
          <w:b w:val="0"/>
          <w:color w:val="000000" w:themeColor="text1"/>
          <w:sz w:val="16"/>
          <w:u w:val="none"/>
        </w:rPr>
        <w:t xml:space="preserve">during the 1950s–1980s </w:t>
      </w:r>
      <w:r w:rsidRPr="001F219F">
        <w:rPr>
          <w:rStyle w:val="StyleBoldUnderline"/>
        </w:rPr>
        <w:t>the ocean regime shifted</w:t>
      </w:r>
      <w:r w:rsidRPr="001F219F">
        <w:rPr>
          <w:rStyle w:val="StyleBoldUnderline"/>
          <w:b w:val="0"/>
          <w:color w:val="000000" w:themeColor="text1"/>
          <w:sz w:val="16"/>
          <w:u w:val="none"/>
        </w:rPr>
        <w:t xml:space="preserve"> from one of primarily open access, </w:t>
      </w:r>
      <w:r w:rsidRPr="001F219F">
        <w:rPr>
          <w:rStyle w:val="StyleBoldUnderline"/>
        </w:rPr>
        <w:t>to one in which individual coastal states had sovereign rights to control and exploit economic resources in large areas of ocean adjacent to their land</w:t>
      </w:r>
      <w:r w:rsidRPr="001F219F">
        <w:rPr>
          <w:rStyle w:val="StyleBoldUnderline"/>
          <w:b w:val="0"/>
          <w:color w:val="000000" w:themeColor="text1"/>
          <w:sz w:val="16"/>
          <w:u w:val="none"/>
        </w:rPr>
        <w:t xml:space="preserve"> (Steinberg, 2001). Individual </w:t>
      </w:r>
      <w:r w:rsidRPr="001F219F">
        <w:rPr>
          <w:rStyle w:val="StyleBoldUnderline"/>
        </w:rPr>
        <w:t>states</w:t>
      </w:r>
      <w:r w:rsidRPr="001F219F">
        <w:rPr>
          <w:rStyle w:val="StyleBoldUnderline"/>
          <w:b w:val="0"/>
          <w:color w:val="000000" w:themeColor="text1"/>
          <w:sz w:val="16"/>
          <w:u w:val="none"/>
        </w:rPr>
        <w:t xml:space="preserve">, first unilaterally and then under international law, </w:t>
      </w:r>
      <w:r w:rsidRPr="001F219F">
        <w:rPr>
          <w:rStyle w:val="StyleBoldUnderline"/>
        </w:rPr>
        <w:t xml:space="preserve">extended their political economic jurisdiction generally from three nautical miles from shore to 200 nautical miles. </w:t>
      </w:r>
      <w:r w:rsidRPr="001F219F">
        <w:rPr>
          <w:rStyle w:val="StyleBoldUnderline"/>
          <w:b w:val="0"/>
          <w:color w:val="000000" w:themeColor="text1"/>
          <w:sz w:val="16"/>
          <w:u w:val="none"/>
        </w:rPr>
        <w:t>By the time these 200-mile zones became customary international law in the early 1980s, approximately 30% of the world's oceans (</w:t>
      </w:r>
      <w:proofErr w:type="spellStart"/>
      <w:r w:rsidRPr="001F219F">
        <w:rPr>
          <w:rStyle w:val="StyleBoldUnderline"/>
          <w:b w:val="0"/>
          <w:color w:val="000000" w:themeColor="text1"/>
          <w:sz w:val="16"/>
          <w:u w:val="none"/>
        </w:rPr>
        <w:t>Nadelson</w:t>
      </w:r>
      <w:proofErr w:type="spellEnd"/>
      <w:r w:rsidRPr="001F219F">
        <w:rPr>
          <w:rStyle w:val="StyleBoldUnderline"/>
          <w:b w:val="0"/>
          <w:color w:val="000000" w:themeColor="text1"/>
          <w:sz w:val="16"/>
          <w:u w:val="none"/>
        </w:rPr>
        <w:t>, 1992) and 95% of the world's fish catch (</w:t>
      </w:r>
      <w:proofErr w:type="spellStart"/>
      <w:r w:rsidRPr="001F219F">
        <w:rPr>
          <w:rStyle w:val="StyleBoldUnderline"/>
          <w:b w:val="0"/>
          <w:color w:val="000000" w:themeColor="text1"/>
          <w:sz w:val="16"/>
          <w:u w:val="none"/>
        </w:rPr>
        <w:t>Juda</w:t>
      </w:r>
      <w:proofErr w:type="spellEnd"/>
      <w:r w:rsidRPr="001F219F">
        <w:rPr>
          <w:rStyle w:val="StyleBoldUnderline"/>
          <w:b w:val="0"/>
          <w:color w:val="000000" w:themeColor="text1"/>
          <w:sz w:val="16"/>
          <w:u w:val="none"/>
        </w:rPr>
        <w:t xml:space="preserve">, 1991) was enclosed as state property. </w:t>
      </w:r>
      <w:r w:rsidRPr="001F219F">
        <w:rPr>
          <w:rStyle w:val="StyleBoldUnderline"/>
        </w:rPr>
        <w:t xml:space="preserve">While conflicts over issues such as mineral rights </w:t>
      </w:r>
      <w:r w:rsidRPr="001F219F">
        <w:rPr>
          <w:rStyle w:val="StyleBoldUnderline"/>
          <w:b w:val="0"/>
          <w:color w:val="000000" w:themeColor="text1"/>
          <w:sz w:val="16"/>
          <w:u w:val="none"/>
        </w:rPr>
        <w:t xml:space="preserve">and maritime (including military) transportation </w:t>
      </w:r>
      <w:r w:rsidRPr="001F219F">
        <w:rPr>
          <w:rStyle w:val="StyleBoldUnderline"/>
        </w:rPr>
        <w:t>contributed to the contentiousness of this transition, concern about fish resources</w:t>
      </w:r>
      <w:r w:rsidRPr="001F219F">
        <w:rPr>
          <w:rStyle w:val="StyleBoldUnderline"/>
          <w:b w:val="0"/>
          <w:color w:val="000000" w:themeColor="text1"/>
          <w:sz w:val="16"/>
          <w:u w:val="none"/>
        </w:rPr>
        <w:t xml:space="preserve">, </w:t>
      </w:r>
      <w:r w:rsidRPr="001F219F">
        <w:rPr>
          <w:rStyle w:val="StyleBoldUnderline"/>
        </w:rPr>
        <w:t>including issues of conservation and allocation at the global scale</w:t>
      </w:r>
      <w:r w:rsidRPr="001F219F">
        <w:rPr>
          <w:rStyle w:val="StyleBoldUnderline"/>
          <w:b w:val="0"/>
          <w:color w:val="000000" w:themeColor="text1"/>
          <w:sz w:val="16"/>
          <w:u w:val="none"/>
        </w:rPr>
        <w:t xml:space="preserve">, was one force tending toward enclosure. By the 1950s, distant water fishing fleets increasingly targeted fish stocks of the southern hemisphere. </w:t>
      </w:r>
      <w:r w:rsidRPr="001F219F">
        <w:rPr>
          <w:rStyle w:val="StyleBoldUnderline"/>
        </w:rPr>
        <w:t>Wanting to protect what they saw as their own resources, several Latin American countries led efforts toward enclosure when, as a group, they declared 200-mile zones</w:t>
      </w:r>
      <w:r w:rsidRPr="001F219F">
        <w:rPr>
          <w:rStyle w:val="StyleBoldUnderline"/>
          <w:b w:val="0"/>
          <w:color w:val="000000" w:themeColor="text1"/>
          <w:sz w:val="16"/>
          <w:u w:val="none"/>
        </w:rPr>
        <w:t>, and thus sparked three decades of UN conferences on the status of the coastal oceans and the law of the sea</w:t>
      </w:r>
      <w:r w:rsidRPr="001F219F">
        <w:rPr>
          <w:rStyle w:val="StyleBoldUnderline"/>
        </w:rPr>
        <w:t>. In this context of global allocation of fish resources, several scholars have argued that enclosure of the oceans as state territory represents the efforts of third world countries, many of which were newly independent, to secure economic self-determination</w:t>
      </w:r>
      <w:r w:rsidRPr="001F219F">
        <w:rPr>
          <w:rStyle w:val="StyleBoldUnderline"/>
          <w:b w:val="0"/>
          <w:color w:val="000000" w:themeColor="text1"/>
          <w:sz w:val="16"/>
          <w:u w:val="none"/>
        </w:rPr>
        <w:t xml:space="preserve"> (</w:t>
      </w:r>
      <w:proofErr w:type="spellStart"/>
      <w:r w:rsidRPr="001F219F">
        <w:rPr>
          <w:rStyle w:val="StyleBoldUnderline"/>
          <w:b w:val="0"/>
          <w:color w:val="000000" w:themeColor="text1"/>
          <w:sz w:val="16"/>
          <w:u w:val="none"/>
        </w:rPr>
        <w:t>Juda</w:t>
      </w:r>
      <w:proofErr w:type="spellEnd"/>
      <w:r w:rsidRPr="001F219F">
        <w:rPr>
          <w:rStyle w:val="StyleBoldUnderline"/>
          <w:b w:val="0"/>
          <w:color w:val="000000" w:themeColor="text1"/>
          <w:sz w:val="16"/>
          <w:u w:val="none"/>
        </w:rPr>
        <w:t xml:space="preserve">, 1991; </w:t>
      </w:r>
      <w:proofErr w:type="spellStart"/>
      <w:r w:rsidRPr="001F219F">
        <w:rPr>
          <w:sz w:val="16"/>
        </w:rPr>
        <w:t>Nadelson</w:t>
      </w:r>
      <w:proofErr w:type="spellEnd"/>
      <w:r w:rsidRPr="001F219F">
        <w:rPr>
          <w:sz w:val="16"/>
        </w:rPr>
        <w:t>, 1992).</w:t>
      </w:r>
    </w:p>
    <w:p w14:paraId="2B6095E1" w14:textId="2EC0B000" w:rsidR="00AC7DB5" w:rsidRDefault="00AC7DB5" w:rsidP="00AC7DB5">
      <w:pPr>
        <w:pStyle w:val="Heading4"/>
      </w:pPr>
      <w:r>
        <w:t>Such a neoclassical approach to the ocean results in the exploitation and capitalization of natural resources.</w:t>
      </w:r>
    </w:p>
    <w:p w14:paraId="3362AA7C" w14:textId="77777777" w:rsidR="00AC7DB5" w:rsidRDefault="00AC7DB5" w:rsidP="00AC7DB5">
      <w:pPr>
        <w:rPr>
          <w:color w:val="000000" w:themeColor="text1"/>
        </w:rPr>
      </w:pPr>
      <w:r w:rsidRPr="008A1341">
        <w:rPr>
          <w:color w:val="000000" w:themeColor="text1"/>
        </w:rPr>
        <w:t xml:space="preserve">Becky </w:t>
      </w:r>
      <w:r w:rsidRPr="008A1341">
        <w:rPr>
          <w:rStyle w:val="StyleStyleBold12pt"/>
        </w:rPr>
        <w:t>Mansfield</w:t>
      </w:r>
      <w:r w:rsidRPr="008A1341">
        <w:rPr>
          <w:color w:val="000000" w:themeColor="text1"/>
        </w:rPr>
        <w:t xml:space="preserve">, Department of Geography, Ohio State University, May </w:t>
      </w:r>
      <w:r w:rsidRPr="008A1341">
        <w:rPr>
          <w:rStyle w:val="StyleStyleBold12pt"/>
        </w:rPr>
        <w:t>2004</w:t>
      </w:r>
      <w:r w:rsidRPr="008A1341">
        <w:rPr>
          <w:color w:val="000000" w:themeColor="text1"/>
        </w:rPr>
        <w:t>, “Neoliberalism in the oceans: “rationalization,” property rights, and the commons question</w:t>
      </w:r>
      <w:r>
        <w:rPr>
          <w:color w:val="000000" w:themeColor="text1"/>
        </w:rPr>
        <w:t xml:space="preserve">,” Geoforum, Vol. 35 No. 3, </w:t>
      </w:r>
      <w:r w:rsidRPr="00223E70">
        <w:rPr>
          <w:color w:val="000000" w:themeColor="text1"/>
        </w:rPr>
        <w:t>www.elsevier.com/locate/geoforum</w:t>
      </w:r>
      <w:r w:rsidRPr="008A1341">
        <w:rPr>
          <w:color w:val="000000" w:themeColor="text1"/>
        </w:rPr>
        <w:t>, Pages 275–283</w:t>
      </w:r>
    </w:p>
    <w:p w14:paraId="6B333767" w14:textId="77777777" w:rsidR="00AC7DB5" w:rsidRDefault="00AC7DB5" w:rsidP="00AC7DB5">
      <w:pPr>
        <w:rPr>
          <w:color w:val="000000" w:themeColor="text1"/>
        </w:rPr>
      </w:pPr>
    </w:p>
    <w:p w14:paraId="6C419791" w14:textId="6B08392E" w:rsidR="00AC7DB5" w:rsidRDefault="00AC7DB5" w:rsidP="00AC7DB5">
      <w:pPr>
        <w:rPr>
          <w:rStyle w:val="StyleBoldUnderline"/>
        </w:rPr>
      </w:pPr>
      <w:r w:rsidRPr="001F219F">
        <w:rPr>
          <w:color w:val="000000" w:themeColor="text1"/>
          <w:sz w:val="16"/>
        </w:rPr>
        <w:t xml:space="preserve">In this paper, I address these questions by analyzing the development of neoliberalism in the oceans, and in particular in ocean fisheries. Examining the ways that past policy orientations toward fisheries have influenced the development of neoliberal approaches to ocean governance, I contend that </w:t>
      </w:r>
      <w:r w:rsidRPr="001F219F">
        <w:rPr>
          <w:rStyle w:val="StyleBoldUnderline"/>
        </w:rPr>
        <w:t>neoliberalism in the oceans centers specifically around</w:t>
      </w:r>
      <w:r w:rsidRPr="001F219F">
        <w:rPr>
          <w:sz w:val="16"/>
        </w:rPr>
        <w:t xml:space="preserve"> </w:t>
      </w:r>
      <w:r w:rsidRPr="001F219F">
        <w:rPr>
          <w:color w:val="000000" w:themeColor="text1"/>
          <w:sz w:val="16"/>
        </w:rPr>
        <w:t xml:space="preserve">concerns about property and </w:t>
      </w:r>
      <w:r w:rsidRPr="001F219F">
        <w:rPr>
          <w:rStyle w:val="StyleBoldUnderline"/>
        </w:rPr>
        <w:t>the use of privatization to create markets for governing access to and use of ocean resources</w:t>
      </w:r>
      <w:r w:rsidRPr="001F219F">
        <w:rPr>
          <w:color w:val="000000" w:themeColor="text1"/>
          <w:sz w:val="16"/>
        </w:rPr>
        <w:t xml:space="preserve">. Within </w:t>
      </w:r>
      <w:r w:rsidRPr="001F219F">
        <w:rPr>
          <w:rStyle w:val="StyleBoldUnderline"/>
        </w:rPr>
        <w:t>the Euro-American tradition that has shaped international law of the sea, the oceans</w:t>
      </w:r>
      <w:r w:rsidRPr="001F219F">
        <w:rPr>
          <w:sz w:val="16"/>
        </w:rPr>
        <w:t xml:space="preserve"> (incl</w:t>
      </w:r>
      <w:r w:rsidRPr="001F219F">
        <w:rPr>
          <w:color w:val="000000" w:themeColor="text1"/>
          <w:sz w:val="16"/>
        </w:rPr>
        <w:t xml:space="preserve">uding the water column, seabed, and living and mineral resources) </w:t>
      </w:r>
      <w:r w:rsidRPr="001F219F">
        <w:rPr>
          <w:rStyle w:val="StyleBoldUnderline"/>
        </w:rPr>
        <w:t>were long treated as common property–</w:t>
      </w:r>
      <w:r w:rsidRPr="001F219F">
        <w:rPr>
          <w:color w:val="000000" w:themeColor="text1"/>
          <w:sz w:val="16"/>
        </w:rPr>
        <w:t>–the “common heritage of mankind” (</w:t>
      </w:r>
      <w:proofErr w:type="spellStart"/>
      <w:r w:rsidRPr="001F219F">
        <w:rPr>
          <w:color w:val="000000" w:themeColor="text1"/>
          <w:sz w:val="16"/>
        </w:rPr>
        <w:t>Pardo</w:t>
      </w:r>
      <w:proofErr w:type="spellEnd"/>
      <w:r w:rsidRPr="001F219F">
        <w:rPr>
          <w:color w:val="000000" w:themeColor="text1"/>
          <w:sz w:val="16"/>
        </w:rPr>
        <w:t>, 1967)––</w:t>
      </w:r>
      <w:r w:rsidRPr="001F219F">
        <w:rPr>
          <w:rStyle w:val="StyleBoldUnderline"/>
        </w:rPr>
        <w:t>open to all comers with the means to create and exploit oceanic opportunities</w:t>
      </w:r>
      <w:r w:rsidRPr="001F219F">
        <w:rPr>
          <w:color w:val="000000" w:themeColor="text1"/>
          <w:sz w:val="16"/>
        </w:rPr>
        <w:t xml:space="preserve">. Although historically there has also been continual tension between this openness of access and desire for </w:t>
      </w:r>
      <w:proofErr w:type="spellStart"/>
      <w:r w:rsidRPr="001F219F">
        <w:rPr>
          <w:color w:val="000000" w:themeColor="text1"/>
          <w:sz w:val="16"/>
        </w:rPr>
        <w:t>territorialization</w:t>
      </w:r>
      <w:proofErr w:type="spellEnd"/>
      <w:r w:rsidRPr="001F219F">
        <w:rPr>
          <w:color w:val="000000" w:themeColor="text1"/>
          <w:sz w:val="16"/>
        </w:rPr>
        <w:t xml:space="preserve"> (especially of coastal waters</w:t>
      </w:r>
      <w:r w:rsidRPr="001F219F">
        <w:rPr>
          <w:rStyle w:val="StyleBoldUnderline"/>
        </w:rPr>
        <w:t>), treating the oceans as a commons is consistent with the idea that oceans are spaces of movement and transportation, which have facilitated mercantilism, exploration, colonial expansion, and cold war military maneuvering</w:t>
      </w:r>
      <w:r w:rsidRPr="001F219F">
        <w:rPr>
          <w:color w:val="000000" w:themeColor="text1"/>
          <w:sz w:val="16"/>
        </w:rPr>
        <w:t xml:space="preserve"> (Steinberg, 2001)</w:t>
      </w:r>
      <w:proofErr w:type="gramStart"/>
      <w:r w:rsidRPr="001F219F">
        <w:rPr>
          <w:color w:val="000000" w:themeColor="text1"/>
          <w:sz w:val="16"/>
        </w:rPr>
        <w:t>.1</w:t>
      </w:r>
      <w:proofErr w:type="gramEnd"/>
      <w:r w:rsidRPr="001F219F">
        <w:rPr>
          <w:color w:val="000000" w:themeColor="text1"/>
          <w:sz w:val="16"/>
        </w:rPr>
        <w:t xml:space="preserve"> </w:t>
      </w:r>
      <w:r w:rsidRPr="001F219F">
        <w:rPr>
          <w:rStyle w:val="StyleBoldUnderline"/>
        </w:rPr>
        <w:t xml:space="preserve">Oceans have also long been sites for resource extraction, </w:t>
      </w:r>
      <w:r w:rsidRPr="001F219F">
        <w:rPr>
          <w:color w:val="000000" w:themeColor="text1"/>
          <w:sz w:val="16"/>
        </w:rPr>
        <w:t xml:space="preserve">yet it has not been until recent decades that new economic desires and environmental contradictions have contributed to a pronounced move away from open access and freedom of the seas. </w:t>
      </w:r>
      <w:r w:rsidRPr="001F219F">
        <w:rPr>
          <w:rStyle w:val="StyleBoldUnderline"/>
        </w:rPr>
        <w:t xml:space="preserve">New technologies for resource extraction combined with regional overexploitation have contributed to conflicts over resources, </w:t>
      </w:r>
      <w:r w:rsidRPr="001F219F">
        <w:rPr>
          <w:color w:val="000000" w:themeColor="text1"/>
          <w:sz w:val="16"/>
        </w:rPr>
        <w:t>to which representatives from academia, politics, and business have responded by calling for enclosing the oceans within carefully delimited regimes of property rights, be those regimes of state, individual, or collective control</w:t>
      </w:r>
      <w:proofErr w:type="gramStart"/>
      <w:r w:rsidRPr="001F219F">
        <w:rPr>
          <w:rStyle w:val="StyleBoldUnderline"/>
        </w:rPr>
        <w:t>.</w:t>
      </w:r>
      <w:r w:rsidRPr="001F219F">
        <w:rPr>
          <w:rStyle w:val="StyleBoldUnderline"/>
          <w:b w:val="0"/>
          <w:sz w:val="12"/>
          <w:u w:val="none"/>
        </w:rPr>
        <w:t>¶</w:t>
      </w:r>
      <w:proofErr w:type="gramEnd"/>
      <w:r w:rsidRPr="001F219F">
        <w:rPr>
          <w:rStyle w:val="StyleBoldUnderline"/>
        </w:rPr>
        <w:t xml:space="preserve"> At the center of this new political economy of oceans</w:t>
      </w:r>
      <w:r w:rsidRPr="001F219F">
        <w:rPr>
          <w:color w:val="000000" w:themeColor="text1"/>
          <w:sz w:val="16"/>
        </w:rPr>
        <w:t xml:space="preserve">, as it has evolved over the past 50 years, </w:t>
      </w:r>
      <w:r w:rsidRPr="001F219F">
        <w:rPr>
          <w:rStyle w:val="StyleBoldUnderline"/>
        </w:rPr>
        <w:t>has been concern about</w:t>
      </w:r>
      <w:r w:rsidRPr="001F219F">
        <w:rPr>
          <w:color w:val="000000" w:themeColor="text1"/>
          <w:sz w:val="16"/>
        </w:rPr>
        <w:t xml:space="preserve"> “the commons,” and </w:t>
      </w:r>
      <w:r w:rsidRPr="001F219F">
        <w:rPr>
          <w:rStyle w:val="StyleBoldUnderline"/>
        </w:rPr>
        <w:t>the extent to which common and open access property regimes contribute to economic and environmental crises, which include overfishing and overcapitalization</w:t>
      </w:r>
      <w:r w:rsidRPr="001F219F">
        <w:rPr>
          <w:color w:val="000000" w:themeColor="text1"/>
          <w:sz w:val="16"/>
        </w:rPr>
        <w:t xml:space="preserve">. As such, the question of the commons has been at the center of numerous, seemingly contradictory approaches to ocean governance and fisheries regulation. Thus, the first argument of the paper is that neoliberal approaches in fisheries cannot be treated simply as derivative of a larger neoliberal movement that became entrenched starting in the 1980s. Instead, examining </w:t>
      </w:r>
      <w:r w:rsidRPr="001F219F">
        <w:rPr>
          <w:rStyle w:val="StyleBoldUnderline"/>
        </w:rPr>
        <w:t xml:space="preserve">trajectories of neoliberalism </w:t>
      </w:r>
      <w:r w:rsidRPr="001F219F">
        <w:rPr>
          <w:color w:val="000000" w:themeColor="text1"/>
          <w:sz w:val="16"/>
        </w:rPr>
        <w:t xml:space="preserve">in fisheries </w:t>
      </w:r>
      <w:r w:rsidRPr="001F219F">
        <w:rPr>
          <w:rStyle w:val="StyleBoldUnderline"/>
        </w:rPr>
        <w:t>over the past half century reveals that</w:t>
      </w:r>
      <w:r w:rsidRPr="001F219F">
        <w:rPr>
          <w:color w:val="000000" w:themeColor="text1"/>
          <w:sz w:val="16"/>
        </w:rPr>
        <w:t xml:space="preserve"> </w:t>
      </w:r>
      <w:proofErr w:type="gramStart"/>
      <w:r w:rsidRPr="001F219F">
        <w:rPr>
          <w:rStyle w:val="StyleBoldUnderline"/>
        </w:rPr>
        <w:t>the  emphasis</w:t>
      </w:r>
      <w:proofErr w:type="gramEnd"/>
      <w:r w:rsidRPr="001F219F">
        <w:rPr>
          <w:color w:val="000000" w:themeColor="text1"/>
          <w:sz w:val="16"/>
        </w:rPr>
        <w:t xml:space="preserve"> </w:t>
      </w:r>
      <w:r w:rsidRPr="001F219F">
        <w:rPr>
          <w:rStyle w:val="StyleBoldUnderline"/>
        </w:rPr>
        <w:t>on</w:t>
      </w:r>
      <w:r w:rsidRPr="001F219F">
        <w:rPr>
          <w:color w:val="000000" w:themeColor="text1"/>
          <w:sz w:val="16"/>
        </w:rPr>
        <w:t xml:space="preserve"> property and </w:t>
      </w:r>
      <w:r w:rsidRPr="001F219F">
        <w:rPr>
          <w:rStyle w:val="StyleBoldUnderline"/>
        </w:rPr>
        <w:t xml:space="preserve">the commons has contributed to a more specific dynamic of neoliberalism operating in ocean </w:t>
      </w:r>
      <w:r w:rsidRPr="001F219F">
        <w:rPr>
          <w:color w:val="000000" w:themeColor="text1"/>
          <w:sz w:val="16"/>
        </w:rPr>
        <w:t xml:space="preserve">fisheries </w:t>
      </w:r>
      <w:r w:rsidRPr="001F219F">
        <w:rPr>
          <w:rStyle w:val="StyleBoldUnderline"/>
        </w:rPr>
        <w:t>and, therefore, to distinctive forms of neoliberalism.</w:t>
      </w:r>
      <w:r>
        <w:rPr>
          <w:rStyle w:val="StyleBoldUnderline"/>
        </w:rPr>
        <w:t xml:space="preserve"> </w:t>
      </w:r>
    </w:p>
    <w:p w14:paraId="312CAC78" w14:textId="19E1417A" w:rsidR="00AC7DB5" w:rsidRDefault="00AC7DB5" w:rsidP="00AC7DB5">
      <w:pPr>
        <w:pStyle w:val="Heading3"/>
      </w:pPr>
      <w:r>
        <w:t>Additional</w:t>
      </w:r>
    </w:p>
    <w:p w14:paraId="18CA404C" w14:textId="77777777" w:rsidR="008A5C54" w:rsidRDefault="008A5C54" w:rsidP="008A5C54">
      <w:pPr>
        <w:pStyle w:val="Heading4"/>
      </w:pPr>
      <w:r>
        <w:t>Liberalism creates a reign of free market competitiveness to exploit private relationships- this locks in state violence and domination</w:t>
      </w:r>
    </w:p>
    <w:p w14:paraId="22116DDE" w14:textId="77777777" w:rsidR="008A5C54" w:rsidRDefault="008A5C54" w:rsidP="008A5C54">
      <w:proofErr w:type="spellStart"/>
      <w:r w:rsidRPr="003269E4">
        <w:rPr>
          <w:rStyle w:val="StyleStyleBold12pt"/>
        </w:rPr>
        <w:t>Kappeler</w:t>
      </w:r>
      <w:proofErr w:type="spellEnd"/>
      <w:r w:rsidRPr="003269E4">
        <w:rPr>
          <w:rStyle w:val="StyleStyleBold12pt"/>
        </w:rPr>
        <w:t xml:space="preserve"> ‘95</w:t>
      </w:r>
      <w:r>
        <w:t xml:space="preserve"> (Susanne. Associate Professor at the School of Humanities and Social Sciences, Al-</w:t>
      </w:r>
      <w:proofErr w:type="spellStart"/>
      <w:r>
        <w:t>Akhawayn</w:t>
      </w:r>
      <w:proofErr w:type="spellEnd"/>
      <w:r>
        <w:t xml:space="preserve"> </w:t>
      </w:r>
      <w:proofErr w:type="spellStart"/>
      <w:r>
        <w:t>University.The</w:t>
      </w:r>
      <w:proofErr w:type="spellEnd"/>
      <w:r>
        <w:t xml:space="preserve"> Will to Violence: The Politics of Personal </w:t>
      </w:r>
      <w:proofErr w:type="spellStart"/>
      <w:r>
        <w:t>Behaviour</w:t>
      </w:r>
      <w:proofErr w:type="spellEnd"/>
      <w:r>
        <w:t xml:space="preserve">, pg. 36) </w:t>
      </w:r>
    </w:p>
    <w:p w14:paraId="11B0915A" w14:textId="77777777" w:rsidR="008A5C54" w:rsidRDefault="008A5C54" w:rsidP="008A5C54"/>
    <w:p w14:paraId="3DC4E9E9" w14:textId="77777777" w:rsidR="008A5C54" w:rsidRPr="007E41EF" w:rsidRDefault="008A5C54" w:rsidP="008A5C54">
      <w:pPr>
        <w:rPr>
          <w:sz w:val="16"/>
        </w:rPr>
      </w:pPr>
      <w:r w:rsidRPr="007E41EF">
        <w:rPr>
          <w:sz w:val="16"/>
        </w:rPr>
        <w:t xml:space="preserve">While thus women’s political ‘equality’ in the liberal state has not led to the deconstruction and abolition of men’s crass supremacy over women – as a form of domination that is in contradiction to the ideals of democracy and equality – it is now not only male citizens, but increasingly also women citizens who model their aspirations on the ‘freedom’ and the privileges of the male citizen. </w:t>
      </w:r>
      <w:r w:rsidRPr="007E41EF">
        <w:rPr>
          <w:rStyle w:val="StyleBoldUnderline"/>
        </w:rPr>
        <w:t>That everybody cannot have privileges, that the supremacy of the one means the oppression of the others, that privileges are not so much rights as advantages which are to the disadvantage of others, seems to matter as little as it matters that everyone cannot be a capitalist. ‘Freedom and equality’ in liberal democracy do not mean freedom equally for all, but free rein for the free competition of the self-interest to dominate (others), and a free market for a free economy to exploit (others). And it means ‘freedom for all’ to fight out the supremacy and privileges of ‘privacy’ in their so-called ‘private relationships’</w:t>
      </w:r>
      <w:r w:rsidRPr="007E41EF">
        <w:rPr>
          <w:sz w:val="16"/>
        </w:rPr>
        <w:t xml:space="preserve">. </w:t>
      </w:r>
      <w:r w:rsidRPr="007E41EF">
        <w:rPr>
          <w:sz w:val="12"/>
        </w:rPr>
        <w:t>¶</w:t>
      </w:r>
      <w:r w:rsidRPr="007E41EF">
        <w:rPr>
          <w:sz w:val="16"/>
        </w:rPr>
        <w:t xml:space="preserve"> </w:t>
      </w:r>
      <w:r w:rsidRPr="007E41EF">
        <w:rPr>
          <w:rStyle w:val="StyleBoldUnderline"/>
        </w:rPr>
        <w:t>If it is not clear to individual citizens that they cannot all and equally become rich at the cost of others, that they cannot and equally dominate and rule over others, it certainly is clear to those experienced in rule and domination. It is by reason of state and government, and of the leading powers of the economy and society, that only some may succeed in dominating, while other must be subjected</w:t>
      </w:r>
      <w:r w:rsidRPr="007E41EF">
        <w:rPr>
          <w:sz w:val="16"/>
        </w:rPr>
        <w:t xml:space="preserve">. Only then is the free democratic state guaranteed, only then are power and government secured, only then is the economy really free. And it tends to be clear to individual men that however many aspiring subjects there may be, and however fierce the competition for that role, the pleasure of the subjects consists in dominating another as object. If </w:t>
      </w:r>
      <w:r w:rsidRPr="007E41EF">
        <w:rPr>
          <w:rStyle w:val="StyleBoldUnderline"/>
        </w:rPr>
        <w:t>those traditionally condemned to object status</w:t>
      </w:r>
      <w:r w:rsidRPr="007E41EF">
        <w:rPr>
          <w:sz w:val="16"/>
        </w:rPr>
        <w:t xml:space="preserve">, if those continuing to be oppressed and exploited, either by the state and through structural oppression or by individuals – </w:t>
      </w:r>
      <w:r w:rsidRPr="007E41EF">
        <w:rPr>
          <w:rStyle w:val="StyleBoldUnderline"/>
        </w:rPr>
        <w:t>if rather than objecting to power and domination they now themselves aspire to them, it will only strengthen the legitimacy of dominance and cement the power of the already powerful. It would mean that any resistance to power had successfully been checked</w:t>
      </w:r>
      <w:r w:rsidRPr="007E41EF">
        <w:rPr>
          <w:sz w:val="16"/>
        </w:rPr>
        <w:t xml:space="preserve">. </w:t>
      </w:r>
    </w:p>
    <w:p w14:paraId="464E5CAC" w14:textId="77777777" w:rsidR="008A5C54" w:rsidRDefault="008A5C54" w:rsidP="008A5C54">
      <w:pPr>
        <w:pStyle w:val="Heading4"/>
      </w:pPr>
      <w:r>
        <w:t>Free trade is coercive regulation creating subject-citizen conduct, universalizing violence</w:t>
      </w:r>
    </w:p>
    <w:p w14:paraId="474601D5" w14:textId="77777777" w:rsidR="008A5C54" w:rsidRDefault="008A5C54" w:rsidP="008A5C54">
      <w:proofErr w:type="spellStart"/>
      <w:r w:rsidRPr="003269E4">
        <w:rPr>
          <w:rStyle w:val="StyleStyleBold12pt"/>
        </w:rPr>
        <w:t>Nayar</w:t>
      </w:r>
      <w:proofErr w:type="spellEnd"/>
      <w:r w:rsidRPr="003269E4">
        <w:rPr>
          <w:rStyle w:val="StyleStyleBold12pt"/>
        </w:rPr>
        <w:t xml:space="preserve"> ‘99</w:t>
      </w:r>
      <w:r>
        <w:t xml:space="preserve"> (</w:t>
      </w:r>
      <w:proofErr w:type="spellStart"/>
      <w:r>
        <w:t>Jayan</w:t>
      </w:r>
      <w:proofErr w:type="spellEnd"/>
      <w:r>
        <w:t xml:space="preserve">. </w:t>
      </w:r>
      <w:proofErr w:type="gramStart"/>
      <w:r>
        <w:t>Professor at the University of Warwick School of Law.</w:t>
      </w:r>
      <w:proofErr w:type="gramEnd"/>
      <w:r>
        <w:t xml:space="preserve"> “SYMPOSIUM: RE-FRAMING INTERNATIONAL LAW FOR THE 21ST CENTURY: Orders of Inhumanity”, </w:t>
      </w:r>
      <w:proofErr w:type="gramStart"/>
      <w:r>
        <w:t>Fall</w:t>
      </w:r>
      <w:proofErr w:type="gramEnd"/>
      <w:r>
        <w:t xml:space="preserve">, 9 </w:t>
      </w:r>
      <w:proofErr w:type="spellStart"/>
      <w:r>
        <w:t>Transnat'l</w:t>
      </w:r>
      <w:proofErr w:type="spellEnd"/>
      <w:r>
        <w:t xml:space="preserve"> L. &amp; Contemp. Probs. 599)</w:t>
      </w:r>
    </w:p>
    <w:p w14:paraId="63C12FEE" w14:textId="77777777" w:rsidR="008A5C54" w:rsidRDefault="008A5C54" w:rsidP="008A5C54"/>
    <w:p w14:paraId="0558985A" w14:textId="77777777" w:rsidR="008A5C54" w:rsidRPr="007E41EF" w:rsidRDefault="008A5C54" w:rsidP="008A5C54">
      <w:pPr>
        <w:rPr>
          <w:sz w:val="16"/>
        </w:rPr>
      </w:pPr>
      <w:r w:rsidRPr="007E41EF">
        <w:rPr>
          <w:sz w:val="16"/>
        </w:rPr>
        <w:t xml:space="preserve">In my identification of what may be regarded as the technologies of ordering, I have consciously omitted sustained discussion of one--the regulation of regulation. </w:t>
      </w:r>
      <w:r w:rsidRPr="007E41EF">
        <w:rPr>
          <w:rStyle w:val="StyleBoldUnderline"/>
        </w:rPr>
        <w:t>Regulation, as the coercive agent of ordering, means to be "included,"</w:t>
      </w:r>
      <w:r w:rsidRPr="007E41EF">
        <w:rPr>
          <w:sz w:val="16"/>
        </w:rPr>
        <w:t xml:space="preserve"> kicking and screaming, </w:t>
      </w:r>
      <w:r w:rsidRPr="007E41EF">
        <w:rPr>
          <w:rStyle w:val="StyleBoldUnderline"/>
        </w:rPr>
        <w:t>into the global market-place, to engage in "free-trade" and be subject to the decisions of the WTO,</w:t>
      </w:r>
      <w:r w:rsidRPr="007E41EF">
        <w:rPr>
          <w:sz w:val="16"/>
        </w:rPr>
        <w:t xml:space="preserve"> to be persuaded of the necessary good of the Multilateral Agreement of Investment, </w:t>
      </w:r>
      <w:r w:rsidRPr="007E41EF">
        <w:rPr>
          <w:rStyle w:val="StyleBoldUnderline"/>
        </w:rPr>
        <w:t>to be "assisted" by the prescriptions of the "experts" of the World Bank and the IMF, to be good "subject-citizens" and be willing (or unwilling--it does not really matter) objects of "security"-related surveillance, to be modernized, trained, moved, developed</w:t>
      </w:r>
      <w:r w:rsidRPr="007E41EF">
        <w:rPr>
          <w:sz w:val="16"/>
        </w:rPr>
        <w:t>. Regulation, then, is for the "critic" an obvious focus of analysis. My omission of any further discussion of the violence of the regulation of regulation, therefore, is not because I consider it unimportant, but rather, because this is the aspect of world (</w:t>
      </w:r>
      <w:proofErr w:type="spellStart"/>
      <w:proofErr w:type="gramStart"/>
      <w:r w:rsidRPr="007E41EF">
        <w:rPr>
          <w:sz w:val="16"/>
        </w:rPr>
        <w:t>mis</w:t>
      </w:r>
      <w:proofErr w:type="spellEnd"/>
      <w:r w:rsidRPr="007E41EF">
        <w:rPr>
          <w:sz w:val="16"/>
        </w:rPr>
        <w:t>)ordering</w:t>
      </w:r>
      <w:proofErr w:type="gramEnd"/>
      <w:r w:rsidRPr="007E41EF">
        <w:rPr>
          <w:sz w:val="16"/>
        </w:rPr>
        <w:t xml:space="preserve"> which has already been the subject of much sophisticated discussion. </w:t>
      </w:r>
      <w:proofErr w:type="gramStart"/>
      <w:r w:rsidRPr="007E41EF">
        <w:rPr>
          <w:sz w:val="16"/>
        </w:rPr>
        <w:t>n39</w:t>
      </w:r>
      <w:proofErr w:type="gramEnd"/>
      <w:r w:rsidRPr="007E41EF">
        <w:rPr>
          <w:sz w:val="16"/>
        </w:rPr>
        <w:t xml:space="preserve"> For the purposes  [*621]  of the present discussion, I take it as a given that </w:t>
      </w:r>
      <w:r w:rsidRPr="007E41EF">
        <w:rPr>
          <w:rStyle w:val="StyleBoldUnderline"/>
        </w:rPr>
        <w:t>we stand informed by the effective repudiations of much of contemporary regulatory endeavors aimed at the coercive "integration" of human sociality into a universalizing and violent "order" of destructive globalization</w:t>
      </w:r>
      <w:r w:rsidRPr="007E41EF">
        <w:rPr>
          <w:sz w:val="16"/>
        </w:rPr>
        <w:t>. Having said this, I wish instead to invite reflection on what is perhaps less often the focus of critiques of "ordering."</w:t>
      </w:r>
    </w:p>
    <w:p w14:paraId="32D974D6" w14:textId="77777777" w:rsidR="008A5C54" w:rsidRDefault="008A5C54" w:rsidP="008A5C54">
      <w:pPr>
        <w:pStyle w:val="Heading4"/>
      </w:pPr>
      <w:r>
        <w:t>Globalization and free trade relegate entire populations to wastelands of the modern landscape</w:t>
      </w:r>
    </w:p>
    <w:p w14:paraId="5B63FBCC" w14:textId="77777777" w:rsidR="008A5C54" w:rsidRDefault="008A5C54" w:rsidP="008A5C54">
      <w:proofErr w:type="spellStart"/>
      <w:r w:rsidRPr="007E41EF">
        <w:rPr>
          <w:rStyle w:val="StyleStyleBold12pt"/>
        </w:rPr>
        <w:t>Esteva</w:t>
      </w:r>
      <w:proofErr w:type="spellEnd"/>
      <w:r w:rsidRPr="007E41EF">
        <w:rPr>
          <w:rStyle w:val="StyleStyleBold12pt"/>
        </w:rPr>
        <w:t xml:space="preserve"> and </w:t>
      </w:r>
      <w:proofErr w:type="spellStart"/>
      <w:r w:rsidRPr="007E41EF">
        <w:rPr>
          <w:rStyle w:val="StyleStyleBold12pt"/>
        </w:rPr>
        <w:t>Prakash</w:t>
      </w:r>
      <w:proofErr w:type="spellEnd"/>
      <w:r w:rsidRPr="007E41EF">
        <w:rPr>
          <w:rStyle w:val="StyleStyleBold12pt"/>
        </w:rPr>
        <w:t xml:space="preserve"> ‘98</w:t>
      </w:r>
      <w:r>
        <w:t xml:space="preserve"> (President of the 5th World Congress on Rural Sociology and Professor of Educational Theory at the University of Pennsylvania State Gustavo and </w:t>
      </w:r>
      <w:proofErr w:type="spellStart"/>
      <w:r>
        <w:t>Madhu</w:t>
      </w:r>
      <w:proofErr w:type="spellEnd"/>
      <w:r>
        <w:t xml:space="preserve"> </w:t>
      </w:r>
      <w:proofErr w:type="spellStart"/>
      <w:r>
        <w:t>Suri</w:t>
      </w:r>
      <w:proofErr w:type="spellEnd"/>
      <w:r>
        <w:t>, “Grassroots Post-Modernism – Remaking the Soil of Cultures”, Page 4)</w:t>
      </w:r>
    </w:p>
    <w:p w14:paraId="25BFBAF2" w14:textId="77777777" w:rsidR="008A5C54" w:rsidRDefault="008A5C54" w:rsidP="008A5C54"/>
    <w:p w14:paraId="477396BA" w14:textId="77777777" w:rsidR="008A5C54" w:rsidRDefault="008A5C54" w:rsidP="008A5C54">
      <w:pPr>
        <w:rPr>
          <w:sz w:val="16"/>
        </w:rPr>
      </w:pPr>
      <w:r w:rsidRPr="007E41EF">
        <w:rPr>
          <w:sz w:val="16"/>
        </w:rPr>
        <w:t xml:space="preserve">So-called </w:t>
      </w:r>
      <w:r w:rsidRPr="007E41EF">
        <w:rPr>
          <w:rStyle w:val="StyleBoldUnderline"/>
        </w:rPr>
        <w:t>"neoliberal" policies, the free trade catechisms, the proliferation of "transnational" investments and communication networks, and all the other elements that are used to describe the new era of "globalization," are pushing the "social majorities" even further into the wastelands of the modern world</w:t>
      </w:r>
      <w:r w:rsidRPr="007E41EF">
        <w:rPr>
          <w:sz w:val="16"/>
        </w:rPr>
        <w:t>. Relegated to its margins, they are "human surpluses": making too many babies - an "overpopulation"</w:t>
      </w:r>
      <w:proofErr w:type="gramStart"/>
      <w:r w:rsidRPr="007E41EF">
        <w:rPr>
          <w:sz w:val="16"/>
        </w:rPr>
        <w:t>;</w:t>
      </w:r>
      <w:proofErr w:type="gramEnd"/>
      <w:r w:rsidRPr="007E41EF">
        <w:rPr>
          <w:sz w:val="16"/>
        </w:rPr>
        <w:t xml:space="preserve"> increasingly disposable and redundant for the dominant actors on the "global" scene. </w:t>
      </w:r>
      <w:r w:rsidRPr="007E41EF">
        <w:rPr>
          <w:rStyle w:val="StyleBoldUnderline"/>
        </w:rPr>
        <w:t>They cannot be "competitive" in the world of the "social minorities," where "competitiveness" is the key to survival and domination</w:t>
      </w:r>
      <w:r w:rsidRPr="007E41EF">
        <w:rPr>
          <w:sz w:val="16"/>
        </w:rPr>
        <w:t>. The dismantlement of the welfare state designed and conceived to protect the "benefits," dignity, income and personal security of the world's "social minorities" means little to the "social majorities." As "</w:t>
      </w:r>
      <w:proofErr w:type="spellStart"/>
      <w:r w:rsidRPr="007E41EF">
        <w:rPr>
          <w:sz w:val="16"/>
        </w:rPr>
        <w:t>marginals</w:t>
      </w:r>
      <w:proofErr w:type="spellEnd"/>
      <w:r w:rsidRPr="007E41EF">
        <w:rPr>
          <w:sz w:val="16"/>
        </w:rPr>
        <w:t xml:space="preserve">," they have never had any real access to the "benefits" enjoyed by the </w:t>
      </w:r>
      <w:proofErr w:type="spellStart"/>
      <w:r w:rsidRPr="007E41EF">
        <w:rPr>
          <w:sz w:val="16"/>
        </w:rPr>
        <w:t>nonmarginals</w:t>
      </w:r>
      <w:proofErr w:type="spellEnd"/>
      <w:r w:rsidRPr="007E41EF">
        <w:rPr>
          <w:sz w:val="16"/>
        </w:rPr>
        <w:t>, the ones occupying the centers of the modern world. While some "</w:t>
      </w:r>
      <w:proofErr w:type="spellStart"/>
      <w:r w:rsidRPr="007E41EF">
        <w:rPr>
          <w:sz w:val="16"/>
        </w:rPr>
        <w:t>rnarginals</w:t>
      </w:r>
      <w:proofErr w:type="spellEnd"/>
      <w:r w:rsidRPr="007E41EF">
        <w:rPr>
          <w:sz w:val="16"/>
        </w:rPr>
        <w:t xml:space="preserve">" are still striving to join the ranks of those minorities struggling to retain their jobs, their social security or their education, many more are not entering the trap of modern expectations: to count upon the market or the state. </w:t>
      </w:r>
    </w:p>
    <w:p w14:paraId="133D43FA" w14:textId="77777777" w:rsidR="00895165" w:rsidRPr="007E41EF" w:rsidRDefault="00895165" w:rsidP="008A5C54">
      <w:pPr>
        <w:rPr>
          <w:sz w:val="16"/>
        </w:rPr>
      </w:pPr>
    </w:p>
    <w:p w14:paraId="47E51491" w14:textId="1390EAF3" w:rsidR="008A5C54" w:rsidRDefault="004257D5" w:rsidP="004257D5">
      <w:pPr>
        <w:pStyle w:val="Heading2"/>
      </w:pPr>
      <w:r>
        <w:t>**Science/Tech**</w:t>
      </w:r>
    </w:p>
    <w:p w14:paraId="425B9BD6" w14:textId="4F763B8E" w:rsidR="00ED3887" w:rsidRPr="00ED3887" w:rsidRDefault="00ED3887" w:rsidP="00ED3887">
      <w:pPr>
        <w:pStyle w:val="Heading3"/>
      </w:pPr>
      <w:r>
        <w:t>1NC</w:t>
      </w:r>
    </w:p>
    <w:p w14:paraId="0E131BE7" w14:textId="77777777" w:rsidR="004257D5" w:rsidRDefault="004257D5" w:rsidP="004257D5">
      <w:pPr>
        <w:pStyle w:val="Heading4"/>
      </w:pPr>
      <w:r>
        <w:t>No impact to the affirmative- Knowledge produced by their environmental “experts” is for money and is what companies and the state want to hear- don’t accept it as plain fact</w:t>
      </w:r>
    </w:p>
    <w:p w14:paraId="0E22251E" w14:textId="77777777" w:rsidR="004257D5" w:rsidRDefault="004257D5" w:rsidP="004257D5">
      <w:r>
        <w:t xml:space="preserve">Timothy </w:t>
      </w:r>
      <w:r>
        <w:rPr>
          <w:rStyle w:val="StyleStyleBold12pt"/>
        </w:rPr>
        <w:t>Luke</w:t>
      </w:r>
      <w:r w:rsidRPr="00FA1378">
        <w:t xml:space="preserve">, </w:t>
      </w:r>
      <w:r w:rsidRPr="00FC6FF4">
        <w:t>University Distinguished Professor of Political Science in the College of Liberal Arts and Human Sciences as well as Program Chair of the Government and International Affairs Program</w:t>
      </w:r>
      <w:r w:rsidRPr="00FA1378">
        <w:t xml:space="preserve">, </w:t>
      </w:r>
      <w:r>
        <w:rPr>
          <w:rStyle w:val="StyleStyleBold12pt"/>
        </w:rPr>
        <w:t>1996</w:t>
      </w:r>
      <w:r w:rsidRPr="00FA1378">
        <w:t>, “</w:t>
      </w:r>
      <w:r>
        <w:t xml:space="preserve">Generating green </w:t>
      </w:r>
      <w:proofErr w:type="spellStart"/>
      <w:r>
        <w:t>governmentality</w:t>
      </w:r>
      <w:proofErr w:type="spellEnd"/>
      <w:r>
        <w:t>: A cultural critique of environmental studies as a power/knowledge formation</w:t>
      </w:r>
    </w:p>
    <w:p w14:paraId="4EF6AC37" w14:textId="3DEE6467" w:rsidR="004257D5" w:rsidRDefault="004257D5" w:rsidP="004257D5">
      <w:pPr>
        <w:rPr>
          <w:b/>
          <w:szCs w:val="20"/>
          <w:u w:val="single"/>
        </w:rPr>
      </w:pPr>
      <w:r w:rsidRPr="00FA1378">
        <w:t xml:space="preserve">, </w:t>
      </w:r>
      <w:r w:rsidRPr="004257D5">
        <w:t>http://www.cddc.vt.edu/tim/tims/Tim514a.PDF</w:t>
      </w:r>
      <w:r>
        <w:t>, 14</w:t>
      </w:r>
      <w:r w:rsidRPr="004C7117">
        <w:rPr>
          <w:b/>
          <w:szCs w:val="20"/>
          <w:u w:val="single"/>
        </w:rPr>
        <w:t xml:space="preserve"> </w:t>
      </w:r>
    </w:p>
    <w:p w14:paraId="68399C49" w14:textId="77777777" w:rsidR="004257D5" w:rsidRDefault="004257D5" w:rsidP="004257D5">
      <w:pPr>
        <w:rPr>
          <w:b/>
          <w:szCs w:val="20"/>
          <w:u w:val="single"/>
        </w:rPr>
      </w:pPr>
      <w:r w:rsidRPr="004257D5">
        <w:rPr>
          <w:b/>
          <w:szCs w:val="20"/>
          <w:u w:val="single"/>
        </w:rPr>
        <w:t>Those who continue to imagine all environmentalists as some sort of countercultural resistance fighters only need to consult the Nicholas School of the Environment at Duke to get a sense of where academic environmental studies actually lead</w:t>
      </w:r>
      <w:r w:rsidRPr="004257D5">
        <w:rPr>
          <w:szCs w:val="20"/>
          <w:u w:val="single"/>
        </w:rPr>
        <w:t>.</w:t>
      </w:r>
      <w:r w:rsidRPr="004257D5">
        <w:rPr>
          <w:sz w:val="16"/>
          <w:szCs w:val="20"/>
        </w:rPr>
        <w:t xml:space="preserve"> While some of its graduates--only 16 percent--end up working for advocacy nonprofits, like the Rain Forest Alliance, World Wildlife Fund, or Chesapeake Bay Foundation, many also find positions with staid groups like </w:t>
      </w:r>
      <w:proofErr w:type="spellStart"/>
      <w:r w:rsidRPr="004257D5">
        <w:rPr>
          <w:sz w:val="16"/>
          <w:szCs w:val="20"/>
        </w:rPr>
        <w:t>Worldwatch</w:t>
      </w:r>
      <w:proofErr w:type="spellEnd"/>
      <w:r w:rsidRPr="004257D5">
        <w:rPr>
          <w:sz w:val="16"/>
          <w:szCs w:val="20"/>
        </w:rPr>
        <w:t xml:space="preserve">, the Nature Conservancy or the National Geographic Society. Another 32 percent work for federal and state governments, and 42 percent work for private consulting and industrial firms, like ABT Association, ERM, Inc., ICF Kaiser International, General Motors, Texaco, or Westvaco Corporation.50 </w:t>
      </w:r>
      <w:r w:rsidRPr="004257D5">
        <w:rPr>
          <w:b/>
          <w:szCs w:val="20"/>
          <w:u w:val="single"/>
        </w:rPr>
        <w:t>The key validation of academic environmental studies at Duke is wholly careerist: good placement and respectable salaries for newly graduated natural resource professionals. Marketability of their labor equals effectiveness for their education</w:t>
      </w:r>
      <w:r w:rsidRPr="004257D5">
        <w:rPr>
          <w:b/>
          <w:sz w:val="16"/>
          <w:szCs w:val="20"/>
        </w:rPr>
        <w:t>.</w:t>
      </w:r>
      <w:r w:rsidRPr="004257D5">
        <w:rPr>
          <w:sz w:val="16"/>
          <w:szCs w:val="20"/>
        </w:rPr>
        <w:t xml:space="preserve"> The </w:t>
      </w:r>
      <w:proofErr w:type="spellStart"/>
      <w:r w:rsidRPr="004257D5">
        <w:rPr>
          <w:sz w:val="16"/>
          <w:szCs w:val="20"/>
        </w:rPr>
        <w:t>performative</w:t>
      </w:r>
      <w:proofErr w:type="spellEnd"/>
      <w:r w:rsidRPr="004257D5">
        <w:rPr>
          <w:sz w:val="16"/>
          <w:szCs w:val="20"/>
        </w:rPr>
        <w:t xml:space="preserve"> truths such schools impart must be valid; otherwise, big business, federal agencies, and global NGOs would not drop by to recruit their graduates. Their training in Ecotoxicology and Risk Assessment, Resource Economics or Forest Resource Management does not stress post-anthropocentric deep ecology; likewise, the Nicholas School will not count holistic New Age Deep Ecology Studies among its in-house graduate programs. </w:t>
      </w:r>
      <w:proofErr w:type="spellStart"/>
      <w:r w:rsidRPr="004257D5">
        <w:rPr>
          <w:b/>
          <w:szCs w:val="20"/>
          <w:u w:val="single"/>
        </w:rPr>
        <w:t>Technoscientific</w:t>
      </w:r>
      <w:proofErr w:type="spellEnd"/>
      <w:r w:rsidRPr="004257D5">
        <w:rPr>
          <w:b/>
          <w:szCs w:val="20"/>
          <w:u w:val="single"/>
        </w:rPr>
        <w:t xml:space="preserve"> truths are those tied to reproducing environmental studies as the coda of careerist knowledge and professional power. </w:t>
      </w:r>
      <w:r w:rsidRPr="004257D5">
        <w:rPr>
          <w:sz w:val="16"/>
          <w:szCs w:val="20"/>
        </w:rPr>
        <w:t xml:space="preserve">As Yale's School of Forestry and Environmental Studies flatly exclaims, these educational institutions deploy curricula and employ faculty to serve both academic and applied markets with their knowledge. Consequently, </w:t>
      </w:r>
      <w:r w:rsidRPr="004257D5">
        <w:rPr>
          <w:b/>
          <w:szCs w:val="20"/>
          <w:u w:val="single"/>
        </w:rPr>
        <w:t>different power and knowledge formations in the state and corporate sectors are continuously interwoven through environmental studies</w:t>
      </w:r>
      <w:r w:rsidRPr="004257D5">
        <w:rPr>
          <w:sz w:val="16"/>
          <w:szCs w:val="20"/>
        </w:rPr>
        <w:t xml:space="preserve">: "some of the faculty's work is research-oriented, and some is management-oriented, as befits our dual role as a graduate school and a professional school. The work takes place in forests and wilderness areas, in the inner city and multinational corporations, and in libraries and laboratories, around the globe."51 </w:t>
      </w:r>
      <w:r w:rsidRPr="004257D5">
        <w:rPr>
          <w:b/>
          <w:szCs w:val="20"/>
          <w:u w:val="single"/>
        </w:rPr>
        <w:t xml:space="preserve">In these curricula and their professional tracking, the discourses of resource </w:t>
      </w:r>
      <w:proofErr w:type="spellStart"/>
      <w:r w:rsidRPr="004257D5">
        <w:rPr>
          <w:b/>
          <w:szCs w:val="20"/>
          <w:u w:val="single"/>
        </w:rPr>
        <w:t>managerialism</w:t>
      </w:r>
      <w:proofErr w:type="spellEnd"/>
      <w:r w:rsidRPr="004257D5">
        <w:rPr>
          <w:b/>
          <w:szCs w:val="20"/>
          <w:u w:val="single"/>
        </w:rPr>
        <w:t>/risk assessment/recreationist administration become, as Foucault argues, "embodied in technical processes, in institutions, in patterns for general behavior, in forms of transmission and diffusion, and in pedagogical forms which, at once, impose and maintain them</w:t>
      </w:r>
      <w:r w:rsidRPr="004257D5">
        <w:rPr>
          <w:b/>
          <w:sz w:val="16"/>
          <w:szCs w:val="20"/>
        </w:rPr>
        <w:t>."</w:t>
      </w:r>
      <w:r w:rsidRPr="004257D5">
        <w:rPr>
          <w:sz w:val="16"/>
          <w:szCs w:val="20"/>
        </w:rPr>
        <w:t xml:space="preserve">52 Environmental studies graduates, then, find in their professional labor the callings of green </w:t>
      </w:r>
      <w:proofErr w:type="spellStart"/>
      <w:r w:rsidRPr="004257D5">
        <w:rPr>
          <w:sz w:val="16"/>
          <w:szCs w:val="20"/>
        </w:rPr>
        <w:t>governmentality</w:t>
      </w:r>
      <w:proofErr w:type="spellEnd"/>
      <w:r w:rsidRPr="004257D5">
        <w:rPr>
          <w:sz w:val="16"/>
          <w:szCs w:val="20"/>
        </w:rPr>
        <w:t xml:space="preserve">--mediated through their formal </w:t>
      </w:r>
      <w:proofErr w:type="spellStart"/>
      <w:r w:rsidRPr="004257D5">
        <w:rPr>
          <w:sz w:val="16"/>
          <w:szCs w:val="20"/>
        </w:rPr>
        <w:t>knowledges</w:t>
      </w:r>
      <w:proofErr w:type="spellEnd"/>
      <w:r w:rsidRPr="004257D5">
        <w:rPr>
          <w:sz w:val="16"/>
          <w:szCs w:val="20"/>
        </w:rPr>
        <w:t xml:space="preserve"> of environmental study and implemented through their institutionalized powers over natural resources</w:t>
      </w:r>
      <w:r w:rsidRPr="004257D5">
        <w:rPr>
          <w:b/>
          <w:sz w:val="16"/>
          <w:szCs w:val="20"/>
        </w:rPr>
        <w:t xml:space="preserve">. </w:t>
      </w:r>
      <w:r w:rsidRPr="004257D5">
        <w:rPr>
          <w:b/>
          <w:szCs w:val="20"/>
          <w:u w:val="single"/>
        </w:rPr>
        <w:t>Under this managerial regimen, power/knowledge systems bring "life and its mechanisms into the realm of explicit calculations," making the disciplines of environmental knowledge and discourses of managerial power into many concrete networks devoted to the "transformation of human life.</w:t>
      </w:r>
    </w:p>
    <w:p w14:paraId="755D9A92" w14:textId="77777777" w:rsidR="004257D5" w:rsidRDefault="004257D5" w:rsidP="004257D5">
      <w:pPr>
        <w:pStyle w:val="Heading4"/>
      </w:pPr>
      <w:r>
        <w:t xml:space="preserve">Capturing the forces of nature with technology rationalizes </w:t>
      </w:r>
      <w:proofErr w:type="spellStart"/>
      <w:r>
        <w:t>ecomanagement</w:t>
      </w:r>
      <w:proofErr w:type="spellEnd"/>
      <w:r>
        <w:t xml:space="preserve"> </w:t>
      </w:r>
    </w:p>
    <w:p w14:paraId="22FFD27F" w14:textId="77777777" w:rsidR="004257D5" w:rsidRDefault="004257D5" w:rsidP="004257D5">
      <w:r>
        <w:t xml:space="preserve">Timothy </w:t>
      </w:r>
      <w:r>
        <w:rPr>
          <w:rStyle w:val="StyleStyleBold12pt"/>
        </w:rPr>
        <w:t>Luke</w:t>
      </w:r>
      <w:r w:rsidRPr="00FA1378">
        <w:t xml:space="preserve">, </w:t>
      </w:r>
      <w:r w:rsidRPr="00FC6FF4">
        <w:t>University Distinguished Professor of Political Science in the College of Liberal Arts and Human Sciences as well as Program Chair of the Government and International Affairs Program</w:t>
      </w:r>
      <w:r w:rsidRPr="00FA1378">
        <w:t xml:space="preserve">, </w:t>
      </w:r>
      <w:r>
        <w:rPr>
          <w:rStyle w:val="StyleStyleBold12pt"/>
        </w:rPr>
        <w:t>1996</w:t>
      </w:r>
      <w:r w:rsidRPr="00FA1378">
        <w:t>, “</w:t>
      </w:r>
      <w:r>
        <w:t xml:space="preserve">Generating green </w:t>
      </w:r>
      <w:proofErr w:type="spellStart"/>
      <w:r>
        <w:t>governmentality</w:t>
      </w:r>
      <w:proofErr w:type="spellEnd"/>
      <w:r>
        <w:t>: A cultural critique of environmental studies as a power/knowledge formation</w:t>
      </w:r>
    </w:p>
    <w:p w14:paraId="4B3B0490" w14:textId="77777777" w:rsidR="004257D5" w:rsidRDefault="004257D5" w:rsidP="004257D5">
      <w:r w:rsidRPr="00FA1378">
        <w:t xml:space="preserve">, </w:t>
      </w:r>
      <w:r w:rsidRPr="004257D5">
        <w:t>http://www.cddc.vt.edu/tim/tims/Tim514a.PDF</w:t>
      </w:r>
      <w:r>
        <w:t>, 2</w:t>
      </w:r>
    </w:p>
    <w:p w14:paraId="08610BEC" w14:textId="339A13AD" w:rsidR="004257D5" w:rsidRPr="004257D5" w:rsidRDefault="004257D5" w:rsidP="004257D5">
      <w:pPr>
        <w:rPr>
          <w:sz w:val="16"/>
        </w:rPr>
      </w:pPr>
      <w:r w:rsidRPr="004257D5">
        <w:rPr>
          <w:sz w:val="16"/>
        </w:rPr>
        <w:t xml:space="preserve">This chapter asks how specialized discourses about Nature, or "the environment," are constructed by American university programs in graduate- level </w:t>
      </w:r>
      <w:r w:rsidRPr="00E41A86">
        <w:rPr>
          <w:rStyle w:val="StyleBoldUnderline"/>
        </w:rPr>
        <w:t xml:space="preserve">teaching and research by professional-technical experts as disciplinary articulations of "eco-knowledge" to generate </w:t>
      </w:r>
      <w:proofErr w:type="spellStart"/>
      <w:r w:rsidRPr="00E41A86">
        <w:rPr>
          <w:rStyle w:val="StyleBoldUnderline"/>
        </w:rPr>
        <w:t>performative</w:t>
      </w:r>
      <w:proofErr w:type="spellEnd"/>
      <w:r w:rsidRPr="00E41A86">
        <w:rPr>
          <w:rStyle w:val="StyleBoldUnderline"/>
        </w:rPr>
        <w:t xml:space="preserve"> disciplinary systems of "geo-power" over</w:t>
      </w:r>
      <w:r w:rsidRPr="004257D5">
        <w:rPr>
          <w:sz w:val="16"/>
        </w:rPr>
        <w:t xml:space="preserve">, but also within and through, </w:t>
      </w:r>
      <w:r w:rsidRPr="00E41A86">
        <w:rPr>
          <w:rStyle w:val="StyleBoldUnderline"/>
        </w:rPr>
        <w:t>Nature in the managerial structures of modern economies and societies</w:t>
      </w:r>
      <w:r w:rsidRPr="004257D5">
        <w:rPr>
          <w:sz w:val="16"/>
        </w:rPr>
        <w:t xml:space="preserve">. The critical project of Michel Foucault--particularly his account of how </w:t>
      </w:r>
      <w:r w:rsidRPr="00E41A86">
        <w:rPr>
          <w:rStyle w:val="StyleBoldUnderline"/>
        </w:rPr>
        <w:t xml:space="preserve">discursively formed disciplines operates inside regimes of truth as systems of </w:t>
      </w:r>
      <w:proofErr w:type="spellStart"/>
      <w:r w:rsidRPr="00E41A86">
        <w:rPr>
          <w:rStyle w:val="StyleBoldUnderline"/>
        </w:rPr>
        <w:t>governmentality</w:t>
      </w:r>
      <w:proofErr w:type="spellEnd"/>
      <w:r w:rsidRPr="004257D5">
        <w:rPr>
          <w:sz w:val="16"/>
        </w:rPr>
        <w:t xml:space="preserve">--provides a basis for advancing this critical reinterpretation. These, </w:t>
      </w:r>
      <w:r w:rsidRPr="00E41A86">
        <w:rPr>
          <w:rStyle w:val="StyleBoldUnderline"/>
        </w:rPr>
        <w:t>continuously institutionalized attempts to capture and contain the forces of Nature by operationally deploying advanced technologies</w:t>
      </w:r>
      <w:r w:rsidRPr="004257D5">
        <w:rPr>
          <w:sz w:val="16"/>
        </w:rPr>
        <w:t xml:space="preserve"> </w:t>
      </w:r>
      <w:r w:rsidRPr="00E41A86">
        <w:rPr>
          <w:rStyle w:val="StyleBoldUnderline"/>
        </w:rPr>
        <w:t>and thereby linking many of Nature's apparently intrinsic structures and processes to strategies of highly rationalized environmental management as geo-power, develops out of university-level "environmental studies" as a strategic supplement to various modes of bio-power defined by existing academic "human studies" in promoting the growth of modern urban-industrial populations</w:t>
      </w:r>
      <w:r w:rsidRPr="004257D5">
        <w:rPr>
          <w:sz w:val="16"/>
        </w:rPr>
        <w:t xml:space="preserve">.3 Moreover, </w:t>
      </w:r>
      <w:r w:rsidRPr="00E41A86">
        <w:rPr>
          <w:rStyle w:val="StyleBoldUnderline"/>
        </w:rPr>
        <w:t>the rules of economic performativity now count far more materially in these interventions than do those of ecological preservation.</w:t>
      </w:r>
      <w:r w:rsidRPr="004257D5">
        <w:rPr>
          <w:sz w:val="16"/>
        </w:rPr>
        <w:cr/>
      </w:r>
    </w:p>
    <w:p w14:paraId="257F1A71" w14:textId="18261E1F" w:rsidR="004257D5" w:rsidRPr="004257D5" w:rsidRDefault="004257D5" w:rsidP="004257D5">
      <w:pPr>
        <w:pStyle w:val="Heading3"/>
      </w:pPr>
      <w:r>
        <w:t>Additional</w:t>
      </w:r>
    </w:p>
    <w:p w14:paraId="1DDB9B9C" w14:textId="6D3F03BB" w:rsidR="004257D5" w:rsidRDefault="004257D5" w:rsidP="004257D5">
      <w:pPr>
        <w:pStyle w:val="Heading4"/>
      </w:pPr>
      <w:r>
        <w:t>Don’t trust the 1AC—Scientists and technology are paid off in return for power</w:t>
      </w:r>
    </w:p>
    <w:p w14:paraId="0CED665F" w14:textId="77777777" w:rsidR="004257D5" w:rsidRDefault="004257D5" w:rsidP="004257D5">
      <w:r>
        <w:t xml:space="preserve">Timothy </w:t>
      </w:r>
      <w:r>
        <w:rPr>
          <w:rStyle w:val="StyleStyleBold12pt"/>
        </w:rPr>
        <w:t>Luke</w:t>
      </w:r>
      <w:r w:rsidRPr="00FA1378">
        <w:t xml:space="preserve">, </w:t>
      </w:r>
      <w:r w:rsidRPr="00FC6FF4">
        <w:t>University Distinguished Professor of Political Science in the College of Liberal Arts and Human Sciences as well as Program Chair of the Government and International Affairs Program</w:t>
      </w:r>
      <w:r w:rsidRPr="00FA1378">
        <w:t xml:space="preserve">, </w:t>
      </w:r>
      <w:r>
        <w:rPr>
          <w:rStyle w:val="StyleStyleBold12pt"/>
        </w:rPr>
        <w:t>1996</w:t>
      </w:r>
      <w:r w:rsidRPr="00FA1378">
        <w:t>, “</w:t>
      </w:r>
      <w:r>
        <w:t xml:space="preserve">Generating green </w:t>
      </w:r>
      <w:proofErr w:type="spellStart"/>
      <w:r>
        <w:t>governmentality</w:t>
      </w:r>
      <w:proofErr w:type="spellEnd"/>
      <w:r>
        <w:t>: A cultural critique of environmental studies as a power/knowledge formation</w:t>
      </w:r>
    </w:p>
    <w:p w14:paraId="0A7D14EB" w14:textId="77777777" w:rsidR="004257D5" w:rsidRDefault="004257D5" w:rsidP="004257D5">
      <w:r w:rsidRPr="00FA1378">
        <w:t xml:space="preserve">, </w:t>
      </w:r>
      <w:r w:rsidRPr="00FC6FF4">
        <w:t>http://www.cddc.vt.edu/tim/tims/Tim514a.PDF</w:t>
      </w:r>
      <w:r>
        <w:t>, 1-2</w:t>
      </w:r>
    </w:p>
    <w:p w14:paraId="1A695410" w14:textId="095E402A" w:rsidR="004257D5" w:rsidRDefault="004257D5" w:rsidP="004257D5">
      <w:pPr>
        <w:rPr>
          <w:rStyle w:val="StyleBoldUnderline"/>
        </w:rPr>
      </w:pPr>
      <w:r w:rsidRPr="004257D5">
        <w:rPr>
          <w:sz w:val="16"/>
        </w:rPr>
        <w:t xml:space="preserve">In turn, these </w:t>
      </w:r>
      <w:r w:rsidRPr="004257D5">
        <w:rPr>
          <w:rStyle w:val="StyleBoldUnderline"/>
        </w:rPr>
        <w:t>educational operations now routinely produce professional-technical workers with the specific knowledge--as it has been scientifically validated--and the operational power--as it is institutionally constructed--to cope with "the environmental crisis" on what are believed to be sound scientific and technical grounds.</w:t>
      </w:r>
      <w:r w:rsidRPr="004257D5">
        <w:rPr>
          <w:sz w:val="16"/>
        </w:rPr>
        <w:t xml:space="preserve"> Still, graduate teaching in schools of the environment has little room for other social objectives beyond the rationalizing performativity norms embedded at the core of the current economic regime. To understand the norms used by this regulatory regime, as </w:t>
      </w:r>
      <w:proofErr w:type="spellStart"/>
      <w:r w:rsidRPr="004257D5">
        <w:rPr>
          <w:sz w:val="16"/>
        </w:rPr>
        <w:t>Lyotard</w:t>
      </w:r>
      <w:proofErr w:type="spellEnd"/>
      <w:r w:rsidRPr="004257D5">
        <w:rPr>
          <w:sz w:val="16"/>
        </w:rPr>
        <w:t xml:space="preserve"> asserts, "</w:t>
      </w:r>
      <w:r w:rsidRPr="004257D5">
        <w:rPr>
          <w:rStyle w:val="StyleBoldUnderline"/>
        </w:rPr>
        <w:t>the State and/or company must abandon the idealist and humanist narratives of legitimation in order to justify the new goals: in the discourse of today's financial backers of research, the only credible goal is power. Scientists, technicians, and instruments are purchased not to find truth, but to augment power.</w:t>
      </w:r>
    </w:p>
    <w:p w14:paraId="2E59CB8E" w14:textId="77777777" w:rsidR="004257D5" w:rsidRDefault="004257D5" w:rsidP="004257D5">
      <w:pPr>
        <w:pStyle w:val="Heading4"/>
      </w:pPr>
      <w:r>
        <w:t xml:space="preserve">Transforming nature into natural </w:t>
      </w:r>
      <w:proofErr w:type="gramStart"/>
      <w:r>
        <w:t>resources  is</w:t>
      </w:r>
      <w:proofErr w:type="gramEnd"/>
      <w:r>
        <w:t xml:space="preserve"> used to pass political projects</w:t>
      </w:r>
    </w:p>
    <w:p w14:paraId="45E2D57C" w14:textId="77777777" w:rsidR="004257D5" w:rsidRDefault="004257D5" w:rsidP="004257D5">
      <w:r>
        <w:t xml:space="preserve">Timothy </w:t>
      </w:r>
      <w:r>
        <w:rPr>
          <w:rStyle w:val="StyleStyleBold12pt"/>
        </w:rPr>
        <w:t>Luke</w:t>
      </w:r>
      <w:r w:rsidRPr="00FA1378">
        <w:t xml:space="preserve">, </w:t>
      </w:r>
      <w:r w:rsidRPr="00FC6FF4">
        <w:t>University Distinguished Professor of Political Science in the College of Liberal Arts and Human Sciences as well as Program Chair of the Government and International Affairs Program</w:t>
      </w:r>
      <w:r w:rsidRPr="00FA1378">
        <w:t xml:space="preserve">, </w:t>
      </w:r>
      <w:r>
        <w:rPr>
          <w:rStyle w:val="StyleStyleBold12pt"/>
        </w:rPr>
        <w:t>1996</w:t>
      </w:r>
      <w:r w:rsidRPr="00FA1378">
        <w:t>, “</w:t>
      </w:r>
      <w:r>
        <w:t xml:space="preserve">Generating green </w:t>
      </w:r>
      <w:proofErr w:type="spellStart"/>
      <w:r>
        <w:t>governmentality</w:t>
      </w:r>
      <w:proofErr w:type="spellEnd"/>
      <w:r>
        <w:t>: A cultural critique of environmental studies as a power/knowledge formation</w:t>
      </w:r>
    </w:p>
    <w:p w14:paraId="2A24DA27" w14:textId="77777777" w:rsidR="004257D5" w:rsidRDefault="004257D5" w:rsidP="004257D5">
      <w:r w:rsidRPr="00FA1378">
        <w:t xml:space="preserve">, </w:t>
      </w:r>
      <w:r w:rsidRPr="00FC6FF4">
        <w:t>http://www.cddc.vt.edu/tim/tims/Tim514a.PDF</w:t>
      </w:r>
      <w:r>
        <w:t>, 1</w:t>
      </w:r>
    </w:p>
    <w:p w14:paraId="62D1D76B" w14:textId="77777777" w:rsidR="004257D5" w:rsidRPr="00E87BA3" w:rsidRDefault="004257D5" w:rsidP="004257D5">
      <w:pPr>
        <w:rPr>
          <w:rStyle w:val="StyleBoldUnderline"/>
        </w:rPr>
      </w:pPr>
      <w:r w:rsidRPr="004257D5">
        <w:rPr>
          <w:sz w:val="16"/>
        </w:rPr>
        <w:t xml:space="preserve">In and of itself, </w:t>
      </w:r>
      <w:r w:rsidRPr="004257D5">
        <w:rPr>
          <w:rStyle w:val="StyleBoldUnderline"/>
        </w:rPr>
        <w:t>Nature is meaningless unless or until particular human beings assign significance to it</w:t>
      </w:r>
      <w:r w:rsidRPr="004257D5">
        <w:rPr>
          <w:sz w:val="16"/>
        </w:rPr>
        <w:t xml:space="preserve"> </w:t>
      </w:r>
      <w:r w:rsidRPr="004257D5">
        <w:rPr>
          <w:rStyle w:val="StyleBoldUnderline"/>
        </w:rPr>
        <w:t>by interpreting some of its many ambivalent signs as meaningful to them</w:t>
      </w:r>
      <w:r w:rsidRPr="004257D5">
        <w:rPr>
          <w:sz w:val="16"/>
        </w:rPr>
        <w:t xml:space="preserve">. </w:t>
      </w:r>
      <w:r w:rsidRPr="004257D5">
        <w:rPr>
          <w:rStyle w:val="StyleBoldUnderline"/>
        </w:rPr>
        <w:t>The outcomes</w:t>
      </w:r>
      <w:r w:rsidRPr="004257D5">
        <w:rPr>
          <w:sz w:val="16"/>
        </w:rPr>
        <w:t xml:space="preserve"> of this activity, however, are inescapably indeterminate, or at least, they </w:t>
      </w:r>
      <w:r w:rsidRPr="004257D5">
        <w:rPr>
          <w:rStyle w:val="StyleBoldUnderline"/>
        </w:rPr>
        <w:t>are a culturally contingent function of who decodes which signs when and how they find decisive meaning there</w:t>
      </w:r>
      <w:r w:rsidRPr="004257D5">
        <w:rPr>
          <w:sz w:val="16"/>
        </w:rPr>
        <w:t>. Because human beings will observe natural patterns differently, choose to accentuate some, while deciding to ignore others, Nature's meanings always will be multiple and unfixed.1 such interpretive acts only construct contestable textual fields, which are read on various levels of expression for their manifest and latent meanings</w:t>
      </w:r>
      <w:r w:rsidRPr="004257D5">
        <w:rPr>
          <w:rStyle w:val="StyleBoldUnderline"/>
        </w:rPr>
        <w:t>. Before scientific disciplines or industrial technologies turn its matter and energy into products, Nature already is being transformed by discursive interpretation into "natural resources."</w:t>
      </w:r>
      <w:r w:rsidRPr="004257D5">
        <w:rPr>
          <w:sz w:val="16"/>
        </w:rPr>
        <w:t xml:space="preserve"> And, </w:t>
      </w:r>
      <w:r w:rsidRPr="004257D5">
        <w:rPr>
          <w:rStyle w:val="StyleBoldUnderline"/>
        </w:rPr>
        <w:t>once Nature is rendered intelligible through these discursive processes, it can be used to legitimize many political projects.</w:t>
      </w:r>
    </w:p>
    <w:p w14:paraId="6B306219" w14:textId="77777777" w:rsidR="00ED3887" w:rsidRDefault="00ED3887" w:rsidP="00ED3887">
      <w:pPr>
        <w:pStyle w:val="Heading4"/>
      </w:pPr>
      <w:r>
        <w:t xml:space="preserve">Science has reinforced </w:t>
      </w:r>
      <w:proofErr w:type="spellStart"/>
      <w:r>
        <w:t>territorialisation</w:t>
      </w:r>
      <w:proofErr w:type="spellEnd"/>
      <w:r>
        <w:t>.</w:t>
      </w:r>
    </w:p>
    <w:p w14:paraId="3A3049ED" w14:textId="77777777" w:rsidR="00ED3887" w:rsidRPr="0004460F" w:rsidRDefault="00ED3887" w:rsidP="00ED3887">
      <w:r>
        <w:t xml:space="preserve">Eva </w:t>
      </w:r>
      <w:proofErr w:type="spellStart"/>
      <w:r w:rsidRPr="00F00F5B">
        <w:rPr>
          <w:rStyle w:val="StyleStyleBold12pt"/>
        </w:rPr>
        <w:t>Lovbrand</w:t>
      </w:r>
      <w:proofErr w:type="spellEnd"/>
      <w:r>
        <w:t xml:space="preserve">, Post doctoral research fellow, Johannes </w:t>
      </w:r>
      <w:proofErr w:type="spellStart"/>
      <w:r>
        <w:t>Stripple</w:t>
      </w:r>
      <w:proofErr w:type="spellEnd"/>
      <w:r>
        <w:t>, Specialist in climate change policy and politics, 4-</w:t>
      </w:r>
      <w:r w:rsidRPr="00F00F5B">
        <w:rPr>
          <w:rStyle w:val="StyleStyleBold12pt"/>
        </w:rPr>
        <w:t>2006</w:t>
      </w:r>
      <w:r>
        <w:t xml:space="preserve">, “The Climate as Political Space: On the </w:t>
      </w:r>
      <w:proofErr w:type="spellStart"/>
      <w:r>
        <w:t>Territorialisation</w:t>
      </w:r>
      <w:proofErr w:type="spellEnd"/>
      <w:r>
        <w:t xml:space="preserve"> of the Global Carbon Cycle”, Review of International Studies, </w:t>
      </w:r>
      <w:r w:rsidRPr="00A46A10">
        <w:t>http://www.jstor.org/stable/pdfplus/40072135.pdf</w:t>
      </w:r>
      <w:proofErr w:type="gramStart"/>
      <w:r w:rsidRPr="00A46A10">
        <w:t>?&amp;</w:t>
      </w:r>
      <w:proofErr w:type="gramEnd"/>
      <w:r w:rsidRPr="00A46A10">
        <w:t xml:space="preserve">acceptTC=true&amp;jpdConfirm=true </w:t>
      </w:r>
    </w:p>
    <w:p w14:paraId="6990D1DA" w14:textId="4121C6F1" w:rsidR="00ED3887" w:rsidRPr="00ED3887" w:rsidRDefault="00ED3887" w:rsidP="00ED3887">
      <w:pPr>
        <w:rPr>
          <w:sz w:val="16"/>
        </w:rPr>
      </w:pPr>
      <w:r w:rsidRPr="00ED3887">
        <w:rPr>
          <w:sz w:val="16"/>
        </w:rPr>
        <w:t xml:space="preserve">Parallel to IPCC's commitment to assist states in the production of </w:t>
      </w:r>
      <w:r w:rsidRPr="00ED3887">
        <w:rPr>
          <w:sz w:val="12"/>
        </w:rPr>
        <w:t>¶</w:t>
      </w:r>
      <w:r w:rsidRPr="00ED3887">
        <w:rPr>
          <w:sz w:val="16"/>
        </w:rPr>
        <w:t xml:space="preserve"> </w:t>
      </w:r>
      <w:r w:rsidRPr="00ED3887">
        <w:rPr>
          <w:sz w:val="12"/>
        </w:rPr>
        <w:t>¶</w:t>
      </w:r>
      <w:r w:rsidRPr="00ED3887">
        <w:rPr>
          <w:sz w:val="16"/>
        </w:rPr>
        <w:t xml:space="preserve"> national carbon inventories, much supporting research has been conducted in order </w:t>
      </w:r>
      <w:r w:rsidRPr="00ED3887">
        <w:rPr>
          <w:sz w:val="12"/>
        </w:rPr>
        <w:t>¶</w:t>
      </w:r>
      <w:r w:rsidRPr="00ED3887">
        <w:rPr>
          <w:sz w:val="16"/>
        </w:rPr>
        <w:t xml:space="preserve"> </w:t>
      </w:r>
      <w:r w:rsidRPr="00ED3887">
        <w:rPr>
          <w:sz w:val="12"/>
        </w:rPr>
        <w:t>¶</w:t>
      </w:r>
      <w:r w:rsidRPr="00ED3887">
        <w:rPr>
          <w:sz w:val="16"/>
        </w:rPr>
        <w:t xml:space="preserve"> to improve the general understanding of terrestrial carbon uptake. As a result, </w:t>
      </w:r>
      <w:r w:rsidRPr="0004460F">
        <w:rPr>
          <w:rStyle w:val="StyleBoldUnderline"/>
        </w:rPr>
        <w:t>a vast range of scientific field sites for carbon cycle studies have emerged around the globe and an expanding grid of local flux measurement stations have been installed</w:t>
      </w:r>
      <w:r w:rsidRPr="00ED3887">
        <w:rPr>
          <w:sz w:val="16"/>
        </w:rPr>
        <w:t xml:space="preserve"> in </w:t>
      </w:r>
      <w:r w:rsidRPr="00ED3887">
        <w:rPr>
          <w:sz w:val="12"/>
        </w:rPr>
        <w:t>¶</w:t>
      </w:r>
      <w:r w:rsidRPr="00ED3887">
        <w:rPr>
          <w:sz w:val="16"/>
        </w:rPr>
        <w:t xml:space="preserve"> </w:t>
      </w:r>
      <w:r w:rsidRPr="00ED3887">
        <w:rPr>
          <w:sz w:val="12"/>
        </w:rPr>
        <w:t>¶</w:t>
      </w:r>
      <w:r w:rsidRPr="00ED3887">
        <w:rPr>
          <w:sz w:val="16"/>
        </w:rPr>
        <w:t xml:space="preserve"> Europe, North America and </w:t>
      </w:r>
      <w:r w:rsidRPr="0004460F">
        <w:rPr>
          <w:rStyle w:val="StyleBoldUnderline"/>
        </w:rPr>
        <w:t xml:space="preserve">in tropical regions.72 This growth in scientific research and measurement techniques, developed to meet the political requirements to control and manage carbon flows within state boundaries, has reinforced the political representation of the 'national sink' and hence given the </w:t>
      </w:r>
      <w:proofErr w:type="spellStart"/>
      <w:r w:rsidRPr="0004460F">
        <w:rPr>
          <w:rStyle w:val="StyleBoldUnderline"/>
        </w:rPr>
        <w:t>territorialisation</w:t>
      </w:r>
      <w:proofErr w:type="spellEnd"/>
      <w:r w:rsidRPr="0004460F">
        <w:rPr>
          <w:rStyle w:val="StyleBoldUnderline"/>
        </w:rPr>
        <w:t xml:space="preserve"> of global carbon flows continued legitimacy</w:t>
      </w:r>
      <w:r w:rsidRPr="00ED3887">
        <w:rPr>
          <w:sz w:val="16"/>
        </w:rPr>
        <w:t xml:space="preserve">. While large parts of the scientific community </w:t>
      </w:r>
      <w:r w:rsidRPr="00ED3887">
        <w:rPr>
          <w:sz w:val="12"/>
        </w:rPr>
        <w:t>¶</w:t>
      </w:r>
      <w:r w:rsidRPr="00ED3887">
        <w:rPr>
          <w:sz w:val="16"/>
        </w:rPr>
        <w:t xml:space="preserve"> </w:t>
      </w:r>
      <w:r w:rsidRPr="00ED3887">
        <w:rPr>
          <w:sz w:val="12"/>
        </w:rPr>
        <w:t>¶</w:t>
      </w:r>
      <w:r w:rsidRPr="00ED3887">
        <w:rPr>
          <w:sz w:val="16"/>
        </w:rPr>
        <w:t xml:space="preserve"> continue to investigate the global features and processes of the carbon cycle, </w:t>
      </w:r>
      <w:r w:rsidRPr="0004460F">
        <w:rPr>
          <w:rStyle w:val="StyleBoldUnderline"/>
        </w:rPr>
        <w:t>much of contemporary carbon cycle science has turned into regulatory science73 by c</w:t>
      </w:r>
      <w:r>
        <w:rPr>
          <w:rStyle w:val="StyleBoldUnderline"/>
        </w:rPr>
        <w:t>onform</w:t>
      </w:r>
      <w:r w:rsidRPr="0004460F">
        <w:rPr>
          <w:rStyle w:val="StyleBoldUnderline"/>
        </w:rPr>
        <w:t>ing to the state-based definition of terrestrial sinks that prevails in the climate negotiations and by providing advice on direct policy-relevant issues</w:t>
      </w:r>
      <w:r w:rsidRPr="00ED3887">
        <w:rPr>
          <w:sz w:val="16"/>
        </w:rPr>
        <w:t>.</w:t>
      </w:r>
    </w:p>
    <w:p w14:paraId="18ABD82D" w14:textId="77777777" w:rsidR="004257D5" w:rsidRPr="004257D5" w:rsidRDefault="004257D5" w:rsidP="004257D5"/>
    <w:p w14:paraId="61599130" w14:textId="535910B3" w:rsidR="001B1C65" w:rsidRDefault="00AC7DB5" w:rsidP="00AC7DB5">
      <w:pPr>
        <w:pStyle w:val="Heading2"/>
      </w:pPr>
      <w:r>
        <w:t>**</w:t>
      </w:r>
      <w:proofErr w:type="spellStart"/>
      <w:r w:rsidR="001F43D5">
        <w:t>Territorialization</w:t>
      </w:r>
      <w:proofErr w:type="spellEnd"/>
      <w:r>
        <w:t>**</w:t>
      </w:r>
    </w:p>
    <w:p w14:paraId="0C1ABAD5" w14:textId="787E320D" w:rsidR="00AC7DB5" w:rsidRPr="00AC7DB5" w:rsidRDefault="00AC7DB5" w:rsidP="00AC7DB5">
      <w:pPr>
        <w:pStyle w:val="Heading3"/>
      </w:pPr>
      <w:r>
        <w:t>1NC</w:t>
      </w:r>
    </w:p>
    <w:p w14:paraId="621A107A" w14:textId="77777777" w:rsidR="001469C4" w:rsidRDefault="001469C4" w:rsidP="001469C4">
      <w:pPr>
        <w:pStyle w:val="Heading4"/>
      </w:pPr>
      <w:proofErr w:type="gramStart"/>
      <w:r>
        <w:t>The way we learned about the environment has been flawed by allowing us to see it as territorial spaces that separate the parts of nature we can destroy and what we can take care of</w:t>
      </w:r>
      <w:proofErr w:type="gramEnd"/>
      <w:r>
        <w:t>.</w:t>
      </w:r>
    </w:p>
    <w:p w14:paraId="1CF702DF" w14:textId="6879AC7E" w:rsidR="001469C4" w:rsidRDefault="001469C4" w:rsidP="001469C4">
      <w:r>
        <w:rPr>
          <w:rStyle w:val="StyleStyleBold12pt"/>
        </w:rPr>
        <w:t xml:space="preserve">Timothy Luke, </w:t>
      </w:r>
      <w:r>
        <w:t xml:space="preserve">a </w:t>
      </w:r>
      <w:r w:rsidRPr="00517D31">
        <w:t>University Distinguished Professor of </w:t>
      </w:r>
      <w:r w:rsidRPr="001469C4">
        <w:t>Political Science</w:t>
      </w:r>
      <w:r w:rsidRPr="00517D31">
        <w:t> in the College of Liberal Arts and Human Sciences as well as Program Chair of the Government and International Affairs Program, School of Public and International Affairs at</w:t>
      </w:r>
      <w:r>
        <w:t xml:space="preserve"> </w:t>
      </w:r>
      <w:r w:rsidRPr="001469C4">
        <w:t>Virginia Polytechnic Institute and State University</w:t>
      </w:r>
      <w:r w:rsidRPr="00517D31">
        <w:t> in </w:t>
      </w:r>
      <w:r w:rsidRPr="001469C4">
        <w:t>Blacksburg, Virginia</w:t>
      </w:r>
      <w:r>
        <w:t xml:space="preserve">. May </w:t>
      </w:r>
      <w:r w:rsidRPr="00E86ADC">
        <w:rPr>
          <w:rStyle w:val="StyleStyleBold12pt"/>
        </w:rPr>
        <w:t>2001</w:t>
      </w:r>
      <w:r w:rsidRPr="00E86ADC">
        <w:t>,</w:t>
      </w:r>
      <w:r>
        <w:t xml:space="preserve"> “Education, Environment and Sustainability: what are the issues, where to intervene, what must be done?” </w:t>
      </w:r>
      <w:r w:rsidRPr="00296DA0">
        <w:t>Vol. 33 Issue 2</w:t>
      </w:r>
      <w:r>
        <w:t xml:space="preserve"> Pages 188-189</w:t>
      </w:r>
    </w:p>
    <w:p w14:paraId="4B35E3BA" w14:textId="77777777" w:rsidR="001469C4" w:rsidRDefault="001469C4" w:rsidP="001469C4"/>
    <w:p w14:paraId="6D6E31AE" w14:textId="77777777" w:rsidR="001469C4" w:rsidRPr="001469C4" w:rsidRDefault="001469C4" w:rsidP="001469C4">
      <w:pPr>
        <w:rPr>
          <w:sz w:val="16"/>
        </w:rPr>
      </w:pPr>
      <w:r w:rsidRPr="001469C4">
        <w:rPr>
          <w:rStyle w:val="StyleBoldUnderline"/>
        </w:rPr>
        <w:t>The first efforts to articulate such epistemic schemata in environmental education began in the United States with the Second Industrial Revolution</w:t>
      </w:r>
      <w:r w:rsidRPr="001469C4">
        <w:rPr>
          <w:sz w:val="16"/>
        </w:rPr>
        <w:t xml:space="preserve"> as the conservation movement and </w:t>
      </w:r>
      <w:proofErr w:type="gramStart"/>
      <w:r w:rsidRPr="001469C4">
        <w:rPr>
          <w:sz w:val="16"/>
        </w:rPr>
        <w:t>progressively-minded</w:t>
      </w:r>
      <w:proofErr w:type="gramEnd"/>
      <w:r w:rsidRPr="001469C4">
        <w:rPr>
          <w:sz w:val="16"/>
        </w:rPr>
        <w:t xml:space="preserve"> managers founded schools of forestry, management, agriculture, mining and engineering on many college and university campuses. </w:t>
      </w:r>
      <w:r w:rsidRPr="001469C4">
        <w:rPr>
          <w:rStyle w:val="StyleBoldUnderline"/>
        </w:rPr>
        <w:t>Their ecological vision put nature outside society, and humans then went out into nature to master and transform its resources into `goods’ and `services’ for society</w:t>
      </w:r>
      <w:r w:rsidRPr="001469C4">
        <w:rPr>
          <w:sz w:val="16"/>
        </w:rPr>
        <w:t xml:space="preserve">. </w:t>
      </w:r>
      <w:proofErr w:type="spellStart"/>
      <w:r w:rsidRPr="001469C4">
        <w:rPr>
          <w:rStyle w:val="StyleBoldUnderline"/>
        </w:rPr>
        <w:t>Industrialising</w:t>
      </w:r>
      <w:proofErr w:type="spellEnd"/>
      <w:r w:rsidRPr="001469C4">
        <w:rPr>
          <w:rStyle w:val="StyleBoldUnderline"/>
        </w:rPr>
        <w:t xml:space="preserve"> society saw nature’s environments as external, other and </w:t>
      </w:r>
      <w:proofErr w:type="spellStart"/>
      <w:r w:rsidRPr="001469C4">
        <w:rPr>
          <w:rStyle w:val="StyleBoldUnderline"/>
        </w:rPr>
        <w:t>centred</w:t>
      </w:r>
      <w:proofErr w:type="spellEnd"/>
      <w:r w:rsidRPr="001469C4">
        <w:rPr>
          <w:rStyle w:val="StyleBoldUnderline"/>
        </w:rPr>
        <w:t xml:space="preserve">, because the progress of all in society over nature was allegedly the internal, manifest and </w:t>
      </w:r>
      <w:proofErr w:type="spellStart"/>
      <w:r w:rsidRPr="001469C4">
        <w:rPr>
          <w:rStyle w:val="StyleBoldUnderline"/>
        </w:rPr>
        <w:t>decentred</w:t>
      </w:r>
      <w:proofErr w:type="spellEnd"/>
      <w:r w:rsidRPr="001469C4">
        <w:rPr>
          <w:rStyle w:val="StyleBoldUnderline"/>
        </w:rPr>
        <w:t xml:space="preserve"> goal of all.</w:t>
      </w:r>
      <w:r w:rsidRPr="001469C4">
        <w:rPr>
          <w:sz w:val="16"/>
        </w:rPr>
        <w:t xml:space="preserve"> </w:t>
      </w:r>
      <w:r w:rsidRPr="001469C4">
        <w:rPr>
          <w:rStyle w:val="StyleBoldUnderline"/>
        </w:rPr>
        <w:t xml:space="preserve">These two spheres for human thought and action thus were divorced, and this split has created major conceptual and operational problems for environmental education and policy ever </w:t>
      </w:r>
      <w:proofErr w:type="spellStart"/>
      <w:proofErr w:type="gramStart"/>
      <w:r w:rsidRPr="001469C4">
        <w:rPr>
          <w:rStyle w:val="StyleBoldUnderline"/>
        </w:rPr>
        <w:t>since</w:t>
      </w:r>
      <w:r w:rsidRPr="001469C4">
        <w:rPr>
          <w:sz w:val="16"/>
        </w:rPr>
        <w:t>.In</w:t>
      </w:r>
      <w:proofErr w:type="spellEnd"/>
      <w:proofErr w:type="gramEnd"/>
      <w:r w:rsidRPr="001469C4">
        <w:rPr>
          <w:sz w:val="16"/>
        </w:rPr>
        <w:t xml:space="preserve"> the ecological upheavals of the 1960s and the 1970s, </w:t>
      </w:r>
      <w:r w:rsidRPr="001469C4">
        <w:rPr>
          <w:rStyle w:val="StyleBoldUnderline"/>
        </w:rPr>
        <w:t>some schools of the environment and colleges of natural resources went beyond this conservationist project by beginning to train specialized experts in environmental science.</w:t>
      </w:r>
      <w:r w:rsidRPr="001469C4">
        <w:rPr>
          <w:sz w:val="16"/>
        </w:rPr>
        <w:t xml:space="preserve"> </w:t>
      </w:r>
      <w:r w:rsidRPr="001469C4">
        <w:rPr>
          <w:rStyle w:val="StyleBoldUnderline"/>
        </w:rPr>
        <w:t xml:space="preserve">This ill-defined discipline, ranging in scope from </w:t>
      </w:r>
      <w:proofErr w:type="spellStart"/>
      <w:r w:rsidRPr="001469C4">
        <w:rPr>
          <w:rStyle w:val="StyleBoldUnderline"/>
        </w:rPr>
        <w:t>ecotoxiology</w:t>
      </w:r>
      <w:proofErr w:type="spellEnd"/>
      <w:r w:rsidRPr="001469C4">
        <w:rPr>
          <w:rStyle w:val="StyleBoldUnderline"/>
        </w:rPr>
        <w:t xml:space="preserve"> to national part administration, was needed to define, develop, and deploy new varieties of knowledge for society about nature in many practical dimensions of everyday work and play</w:t>
      </w:r>
      <w:r w:rsidRPr="001469C4">
        <w:rPr>
          <w:sz w:val="16"/>
        </w:rPr>
        <w:t xml:space="preserve">. </w:t>
      </w:r>
      <w:r w:rsidRPr="001469C4">
        <w:rPr>
          <w:rStyle w:val="StyleBoldUnderline"/>
        </w:rPr>
        <w:t>The entire planet, then, can be reduced by such environmental science at research universities to a complex system of interrelated systems, whose constituent ecological processes are essentially humanized</w:t>
      </w:r>
      <w:r w:rsidRPr="001469C4">
        <w:rPr>
          <w:sz w:val="16"/>
        </w:rPr>
        <w:t xml:space="preserve">. In turn, </w:t>
      </w:r>
      <w:r w:rsidRPr="001469C4">
        <w:rPr>
          <w:rStyle w:val="StyleBoldUnderline"/>
        </w:rPr>
        <w:t>two different spatial systems –Nature and society – are left in such environmental education for humanity to operate –efficiently or inefficiently- as vast as terrestrial infrastructures. Yet, one is zoned as ‘green’ space where wild nature survives and the other becomes ‘brown’ space where society’s industrialization, pollution, and contamination occur.</w:t>
      </w:r>
      <w:r w:rsidRPr="001469C4">
        <w:rPr>
          <w:sz w:val="16"/>
        </w:rPr>
        <w:t xml:space="preserve"> The ration </w:t>
      </w:r>
      <w:r w:rsidRPr="001469C4">
        <w:rPr>
          <w:rStyle w:val="StyleBoldUnderline"/>
        </w:rPr>
        <w:t xml:space="preserve">imperatives for inserting natural and artificial bodies into the machinery of global production pushes environmental education to assume that the green spaces are what environmental professionals’ work must be about and the brown spaces are largely ignored except as the realm from which global threats to pristine green places originate. </w:t>
      </w:r>
      <w:r w:rsidRPr="001469C4">
        <w:rPr>
          <w:sz w:val="16"/>
        </w:rPr>
        <w:t xml:space="preserve">More importantly, this strain of environmental </w:t>
      </w:r>
      <w:r w:rsidRPr="001469C4">
        <w:rPr>
          <w:rStyle w:val="StyleBoldUnderline"/>
        </w:rPr>
        <w:t>education suggests that the ‘the environment’ is a very complex domain of phenomena fat beyond the full comprehension of ordinary citizens or traditional naturalists</w:t>
      </w:r>
      <w:r w:rsidRPr="001469C4">
        <w:rPr>
          <w:sz w:val="16"/>
        </w:rPr>
        <w:t xml:space="preserve">. </w:t>
      </w:r>
      <w:r w:rsidRPr="001469C4">
        <w:rPr>
          <w:rStyle w:val="StyleBoldUnderline"/>
        </w:rPr>
        <w:t>It is elevated into something that should be managed by professional experts armed with coherent clusters of technical acumen and administrative practice.</w:t>
      </w:r>
      <w:r w:rsidRPr="001469C4">
        <w:rPr>
          <w:sz w:val="16"/>
        </w:rPr>
        <w:t xml:space="preserve"> As an awe-inspiring realm outside the economy and society, but also central to economic and social development</w:t>
      </w:r>
      <w:r w:rsidRPr="001469C4">
        <w:rPr>
          <w:rStyle w:val="StyleBoldUnderline"/>
        </w:rPr>
        <w:t>, the environment is turned by many educators into that which must be managed</w:t>
      </w:r>
      <w:r w:rsidRPr="001469C4">
        <w:rPr>
          <w:sz w:val="16"/>
        </w:rPr>
        <w:t xml:space="preserve">. </w:t>
      </w:r>
    </w:p>
    <w:p w14:paraId="5A32F002" w14:textId="77777777" w:rsidR="001469C4" w:rsidRDefault="001469C4" w:rsidP="001469C4">
      <w:pPr>
        <w:pStyle w:val="Heading4"/>
      </w:pPr>
      <w:r>
        <w:t>Viewing the ocean as sovereign territory makes states ignore the ecological destruction that’s happening in the Arctic</w:t>
      </w:r>
    </w:p>
    <w:p w14:paraId="6F2E57C3" w14:textId="77777777" w:rsidR="001469C4" w:rsidRPr="00421149" w:rsidRDefault="001469C4" w:rsidP="001469C4">
      <w:proofErr w:type="spellStart"/>
      <w:r>
        <w:t>Hannes</w:t>
      </w:r>
      <w:proofErr w:type="spellEnd"/>
      <w:r w:rsidRPr="00876F24">
        <w:rPr>
          <w:rStyle w:val="StyleStyleBold12pt"/>
        </w:rPr>
        <w:t xml:space="preserve"> </w:t>
      </w:r>
      <w:r w:rsidRPr="0030473D">
        <w:rPr>
          <w:rStyle w:val="StyleStyleBold12pt"/>
        </w:rPr>
        <w:t>Gerhardt et al.</w:t>
      </w:r>
      <w:r>
        <w:t xml:space="preserve"> </w:t>
      </w:r>
      <w:r w:rsidRPr="0030473D">
        <w:t xml:space="preserve">Department of Geosciences, University of West Georgia, Philip E. Steinberg, Department of Geography, Florida State University, Jeremy </w:t>
      </w:r>
      <w:proofErr w:type="spellStart"/>
      <w:r w:rsidRPr="0030473D">
        <w:t>Tasch</w:t>
      </w:r>
      <w:proofErr w:type="spellEnd"/>
      <w:r w:rsidRPr="0030473D">
        <w:t xml:space="preserve">, Department of Geography &amp; Environmental Planning, Towson University, Sandra J. </w:t>
      </w:r>
      <w:proofErr w:type="spellStart"/>
      <w:r w:rsidRPr="0030473D">
        <w:t>Fabiano</w:t>
      </w:r>
      <w:proofErr w:type="spellEnd"/>
      <w:r w:rsidRPr="0030473D">
        <w:t>, Independent Scholar, and Rob Shields, Department of Sociology</w:t>
      </w:r>
      <w:r>
        <w:t xml:space="preserve">, University of Alberta, In: Annals of the Association of American Geographers. October </w:t>
      </w:r>
      <w:r w:rsidRPr="00876F24">
        <w:rPr>
          <w:rStyle w:val="StyleStyleBold12pt"/>
        </w:rPr>
        <w:t>2010</w:t>
      </w:r>
      <w:r>
        <w:t>, Vol. 100, Issue 4, p995, 11p</w:t>
      </w:r>
      <w:proofErr w:type="gramStart"/>
      <w:r>
        <w:t>.;</w:t>
      </w:r>
      <w:proofErr w:type="gramEnd"/>
      <w:r>
        <w:t xml:space="preserve"> Association of American Geographers; Taylor &amp; Francis, Ltd. Language: English, 6-29-2014</w:t>
      </w:r>
    </w:p>
    <w:p w14:paraId="5FE9C847" w14:textId="77777777" w:rsidR="001469C4" w:rsidRDefault="001469C4" w:rsidP="001469C4">
      <w:pPr>
        <w:rPr>
          <w:sz w:val="16"/>
        </w:rPr>
      </w:pPr>
      <w:r>
        <w:rPr>
          <w:rStyle w:val="StyleBoldUnderline"/>
        </w:rPr>
        <w:t>T</w:t>
      </w:r>
      <w:r w:rsidRPr="00421149">
        <w:rPr>
          <w:rStyle w:val="StyleBoldUnderline"/>
        </w:rPr>
        <w:t xml:space="preserve">he history of sovereignty in the Arctic reflects ongoing attempts to square the multifaceted and unstable nature of Arctic materiality with a constructed ontology (or, to use Schmitt’s term, a </w:t>
      </w:r>
      <w:proofErr w:type="spellStart"/>
      <w:r w:rsidRPr="00421149">
        <w:rPr>
          <w:rStyle w:val="StyleBoldUnderline"/>
        </w:rPr>
        <w:t>nomos</w:t>
      </w:r>
      <w:proofErr w:type="spellEnd"/>
      <w:r w:rsidRPr="00421149">
        <w:rPr>
          <w:rStyle w:val="StyleBoldUnderline"/>
        </w:rPr>
        <w:t>) that assumes a fixed division between land and water.</w:t>
      </w:r>
      <w:r w:rsidRPr="00B5616C">
        <w:rPr>
          <w:sz w:val="16"/>
        </w:rPr>
        <w:t xml:space="preserve">2 </w:t>
      </w:r>
      <w:r w:rsidRPr="00421149">
        <w:rPr>
          <w:rStyle w:val="StyleBoldUnderline"/>
        </w:rPr>
        <w:t>Yet, as states pursue this goal, the Arctic’s climate is becoming more volatile. Past ambiguities and inaccessibility can no longer be relied on by coastal states, and this is leading to a scramble for new material foundations on which to base sovereign claims</w:t>
      </w:r>
      <w:r w:rsidRPr="00B5616C">
        <w:rPr>
          <w:sz w:val="16"/>
        </w:rPr>
        <w:t xml:space="preserve">. </w:t>
      </w:r>
      <w:r w:rsidRPr="009C30E9">
        <w:rPr>
          <w:rStyle w:val="StyleBoldUnderline"/>
        </w:rPr>
        <w:t xml:space="preserve">In Canada, one of several Arctic states in which current and past governments have directed resources to the northern frontier, officials have been particularly eager to classify the region’s </w:t>
      </w:r>
      <w:proofErr w:type="spellStart"/>
      <w:r w:rsidRPr="009C30E9">
        <w:rPr>
          <w:rStyle w:val="StyleBoldUnderline"/>
        </w:rPr>
        <w:t>dynamicmateriality</w:t>
      </w:r>
      <w:proofErr w:type="spellEnd"/>
      <w:r w:rsidRPr="009C30E9">
        <w:rPr>
          <w:rStyle w:val="StyleBoldUnderline"/>
        </w:rPr>
        <w:t>.</w:t>
      </w:r>
      <w:r w:rsidRPr="00B5616C">
        <w:rPr>
          <w:sz w:val="16"/>
        </w:rPr>
        <w:t xml:space="preserve"> In support of these efforts, some have suggested that Canada is less a continental landmass than an archipelago: a nation of land and water (and the liminal ice that mediates this division; </w:t>
      </w:r>
      <w:proofErr w:type="spellStart"/>
      <w:r w:rsidRPr="00B5616C">
        <w:rPr>
          <w:sz w:val="16"/>
        </w:rPr>
        <w:t>Vannini</w:t>
      </w:r>
      <w:proofErr w:type="spellEnd"/>
      <w:r w:rsidRPr="00B5616C">
        <w:rPr>
          <w:sz w:val="16"/>
        </w:rPr>
        <w:t xml:space="preserve"> et al. 2009). Indeed, if ice creates ambiguity, it allows water to be construed as solid territory. As Canadian jurist </w:t>
      </w:r>
      <w:proofErr w:type="spellStart"/>
      <w:r w:rsidRPr="00B5616C">
        <w:rPr>
          <w:sz w:val="16"/>
        </w:rPr>
        <w:t>Donat</w:t>
      </w:r>
      <w:proofErr w:type="spellEnd"/>
      <w:r w:rsidRPr="00B5616C">
        <w:rPr>
          <w:sz w:val="16"/>
        </w:rPr>
        <w:t xml:space="preserve"> </w:t>
      </w:r>
      <w:proofErr w:type="spellStart"/>
      <w:r w:rsidRPr="00B5616C">
        <w:rPr>
          <w:sz w:val="16"/>
        </w:rPr>
        <w:t>Pharand</w:t>
      </w:r>
      <w:proofErr w:type="spellEnd"/>
      <w:r w:rsidRPr="00B5616C">
        <w:rPr>
          <w:sz w:val="16"/>
        </w:rPr>
        <w:t xml:space="preserve"> has written, when arguing for drawing straight baselines around Canada’s coasts, “The quasi-permanency of the ice over the enclosed waters bolsters the physical unity of land and sea” (</w:t>
      </w:r>
      <w:proofErr w:type="spellStart"/>
      <w:r w:rsidRPr="00B5616C">
        <w:rPr>
          <w:sz w:val="16"/>
        </w:rPr>
        <w:t>Pharand</w:t>
      </w:r>
      <w:proofErr w:type="spellEnd"/>
      <w:r w:rsidRPr="00B5616C">
        <w:rPr>
          <w:sz w:val="16"/>
        </w:rPr>
        <w:t xml:space="preserve"> 2007, 19). A senior official with Canada’s Department of Foreign Affairs and International Trade (DFAIT) elaborated on this point: We’re dealing with virtually the world’s only archipelago, certainly the world’s only large archipelago, which has </w:t>
      </w:r>
      <w:proofErr w:type="spellStart"/>
      <w:r w:rsidRPr="00B5616C">
        <w:rPr>
          <w:sz w:val="16"/>
        </w:rPr>
        <w:t>icecovered</w:t>
      </w:r>
      <w:proofErr w:type="spellEnd"/>
      <w:r w:rsidRPr="00B5616C">
        <w:rPr>
          <w:sz w:val="16"/>
        </w:rPr>
        <w:t xml:space="preserve"> areas throughout its surface. The question is what is the status of that ice </w:t>
      </w:r>
      <w:proofErr w:type="spellStart"/>
      <w:r w:rsidRPr="00B5616C">
        <w:rPr>
          <w:sz w:val="16"/>
        </w:rPr>
        <w:t>vis</w:t>
      </w:r>
      <w:proofErr w:type="spellEnd"/>
      <w:r w:rsidRPr="00B5616C">
        <w:rPr>
          <w:sz w:val="16"/>
        </w:rPr>
        <w:t>-`a-</w:t>
      </w:r>
      <w:proofErr w:type="spellStart"/>
      <w:r w:rsidRPr="00B5616C">
        <w:rPr>
          <w:sz w:val="16"/>
        </w:rPr>
        <w:t>vis</w:t>
      </w:r>
      <w:proofErr w:type="spellEnd"/>
      <w:r w:rsidRPr="00B5616C">
        <w:rPr>
          <w:sz w:val="16"/>
        </w:rPr>
        <w:t xml:space="preserve"> the land around </w:t>
      </w:r>
      <w:proofErr w:type="gramStart"/>
      <w:r w:rsidRPr="00B5616C">
        <w:rPr>
          <w:sz w:val="16"/>
        </w:rPr>
        <w:t>it.</w:t>
      </w:r>
      <w:proofErr w:type="gramEnd"/>
      <w:r w:rsidRPr="00B5616C">
        <w:rPr>
          <w:sz w:val="16"/>
        </w:rPr>
        <w:t xml:space="preserve"> . . . At some point we may end up before an international court [and] we will bring evidence that shows the people of the Canadian North, or Canadian citizens, in the winter time have treated the ice exactly the same as the land, and we’ll make a very strong argument for that. (Interview, June 2008; see also Byers 2010; </w:t>
      </w:r>
      <w:proofErr w:type="spellStart"/>
      <w:r w:rsidRPr="00B5616C">
        <w:rPr>
          <w:sz w:val="16"/>
        </w:rPr>
        <w:t>Fenge</w:t>
      </w:r>
      <w:proofErr w:type="spellEnd"/>
      <w:r w:rsidRPr="00B5616C">
        <w:rPr>
          <w:sz w:val="16"/>
        </w:rPr>
        <w:t xml:space="preserve"> 2007–2008</w:t>
      </w:r>
      <w:r w:rsidRPr="00421149">
        <w:rPr>
          <w:rStyle w:val="StyleBoldUnderline"/>
        </w:rPr>
        <w:t xml:space="preserve">) The focus on ice has been so intense that Canadian nationalists have not considered the other aspects of Article 234, “severe climatic conditions,” which some models forecast will become even more extreme with a hitherto </w:t>
      </w:r>
      <w:proofErr w:type="spellStart"/>
      <w:r w:rsidRPr="00421149">
        <w:rPr>
          <w:rStyle w:val="StyleBoldUnderline"/>
        </w:rPr>
        <w:t>unexperienced</w:t>
      </w:r>
      <w:proofErr w:type="spellEnd"/>
      <w:r w:rsidRPr="00421149">
        <w:rPr>
          <w:rStyle w:val="StyleBoldUnderline"/>
        </w:rPr>
        <w:t xml:space="preserve"> Arctic hurricane season</w:t>
      </w:r>
      <w:r w:rsidRPr="00B5616C">
        <w:rPr>
          <w:sz w:val="16"/>
        </w:rPr>
        <w:t xml:space="preserve"> (</w:t>
      </w:r>
      <w:proofErr w:type="spellStart"/>
      <w:r w:rsidRPr="00B5616C">
        <w:rPr>
          <w:sz w:val="16"/>
        </w:rPr>
        <w:t>Kolstad</w:t>
      </w:r>
      <w:proofErr w:type="spellEnd"/>
      <w:r w:rsidRPr="00B5616C">
        <w:rPr>
          <w:sz w:val="16"/>
        </w:rPr>
        <w:t xml:space="preserve"> and Bracegirdle 2008). This suggests that </w:t>
      </w:r>
      <w:proofErr w:type="gramStart"/>
      <w:r w:rsidRPr="00B5616C">
        <w:rPr>
          <w:sz w:val="16"/>
        </w:rPr>
        <w:t>geopolitical arguments are driven by popular idealizations of a place—territorial imaginaries3—as well as legal precedents and statutes</w:t>
      </w:r>
      <w:proofErr w:type="gramEnd"/>
      <w:r w:rsidRPr="00B5616C">
        <w:rPr>
          <w:sz w:val="16"/>
        </w:rPr>
        <w:t>. Historically, territorial imaginaries have served as foundations for constructions of sovereignty by referring to territory as solid and stable—</w:t>
      </w:r>
      <w:proofErr w:type="spellStart"/>
      <w:r w:rsidRPr="00B5616C">
        <w:rPr>
          <w:sz w:val="16"/>
        </w:rPr>
        <w:t>boundable</w:t>
      </w:r>
      <w:proofErr w:type="spellEnd"/>
      <w:r w:rsidRPr="00B5616C">
        <w:rPr>
          <w:sz w:val="16"/>
        </w:rPr>
        <w:t xml:space="preserve"> units of land that can be charted, demarcated, and mapped to signify the “body” of the nation.</w:t>
      </w:r>
      <w:r w:rsidRPr="00421149">
        <w:rPr>
          <w:rStyle w:val="StyleBoldUnderline"/>
        </w:rPr>
        <w:t xml:space="preserve"> In the Arctic, states often seek to perpetuate these traditional and assumed ways of defining and delimiting sovereign jurisdiction, notwithstanding the region’s increasing material instability brought about by climate change.</w:t>
      </w:r>
      <w:r w:rsidRPr="00B5616C">
        <w:rPr>
          <w:sz w:val="16"/>
        </w:rPr>
        <w:t xml:space="preserve"> </w:t>
      </w:r>
    </w:p>
    <w:p w14:paraId="607776EB" w14:textId="77777777" w:rsidR="001469C4" w:rsidRDefault="001469C4" w:rsidP="00AC7DB5">
      <w:pPr>
        <w:rPr>
          <w:rStyle w:val="StyleBoldUnderline"/>
        </w:rPr>
      </w:pPr>
    </w:p>
    <w:p w14:paraId="0110294F" w14:textId="718F2B2D" w:rsidR="00AC7DB5" w:rsidRDefault="00AC7DB5" w:rsidP="00AC7DB5">
      <w:pPr>
        <w:pStyle w:val="Heading3"/>
      </w:pPr>
      <w:r>
        <w:t>Additional</w:t>
      </w:r>
    </w:p>
    <w:p w14:paraId="0D927836" w14:textId="1E6FE066" w:rsidR="00AC7DB5" w:rsidRDefault="00AC7DB5" w:rsidP="00AC7DB5">
      <w:pPr>
        <w:pStyle w:val="Heading4"/>
      </w:pPr>
      <w:r>
        <w:t>ICE LINK—Icy Arctic territory claims cause tensions between states</w:t>
      </w:r>
    </w:p>
    <w:p w14:paraId="471A55AF" w14:textId="77777777" w:rsidR="00AC7DB5" w:rsidRPr="00876F24" w:rsidRDefault="00AC7DB5" w:rsidP="00AC7DB5">
      <w:proofErr w:type="spellStart"/>
      <w:r>
        <w:t>Hannes</w:t>
      </w:r>
      <w:proofErr w:type="spellEnd"/>
      <w:r w:rsidRPr="00876F24">
        <w:rPr>
          <w:rStyle w:val="StyleStyleBold12pt"/>
        </w:rPr>
        <w:t xml:space="preserve"> Gerhardt</w:t>
      </w:r>
      <w:r>
        <w:t xml:space="preserve"> </w:t>
      </w:r>
      <w:r w:rsidRPr="0030473D">
        <w:rPr>
          <w:rStyle w:val="StyleStyleBold12pt"/>
        </w:rPr>
        <w:t>et al</w:t>
      </w:r>
      <w:r>
        <w:t>. Depa</w:t>
      </w:r>
      <w:r w:rsidRPr="0030473D">
        <w:t xml:space="preserve">rtment of Geosciences, University of West Georgia, Philip E. Steinberg, Department of Geography, Florida State University, Jeremy </w:t>
      </w:r>
      <w:proofErr w:type="spellStart"/>
      <w:r w:rsidRPr="0030473D">
        <w:t>Tasch</w:t>
      </w:r>
      <w:proofErr w:type="spellEnd"/>
      <w:r w:rsidRPr="0030473D">
        <w:t xml:space="preserve">, Department of Geography &amp; Environmental Planning, Towson University, Sandra J. </w:t>
      </w:r>
      <w:proofErr w:type="spellStart"/>
      <w:r w:rsidRPr="0030473D">
        <w:t>Fabiano</w:t>
      </w:r>
      <w:proofErr w:type="spellEnd"/>
      <w:r w:rsidRPr="0030473D">
        <w:t>, Independent Scholar, and Rob Shields</w:t>
      </w:r>
      <w:r>
        <w:t>, Department of Sociology, University of Alberta, “</w:t>
      </w:r>
      <w:r w:rsidRPr="00293197">
        <w:t>Contested Sovereignty in a Changing Arctic</w:t>
      </w:r>
      <w:r>
        <w:t xml:space="preserve">,” In: Annals of the Association of American Geographers. October </w:t>
      </w:r>
      <w:r w:rsidRPr="00876F24">
        <w:rPr>
          <w:rStyle w:val="StyleStyleBold12pt"/>
        </w:rPr>
        <w:t>2010</w:t>
      </w:r>
      <w:r>
        <w:t>, Vol. 100, Issue 4, p993-994, 11p</w:t>
      </w:r>
      <w:proofErr w:type="gramStart"/>
      <w:r>
        <w:t>.;</w:t>
      </w:r>
      <w:proofErr w:type="gramEnd"/>
      <w:r>
        <w:t xml:space="preserve"> Association of American Geographers; Taylor &amp; Francis, Ltd. Language: English, 6-29-2014</w:t>
      </w:r>
    </w:p>
    <w:p w14:paraId="5855E40A" w14:textId="77777777" w:rsidR="00AC7DB5" w:rsidRPr="00421149" w:rsidRDefault="00AC7DB5" w:rsidP="00AC7DB5"/>
    <w:p w14:paraId="00BDD49F" w14:textId="74C1C4EC" w:rsidR="00AC7DB5" w:rsidRPr="00AC7DB5" w:rsidRDefault="00AC7DB5" w:rsidP="00AC7DB5">
      <w:pPr>
        <w:rPr>
          <w:sz w:val="16"/>
        </w:rPr>
      </w:pPr>
      <w:r w:rsidRPr="001F219F">
        <w:rPr>
          <w:sz w:val="16"/>
        </w:rPr>
        <w:t>As Arctic states grapple with changing conceptualizations of their northern frontiers and consider expanding economic activities there, unresolved questions regarding the limits of state sovereignty in the Arctic Ocean constrain their efforts. It is our contention that</w:t>
      </w:r>
      <w:r w:rsidRPr="00262839">
        <w:rPr>
          <w:rStyle w:val="StyleBoldUnderline"/>
        </w:rPr>
        <w:t xml:space="preserve"> ongoing contestation of sovereignty in the Arctic is rooted in the region’s indeterminate and unstable geophysical characteristics.</w:t>
      </w:r>
      <w:r w:rsidRPr="001F219F">
        <w:rPr>
          <w:sz w:val="16"/>
        </w:rPr>
        <w:t xml:space="preserve"> </w:t>
      </w:r>
      <w:r w:rsidRPr="00C71CE8">
        <w:rPr>
          <w:rStyle w:val="StyleBoldUnderline"/>
        </w:rPr>
        <w:t xml:space="preserve">Historically, ideals of sovereignty have assumed a basic elemental distinction between land, recognized as amenable to </w:t>
      </w:r>
      <w:proofErr w:type="spellStart"/>
      <w:r w:rsidRPr="00C71CE8">
        <w:rPr>
          <w:rStyle w:val="StyleBoldUnderline"/>
        </w:rPr>
        <w:t>sedentarization</w:t>
      </w:r>
      <w:proofErr w:type="spellEnd"/>
      <w:r w:rsidRPr="00C71CE8">
        <w:rPr>
          <w:rStyle w:val="StyleBoldUnderline"/>
        </w:rPr>
        <w:t xml:space="preserve"> and hence </w:t>
      </w:r>
      <w:proofErr w:type="spellStart"/>
      <w:r w:rsidRPr="00C71CE8">
        <w:rPr>
          <w:rStyle w:val="StyleBoldUnderline"/>
        </w:rPr>
        <w:t>territorialization</w:t>
      </w:r>
      <w:proofErr w:type="spellEnd"/>
      <w:r w:rsidRPr="00C71CE8">
        <w:rPr>
          <w:rStyle w:val="StyleBoldUnderline"/>
        </w:rPr>
        <w:t>, and water, designated as resistant to these assertions of control</w:t>
      </w:r>
      <w:r w:rsidRPr="001F219F">
        <w:rPr>
          <w:sz w:val="16"/>
        </w:rPr>
        <w:t xml:space="preserve"> (Steinberg 2001, 2009). Even those who argue that a fundamental shift in the relationship between land power and sea power occurred in the late nineteenth century (e.g., Mackinder 1904; Schmitt 2006) expand the ontological distinction between Earth’s two essential surface features—</w:t>
      </w:r>
      <w:proofErr w:type="spellStart"/>
      <w:r w:rsidRPr="001F219F">
        <w:rPr>
          <w:sz w:val="16"/>
        </w:rPr>
        <w:t>boundable</w:t>
      </w:r>
      <w:proofErr w:type="spellEnd"/>
      <w:r w:rsidRPr="001F219F">
        <w:rPr>
          <w:sz w:val="16"/>
        </w:rPr>
        <w:t xml:space="preserve"> land and </w:t>
      </w:r>
      <w:proofErr w:type="spellStart"/>
      <w:r w:rsidRPr="001F219F">
        <w:rPr>
          <w:sz w:val="16"/>
        </w:rPr>
        <w:t>unboundable</w:t>
      </w:r>
      <w:proofErr w:type="spellEnd"/>
      <w:r w:rsidRPr="001F219F">
        <w:rPr>
          <w:sz w:val="16"/>
        </w:rPr>
        <w:t xml:space="preserve"> water—into an epistemological principle.1 </w:t>
      </w:r>
      <w:r w:rsidRPr="00262839">
        <w:rPr>
          <w:rStyle w:val="StyleBoldUnderline"/>
        </w:rPr>
        <w:t xml:space="preserve">This pairing of two apparently fixed and totalizing binaries—land versus water and </w:t>
      </w:r>
      <w:proofErr w:type="spellStart"/>
      <w:r w:rsidRPr="00262839">
        <w:rPr>
          <w:rStyle w:val="StyleBoldUnderline"/>
        </w:rPr>
        <w:t>boundable</w:t>
      </w:r>
      <w:proofErr w:type="spellEnd"/>
      <w:r w:rsidRPr="00262839">
        <w:rPr>
          <w:rStyle w:val="StyleBoldUnderline"/>
        </w:rPr>
        <w:t xml:space="preserve"> territory versus </w:t>
      </w:r>
      <w:proofErr w:type="spellStart"/>
      <w:r w:rsidRPr="00262839">
        <w:rPr>
          <w:rStyle w:val="StyleBoldUnderline"/>
        </w:rPr>
        <w:t>unboundable</w:t>
      </w:r>
      <w:proofErr w:type="spellEnd"/>
      <w:r w:rsidRPr="00262839">
        <w:rPr>
          <w:rStyle w:val="StyleBoldUnderline"/>
        </w:rPr>
        <w:t xml:space="preserve"> </w:t>
      </w:r>
      <w:proofErr w:type="spellStart"/>
      <w:r w:rsidRPr="00262839">
        <w:rPr>
          <w:rStyle w:val="StyleBoldUnderline"/>
        </w:rPr>
        <w:t>nonterritory</w:t>
      </w:r>
      <w:proofErr w:type="spellEnd"/>
      <w:r w:rsidRPr="00262839">
        <w:rPr>
          <w:rStyle w:val="StyleBoldUnderline"/>
        </w:rPr>
        <w:t>—resonates with a long-standing tendency to assert difference and belonging by fusing “</w:t>
      </w:r>
      <w:proofErr w:type="spellStart"/>
      <w:r w:rsidRPr="00262839">
        <w:rPr>
          <w:rStyle w:val="StyleBoldUnderline"/>
        </w:rPr>
        <w:t>metageographic</w:t>
      </w:r>
      <w:proofErr w:type="spellEnd"/>
      <w:r w:rsidRPr="00262839">
        <w:rPr>
          <w:rStyle w:val="StyleBoldUnderline"/>
        </w:rPr>
        <w:t>” reifications of territorial landmasses with appeals to “commonsense” materiality</w:t>
      </w:r>
      <w:r w:rsidRPr="001F219F">
        <w:rPr>
          <w:sz w:val="16"/>
        </w:rPr>
        <w:t xml:space="preserve"> (Lewis and </w:t>
      </w:r>
      <w:proofErr w:type="spellStart"/>
      <w:r w:rsidRPr="001F219F">
        <w:rPr>
          <w:sz w:val="16"/>
        </w:rPr>
        <w:t>Wigen</w:t>
      </w:r>
      <w:proofErr w:type="spellEnd"/>
      <w:r w:rsidRPr="001F219F">
        <w:rPr>
          <w:sz w:val="16"/>
        </w:rPr>
        <w:t xml:space="preserve"> 1997). However, </w:t>
      </w:r>
      <w:r w:rsidRPr="00262839">
        <w:rPr>
          <w:rStyle w:val="StyleBoldUnderline"/>
        </w:rPr>
        <w:t>commonsense materiality, which is always contestable, is particularly problematic in the Arctic</w:t>
      </w:r>
      <w:r w:rsidRPr="001F219F">
        <w:rPr>
          <w:sz w:val="16"/>
        </w:rPr>
        <w:t xml:space="preserve"> (Lopez 2001; Davidson 2005), </w:t>
      </w:r>
      <w:r w:rsidRPr="00262839">
        <w:rPr>
          <w:rStyle w:val="StyleBoldUnderline"/>
        </w:rPr>
        <w:t>especially amidst climate change</w:t>
      </w:r>
      <w:r w:rsidRPr="001F219F">
        <w:rPr>
          <w:sz w:val="16"/>
        </w:rPr>
        <w:t>. At the most basic level, the binary division of Earth into land and water is confounded in the Arctic by the presence of ice, a liminal substance that combines and confuses properties of the two</w:t>
      </w:r>
      <w:r w:rsidRPr="009C30E9">
        <w:rPr>
          <w:rStyle w:val="StyleBoldUnderline"/>
        </w:rPr>
        <w:t>. Beneath the cover of ice, it is not always clear where land ends and water begins</w:t>
      </w:r>
      <w:r w:rsidRPr="001F219F">
        <w:rPr>
          <w:sz w:val="16"/>
        </w:rPr>
        <w:t xml:space="preserve"> (</w:t>
      </w:r>
      <w:proofErr w:type="spellStart"/>
      <w:r w:rsidRPr="001F219F">
        <w:rPr>
          <w:sz w:val="16"/>
        </w:rPr>
        <w:t>Pyne</w:t>
      </w:r>
      <w:proofErr w:type="spellEnd"/>
      <w:r w:rsidRPr="001F219F">
        <w:rPr>
          <w:sz w:val="16"/>
        </w:rPr>
        <w:t xml:space="preserve"> 1998; </w:t>
      </w:r>
      <w:proofErr w:type="spellStart"/>
      <w:r w:rsidRPr="001F219F">
        <w:rPr>
          <w:sz w:val="16"/>
        </w:rPr>
        <w:t>Laidler</w:t>
      </w:r>
      <w:proofErr w:type="spellEnd"/>
      <w:r w:rsidRPr="001F219F">
        <w:rPr>
          <w:sz w:val="16"/>
        </w:rPr>
        <w:t xml:space="preserve"> 2006), a situation that has long frustrated state constructions of power and knowledge in polar regions, whether gazing from the bow of a research vessel or analyzing an image taken by a satellite (</w:t>
      </w:r>
      <w:proofErr w:type="spellStart"/>
      <w:r w:rsidRPr="001F219F">
        <w:rPr>
          <w:sz w:val="16"/>
        </w:rPr>
        <w:t>Wr°akberg</w:t>
      </w:r>
      <w:proofErr w:type="spellEnd"/>
      <w:r w:rsidRPr="001F219F">
        <w:rPr>
          <w:sz w:val="16"/>
        </w:rPr>
        <w:t xml:space="preserve"> 2004; </w:t>
      </w:r>
      <w:proofErr w:type="spellStart"/>
      <w:r w:rsidRPr="001F219F">
        <w:rPr>
          <w:sz w:val="16"/>
        </w:rPr>
        <w:t>Yusoff</w:t>
      </w:r>
      <w:proofErr w:type="spellEnd"/>
      <w:r w:rsidRPr="001F219F">
        <w:rPr>
          <w:sz w:val="16"/>
        </w:rPr>
        <w:t xml:space="preserve"> 2005). Furthermore, today’s ice could be tomorrow’s water. Like the ever-shifting tectonic plates of Massey’s (2005, 2006) landscape (cf. J. T. Wilson 1963),</w:t>
      </w:r>
      <w:r w:rsidRPr="00262839">
        <w:rPr>
          <w:rStyle w:val="StyleBoldUnderline"/>
        </w:rPr>
        <w:t xml:space="preserve"> Arctic materiality, stable in neither time nor space, complicates the ideal of permanence that underpins modern concepts of sovereignty, just as it complicates the practice of polar science</w:t>
      </w:r>
      <w:r w:rsidRPr="001F219F">
        <w:rPr>
          <w:sz w:val="16"/>
        </w:rPr>
        <w:t xml:space="preserve"> (</w:t>
      </w:r>
      <w:proofErr w:type="spellStart"/>
      <w:r w:rsidRPr="001F219F">
        <w:rPr>
          <w:sz w:val="16"/>
        </w:rPr>
        <w:t>Frazar</w:t>
      </w:r>
      <w:proofErr w:type="spellEnd"/>
      <w:r w:rsidRPr="001F219F">
        <w:rPr>
          <w:sz w:val="16"/>
        </w:rPr>
        <w:t xml:space="preserve"> 2008). Given this disparity between the idealized materiality of the system of territorially delimited sovereign states and the actual materiality of the Arctic, it is perhaps not surprising that practices of sovereignty and statehood in the region have diverged from the modern norm. </w:t>
      </w:r>
      <w:r w:rsidRPr="009C30E9">
        <w:rPr>
          <w:rStyle w:val="StyleBoldUnderline"/>
        </w:rPr>
        <w:t>For many northern coastal peoples, for example, materiality is not limited to land and water but incorporates sea ice, seasonal land-fast ice, and the shifting spaces in between, together with localized connections among varying types of wind and water currents, animal behaviors, tidal stages, snow, temperature, and the processes that operate underneath the ice cover</w:t>
      </w:r>
      <w:r w:rsidRPr="001F219F">
        <w:rPr>
          <w:sz w:val="16"/>
        </w:rPr>
        <w:t xml:space="preserve"> (</w:t>
      </w:r>
      <w:proofErr w:type="spellStart"/>
      <w:r w:rsidRPr="001F219F">
        <w:rPr>
          <w:sz w:val="16"/>
        </w:rPr>
        <w:t>Kerttula</w:t>
      </w:r>
      <w:proofErr w:type="spellEnd"/>
      <w:r w:rsidRPr="001F219F">
        <w:rPr>
          <w:sz w:val="16"/>
        </w:rPr>
        <w:t xml:space="preserve"> 2000; </w:t>
      </w:r>
      <w:proofErr w:type="spellStart"/>
      <w:r w:rsidRPr="001F219F">
        <w:rPr>
          <w:sz w:val="16"/>
        </w:rPr>
        <w:t>Aporta</w:t>
      </w:r>
      <w:proofErr w:type="spellEnd"/>
      <w:r w:rsidRPr="001F219F">
        <w:rPr>
          <w:sz w:val="16"/>
        </w:rPr>
        <w:t xml:space="preserve"> 2002; Jolly et al. 2002). Such varying conceptions of the Arctic’s materiality can lead to political institutions that stray even further from the modern ideal</w:t>
      </w:r>
      <w:r w:rsidRPr="00421149">
        <w:rPr>
          <w:rStyle w:val="StyleBoldUnderline"/>
        </w:rPr>
        <w:t>. Because the Arctic has been governed from non- Arctic capitals, the region has seen a number of variations on the practice of sovereignty</w:t>
      </w:r>
      <w:r w:rsidRPr="001F219F">
        <w:rPr>
          <w:sz w:val="16"/>
        </w:rPr>
        <w:t xml:space="preserve">. For instance, British sovereignty in the Canadian Arctic historically was mediated by the relatively autonomous territorial control exercised by the Hudson’s Bay Company. The </w:t>
      </w:r>
      <w:proofErr w:type="spellStart"/>
      <w:r w:rsidRPr="001F219F">
        <w:rPr>
          <w:sz w:val="16"/>
        </w:rPr>
        <w:t>Spitzbergen</w:t>
      </w:r>
      <w:proofErr w:type="spellEnd"/>
      <w:r w:rsidRPr="001F219F">
        <w:rPr>
          <w:sz w:val="16"/>
        </w:rPr>
        <w:t xml:space="preserve"> Treaty of 1920 gives Norway sovereignty over Svalbard but with certain provisions that limit Norway’s control over economic resources. In several countries in the region, indigenous peoples have some level of autonomy</w:t>
      </w:r>
      <w:r w:rsidRPr="00421149">
        <w:rPr>
          <w:rStyle w:val="StyleBoldUnderline"/>
        </w:rPr>
        <w:t xml:space="preserve">. Further complicating these gradations of sovereignty, northern peoples often assert circumpolar bonds that transcend state structures and cross state borders, as in the case of the Barents Euro-Arctic Region, which brings together </w:t>
      </w:r>
      <w:proofErr w:type="spellStart"/>
      <w:r w:rsidRPr="00421149">
        <w:rPr>
          <w:rStyle w:val="StyleBoldUnderline"/>
        </w:rPr>
        <w:t>nonstate</w:t>
      </w:r>
      <w:proofErr w:type="spellEnd"/>
      <w:r w:rsidRPr="00421149">
        <w:rPr>
          <w:rStyle w:val="StyleBoldUnderline"/>
        </w:rPr>
        <w:t xml:space="preserve">, state, and </w:t>
      </w:r>
      <w:proofErr w:type="spellStart"/>
      <w:r w:rsidRPr="00421149">
        <w:rPr>
          <w:rStyle w:val="StyleBoldUnderline"/>
        </w:rPr>
        <w:t>suprastate</w:t>
      </w:r>
      <w:proofErr w:type="spellEnd"/>
      <w:r w:rsidRPr="001F219F">
        <w:rPr>
          <w:sz w:val="16"/>
        </w:rPr>
        <w:t xml:space="preserve"> (the European Union) </w:t>
      </w:r>
      <w:r w:rsidRPr="00421149">
        <w:rPr>
          <w:rStyle w:val="StyleBoldUnderline"/>
        </w:rPr>
        <w:t>actors for regional governance</w:t>
      </w:r>
      <w:r w:rsidRPr="001F219F">
        <w:rPr>
          <w:sz w:val="16"/>
        </w:rPr>
        <w:t xml:space="preserve">. Even the United Nations Convention on the Law of the Sea (UNCLOS; United Nations 1982), a document that fundamentally reinforces the idealized political–juridical separation of water from land, establishes a special regime for areas with “particularly severe climatic conditions and the presence of ice covering such areas for most of the year” (Article 234), where coastal states are granted additional jurisdiction with respect to the environment in their Exclusive Economic Zones (EEZs). </w:t>
      </w:r>
    </w:p>
    <w:p w14:paraId="78DFB6B3" w14:textId="77777777" w:rsidR="001F43D5" w:rsidRDefault="001F43D5" w:rsidP="001F43D5">
      <w:pPr>
        <w:pStyle w:val="Heading4"/>
      </w:pPr>
      <w:proofErr w:type="spellStart"/>
      <w:r>
        <w:t>Territorialisation</w:t>
      </w:r>
      <w:proofErr w:type="spellEnd"/>
      <w:r>
        <w:t xml:space="preserve"> restricts and reifies space for a social </w:t>
      </w:r>
      <w:proofErr w:type="gramStart"/>
      <w:r>
        <w:t>end which</w:t>
      </w:r>
      <w:proofErr w:type="gramEnd"/>
      <w:r>
        <w:t xml:space="preserve"> ultimately undermines the ability to deal with carbon sinks.</w:t>
      </w:r>
    </w:p>
    <w:p w14:paraId="4F7A4D2A" w14:textId="19E6AC19" w:rsidR="001F43D5" w:rsidRDefault="001F43D5" w:rsidP="001F43D5">
      <w:r>
        <w:t xml:space="preserve">Eva </w:t>
      </w:r>
      <w:proofErr w:type="spellStart"/>
      <w:r>
        <w:t>Lovbrand</w:t>
      </w:r>
      <w:proofErr w:type="spellEnd"/>
      <w:r>
        <w:t xml:space="preserve">, Post doctoral research fellow, Johannes </w:t>
      </w:r>
      <w:proofErr w:type="spellStart"/>
      <w:r>
        <w:t>Stripple</w:t>
      </w:r>
      <w:proofErr w:type="spellEnd"/>
      <w:r>
        <w:t xml:space="preserve">, Specialist in climate change policy and politics, April 2006, “The Climate as Political Space: On the </w:t>
      </w:r>
      <w:proofErr w:type="spellStart"/>
      <w:r>
        <w:t>Territorialisation</w:t>
      </w:r>
      <w:proofErr w:type="spellEnd"/>
      <w:r>
        <w:t xml:space="preserve"> of the Global Carbon Cycle”, Review of International Studies, Review of International Studies</w:t>
      </w:r>
    </w:p>
    <w:p w14:paraId="3970DF79" w14:textId="02B310B3" w:rsidR="001F43D5" w:rsidRPr="00A46A10" w:rsidRDefault="001F43D5" w:rsidP="001F43D5">
      <w:r>
        <w:t>Vol. 32, No. 2, pp. 217-</w:t>
      </w:r>
      <w:proofErr w:type="gramStart"/>
      <w:r>
        <w:t>235</w:t>
      </w:r>
      <w:r w:rsidRPr="00A46A10">
        <w:t xml:space="preserve"> </w:t>
      </w:r>
      <w:r>
        <w:t xml:space="preserve"> </w:t>
      </w:r>
      <w:r w:rsidRPr="00A46A10">
        <w:t>http</w:t>
      </w:r>
      <w:proofErr w:type="gramEnd"/>
      <w:r w:rsidRPr="00A46A10">
        <w:t xml:space="preserve">://www.jstor.org/stable/pdfplus/40072135.pdf?&amp;acceptTC=true&amp;jpdConfirm=true </w:t>
      </w:r>
    </w:p>
    <w:p w14:paraId="3A39F4E8" w14:textId="77777777" w:rsidR="001F43D5" w:rsidRPr="00A46A10" w:rsidRDefault="001F43D5" w:rsidP="001F43D5"/>
    <w:p w14:paraId="5C753ADA" w14:textId="76119292" w:rsidR="001F43D5" w:rsidRPr="001F43D5" w:rsidRDefault="001F43D5" w:rsidP="001F43D5">
      <w:pPr>
        <w:rPr>
          <w:sz w:val="16"/>
        </w:rPr>
      </w:pPr>
      <w:r w:rsidRPr="001F219F">
        <w:rPr>
          <w:sz w:val="12"/>
        </w:rPr>
        <w:t>¶</w:t>
      </w:r>
      <w:r w:rsidRPr="001F219F">
        <w:rPr>
          <w:sz w:val="16"/>
        </w:rPr>
        <w:t xml:space="preserve"> </w:t>
      </w:r>
      <w:proofErr w:type="gramStart"/>
      <w:r w:rsidRPr="001F219F">
        <w:rPr>
          <w:sz w:val="16"/>
        </w:rPr>
        <w:t>This</w:t>
      </w:r>
      <w:proofErr w:type="gramEnd"/>
      <w:r w:rsidRPr="001F219F">
        <w:rPr>
          <w:sz w:val="16"/>
        </w:rPr>
        <w:t xml:space="preserve"> article is an investigation into the political geography of the carbon cycle. As </w:t>
      </w:r>
      <w:r w:rsidRPr="001F219F">
        <w:rPr>
          <w:sz w:val="12"/>
        </w:rPr>
        <w:t>¶</w:t>
      </w:r>
      <w:r w:rsidRPr="001F219F">
        <w:rPr>
          <w:sz w:val="16"/>
        </w:rPr>
        <w:t xml:space="preserve"> </w:t>
      </w:r>
      <w:r w:rsidRPr="001F219F">
        <w:rPr>
          <w:sz w:val="12"/>
        </w:rPr>
        <w:t>¶</w:t>
      </w:r>
      <w:r w:rsidRPr="001F219F">
        <w:rPr>
          <w:sz w:val="16"/>
        </w:rPr>
        <w:t xml:space="preserve"> with all social rules, </w:t>
      </w:r>
      <w:r w:rsidRPr="001F219F">
        <w:rPr>
          <w:rStyle w:val="StyleBoldUnderline"/>
        </w:rPr>
        <w:t>territoriality needs to be constantly reproduced and redrawn through social practices. Knight noted</w:t>
      </w:r>
      <w:r w:rsidRPr="001F219F">
        <w:rPr>
          <w:sz w:val="16"/>
        </w:rPr>
        <w:t xml:space="preserve"> more than twenty years ago that </w:t>
      </w:r>
      <w:r w:rsidRPr="001F219F">
        <w:rPr>
          <w:rStyle w:val="StyleBoldUnderline"/>
        </w:rPr>
        <w:t>'territory is not; it becomes, for territory itself is passive, and it is human beliefs and actions that give territory meaning'</w:t>
      </w:r>
      <w:proofErr w:type="gramStart"/>
      <w:r w:rsidRPr="001F219F">
        <w:rPr>
          <w:sz w:val="16"/>
        </w:rPr>
        <w:t>.1</w:t>
      </w:r>
      <w:proofErr w:type="gramEnd"/>
      <w:r w:rsidRPr="001F219F">
        <w:rPr>
          <w:sz w:val="16"/>
        </w:rPr>
        <w:t xml:space="preserve"> To enable an analysis, along the lines </w:t>
      </w:r>
      <w:r w:rsidRPr="001F219F">
        <w:rPr>
          <w:rStyle w:val="StyleBoldUnderline"/>
        </w:rPr>
        <w:t xml:space="preserve">that Knight's argument suggests, we situate territory on a </w:t>
      </w:r>
      <w:proofErr w:type="spellStart"/>
      <w:r w:rsidRPr="001F219F">
        <w:rPr>
          <w:rStyle w:val="StyleBoldUnderline"/>
        </w:rPr>
        <w:t>processual</w:t>
      </w:r>
      <w:proofErr w:type="spellEnd"/>
      <w:r w:rsidRPr="001F219F">
        <w:rPr>
          <w:rStyle w:val="StyleBoldUnderline"/>
        </w:rPr>
        <w:t xml:space="preserve"> ontology that enables a reading of  </w:t>
      </w:r>
      <w:proofErr w:type="spellStart"/>
      <w:r w:rsidRPr="001F219F">
        <w:rPr>
          <w:rStyle w:val="StyleBoldUnderline"/>
        </w:rPr>
        <w:t>territorialisation</w:t>
      </w:r>
      <w:proofErr w:type="spellEnd"/>
      <w:r w:rsidRPr="001F219F">
        <w:rPr>
          <w:rStyle w:val="StyleBoldUnderline"/>
        </w:rPr>
        <w:t xml:space="preserve"> as an activity; a continuous practice rather than a fixed entity. Territoriality can therefore be understood as a form of </w:t>
      </w:r>
      <w:proofErr w:type="spellStart"/>
      <w:r w:rsidRPr="001F219F">
        <w:rPr>
          <w:rStyle w:val="StyleBoldUnderline"/>
        </w:rPr>
        <w:t>behaviour</w:t>
      </w:r>
      <w:proofErr w:type="spellEnd"/>
      <w:r w:rsidRPr="001F219F">
        <w:rPr>
          <w:rStyle w:val="StyleBoldUnderline"/>
        </w:rPr>
        <w:t xml:space="preserve"> that binds, reifies and controls space for some social end</w:t>
      </w:r>
      <w:r w:rsidRPr="001F219F">
        <w:rPr>
          <w:sz w:val="16"/>
        </w:rPr>
        <w:t xml:space="preserve">.2 </w:t>
      </w:r>
      <w:r w:rsidRPr="001F219F">
        <w:rPr>
          <w:rStyle w:val="StyleBoldUnderline"/>
        </w:rPr>
        <w:t>Furthermore,</w:t>
      </w:r>
      <w:r w:rsidRPr="001F219F">
        <w:rPr>
          <w:sz w:val="16"/>
        </w:rPr>
        <w:t xml:space="preserve"> territoriality and </w:t>
      </w:r>
      <w:proofErr w:type="spellStart"/>
      <w:r w:rsidRPr="001F219F">
        <w:rPr>
          <w:rStyle w:val="StyleBoldUnderline"/>
        </w:rPr>
        <w:t>territorialisation</w:t>
      </w:r>
      <w:proofErr w:type="spellEnd"/>
      <w:r w:rsidRPr="001F219F">
        <w:rPr>
          <w:rStyle w:val="StyleBoldUnderline"/>
        </w:rPr>
        <w:t xml:space="preserve"> do not represent a single process; it's a dual one of </w:t>
      </w:r>
      <w:proofErr w:type="spellStart"/>
      <w:r w:rsidRPr="001F219F">
        <w:rPr>
          <w:rStyle w:val="StyleBoldUnderline"/>
        </w:rPr>
        <w:t>deterritorialisation</w:t>
      </w:r>
      <w:proofErr w:type="spellEnd"/>
      <w:r w:rsidRPr="001F219F">
        <w:rPr>
          <w:rStyle w:val="StyleBoldUnderline"/>
        </w:rPr>
        <w:t xml:space="preserve"> and </w:t>
      </w:r>
      <w:proofErr w:type="spellStart"/>
      <w:r w:rsidRPr="001F219F">
        <w:rPr>
          <w:rStyle w:val="StyleBoldUnderline"/>
        </w:rPr>
        <w:t>reterritorialisation</w:t>
      </w:r>
      <w:proofErr w:type="spellEnd"/>
      <w:r w:rsidRPr="001F219F">
        <w:rPr>
          <w:sz w:val="16"/>
        </w:rPr>
        <w:t xml:space="preserve">. It is </w:t>
      </w:r>
      <w:r w:rsidRPr="001F219F">
        <w:rPr>
          <w:rStyle w:val="StyleBoldUnderline"/>
        </w:rPr>
        <w:t>the combination</w:t>
      </w:r>
      <w:r w:rsidRPr="001F219F">
        <w:rPr>
          <w:sz w:val="16"/>
        </w:rPr>
        <w:t xml:space="preserve"> of the two that </w:t>
      </w:r>
      <w:r w:rsidRPr="001F219F">
        <w:rPr>
          <w:rStyle w:val="StyleBoldUnderline"/>
        </w:rPr>
        <w:t xml:space="preserve">explains the continuous grip that territoriality has on both the </w:t>
      </w:r>
      <w:proofErr w:type="spellStart"/>
      <w:r w:rsidRPr="001F219F">
        <w:rPr>
          <w:rStyle w:val="StyleBoldUnderline"/>
        </w:rPr>
        <w:t>organisation</w:t>
      </w:r>
      <w:proofErr w:type="spellEnd"/>
      <w:r w:rsidRPr="001F219F">
        <w:rPr>
          <w:rStyle w:val="StyleBoldUnderline"/>
        </w:rPr>
        <w:t xml:space="preserve"> and imagination of political space. Therefore, the </w:t>
      </w:r>
      <w:proofErr w:type="spellStart"/>
      <w:r w:rsidRPr="001F219F">
        <w:rPr>
          <w:rStyle w:val="StyleBoldUnderline"/>
        </w:rPr>
        <w:t>rearticulation</w:t>
      </w:r>
      <w:proofErr w:type="spellEnd"/>
      <w:r w:rsidRPr="001F219F">
        <w:rPr>
          <w:rStyle w:val="StyleBoldUnderline"/>
        </w:rPr>
        <w:t xml:space="preserve"> of the global carbon cycle as 'national sinks' signifies not just the importance of sovereign political spaces, but also the importance of territoriality as such, that is as a geographical expression of social power</w:t>
      </w:r>
      <w:r w:rsidRPr="001F219F">
        <w:rPr>
          <w:sz w:val="16"/>
        </w:rPr>
        <w:t xml:space="preserve">. The history of modern </w:t>
      </w:r>
      <w:r w:rsidRPr="001F219F">
        <w:rPr>
          <w:rStyle w:val="StyleBoldUnderline"/>
        </w:rPr>
        <w:t xml:space="preserve">territoriality is closely linked to the development of bureaucratic power and particularly states' ability to measure, survey and </w:t>
      </w:r>
      <w:proofErr w:type="spellStart"/>
      <w:r w:rsidRPr="001F219F">
        <w:rPr>
          <w:rStyle w:val="StyleBoldUnderline"/>
        </w:rPr>
        <w:t>visualise</w:t>
      </w:r>
      <w:proofErr w:type="spellEnd"/>
      <w:r w:rsidRPr="001F219F">
        <w:rPr>
          <w:rStyle w:val="StyleBoldUnderline"/>
        </w:rPr>
        <w:t>.</w:t>
      </w:r>
      <w:r w:rsidRPr="001F219F">
        <w:rPr>
          <w:sz w:val="16"/>
        </w:rPr>
        <w:t xml:space="preserve"> It is easy to </w:t>
      </w:r>
      <w:proofErr w:type="spellStart"/>
      <w:r w:rsidRPr="001F219F">
        <w:rPr>
          <w:sz w:val="16"/>
        </w:rPr>
        <w:t>realise</w:t>
      </w:r>
      <w:proofErr w:type="spellEnd"/>
      <w:r w:rsidRPr="001F219F">
        <w:rPr>
          <w:sz w:val="16"/>
        </w:rPr>
        <w:t xml:space="preserve"> that the flows of carbon through the Earth system do not easily </w:t>
      </w:r>
      <w:r w:rsidRPr="001F219F">
        <w:rPr>
          <w:sz w:val="12"/>
        </w:rPr>
        <w:t>¶</w:t>
      </w:r>
      <w:r w:rsidRPr="001F219F">
        <w:rPr>
          <w:sz w:val="16"/>
        </w:rPr>
        <w:t xml:space="preserve">lend themselves to the spatiality of the state system. </w:t>
      </w:r>
      <w:r w:rsidRPr="001F219F">
        <w:rPr>
          <w:rStyle w:val="StyleBoldUnderline"/>
        </w:rPr>
        <w:t xml:space="preserve">However, with the support of modern technologies for controlling, </w:t>
      </w:r>
      <w:proofErr w:type="spellStart"/>
      <w:r w:rsidRPr="001F219F">
        <w:rPr>
          <w:rStyle w:val="StyleBoldUnderline"/>
        </w:rPr>
        <w:t>modelling</w:t>
      </w:r>
      <w:proofErr w:type="spellEnd"/>
      <w:r w:rsidRPr="001F219F">
        <w:rPr>
          <w:rStyle w:val="StyleBoldUnderline"/>
        </w:rPr>
        <w:t xml:space="preserve"> and measuring atmosphere-biosphere interactions, the carbon cycle has during the past decades been </w:t>
      </w:r>
      <w:proofErr w:type="spellStart"/>
      <w:r w:rsidRPr="001F219F">
        <w:rPr>
          <w:rStyle w:val="StyleBoldUnderline"/>
        </w:rPr>
        <w:t>moulded</w:t>
      </w:r>
      <w:proofErr w:type="spellEnd"/>
      <w:r w:rsidRPr="001F219F">
        <w:rPr>
          <w:rStyle w:val="StyleBoldUnderline"/>
        </w:rPr>
        <w:t xml:space="preserve"> onto territorial ground. </w:t>
      </w:r>
      <w:r w:rsidRPr="001F219F">
        <w:rPr>
          <w:sz w:val="16"/>
        </w:rPr>
        <w:t xml:space="preserve">While the </w:t>
      </w:r>
      <w:proofErr w:type="spellStart"/>
      <w:r w:rsidRPr="001F219F">
        <w:rPr>
          <w:sz w:val="16"/>
        </w:rPr>
        <w:t>deterritorial</w:t>
      </w:r>
      <w:proofErr w:type="spellEnd"/>
      <w:r w:rsidRPr="001F219F">
        <w:rPr>
          <w:sz w:val="16"/>
        </w:rPr>
        <w:t xml:space="preserve"> nature of the atmosphere takes borders out of the picture, the territorial nature of 'national sinks' puts them back again. </w:t>
      </w:r>
      <w:r w:rsidRPr="001F219F">
        <w:rPr>
          <w:rStyle w:val="StyleBoldUnderline"/>
        </w:rPr>
        <w:t xml:space="preserve">Hence, there seems to be a tension between the spatial constructions of climate space as global, transnational and </w:t>
      </w:r>
      <w:proofErr w:type="spellStart"/>
      <w:r w:rsidRPr="001F219F">
        <w:rPr>
          <w:rStyle w:val="StyleBoldUnderline"/>
        </w:rPr>
        <w:t>deterritorial</w:t>
      </w:r>
      <w:proofErr w:type="spellEnd"/>
      <w:r w:rsidRPr="001F219F">
        <w:rPr>
          <w:rStyle w:val="StyleBoldUnderline"/>
        </w:rPr>
        <w:t>, and a political resolution that tends to reframe it in nationalist/statist terms</w:t>
      </w:r>
      <w:r w:rsidRPr="001F219F">
        <w:rPr>
          <w:sz w:val="16"/>
        </w:rPr>
        <w:t xml:space="preserve">. In this article, we trace historically and politically the transformation of the global carbon cycle into 'national sinks'. Our </w:t>
      </w:r>
      <w:r w:rsidRPr="001F219F">
        <w:rPr>
          <w:sz w:val="12"/>
        </w:rPr>
        <w:t>¶</w:t>
      </w:r>
      <w:r w:rsidRPr="001F219F">
        <w:rPr>
          <w:sz w:val="16"/>
        </w:rPr>
        <w:t xml:space="preserve"> </w:t>
      </w:r>
      <w:r w:rsidRPr="001F219F">
        <w:rPr>
          <w:sz w:val="12"/>
        </w:rPr>
        <w:t>¶</w:t>
      </w:r>
      <w:r w:rsidRPr="001F219F">
        <w:rPr>
          <w:sz w:val="16"/>
        </w:rPr>
        <w:t xml:space="preserve"> analysis shows that the domestication of the global carbon cycle is intimately linked </w:t>
      </w:r>
      <w:r w:rsidRPr="001F219F">
        <w:rPr>
          <w:sz w:val="12"/>
        </w:rPr>
        <w:t>¶</w:t>
      </w:r>
      <w:r w:rsidRPr="001F219F">
        <w:rPr>
          <w:sz w:val="16"/>
        </w:rPr>
        <w:t xml:space="preserve"> </w:t>
      </w:r>
      <w:r w:rsidRPr="001F219F">
        <w:rPr>
          <w:sz w:val="12"/>
        </w:rPr>
        <w:t>¶</w:t>
      </w:r>
      <w:r w:rsidRPr="001F219F">
        <w:rPr>
          <w:sz w:val="16"/>
        </w:rPr>
        <w:t xml:space="preserve"> to discourses of management and commodification. </w:t>
      </w:r>
      <w:r w:rsidRPr="001F219F">
        <w:rPr>
          <w:rStyle w:val="StyleBoldUnderline"/>
        </w:rPr>
        <w:t>A whole repertoire of standard-</w:t>
      </w:r>
      <w:proofErr w:type="spellStart"/>
      <w:r w:rsidRPr="001F219F">
        <w:rPr>
          <w:rStyle w:val="StyleBoldUnderline"/>
        </w:rPr>
        <w:t>ised</w:t>
      </w:r>
      <w:proofErr w:type="spellEnd"/>
      <w:r w:rsidRPr="001F219F">
        <w:rPr>
          <w:rStyle w:val="StyleBoldUnderline"/>
        </w:rPr>
        <w:t xml:space="preserve"> reporting and measurement procedures solidifies the construction of the 'national sink' and helps to establish 'certified emission reductions' generated by forestry projects in the developing world as </w:t>
      </w:r>
      <w:proofErr w:type="spellStart"/>
      <w:r w:rsidRPr="001F219F">
        <w:rPr>
          <w:rStyle w:val="StyleBoldUnderline"/>
        </w:rPr>
        <w:t>tradeable</w:t>
      </w:r>
      <w:proofErr w:type="spellEnd"/>
      <w:r w:rsidRPr="001F219F">
        <w:rPr>
          <w:rStyle w:val="StyleBoldUnderline"/>
        </w:rPr>
        <w:t xml:space="preserve"> items. These procedures both bring carbon sinks into the realm of bounded territory and transfer them into the realm of the global market/economy. We argue that the tension between the </w:t>
      </w:r>
      <w:proofErr w:type="spellStart"/>
      <w:r w:rsidRPr="001F219F">
        <w:rPr>
          <w:rStyle w:val="StyleBoldUnderline"/>
        </w:rPr>
        <w:t>deterritorialisation</w:t>
      </w:r>
      <w:proofErr w:type="spellEnd"/>
      <w:r w:rsidRPr="001F219F">
        <w:rPr>
          <w:rStyle w:val="StyleBoldUnderline"/>
        </w:rPr>
        <w:t xml:space="preserve"> and </w:t>
      </w:r>
      <w:proofErr w:type="spellStart"/>
      <w:r w:rsidRPr="001F219F">
        <w:rPr>
          <w:rStyle w:val="StyleBoldUnderline"/>
        </w:rPr>
        <w:t>reterritorialisation</w:t>
      </w:r>
      <w:proofErr w:type="spellEnd"/>
      <w:r w:rsidRPr="001F219F">
        <w:rPr>
          <w:rStyle w:val="StyleBoldUnderline"/>
        </w:rPr>
        <w:t xml:space="preserve"> of the climate as political space should not be understood as two diverging trends, but two sides of the same coin. These are twin discourses on climate change that do not so much challenge the spatiality of the state system as they reproduce it. Furthermore, the </w:t>
      </w:r>
      <w:proofErr w:type="spellStart"/>
      <w:r w:rsidRPr="001F219F">
        <w:rPr>
          <w:rStyle w:val="StyleBoldUnderline"/>
        </w:rPr>
        <w:t>territorialisation</w:t>
      </w:r>
      <w:proofErr w:type="spellEnd"/>
      <w:r w:rsidRPr="001F219F">
        <w:rPr>
          <w:rStyle w:val="StyleBoldUnderline"/>
        </w:rPr>
        <w:t xml:space="preserve"> of the carbon cycle implies an imposition of geographical scale that places 'sinks' within a familiar imaginary of 'levels of analysis' that, in turn, renders critical engagements with the 'sink issue' difficult.</w:t>
      </w:r>
      <w:r w:rsidRPr="001F219F">
        <w:rPr>
          <w:sz w:val="16"/>
        </w:rPr>
        <w:t xml:space="preserve"> </w:t>
      </w:r>
      <w:r w:rsidRPr="001F219F">
        <w:rPr>
          <w:rStyle w:val="StyleBoldUnderline"/>
        </w:rPr>
        <w:t>The articulation of the carbon cycle on the national scale is not a neutral representation, it is a way of ordering the world that shape social practices</w:t>
      </w:r>
      <w:r w:rsidRPr="001F219F">
        <w:rPr>
          <w:sz w:val="16"/>
        </w:rPr>
        <w:t>, hence, an epistemology.</w:t>
      </w:r>
    </w:p>
    <w:p w14:paraId="1A4B16CE" w14:textId="0AFEB31D" w:rsidR="008541E1" w:rsidRDefault="006232EC" w:rsidP="008541E1">
      <w:pPr>
        <w:pStyle w:val="Heading4"/>
      </w:pPr>
      <w:r>
        <w:t xml:space="preserve">The process of </w:t>
      </w:r>
      <w:proofErr w:type="spellStart"/>
      <w:r>
        <w:t>territorialization</w:t>
      </w:r>
      <w:proofErr w:type="spellEnd"/>
      <w:r>
        <w:t xml:space="preserve"> relies heavily on social constructions and relations between countries rather than purely “geographical reality.” The ocean must be conceptualized as a point of intersections—a fluid space of crossings.</w:t>
      </w:r>
    </w:p>
    <w:p w14:paraId="4DB6A777" w14:textId="412696C8" w:rsidR="008541E1" w:rsidRPr="00876F24" w:rsidRDefault="008541E1" w:rsidP="008541E1">
      <w:proofErr w:type="spellStart"/>
      <w:r>
        <w:t>Hannes</w:t>
      </w:r>
      <w:proofErr w:type="spellEnd"/>
      <w:r w:rsidRPr="00876F24">
        <w:rPr>
          <w:rStyle w:val="StyleStyleBold12pt"/>
        </w:rPr>
        <w:t xml:space="preserve"> Gerhardt</w:t>
      </w:r>
      <w:r>
        <w:t xml:space="preserve"> </w:t>
      </w:r>
      <w:r w:rsidRPr="0030473D">
        <w:rPr>
          <w:rStyle w:val="StyleStyleBold12pt"/>
        </w:rPr>
        <w:t>et al</w:t>
      </w:r>
      <w:r>
        <w:t>. Depa</w:t>
      </w:r>
      <w:r w:rsidRPr="0030473D">
        <w:t xml:space="preserve">rtment of Geosciences, University of West Georgia, Philip E. Steinberg, Department of Geography, Florida State University, Jeremy </w:t>
      </w:r>
      <w:proofErr w:type="spellStart"/>
      <w:r w:rsidRPr="0030473D">
        <w:t>Tasch</w:t>
      </w:r>
      <w:proofErr w:type="spellEnd"/>
      <w:r w:rsidRPr="0030473D">
        <w:t xml:space="preserve">, Department of Geography &amp; Environmental Planning, Towson University, Sandra J. </w:t>
      </w:r>
      <w:proofErr w:type="spellStart"/>
      <w:r w:rsidRPr="0030473D">
        <w:t>Fabiano</w:t>
      </w:r>
      <w:proofErr w:type="spellEnd"/>
      <w:r w:rsidRPr="0030473D">
        <w:t>, Independent Scholar, and Rob Shields</w:t>
      </w:r>
      <w:r>
        <w:t xml:space="preserve">, Department of Sociology, University of Alberta, </w:t>
      </w:r>
      <w:r w:rsidR="00293197">
        <w:t>“</w:t>
      </w:r>
      <w:r w:rsidR="00293197" w:rsidRPr="00293197">
        <w:t>Contested Sovereignty in a Changing Arctic</w:t>
      </w:r>
      <w:r w:rsidR="00293197">
        <w:t xml:space="preserve">,” </w:t>
      </w:r>
      <w:r>
        <w:t xml:space="preserve">In: Annals of the Association of American Geographers. October </w:t>
      </w:r>
      <w:r w:rsidRPr="00876F24">
        <w:rPr>
          <w:rStyle w:val="StyleStyleBold12pt"/>
        </w:rPr>
        <w:t>2010</w:t>
      </w:r>
      <w:r>
        <w:t>, Vol. 100, Issue 4, p998, 11p</w:t>
      </w:r>
      <w:proofErr w:type="gramStart"/>
      <w:r>
        <w:t>.;</w:t>
      </w:r>
      <w:proofErr w:type="gramEnd"/>
      <w:r>
        <w:t xml:space="preserve"> Association of American Geographers; Taylor &amp; Francis, Ltd. Language: English, 6-29-2014</w:t>
      </w:r>
    </w:p>
    <w:p w14:paraId="5618A642" w14:textId="77777777" w:rsidR="00B35732" w:rsidRPr="00B35732" w:rsidRDefault="008541E1" w:rsidP="008541E1">
      <w:pPr>
        <w:rPr>
          <w:sz w:val="16"/>
        </w:rPr>
      </w:pPr>
      <w:r w:rsidRPr="00683320">
        <w:rPr>
          <w:rStyle w:val="StyleBoldUnderline"/>
        </w:rPr>
        <w:t>Since the age of exploration, the Arctic imaginaries embraced by metropolitan capitals of northern states have remained relatively stagnant, shaped by cultural memory and an established political ontology of space. Even today, these imaginaries are primarily defined by historical practices rather than the region’s changing environment</w:t>
      </w:r>
      <w:r w:rsidRPr="00B35732">
        <w:rPr>
          <w:sz w:val="16"/>
        </w:rPr>
        <w:t xml:space="preserve">—although it is the latter that marks the emergence of a new era of economic opportunity. Yet, </w:t>
      </w:r>
      <w:r w:rsidRPr="008541E1">
        <w:rPr>
          <w:rStyle w:val="Emphasis"/>
        </w:rPr>
        <w:t>attempts to construct sovereign space in the Arctic have been complicated by the disparity between existing imaginaries and the emergent geophysical and social realities of the region</w:t>
      </w:r>
      <w:r w:rsidRPr="009907B8">
        <w:rPr>
          <w:rStyle w:val="StyleBoldUnderline"/>
        </w:rPr>
        <w:t>. An alternative to these approaches could be a system of global governance at the margins of sovereign power, which would be based on a fundamental shift in Arctic imaginaries</w:t>
      </w:r>
      <w:r w:rsidRPr="00B35732">
        <w:rPr>
          <w:sz w:val="16"/>
        </w:rPr>
        <w:t xml:space="preserve">. As Mikhail Gorbachev proclaimed, </w:t>
      </w:r>
      <w:r w:rsidRPr="006232EC">
        <w:rPr>
          <w:rStyle w:val="Emphasis"/>
        </w:rPr>
        <w:t xml:space="preserve">“[The] Arctic is not only the Arctic </w:t>
      </w:r>
      <w:proofErr w:type="gramStart"/>
      <w:r w:rsidRPr="006232EC">
        <w:rPr>
          <w:rStyle w:val="Emphasis"/>
        </w:rPr>
        <w:t>Ocean.</w:t>
      </w:r>
      <w:proofErr w:type="gramEnd"/>
      <w:r w:rsidRPr="006232EC">
        <w:rPr>
          <w:rStyle w:val="Emphasis"/>
        </w:rPr>
        <w:t xml:space="preserve"> . . . It is the place where the Eurasian, North American, and Asian Pacific </w:t>
      </w:r>
      <w:proofErr w:type="spellStart"/>
      <w:r w:rsidRPr="006232EC">
        <w:rPr>
          <w:rStyle w:val="Emphasis"/>
        </w:rPr>
        <w:t>regionsmeet</w:t>
      </w:r>
      <w:proofErr w:type="gramStart"/>
      <w:r w:rsidRPr="006232EC">
        <w:rPr>
          <w:rStyle w:val="Emphasis"/>
        </w:rPr>
        <w:t>,where</w:t>
      </w:r>
      <w:proofErr w:type="spellEnd"/>
      <w:proofErr w:type="gramEnd"/>
      <w:r w:rsidRPr="006232EC">
        <w:rPr>
          <w:rStyle w:val="Emphasis"/>
        </w:rPr>
        <w:t xml:space="preserve"> the frontiers come close to one another and the interests of states . . . cross</w:t>
      </w:r>
      <w:r w:rsidRPr="00B35732">
        <w:rPr>
          <w:sz w:val="16"/>
        </w:rPr>
        <w:t xml:space="preserve">” (cited in </w:t>
      </w:r>
      <w:proofErr w:type="spellStart"/>
      <w:r w:rsidRPr="00B35732">
        <w:rPr>
          <w:sz w:val="16"/>
        </w:rPr>
        <w:t>Keskitalo</w:t>
      </w:r>
      <w:proofErr w:type="spellEnd"/>
      <w:r w:rsidRPr="00B35732">
        <w:rPr>
          <w:sz w:val="16"/>
        </w:rPr>
        <w:t xml:space="preserve"> 2004, 43). </w:t>
      </w:r>
      <w:r w:rsidRPr="006232EC">
        <w:rPr>
          <w:rStyle w:val="Emphasis"/>
        </w:rPr>
        <w:t>It follows that such a space could be governed not as a bounded, fixed entity (the territorial state model) or its conceptual antithesis (the ostensible ungoverned space of the world ocean), but as a fluid space of crossings</w:t>
      </w:r>
      <w:r w:rsidRPr="00B35732">
        <w:rPr>
          <w:sz w:val="16"/>
        </w:rPr>
        <w:t xml:space="preserve">. Indeed, Gorbachev’s speech inspired the 1991 Arctic Environmental Protection Strategy, which subsequently led to the formation of the Arctic Council. </w:t>
      </w:r>
    </w:p>
    <w:p w14:paraId="78E95CA5" w14:textId="77777777" w:rsidR="00B35732" w:rsidRDefault="00B35732" w:rsidP="008541E1"/>
    <w:p w14:paraId="2B9427F2" w14:textId="77777777" w:rsidR="00B35732" w:rsidRDefault="00B35732" w:rsidP="008541E1"/>
    <w:p w14:paraId="6DCD2815" w14:textId="77777777" w:rsidR="00B35732" w:rsidRDefault="008541E1" w:rsidP="008541E1">
      <w:r>
        <w:t xml:space="preserve">This Arctic imaginary drives the vision of the Inuit Circumpolar Council (ICC), which, in April 2009, issued a Declaration on Sovereignty (ICC 2009). Citing the complex materiality of this “vast circumpolar region of land, sea, and ice” (Article 1.1) and </w:t>
      </w:r>
      <w:proofErr w:type="spellStart"/>
      <w:r>
        <w:t>themany</w:t>
      </w:r>
      <w:proofErr w:type="spellEnd"/>
      <w:r>
        <w:t xml:space="preserve"> changes that the region faces due to climate change (Article 3.6), the Declaration is pointedly not a declaration of independence. </w:t>
      </w:r>
      <w:r w:rsidRPr="006232EC">
        <w:rPr>
          <w:rStyle w:val="StyleBoldUnderline"/>
        </w:rPr>
        <w:t>The ICC’s constituent members declare their continuing loyalty to predominantly non-Arctic nation-states, but they also assert that their sovereign rights must be respected and the region’s multiple, dynamic spaces be collectively governed</w:t>
      </w:r>
      <w:r>
        <w:t xml:space="preserve"> (</w:t>
      </w:r>
      <w:proofErr w:type="spellStart"/>
      <w:r>
        <w:t>Shadian</w:t>
      </w:r>
      <w:proofErr w:type="spellEnd"/>
      <w:r>
        <w:t xml:space="preserve"> 2006). </w:t>
      </w:r>
      <w:r w:rsidRPr="006232EC">
        <w:rPr>
          <w:rStyle w:val="StyleBoldUnderline"/>
        </w:rPr>
        <w:t>This sentiment is echoed in the increasingly assertive voice of the European Union, which, notwithstanding its differences with the ICC’s vision of the Arctic Council’s powers and composition, similarly questions the strictly state-centered focus of the Arctic</w:t>
      </w:r>
      <w:r>
        <w:t xml:space="preserve"> (e.g., </w:t>
      </w:r>
      <w:proofErr w:type="spellStart"/>
      <w:r>
        <w:t>Ilulissat</w:t>
      </w:r>
      <w:proofErr w:type="spellEnd"/>
      <w:r>
        <w:t xml:space="preserve"> Declaration 2008), </w:t>
      </w:r>
      <w:r w:rsidRPr="006232EC">
        <w:rPr>
          <w:rStyle w:val="StyleBoldUnderline"/>
        </w:rPr>
        <w:t>drawing instead on the vision of the Arctic Ocean region as a commons that is best governed transnationally</w:t>
      </w:r>
      <w:r>
        <w:t xml:space="preserve"> (Young 2009).</w:t>
      </w:r>
    </w:p>
    <w:p w14:paraId="57CBD13B" w14:textId="77777777" w:rsidR="00B35732" w:rsidRDefault="00B35732" w:rsidP="008541E1"/>
    <w:p w14:paraId="3F759A69" w14:textId="77777777" w:rsidR="00B35732" w:rsidRDefault="008541E1" w:rsidP="008541E1">
      <w:r>
        <w:t xml:space="preserve"> Although Arctic states have at times resisted this alternative construction of sovereignty, it has been institutionalized in the Arctic Council, an intergovernmental forum established in 1996, in which six indigenous peoples’ organizations (some of which themselves represent circumpolar constituencies) have near-equal standing with eight Arctic member states. </w:t>
      </w:r>
      <w:r w:rsidRPr="001A7DDC">
        <w:rPr>
          <w:rStyle w:val="StyleBoldUnderline"/>
        </w:rPr>
        <w:t>The Arctic Council, however, has no legal authority to bind its members and its mission is limited to environmental protection and sustainable development</w:t>
      </w:r>
      <w:r>
        <w:t xml:space="preserve"> (Bloom 1999). </w:t>
      </w:r>
      <w:r w:rsidRPr="001A7DDC">
        <w:rPr>
          <w:rStyle w:val="StyleBoldUnderline"/>
        </w:rPr>
        <w:t>Indeed, many critics contend that the Arctic Council’s “weak institutional structure, soft law status, and ad hoc funding system” limit its efficacy and that alternative proposals should be explored for an Arctic treaty</w:t>
      </w:r>
      <w:r>
        <w:t xml:space="preserve"> (</w:t>
      </w:r>
      <w:proofErr w:type="spellStart"/>
      <w:r>
        <w:t>Koivurova</w:t>
      </w:r>
      <w:proofErr w:type="spellEnd"/>
      <w:r>
        <w:t xml:space="preserve"> 2008, 14; see also </w:t>
      </w:r>
      <w:proofErr w:type="spellStart"/>
      <w:r>
        <w:t>Stokke</w:t>
      </w:r>
      <w:proofErr w:type="spellEnd"/>
      <w:r>
        <w:t xml:space="preserve"> and </w:t>
      </w:r>
      <w:proofErr w:type="spellStart"/>
      <w:r>
        <w:t>Hønneland</w:t>
      </w:r>
      <w:proofErr w:type="spellEnd"/>
      <w:r>
        <w:t xml:space="preserve"> 2007; </w:t>
      </w:r>
      <w:proofErr w:type="spellStart"/>
      <w:r>
        <w:t>Rothwell</w:t>
      </w:r>
      <w:proofErr w:type="spellEnd"/>
      <w:r>
        <w:t xml:space="preserve"> 2008). Yet, notwithstanding these critics, </w:t>
      </w:r>
      <w:r w:rsidRPr="006E6F0B">
        <w:rPr>
          <w:rStyle w:val="StyleBoldUnderline"/>
        </w:rPr>
        <w:t>the Arctic Council has been uniquely successful in two areas, both of which connect directly with th</w:t>
      </w:r>
      <w:r w:rsidRPr="00B35732">
        <w:rPr>
          <w:rStyle w:val="StyleBoldUnderline"/>
        </w:rPr>
        <w:t>e region’s status as a space of unstable materiality and indeterminate sovereignty: fostering cooperation in science, particularly in climate change and environmental monitoring</w:t>
      </w:r>
      <w:r>
        <w:t xml:space="preserve"> (</w:t>
      </w:r>
      <w:proofErr w:type="spellStart"/>
      <w:r>
        <w:t>Hoel</w:t>
      </w:r>
      <w:proofErr w:type="spellEnd"/>
      <w:r>
        <w:t xml:space="preserve"> 2007), </w:t>
      </w:r>
      <w:r w:rsidRPr="00B35732">
        <w:rPr>
          <w:rStyle w:val="StyleBoldUnderline"/>
        </w:rPr>
        <w:t>and formalizing indigenous representation and access to high-level policymakers at the circumpolar level</w:t>
      </w:r>
      <w:r>
        <w:t xml:space="preserve"> (E. Wilson and </w:t>
      </w:r>
      <w:proofErr w:type="spellStart"/>
      <w:r>
        <w:t>Øverland</w:t>
      </w:r>
      <w:proofErr w:type="spellEnd"/>
      <w:r>
        <w:t xml:space="preserve"> 2007). In this way, the Arctic Council provides the broadest forum for residents, organizations, authorities, and observers to discuss possibilities for collective governance.</w:t>
      </w:r>
    </w:p>
    <w:p w14:paraId="3F8996E8" w14:textId="77777777" w:rsidR="00B35732" w:rsidRDefault="00B35732" w:rsidP="008541E1"/>
    <w:p w14:paraId="734356C5" w14:textId="1DB18D61" w:rsidR="008541E1" w:rsidRPr="00B35732" w:rsidRDefault="008541E1" w:rsidP="008541E1">
      <w:pPr>
        <w:rPr>
          <w:rStyle w:val="StyleBoldUnderline"/>
          <w:b w:val="0"/>
          <w:u w:val="none"/>
        </w:rPr>
      </w:pPr>
      <w:r>
        <w:t xml:space="preserve"> In fact, </w:t>
      </w:r>
      <w:r w:rsidRPr="006A7725">
        <w:rPr>
          <w:rStyle w:val="StyleBoldUnderline"/>
        </w:rPr>
        <w:t xml:space="preserve">the Arctic Council’s efficacy is dependent on recognizing the Arctic as </w:t>
      </w:r>
      <w:proofErr w:type="spellStart"/>
      <w:r w:rsidRPr="006A7725">
        <w:rPr>
          <w:rStyle w:val="StyleBoldUnderline"/>
        </w:rPr>
        <w:t>geophysically</w:t>
      </w:r>
      <w:proofErr w:type="spellEnd"/>
      <w:r w:rsidRPr="006A7725">
        <w:rPr>
          <w:rStyle w:val="StyleBoldUnderline"/>
        </w:rPr>
        <w:t xml:space="preserve"> and </w:t>
      </w:r>
      <w:proofErr w:type="spellStart"/>
      <w:r w:rsidRPr="006A7725">
        <w:rPr>
          <w:rStyle w:val="StyleBoldUnderline"/>
        </w:rPr>
        <w:t>sociopolitically</w:t>
      </w:r>
      <w:proofErr w:type="spellEnd"/>
      <w:r w:rsidRPr="006A7725">
        <w:rPr>
          <w:rStyle w:val="StyleBoldUnderline"/>
        </w:rPr>
        <w:t xml:space="preserve"> distinct and on recognizing that these two aspects of Arctic </w:t>
      </w:r>
      <w:proofErr w:type="spellStart"/>
      <w:r w:rsidRPr="006A7725">
        <w:rPr>
          <w:rStyle w:val="StyleBoldUnderline"/>
        </w:rPr>
        <w:t>exceptionalism</w:t>
      </w:r>
      <w:proofErr w:type="spellEnd"/>
      <w:r w:rsidRPr="006A7725">
        <w:rPr>
          <w:rStyle w:val="StyleBoldUnderline"/>
        </w:rPr>
        <w:t xml:space="preserve"> are linked: “</w:t>
      </w:r>
      <w:r w:rsidRPr="001A7DDC">
        <w:rPr>
          <w:rStyle w:val="StyleBoldUnderline"/>
        </w:rPr>
        <w:t>From the perspective of legitimizing the environmental protection mandate of the Council . . . it can and must present itself as safeguarding this special relationship with the still relatively undisturbed environment of the Arctic indigenous peoples</w:t>
      </w:r>
      <w:r>
        <w:t>” (</w:t>
      </w:r>
      <w:proofErr w:type="spellStart"/>
      <w:r>
        <w:t>Koivurova</w:t>
      </w:r>
      <w:proofErr w:type="spellEnd"/>
      <w:r>
        <w:t xml:space="preserve"> 2008, 25). A similar point is tacitly acknowledged by the ICC in its decision to begin the Declaration on Sovereignty with a reference to the Arctic’s materiality. An Inuit elected official from Canada’s northern territory of Nunavut also draws connections between rethinking the nature of Arctic space (and what it means to live in such a space) with changing constructions and assertions of sovereignty in the region: “Because we [residents of the North] use the land, that has to be one of the foremost factors for retaining sovereignty</w:t>
      </w:r>
      <w:r w:rsidRPr="001A7DDC">
        <w:rPr>
          <w:rStyle w:val="StyleBoldUnderline"/>
        </w:rPr>
        <w:t xml:space="preserve">. </w:t>
      </w:r>
      <w:proofErr w:type="spellStart"/>
      <w:r w:rsidRPr="001A7DDC">
        <w:rPr>
          <w:rStyle w:val="StyleBoldUnderline"/>
        </w:rPr>
        <w:t>PrimeMinisterHarper</w:t>
      </w:r>
      <w:proofErr w:type="spellEnd"/>
      <w:r w:rsidRPr="001A7DDC">
        <w:rPr>
          <w:rStyle w:val="StyleBoldUnderline"/>
        </w:rPr>
        <w:t xml:space="preserve"> [says], ‘Use it or lose it.’ Well, that [is] very offensive for us, that flippant little one line. I mean, what are we if we’re not using it?”</w:t>
      </w:r>
      <w:r>
        <w:t xml:space="preserve"> (Interview, June 2008). Although not specifically addressing his comment, one could imagine this elected official responding to the DFAIT official who suggested that Canada assert its sovereignty over the North by pointing to a history of Northern peoples who “have treated the ice exactly the same as the land.” As the elected official suggests</w:t>
      </w:r>
      <w:r w:rsidRPr="00FA22D5">
        <w:rPr>
          <w:rStyle w:val="StyleBoldUnderline"/>
        </w:rPr>
        <w:t>, the challenge facing Canada (and other Arctic states) is not to cast the region’s complex and dynamic environment as “exactly the same as the land” (i.e., a “used” space)— whether the pretext be floating ice or seabed—and then apply that designation to justify its incorporation into the sovereign, territorial state. Nor should the region be externalized as “unused” ocean.</w:t>
      </w:r>
      <w:r>
        <w:t xml:space="preserve"> Rather, the Arctic region, with its unique and liminal environment, is </w:t>
      </w:r>
      <w:proofErr w:type="gramStart"/>
      <w:r>
        <w:t>a dynamic region where new systems of governance can be employed that push</w:t>
      </w:r>
      <w:proofErr w:type="gramEnd"/>
      <w:r>
        <w:t xml:space="preserve"> the limits of the state form and enable new possibilities for cooperation and inclusion within and across state borders. Thus, by positioning themselves as “an integral part of the very lands and waters” they use and occupy (</w:t>
      </w:r>
      <w:proofErr w:type="spellStart"/>
      <w:r>
        <w:t>Kleivan</w:t>
      </w:r>
      <w:proofErr w:type="spellEnd"/>
      <w:r>
        <w:t xml:space="preserve"> 1992, quoted in </w:t>
      </w:r>
      <w:proofErr w:type="spellStart"/>
      <w:r>
        <w:t>Tennberg</w:t>
      </w:r>
      <w:proofErr w:type="spellEnd"/>
      <w:r>
        <w:t xml:space="preserve"> 2000, 32), the Inuit, instead of directly challenging the role of distant states in the Arctic, question the scalar assumptions of sovereignty itself. With such a stance, the Inuit can be viewed as adopting a flat ontology (Marston, Jones, and Woodward 2005), whereby degrees and spaces of jurisdiction are downplayed in favor of the actual interactions between the various parties who maintain specific interests in the region, a phenomenon that also can be seen in other regional cooperative arrangements, such as the proposed Nordic </w:t>
      </w:r>
      <w:proofErr w:type="spellStart"/>
      <w:r>
        <w:t>Saami</w:t>
      </w:r>
      <w:proofErr w:type="spellEnd"/>
      <w:r>
        <w:t xml:space="preserve"> Convention that would allow </w:t>
      </w:r>
      <w:proofErr w:type="spellStart"/>
      <w:r>
        <w:t>Saami</w:t>
      </w:r>
      <w:proofErr w:type="spellEnd"/>
      <w:r>
        <w:t xml:space="preserve"> to travel freely between Norway, Sweden, and Finland and intermittent proposals to allow free travel of indigenous peoples across the Bering Strait.6 Whereas the Inuit see themselves as primary stakeholders in such deliberations, their linkages to relevant state, corporate, and nongovernmental organization (NGO) actors are at times held as </w:t>
      </w:r>
      <w:proofErr w:type="spellStart"/>
      <w:r>
        <w:t>nonscalar</w:t>
      </w:r>
      <w:proofErr w:type="spellEnd"/>
      <w:r>
        <w:t xml:space="preserve"> connections to disparate entities with varying levels of power and resources. One such example of a scale-defying politics is demonstrated in the formation of the “Many Strong Voices” program, consisting of a partnership of government and NGO groups that link Arctic interests to those of Small Island Developing States (SIDS) in the context of rapid climate change. </w:t>
      </w:r>
      <w:r w:rsidRPr="00FA22D5">
        <w:rPr>
          <w:rStyle w:val="StyleBoldUnderline"/>
        </w:rPr>
        <w:t xml:space="preserve">At its most profound level, this assertion of a flat ontology in the Arctic challenges not just the ideal of the sovereign state with boundaries that are fixed in time and space (see </w:t>
      </w:r>
      <w:proofErr w:type="spellStart"/>
      <w:r w:rsidRPr="00FA22D5">
        <w:rPr>
          <w:rStyle w:val="StyleBoldUnderline"/>
        </w:rPr>
        <w:t>Shadian</w:t>
      </w:r>
      <w:proofErr w:type="spellEnd"/>
      <w:r w:rsidRPr="00FA22D5">
        <w:rPr>
          <w:rStyle w:val="StyleBoldUnderline"/>
        </w:rPr>
        <w:t xml:space="preserve"> forthcoming) but also the modern notion of a world that is divided into distinct societies</w:t>
      </w:r>
      <w:r>
        <w:t xml:space="preserve">. In this vein, </w:t>
      </w:r>
      <w:proofErr w:type="spellStart"/>
      <w:r>
        <w:t>Craciun</w:t>
      </w:r>
      <w:proofErr w:type="spellEnd"/>
      <w:r>
        <w:t xml:space="preserve"> (2009) suggested that </w:t>
      </w:r>
      <w:proofErr w:type="spellStart"/>
      <w:r>
        <w:t>circumpolarity</w:t>
      </w:r>
      <w:proofErr w:type="spellEnd"/>
      <w:r>
        <w:t xml:space="preserve"> </w:t>
      </w:r>
      <w:proofErr w:type="gramStart"/>
      <w:r>
        <w:t>can</w:t>
      </w:r>
      <w:proofErr w:type="gramEnd"/>
      <w:r>
        <w:t xml:space="preserve"> ground the growing calls within cultural studies for a “planetary” perspective that rethinks global society as a series of connections, a perspective echoed by </w:t>
      </w:r>
      <w:proofErr w:type="spellStart"/>
      <w:r>
        <w:t>Lynge</w:t>
      </w:r>
      <w:proofErr w:type="spellEnd"/>
      <w:r>
        <w:t xml:space="preserve"> (2008) in his identification of the Arctic (and Greenland in particular) as a space of peaceful global crossings. The notion and the experience of </w:t>
      </w:r>
      <w:proofErr w:type="spellStart"/>
      <w:r>
        <w:t>circumpolarity</w:t>
      </w:r>
      <w:proofErr w:type="spellEnd"/>
      <w:r>
        <w:t xml:space="preserve"> can direct the planetary orientation away from intermediate (or heterotopic) spaces that simultaneously connect and divide (e.g., oceans, borders, ships, etc.) and toward an everyday space that is undergoing continual </w:t>
      </w:r>
      <w:proofErr w:type="spellStart"/>
      <w:r>
        <w:t>reterritorialization</w:t>
      </w:r>
      <w:proofErr w:type="spellEnd"/>
      <w:r>
        <w:t xml:space="preserve"> by those who reside there, those who are attempting to extend their reach, and those who are just passing through. </w:t>
      </w:r>
      <w:r w:rsidRPr="001A7DDC">
        <w:rPr>
          <w:rStyle w:val="StyleBoldUnderline"/>
        </w:rPr>
        <w:t>It follows that if one wishes to develop new perspectives for understanding and intervening in a world of connections, where, for instance, increased carbon emissions in one country can trigger a series of climactic changes that could lead to population migrations, new trade and production patterns, and further environmental change at all scales, one could do well to look at ongoing struggles over governance in the circumpolar Arctic.</w:t>
      </w:r>
    </w:p>
    <w:p w14:paraId="68330945" w14:textId="50973EAE" w:rsidR="00E678AB" w:rsidRDefault="00E678AB" w:rsidP="00E678AB">
      <w:pPr>
        <w:pStyle w:val="Heading4"/>
      </w:pPr>
      <w:r>
        <w:t>Viewing of the sea as a territory has historically caused tension</w:t>
      </w:r>
    </w:p>
    <w:p w14:paraId="08F78F9C" w14:textId="77777777" w:rsidR="00E678AB" w:rsidRPr="005D15AD" w:rsidRDefault="00E678AB" w:rsidP="00E678AB">
      <w:r>
        <w:t xml:space="preserve">Richard C. </w:t>
      </w:r>
      <w:r w:rsidRPr="001E0323">
        <w:rPr>
          <w:rStyle w:val="StyleStyleBold12pt"/>
        </w:rPr>
        <w:t>Powell</w:t>
      </w:r>
      <w:r>
        <w:t>, Department of Geography, University of Liverpool, February 20</w:t>
      </w:r>
      <w:r w:rsidRPr="001E0323">
        <w:rPr>
          <w:rStyle w:val="StyleStyleBold12pt"/>
        </w:rPr>
        <w:t>10</w:t>
      </w:r>
      <w:r>
        <w:t>, “Lines of possession? The anxious constitution of a polar geopolitics,” http://www.sciencedirect.com/science/article/pii/S0962629810000351, Vol.29, Issue 2, p75-76, Political Geography, 6-29-2014</w:t>
      </w:r>
    </w:p>
    <w:p w14:paraId="1C4D0A99" w14:textId="77777777" w:rsidR="00E678AB" w:rsidRDefault="00E678AB" w:rsidP="00E678AB">
      <w:pPr>
        <w:rPr>
          <w:sz w:val="16"/>
        </w:rPr>
      </w:pPr>
      <w:r w:rsidRPr="005D15AD">
        <w:rPr>
          <w:rStyle w:val="StyleBoldUnderline"/>
        </w:rPr>
        <w:t xml:space="preserve">At the same time, as </w:t>
      </w:r>
      <w:proofErr w:type="spellStart"/>
      <w:r w:rsidRPr="005D15AD">
        <w:rPr>
          <w:rStyle w:val="StyleBoldUnderline"/>
        </w:rPr>
        <w:t>Dodds</w:t>
      </w:r>
      <w:proofErr w:type="spellEnd"/>
      <w:r w:rsidRPr="005D15AD">
        <w:rPr>
          <w:rStyle w:val="StyleBoldUnderline"/>
        </w:rPr>
        <w:t xml:space="preserve"> hints, ambiguities remain regarding levels of support for specific clauses in the UNCLOS document. Despite being signatories to UNCLOS, the Government of Canada have attempted in the past to open up epistemic arguments about the occupation of ice in order to advance their own sovereignty claims over the Northwest Passage</w:t>
      </w:r>
      <w:r w:rsidRPr="00E678AB">
        <w:rPr>
          <w:sz w:val="16"/>
        </w:rPr>
        <w:t xml:space="preserve"> (Powell, 2009). </w:t>
      </w:r>
      <w:r w:rsidRPr="005D15AD">
        <w:rPr>
          <w:rStyle w:val="StyleBoldUnderline"/>
        </w:rPr>
        <w:t>The three noncoastal member states of the Arctic Council (Iceland, Sweden, Finland), together with the indigenous Permanent Participants, not to mention Non-Arctic State Observers such as the UK and the Netherlands, have become increasingly antagonistic about this reliance on the Law of the Sea. This can be read as anxiety about being left out of any perceived resource boom or, more charitably, as a consequence of a genuine concern for the environmentally, and politically, sensitive Arctic</w:t>
      </w:r>
      <w:r w:rsidRPr="00E678AB">
        <w:rPr>
          <w:sz w:val="16"/>
        </w:rPr>
        <w:t xml:space="preserve">. Moreover, as </w:t>
      </w:r>
      <w:proofErr w:type="spellStart"/>
      <w:r w:rsidRPr="00E678AB">
        <w:rPr>
          <w:sz w:val="16"/>
        </w:rPr>
        <w:t>Keskitalo</w:t>
      </w:r>
      <w:proofErr w:type="spellEnd"/>
      <w:r w:rsidRPr="00E678AB">
        <w:rPr>
          <w:sz w:val="16"/>
        </w:rPr>
        <w:t xml:space="preserve"> (2004) has demonstrated, attempts to ‘internationalize’ the region have a long provenance amongst the A5 states, as well as the other Arctic nations. These issues of interpretation are evident in </w:t>
      </w:r>
      <w:proofErr w:type="spellStart"/>
      <w:r w:rsidRPr="00E678AB">
        <w:rPr>
          <w:sz w:val="16"/>
        </w:rPr>
        <w:t>Dodds’s</w:t>
      </w:r>
      <w:proofErr w:type="spellEnd"/>
      <w:r w:rsidRPr="00E678AB">
        <w:rPr>
          <w:sz w:val="16"/>
        </w:rPr>
        <w:t xml:space="preserve"> outlining of the provisions of UNCLOS Article 76. His commentary is misleading regarding the spatial extent to which an extended continental shelf can be claimed, as the limit of 350 NM from the baseline or 100 NM extending from the 2500 m </w:t>
      </w:r>
      <w:proofErr w:type="spellStart"/>
      <w:r w:rsidRPr="00E678AB">
        <w:rPr>
          <w:sz w:val="16"/>
        </w:rPr>
        <w:t>isobath</w:t>
      </w:r>
      <w:proofErr w:type="spellEnd"/>
      <w:r w:rsidRPr="00E678AB">
        <w:rPr>
          <w:sz w:val="16"/>
        </w:rPr>
        <w:t xml:space="preserve"> only both apply where submarine ridges are being used as the basis for the claim [UNCLOS 76(5); 76(6)]. However, the outer limit of 350 </w:t>
      </w:r>
      <w:proofErr w:type="spellStart"/>
      <w:r w:rsidRPr="00E678AB">
        <w:rPr>
          <w:sz w:val="16"/>
        </w:rPr>
        <w:t>NM“does</w:t>
      </w:r>
      <w:proofErr w:type="spellEnd"/>
      <w:r w:rsidRPr="00E678AB">
        <w:rPr>
          <w:sz w:val="16"/>
        </w:rPr>
        <w:t xml:space="preserve"> not apply to submarine elevations that are natural components of the continental margin, such as its </w:t>
      </w:r>
      <w:proofErr w:type="spellStart"/>
      <w:r w:rsidRPr="00E678AB">
        <w:rPr>
          <w:sz w:val="16"/>
        </w:rPr>
        <w:t>plateaux</w:t>
      </w:r>
      <w:proofErr w:type="spellEnd"/>
      <w:r w:rsidRPr="00E678AB">
        <w:rPr>
          <w:sz w:val="16"/>
        </w:rPr>
        <w:t xml:space="preserve">, rises, caps, banks and spurs” [UNCLOS 76(6); my emphasis]. It would appear that the Russian submission to the CLCS relies on making the case that the </w:t>
      </w:r>
      <w:proofErr w:type="spellStart"/>
      <w:r w:rsidRPr="00E678AB">
        <w:rPr>
          <w:sz w:val="16"/>
        </w:rPr>
        <w:t>Lomonosov</w:t>
      </w:r>
      <w:proofErr w:type="spellEnd"/>
      <w:r w:rsidRPr="00E678AB">
        <w:rPr>
          <w:sz w:val="16"/>
        </w:rPr>
        <w:t xml:space="preserve"> Ridge is a submarine elevation of the Siberian continental shelf (</w:t>
      </w:r>
      <w:proofErr w:type="spellStart"/>
      <w:r w:rsidRPr="00E678AB">
        <w:rPr>
          <w:sz w:val="16"/>
        </w:rPr>
        <w:t>Benitah</w:t>
      </w:r>
      <w:proofErr w:type="spellEnd"/>
      <w:r w:rsidRPr="00E678AB">
        <w:rPr>
          <w:sz w:val="16"/>
        </w:rPr>
        <w:t xml:space="preserve">, 2007). </w:t>
      </w:r>
      <w:proofErr w:type="spellStart"/>
      <w:r w:rsidRPr="00E678AB">
        <w:rPr>
          <w:sz w:val="16"/>
        </w:rPr>
        <w:t>Dodds</w:t>
      </w:r>
      <w:proofErr w:type="spellEnd"/>
      <w:r w:rsidRPr="00E678AB">
        <w:rPr>
          <w:sz w:val="16"/>
        </w:rPr>
        <w:t xml:space="preserve"> may not agree with this reading, but this is the official position of Denmark, Canada and Russia</w:t>
      </w:r>
      <w:r w:rsidRPr="005D15AD">
        <w:rPr>
          <w:rStyle w:val="StyleBoldUnderline"/>
        </w:rPr>
        <w:t xml:space="preserve">. And it is this legal interpretation upon which these states are launching hugely expensive </w:t>
      </w:r>
      <w:proofErr w:type="spellStart"/>
      <w:r w:rsidRPr="005D15AD">
        <w:rPr>
          <w:rStyle w:val="StyleBoldUnderline"/>
        </w:rPr>
        <w:t>geoscientific</w:t>
      </w:r>
      <w:proofErr w:type="spellEnd"/>
      <w:r w:rsidRPr="005D15AD">
        <w:rPr>
          <w:rStyle w:val="StyleBoldUnderline"/>
        </w:rPr>
        <w:t xml:space="preserve"> missions to claim extended continental shelves.</w:t>
      </w:r>
      <w:r w:rsidRPr="00E678AB">
        <w:rPr>
          <w:sz w:val="16"/>
        </w:rPr>
        <w:t xml:space="preserve"> As I have argued before, these issues raise fruitful lines of inquiry for geographers of the geographical sciences (Powell, 2008</w:t>
      </w:r>
      <w:r w:rsidRPr="005D15AD">
        <w:rPr>
          <w:rStyle w:val="StyleBoldUnderline"/>
        </w:rPr>
        <w:t xml:space="preserve">). It is also worth stating that </w:t>
      </w:r>
      <w:proofErr w:type="gramStart"/>
      <w:r w:rsidRPr="005D15AD">
        <w:rPr>
          <w:rStyle w:val="StyleBoldUnderline"/>
        </w:rPr>
        <w:t xml:space="preserve">these issues, which </w:t>
      </w:r>
      <w:proofErr w:type="spellStart"/>
      <w:r w:rsidRPr="005D15AD">
        <w:rPr>
          <w:rStyle w:val="StyleBoldUnderline"/>
        </w:rPr>
        <w:t>Dodds</w:t>
      </w:r>
      <w:proofErr w:type="spellEnd"/>
      <w:r w:rsidRPr="005D15AD">
        <w:rPr>
          <w:rStyle w:val="StyleBoldUnderline"/>
        </w:rPr>
        <w:t xml:space="preserve"> himself notes</w:t>
      </w:r>
      <w:proofErr w:type="gramEnd"/>
      <w:r w:rsidRPr="005D15AD">
        <w:rPr>
          <w:rStyle w:val="StyleBoldUnderline"/>
        </w:rPr>
        <w:t xml:space="preserve"> are “fundamentally … interpretative”, are ultimately problems of submarine geomorphological classification</w:t>
      </w:r>
      <w:r w:rsidRPr="00E678AB">
        <w:rPr>
          <w:sz w:val="16"/>
        </w:rPr>
        <w:t xml:space="preserve">. Classifying a submarine elevation or ridge on a continental margin involves, in essence, the deployment of the ‘geographical eye’. I would argue that the link here to colonial and </w:t>
      </w:r>
      <w:proofErr w:type="spellStart"/>
      <w:r w:rsidRPr="00E678AB">
        <w:rPr>
          <w:sz w:val="16"/>
        </w:rPr>
        <w:t>masculinist</w:t>
      </w:r>
      <w:proofErr w:type="spellEnd"/>
      <w:r w:rsidRPr="00E678AB">
        <w:rPr>
          <w:sz w:val="16"/>
        </w:rPr>
        <w:t xml:space="preserve"> </w:t>
      </w:r>
      <w:proofErr w:type="spellStart"/>
      <w:r w:rsidRPr="00E678AB">
        <w:rPr>
          <w:sz w:val="16"/>
        </w:rPr>
        <w:t>thematics</w:t>
      </w:r>
      <w:proofErr w:type="spellEnd"/>
      <w:r w:rsidRPr="00E678AB">
        <w:rPr>
          <w:sz w:val="16"/>
        </w:rPr>
        <w:t xml:space="preserve"> in the history of the geographical sciences is even starker than </w:t>
      </w:r>
      <w:proofErr w:type="spellStart"/>
      <w:r w:rsidRPr="00E678AB">
        <w:rPr>
          <w:sz w:val="16"/>
        </w:rPr>
        <w:t>Dodds</w:t>
      </w:r>
      <w:proofErr w:type="spellEnd"/>
      <w:r w:rsidRPr="00E678AB">
        <w:rPr>
          <w:sz w:val="16"/>
        </w:rPr>
        <w:t xml:space="preserve"> already acknowledges.</w:t>
      </w:r>
    </w:p>
    <w:p w14:paraId="217C005D" w14:textId="77777777" w:rsidR="00ED3887" w:rsidRDefault="00ED3887" w:rsidP="00ED3887">
      <w:pPr>
        <w:pStyle w:val="Heading4"/>
      </w:pPr>
      <w:r>
        <w:t xml:space="preserve">Territorial logic contradicts itself. </w:t>
      </w:r>
    </w:p>
    <w:p w14:paraId="2D26A86F" w14:textId="77777777" w:rsidR="00ED3887" w:rsidRPr="0004460F" w:rsidRDefault="00ED3887" w:rsidP="00ED3887">
      <w:r>
        <w:t xml:space="preserve">Eva </w:t>
      </w:r>
      <w:proofErr w:type="spellStart"/>
      <w:r>
        <w:t>Lovbrand</w:t>
      </w:r>
      <w:proofErr w:type="spellEnd"/>
      <w:r>
        <w:t xml:space="preserve">, Post doctoral research fellow, Johannes </w:t>
      </w:r>
      <w:proofErr w:type="spellStart"/>
      <w:r>
        <w:t>Stripple</w:t>
      </w:r>
      <w:proofErr w:type="spellEnd"/>
      <w:r>
        <w:t xml:space="preserve">, Specialist in climate change policy and politics, 4-2006, “The Climate as Political Space: On the </w:t>
      </w:r>
      <w:proofErr w:type="spellStart"/>
      <w:r>
        <w:t>Territorialisation</w:t>
      </w:r>
      <w:proofErr w:type="spellEnd"/>
      <w:r>
        <w:t xml:space="preserve"> of the Global Carbon Cycle”, Review of International Studies, </w:t>
      </w:r>
      <w:r w:rsidRPr="00A46A10">
        <w:t>http://www.jstor.org/stable/pdfplus/40072135.pdf</w:t>
      </w:r>
      <w:proofErr w:type="gramStart"/>
      <w:r w:rsidRPr="00A46A10">
        <w:t>?&amp;</w:t>
      </w:r>
      <w:proofErr w:type="gramEnd"/>
      <w:r w:rsidRPr="00A46A10">
        <w:t xml:space="preserve">acceptTC=true&amp;jpdConfirm=true </w:t>
      </w:r>
    </w:p>
    <w:p w14:paraId="3F186A17" w14:textId="3465EAEA" w:rsidR="00ED3887" w:rsidRDefault="00ED3887" w:rsidP="00ED3887">
      <w:pPr>
        <w:rPr>
          <w:rStyle w:val="StyleBoldUnderline"/>
        </w:rPr>
      </w:pPr>
      <w:r w:rsidRPr="00ED3887">
        <w:rPr>
          <w:sz w:val="16"/>
        </w:rPr>
        <w:t xml:space="preserve">The modern (European) world constituted itself onto territorial space as </w:t>
      </w:r>
      <w:r w:rsidRPr="00DD1D7C">
        <w:rPr>
          <w:rStyle w:val="StyleBoldUnderline"/>
        </w:rPr>
        <w:t>states carve</w:t>
      </w:r>
      <w:r w:rsidRPr="00ED3887">
        <w:rPr>
          <w:sz w:val="16"/>
        </w:rPr>
        <w:t xml:space="preserve">d </w:t>
      </w:r>
      <w:r w:rsidRPr="00ED3887">
        <w:rPr>
          <w:sz w:val="12"/>
        </w:rPr>
        <w:t>¶</w:t>
      </w:r>
      <w:r w:rsidRPr="00ED3887">
        <w:rPr>
          <w:sz w:val="16"/>
        </w:rPr>
        <w:t xml:space="preserve"> </w:t>
      </w:r>
      <w:r w:rsidRPr="00DD1D7C">
        <w:rPr>
          <w:rStyle w:val="StyleBoldUnderline"/>
        </w:rPr>
        <w:t xml:space="preserve">up the pieces of land and claimed absolute authority over that piece of land, the </w:t>
      </w:r>
      <w:r w:rsidRPr="00ED3887">
        <w:rPr>
          <w:rStyle w:val="StyleBoldUnderline"/>
          <w:b w:val="0"/>
          <w:sz w:val="12"/>
          <w:u w:val="none"/>
        </w:rPr>
        <w:t>¶</w:t>
      </w:r>
      <w:r w:rsidRPr="00DD1D7C">
        <w:rPr>
          <w:rStyle w:val="StyleBoldUnderline"/>
        </w:rPr>
        <w:t xml:space="preserve"> economy and the people that lived there. Political space became distinct, disjoint, and </w:t>
      </w:r>
      <w:r w:rsidRPr="00ED3887">
        <w:rPr>
          <w:rStyle w:val="StyleBoldUnderline"/>
          <w:b w:val="0"/>
          <w:sz w:val="12"/>
          <w:u w:val="none"/>
        </w:rPr>
        <w:t>¶</w:t>
      </w:r>
      <w:r w:rsidRPr="00DD1D7C">
        <w:rPr>
          <w:rStyle w:val="StyleBoldUnderline"/>
        </w:rPr>
        <w:t xml:space="preserve"> entailed mutually exclusive territorial formations.8 But, what about the other spaces, </w:t>
      </w:r>
      <w:r w:rsidRPr="00ED3887">
        <w:rPr>
          <w:rStyle w:val="StyleBoldUnderline"/>
          <w:b w:val="0"/>
          <w:sz w:val="12"/>
          <w:u w:val="none"/>
        </w:rPr>
        <w:t>¶</w:t>
      </w:r>
      <w:r w:rsidRPr="00DD1D7C">
        <w:rPr>
          <w:rStyle w:val="StyleBoldUnderline"/>
        </w:rPr>
        <w:t xml:space="preserve"> the spaces outside the territorial border such as the oceans, the atmosphere, and </w:t>
      </w:r>
      <w:r w:rsidRPr="00ED3887">
        <w:rPr>
          <w:rStyle w:val="StyleBoldUnderline"/>
          <w:b w:val="0"/>
          <w:sz w:val="12"/>
          <w:u w:val="none"/>
        </w:rPr>
        <w:t>¶</w:t>
      </w:r>
      <w:r w:rsidRPr="00DD1D7C">
        <w:rPr>
          <w:rStyle w:val="StyleBoldUnderline"/>
        </w:rPr>
        <w:t xml:space="preserve"> </w:t>
      </w:r>
      <w:proofErr w:type="spellStart"/>
      <w:r w:rsidRPr="00DD1D7C">
        <w:rPr>
          <w:rStyle w:val="StyleBoldUnderline"/>
        </w:rPr>
        <w:t>transborder</w:t>
      </w:r>
      <w:proofErr w:type="spellEnd"/>
      <w:r w:rsidRPr="00DD1D7C">
        <w:rPr>
          <w:rStyle w:val="StyleBoldUnderline"/>
        </w:rPr>
        <w:t xml:space="preserve"> waterways</w:t>
      </w:r>
      <w:r w:rsidRPr="00ED3887">
        <w:rPr>
          <w:sz w:val="16"/>
        </w:rPr>
        <w:t xml:space="preserve">? </w:t>
      </w:r>
      <w:proofErr w:type="spellStart"/>
      <w:r w:rsidRPr="00ED3887">
        <w:rPr>
          <w:sz w:val="16"/>
        </w:rPr>
        <w:t>Ruggie</w:t>
      </w:r>
      <w:proofErr w:type="spellEnd"/>
      <w:r w:rsidRPr="00ED3887">
        <w:rPr>
          <w:sz w:val="16"/>
        </w:rPr>
        <w:t xml:space="preserve"> </w:t>
      </w:r>
      <w:proofErr w:type="spellStart"/>
      <w:r w:rsidRPr="00DD1D7C">
        <w:rPr>
          <w:rStyle w:val="StyleBoldUnderline"/>
        </w:rPr>
        <w:t>realise</w:t>
      </w:r>
      <w:r w:rsidRPr="00ED3887">
        <w:rPr>
          <w:sz w:val="16"/>
        </w:rPr>
        <w:t>s</w:t>
      </w:r>
      <w:proofErr w:type="spellEnd"/>
      <w:r w:rsidRPr="00ED3887">
        <w:rPr>
          <w:sz w:val="16"/>
        </w:rPr>
        <w:t xml:space="preserve"> </w:t>
      </w:r>
      <w:r w:rsidRPr="00DD1D7C">
        <w:rPr>
          <w:rStyle w:val="StyleBoldUnderline"/>
        </w:rPr>
        <w:t>this paradox</w:t>
      </w:r>
      <w:r w:rsidRPr="00ED3887">
        <w:rPr>
          <w:sz w:val="16"/>
        </w:rPr>
        <w:t xml:space="preserve">: 'what means were left to the </w:t>
      </w:r>
      <w:r w:rsidRPr="00ED3887">
        <w:rPr>
          <w:sz w:val="12"/>
        </w:rPr>
        <w:t>¶</w:t>
      </w:r>
      <w:r w:rsidRPr="00ED3887">
        <w:rPr>
          <w:sz w:val="16"/>
        </w:rPr>
        <w:t xml:space="preserve"> new territorial rulers for dealing with problems of that society that could not be </w:t>
      </w:r>
      <w:r w:rsidRPr="00ED3887">
        <w:rPr>
          <w:sz w:val="12"/>
        </w:rPr>
        <w:t>¶</w:t>
      </w:r>
      <w:r w:rsidRPr="00ED3887">
        <w:rPr>
          <w:sz w:val="16"/>
        </w:rPr>
        <w:t xml:space="preserve"> reduced to territorial solution?</w:t>
      </w:r>
      <w:r w:rsidRPr="00DD1D7C">
        <w:rPr>
          <w:rStyle w:val="StyleBoldUnderline"/>
        </w:rPr>
        <w:t xml:space="preserve">'9 In these spaces, the territorial logic seems reversed. </w:t>
      </w:r>
      <w:r w:rsidRPr="00ED3887">
        <w:rPr>
          <w:rStyle w:val="StyleBoldUnderline"/>
          <w:b w:val="0"/>
          <w:sz w:val="12"/>
          <w:u w:val="none"/>
        </w:rPr>
        <w:t>¶</w:t>
      </w:r>
      <w:r w:rsidRPr="00DD1D7C">
        <w:rPr>
          <w:rStyle w:val="StyleBoldUnderline"/>
        </w:rPr>
        <w:t xml:space="preserve"> </w:t>
      </w:r>
      <w:proofErr w:type="gramStart"/>
      <w:r w:rsidRPr="00DD1D7C">
        <w:rPr>
          <w:rStyle w:val="StyleBoldUnderline"/>
        </w:rPr>
        <w:t>If</w:t>
      </w:r>
      <w:proofErr w:type="gramEnd"/>
      <w:r w:rsidRPr="00DD1D7C">
        <w:rPr>
          <w:rStyle w:val="StyleBoldUnderline"/>
        </w:rPr>
        <w:t xml:space="preserve"> the territory is the domain of the citizen, </w:t>
      </w:r>
      <w:proofErr w:type="spellStart"/>
      <w:r w:rsidRPr="00DD1D7C">
        <w:rPr>
          <w:rStyle w:val="StyleBoldUnderline"/>
        </w:rPr>
        <w:t>nonterritorial</w:t>
      </w:r>
      <w:proofErr w:type="spellEnd"/>
      <w:r w:rsidRPr="00DD1D7C">
        <w:rPr>
          <w:rStyle w:val="StyleBoldUnderline"/>
        </w:rPr>
        <w:t xml:space="preserve"> space must be the domain </w:t>
      </w:r>
      <w:r w:rsidRPr="00ED3887">
        <w:rPr>
          <w:rStyle w:val="StyleBoldUnderline"/>
          <w:b w:val="0"/>
          <w:sz w:val="12"/>
          <w:u w:val="none"/>
        </w:rPr>
        <w:t>¶</w:t>
      </w:r>
      <w:r w:rsidRPr="00DD1D7C">
        <w:rPr>
          <w:rStyle w:val="StyleBoldUnderline"/>
        </w:rPr>
        <w:t xml:space="preserve"> of humanity. Thus, the space above Earth's atmosphere was</w:t>
      </w:r>
      <w:r w:rsidRPr="00ED3887">
        <w:rPr>
          <w:sz w:val="16"/>
        </w:rPr>
        <w:t xml:space="preserve">, in the 1967 Outer Space </w:t>
      </w:r>
      <w:r w:rsidRPr="00ED3887">
        <w:rPr>
          <w:sz w:val="12"/>
        </w:rPr>
        <w:t>¶</w:t>
      </w:r>
      <w:r w:rsidRPr="00ED3887">
        <w:rPr>
          <w:sz w:val="16"/>
        </w:rPr>
        <w:t xml:space="preserve"> Treaty, </w:t>
      </w:r>
      <w:r w:rsidRPr="00DD1D7C">
        <w:rPr>
          <w:rStyle w:val="StyleBoldUnderline"/>
        </w:rPr>
        <w:t>declared</w:t>
      </w:r>
      <w:r w:rsidRPr="00ED3887">
        <w:rPr>
          <w:sz w:val="16"/>
        </w:rPr>
        <w:t xml:space="preserve"> to be a 'res </w:t>
      </w:r>
      <w:proofErr w:type="spellStart"/>
      <w:r w:rsidRPr="00ED3887">
        <w:rPr>
          <w:sz w:val="16"/>
        </w:rPr>
        <w:t>communies</w:t>
      </w:r>
      <w:proofErr w:type="spellEnd"/>
      <w:r w:rsidRPr="00ED3887">
        <w:rPr>
          <w:sz w:val="16"/>
        </w:rPr>
        <w:t xml:space="preserve">\ or the </w:t>
      </w:r>
      <w:r w:rsidRPr="00DD1D7C">
        <w:rPr>
          <w:rStyle w:val="StyleBoldUnderline"/>
        </w:rPr>
        <w:t>common province of humanity</w:t>
      </w:r>
      <w:r w:rsidRPr="00ED3887">
        <w:rPr>
          <w:sz w:val="16"/>
        </w:rPr>
        <w:t xml:space="preserve">. </w:t>
      </w:r>
      <w:r w:rsidRPr="00ED3887">
        <w:rPr>
          <w:sz w:val="12"/>
        </w:rPr>
        <w:t>¶</w:t>
      </w:r>
      <w:r w:rsidRPr="00ED3887">
        <w:rPr>
          <w:sz w:val="16"/>
        </w:rPr>
        <w:t xml:space="preserve"> </w:t>
      </w:r>
      <w:proofErr w:type="gramStart"/>
      <w:r w:rsidRPr="00DD1D7C">
        <w:rPr>
          <w:rStyle w:val="StyleBoldUnderline"/>
        </w:rPr>
        <w:t>However</w:t>
      </w:r>
      <w:proofErr w:type="gramEnd"/>
      <w:r w:rsidRPr="00DD1D7C">
        <w:rPr>
          <w:rStyle w:val="StyleBoldUnderline"/>
        </w:rPr>
        <w:t xml:space="preserve">, other spaces became </w:t>
      </w:r>
      <w:proofErr w:type="spellStart"/>
      <w:r w:rsidRPr="00DD1D7C">
        <w:rPr>
          <w:rStyle w:val="StyleBoldUnderline"/>
        </w:rPr>
        <w:t>territorialised</w:t>
      </w:r>
      <w:proofErr w:type="spellEnd"/>
      <w:r w:rsidRPr="00ED3887">
        <w:rPr>
          <w:sz w:val="16"/>
        </w:rPr>
        <w:t xml:space="preserve">. </w:t>
      </w:r>
      <w:r w:rsidRPr="00DD1D7C">
        <w:rPr>
          <w:rStyle w:val="StyleBoldUnderline"/>
        </w:rPr>
        <w:t>The 'air space'</w:t>
      </w:r>
      <w:r w:rsidRPr="00ED3887">
        <w:rPr>
          <w:sz w:val="16"/>
        </w:rPr>
        <w:t xml:space="preserve"> (the space above a </w:t>
      </w:r>
      <w:r w:rsidRPr="00ED3887">
        <w:rPr>
          <w:sz w:val="12"/>
        </w:rPr>
        <w:t>¶</w:t>
      </w:r>
      <w:r w:rsidRPr="00ED3887">
        <w:rPr>
          <w:sz w:val="16"/>
        </w:rPr>
        <w:t xml:space="preserve"> state's territory</w:t>
      </w:r>
      <w:r w:rsidRPr="00DD1D7C">
        <w:rPr>
          <w:rStyle w:val="StyleBoldUnderline"/>
        </w:rPr>
        <w:t xml:space="preserve">) was seen as falling under that state's jurisdiction10 and the oceans </w:t>
      </w:r>
      <w:r w:rsidRPr="00ED3887">
        <w:rPr>
          <w:rStyle w:val="StyleBoldUnderline"/>
          <w:b w:val="0"/>
          <w:sz w:val="12"/>
          <w:u w:val="none"/>
        </w:rPr>
        <w:t>¶</w:t>
      </w:r>
      <w:r w:rsidRPr="00DD1D7C">
        <w:rPr>
          <w:rStyle w:val="StyleBoldUnderline"/>
        </w:rPr>
        <w:t xml:space="preserve"> were,</w:t>
      </w:r>
      <w:r w:rsidRPr="00ED3887">
        <w:rPr>
          <w:sz w:val="16"/>
        </w:rPr>
        <w:t xml:space="preserve"> in the Convention on the High Seas, </w:t>
      </w:r>
      <w:r w:rsidRPr="00DD1D7C">
        <w:rPr>
          <w:rStyle w:val="StyleBoldUnderline"/>
        </w:rPr>
        <w:t>divided into 'High seas'</w:t>
      </w:r>
      <w:r w:rsidRPr="00ED3887">
        <w:rPr>
          <w:sz w:val="16"/>
        </w:rPr>
        <w:t xml:space="preserve"> (not included in </w:t>
      </w:r>
      <w:r w:rsidRPr="00ED3887">
        <w:rPr>
          <w:sz w:val="12"/>
        </w:rPr>
        <w:t>¶</w:t>
      </w:r>
      <w:r w:rsidRPr="00ED3887">
        <w:rPr>
          <w:sz w:val="16"/>
        </w:rPr>
        <w:t xml:space="preserve"> territorial sea) </w:t>
      </w:r>
      <w:r w:rsidRPr="00DD1D7C">
        <w:rPr>
          <w:rStyle w:val="StyleBoldUnderline"/>
        </w:rPr>
        <w:t xml:space="preserve">and a 'land-like' construction of the coastal sea. </w:t>
      </w:r>
    </w:p>
    <w:p w14:paraId="0BBDE80D" w14:textId="77777777" w:rsidR="00F00F5B" w:rsidRDefault="00F00F5B" w:rsidP="00F00F5B">
      <w:pPr>
        <w:pStyle w:val="Heading4"/>
      </w:pPr>
      <w:proofErr w:type="spellStart"/>
      <w:r>
        <w:t>Enviromental</w:t>
      </w:r>
      <w:proofErr w:type="spellEnd"/>
      <w:r>
        <w:t xml:space="preserve"> politics has territorialized Earth – that opens up issues of space, time, and authority. </w:t>
      </w:r>
    </w:p>
    <w:p w14:paraId="0F7BF099" w14:textId="77777777" w:rsidR="00F00F5B" w:rsidRPr="0004460F" w:rsidRDefault="00F00F5B" w:rsidP="00F00F5B">
      <w:r>
        <w:t xml:space="preserve">Eva </w:t>
      </w:r>
      <w:proofErr w:type="spellStart"/>
      <w:r>
        <w:t>Lovbrand</w:t>
      </w:r>
      <w:proofErr w:type="spellEnd"/>
      <w:r>
        <w:t xml:space="preserve">, Post doctoral research fellow, Johannes </w:t>
      </w:r>
      <w:proofErr w:type="spellStart"/>
      <w:r>
        <w:t>Stripple</w:t>
      </w:r>
      <w:proofErr w:type="spellEnd"/>
      <w:r>
        <w:t xml:space="preserve">, Specialist in climate change policy and politics, 4-2006, “The Climate as Political Space: On the </w:t>
      </w:r>
      <w:proofErr w:type="spellStart"/>
      <w:r>
        <w:t>Territorialisation</w:t>
      </w:r>
      <w:proofErr w:type="spellEnd"/>
      <w:r>
        <w:t xml:space="preserve"> of the Global Carbon Cycle”, Review of International Studies, </w:t>
      </w:r>
      <w:r w:rsidRPr="00A46A10">
        <w:t>http://www.jstor.org/stable/pdfplus/40072135.pdf</w:t>
      </w:r>
      <w:proofErr w:type="gramStart"/>
      <w:r w:rsidRPr="00A46A10">
        <w:t>?&amp;</w:t>
      </w:r>
      <w:proofErr w:type="gramEnd"/>
      <w:r w:rsidRPr="00A46A10">
        <w:t xml:space="preserve">acceptTC=true&amp;jpdConfirm=true </w:t>
      </w:r>
    </w:p>
    <w:p w14:paraId="20C9E810" w14:textId="75616DA4" w:rsidR="00F00F5B" w:rsidRPr="00DD1D7C" w:rsidRDefault="00F00F5B" w:rsidP="00F00F5B">
      <w:pPr>
        <w:rPr>
          <w:rStyle w:val="StyleBoldUnderline"/>
        </w:rPr>
      </w:pPr>
      <w:r w:rsidRPr="00F00F5B">
        <w:rPr>
          <w:sz w:val="16"/>
        </w:rPr>
        <w:t xml:space="preserve">In the analysis below we first outline the way that spatial assumptions have </w:t>
      </w:r>
      <w:r w:rsidRPr="00F00F5B">
        <w:rPr>
          <w:sz w:val="12"/>
        </w:rPr>
        <w:t>¶</w:t>
      </w:r>
      <w:r w:rsidRPr="00F00F5B">
        <w:rPr>
          <w:sz w:val="16"/>
        </w:rPr>
        <w:t xml:space="preserve"> informed international relations theory and then address our specific </w:t>
      </w:r>
      <w:proofErr w:type="spellStart"/>
      <w:r w:rsidRPr="00F00F5B">
        <w:rPr>
          <w:sz w:val="16"/>
        </w:rPr>
        <w:t>processual</w:t>
      </w:r>
      <w:proofErr w:type="spellEnd"/>
      <w:r w:rsidRPr="00F00F5B">
        <w:rPr>
          <w:sz w:val="16"/>
        </w:rPr>
        <w:t xml:space="preserve"> </w:t>
      </w:r>
      <w:r w:rsidRPr="00F00F5B">
        <w:rPr>
          <w:sz w:val="12"/>
        </w:rPr>
        <w:t>¶</w:t>
      </w:r>
      <w:r w:rsidRPr="00F00F5B">
        <w:rPr>
          <w:sz w:val="16"/>
        </w:rPr>
        <w:t xml:space="preserve"> point of departure. We then turn to how </w:t>
      </w:r>
      <w:r w:rsidRPr="00AD24AF">
        <w:rPr>
          <w:rStyle w:val="StyleBoldUnderline"/>
        </w:rPr>
        <w:t>enviro</w:t>
      </w:r>
      <w:r>
        <w:rPr>
          <w:rStyle w:val="StyleBoldUnderline"/>
        </w:rPr>
        <w:t>nmental politics has reproduced</w:t>
      </w:r>
      <w:r w:rsidRPr="00AD24AF">
        <w:rPr>
          <w:rStyle w:val="StyleBoldUnderline"/>
        </w:rPr>
        <w:t xml:space="preserve"> borders on territorial ground through a liberally </w:t>
      </w:r>
      <w:proofErr w:type="spellStart"/>
      <w:r w:rsidRPr="00AD24AF">
        <w:rPr>
          <w:rStyle w:val="StyleBoldUnderline"/>
        </w:rPr>
        <w:t>co</w:t>
      </w:r>
      <w:r>
        <w:rPr>
          <w:rStyle w:val="StyleBoldUnderline"/>
        </w:rPr>
        <w:t>loured</w:t>
      </w:r>
      <w:proofErr w:type="spellEnd"/>
      <w:r>
        <w:rPr>
          <w:rStyle w:val="StyleBoldUnderline"/>
        </w:rPr>
        <w:t xml:space="preserve"> narrative that moves the</w:t>
      </w:r>
      <w:r w:rsidRPr="00AD24AF">
        <w:rPr>
          <w:rStyle w:val="StyleBoldUnderline"/>
        </w:rPr>
        <w:t xml:space="preserve"> environmental </w:t>
      </w:r>
      <w:proofErr w:type="spellStart"/>
      <w:r w:rsidRPr="00AD24AF">
        <w:rPr>
          <w:rStyle w:val="StyleBoldUnderline"/>
        </w:rPr>
        <w:t>problematique</w:t>
      </w:r>
      <w:proofErr w:type="spellEnd"/>
      <w:r w:rsidRPr="00AD24AF">
        <w:rPr>
          <w:rStyle w:val="StyleBoldUnderline"/>
        </w:rPr>
        <w:t xml:space="preserve"> from the local to the global.</w:t>
      </w:r>
      <w:r w:rsidRPr="00F00F5B">
        <w:rPr>
          <w:sz w:val="16"/>
        </w:rPr>
        <w:t xml:space="preserve"> The </w:t>
      </w:r>
      <w:proofErr w:type="spellStart"/>
      <w:r w:rsidRPr="00F00F5B">
        <w:rPr>
          <w:sz w:val="16"/>
        </w:rPr>
        <w:t>territorialisation</w:t>
      </w:r>
      <w:proofErr w:type="spellEnd"/>
      <w:r w:rsidRPr="00F00F5B">
        <w:rPr>
          <w:sz w:val="16"/>
        </w:rPr>
        <w:t xml:space="preserve"> of </w:t>
      </w:r>
      <w:r w:rsidRPr="00F00F5B">
        <w:rPr>
          <w:sz w:val="12"/>
        </w:rPr>
        <w:t>¶</w:t>
      </w:r>
      <w:r w:rsidRPr="00F00F5B">
        <w:rPr>
          <w:sz w:val="16"/>
        </w:rPr>
        <w:t xml:space="preserve"> the global carbon cycle is </w:t>
      </w:r>
      <w:proofErr w:type="spellStart"/>
      <w:r w:rsidRPr="00F00F5B">
        <w:rPr>
          <w:sz w:val="16"/>
        </w:rPr>
        <w:t>analysed</w:t>
      </w:r>
      <w:proofErr w:type="spellEnd"/>
      <w:r w:rsidRPr="00F00F5B">
        <w:rPr>
          <w:sz w:val="16"/>
        </w:rPr>
        <w:t xml:space="preserve"> through a recapitulation of its scientific and </w:t>
      </w:r>
      <w:r w:rsidRPr="00F00F5B">
        <w:rPr>
          <w:sz w:val="12"/>
        </w:rPr>
        <w:t>¶</w:t>
      </w:r>
      <w:r w:rsidRPr="00F00F5B">
        <w:rPr>
          <w:sz w:val="16"/>
        </w:rPr>
        <w:t xml:space="preserve"> political twists and turns during the past </w:t>
      </w:r>
      <w:r w:rsidRPr="00AD24AF">
        <w:rPr>
          <w:rStyle w:val="StyleBoldUnderline"/>
        </w:rPr>
        <w:t>hundred year</w:t>
      </w:r>
      <w:r>
        <w:rPr>
          <w:rStyle w:val="StyleBoldUnderline"/>
        </w:rPr>
        <w:t>s. The emphasis is on the 1990s</w:t>
      </w:r>
      <w:r w:rsidRPr="00AD24AF">
        <w:rPr>
          <w:rStyle w:val="StyleBoldUnderline"/>
        </w:rPr>
        <w:t xml:space="preserve"> when</w:t>
      </w:r>
      <w:r w:rsidRPr="00DD1D7C">
        <w:rPr>
          <w:rStyle w:val="StyleBoldUnderline"/>
        </w:rPr>
        <w:t xml:space="preserve"> carbon reservoirs in vegetation and soils came to be understood as national resources and terrestrial carbon sinks were turned i</w:t>
      </w:r>
      <w:r>
        <w:rPr>
          <w:rStyle w:val="StyleBoldUnderline"/>
        </w:rPr>
        <w:t xml:space="preserve">nto </w:t>
      </w:r>
      <w:proofErr w:type="spellStart"/>
      <w:r>
        <w:rPr>
          <w:rStyle w:val="StyleBoldUnderline"/>
        </w:rPr>
        <w:t>tradeable</w:t>
      </w:r>
      <w:proofErr w:type="spellEnd"/>
      <w:r>
        <w:rPr>
          <w:rStyle w:val="StyleBoldUnderline"/>
        </w:rPr>
        <w:t xml:space="preserve"> items on a global</w:t>
      </w:r>
      <w:r w:rsidRPr="00DD1D7C">
        <w:rPr>
          <w:rStyle w:val="StyleBoldUnderline"/>
        </w:rPr>
        <w:t xml:space="preserve"> carbon market</w:t>
      </w:r>
      <w:r w:rsidRPr="00F00F5B">
        <w:rPr>
          <w:sz w:val="16"/>
        </w:rPr>
        <w:t xml:space="preserve">. Apart from </w:t>
      </w:r>
      <w:proofErr w:type="spellStart"/>
      <w:r w:rsidRPr="00F00F5B">
        <w:rPr>
          <w:sz w:val="16"/>
        </w:rPr>
        <w:t>summarising</w:t>
      </w:r>
      <w:proofErr w:type="spellEnd"/>
      <w:r w:rsidRPr="00F00F5B">
        <w:rPr>
          <w:sz w:val="16"/>
        </w:rPr>
        <w:t xml:space="preserve"> the main arguments of the article, the </w:t>
      </w:r>
      <w:r w:rsidRPr="00F00F5B">
        <w:rPr>
          <w:sz w:val="12"/>
        </w:rPr>
        <w:t>¶</w:t>
      </w:r>
      <w:r w:rsidRPr="00F00F5B">
        <w:rPr>
          <w:sz w:val="16"/>
        </w:rPr>
        <w:t xml:space="preserve"> concluding section expands on what the trade in carbon sinks might imply for their </w:t>
      </w:r>
      <w:r w:rsidRPr="00F00F5B">
        <w:rPr>
          <w:sz w:val="12"/>
        </w:rPr>
        <w:t>¶</w:t>
      </w:r>
      <w:r w:rsidRPr="00F00F5B">
        <w:rPr>
          <w:sz w:val="16"/>
        </w:rPr>
        <w:t xml:space="preserve"> location in the political geography. </w:t>
      </w:r>
      <w:r w:rsidRPr="00DD1D7C">
        <w:rPr>
          <w:rStyle w:val="StyleBoldUnderline"/>
        </w:rPr>
        <w:t>Carbon trading</w:t>
      </w:r>
      <w:r w:rsidRPr="00F00F5B">
        <w:rPr>
          <w:sz w:val="16"/>
        </w:rPr>
        <w:t xml:space="preserve"> indeed </w:t>
      </w:r>
      <w:r w:rsidRPr="00DD1D7C">
        <w:rPr>
          <w:rStyle w:val="StyleBoldUnderline"/>
        </w:rPr>
        <w:t xml:space="preserve">opens up for a range of </w:t>
      </w:r>
      <w:r w:rsidRPr="00F00F5B">
        <w:rPr>
          <w:rStyle w:val="StyleBoldUnderline"/>
          <w:b w:val="0"/>
          <w:sz w:val="12"/>
          <w:u w:val="none"/>
        </w:rPr>
        <w:t>¶</w:t>
      </w:r>
      <w:r w:rsidRPr="00DD1D7C">
        <w:rPr>
          <w:rStyle w:val="StyleBoldUnderline"/>
        </w:rPr>
        <w:t xml:space="preserve"> difficult and unresolved issues of space, time and authority.</w:t>
      </w:r>
    </w:p>
    <w:p w14:paraId="09AF3474" w14:textId="77777777" w:rsidR="00ED3887" w:rsidRPr="00E678AB" w:rsidRDefault="00ED3887" w:rsidP="00E678AB">
      <w:pPr>
        <w:rPr>
          <w:sz w:val="16"/>
        </w:rPr>
      </w:pPr>
    </w:p>
    <w:p w14:paraId="5C958AC2" w14:textId="59528AF3" w:rsidR="00895165" w:rsidRDefault="00895165" w:rsidP="004257D5">
      <w:pPr>
        <w:pStyle w:val="Heading2"/>
      </w:pPr>
      <w:r>
        <w:t>**Tourism**</w:t>
      </w:r>
    </w:p>
    <w:p w14:paraId="53B3DF16" w14:textId="08F361B8" w:rsidR="00895165" w:rsidRDefault="00895165" w:rsidP="00895165">
      <w:pPr>
        <w:pStyle w:val="Heading4"/>
      </w:pPr>
      <w:r w:rsidRPr="00B3335B">
        <w:t>The ocean as nostalgic space</w:t>
      </w:r>
      <w:r>
        <w:t xml:space="preserve"> thus providing an ideal backdrop for capitalism and consumption to flourish</w:t>
      </w:r>
    </w:p>
    <w:p w14:paraId="368238DE" w14:textId="77777777" w:rsidR="00895165" w:rsidRPr="007841C7" w:rsidRDefault="00895165" w:rsidP="00895165">
      <w:pPr>
        <w:rPr>
          <w:sz w:val="18"/>
        </w:rPr>
      </w:pPr>
      <w:r w:rsidRPr="00D87A0E">
        <w:rPr>
          <w:sz w:val="18"/>
        </w:rPr>
        <w:t xml:space="preserve">Philip E </w:t>
      </w:r>
      <w:r w:rsidRPr="00D87A0E">
        <w:rPr>
          <w:rStyle w:val="StyleStyleBold12pt"/>
        </w:rPr>
        <w:t>Steinberg</w:t>
      </w:r>
      <w:r w:rsidRPr="00D87A0E">
        <w:rPr>
          <w:sz w:val="18"/>
        </w:rPr>
        <w:t>, Professor at Florida State University, 10-28-19</w:t>
      </w:r>
      <w:r w:rsidRPr="00D87A0E">
        <w:rPr>
          <w:rStyle w:val="StyleStyleBold12pt"/>
        </w:rPr>
        <w:t>98</w:t>
      </w:r>
      <w:r w:rsidRPr="00D87A0E">
        <w:rPr>
          <w:sz w:val="18"/>
        </w:rPr>
        <w:t>, “The maritime mystique: sustainable development, capital mobility, and nostalgia in the world ocean,” Florida State University, http://mailer.fsu.edu/~psteinbe/garnet-psteinbe/s%26s.pdf</w:t>
      </w:r>
    </w:p>
    <w:p w14:paraId="3CCC6960" w14:textId="77777777" w:rsidR="00895165" w:rsidRDefault="00895165" w:rsidP="00895165">
      <w:pPr>
        <w:rPr>
          <w:rStyle w:val="StyleBoldUnderline"/>
        </w:rPr>
      </w:pPr>
      <w:r w:rsidRPr="00895165">
        <w:rPr>
          <w:rStyle w:val="StyleBoldUnderline"/>
        </w:rPr>
        <w:t xml:space="preserve">The sea is also [seen as] an object of consumption: a space (and a view) that provides historical groundings for the tourist-oriented spectacles that increasingly </w:t>
      </w:r>
      <w:proofErr w:type="gramStart"/>
      <w:r w:rsidRPr="00895165">
        <w:rPr>
          <w:rStyle w:val="StyleBoldUnderline"/>
        </w:rPr>
        <w:t>characterize</w:t>
      </w:r>
      <w:proofErr w:type="gramEnd"/>
      <w:r w:rsidRPr="00895165">
        <w:rPr>
          <w:rStyle w:val="StyleBoldUnderline"/>
        </w:rPr>
        <w:t xml:space="preserve"> the</w:t>
      </w:r>
      <w:r w:rsidRPr="00895165">
        <w:rPr>
          <w:sz w:val="12"/>
        </w:rPr>
        <w:t xml:space="preserve"> 'postmodern' urban </w:t>
      </w:r>
      <w:r w:rsidRPr="00895165">
        <w:rPr>
          <w:rStyle w:val="StyleBoldUnderline"/>
        </w:rPr>
        <w:t>waterfront.</w:t>
      </w:r>
      <w:r w:rsidRPr="00895165">
        <w:rPr>
          <w:sz w:val="12"/>
        </w:rPr>
        <w:t xml:space="preserve"> As scholars such as </w:t>
      </w:r>
      <w:proofErr w:type="spellStart"/>
      <w:r w:rsidRPr="00895165">
        <w:rPr>
          <w:sz w:val="12"/>
        </w:rPr>
        <w:t>Baudrillard</w:t>
      </w:r>
      <w:proofErr w:type="spellEnd"/>
      <w:r w:rsidRPr="00895165">
        <w:rPr>
          <w:sz w:val="12"/>
        </w:rPr>
        <w:t xml:space="preserve"> (1988) and </w:t>
      </w:r>
      <w:proofErr w:type="spellStart"/>
      <w:r w:rsidRPr="00895165">
        <w:rPr>
          <w:sz w:val="12"/>
        </w:rPr>
        <w:t>Urry</w:t>
      </w:r>
      <w:proofErr w:type="spellEnd"/>
      <w:r w:rsidRPr="00895165">
        <w:rPr>
          <w:sz w:val="12"/>
        </w:rPr>
        <w:t xml:space="preserve"> (1990; 1994) discuss, </w:t>
      </w:r>
      <w:r w:rsidRPr="00895165">
        <w:rPr>
          <w:rStyle w:val="StyleBoldUnderline"/>
        </w:rPr>
        <w:t>three dominant aspects of</w:t>
      </w:r>
      <w:r w:rsidRPr="00895165">
        <w:rPr>
          <w:sz w:val="12"/>
        </w:rPr>
        <w:t xml:space="preserve"> 'postmodern' </w:t>
      </w:r>
      <w:r w:rsidRPr="00895165">
        <w:rPr>
          <w:rStyle w:val="StyleBoldUnderline"/>
        </w:rPr>
        <w:t xml:space="preserve">capitalism are incessant movement, the self-conscious production of places, and the perpetual consumption of images </w:t>
      </w:r>
      <w:r w:rsidRPr="00895165">
        <w:rPr>
          <w:rStyle w:val="StyleBoldUnderline"/>
          <w:sz w:val="12"/>
          <w:szCs w:val="12"/>
        </w:rPr>
        <w:t>(</w:t>
      </w:r>
      <w:r w:rsidRPr="00895165">
        <w:rPr>
          <w:sz w:val="12"/>
          <w:szCs w:val="12"/>
        </w:rPr>
        <w:t>s</w:t>
      </w:r>
      <w:r w:rsidRPr="00895165">
        <w:rPr>
          <w:sz w:val="12"/>
        </w:rPr>
        <w:t xml:space="preserve">ee also Harvey, 1989; Lash and </w:t>
      </w:r>
      <w:proofErr w:type="spellStart"/>
      <w:r w:rsidRPr="00895165">
        <w:rPr>
          <w:sz w:val="12"/>
        </w:rPr>
        <w:t>Urry</w:t>
      </w:r>
      <w:proofErr w:type="spellEnd"/>
      <w:r w:rsidRPr="00895165">
        <w:rPr>
          <w:sz w:val="12"/>
        </w:rPr>
        <w:t xml:space="preserve">, 1994; </w:t>
      </w:r>
      <w:proofErr w:type="spellStart"/>
      <w:r w:rsidRPr="00895165">
        <w:rPr>
          <w:sz w:val="12"/>
        </w:rPr>
        <w:t>Soja</w:t>
      </w:r>
      <w:proofErr w:type="spellEnd"/>
      <w:r w:rsidRPr="00895165">
        <w:rPr>
          <w:sz w:val="12"/>
        </w:rPr>
        <w:t xml:space="preserve">, 1989; 1996). </w:t>
      </w:r>
      <w:r w:rsidRPr="00895165">
        <w:rPr>
          <w:rStyle w:val="StyleBoldUnderline"/>
        </w:rPr>
        <w:t xml:space="preserve">These characteristics all manifest themselves in tourism, where the tourist (by definition a moving subject) seeks out notable places and consumes their images </w:t>
      </w:r>
      <w:r w:rsidRPr="00895165">
        <w:rPr>
          <w:sz w:val="12"/>
        </w:rPr>
        <w:t xml:space="preserve">(Britton, 1991). Indeed, the links between tourism and postmodernism are so strong that </w:t>
      </w:r>
      <w:proofErr w:type="spellStart"/>
      <w:r w:rsidRPr="00895165">
        <w:rPr>
          <w:sz w:val="12"/>
        </w:rPr>
        <w:t>Urry</w:t>
      </w:r>
      <w:proofErr w:type="spellEnd"/>
      <w:r w:rsidRPr="00895165">
        <w:rPr>
          <w:sz w:val="12"/>
        </w:rPr>
        <w:t xml:space="preserve"> (1990, page 87) claims that even during the modern era tourism was "</w:t>
      </w:r>
      <w:proofErr w:type="spellStart"/>
      <w:r w:rsidRPr="00895165">
        <w:rPr>
          <w:sz w:val="12"/>
        </w:rPr>
        <w:t>prefiguratively</w:t>
      </w:r>
      <w:proofErr w:type="spellEnd"/>
      <w:r w:rsidRPr="00895165">
        <w:rPr>
          <w:sz w:val="12"/>
        </w:rPr>
        <w:t xml:space="preserve"> postmodern." Nonetheless, for </w:t>
      </w:r>
      <w:proofErr w:type="spellStart"/>
      <w:r w:rsidRPr="00895165">
        <w:rPr>
          <w:sz w:val="12"/>
        </w:rPr>
        <w:t>Urry</w:t>
      </w:r>
      <w:proofErr w:type="spellEnd"/>
      <w:r w:rsidRPr="00895165">
        <w:rPr>
          <w:sz w:val="12"/>
        </w:rPr>
        <w:t xml:space="preserve">, </w:t>
      </w:r>
      <w:r w:rsidRPr="00895165">
        <w:rPr>
          <w:i/>
          <w:iCs/>
          <w:sz w:val="12"/>
        </w:rPr>
        <w:t xml:space="preserve">post </w:t>
      </w:r>
      <w:r w:rsidRPr="00895165">
        <w:rPr>
          <w:sz w:val="12"/>
        </w:rPr>
        <w:t xml:space="preserve">modern tourism is distinguished by the gazed upon object's lack of claim to authenticity and by the tourist who comprehends this charade but still chooses to accept the presented object as an image to be consumed. </w:t>
      </w:r>
      <w:r w:rsidRPr="00895165">
        <w:rPr>
          <w:rStyle w:val="StyleBoldUnderline"/>
        </w:rPr>
        <w:t>The image of the ocean as a space of nostalgia</w:t>
      </w:r>
      <w:r w:rsidRPr="00895165">
        <w:rPr>
          <w:sz w:val="12"/>
        </w:rPr>
        <w:t xml:space="preserve"> is particularly apparent in the </w:t>
      </w:r>
      <w:proofErr w:type="spellStart"/>
      <w:r w:rsidRPr="00895165">
        <w:rPr>
          <w:sz w:val="12"/>
        </w:rPr>
        <w:t>harborside</w:t>
      </w:r>
      <w:proofErr w:type="spellEnd"/>
      <w:r w:rsidRPr="00895165">
        <w:rPr>
          <w:sz w:val="12"/>
        </w:rPr>
        <w:t xml:space="preserve"> festival marketplace, an increasingly popular urban redevelopment strategy that both </w:t>
      </w:r>
      <w:r w:rsidRPr="00895165">
        <w:rPr>
          <w:rStyle w:val="StyleBoldUnderline"/>
        </w:rPr>
        <w:t xml:space="preserve">reflects the spatiality of postmodern capitalism </w:t>
      </w:r>
      <w:r w:rsidRPr="00895165">
        <w:rPr>
          <w:sz w:val="12"/>
        </w:rPr>
        <w:t>(</w:t>
      </w:r>
      <w:proofErr w:type="spellStart"/>
      <w:r w:rsidRPr="00895165">
        <w:rPr>
          <w:sz w:val="12"/>
        </w:rPr>
        <w:t>Kilian</w:t>
      </w:r>
      <w:proofErr w:type="spellEnd"/>
      <w:r w:rsidRPr="00895165">
        <w:rPr>
          <w:sz w:val="12"/>
        </w:rPr>
        <w:t xml:space="preserve"> and Dodson, 1996) </w:t>
      </w:r>
      <w:r w:rsidRPr="00895165">
        <w:rPr>
          <w:rStyle w:val="StyleBoldUnderline"/>
        </w:rPr>
        <w:t>and provides an ideal backdrop for promoting consumption of commodities within the postmodern tourist economy</w:t>
      </w:r>
      <w:r w:rsidRPr="00895165">
        <w:rPr>
          <w:sz w:val="12"/>
        </w:rPr>
        <w:t xml:space="preserve"> (Goss, 1996). In the </w:t>
      </w:r>
      <w:proofErr w:type="spellStart"/>
      <w:r w:rsidRPr="00895165">
        <w:rPr>
          <w:sz w:val="12"/>
        </w:rPr>
        <w:t>harborside</w:t>
      </w:r>
      <w:proofErr w:type="spellEnd"/>
      <w:r w:rsidRPr="00895165">
        <w:rPr>
          <w:sz w:val="12"/>
        </w:rPr>
        <w:t xml:space="preserve"> festival marketplace, the 418 P E Steinberg place's mercantile past is celebrated through the </w:t>
      </w:r>
      <w:proofErr w:type="spellStart"/>
      <w:r w:rsidRPr="00895165">
        <w:rPr>
          <w:sz w:val="12"/>
        </w:rPr>
        <w:t>fetishization</w:t>
      </w:r>
      <w:proofErr w:type="spellEnd"/>
      <w:r w:rsidRPr="00895165">
        <w:rPr>
          <w:sz w:val="12"/>
        </w:rPr>
        <w:t xml:space="preserve"> of human interactions with marine space. These marketplaces are frequently located in former customs houses or warehouses (or perhaps in a new building constructed to look like it had served a former maritime function), fishing nets and anchors abound, and there may even be a restored clipper ship parked outside. And, of course, the sea itself (or a surrogate water body) is within view, providing, as it did during the industrial era, romantic possibilities of escape, danger, and untamed nature. The difference from the industrial era is that this image of </w:t>
      </w:r>
      <w:proofErr w:type="spellStart"/>
      <w:r w:rsidRPr="00895165">
        <w:rPr>
          <w:sz w:val="12"/>
        </w:rPr>
        <w:t>alterity</w:t>
      </w:r>
      <w:proofErr w:type="spellEnd"/>
      <w:r w:rsidRPr="00895165">
        <w:rPr>
          <w:sz w:val="12"/>
        </w:rPr>
        <w:t xml:space="preserve">, although still linked with romantic escape, is now also linked with the potential for asserting individuality through the consumption of commodities. The sea is represented as a space of consumable icons and 'memories'. </w:t>
      </w:r>
      <w:r w:rsidRPr="00895165">
        <w:rPr>
          <w:rStyle w:val="StyleBoldUnderline"/>
        </w:rPr>
        <w:t>This representation of ocean space rests uneasily alongside that of the ocean as an empty space without value, an obstruction to be obliterated by the forces of hypermobility.</w:t>
      </w:r>
      <w:r w:rsidRPr="00895165">
        <w:rPr>
          <w:sz w:val="12"/>
        </w:rPr>
        <w:t xml:space="preserve"> On the urban waterfront, in contrast, the sea and its landward referents are fetishized as images to be consumed. Many of the goods sold at festival marketplaces are marketed as global exotica in which the ocean adds value by contributing to global differentiation. Yet the 'global village' rhetoric used in marketing these products (such as 'global village') implies the time - space compression that is idealized by the representation of the ocean as an empty space capable of being annihilated. The uneasy balance of contradictory representations is largely achieved by portraying the urban waterfront as a space of </w:t>
      </w:r>
      <w:r w:rsidRPr="00895165">
        <w:rPr>
          <w:i/>
          <w:iCs/>
          <w:sz w:val="12"/>
        </w:rPr>
        <w:t xml:space="preserve">historical </w:t>
      </w:r>
      <w:r w:rsidRPr="00895165">
        <w:rPr>
          <w:sz w:val="12"/>
        </w:rPr>
        <w:t xml:space="preserve">social activity but one that is now devoid of any human interaction. Evidence of contemporary labor, production, or transportation—dockyards, fish markets, container terminals—would contradict the ocean's separateness, and so designers of festival marketplaces consciously obscure such signs of contemporary marine activity while flaunting the safely historical (Atkinson et al, 1997; Atkinson and Laurier, 1998; Goss, 1996; </w:t>
      </w:r>
      <w:proofErr w:type="spellStart"/>
      <w:r w:rsidRPr="00895165">
        <w:rPr>
          <w:sz w:val="12"/>
        </w:rPr>
        <w:t>Sekula</w:t>
      </w:r>
      <w:proofErr w:type="spellEnd"/>
      <w:r w:rsidRPr="00895165">
        <w:rPr>
          <w:sz w:val="12"/>
        </w:rPr>
        <w:t xml:space="preserve">, 1995). The parallel with the countryside presented to tourists in England is striking: "The countryside is thought to embody some or all of the following features: a lack of planning and regimentation, a vernacular quaint architecture, winding lanes and a generally labyrinthine road system, and the virtues of tradition and the lack of social </w:t>
      </w:r>
      <w:proofErr w:type="gramStart"/>
      <w:r w:rsidRPr="00895165">
        <w:rPr>
          <w:sz w:val="12"/>
        </w:rPr>
        <w:t>intervention ....</w:t>
      </w:r>
      <w:proofErr w:type="gramEnd"/>
      <w:r w:rsidRPr="00895165">
        <w:rPr>
          <w:sz w:val="12"/>
        </w:rPr>
        <w:t xml:space="preserve"> A particular feature of this construction of the rural landscape has been to erase from it farm machinery, </w:t>
      </w:r>
      <w:proofErr w:type="spellStart"/>
      <w:r w:rsidRPr="00895165">
        <w:rPr>
          <w:sz w:val="12"/>
        </w:rPr>
        <w:t>labourers</w:t>
      </w:r>
      <w:proofErr w:type="spellEnd"/>
      <w:r w:rsidRPr="00895165">
        <w:rPr>
          <w:sz w:val="12"/>
        </w:rPr>
        <w:t>, tractors, telegraph wires, concrete farm buildings, motorways, derelict land, polluted water, and more recently nuclear power stations. What people see is therefore highly selective, and it is the gaze which is central to people's appropriation" (</w:t>
      </w:r>
      <w:proofErr w:type="spellStart"/>
      <w:r w:rsidRPr="00895165">
        <w:rPr>
          <w:sz w:val="12"/>
        </w:rPr>
        <w:t>Urry</w:t>
      </w:r>
      <w:proofErr w:type="spellEnd"/>
      <w:r w:rsidRPr="00895165">
        <w:rPr>
          <w:sz w:val="12"/>
        </w:rPr>
        <w:t xml:space="preserve">, 1990, page 97-98; see also Mitchell, 1996; Williams, 1973). </w:t>
      </w:r>
      <w:r w:rsidRPr="00895165">
        <w:rPr>
          <w:rStyle w:val="StyleBoldUnderline"/>
        </w:rPr>
        <w:t xml:space="preserve">Thus, the image of the sea as a space of nostalgia, like its image as annihilated space, rests at a point of uneasy balance between the tendency to value individual places and the idealization of </w:t>
      </w:r>
      <w:proofErr w:type="spellStart"/>
      <w:r w:rsidRPr="00895165">
        <w:rPr>
          <w:rStyle w:val="StyleBoldUnderline"/>
        </w:rPr>
        <w:t>placelessness</w:t>
      </w:r>
      <w:proofErr w:type="spellEnd"/>
      <w:r w:rsidRPr="00895165">
        <w:rPr>
          <w:rStyle w:val="StyleBoldUnderline"/>
        </w:rPr>
        <w:t>, inherent in the need of capital to embody fixity and mobility simultaneously. The sea is to be gazed at and even celebrated, but as an actual [a] place of production and transportation it is largely hidden.</w:t>
      </w:r>
    </w:p>
    <w:p w14:paraId="15BA95F9" w14:textId="5392E36B" w:rsidR="00895165" w:rsidRDefault="00895165" w:rsidP="00895165">
      <w:pPr>
        <w:pStyle w:val="Heading4"/>
      </w:pPr>
      <w:r>
        <w:t xml:space="preserve">However, it is generally recognized that the ocean is a fragile space. </w:t>
      </w:r>
      <w:proofErr w:type="gramStart"/>
      <w:r>
        <w:t>Thus to keep up with consumption, ocean management teams form.</w:t>
      </w:r>
      <w:proofErr w:type="gramEnd"/>
    </w:p>
    <w:p w14:paraId="32183950" w14:textId="77777777" w:rsidR="00895165" w:rsidRPr="007841C7" w:rsidRDefault="00895165" w:rsidP="00895165">
      <w:pPr>
        <w:rPr>
          <w:sz w:val="18"/>
        </w:rPr>
      </w:pPr>
      <w:r w:rsidRPr="00D87A0E">
        <w:rPr>
          <w:sz w:val="18"/>
        </w:rPr>
        <w:t xml:space="preserve">Philip E </w:t>
      </w:r>
      <w:r w:rsidRPr="00D87A0E">
        <w:rPr>
          <w:rStyle w:val="StyleStyleBold12pt"/>
        </w:rPr>
        <w:t>Steinberg</w:t>
      </w:r>
      <w:r w:rsidRPr="00D87A0E">
        <w:rPr>
          <w:sz w:val="18"/>
        </w:rPr>
        <w:t>, Professor at Florida State University, 10-28-19</w:t>
      </w:r>
      <w:r w:rsidRPr="00D87A0E">
        <w:rPr>
          <w:rStyle w:val="StyleStyleBold12pt"/>
        </w:rPr>
        <w:t>98</w:t>
      </w:r>
      <w:r w:rsidRPr="00D87A0E">
        <w:rPr>
          <w:sz w:val="18"/>
        </w:rPr>
        <w:t>, “The maritime mystique: sustainable development, capital mobility, and nostalgia in the world ocean,” Florida State University, http://mailer.fsu.edu/~psteinbe/garnet-psteinbe/s%26s.pdf</w:t>
      </w:r>
    </w:p>
    <w:p w14:paraId="665B9351" w14:textId="77777777" w:rsidR="00895165" w:rsidRPr="00F424CE" w:rsidRDefault="00895165" w:rsidP="00895165">
      <w:pPr>
        <w:rPr>
          <w:sz w:val="12"/>
        </w:rPr>
      </w:pPr>
      <w:r w:rsidRPr="00895165">
        <w:rPr>
          <w:rStyle w:val="StyleBoldUnderline"/>
        </w:rPr>
        <w:t xml:space="preserve">The image of the ocean as a resource-rich space to be rationally managed and sustainably developed is </w:t>
      </w:r>
      <w:r w:rsidRPr="00895165">
        <w:rPr>
          <w:sz w:val="12"/>
        </w:rPr>
        <w:t xml:space="preserve">itself in contradiction with the previous two. If the ocean is a cornucopia of exploitable but fragile resources, then it could be neither a space amenable to annihilation nor even a space dominated by a nostalgic consumable imagery. This third representation of the ocean can also be traced to the present crisis of ocean governance resulting from the intensification of both capital fixity and mobility. Capitalism </w:t>
      </w:r>
      <w:r w:rsidRPr="00895165">
        <w:rPr>
          <w:rStyle w:val="StyleBoldUnderline"/>
        </w:rPr>
        <w:t>has a tendency to increasingly abstract[s] space and time from nature</w:t>
      </w:r>
      <w:r w:rsidRPr="00895165">
        <w:rPr>
          <w:sz w:val="12"/>
        </w:rPr>
        <w:t xml:space="preserve"> (Lefebvre, 1991) </w:t>
      </w:r>
      <w:r w:rsidRPr="00895165">
        <w:rPr>
          <w:rStyle w:val="StyleBoldUnderline"/>
        </w:rPr>
        <w:t xml:space="preserve">and, as </w:t>
      </w:r>
      <w:proofErr w:type="spellStart"/>
      <w:r w:rsidRPr="00895165">
        <w:rPr>
          <w:rStyle w:val="StyleBoldUnderline"/>
        </w:rPr>
        <w:t>Altvater</w:t>
      </w:r>
      <w:proofErr w:type="spellEnd"/>
      <w:r w:rsidRPr="00895165">
        <w:rPr>
          <w:rStyle w:val="StyleBoldUnderline"/>
        </w:rPr>
        <w:t xml:space="preserve"> notes, this abstraction form[</w:t>
      </w:r>
      <w:proofErr w:type="spellStart"/>
      <w:r w:rsidRPr="00895165">
        <w:rPr>
          <w:rStyle w:val="StyleBoldUnderline"/>
        </w:rPr>
        <w:t>ing</w:t>
      </w:r>
      <w:proofErr w:type="spellEnd"/>
      <w:r w:rsidRPr="00895165">
        <w:rPr>
          <w:rStyle w:val="StyleBoldUnderline"/>
        </w:rPr>
        <w:t xml:space="preserve">] the basis for capitalism's ecological contradiction </w:t>
      </w:r>
      <w:r w:rsidRPr="00895165">
        <w:rPr>
          <w:sz w:val="12"/>
        </w:rPr>
        <w:t xml:space="preserve">The maritime mystique 41M "The heterogeneity of physical transformation in real space and time-- that is, the particularity of materials, place, and ecology—is at odds with the axiom of general comparability in the world marketplace imposed by </w:t>
      </w:r>
      <w:proofErr w:type="gramStart"/>
      <w:r w:rsidRPr="00895165">
        <w:rPr>
          <w:sz w:val="12"/>
        </w:rPr>
        <w:t>capitalism ....</w:t>
      </w:r>
      <w:proofErr w:type="gramEnd"/>
      <w:r w:rsidRPr="00895165">
        <w:rPr>
          <w:sz w:val="12"/>
        </w:rPr>
        <w:t xml:space="preserve"> The space and time of a society, and the physical time and space of nature, are in no way identical—and this is especially true for capitalism. The logics of their respective functional spaces </w:t>
      </w:r>
      <w:proofErr w:type="gramStart"/>
      <w:r w:rsidRPr="00895165">
        <w:rPr>
          <w:sz w:val="12"/>
        </w:rPr>
        <w:t>collides</w:t>
      </w:r>
      <w:proofErr w:type="gramEnd"/>
      <w:r w:rsidRPr="00895165">
        <w:rPr>
          <w:sz w:val="12"/>
        </w:rPr>
        <w:t xml:space="preserve"> [sic]. Ecological crisis can, in many regards, be understood in terms of this collision" (</w:t>
      </w:r>
      <w:proofErr w:type="spellStart"/>
      <w:r w:rsidRPr="00895165">
        <w:rPr>
          <w:sz w:val="12"/>
        </w:rPr>
        <w:t>Altvatcr</w:t>
      </w:r>
      <w:proofErr w:type="spellEnd"/>
      <w:r w:rsidRPr="00895165">
        <w:rPr>
          <w:sz w:val="12"/>
        </w:rPr>
        <w:t xml:space="preserve">, 1994, pages 79-80, 82). In other words, </w:t>
      </w:r>
      <w:r w:rsidRPr="00895165">
        <w:rPr>
          <w:rStyle w:val="StyleBoldUnderline"/>
        </w:rPr>
        <w:t xml:space="preserve">the ecological contradiction of capitalism is rooted in its tendency to disregard [of] the specific material conditions of production and to [its] </w:t>
      </w:r>
      <w:proofErr w:type="gramStart"/>
      <w:r w:rsidRPr="00895165">
        <w:rPr>
          <w:rStyle w:val="StyleBoldUnderline"/>
        </w:rPr>
        <w:t>abstract[</w:t>
      </w:r>
      <w:proofErr w:type="gramEnd"/>
      <w:r w:rsidRPr="00895165">
        <w:rPr>
          <w:rStyle w:val="StyleBoldUnderline"/>
        </w:rPr>
        <w:t>ion] [of] the temporal and spatial contexts that place limits on the potential for transforming nature.</w:t>
      </w:r>
      <w:r w:rsidRPr="00895165">
        <w:rPr>
          <w:sz w:val="12"/>
        </w:rPr>
        <w:t xml:space="preserve"> The turn to an environmentalist discourse can then be seen as a response to this contradiction. </w:t>
      </w:r>
      <w:proofErr w:type="spellStart"/>
      <w:r w:rsidRPr="00895165">
        <w:rPr>
          <w:sz w:val="12"/>
        </w:rPr>
        <w:t>Altvater's</w:t>
      </w:r>
      <w:proofErr w:type="spellEnd"/>
      <w:r w:rsidRPr="00895165">
        <w:rPr>
          <w:sz w:val="12"/>
        </w:rPr>
        <w:t xml:space="preserve"> thesis is particularly persuasive when applied to the world ocean, for </w:t>
      </w:r>
      <w:r w:rsidRPr="00895165">
        <w:rPr>
          <w:rStyle w:val="StyleBoldUnderline"/>
        </w:rPr>
        <w:t>the rise of</w:t>
      </w:r>
      <w:r w:rsidRPr="00895165">
        <w:rPr>
          <w:sz w:val="12"/>
        </w:rPr>
        <w:t xml:space="preserve"> the environmentalist image (</w:t>
      </w:r>
      <w:r w:rsidRPr="00895165">
        <w:rPr>
          <w:rStyle w:val="StyleBoldUnderline"/>
        </w:rPr>
        <w:t>the image of the ocean as a fragile resource space to be sustainably managed</w:t>
      </w:r>
      <w:r w:rsidRPr="00895165">
        <w:rPr>
          <w:sz w:val="12"/>
        </w:rPr>
        <w:t xml:space="preserve">) </w:t>
      </w:r>
      <w:r w:rsidRPr="00895165">
        <w:rPr>
          <w:rStyle w:val="StyleBoldUnderline"/>
        </w:rPr>
        <w:t>can be linked directly to the failings inherent in the spatial and temporal abstractions</w:t>
      </w:r>
      <w:r w:rsidRPr="00895165">
        <w:rPr>
          <w:sz w:val="12"/>
        </w:rPr>
        <w:t xml:space="preserve"> of the two images considered previously. In the first case, marine space and time are wished away by denying any significant materiality to the ocean. In the second, nostalgia similarly reproduces these abstractions, but the abstraction is primarily temporal; the specificity of today's maritime economy is lost on consumers gazing upon icons of the maritime past. The language of sustainable development suggests a belated recognition of this ecological contradiction, as attempts are made to incorporate the material obstacles of space and time into the business cycle, with corporate leadership providing environmental stewardship (Bridge, 1998; O'Connor, 1994, pages 125- 151). </w:t>
      </w:r>
      <w:r w:rsidRPr="00895165">
        <w:rPr>
          <w:rStyle w:val="StyleBoldUnderline"/>
        </w:rPr>
        <w:t>This discourse of a resource-rich but fragile ocean in need of comprehensive management and planning is the result</w:t>
      </w:r>
      <w:r w:rsidRPr="00895165">
        <w:rPr>
          <w:sz w:val="12"/>
        </w:rPr>
        <w:t xml:space="preserve"> (Nichols, 1999). Thus, National Geographic asserts that individuals engaged in fishing must come to terms with "this world of inevitable limits" and give way to </w:t>
      </w:r>
      <w:proofErr w:type="spellStart"/>
      <w:r w:rsidRPr="00895165">
        <w:rPr>
          <w:sz w:val="12"/>
        </w:rPr>
        <w:t>longrange</w:t>
      </w:r>
      <w:proofErr w:type="spellEnd"/>
      <w:r w:rsidRPr="00895165">
        <w:rPr>
          <w:sz w:val="12"/>
        </w:rPr>
        <w:t xml:space="preserve"> planning and corporate management. This challenge has been taken up by the Marine Stewardship Council, a joint effort </w:t>
      </w:r>
      <w:proofErr w:type="gramStart"/>
      <w:r w:rsidRPr="00895165">
        <w:rPr>
          <w:sz w:val="12"/>
        </w:rPr>
        <w:t xml:space="preserve">of </w:t>
      </w:r>
      <w:r w:rsidRPr="00895165">
        <w:rPr>
          <w:sz w:val="2"/>
        </w:rPr>
        <w:t xml:space="preserve"> </w:t>
      </w:r>
      <w:r w:rsidRPr="00895165">
        <w:rPr>
          <w:sz w:val="12"/>
        </w:rPr>
        <w:t>the</w:t>
      </w:r>
      <w:proofErr w:type="gramEnd"/>
      <w:r w:rsidRPr="00895165">
        <w:rPr>
          <w:sz w:val="12"/>
        </w:rPr>
        <w:t xml:space="preserve"> multinational food corporation Unilever and the World Wildlife Fund designed "to harness market forces and consumer power in </w:t>
      </w:r>
      <w:proofErr w:type="spellStart"/>
      <w:r w:rsidRPr="00895165">
        <w:rPr>
          <w:sz w:val="12"/>
        </w:rPr>
        <w:t>favour</w:t>
      </w:r>
      <w:proofErr w:type="spellEnd"/>
      <w:r w:rsidRPr="00895165">
        <w:rPr>
          <w:sz w:val="12"/>
        </w:rPr>
        <w:t xml:space="preserve"> of healthy, well-maintained fisheries for the future" (Marine Stewardship Council, 1997). Although National Geographic regrets the loss of the independent fishing boat owner plying the ocean's wilds, </w:t>
      </w:r>
      <w:r w:rsidRPr="00895165">
        <w:rPr>
          <w:rStyle w:val="StyleBoldUnderline"/>
        </w:rPr>
        <w:t xml:space="preserve">the bureaucratization of ocean management and the privatization of rights to its resources </w:t>
      </w:r>
      <w:proofErr w:type="gramStart"/>
      <w:r w:rsidRPr="00895165">
        <w:rPr>
          <w:rStyle w:val="StyleBoldUnderline"/>
        </w:rPr>
        <w:t>is</w:t>
      </w:r>
      <w:proofErr w:type="gramEnd"/>
      <w:r w:rsidRPr="00895165">
        <w:rPr>
          <w:rStyle w:val="StyleBoldUnderline"/>
        </w:rPr>
        <w:t xml:space="preserve"> presented as the maturation of our attitudes toward nature. </w:t>
      </w:r>
      <w:r w:rsidRPr="00895165">
        <w:rPr>
          <w:sz w:val="12"/>
        </w:rPr>
        <w:t>The stewardship of marine resources by agents of capital is naturalized through explicit parallels to the enclosure of agricultural land in the western United States: fisheries, like post-dust-bowl agriculture, must be allowed to evolve into "big industry: highly regulated, tidy," where rational management is applied for long-term sustainability (</w:t>
      </w:r>
      <w:proofErr w:type="spellStart"/>
      <w:r w:rsidRPr="00895165">
        <w:rPr>
          <w:sz w:val="12"/>
        </w:rPr>
        <w:t>Parfit</w:t>
      </w:r>
      <w:proofErr w:type="spellEnd"/>
      <w:r w:rsidRPr="00895165">
        <w:rPr>
          <w:sz w:val="12"/>
        </w:rPr>
        <w:t xml:space="preserve">, 1995). Likewise, The Economist declares: "In fact, [the ocean] is a resource that must be preserved and harvested. To enhance its uses, the water must become ever more like the land, with owners, laws and limits. Fishermen must behave more like ranchers than hunters" {The Economist 1998, page 4). </w:t>
      </w:r>
      <w:r w:rsidRPr="00895165">
        <w:rPr>
          <w:rStyle w:val="StyleBoldUnderline"/>
        </w:rPr>
        <w:t>This managerial environmentalist perspective is supportive of general guidelines for governing the uses of the sea without actually mandating its governance as territory.</w:t>
      </w:r>
      <w:r w:rsidRPr="00895165">
        <w:rPr>
          <w:sz w:val="12"/>
        </w:rPr>
        <w:t xml:space="preserve"> Indeed, parallels can be made with the mercantilist-era regime. Under both regimes, </w:t>
      </w:r>
      <w:r w:rsidRPr="00895165">
        <w:rPr>
          <w:rStyle w:val="StyleBoldUnderline"/>
        </w:rPr>
        <w:t xml:space="preserve">the ocean is recognized as a crucial space for essential social processes but care is taken to protect it from the ravages of competitive territorial states. </w:t>
      </w:r>
      <w:r w:rsidRPr="00895165">
        <w:rPr>
          <w:sz w:val="12"/>
        </w:rPr>
        <w:t xml:space="preserve">The mercantilist designation of the sea as a special space of commerce (res extra </w:t>
      </w:r>
      <w:proofErr w:type="spellStart"/>
      <w:r w:rsidRPr="00895165">
        <w:rPr>
          <w:sz w:val="12"/>
        </w:rPr>
        <w:t>commercium</w:t>
      </w:r>
      <w:proofErr w:type="spellEnd"/>
      <w:r w:rsidRPr="00895165">
        <w:rPr>
          <w:sz w:val="12"/>
        </w:rPr>
        <w:t xml:space="preserve">), immune to territorial appropriation but susceptible to exertions of social power, is being paralleled by a postindustrial designation of the sea as a special space of nature 420 P E Steinberg (res extra </w:t>
      </w:r>
      <w:proofErr w:type="spellStart"/>
      <w:r w:rsidRPr="00895165">
        <w:rPr>
          <w:sz w:val="12"/>
        </w:rPr>
        <w:t>naturd</w:t>
      </w:r>
      <w:proofErr w:type="spellEnd"/>
      <w:r w:rsidRPr="00895165">
        <w:rPr>
          <w:sz w:val="12"/>
        </w:rPr>
        <w:t xml:space="preserve">). In contrast to the intervening industrial era, when the sea was denigrated as a void between the terrestrial spaces of production and consumption, </w:t>
      </w:r>
      <w:r w:rsidRPr="00895165">
        <w:rPr>
          <w:rStyle w:val="StyleBoldUnderline"/>
        </w:rPr>
        <w:t xml:space="preserve">the ocean is now once again configured as a significant space wherein states and intergovernmental entities are permitted to exercise </w:t>
      </w:r>
      <w:proofErr w:type="spellStart"/>
      <w:r w:rsidRPr="00895165">
        <w:rPr>
          <w:rStyle w:val="StyleBoldUnderline"/>
        </w:rPr>
        <w:t>nonterritorial</w:t>
      </w:r>
      <w:proofErr w:type="spellEnd"/>
      <w:r w:rsidRPr="00895165">
        <w:rPr>
          <w:rStyle w:val="StyleBoldUnderline"/>
        </w:rPr>
        <w:t xml:space="preserve"> power so as to manage the ocean's resources in a rational, efficiency-maximizing manner. The regulatory policies consistent with this corporate environmentalism will likely prove inadequate to resolve the ongoing spatial crisis in the regulation of ocean space. </w:t>
      </w:r>
      <w:r w:rsidRPr="00895165">
        <w:rPr>
          <w:sz w:val="12"/>
        </w:rPr>
        <w:t xml:space="preserve">Even if an ocean-management regime were to negotiate successfully the ecological contradiction of capital, it still would need to negotiate capitalism's spatial contradiction. The account of the regulatory crisis surrounding the proposed manganese nodule regime demonstrates that this spatial contradiction is increasingly intense in ocean space, and it is questionable whether any regulatory regime that preserves the sea's </w:t>
      </w:r>
      <w:proofErr w:type="spellStart"/>
      <w:r w:rsidRPr="00895165">
        <w:rPr>
          <w:sz w:val="12"/>
        </w:rPr>
        <w:t>nonterritorial</w:t>
      </w:r>
      <w:proofErr w:type="spellEnd"/>
      <w:r w:rsidRPr="00895165">
        <w:rPr>
          <w:sz w:val="12"/>
        </w:rPr>
        <w:t xml:space="preserve"> character (whether the 'common heritage' regime proposed at UNCLOS III or a regime whereby stewardship of the ocean's resources is entrusted to a global '</w:t>
      </w:r>
      <w:proofErr w:type="spellStart"/>
      <w:r w:rsidRPr="00895165">
        <w:rPr>
          <w:sz w:val="12"/>
        </w:rPr>
        <w:t>ecocracy</w:t>
      </w:r>
      <w:proofErr w:type="spellEnd"/>
      <w:r w:rsidRPr="00895165">
        <w:rPr>
          <w:sz w:val="12"/>
        </w:rPr>
        <w:t xml:space="preserve">') would provide enough security for potential investors in </w:t>
      </w:r>
      <w:proofErr w:type="spellStart"/>
      <w:r w:rsidRPr="00895165">
        <w:rPr>
          <w:sz w:val="12"/>
        </w:rPr>
        <w:t>extrastate</w:t>
      </w:r>
      <w:proofErr w:type="spellEnd"/>
      <w:r w:rsidRPr="00895165">
        <w:rPr>
          <w:sz w:val="12"/>
        </w:rPr>
        <w:t xml:space="preserve"> production sites.</w:t>
      </w:r>
    </w:p>
    <w:p w14:paraId="792ECFBD" w14:textId="77777777" w:rsidR="00895165" w:rsidRDefault="00895165" w:rsidP="00895165">
      <w:pPr>
        <w:pStyle w:val="Heading4"/>
      </w:pPr>
      <w:r>
        <w:t xml:space="preserve">Seeing the earth as natural resource systems gives humans </w:t>
      </w:r>
      <w:proofErr w:type="spellStart"/>
      <w:r>
        <w:t>geopower</w:t>
      </w:r>
      <w:proofErr w:type="spellEnd"/>
    </w:p>
    <w:p w14:paraId="13E486B1" w14:textId="77777777" w:rsidR="00895165" w:rsidRDefault="00895165" w:rsidP="00895165">
      <w:r>
        <w:t xml:space="preserve">Timothy </w:t>
      </w:r>
      <w:r>
        <w:rPr>
          <w:rStyle w:val="StyleStyleBold12pt"/>
        </w:rPr>
        <w:t>Luke</w:t>
      </w:r>
      <w:r w:rsidRPr="00FA1378">
        <w:t xml:space="preserve">, </w:t>
      </w:r>
      <w:r w:rsidRPr="00FC6FF4">
        <w:t>University Distinguished Professor of Political Science in the College of Liberal Arts and Human Sciences as well as Program Chair of the Government and International Affairs Program</w:t>
      </w:r>
      <w:r w:rsidRPr="00FA1378">
        <w:t xml:space="preserve">, </w:t>
      </w:r>
      <w:r>
        <w:rPr>
          <w:rStyle w:val="StyleStyleBold12pt"/>
        </w:rPr>
        <w:t>1996</w:t>
      </w:r>
      <w:r w:rsidRPr="00FA1378">
        <w:t>, “</w:t>
      </w:r>
      <w:r>
        <w:t xml:space="preserve">Generating green </w:t>
      </w:r>
      <w:proofErr w:type="spellStart"/>
      <w:r>
        <w:t>governmentality</w:t>
      </w:r>
      <w:proofErr w:type="spellEnd"/>
      <w:r>
        <w:t>: A cultural critique of environmental studies as a power/knowledge formation</w:t>
      </w:r>
    </w:p>
    <w:p w14:paraId="410FDFAF" w14:textId="77777777" w:rsidR="00895165" w:rsidRDefault="00895165" w:rsidP="00895165">
      <w:r w:rsidRPr="00FA1378">
        <w:t xml:space="preserve">, </w:t>
      </w:r>
      <w:r w:rsidRPr="004257D5">
        <w:t>http://www.cddc.vt.edu/tim/tims/Tim514a.PDF</w:t>
      </w:r>
      <w:r>
        <w:t>, 2-3</w:t>
      </w:r>
    </w:p>
    <w:p w14:paraId="19051CEF" w14:textId="77777777" w:rsidR="00895165" w:rsidRPr="004257D5" w:rsidRDefault="00895165" w:rsidP="00895165">
      <w:pPr>
        <w:rPr>
          <w:sz w:val="16"/>
          <w:szCs w:val="20"/>
        </w:rPr>
      </w:pPr>
      <w:r w:rsidRPr="00177D8B">
        <w:rPr>
          <w:rStyle w:val="StyleBoldUnderline"/>
        </w:rPr>
        <w:t>The entire planet, then, can be reduced by environmental studies at research universities to a complex system of interrelated "natural resource systems," whose constituent ecological processes are left for humanity to operate--efficiently or inefficiently--as the geo-powers of one vast terrestrial infrastructure.</w:t>
      </w:r>
      <w:r w:rsidRPr="009A1DEC">
        <w:rPr>
          <w:szCs w:val="20"/>
          <w:u w:val="single"/>
        </w:rPr>
        <w:t xml:space="preserve"> </w:t>
      </w:r>
      <w:r w:rsidRPr="004257D5">
        <w:rPr>
          <w:sz w:val="16"/>
          <w:szCs w:val="20"/>
        </w:rPr>
        <w:t>Directed at generating geo-power from the more rational insertion of natural and artificial bodies into the machinery of global production</w:t>
      </w:r>
      <w:r w:rsidRPr="00177D8B">
        <w:rPr>
          <w:rStyle w:val="StyleBoldUnderline"/>
        </w:rPr>
        <w:t xml:space="preserve">, the discourses of a green </w:t>
      </w:r>
      <w:proofErr w:type="spellStart"/>
      <w:r w:rsidRPr="00177D8B">
        <w:rPr>
          <w:rStyle w:val="StyleBoldUnderline"/>
        </w:rPr>
        <w:t>governmentality</w:t>
      </w:r>
      <w:proofErr w:type="spellEnd"/>
      <w:r w:rsidRPr="00177D8B">
        <w:rPr>
          <w:rStyle w:val="StyleBoldUnderline"/>
        </w:rPr>
        <w:t xml:space="preserve"> produced by graduate programs in environment studies define many new physical and social ecologies where environmental professionals operate as disciplined representatives of geo-power and eco-knowledge in diffuse projects of "ecological modernization."6</w:t>
      </w:r>
      <w:r>
        <w:rPr>
          <w:rStyle w:val="StyleBoldUnderline"/>
        </w:rPr>
        <w:t xml:space="preserve"> </w:t>
      </w:r>
      <w:r w:rsidRPr="004257D5">
        <w:rPr>
          <w:sz w:val="16"/>
          <w:szCs w:val="20"/>
        </w:rPr>
        <w:t xml:space="preserve">There are scores of academic programs across the United States that now </w:t>
      </w:r>
      <w:proofErr w:type="gramStart"/>
      <w:r w:rsidRPr="004257D5">
        <w:rPr>
          <w:sz w:val="16"/>
          <w:szCs w:val="20"/>
        </w:rPr>
        <w:t>purport</w:t>
      </w:r>
      <w:proofErr w:type="gramEnd"/>
      <w:r w:rsidRPr="004257D5">
        <w:rPr>
          <w:sz w:val="16"/>
          <w:szCs w:val="20"/>
        </w:rPr>
        <w:t xml:space="preserve"> to offer this kind of comprehensive scientific instruction in environmental studies. This brief analysis cannot survey all of them in order to determine what the general foci of their curricula are or how each specific program varies in its substantive concerns. Instead it selects four well-known and highly regarded programs--two at elite private universities, two at respectable public institutions--from around the nation--one in the Pacific region at the </w:t>
      </w:r>
      <w:r w:rsidRPr="004257D5">
        <w:rPr>
          <w:sz w:val="16"/>
        </w:rPr>
        <w:t>University of California-Berkeley</w:t>
      </w:r>
      <w:r w:rsidRPr="004257D5">
        <w:rPr>
          <w:sz w:val="16"/>
          <w:szCs w:val="20"/>
        </w:rPr>
        <w:t xml:space="preserve">, one in the Mountain States at </w:t>
      </w:r>
      <w:r w:rsidRPr="004257D5">
        <w:rPr>
          <w:sz w:val="16"/>
        </w:rPr>
        <w:t>Colorado State</w:t>
      </w:r>
      <w:r w:rsidRPr="00A93C7A">
        <w:rPr>
          <w:szCs w:val="20"/>
          <w:u w:val="single"/>
        </w:rPr>
        <w:t xml:space="preserve"> </w:t>
      </w:r>
      <w:r w:rsidRPr="004257D5">
        <w:rPr>
          <w:sz w:val="16"/>
        </w:rPr>
        <w:t>University</w:t>
      </w:r>
      <w:r w:rsidRPr="004257D5">
        <w:rPr>
          <w:sz w:val="16"/>
          <w:szCs w:val="20"/>
        </w:rPr>
        <w:t xml:space="preserve">, one in the Northeast at </w:t>
      </w:r>
      <w:r w:rsidRPr="004257D5">
        <w:rPr>
          <w:sz w:val="16"/>
        </w:rPr>
        <w:t>Yale University, and</w:t>
      </w:r>
      <w:r w:rsidRPr="004257D5">
        <w:rPr>
          <w:sz w:val="16"/>
          <w:szCs w:val="20"/>
        </w:rPr>
        <w:t xml:space="preserve"> one in the South at </w:t>
      </w:r>
      <w:r w:rsidRPr="004257D5">
        <w:rPr>
          <w:sz w:val="16"/>
        </w:rPr>
        <w:t>Duke University</w:t>
      </w:r>
      <w:r w:rsidRPr="004257D5">
        <w:rPr>
          <w:sz w:val="16"/>
          <w:szCs w:val="20"/>
        </w:rPr>
        <w:t>. These programs provide</w:t>
      </w:r>
      <w:r w:rsidRPr="00A93C7A">
        <w:rPr>
          <w:szCs w:val="20"/>
          <w:u w:val="single"/>
        </w:rPr>
        <w:t xml:space="preserve"> </w:t>
      </w:r>
      <w:r w:rsidRPr="004257D5">
        <w:rPr>
          <w:sz w:val="16"/>
          <w:szCs w:val="20"/>
        </w:rPr>
        <w:t xml:space="preserve">highly suggestive examples of how the discourses and practices of contemporary university training reimagine Nature as "the environment" in their graduate courses of study and professional codes of self-interpretation. While analyses of other American universities might yield additional insights, these institutions </w:t>
      </w:r>
      <w:r w:rsidRPr="004257D5">
        <w:rPr>
          <w:sz w:val="16"/>
        </w:rPr>
        <w:t>represent many of the most crucial disciplinary tendencies in mainstream academic environmental discourses today.</w:t>
      </w:r>
      <w:r>
        <w:rPr>
          <w:szCs w:val="20"/>
          <w:u w:val="single"/>
        </w:rPr>
        <w:t xml:space="preserve"> </w:t>
      </w:r>
      <w:r w:rsidRPr="004257D5">
        <w:rPr>
          <w:sz w:val="16"/>
          <w:szCs w:val="20"/>
        </w:rPr>
        <w:t xml:space="preserve">Most importantly, this investigation suggests </w:t>
      </w:r>
      <w:r w:rsidRPr="00177D8B">
        <w:rPr>
          <w:rStyle w:val="StyleBoldUnderline"/>
        </w:rPr>
        <w:t xml:space="preserve">university training discourses comprehensively reframe "the environment" as a highly complex domain far beyond the full comprehension of ordinary citizens or traditional naturalists: it instead becomes something to be managed by expert </w:t>
      </w:r>
      <w:proofErr w:type="spellStart"/>
      <w:r w:rsidRPr="00177D8B">
        <w:rPr>
          <w:rStyle w:val="StyleBoldUnderline"/>
        </w:rPr>
        <w:t>managerialists</w:t>
      </w:r>
      <w:proofErr w:type="spellEnd"/>
      <w:r w:rsidRPr="004257D5">
        <w:rPr>
          <w:sz w:val="16"/>
          <w:szCs w:val="20"/>
        </w:rPr>
        <w:t xml:space="preserve"> armed with coherent clusters of technical acumen and administrative practice.7 Reading through the self-representation of environmental studies at these colleges of natural resources or schools of the environment in the United States, one sees this ideology at work as deans, directors and department heads promise to prepare prospective students to master the ins-and-outs of resource </w:t>
      </w:r>
      <w:proofErr w:type="spellStart"/>
      <w:r w:rsidRPr="004257D5">
        <w:rPr>
          <w:sz w:val="16"/>
          <w:szCs w:val="20"/>
        </w:rPr>
        <w:t>managerialism</w:t>
      </w:r>
      <w:proofErr w:type="spellEnd"/>
      <w:r w:rsidRPr="004257D5">
        <w:rPr>
          <w:sz w:val="16"/>
          <w:szCs w:val="20"/>
        </w:rPr>
        <w:t xml:space="preserve">, risk assessment, and/or recreationist management. Resources, risks, and recreationists become "the three </w:t>
      </w:r>
      <w:proofErr w:type="spellStart"/>
      <w:r w:rsidRPr="004257D5">
        <w:rPr>
          <w:sz w:val="16"/>
          <w:szCs w:val="20"/>
        </w:rPr>
        <w:t>Rs</w:t>
      </w:r>
      <w:proofErr w:type="spellEnd"/>
      <w:r w:rsidRPr="004257D5">
        <w:rPr>
          <w:sz w:val="16"/>
          <w:szCs w:val="20"/>
        </w:rPr>
        <w:t xml:space="preserve">" of higher education in contemporary environmental studies, giving students and faculty specific new foci for their knowledge and granting specialized managerial power by administering this green </w:t>
      </w:r>
      <w:proofErr w:type="spellStart"/>
      <w:r w:rsidRPr="004257D5">
        <w:rPr>
          <w:sz w:val="16"/>
          <w:szCs w:val="20"/>
        </w:rPr>
        <w:t>governmentality</w:t>
      </w:r>
      <w:proofErr w:type="spellEnd"/>
      <w:r w:rsidRPr="004257D5">
        <w:rPr>
          <w:sz w:val="16"/>
          <w:szCs w:val="20"/>
        </w:rPr>
        <w:t xml:space="preserve"> in their mostly technocratic professional activities.</w:t>
      </w:r>
    </w:p>
    <w:p w14:paraId="4EA965D1" w14:textId="77777777" w:rsidR="00895165" w:rsidRPr="00895165" w:rsidRDefault="00895165" w:rsidP="00895165"/>
    <w:p w14:paraId="7350F465" w14:textId="61A1ECA5" w:rsidR="001F43D5" w:rsidRDefault="004257D5" w:rsidP="004257D5">
      <w:pPr>
        <w:pStyle w:val="Heading2"/>
      </w:pPr>
      <w:r>
        <w:t>**Warming**</w:t>
      </w:r>
    </w:p>
    <w:p w14:paraId="6AC7BEEE" w14:textId="0BF49DEF" w:rsidR="00ED3887" w:rsidRPr="00ED3887" w:rsidRDefault="00ED3887" w:rsidP="00ED3887">
      <w:pPr>
        <w:pStyle w:val="Heading3"/>
      </w:pPr>
      <w:r>
        <w:t>1NC</w:t>
      </w:r>
    </w:p>
    <w:p w14:paraId="1C005DB8" w14:textId="77777777" w:rsidR="004257D5" w:rsidRDefault="004257D5" w:rsidP="004257D5">
      <w:pPr>
        <w:pStyle w:val="Heading4"/>
      </w:pPr>
      <w:r>
        <w:t xml:space="preserve">The </w:t>
      </w:r>
      <w:proofErr w:type="spellStart"/>
      <w:r>
        <w:t>Aff’s</w:t>
      </w:r>
      <w:proofErr w:type="spellEnd"/>
      <w:r>
        <w:t xml:space="preserve"> framing of warming should be challenged- it restricts solutions to the technical realm and ignores the ecological problem as a whole</w:t>
      </w:r>
    </w:p>
    <w:p w14:paraId="55182546" w14:textId="0A8B639E" w:rsidR="004257D5" w:rsidRPr="00081210" w:rsidRDefault="004257D5" w:rsidP="004257D5">
      <w:r w:rsidRPr="00242F7A">
        <w:rPr>
          <w:rFonts w:asciiTheme="minorHAnsi" w:hAnsiTheme="minorHAnsi" w:cstheme="minorHAnsi"/>
          <w:bCs/>
          <w:sz w:val="20"/>
          <w:szCs w:val="20"/>
        </w:rPr>
        <w:t>Eileen</w:t>
      </w:r>
      <w:r w:rsidRPr="00242F7A">
        <w:rPr>
          <w:rFonts w:asciiTheme="minorHAnsi" w:hAnsiTheme="minorHAnsi" w:cstheme="minorHAnsi"/>
          <w:bCs/>
        </w:rPr>
        <w:t xml:space="preserve"> </w:t>
      </w:r>
      <w:r w:rsidRPr="00081210">
        <w:rPr>
          <w:rStyle w:val="StyleStyleBold12pt"/>
        </w:rPr>
        <w:t>Crist</w:t>
      </w:r>
      <w:r w:rsidRPr="00242F7A">
        <w:rPr>
          <w:rFonts w:asciiTheme="minorHAnsi" w:hAnsiTheme="minorHAnsi" w:cstheme="minorHAnsi"/>
          <w:bCs/>
        </w:rPr>
        <w:t xml:space="preserve">, </w:t>
      </w:r>
      <w:r w:rsidRPr="00242F7A">
        <w:rPr>
          <w:rFonts w:asciiTheme="minorHAnsi" w:hAnsiTheme="minorHAnsi" w:cstheme="minorHAnsi"/>
          <w:bCs/>
          <w:sz w:val="20"/>
          <w:szCs w:val="20"/>
        </w:rPr>
        <w:t xml:space="preserve">Associate Professor of Science and Technology Studies in the Center for Interdisciplinary Studies at Virginia Tech “Beyond the Climate Crisis: A Critique of Climate Change Discourse” </w:t>
      </w:r>
      <w:proofErr w:type="spellStart"/>
      <w:r w:rsidRPr="00242F7A">
        <w:rPr>
          <w:rFonts w:asciiTheme="minorHAnsi" w:hAnsiTheme="minorHAnsi" w:cstheme="minorHAnsi"/>
          <w:bCs/>
          <w:sz w:val="20"/>
          <w:szCs w:val="20"/>
        </w:rPr>
        <w:t>Telos</w:t>
      </w:r>
      <w:proofErr w:type="spellEnd"/>
      <w:r w:rsidRPr="00242F7A">
        <w:rPr>
          <w:rFonts w:asciiTheme="minorHAnsi" w:hAnsiTheme="minorHAnsi" w:cstheme="minorHAnsi"/>
          <w:bCs/>
          <w:sz w:val="20"/>
          <w:szCs w:val="20"/>
        </w:rPr>
        <w:t xml:space="preserve"> 141 </w:t>
      </w:r>
      <w:proofErr w:type="gramStart"/>
      <w:r w:rsidRPr="00242F7A">
        <w:rPr>
          <w:rFonts w:asciiTheme="minorHAnsi" w:hAnsiTheme="minorHAnsi" w:cstheme="minorHAnsi"/>
          <w:bCs/>
          <w:sz w:val="20"/>
          <w:szCs w:val="20"/>
        </w:rPr>
        <w:t>Winter</w:t>
      </w:r>
      <w:proofErr w:type="gramEnd"/>
      <w:r w:rsidRPr="00242F7A">
        <w:rPr>
          <w:rFonts w:asciiTheme="minorHAnsi" w:hAnsiTheme="minorHAnsi" w:cstheme="minorHAnsi"/>
          <w:bCs/>
        </w:rPr>
        <w:t xml:space="preserve"> 20</w:t>
      </w:r>
      <w:r w:rsidRPr="00081210">
        <w:rPr>
          <w:rStyle w:val="StyleStyleBold12pt"/>
        </w:rPr>
        <w:t>07</w:t>
      </w:r>
      <w:r w:rsidRPr="00242F7A">
        <w:rPr>
          <w:rFonts w:asciiTheme="minorHAnsi" w:hAnsiTheme="minorHAnsi" w:cstheme="minorHAnsi"/>
          <w:bCs/>
        </w:rPr>
        <w:t xml:space="preserve">. </w:t>
      </w:r>
      <w:proofErr w:type="gramStart"/>
      <w:r w:rsidRPr="00242F7A">
        <w:rPr>
          <w:rFonts w:asciiTheme="minorHAnsi" w:hAnsiTheme="minorHAnsi" w:cstheme="minorHAnsi"/>
          <w:bCs/>
          <w:sz w:val="20"/>
          <w:szCs w:val="20"/>
        </w:rPr>
        <w:t xml:space="preserve">P.33  </w:t>
      </w:r>
      <w:r w:rsidRPr="004257D5">
        <w:rPr>
          <w:rFonts w:asciiTheme="minorHAnsi" w:hAnsiTheme="minorHAnsi" w:cstheme="minorHAnsi"/>
          <w:sz w:val="20"/>
          <w:szCs w:val="20"/>
        </w:rPr>
        <w:t>http</w:t>
      </w:r>
      <w:proofErr w:type="gramEnd"/>
      <w:r w:rsidRPr="004257D5">
        <w:rPr>
          <w:rFonts w:asciiTheme="minorHAnsi" w:hAnsiTheme="minorHAnsi" w:cstheme="minorHAnsi"/>
          <w:sz w:val="20"/>
          <w:szCs w:val="20"/>
        </w:rPr>
        <w:t>://www.umweltethik.at/download.php?id=389</w:t>
      </w:r>
    </w:p>
    <w:p w14:paraId="1A5AC892" w14:textId="77777777" w:rsidR="004257D5" w:rsidRPr="004257D5" w:rsidRDefault="004257D5" w:rsidP="004257D5">
      <w:pPr>
        <w:rPr>
          <w:sz w:val="16"/>
        </w:rPr>
      </w:pPr>
      <w:r w:rsidRPr="004257D5">
        <w:rPr>
          <w:rStyle w:val="StyleBoldUnderline"/>
        </w:rPr>
        <w:t>The increasing probability of worst-case scenarios materializing</w:t>
      </w:r>
      <w:r w:rsidRPr="004257D5">
        <w:rPr>
          <w:sz w:val="16"/>
        </w:rPr>
        <w:t>—as long as the proverbial business-as-usual is maintained—</w:t>
      </w:r>
      <w:r w:rsidRPr="004257D5">
        <w:rPr>
          <w:rStyle w:val="StyleBoldUnderline"/>
        </w:rPr>
        <w:t>has bolstered a particular framing of climate change: its identification as the most urgent environmental problem of our time</w:t>
      </w:r>
      <w:r w:rsidRPr="004257D5">
        <w:rPr>
          <w:sz w:val="16"/>
        </w:rPr>
        <w:t xml:space="preserve">. Consider some high-profile examples in the literature. In a widely read essay, Michael </w:t>
      </w:r>
      <w:proofErr w:type="spellStart"/>
      <w:r w:rsidRPr="004257D5">
        <w:rPr>
          <w:sz w:val="16"/>
        </w:rPr>
        <w:t>Shellenberger</w:t>
      </w:r>
      <w:proofErr w:type="spellEnd"/>
      <w:r w:rsidRPr="004257D5">
        <w:rPr>
          <w:sz w:val="16"/>
        </w:rPr>
        <w:t xml:space="preserve"> and Ted </w:t>
      </w:r>
      <w:proofErr w:type="spellStart"/>
      <w:r w:rsidRPr="004257D5">
        <w:rPr>
          <w:sz w:val="16"/>
        </w:rPr>
        <w:t>Nordhaus</w:t>
      </w:r>
      <w:proofErr w:type="spellEnd"/>
      <w:r w:rsidRPr="004257D5">
        <w:rPr>
          <w:sz w:val="16"/>
        </w:rPr>
        <w:t xml:space="preserve"> proclaimed “the death of environmentalism” on grounds that the environmental movement and its professional representatives were unable to avert “the </w:t>
      </w:r>
      <w:r w:rsidRPr="004257D5">
        <w:rPr>
          <w:rStyle w:val="StyleBoldUnderline"/>
        </w:rPr>
        <w:t>world’s most serious ecological crisis</w:t>
      </w:r>
      <w:r w:rsidRPr="004257D5">
        <w:rPr>
          <w:sz w:val="16"/>
        </w:rPr>
        <w:t xml:space="preserve">,” global warming. In her manifesto of individualist activism, The Solution is you, Laurie David </w:t>
      </w:r>
      <w:proofErr w:type="gramStart"/>
      <w:r w:rsidRPr="004257D5">
        <w:rPr>
          <w:sz w:val="16"/>
        </w:rPr>
        <w:t>claims that</w:t>
      </w:r>
      <w:proofErr w:type="gramEnd"/>
      <w:r w:rsidRPr="004257D5">
        <w:rPr>
          <w:sz w:val="16"/>
        </w:rPr>
        <w:t xml:space="preserve"> “</w:t>
      </w:r>
      <w:r w:rsidRPr="004257D5">
        <w:rPr>
          <w:rStyle w:val="StyleBoldUnderline"/>
        </w:rPr>
        <w:t xml:space="preserve">global warming is threatening </w:t>
      </w:r>
      <w:r w:rsidRPr="004257D5">
        <w:rPr>
          <w:sz w:val="16"/>
        </w:rPr>
        <w:t xml:space="preserve">that fragile shell [i.e., </w:t>
      </w:r>
      <w:r w:rsidRPr="004257D5">
        <w:rPr>
          <w:rStyle w:val="StyleBoldUnderline"/>
        </w:rPr>
        <w:t>the atmosphere</w:t>
      </w:r>
      <w:r w:rsidRPr="004257D5">
        <w:rPr>
          <w:sz w:val="16"/>
        </w:rPr>
        <w:t>] and has now become the most urgent problem of our lifetime.” “</w:t>
      </w:r>
      <w:r w:rsidRPr="004257D5">
        <w:rPr>
          <w:rStyle w:val="StyleBoldUnderline"/>
        </w:rPr>
        <w:t>We are at the end of our tether, and the rope</w:t>
      </w:r>
      <w:r w:rsidRPr="004257D5">
        <w:rPr>
          <w:sz w:val="16"/>
        </w:rPr>
        <w:t>, whose weave defines our fate, i</w:t>
      </w:r>
      <w:r w:rsidRPr="004257D5">
        <w:rPr>
          <w:rStyle w:val="StyleBoldUnderline"/>
        </w:rPr>
        <w:t>s about to break</w:t>
      </w:r>
      <w:r w:rsidRPr="004257D5">
        <w:rPr>
          <w:sz w:val="16"/>
        </w:rPr>
        <w:t xml:space="preserve">,” James Lovelock warns in his latest work. “Humanity,” he tells us about </w:t>
      </w:r>
      <w:r w:rsidRPr="004257D5">
        <w:rPr>
          <w:rStyle w:val="StyleBoldUnderline"/>
        </w:rPr>
        <w:t>climate change, “faces its greatest trial.</w:t>
      </w:r>
      <w:r w:rsidRPr="004257D5">
        <w:rPr>
          <w:sz w:val="16"/>
        </w:rPr>
        <w:t xml:space="preserve">” 0 Throughout this work, Lovelock maintains that “global heating” (as he prefers to call </w:t>
      </w:r>
      <w:r w:rsidRPr="004257D5">
        <w:rPr>
          <w:rStyle w:val="StyleBoldUnderline"/>
        </w:rPr>
        <w:t>global warming) is threatening civilization itself</w:t>
      </w:r>
      <w:r w:rsidRPr="004257D5">
        <w:rPr>
          <w:sz w:val="16"/>
        </w:rPr>
        <w:t>. Tim Flannery agrees with him. “If humans pursue a business-as-usual course for the first half century,” he is willing to state, “</w:t>
      </w:r>
      <w:r w:rsidRPr="004257D5">
        <w:rPr>
          <w:rStyle w:val="StyleBoldUnderline"/>
        </w:rPr>
        <w:t>I believe the collapse of civilization due to climate change becomes inevitable.</w:t>
      </w:r>
      <w:r w:rsidRPr="004257D5">
        <w:rPr>
          <w:sz w:val="16"/>
        </w:rPr>
        <w:t xml:space="preserve">” Ross </w:t>
      </w:r>
      <w:proofErr w:type="spellStart"/>
      <w:r w:rsidRPr="004257D5">
        <w:rPr>
          <w:sz w:val="16"/>
        </w:rPr>
        <w:t>Gelbspan</w:t>
      </w:r>
      <w:proofErr w:type="spellEnd"/>
      <w:r w:rsidRPr="004257D5">
        <w:rPr>
          <w:sz w:val="16"/>
        </w:rPr>
        <w:t xml:space="preserve"> gave the same forecast earlier yet: </w:t>
      </w:r>
      <w:r w:rsidRPr="004257D5">
        <w:rPr>
          <w:rStyle w:val="StyleBoldUnderline"/>
        </w:rPr>
        <w:t>“[</w:t>
      </w:r>
      <w:proofErr w:type="gramStart"/>
      <w:r w:rsidRPr="004257D5">
        <w:rPr>
          <w:rStyle w:val="StyleBoldUnderline"/>
        </w:rPr>
        <w:t>T]he</w:t>
      </w:r>
      <w:proofErr w:type="gramEnd"/>
      <w:r w:rsidRPr="004257D5">
        <w:rPr>
          <w:rStyle w:val="StyleBoldUnderline"/>
        </w:rPr>
        <w:t xml:space="preserve"> intricate fabric of interrelationships that constitute society would be ravaged in proportion to the magnitude of the disruptions. . . . [</w:t>
      </w:r>
      <w:proofErr w:type="gramStart"/>
      <w:r w:rsidRPr="004257D5">
        <w:rPr>
          <w:rStyle w:val="StyleBoldUnderline"/>
        </w:rPr>
        <w:t>S]</w:t>
      </w:r>
      <w:proofErr w:type="spellStart"/>
      <w:r w:rsidRPr="004257D5">
        <w:rPr>
          <w:rStyle w:val="StyleBoldUnderline"/>
        </w:rPr>
        <w:t>uch</w:t>
      </w:r>
      <w:proofErr w:type="spellEnd"/>
      <w:proofErr w:type="gramEnd"/>
      <w:r w:rsidRPr="004257D5">
        <w:rPr>
          <w:rStyle w:val="StyleBoldUnderline"/>
        </w:rPr>
        <w:t xml:space="preserve"> a blow to our highly complex institutions . . . would mean that everything our civilization has accomplished to this point would become basically meaningless.”</w:t>
      </w:r>
      <w:r w:rsidRPr="004257D5">
        <w:rPr>
          <w:sz w:val="16"/>
        </w:rPr>
        <w:t xml:space="preserve"> 2 In a similar vein, Al Gore issues “</w:t>
      </w:r>
      <w:r w:rsidRPr="004257D5">
        <w:rPr>
          <w:rStyle w:val="StyleBoldUnderline"/>
        </w:rPr>
        <w:t>dire warnings of the worst potential catastrophe in the history of human civilization: a global climate crisis that is deepening and rapidly becoming more dangerous than anything we have ever faced</w:t>
      </w:r>
      <w:r w:rsidRPr="004257D5">
        <w:rPr>
          <w:sz w:val="16"/>
        </w:rPr>
        <w:t xml:space="preserve">.” 3 In his latest book, Bill </w:t>
      </w:r>
      <w:proofErr w:type="spellStart"/>
      <w:r w:rsidRPr="004257D5">
        <w:rPr>
          <w:sz w:val="16"/>
        </w:rPr>
        <w:t>McKibben</w:t>
      </w:r>
      <w:proofErr w:type="spellEnd"/>
      <w:r w:rsidRPr="004257D5">
        <w:rPr>
          <w:sz w:val="16"/>
        </w:rPr>
        <w:t xml:space="preserve"> echoes the dominant framing of climate change as the major issue of our time, calling it “the biggest problem the world faces.” 5 While the dangers of climate change are real, I argue that </w:t>
      </w:r>
      <w:r w:rsidRPr="004257D5">
        <w:rPr>
          <w:rStyle w:val="StyleBoldUnderline"/>
        </w:rPr>
        <w:t>dangers in representing it as the most urgent problem we face. Framing climate change in such a manner deserves to be challenged</w:t>
      </w:r>
      <w:r w:rsidRPr="004257D5">
        <w:rPr>
          <w:sz w:val="16"/>
        </w:rPr>
        <w:t xml:space="preserve"> for two reasons: </w:t>
      </w:r>
      <w:r w:rsidRPr="004257D5">
        <w:rPr>
          <w:rStyle w:val="StyleBoldUnderline"/>
        </w:rPr>
        <w:t xml:space="preserve">it encourages the restriction of proposed solutions to the technical realm, by powerfully insinuating that the needed approaches are those that directly address the problem; and it detracts attention from the planet’s ecological predicament as a whole, by virtue of claiming the limelight for the one issue that trumps all others. Identifying climate change as the biggest threat to civilization, and ushering it into center stage as the highest priority problem, has bolstered the proliferation of technical proposals that address the specific challenge. </w:t>
      </w:r>
      <w:r w:rsidRPr="004257D5">
        <w:rPr>
          <w:sz w:val="16"/>
        </w:rPr>
        <w:t>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 In his The Revenge of Gaia, for example, Lovelock briefly mentions the need to face climate change by “changing our whole style of living.</w:t>
      </w:r>
    </w:p>
    <w:p w14:paraId="17CF3CA8" w14:textId="77777777" w:rsidR="004257D5" w:rsidRDefault="004257D5" w:rsidP="004257D5">
      <w:pPr>
        <w:pStyle w:val="Heading4"/>
      </w:pPr>
      <w:r>
        <w:t>The climate change discourse of the 1AC encourages stopping climate change because it will specifically effect people and ignores the climate change independent destruction of earth</w:t>
      </w:r>
    </w:p>
    <w:p w14:paraId="0456A64B" w14:textId="580C294F" w:rsidR="004257D5" w:rsidRPr="007F0542" w:rsidRDefault="004257D5" w:rsidP="004257D5">
      <w:r w:rsidRPr="00242F7A">
        <w:rPr>
          <w:rFonts w:asciiTheme="minorHAnsi" w:hAnsiTheme="minorHAnsi" w:cstheme="minorHAnsi"/>
          <w:bCs/>
          <w:sz w:val="20"/>
          <w:szCs w:val="20"/>
        </w:rPr>
        <w:t>Eileen</w:t>
      </w:r>
      <w:r w:rsidRPr="00242F7A">
        <w:rPr>
          <w:rFonts w:asciiTheme="minorHAnsi" w:hAnsiTheme="minorHAnsi" w:cstheme="minorHAnsi"/>
          <w:bCs/>
        </w:rPr>
        <w:t xml:space="preserve"> </w:t>
      </w:r>
      <w:r w:rsidRPr="00081210">
        <w:rPr>
          <w:rStyle w:val="StyleStyleBold12pt"/>
        </w:rPr>
        <w:t>Crist</w:t>
      </w:r>
      <w:r w:rsidRPr="00242F7A">
        <w:rPr>
          <w:rFonts w:asciiTheme="minorHAnsi" w:hAnsiTheme="minorHAnsi" w:cstheme="minorHAnsi"/>
          <w:bCs/>
        </w:rPr>
        <w:t xml:space="preserve">, </w:t>
      </w:r>
      <w:r w:rsidRPr="00242F7A">
        <w:rPr>
          <w:rFonts w:asciiTheme="minorHAnsi" w:hAnsiTheme="minorHAnsi" w:cstheme="minorHAnsi"/>
          <w:bCs/>
          <w:sz w:val="20"/>
          <w:szCs w:val="20"/>
        </w:rPr>
        <w:t xml:space="preserve">Associate Professor of Science and Technology Studies in the Center for Interdisciplinary Studies at Virginia Tech “Beyond the Climate Crisis: A Critique of Climate Change Discourse” </w:t>
      </w:r>
      <w:proofErr w:type="spellStart"/>
      <w:r w:rsidRPr="00242F7A">
        <w:rPr>
          <w:rFonts w:asciiTheme="minorHAnsi" w:hAnsiTheme="minorHAnsi" w:cstheme="minorHAnsi"/>
          <w:bCs/>
          <w:sz w:val="20"/>
          <w:szCs w:val="20"/>
        </w:rPr>
        <w:t>Telos</w:t>
      </w:r>
      <w:proofErr w:type="spellEnd"/>
      <w:r w:rsidRPr="00242F7A">
        <w:rPr>
          <w:rFonts w:asciiTheme="minorHAnsi" w:hAnsiTheme="minorHAnsi" w:cstheme="minorHAnsi"/>
          <w:bCs/>
          <w:sz w:val="20"/>
          <w:szCs w:val="20"/>
        </w:rPr>
        <w:t xml:space="preserve"> 141 </w:t>
      </w:r>
      <w:proofErr w:type="gramStart"/>
      <w:r w:rsidRPr="00242F7A">
        <w:rPr>
          <w:rFonts w:asciiTheme="minorHAnsi" w:hAnsiTheme="minorHAnsi" w:cstheme="minorHAnsi"/>
          <w:bCs/>
          <w:sz w:val="20"/>
          <w:szCs w:val="20"/>
        </w:rPr>
        <w:t>Winter</w:t>
      </w:r>
      <w:proofErr w:type="gramEnd"/>
      <w:r w:rsidRPr="00242F7A">
        <w:rPr>
          <w:rFonts w:asciiTheme="minorHAnsi" w:hAnsiTheme="minorHAnsi" w:cstheme="minorHAnsi"/>
          <w:bCs/>
        </w:rPr>
        <w:t xml:space="preserve"> 20</w:t>
      </w:r>
      <w:r w:rsidRPr="00081210">
        <w:rPr>
          <w:rStyle w:val="StyleStyleBold12pt"/>
        </w:rPr>
        <w:t>07</w:t>
      </w:r>
      <w:r w:rsidRPr="00242F7A">
        <w:rPr>
          <w:rFonts w:asciiTheme="minorHAnsi" w:hAnsiTheme="minorHAnsi" w:cstheme="minorHAnsi"/>
          <w:bCs/>
        </w:rPr>
        <w:t xml:space="preserve">. </w:t>
      </w:r>
      <w:proofErr w:type="gramStart"/>
      <w:r w:rsidRPr="00242F7A">
        <w:rPr>
          <w:rFonts w:asciiTheme="minorHAnsi" w:hAnsiTheme="minorHAnsi" w:cstheme="minorHAnsi"/>
          <w:bCs/>
          <w:sz w:val="20"/>
          <w:szCs w:val="20"/>
        </w:rPr>
        <w:t xml:space="preserve">P.33  </w:t>
      </w:r>
      <w:r w:rsidRPr="004257D5">
        <w:rPr>
          <w:rFonts w:asciiTheme="minorHAnsi" w:hAnsiTheme="minorHAnsi" w:cstheme="minorHAnsi"/>
          <w:sz w:val="20"/>
          <w:szCs w:val="20"/>
        </w:rPr>
        <w:t>http</w:t>
      </w:r>
      <w:proofErr w:type="gramEnd"/>
      <w:r w:rsidRPr="004257D5">
        <w:rPr>
          <w:rFonts w:asciiTheme="minorHAnsi" w:hAnsiTheme="minorHAnsi" w:cstheme="minorHAnsi"/>
          <w:sz w:val="20"/>
          <w:szCs w:val="20"/>
        </w:rPr>
        <w:t>://www.umweltethik.at/download.php?id=389</w:t>
      </w:r>
      <w:r>
        <w:t>,11</w:t>
      </w:r>
    </w:p>
    <w:p w14:paraId="0B3633A3" w14:textId="77777777" w:rsidR="004257D5" w:rsidRDefault="004257D5" w:rsidP="004257D5">
      <w:pPr>
        <w:rPr>
          <w:rStyle w:val="StyleBoldUnderline"/>
        </w:rPr>
      </w:pPr>
      <w:r w:rsidRPr="004257D5">
        <w:rPr>
          <w:sz w:val="16"/>
        </w:rPr>
        <w:t xml:space="preserve">And yet, the </w:t>
      </w:r>
      <w:r w:rsidRPr="004257D5">
        <w:rPr>
          <w:rStyle w:val="StyleBoldUnderline"/>
        </w:rPr>
        <w:t>current framing of climate change as the urgent issue encourages</w:t>
      </w:r>
      <w:r w:rsidRPr="004257D5">
        <w:rPr>
          <w:sz w:val="16"/>
        </w:rPr>
        <w:t xml:space="preserve"> regarding </w:t>
      </w:r>
      <w:r w:rsidRPr="004257D5">
        <w:rPr>
          <w:rStyle w:val="StyleBoldUnderline"/>
        </w:rPr>
        <w:t>the unwinding of biodiversity as a less critical matter</w:t>
      </w:r>
      <w:r w:rsidRPr="004257D5">
        <w:rPr>
          <w:sz w:val="16"/>
        </w:rPr>
        <w:t xml:space="preserve"> than the forthcoming repercussions of global warming. </w:t>
      </w:r>
      <w:r w:rsidRPr="004257D5">
        <w:rPr>
          <w:rStyle w:val="StyleBoldUnderline"/>
        </w:rPr>
        <w:t xml:space="preserve">Attention to the long-standing ruination of biodiversity underway is subverted </w:t>
      </w:r>
      <w:r w:rsidRPr="004257D5">
        <w:rPr>
          <w:sz w:val="16"/>
        </w:rPr>
        <w:t xml:space="preserve">in two ways </w:t>
      </w:r>
      <w:r w:rsidRPr="004257D5">
        <w:rPr>
          <w:rStyle w:val="StyleBoldUnderline"/>
        </w:rPr>
        <w:t>in climate-change discourse</w:t>
      </w:r>
      <w:r w:rsidRPr="004257D5">
        <w:rPr>
          <w:sz w:val="16"/>
        </w:rPr>
        <w:t xml:space="preserve">: </w:t>
      </w:r>
      <w:r w:rsidRPr="004257D5">
        <w:rPr>
          <w:rStyle w:val="StyleBoldUnderline"/>
        </w:rPr>
        <w:t xml:space="preserve">either it gets elided through a focus on anthropocentric anxieties about how climate change will specifically affect people and nations; or </w:t>
      </w:r>
      <w:proofErr w:type="spellStart"/>
      <w:r w:rsidRPr="004257D5">
        <w:rPr>
          <w:rStyle w:val="StyleBoldUnderline"/>
        </w:rPr>
        <w:t>biodepletion</w:t>
      </w:r>
      <w:proofErr w:type="spellEnd"/>
      <w:r w:rsidRPr="004257D5">
        <w:rPr>
          <w:rStyle w:val="StyleBoldUnderline"/>
        </w:rPr>
        <w:t xml:space="preserve"> is presented as a corollary of climate change in writings that closely consider how global warming will cause biodiversity losses.</w:t>
      </w:r>
      <w:r w:rsidRPr="004257D5">
        <w:rPr>
          <w:sz w:val="16"/>
        </w:rPr>
        <w:t xml:space="preserve"> Climate change is undoubtedly speeding up the unraveling of life’s interconnectedness and variety. But if global warming has such potential to afflict the natural world, it is because the latter’s “immunity” has been severely compromised. It is on an already profoundly wounded natural world that global warming is delivering its blow. </w:t>
      </w:r>
      <w:r w:rsidRPr="004257D5">
        <w:rPr>
          <w:rStyle w:val="StyleBoldUnderline"/>
        </w:rPr>
        <w:t>Focusing on the added blow of climate change is important, but this focus should not come at the expense of erasing from view the prior, ongoing, and climate-change-independent wounding of life on Earth.</w:t>
      </w:r>
    </w:p>
    <w:p w14:paraId="64C90216" w14:textId="77777777" w:rsidR="004257D5" w:rsidRDefault="004257D5" w:rsidP="004257D5">
      <w:pPr>
        <w:pStyle w:val="Heading4"/>
      </w:pPr>
      <w:r w:rsidRPr="007F0542">
        <w:t xml:space="preserve">We should recognize that our civilization that is depleting the biosphere is the real problem and the </w:t>
      </w:r>
      <w:proofErr w:type="spellStart"/>
      <w:r w:rsidRPr="007F0542">
        <w:t>Aff’s</w:t>
      </w:r>
      <w:proofErr w:type="spellEnd"/>
      <w:r w:rsidRPr="007F0542">
        <w:t xml:space="preserve"> technological fix only undermines natures ability to adapt</w:t>
      </w:r>
    </w:p>
    <w:p w14:paraId="0E61E29B" w14:textId="72261165" w:rsidR="004257D5" w:rsidRPr="007F0542" w:rsidRDefault="004257D5" w:rsidP="004257D5">
      <w:r w:rsidRPr="00242F7A">
        <w:rPr>
          <w:rFonts w:asciiTheme="minorHAnsi" w:hAnsiTheme="minorHAnsi" w:cstheme="minorHAnsi"/>
          <w:bCs/>
          <w:sz w:val="20"/>
          <w:szCs w:val="20"/>
        </w:rPr>
        <w:t>Eileen</w:t>
      </w:r>
      <w:r w:rsidRPr="00242F7A">
        <w:rPr>
          <w:rFonts w:asciiTheme="minorHAnsi" w:hAnsiTheme="minorHAnsi" w:cstheme="minorHAnsi"/>
          <w:bCs/>
        </w:rPr>
        <w:t xml:space="preserve"> </w:t>
      </w:r>
      <w:r w:rsidRPr="00081210">
        <w:rPr>
          <w:rStyle w:val="StyleStyleBold12pt"/>
        </w:rPr>
        <w:t>Crist</w:t>
      </w:r>
      <w:r w:rsidRPr="00242F7A">
        <w:rPr>
          <w:rFonts w:asciiTheme="minorHAnsi" w:hAnsiTheme="minorHAnsi" w:cstheme="minorHAnsi"/>
          <w:bCs/>
        </w:rPr>
        <w:t xml:space="preserve">, </w:t>
      </w:r>
      <w:r w:rsidRPr="00242F7A">
        <w:rPr>
          <w:rFonts w:asciiTheme="minorHAnsi" w:hAnsiTheme="minorHAnsi" w:cstheme="minorHAnsi"/>
          <w:bCs/>
          <w:sz w:val="20"/>
          <w:szCs w:val="20"/>
        </w:rPr>
        <w:t xml:space="preserve">Associate Professor of Science and Technology Studies in the Center for Interdisciplinary Studies at Virginia Tech “Beyond the Climate Crisis: A Critique of Climate Change Discourse” </w:t>
      </w:r>
      <w:proofErr w:type="spellStart"/>
      <w:r w:rsidRPr="00242F7A">
        <w:rPr>
          <w:rFonts w:asciiTheme="minorHAnsi" w:hAnsiTheme="minorHAnsi" w:cstheme="minorHAnsi"/>
          <w:bCs/>
          <w:sz w:val="20"/>
          <w:szCs w:val="20"/>
        </w:rPr>
        <w:t>Telos</w:t>
      </w:r>
      <w:proofErr w:type="spellEnd"/>
      <w:r w:rsidRPr="00242F7A">
        <w:rPr>
          <w:rFonts w:asciiTheme="minorHAnsi" w:hAnsiTheme="minorHAnsi" w:cstheme="minorHAnsi"/>
          <w:bCs/>
          <w:sz w:val="20"/>
          <w:szCs w:val="20"/>
        </w:rPr>
        <w:t xml:space="preserve"> 141 </w:t>
      </w:r>
      <w:proofErr w:type="gramStart"/>
      <w:r w:rsidRPr="00242F7A">
        <w:rPr>
          <w:rFonts w:asciiTheme="minorHAnsi" w:hAnsiTheme="minorHAnsi" w:cstheme="minorHAnsi"/>
          <w:bCs/>
          <w:sz w:val="20"/>
          <w:szCs w:val="20"/>
        </w:rPr>
        <w:t>Winter</w:t>
      </w:r>
      <w:proofErr w:type="gramEnd"/>
      <w:r w:rsidRPr="00242F7A">
        <w:rPr>
          <w:rFonts w:asciiTheme="minorHAnsi" w:hAnsiTheme="minorHAnsi" w:cstheme="minorHAnsi"/>
          <w:bCs/>
        </w:rPr>
        <w:t xml:space="preserve"> 20</w:t>
      </w:r>
      <w:r w:rsidRPr="00081210">
        <w:rPr>
          <w:rStyle w:val="StyleStyleBold12pt"/>
        </w:rPr>
        <w:t>07</w:t>
      </w:r>
      <w:r w:rsidRPr="00242F7A">
        <w:rPr>
          <w:rFonts w:asciiTheme="minorHAnsi" w:hAnsiTheme="minorHAnsi" w:cstheme="minorHAnsi"/>
          <w:bCs/>
        </w:rPr>
        <w:t xml:space="preserve">. </w:t>
      </w:r>
      <w:proofErr w:type="gramStart"/>
      <w:r w:rsidRPr="00242F7A">
        <w:rPr>
          <w:rFonts w:asciiTheme="minorHAnsi" w:hAnsiTheme="minorHAnsi" w:cstheme="minorHAnsi"/>
          <w:bCs/>
          <w:sz w:val="20"/>
          <w:szCs w:val="20"/>
        </w:rPr>
        <w:t xml:space="preserve">P.33  </w:t>
      </w:r>
      <w:r w:rsidRPr="004257D5">
        <w:rPr>
          <w:rFonts w:asciiTheme="minorHAnsi" w:hAnsiTheme="minorHAnsi" w:cstheme="minorHAnsi"/>
          <w:sz w:val="20"/>
          <w:szCs w:val="20"/>
        </w:rPr>
        <w:t>http</w:t>
      </w:r>
      <w:proofErr w:type="gramEnd"/>
      <w:r w:rsidRPr="004257D5">
        <w:rPr>
          <w:rFonts w:asciiTheme="minorHAnsi" w:hAnsiTheme="minorHAnsi" w:cstheme="minorHAnsi"/>
          <w:sz w:val="20"/>
          <w:szCs w:val="20"/>
        </w:rPr>
        <w:t>://www.umweltethik.at/download.php?id=389</w:t>
      </w:r>
      <w:r>
        <w:t>,12</w:t>
      </w:r>
    </w:p>
    <w:p w14:paraId="7937E594" w14:textId="02FA1F00" w:rsidR="004257D5" w:rsidRDefault="004257D5" w:rsidP="004257D5">
      <w:pPr>
        <w:rPr>
          <w:rStyle w:val="StyleBoldUnderline"/>
        </w:rPr>
      </w:pPr>
      <w:r w:rsidRPr="004257D5">
        <w:rPr>
          <w:rStyle w:val="StyleBoldUnderline"/>
        </w:rPr>
        <w:t>Rather than focusing on global warming as a driver of more biodiversity losses</w:t>
      </w:r>
      <w:r w:rsidRPr="004257D5">
        <w:rPr>
          <w:sz w:val="16"/>
        </w:rPr>
        <w:t xml:space="preserve">, </w:t>
      </w:r>
      <w:r w:rsidRPr="004257D5">
        <w:rPr>
          <w:rStyle w:val="StyleBoldUnderline"/>
        </w:rPr>
        <w:t>climate change can be considered as a mirror that reflects how wild nature’s ability to adapt to climate change has been seriously under mined</w:t>
      </w:r>
      <w:r w:rsidRPr="004257D5">
        <w:rPr>
          <w:sz w:val="16"/>
        </w:rPr>
        <w:t xml:space="preserve">. In other words, </w:t>
      </w:r>
      <w:r w:rsidRPr="004257D5">
        <w:rPr>
          <w:rStyle w:val="StyleBoldUnderline"/>
        </w:rPr>
        <w:t>beyond escalating the destruction of nature</w:t>
      </w:r>
      <w:r w:rsidRPr="004257D5">
        <w:rPr>
          <w:sz w:val="16"/>
        </w:rPr>
        <w:t xml:space="preserve">, climate change is bringing into high relief the violence that has already been perpetrated. </w:t>
      </w:r>
      <w:r w:rsidRPr="004257D5">
        <w:rPr>
          <w:rStyle w:val="StyleBoldUnderline"/>
        </w:rPr>
        <w:t>There is a point to looking through climate change rather than at it: the point is that climate change is not “the problem</w:t>
      </w:r>
      <w:r w:rsidRPr="004257D5">
        <w:rPr>
          <w:sz w:val="16"/>
        </w:rPr>
        <w:t xml:space="preserve">.” </w:t>
      </w:r>
      <w:r w:rsidRPr="004257D5">
        <w:rPr>
          <w:rStyle w:val="StyleBoldUnderline"/>
        </w:rPr>
        <w:t>The problem is a sprawling civilization that is destroying the biosphere, and will continue to do so even after it</w:t>
      </w:r>
      <w:r w:rsidRPr="004257D5">
        <w:rPr>
          <w:sz w:val="16"/>
        </w:rPr>
        <w:t xml:space="preserve"> (somehow or other) </w:t>
      </w:r>
      <w:r w:rsidRPr="004257D5">
        <w:rPr>
          <w:rStyle w:val="StyleBoldUnderline"/>
        </w:rPr>
        <w:t>deals with a major glitch in the machine</w:t>
      </w:r>
      <w:r w:rsidRPr="004257D5">
        <w:rPr>
          <w:sz w:val="16"/>
        </w:rPr>
        <w:t xml:space="preserve">—the consequences of accumulating greenhouse gases. The biosphere has been hemorrhaging from habitat conversion and </w:t>
      </w:r>
      <w:r w:rsidRPr="004257D5">
        <w:rPr>
          <w:sz w:val="12"/>
        </w:rPr>
        <w:t>¶</w:t>
      </w:r>
      <w:r w:rsidRPr="004257D5">
        <w:rPr>
          <w:sz w:val="16"/>
        </w:rPr>
        <w:t xml:space="preserve"> destruction, ecosystem simplification, landscape fragmentation, the massive killing of wild animals, industrial fishing, invasion of nonnative </w:t>
      </w:r>
      <w:r w:rsidRPr="004257D5">
        <w:rPr>
          <w:sz w:val="12"/>
        </w:rPr>
        <w:t>¶</w:t>
      </w:r>
      <w:r w:rsidRPr="004257D5">
        <w:rPr>
          <w:sz w:val="16"/>
        </w:rPr>
        <w:t xml:space="preserve"> species, and chemical pollution. Climate change, as the most recent factor, </w:t>
      </w:r>
      <w:r w:rsidRPr="004257D5">
        <w:rPr>
          <w:sz w:val="12"/>
        </w:rPr>
        <w:t>¶</w:t>
      </w:r>
      <w:r w:rsidRPr="004257D5">
        <w:rPr>
          <w:sz w:val="16"/>
        </w:rPr>
        <w:t xml:space="preserve"> is about to deliver a whole new level of consequences.30 For most species </w:t>
      </w:r>
      <w:r w:rsidRPr="004257D5">
        <w:rPr>
          <w:sz w:val="12"/>
        </w:rPr>
        <w:t>¶</w:t>
      </w:r>
      <w:r w:rsidRPr="004257D5">
        <w:rPr>
          <w:sz w:val="16"/>
        </w:rPr>
        <w:t xml:space="preserve"> and ecosystems that are being and will be affected, climate change is less </w:t>
      </w:r>
      <w:r w:rsidRPr="004257D5">
        <w:rPr>
          <w:sz w:val="12"/>
        </w:rPr>
        <w:t>¶</w:t>
      </w:r>
      <w:r w:rsidRPr="004257D5">
        <w:rPr>
          <w:sz w:val="16"/>
        </w:rPr>
        <w:t xml:space="preserve"> an additional factor than it is a synergistic driver of </w:t>
      </w:r>
      <w:proofErr w:type="spellStart"/>
      <w:r w:rsidRPr="004257D5">
        <w:rPr>
          <w:sz w:val="16"/>
        </w:rPr>
        <w:t>biodepletion</w:t>
      </w:r>
      <w:proofErr w:type="spellEnd"/>
      <w:r w:rsidRPr="004257D5">
        <w:rPr>
          <w:sz w:val="16"/>
        </w:rPr>
        <w:t xml:space="preserve">. </w:t>
      </w:r>
      <w:r w:rsidRPr="004257D5">
        <w:rPr>
          <w:rStyle w:val="StyleBoldUnderline"/>
        </w:rPr>
        <w:t xml:space="preserve">Scientist </w:t>
      </w:r>
      <w:r w:rsidRPr="004257D5">
        <w:rPr>
          <w:rStyle w:val="StyleBoldUnderline"/>
          <w:b w:val="0"/>
          <w:sz w:val="12"/>
          <w:u w:val="none"/>
        </w:rPr>
        <w:t>¶</w:t>
      </w:r>
      <w:r w:rsidRPr="004257D5">
        <w:rPr>
          <w:rStyle w:val="StyleBoldUnderline"/>
          <w:sz w:val="12"/>
        </w:rPr>
        <w:t xml:space="preserve"> </w:t>
      </w:r>
      <w:proofErr w:type="spellStart"/>
      <w:r w:rsidRPr="004257D5">
        <w:rPr>
          <w:sz w:val="16"/>
        </w:rPr>
        <w:t>Camilo</w:t>
      </w:r>
      <w:proofErr w:type="spellEnd"/>
      <w:r w:rsidRPr="004257D5">
        <w:rPr>
          <w:sz w:val="16"/>
        </w:rPr>
        <w:t xml:space="preserve"> </w:t>
      </w:r>
      <w:r w:rsidRPr="004257D5">
        <w:rPr>
          <w:rStyle w:val="StyleBoldUnderline"/>
        </w:rPr>
        <w:t>Mora and his colleagues</w:t>
      </w:r>
      <w:r w:rsidRPr="004257D5">
        <w:rPr>
          <w:sz w:val="16"/>
        </w:rPr>
        <w:t xml:space="preserve">, for example, </w:t>
      </w:r>
      <w:r w:rsidRPr="004257D5">
        <w:rPr>
          <w:rStyle w:val="StyleBoldUnderline"/>
        </w:rPr>
        <w:t xml:space="preserve">studied the adverse impact </w:t>
      </w:r>
      <w:r w:rsidRPr="004257D5">
        <w:rPr>
          <w:rStyle w:val="StyleBoldUnderline"/>
          <w:b w:val="0"/>
          <w:sz w:val="12"/>
          <w:u w:val="none"/>
        </w:rPr>
        <w:t>¶</w:t>
      </w:r>
      <w:r w:rsidRPr="004257D5">
        <w:rPr>
          <w:rStyle w:val="StyleBoldUnderline"/>
          <w:sz w:val="12"/>
        </w:rPr>
        <w:t xml:space="preserve"> </w:t>
      </w:r>
      <w:r w:rsidRPr="004257D5">
        <w:rPr>
          <w:rStyle w:val="StyleBoldUnderline"/>
        </w:rPr>
        <w:t xml:space="preserve">of synergistic stresses on life. They argue that habitat fragmentation, harvesting, and warming, taken separately, cause “deleterious effects,” but </w:t>
      </w:r>
      <w:r w:rsidRPr="004257D5">
        <w:rPr>
          <w:rStyle w:val="StyleBoldUnderline"/>
          <w:b w:val="0"/>
          <w:sz w:val="12"/>
          <w:u w:val="none"/>
        </w:rPr>
        <w:t>¶</w:t>
      </w:r>
      <w:r w:rsidRPr="004257D5">
        <w:rPr>
          <w:rStyle w:val="StyleBoldUnderline"/>
          <w:sz w:val="12"/>
        </w:rPr>
        <w:t xml:space="preserve"> </w:t>
      </w:r>
      <w:r w:rsidRPr="004257D5">
        <w:rPr>
          <w:rStyle w:val="StyleBoldUnderline"/>
        </w:rPr>
        <w:t xml:space="preserve">that synergies between these causes put species “under higher risks of </w:t>
      </w:r>
      <w:r w:rsidRPr="004257D5">
        <w:rPr>
          <w:rStyle w:val="StyleBoldUnderline"/>
          <w:b w:val="0"/>
          <w:sz w:val="12"/>
          <w:u w:val="none"/>
        </w:rPr>
        <w:t>¶</w:t>
      </w:r>
      <w:r w:rsidRPr="004257D5">
        <w:rPr>
          <w:rStyle w:val="StyleBoldUnderline"/>
          <w:sz w:val="12"/>
        </w:rPr>
        <w:t xml:space="preserve"> </w:t>
      </w:r>
      <w:r w:rsidRPr="004257D5">
        <w:rPr>
          <w:rStyle w:val="StyleBoldUnderline"/>
        </w:rPr>
        <w:t>extinction than those anticipated from single threat analyses.”</w:t>
      </w:r>
    </w:p>
    <w:p w14:paraId="711F8799" w14:textId="323ED7DF" w:rsidR="004257D5" w:rsidRDefault="00ED3887" w:rsidP="00ED3887">
      <w:pPr>
        <w:pStyle w:val="Heading3"/>
      </w:pPr>
      <w:r>
        <w:t>Additional</w:t>
      </w:r>
    </w:p>
    <w:p w14:paraId="2FEC4387" w14:textId="77777777" w:rsidR="00ED3887" w:rsidRDefault="00ED3887" w:rsidP="00ED3887">
      <w:pPr>
        <w:pStyle w:val="Heading4"/>
      </w:pPr>
      <w:r>
        <w:t xml:space="preserve">The </w:t>
      </w:r>
      <w:proofErr w:type="spellStart"/>
      <w:r>
        <w:t>affs</w:t>
      </w:r>
      <w:proofErr w:type="spellEnd"/>
      <w:r>
        <w:t xml:space="preserve"> solution to warming lets the real problems of extraction and land use go unchallenged</w:t>
      </w:r>
    </w:p>
    <w:p w14:paraId="15E770C1" w14:textId="69A14457" w:rsidR="00ED3887" w:rsidRDefault="00ED3887" w:rsidP="00ED3887">
      <w:r w:rsidRPr="00242F7A">
        <w:rPr>
          <w:rFonts w:asciiTheme="minorHAnsi" w:hAnsiTheme="minorHAnsi" w:cstheme="minorHAnsi"/>
          <w:bCs/>
          <w:sz w:val="20"/>
          <w:szCs w:val="20"/>
        </w:rPr>
        <w:t>Eileen</w:t>
      </w:r>
      <w:r w:rsidRPr="00242F7A">
        <w:rPr>
          <w:rFonts w:asciiTheme="minorHAnsi" w:hAnsiTheme="minorHAnsi" w:cstheme="minorHAnsi"/>
          <w:bCs/>
        </w:rPr>
        <w:t xml:space="preserve"> </w:t>
      </w:r>
      <w:r w:rsidRPr="00081210">
        <w:rPr>
          <w:rStyle w:val="StyleStyleBold12pt"/>
        </w:rPr>
        <w:t>Crist</w:t>
      </w:r>
      <w:r w:rsidRPr="00242F7A">
        <w:rPr>
          <w:rFonts w:asciiTheme="minorHAnsi" w:hAnsiTheme="minorHAnsi" w:cstheme="minorHAnsi"/>
          <w:bCs/>
        </w:rPr>
        <w:t xml:space="preserve">, </w:t>
      </w:r>
      <w:r w:rsidRPr="00242F7A">
        <w:rPr>
          <w:rFonts w:asciiTheme="minorHAnsi" w:hAnsiTheme="minorHAnsi" w:cstheme="minorHAnsi"/>
          <w:bCs/>
          <w:sz w:val="20"/>
          <w:szCs w:val="20"/>
        </w:rPr>
        <w:t xml:space="preserve">Associate Professor of Science and Technology Studies in the Center for Interdisciplinary Studies at Virginia Tech “Beyond the Climate Crisis: A Critique of Climate Change Discourse” </w:t>
      </w:r>
      <w:proofErr w:type="spellStart"/>
      <w:r w:rsidRPr="00242F7A">
        <w:rPr>
          <w:rFonts w:asciiTheme="minorHAnsi" w:hAnsiTheme="minorHAnsi" w:cstheme="minorHAnsi"/>
          <w:bCs/>
          <w:sz w:val="20"/>
          <w:szCs w:val="20"/>
        </w:rPr>
        <w:t>Telos</w:t>
      </w:r>
      <w:proofErr w:type="spellEnd"/>
      <w:r w:rsidRPr="00242F7A">
        <w:rPr>
          <w:rFonts w:asciiTheme="minorHAnsi" w:hAnsiTheme="minorHAnsi" w:cstheme="minorHAnsi"/>
          <w:bCs/>
          <w:sz w:val="20"/>
          <w:szCs w:val="20"/>
        </w:rPr>
        <w:t xml:space="preserve"> 141 </w:t>
      </w:r>
      <w:proofErr w:type="gramStart"/>
      <w:r w:rsidRPr="00242F7A">
        <w:rPr>
          <w:rFonts w:asciiTheme="minorHAnsi" w:hAnsiTheme="minorHAnsi" w:cstheme="minorHAnsi"/>
          <w:bCs/>
          <w:sz w:val="20"/>
          <w:szCs w:val="20"/>
        </w:rPr>
        <w:t>Winter</w:t>
      </w:r>
      <w:proofErr w:type="gramEnd"/>
      <w:r w:rsidRPr="00242F7A">
        <w:rPr>
          <w:rFonts w:asciiTheme="minorHAnsi" w:hAnsiTheme="minorHAnsi" w:cstheme="minorHAnsi"/>
          <w:bCs/>
        </w:rPr>
        <w:t xml:space="preserve"> 20</w:t>
      </w:r>
      <w:r w:rsidRPr="00081210">
        <w:rPr>
          <w:rStyle w:val="StyleStyleBold12pt"/>
        </w:rPr>
        <w:t>07</w:t>
      </w:r>
      <w:r w:rsidRPr="00242F7A">
        <w:rPr>
          <w:rFonts w:asciiTheme="minorHAnsi" w:hAnsiTheme="minorHAnsi" w:cstheme="minorHAnsi"/>
          <w:bCs/>
        </w:rPr>
        <w:t xml:space="preserve">. </w:t>
      </w:r>
      <w:proofErr w:type="gramStart"/>
      <w:r w:rsidRPr="00242F7A">
        <w:rPr>
          <w:rFonts w:asciiTheme="minorHAnsi" w:hAnsiTheme="minorHAnsi" w:cstheme="minorHAnsi"/>
          <w:bCs/>
          <w:sz w:val="20"/>
          <w:szCs w:val="20"/>
        </w:rPr>
        <w:t xml:space="preserve">P.33  </w:t>
      </w:r>
      <w:r w:rsidRPr="00ED3887">
        <w:rPr>
          <w:rFonts w:asciiTheme="minorHAnsi" w:hAnsiTheme="minorHAnsi" w:cstheme="minorHAnsi"/>
          <w:sz w:val="20"/>
          <w:szCs w:val="20"/>
        </w:rPr>
        <w:t>http</w:t>
      </w:r>
      <w:proofErr w:type="gramEnd"/>
      <w:r w:rsidRPr="00ED3887">
        <w:rPr>
          <w:rFonts w:asciiTheme="minorHAnsi" w:hAnsiTheme="minorHAnsi" w:cstheme="minorHAnsi"/>
          <w:sz w:val="20"/>
          <w:szCs w:val="20"/>
        </w:rPr>
        <w:t>://www.umweltethik.at/download.php?id=389</w:t>
      </w:r>
    </w:p>
    <w:p w14:paraId="6ADD665D" w14:textId="77777777" w:rsidR="00ED3887" w:rsidRPr="00ED3887" w:rsidRDefault="00ED3887" w:rsidP="00ED3887">
      <w:pPr>
        <w:rPr>
          <w:sz w:val="16"/>
        </w:rPr>
      </w:pPr>
      <w:r w:rsidRPr="00ED3887">
        <w:rPr>
          <w:sz w:val="16"/>
        </w:rPr>
        <w:t xml:space="preserve">Yet the deepening realization of the threat of climate change, virtually in the wake of stratospheric ozone depletion, also suggests that </w:t>
      </w:r>
      <w:r w:rsidRPr="00ED3887">
        <w:rPr>
          <w:rStyle w:val="StyleBoldUnderline"/>
        </w:rPr>
        <w:t>dealing with global problems treaty-by-treaty is no solution to the planet’s predicament</w:t>
      </w:r>
      <w:r w:rsidRPr="00ED3887">
        <w:rPr>
          <w:sz w:val="16"/>
        </w:rPr>
        <w:t xml:space="preserve">.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 </w:t>
      </w:r>
      <w:r w:rsidRPr="00ED3887">
        <w:rPr>
          <w:rStyle w:val="StyleBoldUnderline"/>
        </w:rPr>
        <w:t>if greenhouse gases were restricted successfully by means of technological shifts and innovations, the root cause of the ecological crisis as a whole would remain unaddressed.</w:t>
      </w:r>
      <w:r w:rsidRPr="00ED3887">
        <w:rPr>
          <w:sz w:val="16"/>
        </w:rPr>
        <w:t xml:space="preserve"> </w:t>
      </w:r>
      <w:r w:rsidRPr="00ED3887">
        <w:rPr>
          <w:rStyle w:val="StyleBoldUnderline"/>
        </w:rPr>
        <w:t>The destructive patterns of production, trade, extraction, land-use, waste proliferation, and consumption, coupled with population growth, would go unchallenged, continuing to run down the integrity, beauty, and biological richness of the Earth.</w:t>
      </w:r>
      <w:r w:rsidRPr="00ED3887">
        <w:rPr>
          <w:sz w:val="16"/>
        </w:rPr>
        <w:t xml:space="preserve"> Industrial-consumer civilization has entrenched a form of life that admits virtually no limits to its expansiveness within, and perceived entitlement to, the entire planet. </w:t>
      </w:r>
    </w:p>
    <w:p w14:paraId="1FA88907" w14:textId="78E2F1F7" w:rsidR="00F00F5B" w:rsidRDefault="00F00F5B" w:rsidP="00F00F5B">
      <w:pPr>
        <w:pStyle w:val="Heading4"/>
      </w:pPr>
      <w:r>
        <w:t>TERRITORIALIZATION LINK: I</w:t>
      </w:r>
      <w:r w:rsidRPr="009F6C8A">
        <w:t xml:space="preserve">nternational climate policy </w:t>
      </w:r>
      <w:r>
        <w:t>results in</w:t>
      </w:r>
      <w:r w:rsidRPr="009F6C8A">
        <w:t xml:space="preserve"> </w:t>
      </w:r>
      <w:proofErr w:type="spellStart"/>
      <w:r w:rsidRPr="009F6C8A">
        <w:t>territorialisation</w:t>
      </w:r>
      <w:proofErr w:type="spellEnd"/>
      <w:r>
        <w:t>.</w:t>
      </w:r>
    </w:p>
    <w:p w14:paraId="1F9D908F" w14:textId="77777777" w:rsidR="00F00F5B" w:rsidRPr="00A46A10" w:rsidRDefault="00F00F5B" w:rsidP="00F00F5B">
      <w:r>
        <w:t xml:space="preserve">Eva </w:t>
      </w:r>
      <w:proofErr w:type="spellStart"/>
      <w:r w:rsidRPr="00A46A10">
        <w:rPr>
          <w:rStyle w:val="StyleBoldUnderline"/>
        </w:rPr>
        <w:t>Lovbrand</w:t>
      </w:r>
      <w:proofErr w:type="spellEnd"/>
      <w:r>
        <w:t xml:space="preserve">, Post doctoral research fellow, Johannes </w:t>
      </w:r>
      <w:proofErr w:type="spellStart"/>
      <w:r w:rsidRPr="00A46A10">
        <w:rPr>
          <w:rStyle w:val="StyleBoldUnderline"/>
        </w:rPr>
        <w:t>Stripple</w:t>
      </w:r>
      <w:proofErr w:type="spellEnd"/>
      <w:r>
        <w:t>, Specialist in climate change policy and politics, 4-20</w:t>
      </w:r>
      <w:r w:rsidRPr="00A46A10">
        <w:rPr>
          <w:rStyle w:val="StyleBoldUnderline"/>
        </w:rPr>
        <w:t>06</w:t>
      </w:r>
      <w:r>
        <w:t xml:space="preserve">, “The Climate as Political Space: On the </w:t>
      </w:r>
      <w:proofErr w:type="spellStart"/>
      <w:r>
        <w:t>Territorialisation</w:t>
      </w:r>
      <w:proofErr w:type="spellEnd"/>
      <w:r>
        <w:t xml:space="preserve"> of the Global Carbon Cycle”, Review of International Studies, </w:t>
      </w:r>
      <w:r w:rsidRPr="00A46A10">
        <w:t>http://www.jstor.org/stable/pdfplus/40072135.pdf</w:t>
      </w:r>
      <w:proofErr w:type="gramStart"/>
      <w:r w:rsidRPr="00A46A10">
        <w:t>?&amp;</w:t>
      </w:r>
      <w:proofErr w:type="gramEnd"/>
      <w:r w:rsidRPr="00A46A10">
        <w:t xml:space="preserve">acceptTC=true&amp;jpdConfirm=true </w:t>
      </w:r>
    </w:p>
    <w:p w14:paraId="7ABF8E92" w14:textId="77777777" w:rsidR="00F00F5B" w:rsidRPr="00A46A10" w:rsidRDefault="00F00F5B" w:rsidP="00F00F5B"/>
    <w:p w14:paraId="21CD61F7" w14:textId="5A15296C" w:rsidR="00F00F5B" w:rsidRPr="00F00F5B" w:rsidRDefault="00F00F5B" w:rsidP="00F00F5B">
      <w:pPr>
        <w:rPr>
          <w:sz w:val="16"/>
        </w:rPr>
      </w:pPr>
      <w:r w:rsidRPr="00F00F5B">
        <w:rPr>
          <w:sz w:val="16"/>
        </w:rPr>
        <w:t xml:space="preserve">The global connotations of climate change are frequently alluded to in both </w:t>
      </w:r>
      <w:r w:rsidRPr="00F00F5B">
        <w:rPr>
          <w:sz w:val="12"/>
        </w:rPr>
        <w:t>¶</w:t>
      </w:r>
      <w:r w:rsidRPr="00F00F5B">
        <w:rPr>
          <w:sz w:val="16"/>
        </w:rPr>
        <w:t xml:space="preserve"> popular and scientific discourses. </w:t>
      </w:r>
      <w:r w:rsidRPr="00F00F5B">
        <w:rPr>
          <w:rStyle w:val="StyleBoldUnderline"/>
        </w:rPr>
        <w:t xml:space="preserve">The </w:t>
      </w:r>
      <w:proofErr w:type="spellStart"/>
      <w:r w:rsidRPr="00F00F5B">
        <w:rPr>
          <w:rStyle w:val="StyleBoldUnderline"/>
        </w:rPr>
        <w:t>globality</w:t>
      </w:r>
      <w:proofErr w:type="spellEnd"/>
      <w:r w:rsidRPr="00F00F5B">
        <w:rPr>
          <w:rStyle w:val="StyleBoldUnderline"/>
        </w:rPr>
        <w:t xml:space="preserve"> is usually established with reference to both the origin and the consequences of the climate issue, that is, greenhouse gas emissions emitted anywhere on the globe will have consequences everywhere on the globe. Climate change emerges as an issue 'beyond borders' in need of global accords</w:t>
      </w:r>
      <w:r w:rsidRPr="00F00F5B">
        <w:rPr>
          <w:sz w:val="16"/>
        </w:rPr>
        <w:t xml:space="preserve">. </w:t>
      </w:r>
      <w:r w:rsidRPr="00F00F5B">
        <w:rPr>
          <w:sz w:val="12"/>
        </w:rPr>
        <w:t>¶</w:t>
      </w:r>
      <w:r w:rsidRPr="00F00F5B">
        <w:rPr>
          <w:sz w:val="16"/>
        </w:rPr>
        <w:t xml:space="preserve"> As a result a vast range of international scientific </w:t>
      </w:r>
      <w:proofErr w:type="spellStart"/>
      <w:r w:rsidRPr="00F00F5B">
        <w:rPr>
          <w:sz w:val="16"/>
        </w:rPr>
        <w:t>programmes</w:t>
      </w:r>
      <w:proofErr w:type="spellEnd"/>
      <w:r w:rsidRPr="00F00F5B">
        <w:rPr>
          <w:sz w:val="16"/>
        </w:rPr>
        <w:t xml:space="preserve"> has been established </w:t>
      </w:r>
      <w:r w:rsidRPr="00F00F5B">
        <w:rPr>
          <w:sz w:val="12"/>
        </w:rPr>
        <w:t>¶</w:t>
      </w:r>
      <w:r w:rsidRPr="00F00F5B">
        <w:rPr>
          <w:sz w:val="16"/>
        </w:rPr>
        <w:t xml:space="preserve"> during the past century to help improve the understanding of the human impact on </w:t>
      </w:r>
      <w:r w:rsidRPr="00F00F5B">
        <w:rPr>
          <w:sz w:val="12"/>
        </w:rPr>
        <w:t>¶</w:t>
      </w:r>
      <w:r w:rsidRPr="00F00F5B">
        <w:rPr>
          <w:sz w:val="16"/>
        </w:rPr>
        <w:t xml:space="preserve"> the climate system, and since the early 1990s a series of intergovernmental </w:t>
      </w:r>
      <w:proofErr w:type="spellStart"/>
      <w:r w:rsidRPr="00F00F5B">
        <w:rPr>
          <w:sz w:val="16"/>
        </w:rPr>
        <w:t>negotia</w:t>
      </w:r>
      <w:proofErr w:type="spellEnd"/>
      <w:r w:rsidRPr="00F00F5B">
        <w:rPr>
          <w:sz w:val="16"/>
        </w:rPr>
        <w:t xml:space="preserve">- </w:t>
      </w:r>
      <w:r w:rsidRPr="00F00F5B">
        <w:rPr>
          <w:sz w:val="12"/>
        </w:rPr>
        <w:t>¶</w:t>
      </w:r>
      <w:r w:rsidRPr="00F00F5B">
        <w:rPr>
          <w:sz w:val="16"/>
        </w:rPr>
        <w:t xml:space="preserve"> </w:t>
      </w:r>
      <w:proofErr w:type="spellStart"/>
      <w:r w:rsidRPr="00F00F5B">
        <w:rPr>
          <w:sz w:val="16"/>
        </w:rPr>
        <w:t>tions</w:t>
      </w:r>
      <w:proofErr w:type="spellEnd"/>
      <w:r w:rsidRPr="00F00F5B">
        <w:rPr>
          <w:sz w:val="16"/>
        </w:rPr>
        <w:t xml:space="preserve"> has taken place in order to reach a global agreement that will limit human </w:t>
      </w:r>
      <w:r w:rsidRPr="00F00F5B">
        <w:rPr>
          <w:sz w:val="12"/>
        </w:rPr>
        <w:t>¶</w:t>
      </w:r>
      <w:r w:rsidRPr="00F00F5B">
        <w:rPr>
          <w:sz w:val="16"/>
        </w:rPr>
        <w:t xml:space="preserve"> interference with the climate system. </w:t>
      </w:r>
      <w:r w:rsidRPr="00F00F5B">
        <w:rPr>
          <w:rStyle w:val="StyleBoldUnderline"/>
        </w:rPr>
        <w:t>In spite of</w:t>
      </w:r>
      <w:r w:rsidRPr="00F00F5B">
        <w:rPr>
          <w:sz w:val="16"/>
        </w:rPr>
        <w:t xml:space="preserve"> these </w:t>
      </w:r>
      <w:proofErr w:type="spellStart"/>
      <w:r w:rsidRPr="00F00F5B">
        <w:rPr>
          <w:rStyle w:val="StyleBoldUnderline"/>
        </w:rPr>
        <w:t>deterritorial</w:t>
      </w:r>
      <w:proofErr w:type="spellEnd"/>
      <w:r w:rsidRPr="00F00F5B">
        <w:rPr>
          <w:rStyle w:val="StyleBoldUnderline"/>
        </w:rPr>
        <w:t xml:space="preserve"> representations of the climate problem</w:t>
      </w:r>
      <w:r w:rsidRPr="00F00F5B">
        <w:rPr>
          <w:sz w:val="16"/>
        </w:rPr>
        <w:t xml:space="preserve">, we argue that </w:t>
      </w:r>
      <w:r w:rsidRPr="00F00F5B">
        <w:rPr>
          <w:rStyle w:val="StyleBoldUnderline"/>
        </w:rPr>
        <w:t xml:space="preserve">international climate policy has resulted in a </w:t>
      </w:r>
      <w:proofErr w:type="spellStart"/>
      <w:r w:rsidRPr="00F00F5B">
        <w:rPr>
          <w:rStyle w:val="StyleBoldUnderline"/>
        </w:rPr>
        <w:t>territorialisation</w:t>
      </w:r>
      <w:proofErr w:type="spellEnd"/>
      <w:r w:rsidRPr="00F00F5B">
        <w:rPr>
          <w:sz w:val="16"/>
        </w:rPr>
        <w:t xml:space="preserve"> of the carbon cycle. Since the early 1990s negotiators have worked </w:t>
      </w:r>
      <w:r w:rsidRPr="00F00F5B">
        <w:rPr>
          <w:sz w:val="12"/>
        </w:rPr>
        <w:t>¶</w:t>
      </w:r>
      <w:r w:rsidRPr="00F00F5B">
        <w:rPr>
          <w:sz w:val="16"/>
        </w:rPr>
        <w:t xml:space="preserve"> intensely to </w:t>
      </w:r>
      <w:proofErr w:type="spellStart"/>
      <w:r w:rsidRPr="00F00F5B">
        <w:rPr>
          <w:sz w:val="16"/>
        </w:rPr>
        <w:t>stabilise</w:t>
      </w:r>
      <w:proofErr w:type="spellEnd"/>
      <w:r w:rsidRPr="00F00F5B">
        <w:rPr>
          <w:sz w:val="16"/>
        </w:rPr>
        <w:t xml:space="preserve"> atmospheric carbon concentrations in order to prevent danger- </w:t>
      </w:r>
      <w:r w:rsidRPr="00F00F5B">
        <w:rPr>
          <w:sz w:val="12"/>
        </w:rPr>
        <w:t>¶</w:t>
      </w:r>
      <w:r w:rsidRPr="00F00F5B">
        <w:rPr>
          <w:sz w:val="16"/>
        </w:rPr>
        <w:t xml:space="preserve"> </w:t>
      </w:r>
      <w:proofErr w:type="spellStart"/>
      <w:r w:rsidRPr="00F00F5B">
        <w:rPr>
          <w:sz w:val="16"/>
        </w:rPr>
        <w:t>ous</w:t>
      </w:r>
      <w:proofErr w:type="spellEnd"/>
      <w:r w:rsidRPr="00F00F5B">
        <w:rPr>
          <w:sz w:val="16"/>
        </w:rPr>
        <w:t xml:space="preserve"> human interference with the climate system at lowest possible cost. Whereas </w:t>
      </w:r>
      <w:r w:rsidRPr="00F00F5B">
        <w:rPr>
          <w:sz w:val="12"/>
        </w:rPr>
        <w:t>¶</w:t>
      </w:r>
      <w:r w:rsidRPr="00F00F5B">
        <w:rPr>
          <w:sz w:val="16"/>
        </w:rPr>
        <w:t xml:space="preserve"> reductions of emissions from fossil fuel combustion have been perceived as expensive and dependent upon fundamental changes in industrial consumption and production </w:t>
      </w:r>
      <w:r w:rsidRPr="00F00F5B">
        <w:rPr>
          <w:sz w:val="12"/>
        </w:rPr>
        <w:t>¶</w:t>
      </w:r>
      <w:r w:rsidRPr="00F00F5B">
        <w:rPr>
          <w:sz w:val="16"/>
        </w:rPr>
        <w:t xml:space="preserve"> patterns, the enhancement of natural carbon uptake in vegetation and soils has over </w:t>
      </w:r>
      <w:r w:rsidRPr="00F00F5B">
        <w:rPr>
          <w:sz w:val="12"/>
        </w:rPr>
        <w:t>¶</w:t>
      </w:r>
      <w:r w:rsidRPr="00F00F5B">
        <w:rPr>
          <w:sz w:val="16"/>
        </w:rPr>
        <w:t xml:space="preserve"> time appeared as a more convenient and cost-effective solution. Hence, </w:t>
      </w:r>
      <w:r w:rsidRPr="00F00F5B">
        <w:rPr>
          <w:rStyle w:val="StyleBoldUnderline"/>
        </w:rPr>
        <w:t>the 1997 Kyoto Protocol to the Climate Convention opens up the inclusion of land-based carbon sinks as a way for states to comply with their emission reduction targets. In less than fifteen years, the international climate discourse has rearticulated global flows of carbon as 'national sinks'</w:t>
      </w:r>
      <w:r w:rsidRPr="00F00F5B">
        <w:rPr>
          <w:sz w:val="16"/>
        </w:rPr>
        <w:t xml:space="preserve">. </w:t>
      </w:r>
    </w:p>
    <w:p w14:paraId="451ADA8B" w14:textId="77777777" w:rsidR="00ED3887" w:rsidRPr="00ED3887" w:rsidRDefault="00ED3887" w:rsidP="00ED3887"/>
    <w:p w14:paraId="71336652" w14:textId="35BA3059" w:rsidR="00B45FE9" w:rsidRDefault="000451A4" w:rsidP="00CF00CC">
      <w:pPr>
        <w:pStyle w:val="Heading2"/>
      </w:pPr>
      <w:r>
        <w:t xml:space="preserve">GENERAL </w:t>
      </w:r>
      <w:r w:rsidR="00CF00CC">
        <w:t>IMPACT</w:t>
      </w:r>
    </w:p>
    <w:p w14:paraId="0D2EDC97" w14:textId="0BC7C4C7" w:rsidR="00B5616C" w:rsidRDefault="001F219F" w:rsidP="001F219F">
      <w:pPr>
        <w:pStyle w:val="Heading3"/>
      </w:pPr>
      <w:r>
        <w:t>Extinction</w:t>
      </w:r>
    </w:p>
    <w:p w14:paraId="09D4B700" w14:textId="77777777" w:rsidR="001F219F" w:rsidRDefault="001F219F" w:rsidP="001F219F">
      <w:pPr>
        <w:pStyle w:val="Heading4"/>
      </w:pPr>
      <w:r>
        <w:t>The aff attempts to integrate industrial society with nature and the ocean – this leaves nature and all life on the planet dependent on society and makes extinction inevitable</w:t>
      </w:r>
    </w:p>
    <w:p w14:paraId="1A810339" w14:textId="77777777" w:rsidR="007A7231" w:rsidRPr="0007607E" w:rsidRDefault="007A7231" w:rsidP="007A7231">
      <w:r>
        <w:t xml:space="preserve">Timothy W. </w:t>
      </w:r>
      <w:r w:rsidRPr="00653705">
        <w:rPr>
          <w:rStyle w:val="StyleStyleBold12pt"/>
        </w:rPr>
        <w:t>Luke</w:t>
      </w:r>
      <w:r w:rsidRPr="00653705">
        <w:t xml:space="preserve">, Timothy W. Luke is University Distinguished Professor of Political Science in the College of </w:t>
      </w:r>
      <w:r>
        <w:t xml:space="preserve">Liberal Arts and Human Sciences, Autumn </w:t>
      </w:r>
      <w:r w:rsidRPr="00653705">
        <w:rPr>
          <w:rStyle w:val="StyleStyleBold12pt"/>
        </w:rPr>
        <w:t>1995</w:t>
      </w:r>
      <w:r w:rsidRPr="00595526">
        <w:t>,</w:t>
      </w:r>
      <w:r>
        <w:t xml:space="preserve"> “</w:t>
      </w:r>
      <w:r w:rsidRPr="00653705">
        <w:rPr>
          <w:szCs w:val="22"/>
        </w:rPr>
        <w:t xml:space="preserve">On </w:t>
      </w:r>
      <w:proofErr w:type="spellStart"/>
      <w:r w:rsidRPr="00653705">
        <w:rPr>
          <w:szCs w:val="22"/>
        </w:rPr>
        <w:t>Environmentality</w:t>
      </w:r>
      <w:proofErr w:type="spellEnd"/>
      <w:r w:rsidRPr="00653705">
        <w:rPr>
          <w:szCs w:val="22"/>
        </w:rPr>
        <w:t>: Geo-Power and Eco-Knowledge in the Discourses of Contemporary Environmentalism</w:t>
      </w:r>
      <w:r>
        <w:rPr>
          <w:szCs w:val="22"/>
        </w:rPr>
        <w:t>,”</w:t>
      </w:r>
      <w:r w:rsidRPr="00653705">
        <w:t xml:space="preserve"> </w:t>
      </w:r>
      <w:r>
        <w:t xml:space="preserve">Cultural Critique, </w:t>
      </w:r>
      <w:r w:rsidRPr="00CF00CC">
        <w:t>No. 31, The Politics of Systems and Environments, Part II</w:t>
      </w:r>
      <w:r>
        <w:t>,</w:t>
      </w:r>
      <w:r w:rsidRPr="00CF00CC">
        <w:t xml:space="preserve"> pp. 57-81</w:t>
      </w:r>
      <w:r>
        <w:t xml:space="preserve"> </w:t>
      </w:r>
      <w:hyperlink r:id="rId20" w:history="1">
        <w:r w:rsidRPr="00653705">
          <w:rPr>
            <w:rStyle w:val="Hyperlink"/>
            <w:color w:val="auto"/>
            <w:u w:val="none"/>
          </w:rPr>
          <w:t>http://www.jstor.org/stable/1354445?origin=JSTOR-pdf</w:t>
        </w:r>
      </w:hyperlink>
    </w:p>
    <w:p w14:paraId="17CE2CF3" w14:textId="77777777" w:rsidR="001F219F" w:rsidRPr="00B2187F" w:rsidRDefault="001F219F" w:rsidP="001F219F"/>
    <w:p w14:paraId="5B9F1AE0" w14:textId="04A2353B" w:rsidR="001F219F" w:rsidRPr="001F219F" w:rsidRDefault="001F219F" w:rsidP="001F219F">
      <w:pPr>
        <w:rPr>
          <w:sz w:val="16"/>
        </w:rPr>
      </w:pPr>
      <w:r w:rsidRPr="001F219F">
        <w:rPr>
          <w:sz w:val="16"/>
        </w:rPr>
        <w:t>Foucault notes that these industrial transformations implicitly</w:t>
      </w:r>
      <w:r w:rsidRPr="001F219F">
        <w:rPr>
          <w:sz w:val="12"/>
        </w:rPr>
        <w:t>¶</w:t>
      </w:r>
      <w:r w:rsidRPr="001F219F">
        <w:rPr>
          <w:sz w:val="16"/>
        </w:rPr>
        <w:t xml:space="preserve"> raised ecological issues as they disrupted and redistributed the understandings</w:t>
      </w:r>
      <w:r w:rsidRPr="001F219F">
        <w:rPr>
          <w:sz w:val="12"/>
        </w:rPr>
        <w:t>¶</w:t>
      </w:r>
      <w:r w:rsidRPr="001F219F">
        <w:rPr>
          <w:sz w:val="16"/>
        </w:rPr>
        <w:t xml:space="preserve"> provided by the classical episteme of defining human</w:t>
      </w:r>
      <w:r w:rsidRPr="001F219F">
        <w:rPr>
          <w:sz w:val="12"/>
        </w:rPr>
        <w:t>¶</w:t>
      </w:r>
      <w:r w:rsidRPr="001F219F">
        <w:rPr>
          <w:sz w:val="16"/>
        </w:rPr>
        <w:t xml:space="preserve"> interactions with Nature. Living became "</w:t>
      </w:r>
      <w:proofErr w:type="spellStart"/>
      <w:r w:rsidRPr="001F219F">
        <w:rPr>
          <w:sz w:val="16"/>
        </w:rPr>
        <w:t>environmentalized</w:t>
      </w:r>
      <w:proofErr w:type="spellEnd"/>
      <w:r w:rsidRPr="001F219F">
        <w:rPr>
          <w:sz w:val="16"/>
        </w:rPr>
        <w:t xml:space="preserve">," </w:t>
      </w:r>
      <w:r w:rsidRPr="001F219F">
        <w:rPr>
          <w:rStyle w:val="StyleBoldUnderline"/>
        </w:rPr>
        <w:t>as</w:t>
      </w:r>
      <w:r w:rsidRPr="001F219F">
        <w:rPr>
          <w:rStyle w:val="StyleBoldUnderline"/>
          <w:b w:val="0"/>
          <w:sz w:val="12"/>
          <w:u w:val="none"/>
        </w:rPr>
        <w:t>¶</w:t>
      </w:r>
      <w:r w:rsidRPr="001F219F">
        <w:rPr>
          <w:rStyle w:val="StyleBoldUnderline"/>
        </w:rPr>
        <w:t xml:space="preserve"> humans related to their history and biological life in new ways</w:t>
      </w:r>
      <w:r w:rsidRPr="001F219F">
        <w:rPr>
          <w:rStyle w:val="StyleBoldUnderline"/>
          <w:b w:val="0"/>
          <w:sz w:val="12"/>
          <w:u w:val="none"/>
        </w:rPr>
        <w:t>¶</w:t>
      </w:r>
      <w:r w:rsidRPr="001F219F">
        <w:rPr>
          <w:rStyle w:val="StyleBoldUnderline"/>
        </w:rPr>
        <w:t xml:space="preserve"> from within growing artificial cities and mechanical modes of production</w:t>
      </w:r>
      <w:proofErr w:type="gramStart"/>
      <w:r w:rsidRPr="001F219F">
        <w:rPr>
          <w:rStyle w:val="StyleBoldUnderline"/>
        </w:rPr>
        <w:t>,</w:t>
      </w:r>
      <w:r w:rsidRPr="001F219F">
        <w:rPr>
          <w:rStyle w:val="StyleBoldUnderline"/>
          <w:b w:val="0"/>
          <w:sz w:val="12"/>
          <w:u w:val="none"/>
        </w:rPr>
        <w:t>¶</w:t>
      </w:r>
      <w:proofErr w:type="gramEnd"/>
      <w:r w:rsidRPr="001F219F">
        <w:rPr>
          <w:sz w:val="16"/>
        </w:rPr>
        <w:t xml:space="preserve"> which positioned this new form of human being "at the</w:t>
      </w:r>
      <w:r w:rsidRPr="001F219F">
        <w:rPr>
          <w:sz w:val="12"/>
        </w:rPr>
        <w:t>¶</w:t>
      </w:r>
      <w:r w:rsidRPr="001F219F">
        <w:rPr>
          <w:sz w:val="16"/>
        </w:rPr>
        <w:t xml:space="preserve"> same time </w:t>
      </w:r>
      <w:r w:rsidRPr="001F219F">
        <w:rPr>
          <w:rStyle w:val="StyleBoldUnderline"/>
        </w:rPr>
        <w:t>outside history, in its biological environment, and inside</w:t>
      </w:r>
      <w:r w:rsidRPr="001F219F">
        <w:rPr>
          <w:rStyle w:val="StyleBoldUnderline"/>
          <w:b w:val="0"/>
          <w:sz w:val="12"/>
          <w:u w:val="none"/>
        </w:rPr>
        <w:t>¶</w:t>
      </w:r>
      <w:r w:rsidRPr="001F219F">
        <w:rPr>
          <w:rStyle w:val="StyleBoldUnderline"/>
        </w:rPr>
        <w:t xml:space="preserve"> human historicity</w:t>
      </w:r>
      <w:r w:rsidRPr="001F219F">
        <w:rPr>
          <w:sz w:val="16"/>
        </w:rPr>
        <w:t>, penetrated by the latter's techniques of knowledge</w:t>
      </w:r>
      <w:r w:rsidRPr="001F219F">
        <w:rPr>
          <w:sz w:val="12"/>
        </w:rPr>
        <w:t>¶</w:t>
      </w:r>
      <w:r w:rsidRPr="001F219F">
        <w:rPr>
          <w:sz w:val="16"/>
        </w:rPr>
        <w:t xml:space="preserve"> and power" (143). Here we can begin to locate the emergence</w:t>
      </w:r>
      <w:r w:rsidRPr="001F219F">
        <w:rPr>
          <w:sz w:val="12"/>
        </w:rPr>
        <w:t>¶</w:t>
      </w:r>
      <w:r w:rsidRPr="001F219F">
        <w:rPr>
          <w:sz w:val="16"/>
        </w:rPr>
        <w:t xml:space="preserve"> of "the environment" as a nexus for knowledge formation and as</w:t>
      </w:r>
      <w:r w:rsidRPr="001F219F">
        <w:rPr>
          <w:sz w:val="12"/>
        </w:rPr>
        <w:t>¶</w:t>
      </w:r>
      <w:r w:rsidRPr="001F219F">
        <w:rPr>
          <w:sz w:val="16"/>
        </w:rPr>
        <w:t xml:space="preserve"> a cluster of power tactics. </w:t>
      </w:r>
      <w:r w:rsidRPr="001F219F">
        <w:rPr>
          <w:rStyle w:val="StyleBoldUnderline"/>
        </w:rPr>
        <w:t>As human beings began to consciously</w:t>
      </w:r>
      <w:r w:rsidRPr="001F219F">
        <w:rPr>
          <w:rStyle w:val="StyleBoldUnderline"/>
          <w:b w:val="0"/>
          <w:sz w:val="12"/>
          <w:u w:val="none"/>
        </w:rPr>
        <w:t>¶</w:t>
      </w:r>
      <w:r w:rsidRPr="001F219F">
        <w:rPr>
          <w:rStyle w:val="StyleBoldUnderline"/>
        </w:rPr>
        <w:t xml:space="preserve"> wager their life as a species on the outcomes of these </w:t>
      </w:r>
      <w:proofErr w:type="spellStart"/>
      <w:r w:rsidRPr="001F219F">
        <w:rPr>
          <w:rStyle w:val="StyleBoldUnderline"/>
        </w:rPr>
        <w:t>biopolitical</w:t>
      </w:r>
      <w:proofErr w:type="spellEnd"/>
      <w:r w:rsidRPr="001F219F">
        <w:rPr>
          <w:rStyle w:val="StyleBoldUnderline"/>
          <w:b w:val="0"/>
          <w:sz w:val="12"/>
          <w:u w:val="none"/>
        </w:rPr>
        <w:t>¶</w:t>
      </w:r>
      <w:r w:rsidRPr="001F219F">
        <w:rPr>
          <w:rStyle w:val="StyleBoldUnderline"/>
        </w:rPr>
        <w:t xml:space="preserve"> strategies and technological systems, it became clear that they also</w:t>
      </w:r>
      <w:r w:rsidRPr="001F219F">
        <w:rPr>
          <w:rStyle w:val="StyleBoldUnderline"/>
          <w:b w:val="0"/>
          <w:sz w:val="12"/>
          <w:u w:val="none"/>
        </w:rPr>
        <w:t>¶</w:t>
      </w:r>
      <w:r w:rsidRPr="001F219F">
        <w:rPr>
          <w:rStyle w:val="StyleBoldUnderline"/>
        </w:rPr>
        <w:t xml:space="preserve"> were wagering the lives of other (or all) species as well</w:t>
      </w:r>
      <w:r w:rsidRPr="001F219F">
        <w:rPr>
          <w:sz w:val="16"/>
        </w:rPr>
        <w:t>. While Foucault</w:t>
      </w:r>
      <w:r w:rsidRPr="001F219F">
        <w:rPr>
          <w:sz w:val="12"/>
        </w:rPr>
        <w:t>¶</w:t>
      </w:r>
      <w:r w:rsidRPr="001F219F">
        <w:rPr>
          <w:sz w:val="16"/>
        </w:rPr>
        <w:t xml:space="preserve"> regards this shift as one of many lacunae in his analysis, it is</w:t>
      </w:r>
      <w:r w:rsidRPr="001F219F">
        <w:rPr>
          <w:sz w:val="12"/>
        </w:rPr>
        <w:t>¶</w:t>
      </w:r>
      <w:r w:rsidRPr="001F219F">
        <w:rPr>
          <w:sz w:val="16"/>
        </w:rPr>
        <w:t xml:space="preserve"> clear there is much more going on here than he realizes. </w:t>
      </w:r>
      <w:r w:rsidRPr="001F219F">
        <w:rPr>
          <w:rStyle w:val="StyleBoldUnderline"/>
        </w:rPr>
        <w:t>Once</w:t>
      </w:r>
      <w:r w:rsidRPr="001F219F">
        <w:rPr>
          <w:rStyle w:val="StyleBoldUnderline"/>
          <w:b w:val="0"/>
          <w:sz w:val="12"/>
          <w:u w:val="none"/>
        </w:rPr>
        <w:t>¶</w:t>
      </w:r>
      <w:r w:rsidRPr="001F219F">
        <w:rPr>
          <w:rStyle w:val="StyleBoldUnderline"/>
        </w:rPr>
        <w:t xml:space="preserve"> human power/knowledge formations become the foundation of</w:t>
      </w:r>
      <w:r w:rsidRPr="001F219F">
        <w:rPr>
          <w:rStyle w:val="StyleBoldUnderline"/>
          <w:b w:val="0"/>
          <w:sz w:val="12"/>
          <w:u w:val="none"/>
        </w:rPr>
        <w:t>¶</w:t>
      </w:r>
      <w:r w:rsidRPr="001F219F">
        <w:rPr>
          <w:rStyle w:val="StyleBoldUnderline"/>
        </w:rPr>
        <w:t xml:space="preserve"> industrial society's economic </w:t>
      </w:r>
      <w:proofErr w:type="gramStart"/>
      <w:r w:rsidRPr="001F219F">
        <w:rPr>
          <w:rStyle w:val="StyleBoldUnderline"/>
        </w:rPr>
        <w:t>development,</w:t>
      </w:r>
      <w:proofErr w:type="gramEnd"/>
      <w:r w:rsidRPr="001F219F">
        <w:rPr>
          <w:rStyle w:val="StyleBoldUnderline"/>
        </w:rPr>
        <w:t xml:space="preserve"> they also become the</w:t>
      </w:r>
      <w:r w:rsidRPr="001F219F">
        <w:rPr>
          <w:rStyle w:val="StyleBoldUnderline"/>
          <w:b w:val="0"/>
          <w:sz w:val="12"/>
          <w:u w:val="none"/>
        </w:rPr>
        <w:t>¶</w:t>
      </w:r>
      <w:r w:rsidRPr="001F219F">
        <w:rPr>
          <w:rStyle w:val="StyleBoldUnderline"/>
        </w:rPr>
        <w:t xml:space="preserve"> basis for the physical survival of all terrestrial life forms.</w:t>
      </w:r>
      <w:r w:rsidRPr="001F219F">
        <w:rPr>
          <w:sz w:val="16"/>
        </w:rPr>
        <w:t xml:space="preserve"> Here, ecological</w:t>
      </w:r>
      <w:r w:rsidRPr="001F219F">
        <w:rPr>
          <w:sz w:val="12"/>
        </w:rPr>
        <w:t>¶</w:t>
      </w:r>
      <w:r w:rsidRPr="001F219F">
        <w:rPr>
          <w:sz w:val="16"/>
        </w:rPr>
        <w:t xml:space="preserve"> analysis emerges as a productive power formation that reinvests</w:t>
      </w:r>
      <w:r w:rsidRPr="001F219F">
        <w:rPr>
          <w:sz w:val="12"/>
        </w:rPr>
        <w:t>¶</w:t>
      </w:r>
      <w:r w:rsidRPr="001F219F">
        <w:rPr>
          <w:sz w:val="16"/>
        </w:rPr>
        <w:t xml:space="preserve"> human bodies-their means of health, modes of subsistence</w:t>
      </w:r>
      <w:proofErr w:type="gramStart"/>
      <w:r w:rsidRPr="001F219F">
        <w:rPr>
          <w:sz w:val="16"/>
        </w:rPr>
        <w:t>,</w:t>
      </w:r>
      <w:r w:rsidRPr="001F219F">
        <w:rPr>
          <w:sz w:val="12"/>
        </w:rPr>
        <w:t>¶</w:t>
      </w:r>
      <w:proofErr w:type="gramEnd"/>
      <w:r w:rsidRPr="001F219F">
        <w:rPr>
          <w:sz w:val="16"/>
        </w:rPr>
        <w:t xml:space="preserve"> and styles of habitation integrating the whole space of </w:t>
      </w:r>
      <w:proofErr w:type="spellStart"/>
      <w:r w:rsidRPr="001F219F">
        <w:rPr>
          <w:sz w:val="16"/>
        </w:rPr>
        <w:t>existencewith</w:t>
      </w:r>
      <w:proofErr w:type="spellEnd"/>
      <w:r w:rsidRPr="001F219F">
        <w:rPr>
          <w:sz w:val="12"/>
        </w:rPr>
        <w:t>¶</w:t>
      </w:r>
      <w:r w:rsidRPr="001F219F">
        <w:rPr>
          <w:sz w:val="16"/>
        </w:rPr>
        <w:t xml:space="preserve"> bio-historical significance by framing them within their various</w:t>
      </w:r>
      <w:r w:rsidRPr="001F219F">
        <w:rPr>
          <w:sz w:val="12"/>
        </w:rPr>
        <w:t>¶</w:t>
      </w:r>
      <w:r w:rsidRPr="001F219F">
        <w:rPr>
          <w:sz w:val="16"/>
        </w:rPr>
        <w:t xml:space="preserve"> bio-physical environments filled with various animal and</w:t>
      </w:r>
      <w:r w:rsidRPr="001F219F">
        <w:rPr>
          <w:sz w:val="12"/>
        </w:rPr>
        <w:t>¶</w:t>
      </w:r>
      <w:r w:rsidRPr="001F219F">
        <w:rPr>
          <w:sz w:val="16"/>
        </w:rPr>
        <w:t xml:space="preserve"> plant bodies.</w:t>
      </w:r>
    </w:p>
    <w:p w14:paraId="1C8DECF2" w14:textId="77777777" w:rsidR="001F219F" w:rsidRPr="001F219F" w:rsidRDefault="001F219F" w:rsidP="001F219F"/>
    <w:p w14:paraId="35530A4B" w14:textId="71A79B73" w:rsidR="00B5616C" w:rsidRPr="00B5616C" w:rsidRDefault="007A3279" w:rsidP="00B5616C">
      <w:pPr>
        <w:pStyle w:val="Heading3"/>
      </w:pPr>
      <w:r>
        <w:t>International Conflict</w:t>
      </w:r>
    </w:p>
    <w:p w14:paraId="78895A5A" w14:textId="77777777" w:rsidR="007A3279" w:rsidRDefault="007A3279" w:rsidP="007A3279">
      <w:pPr>
        <w:pStyle w:val="Heading4"/>
      </w:pPr>
      <w:r>
        <w:t>The way we define the Ocean can lead to conflicts between countries due to different interpretations of what the ocean is.</w:t>
      </w:r>
    </w:p>
    <w:p w14:paraId="25F6F811" w14:textId="0E975C73" w:rsidR="007A3279" w:rsidRDefault="007A3279" w:rsidP="007A3279">
      <w:proofErr w:type="spellStart"/>
      <w:r>
        <w:t>Dodds</w:t>
      </w:r>
      <w:proofErr w:type="spellEnd"/>
      <w:r>
        <w:t xml:space="preserve"> </w:t>
      </w:r>
      <w:r w:rsidRPr="00FD3031">
        <w:rPr>
          <w:rStyle w:val="StyleStyleBold12pt"/>
        </w:rPr>
        <w:t>Klaus</w:t>
      </w:r>
      <w:r>
        <w:t xml:space="preserve">, </w:t>
      </w:r>
      <w:r w:rsidRPr="00FD3031">
        <w:t>Professor of Geopolitics at Royal Holloway, University of London</w:t>
      </w:r>
      <w:r>
        <w:t xml:space="preserve">, February </w:t>
      </w:r>
      <w:r w:rsidRPr="00FD3031">
        <w:t>20</w:t>
      </w:r>
      <w:r w:rsidRPr="00FD3031">
        <w:rPr>
          <w:rStyle w:val="StyleStyleBold12pt"/>
        </w:rPr>
        <w:t>10</w:t>
      </w:r>
      <w:r>
        <w:t>, “</w:t>
      </w:r>
      <w:r w:rsidRPr="00FD3031">
        <w:t>Flag planting and finger pointing: The Law of the Sea, the Arctic and the political geographies of the outer continental shelf</w:t>
      </w:r>
      <w:r>
        <w:t xml:space="preserve">,” Political Geography, </w:t>
      </w:r>
      <w:proofErr w:type="spellStart"/>
      <w:r>
        <w:t>Vol</w:t>
      </w:r>
      <w:proofErr w:type="spellEnd"/>
      <w:r>
        <w:t xml:space="preserve"> 29, Issue 2, pp. 63-73 </w:t>
      </w:r>
      <w:r w:rsidRPr="001B1C65">
        <w:t>www.elsevier.com/locate/polgeo</w:t>
      </w:r>
      <w:r>
        <w:t>, page 63-73.</w:t>
      </w:r>
    </w:p>
    <w:p w14:paraId="415576D7" w14:textId="77777777" w:rsidR="00C14091" w:rsidRDefault="00C14091" w:rsidP="007A3279"/>
    <w:p w14:paraId="6C49A7F6" w14:textId="1134A15C" w:rsidR="007A3279" w:rsidRPr="007A3279" w:rsidRDefault="007A3279" w:rsidP="007A3279">
      <w:pPr>
        <w:rPr>
          <w:sz w:val="16"/>
        </w:rPr>
      </w:pPr>
      <w:r w:rsidRPr="007A3279">
        <w:rPr>
          <w:sz w:val="16"/>
        </w:rPr>
        <w:t xml:space="preserve">While the Antarctic is one area of potential concern, there have been other controversial regions of OCS delimitation. For example, the acceptance of baselines is not unproblematic. If the CLCS does not examine the baselines from which limits to the EEZ and 350 NM constraint line are drawn, then it raises questions as to whether disputes might not arise between other coastal states regarding excessive baseline claims. The role, therefore, of the CLCS, while ostensibly concerned with making recommendations regarding the OCS, will never be entirely divorced (notwithstanding Article 76 paragraph 10) from broader concerns regarding maritime jurisdiction (and potential disputes between </w:t>
      </w:r>
      <w:proofErr w:type="spellStart"/>
      <w:r w:rsidRPr="007A3279">
        <w:rPr>
          <w:sz w:val="16"/>
        </w:rPr>
        <w:t>neighbouring</w:t>
      </w:r>
      <w:proofErr w:type="spellEnd"/>
      <w:r w:rsidRPr="007A3279">
        <w:rPr>
          <w:sz w:val="16"/>
        </w:rPr>
        <w:t xml:space="preserve"> coastal states). Indeed, it will be the case that coastal states will make overlapping claims to OCS in the case of substantial continental margins. Under the terms of Article 76, however, rival coastal states would in due course have to divide up the OCS via a maritime boundary agreement, if that was possible to negotiate. While partial submissions, as noted above, offer another potential pathway in terms of conflict avoidance. Although as </w:t>
      </w:r>
      <w:proofErr w:type="spellStart"/>
      <w:r w:rsidRPr="007A3279">
        <w:rPr>
          <w:sz w:val="16"/>
        </w:rPr>
        <w:t>Scholfield</w:t>
      </w:r>
      <w:proofErr w:type="spellEnd"/>
      <w:r w:rsidRPr="007A3279">
        <w:rPr>
          <w:sz w:val="16"/>
        </w:rPr>
        <w:t xml:space="preserve"> and Made </w:t>
      </w:r>
      <w:proofErr w:type="spellStart"/>
      <w:r w:rsidRPr="007A3279">
        <w:rPr>
          <w:sz w:val="16"/>
        </w:rPr>
        <w:t>Andi</w:t>
      </w:r>
      <w:proofErr w:type="spellEnd"/>
      <w:r w:rsidRPr="007A3279">
        <w:rPr>
          <w:sz w:val="16"/>
        </w:rPr>
        <w:t xml:space="preserve"> </w:t>
      </w:r>
      <w:proofErr w:type="spellStart"/>
      <w:r w:rsidRPr="007A3279">
        <w:rPr>
          <w:sz w:val="16"/>
        </w:rPr>
        <w:t>Arsana</w:t>
      </w:r>
      <w:proofErr w:type="spellEnd"/>
      <w:r w:rsidRPr="007A3279">
        <w:rPr>
          <w:sz w:val="16"/>
        </w:rPr>
        <w:t xml:space="preserve"> (2009: 43, 44) have noted with reference to East and South Asia</w:t>
      </w:r>
      <w:r w:rsidRPr="007A3279">
        <w:rPr>
          <w:rStyle w:val="StyleBoldUnderline"/>
        </w:rPr>
        <w:t xml:space="preserve">, there is no guarantee of conflict avoidance especially when some states </w:t>
      </w:r>
      <w:r w:rsidRPr="007A3279">
        <w:rPr>
          <w:sz w:val="16"/>
        </w:rPr>
        <w:t>(e.g. Indonesia</w:t>
      </w:r>
      <w:r w:rsidRPr="007A3279">
        <w:rPr>
          <w:rStyle w:val="StyleBoldUnderline"/>
        </w:rPr>
        <w:t>) have asserted the absence of a potential conflict over OCS when it failed to consult with India over the median line between the two countries with respect to the Indian Ocean</w:t>
      </w:r>
      <w:r w:rsidRPr="007A3279">
        <w:rPr>
          <w:sz w:val="16"/>
        </w:rPr>
        <w:t xml:space="preserve">. </w:t>
      </w:r>
      <w:r w:rsidRPr="007A3279">
        <w:rPr>
          <w:rStyle w:val="StyleBoldUnderline"/>
        </w:rPr>
        <w:t xml:space="preserve">What is perhaps less well recognized is how OCS claims might provoke further public reflection on wider maritime and territorial disputes between coastal states and </w:t>
      </w:r>
      <w:proofErr w:type="gramStart"/>
      <w:r w:rsidRPr="007A3279">
        <w:rPr>
          <w:rStyle w:val="StyleBoldUnderline"/>
        </w:rPr>
        <w:t>beyond.</w:t>
      </w:r>
      <w:proofErr w:type="gramEnd"/>
      <w:r w:rsidRPr="007A3279">
        <w:rPr>
          <w:sz w:val="16"/>
        </w:rPr>
        <w:t xml:space="preserve"> What is interesting about the </w:t>
      </w:r>
      <w:r w:rsidRPr="007A3279">
        <w:rPr>
          <w:rStyle w:val="StyleBoldUnderline"/>
        </w:rPr>
        <w:t>Australian and Russian submissions regarding the Antarctic and Arctic</w:t>
      </w:r>
      <w:r w:rsidRPr="007A3279">
        <w:rPr>
          <w:sz w:val="16"/>
        </w:rPr>
        <w:t xml:space="preserve">, respectively, is that in both cases, </w:t>
      </w:r>
      <w:r w:rsidRPr="007A3279">
        <w:rPr>
          <w:rStyle w:val="StyleBoldUnderline"/>
        </w:rPr>
        <w:t xml:space="preserve">however erroneously, media reporting of these submissions frequently reflected </w:t>
      </w:r>
      <w:r w:rsidRPr="007A3279">
        <w:rPr>
          <w:sz w:val="16"/>
        </w:rPr>
        <w:t xml:space="preserve">on </w:t>
      </w:r>
      <w:r w:rsidRPr="007A3279">
        <w:rPr>
          <w:rStyle w:val="StyleBoldUnderline"/>
        </w:rPr>
        <w:t xml:space="preserve">geographical </w:t>
      </w:r>
      <w:r w:rsidRPr="007A3279">
        <w:rPr>
          <w:sz w:val="16"/>
        </w:rPr>
        <w:t xml:space="preserve">areas far beyond any OCS. </w:t>
      </w:r>
      <w:r w:rsidRPr="007A3279">
        <w:rPr>
          <w:rStyle w:val="StyleBoldUnderline"/>
        </w:rPr>
        <w:t>Fundamentally, what this highlights is the uneasy co-existence between varied representations and understandings of the ocean including the seabed ranging from the ocean as a procedural space to the ocean as material space, which is invested with resource potential, strategic access and cultural importance to coastal states and beyond.</w:t>
      </w:r>
      <w:r w:rsidRPr="007A3279">
        <w:rPr>
          <w:sz w:val="16"/>
        </w:rPr>
        <w:t xml:space="preserve"> </w:t>
      </w:r>
      <w:r w:rsidRPr="007A3279">
        <w:rPr>
          <w:rStyle w:val="StyleBoldUnderline"/>
        </w:rPr>
        <w:t xml:space="preserve">In the case of the Arctic, OCS </w:t>
      </w:r>
      <w:r w:rsidRPr="007A3279">
        <w:rPr>
          <w:rStyle w:val="Emphasis"/>
        </w:rPr>
        <w:t>claims have encouraged not only inter-coastal state rivalries but also provoked enhanced interest from other extra-territorial parties such as China.</w:t>
      </w:r>
      <w:r w:rsidRPr="007A3279">
        <w:rPr>
          <w:rStyle w:val="StyleBoldUnderline"/>
        </w:rPr>
        <w:t xml:space="preserve"> In turn raises an interesting question about the role of the CLCS – is it serving primarily the interests coastal states or the international community more generally by helping in effect to delimit the international seabed area</w:t>
      </w:r>
      <w:proofErr w:type="gramStart"/>
      <w:r w:rsidRPr="007A3279">
        <w:rPr>
          <w:rStyle w:val="StyleBoldUnderline"/>
        </w:rPr>
        <w:t>?</w:t>
      </w:r>
      <w:r w:rsidRPr="007A3279">
        <w:rPr>
          <w:rStyle w:val="StyleBoldUnderline"/>
          <w:b w:val="0"/>
          <w:sz w:val="12"/>
          <w:u w:val="none"/>
        </w:rPr>
        <w:t>¶</w:t>
      </w:r>
      <w:proofErr w:type="gramEnd"/>
      <w:r w:rsidRPr="007A3279">
        <w:rPr>
          <w:rStyle w:val="StyleBoldUnderline"/>
          <w:sz w:val="12"/>
        </w:rPr>
        <w:t xml:space="preserve"> </w:t>
      </w:r>
      <w:r w:rsidRPr="007A3279">
        <w:rPr>
          <w:rStyle w:val="Emphasis"/>
        </w:rPr>
        <w:t>The motivating factor</w:t>
      </w:r>
      <w:r w:rsidRPr="007A3279">
        <w:rPr>
          <w:sz w:val="16"/>
        </w:rPr>
        <w:t xml:space="preserve"> for much OCS related activity </w:t>
      </w:r>
      <w:r w:rsidRPr="007A3279">
        <w:rPr>
          <w:rStyle w:val="Emphasis"/>
        </w:rPr>
        <w:t>is ultimately</w:t>
      </w:r>
      <w:r w:rsidRPr="007A3279">
        <w:rPr>
          <w:rStyle w:val="Emphasis"/>
          <w:b w:val="0"/>
          <w:sz w:val="12"/>
          <w:u w:val="none"/>
        </w:rPr>
        <w:t>¶</w:t>
      </w:r>
      <w:r w:rsidRPr="007A3279">
        <w:rPr>
          <w:rStyle w:val="Emphasis"/>
          <w:sz w:val="12"/>
        </w:rPr>
        <w:t xml:space="preserve"> </w:t>
      </w:r>
      <w:r w:rsidRPr="007A3279">
        <w:rPr>
          <w:rStyle w:val="Emphasis"/>
        </w:rPr>
        <w:t>sovereign authority and resource speculation</w:t>
      </w:r>
      <w:r w:rsidRPr="007A3279">
        <w:rPr>
          <w:sz w:val="16"/>
        </w:rPr>
        <w:t>. As my CLCS interviewee</w:t>
      </w:r>
      <w:r w:rsidRPr="007A3279">
        <w:rPr>
          <w:sz w:val="12"/>
        </w:rPr>
        <w:t>¶</w:t>
      </w:r>
      <w:r w:rsidRPr="007A3279">
        <w:rPr>
          <w:sz w:val="16"/>
        </w:rPr>
        <w:t xml:space="preserve"> concluded</w:t>
      </w:r>
      <w:proofErr w:type="gramStart"/>
      <w:r w:rsidRPr="007A3279">
        <w:rPr>
          <w:sz w:val="16"/>
        </w:rPr>
        <w:t>:</w:t>
      </w:r>
      <w:r w:rsidRPr="007A3279">
        <w:rPr>
          <w:sz w:val="12"/>
        </w:rPr>
        <w:t>¶</w:t>
      </w:r>
      <w:proofErr w:type="gramEnd"/>
      <w:r w:rsidRPr="007A3279">
        <w:rPr>
          <w:sz w:val="16"/>
        </w:rPr>
        <w:t xml:space="preserve"> “the resource issue is </w:t>
      </w:r>
      <w:proofErr w:type="spellStart"/>
      <w:r w:rsidRPr="007A3279">
        <w:rPr>
          <w:sz w:val="16"/>
        </w:rPr>
        <w:t>crucial.the</w:t>
      </w:r>
      <w:proofErr w:type="spellEnd"/>
      <w:r w:rsidRPr="007A3279">
        <w:rPr>
          <w:sz w:val="16"/>
        </w:rPr>
        <w:t xml:space="preserve"> type of resource we are</w:t>
      </w:r>
      <w:r w:rsidRPr="007A3279">
        <w:rPr>
          <w:sz w:val="12"/>
        </w:rPr>
        <w:t>¶</w:t>
      </w:r>
      <w:r w:rsidRPr="007A3279">
        <w:rPr>
          <w:sz w:val="16"/>
        </w:rPr>
        <w:t xml:space="preserve"> talking about are metals.[but] for example </w:t>
      </w:r>
      <w:proofErr w:type="spellStart"/>
      <w:r w:rsidRPr="007A3279">
        <w:rPr>
          <w:sz w:val="16"/>
        </w:rPr>
        <w:t>Canada.they</w:t>
      </w:r>
      <w:proofErr w:type="spellEnd"/>
      <w:r w:rsidRPr="007A3279">
        <w:rPr>
          <w:sz w:val="16"/>
        </w:rPr>
        <w:t xml:space="preserve"> are</w:t>
      </w:r>
      <w:r w:rsidRPr="007A3279">
        <w:rPr>
          <w:sz w:val="12"/>
        </w:rPr>
        <w:t>¶</w:t>
      </w:r>
      <w:r w:rsidRPr="007A3279">
        <w:rPr>
          <w:sz w:val="16"/>
        </w:rPr>
        <w:t xml:space="preserve"> keen to secure [those hydrocarbon resources beyond the</w:t>
      </w:r>
      <w:r w:rsidRPr="007A3279">
        <w:rPr>
          <w:sz w:val="12"/>
        </w:rPr>
        <w:t>¶</w:t>
      </w:r>
      <w:r w:rsidRPr="007A3279">
        <w:rPr>
          <w:sz w:val="16"/>
        </w:rPr>
        <w:t xml:space="preserve"> continental shelf].I suppose as well it is the great</w:t>
      </w:r>
      <w:r w:rsidRPr="007A3279">
        <w:rPr>
          <w:sz w:val="12"/>
        </w:rPr>
        <w:t>¶</w:t>
      </w:r>
      <w:r w:rsidRPr="007A3279">
        <w:rPr>
          <w:sz w:val="16"/>
        </w:rPr>
        <w:t xml:space="preserve"> </w:t>
      </w:r>
      <w:proofErr w:type="spellStart"/>
      <w:r w:rsidRPr="007A3279">
        <w:rPr>
          <w:sz w:val="16"/>
        </w:rPr>
        <w:t>unknown.states</w:t>
      </w:r>
      <w:proofErr w:type="spellEnd"/>
      <w:r w:rsidRPr="007A3279">
        <w:rPr>
          <w:sz w:val="16"/>
        </w:rPr>
        <w:t xml:space="preserve"> think why not? We don't know if there is</w:t>
      </w:r>
      <w:r w:rsidRPr="007A3279">
        <w:rPr>
          <w:sz w:val="12"/>
        </w:rPr>
        <w:t>¶</w:t>
      </w:r>
      <w:r w:rsidRPr="007A3279">
        <w:rPr>
          <w:sz w:val="16"/>
        </w:rPr>
        <w:t xml:space="preserve"> anything there at the moment but who knows what we will be</w:t>
      </w:r>
      <w:r w:rsidRPr="007A3279">
        <w:rPr>
          <w:sz w:val="12"/>
        </w:rPr>
        <w:t>¶</w:t>
      </w:r>
      <w:r w:rsidRPr="007A3279">
        <w:rPr>
          <w:sz w:val="16"/>
        </w:rPr>
        <w:t xml:space="preserve"> looking for in ten or twenty years or forty years </w:t>
      </w:r>
      <w:proofErr w:type="spellStart"/>
      <w:r w:rsidRPr="007A3279">
        <w:rPr>
          <w:sz w:val="16"/>
        </w:rPr>
        <w:t>times.more</w:t>
      </w:r>
      <w:proofErr w:type="spellEnd"/>
      <w:r w:rsidRPr="007A3279">
        <w:rPr>
          <w:sz w:val="12"/>
        </w:rPr>
        <w:t>¶</w:t>
      </w:r>
      <w:r w:rsidRPr="007A3279">
        <w:rPr>
          <w:sz w:val="16"/>
        </w:rPr>
        <w:t xml:space="preserve"> recently there have been quite a few interesting developments</w:t>
      </w:r>
      <w:r w:rsidRPr="007A3279">
        <w:rPr>
          <w:sz w:val="12"/>
        </w:rPr>
        <w:t>¶</w:t>
      </w:r>
      <w:r w:rsidRPr="007A3279">
        <w:rPr>
          <w:sz w:val="16"/>
        </w:rPr>
        <w:t xml:space="preserve"> in terms of potential mining sites on some of these hydrothermal</w:t>
      </w:r>
      <w:r w:rsidRPr="007A3279">
        <w:rPr>
          <w:sz w:val="12"/>
        </w:rPr>
        <w:t>¶</w:t>
      </w:r>
      <w:r w:rsidRPr="007A3279">
        <w:rPr>
          <w:sz w:val="16"/>
        </w:rPr>
        <w:t xml:space="preserve"> </w:t>
      </w:r>
      <w:proofErr w:type="spellStart"/>
      <w:r w:rsidRPr="007A3279">
        <w:rPr>
          <w:sz w:val="16"/>
        </w:rPr>
        <w:t>features.states</w:t>
      </w:r>
      <w:proofErr w:type="spellEnd"/>
      <w:r w:rsidRPr="007A3279">
        <w:rPr>
          <w:sz w:val="16"/>
        </w:rPr>
        <w:t xml:space="preserve"> and politicians don't want to miss</w:t>
      </w:r>
      <w:r w:rsidRPr="007A3279">
        <w:rPr>
          <w:sz w:val="12"/>
        </w:rPr>
        <w:t>¶</w:t>
      </w:r>
      <w:r w:rsidRPr="007A3279">
        <w:rPr>
          <w:sz w:val="16"/>
        </w:rPr>
        <w:t xml:space="preserve"> </w:t>
      </w:r>
      <w:proofErr w:type="spellStart"/>
      <w:r w:rsidRPr="007A3279">
        <w:rPr>
          <w:sz w:val="16"/>
        </w:rPr>
        <w:t>out.putting</w:t>
      </w:r>
      <w:proofErr w:type="spellEnd"/>
      <w:r w:rsidRPr="007A3279">
        <w:rPr>
          <w:sz w:val="16"/>
        </w:rPr>
        <w:t xml:space="preserve"> in crude terms they don't want to be not at the</w:t>
      </w:r>
      <w:r w:rsidRPr="007A3279">
        <w:rPr>
          <w:sz w:val="12"/>
        </w:rPr>
        <w:t>¶</w:t>
      </w:r>
      <w:r w:rsidRPr="007A3279">
        <w:rPr>
          <w:sz w:val="16"/>
        </w:rPr>
        <w:t xml:space="preserve"> races on this </w:t>
      </w:r>
      <w:proofErr w:type="spellStart"/>
      <w:r w:rsidRPr="007A3279">
        <w:rPr>
          <w:sz w:val="16"/>
        </w:rPr>
        <w:t>issue.national</w:t>
      </w:r>
      <w:proofErr w:type="spellEnd"/>
      <w:r w:rsidRPr="007A3279">
        <w:rPr>
          <w:sz w:val="16"/>
        </w:rPr>
        <w:t xml:space="preserve"> sovereignty and national pride”</w:t>
      </w:r>
      <w:r w:rsidRPr="007A3279">
        <w:rPr>
          <w:sz w:val="12"/>
        </w:rPr>
        <w:t>¶</w:t>
      </w:r>
      <w:r w:rsidRPr="007A3279">
        <w:rPr>
          <w:sz w:val="16"/>
        </w:rPr>
        <w:t xml:space="preserve"> CLCS, 2009)</w:t>
      </w:r>
      <w:proofErr w:type="gramStart"/>
      <w:r w:rsidRPr="007A3279">
        <w:rPr>
          <w:sz w:val="16"/>
        </w:rPr>
        <w:t>.</w:t>
      </w:r>
      <w:r w:rsidRPr="007A3279">
        <w:rPr>
          <w:sz w:val="12"/>
        </w:rPr>
        <w:t>¶</w:t>
      </w:r>
      <w:proofErr w:type="gramEnd"/>
      <w:r w:rsidRPr="007A3279">
        <w:rPr>
          <w:sz w:val="16"/>
        </w:rPr>
        <w:t xml:space="preserve"> </w:t>
      </w:r>
      <w:r w:rsidRPr="007A3279">
        <w:rPr>
          <w:rStyle w:val="Emphasis"/>
        </w:rPr>
        <w:t>One major factor frequently invoked is resource potential</w:t>
      </w:r>
      <w:r w:rsidRPr="007A3279">
        <w:rPr>
          <w:rStyle w:val="Emphasis"/>
          <w:b w:val="0"/>
          <w:sz w:val="12"/>
          <w:u w:val="none"/>
        </w:rPr>
        <w:t>¶</w:t>
      </w:r>
      <w:r w:rsidRPr="007A3279">
        <w:rPr>
          <w:rStyle w:val="Emphasis"/>
          <w:sz w:val="12"/>
        </w:rPr>
        <w:t xml:space="preserve"> </w:t>
      </w:r>
      <w:r w:rsidRPr="007A3279">
        <w:rPr>
          <w:sz w:val="16"/>
        </w:rPr>
        <w:t>especially with reference to seabed hydrocarbon resources and</w:t>
      </w:r>
      <w:r w:rsidRPr="007A3279">
        <w:rPr>
          <w:sz w:val="12"/>
        </w:rPr>
        <w:t>¶</w:t>
      </w:r>
      <w:r w:rsidRPr="007A3279">
        <w:rPr>
          <w:sz w:val="16"/>
        </w:rPr>
        <w:t xml:space="preserve"> mineral nodules such as manganese. Moreover, </w:t>
      </w:r>
      <w:r w:rsidRPr="007A3279">
        <w:rPr>
          <w:rStyle w:val="StyleBoldUnderline"/>
        </w:rPr>
        <w:t>interest has been</w:t>
      </w:r>
      <w:r w:rsidRPr="007A3279">
        <w:rPr>
          <w:rStyle w:val="StyleBoldUnderline"/>
          <w:b w:val="0"/>
          <w:sz w:val="12"/>
          <w:u w:val="none"/>
        </w:rPr>
        <w:t>¶</w:t>
      </w:r>
      <w:r w:rsidRPr="007A3279">
        <w:rPr>
          <w:rStyle w:val="StyleBoldUnderline"/>
          <w:sz w:val="12"/>
        </w:rPr>
        <w:t xml:space="preserve"> </w:t>
      </w:r>
      <w:r w:rsidRPr="007A3279">
        <w:rPr>
          <w:rStyle w:val="StyleBoldUnderline"/>
        </w:rPr>
        <w:t>expressed over living organisms, which states enjoy sovereign</w:t>
      </w:r>
      <w:r w:rsidRPr="007A3279">
        <w:rPr>
          <w:rStyle w:val="StyleBoldUnderline"/>
          <w:b w:val="0"/>
          <w:sz w:val="12"/>
          <w:u w:val="none"/>
        </w:rPr>
        <w:t>¶</w:t>
      </w:r>
      <w:r w:rsidRPr="007A3279">
        <w:rPr>
          <w:rStyle w:val="StyleBoldUnderline"/>
          <w:sz w:val="12"/>
        </w:rPr>
        <w:t xml:space="preserve"> </w:t>
      </w:r>
      <w:r w:rsidRPr="007A3279">
        <w:rPr>
          <w:rStyle w:val="StyleBoldUnderline"/>
        </w:rPr>
        <w:t>rights including marine genetic resources</w:t>
      </w:r>
      <w:r w:rsidRPr="007A3279">
        <w:rPr>
          <w:sz w:val="16"/>
        </w:rPr>
        <w:t xml:space="preserve"> – the so-called bio-prospecting – </w:t>
      </w:r>
      <w:r w:rsidRPr="007A3279">
        <w:rPr>
          <w:rStyle w:val="StyleBoldUnderline"/>
        </w:rPr>
        <w:t>is increasingly important activity with a focus on the</w:t>
      </w:r>
      <w:r w:rsidRPr="007A3279">
        <w:rPr>
          <w:rStyle w:val="StyleBoldUnderline"/>
          <w:b w:val="0"/>
          <w:sz w:val="12"/>
          <w:u w:val="none"/>
        </w:rPr>
        <w:t>¶</w:t>
      </w:r>
      <w:r w:rsidRPr="007A3279">
        <w:rPr>
          <w:rStyle w:val="StyleBoldUnderline"/>
          <w:sz w:val="12"/>
        </w:rPr>
        <w:t xml:space="preserve"> </w:t>
      </w:r>
      <w:r w:rsidRPr="007A3279">
        <w:rPr>
          <w:rStyle w:val="StyleBoldUnderline"/>
        </w:rPr>
        <w:t>Polar Regions as well as in the future the deep seabed</w:t>
      </w:r>
      <w:r w:rsidRPr="007A3279">
        <w:rPr>
          <w:sz w:val="16"/>
        </w:rPr>
        <w:t xml:space="preserve"> (</w:t>
      </w:r>
      <w:proofErr w:type="spellStart"/>
      <w:r w:rsidRPr="007A3279">
        <w:rPr>
          <w:sz w:val="16"/>
        </w:rPr>
        <w:t>Chaturvedi</w:t>
      </w:r>
      <w:proofErr w:type="spellEnd"/>
      <w:proofErr w:type="gramStart"/>
      <w:r w:rsidRPr="007A3279">
        <w:rPr>
          <w:sz w:val="16"/>
        </w:rPr>
        <w:t>,</w:t>
      </w:r>
      <w:r w:rsidRPr="007A3279">
        <w:rPr>
          <w:sz w:val="12"/>
        </w:rPr>
        <w:t>¶</w:t>
      </w:r>
      <w:proofErr w:type="gramEnd"/>
      <w:r w:rsidRPr="007A3279">
        <w:rPr>
          <w:sz w:val="16"/>
        </w:rPr>
        <w:t xml:space="preserve"> 2009). If a state does exploit the natural resources of the OCS</w:t>
      </w:r>
      <w:proofErr w:type="gramStart"/>
      <w:r w:rsidRPr="007A3279">
        <w:rPr>
          <w:sz w:val="16"/>
        </w:rPr>
        <w:t>,</w:t>
      </w:r>
      <w:r w:rsidRPr="007A3279">
        <w:rPr>
          <w:sz w:val="12"/>
        </w:rPr>
        <w:t>¶</w:t>
      </w:r>
      <w:proofErr w:type="gramEnd"/>
      <w:r w:rsidRPr="007A3279">
        <w:rPr>
          <w:sz w:val="16"/>
        </w:rPr>
        <w:t xml:space="preserve"> however, it is obliged to make annual payments to the ISA, which</w:t>
      </w:r>
      <w:r w:rsidRPr="007A3279">
        <w:rPr>
          <w:sz w:val="12"/>
        </w:rPr>
        <w:t>¶</w:t>
      </w:r>
      <w:r w:rsidRPr="007A3279">
        <w:rPr>
          <w:sz w:val="16"/>
        </w:rPr>
        <w:t xml:space="preserve"> are then distributed to the states that are signatories to the LOSC.</w:t>
      </w:r>
      <w:r w:rsidRPr="007A3279">
        <w:rPr>
          <w:sz w:val="12"/>
        </w:rPr>
        <w:t>¶</w:t>
      </w:r>
      <w:r w:rsidRPr="007A3279">
        <w:rPr>
          <w:sz w:val="16"/>
        </w:rPr>
        <w:t xml:space="preserve"> While the debate thus far about the CLCS and OCS has concerned</w:t>
      </w:r>
      <w:r w:rsidRPr="007A3279">
        <w:rPr>
          <w:sz w:val="12"/>
        </w:rPr>
        <w:t>¶</w:t>
      </w:r>
      <w:r w:rsidRPr="007A3279">
        <w:rPr>
          <w:sz w:val="16"/>
        </w:rPr>
        <w:t xml:space="preserve"> itself overwhelmingly with coastal state rights and entitlements,</w:t>
      </w:r>
      <w:r w:rsidRPr="007A3279">
        <w:rPr>
          <w:sz w:val="12"/>
        </w:rPr>
        <w:t>¶</w:t>
      </w:r>
      <w:r w:rsidRPr="007A3279">
        <w:rPr>
          <w:sz w:val="16"/>
        </w:rPr>
        <w:t xml:space="preserve"> LOS and Article 76 also places (if frequently not reported and or</w:t>
      </w:r>
      <w:r w:rsidRPr="007A3279">
        <w:rPr>
          <w:sz w:val="12"/>
        </w:rPr>
        <w:t>¶</w:t>
      </w:r>
      <w:r w:rsidRPr="007A3279">
        <w:rPr>
          <w:sz w:val="16"/>
        </w:rPr>
        <w:t xml:space="preserve"> reflected upon) managerial responsibilities on coastal states with</w:t>
      </w:r>
      <w:r w:rsidRPr="007A3279">
        <w:rPr>
          <w:sz w:val="12"/>
        </w:rPr>
        <w:t>¶</w:t>
      </w:r>
      <w:r w:rsidRPr="007A3279">
        <w:rPr>
          <w:sz w:val="16"/>
        </w:rPr>
        <w:t xml:space="preserve"> OCS rights.</w:t>
      </w:r>
    </w:p>
    <w:p w14:paraId="2891A33D" w14:textId="77777777" w:rsidR="001F219F" w:rsidRPr="001314CA" w:rsidRDefault="001F219F" w:rsidP="00CF00CC">
      <w:pPr>
        <w:rPr>
          <w:rStyle w:val="StyleBoldUnderline"/>
        </w:rPr>
      </w:pPr>
    </w:p>
    <w:p w14:paraId="666BCE61" w14:textId="6FAC229A" w:rsidR="00A74A3F" w:rsidRDefault="00F82578" w:rsidP="00F82578">
      <w:pPr>
        <w:pStyle w:val="Heading2"/>
      </w:pPr>
      <w:r>
        <w:t>ALTERNATIVE</w:t>
      </w:r>
    </w:p>
    <w:p w14:paraId="2CFC8CA3" w14:textId="71A8ED85" w:rsidR="00F82578" w:rsidRDefault="00F82578" w:rsidP="00F82578">
      <w:pPr>
        <w:pStyle w:val="Heading3"/>
      </w:pPr>
      <w:r>
        <w:t>Ocean is Fluid</w:t>
      </w:r>
    </w:p>
    <w:p w14:paraId="78ACF9A7" w14:textId="77777777" w:rsidR="00F82578" w:rsidRDefault="00F82578" w:rsidP="00F82578">
      <w:pPr>
        <w:pStyle w:val="Heading4"/>
      </w:pPr>
      <w:r>
        <w:t>The ocean is a dynamic space whose rules and divisions are determined by competing social forces.</w:t>
      </w:r>
    </w:p>
    <w:p w14:paraId="19615C51" w14:textId="471F3C62" w:rsidR="00F82578" w:rsidRPr="00193481" w:rsidRDefault="00F82578" w:rsidP="00F82578">
      <w:pPr>
        <w:rPr>
          <w:rStyle w:val="StyleStyleBold12pt"/>
          <w:b w:val="0"/>
          <w:bCs/>
          <w:sz w:val="22"/>
        </w:rPr>
      </w:pPr>
      <w:r>
        <w:rPr>
          <w:rStyle w:val="StyleStyleBold12pt"/>
        </w:rPr>
        <w:t xml:space="preserve">Philip E. Steinberg, </w:t>
      </w:r>
      <w:r w:rsidRPr="00E42A44">
        <w:t>pr</w:t>
      </w:r>
      <w:r>
        <w:t>ofessor at Florida state University in</w:t>
      </w:r>
      <w:r w:rsidRPr="00E42A44">
        <w:t xml:space="preserve"> Governance of global spaces &amp; global resources</w:t>
      </w:r>
      <w:r>
        <w:t>, 20</w:t>
      </w:r>
      <w:r w:rsidRPr="00193481">
        <w:rPr>
          <w:rStyle w:val="StyleStyleBold12pt"/>
        </w:rPr>
        <w:t>10</w:t>
      </w:r>
      <w:r>
        <w:t>, “</w:t>
      </w:r>
      <w:r w:rsidRPr="00193481">
        <w:t xml:space="preserve">The </w:t>
      </w:r>
      <w:proofErr w:type="spellStart"/>
      <w:r w:rsidRPr="00193481">
        <w:t>Deepwater</w:t>
      </w:r>
      <w:proofErr w:type="spellEnd"/>
      <w:r w:rsidRPr="00193481">
        <w:t xml:space="preserve"> Horizon, the </w:t>
      </w:r>
      <w:proofErr w:type="spellStart"/>
      <w:r w:rsidRPr="00193481">
        <w:t>Mavi</w:t>
      </w:r>
      <w:proofErr w:type="spellEnd"/>
      <w:r w:rsidRPr="00193481">
        <w:t xml:space="preserve"> Marmara, and the dynamic zonation of ocean</w:t>
      </w:r>
      <w:r>
        <w:t xml:space="preserve"> space,” The Geographic Journal, Vol. 77, No. 1, March 2011, pp. 12-16, </w:t>
      </w:r>
      <w:proofErr w:type="spellStart"/>
      <w:r w:rsidRPr="00EA0927">
        <w:t>doi</w:t>
      </w:r>
      <w:proofErr w:type="spellEnd"/>
      <w:r w:rsidRPr="00EA0927">
        <w:t>: 10.1111/j.1475-4959.2010.00383.x</w:t>
      </w:r>
      <w:r>
        <w:t xml:space="preserve">, pg. 2 and 3. </w:t>
      </w:r>
    </w:p>
    <w:p w14:paraId="589ADF58" w14:textId="77777777" w:rsidR="00F82578" w:rsidRDefault="00F82578" w:rsidP="00F82578">
      <w:pPr>
        <w:rPr>
          <w:rStyle w:val="StyleBoldUnderline"/>
        </w:rPr>
      </w:pPr>
      <w:r w:rsidRPr="001F219F">
        <w:rPr>
          <w:sz w:val="16"/>
        </w:rPr>
        <w:t xml:space="preserve">Each of these points could be debated (and indeed each has been the subject of numerous legal missives since the incident), but the salient point here is that </w:t>
      </w:r>
      <w:r w:rsidRPr="001F219F">
        <w:rPr>
          <w:rStyle w:val="StyleBoldUnderline"/>
        </w:rPr>
        <w:t>by even engaging in any of these arguments about the legitimacy of Israel’s blockade one is acknowledging that the ocean is a space of dynamic social processes as well as static, legally mandated zones</w:t>
      </w:r>
      <w:r w:rsidRPr="001F219F">
        <w:rPr>
          <w:sz w:val="16"/>
        </w:rPr>
        <w:t xml:space="preserve">. </w:t>
      </w:r>
      <w:r w:rsidRPr="001F219F">
        <w:rPr>
          <w:rStyle w:val="StyleBoldUnderline"/>
        </w:rPr>
        <w:t>If one accepts the possibility that social circumstances may override UNCLOS’ geographic framework – even if, in this particular case, one were to reject one or more of the speciﬁc pillars of Israel’s argument – one is implicitly acknowledging that the ocean is not simply a space that is divided across a number of zones that lie along a continuum from territory (internal waters) to non- territory (high seas)</w:t>
      </w:r>
      <w:r w:rsidRPr="001F219F">
        <w:rPr>
          <w:sz w:val="16"/>
        </w:rPr>
        <w:t xml:space="preserve">. </w:t>
      </w:r>
      <w:r w:rsidRPr="001F219F">
        <w:rPr>
          <w:rStyle w:val="StyleBoldUnderline"/>
        </w:rPr>
        <w:t xml:space="preserve">Rather, one is acknowledging that the ocean is continually reconstructed amidst </w:t>
      </w:r>
      <w:proofErr w:type="spellStart"/>
      <w:r w:rsidRPr="001F219F">
        <w:rPr>
          <w:rStyle w:val="StyleBoldUnderline"/>
        </w:rPr>
        <w:t>compet</w:t>
      </w:r>
      <w:proofErr w:type="spellEnd"/>
      <w:r w:rsidRPr="001F219F">
        <w:rPr>
          <w:rStyle w:val="StyleBoldUnderline"/>
        </w:rPr>
        <w:t xml:space="preserve">- </w:t>
      </w:r>
      <w:proofErr w:type="spellStart"/>
      <w:r w:rsidRPr="001F219F">
        <w:rPr>
          <w:rStyle w:val="StyleBoldUnderline"/>
        </w:rPr>
        <w:t>ing</w:t>
      </w:r>
      <w:proofErr w:type="spellEnd"/>
      <w:r w:rsidRPr="001F219F">
        <w:rPr>
          <w:rStyle w:val="StyleBoldUnderline"/>
        </w:rPr>
        <w:t xml:space="preserve"> and </w:t>
      </w:r>
      <w:proofErr w:type="gramStart"/>
      <w:r w:rsidRPr="001F219F">
        <w:rPr>
          <w:rStyle w:val="StyleBoldUnderline"/>
        </w:rPr>
        <w:t>ever present</w:t>
      </w:r>
      <w:proofErr w:type="gramEnd"/>
      <w:r w:rsidRPr="001F219F">
        <w:rPr>
          <w:rStyle w:val="StyleBoldUnderline"/>
        </w:rPr>
        <w:t xml:space="preserve"> tendencies toward </w:t>
      </w:r>
      <w:proofErr w:type="spellStart"/>
      <w:r w:rsidRPr="001F219F">
        <w:rPr>
          <w:rStyle w:val="StyleBoldUnderline"/>
        </w:rPr>
        <w:t>territorialisa</w:t>
      </w:r>
      <w:proofErr w:type="spellEnd"/>
      <w:r w:rsidRPr="001F219F">
        <w:rPr>
          <w:rStyle w:val="StyleBoldUnderline"/>
        </w:rPr>
        <w:t xml:space="preserve">- </w:t>
      </w:r>
      <w:proofErr w:type="spellStart"/>
      <w:r w:rsidRPr="001F219F">
        <w:rPr>
          <w:rStyle w:val="StyleBoldUnderline"/>
        </w:rPr>
        <w:t>tion</w:t>
      </w:r>
      <w:proofErr w:type="spellEnd"/>
      <w:r w:rsidRPr="001F219F">
        <w:rPr>
          <w:rStyle w:val="StyleBoldUnderline"/>
        </w:rPr>
        <w:t xml:space="preserve"> and </w:t>
      </w:r>
      <w:proofErr w:type="spellStart"/>
      <w:r w:rsidRPr="001F219F">
        <w:rPr>
          <w:rStyle w:val="StyleBoldUnderline"/>
        </w:rPr>
        <w:t>deterritorialisation</w:t>
      </w:r>
      <w:proofErr w:type="spellEnd"/>
      <w:r w:rsidRPr="001F219F">
        <w:rPr>
          <w:rStyle w:val="StyleBoldUnderline"/>
        </w:rPr>
        <w:t>.</w:t>
      </w:r>
      <w:r w:rsidRPr="001F219F">
        <w:rPr>
          <w:sz w:val="16"/>
        </w:rPr>
        <w:t xml:space="preserve"> Like the EEZ within which the interdiction occurred, the events of 30 May suggest that </w:t>
      </w:r>
      <w:r w:rsidRPr="001F219F">
        <w:rPr>
          <w:rStyle w:val="StyleBoldUnderline"/>
        </w:rPr>
        <w:t>the ocean is a dynamic space whose rules, norms, and geographic divisions are continually reconstituted amidst competing social forces, rather than a stable space whose functional zones are designated by a presumably transcendent international law.</w:t>
      </w:r>
    </w:p>
    <w:p w14:paraId="7D9F806D" w14:textId="77777777" w:rsidR="00077AD6" w:rsidRPr="00134B09" w:rsidRDefault="00077AD6" w:rsidP="00077AD6">
      <w:pPr>
        <w:pStyle w:val="Heading4"/>
      </w:pPr>
      <w:r>
        <w:t>Zonation in the ocean is versatile, defining it ignores its complexity- attempting to define zones create a line between land and water.</w:t>
      </w:r>
    </w:p>
    <w:p w14:paraId="7DB7C2D2" w14:textId="77777777" w:rsidR="00077AD6" w:rsidRPr="00193481" w:rsidRDefault="00077AD6" w:rsidP="00077AD6">
      <w:pPr>
        <w:rPr>
          <w:rStyle w:val="StyleStyleBold12pt"/>
          <w:b w:val="0"/>
          <w:bCs/>
          <w:sz w:val="22"/>
        </w:rPr>
      </w:pPr>
      <w:r>
        <w:rPr>
          <w:rStyle w:val="StyleStyleBold12pt"/>
        </w:rPr>
        <w:t xml:space="preserve">Philip E. Steinberg, </w:t>
      </w:r>
      <w:r w:rsidRPr="00E42A44">
        <w:t>pr</w:t>
      </w:r>
      <w:r>
        <w:t>ofessor at Florida state University in</w:t>
      </w:r>
      <w:r w:rsidRPr="00E42A44">
        <w:t xml:space="preserve"> Governance of global spaces &amp; global resources</w:t>
      </w:r>
      <w:r>
        <w:t>, 20</w:t>
      </w:r>
      <w:r w:rsidRPr="00193481">
        <w:rPr>
          <w:rStyle w:val="StyleStyleBold12pt"/>
        </w:rPr>
        <w:t>10</w:t>
      </w:r>
      <w:r>
        <w:t>, “</w:t>
      </w:r>
      <w:r w:rsidRPr="00193481">
        <w:t xml:space="preserve">The </w:t>
      </w:r>
      <w:proofErr w:type="spellStart"/>
      <w:r w:rsidRPr="00193481">
        <w:t>Deepwater</w:t>
      </w:r>
      <w:proofErr w:type="spellEnd"/>
      <w:r w:rsidRPr="00193481">
        <w:t xml:space="preserve"> Horizon, the </w:t>
      </w:r>
      <w:proofErr w:type="spellStart"/>
      <w:r w:rsidRPr="00193481">
        <w:t>Mavi</w:t>
      </w:r>
      <w:proofErr w:type="spellEnd"/>
      <w:r w:rsidRPr="00193481">
        <w:t xml:space="preserve"> Marmara, and the dynamic zonation of ocean</w:t>
      </w:r>
      <w:r>
        <w:t xml:space="preserve"> space,” The Geographic Journal, Vol. 77, No. 1, March 2011, pp. 12-16, </w:t>
      </w:r>
      <w:proofErr w:type="spellStart"/>
      <w:r w:rsidRPr="00EA0927">
        <w:t>doi</w:t>
      </w:r>
      <w:proofErr w:type="spellEnd"/>
      <w:r w:rsidRPr="00EA0927">
        <w:t>: 10.1111/j.1475-4959.2010.00383.x</w:t>
      </w:r>
      <w:r>
        <w:t>, pg. 4</w:t>
      </w:r>
    </w:p>
    <w:p w14:paraId="05060C8E" w14:textId="3E70D279" w:rsidR="00077AD6" w:rsidRPr="00077AD6" w:rsidRDefault="00077AD6" w:rsidP="00077AD6">
      <w:pPr>
        <w:rPr>
          <w:sz w:val="16"/>
        </w:rPr>
      </w:pPr>
      <w:r w:rsidRPr="00077AD6">
        <w:rPr>
          <w:rStyle w:val="StyleBoldUnderline"/>
        </w:rPr>
        <w:t>This spatial construction of the Gulf is a zonation of</w:t>
      </w:r>
      <w:r w:rsidRPr="00077AD6">
        <w:rPr>
          <w:rStyle w:val="StyleBoldUnderline"/>
          <w:b w:val="0"/>
          <w:sz w:val="12"/>
          <w:u w:val="none"/>
        </w:rPr>
        <w:t>¶</w:t>
      </w:r>
      <w:r w:rsidRPr="00077AD6">
        <w:rPr>
          <w:rStyle w:val="StyleBoldUnderline"/>
        </w:rPr>
        <w:t xml:space="preserve"> ocean space very different than that found in</w:t>
      </w:r>
      <w:r w:rsidRPr="00077AD6">
        <w:rPr>
          <w:rStyle w:val="StyleBoldUnderline"/>
          <w:b w:val="0"/>
          <w:sz w:val="12"/>
          <w:u w:val="none"/>
        </w:rPr>
        <w:t>¶</w:t>
      </w:r>
      <w:r w:rsidRPr="00077AD6">
        <w:rPr>
          <w:rStyle w:val="StyleBoldUnderline"/>
        </w:rPr>
        <w:t xml:space="preserve"> UNCLOS</w:t>
      </w:r>
      <w:r w:rsidRPr="00077AD6">
        <w:rPr>
          <w:sz w:val="16"/>
        </w:rPr>
        <w:t>, with its division between territorial seas</w:t>
      </w:r>
      <w:proofErr w:type="gramStart"/>
      <w:r w:rsidRPr="00077AD6">
        <w:rPr>
          <w:sz w:val="16"/>
        </w:rPr>
        <w:t>,</w:t>
      </w:r>
      <w:r w:rsidRPr="00077AD6">
        <w:rPr>
          <w:sz w:val="12"/>
        </w:rPr>
        <w:t>¶</w:t>
      </w:r>
      <w:proofErr w:type="gramEnd"/>
      <w:r w:rsidRPr="00077AD6">
        <w:rPr>
          <w:sz w:val="16"/>
        </w:rPr>
        <w:t xml:space="preserve"> contiguous zones, EEZs, and high </w:t>
      </w:r>
      <w:proofErr w:type="spellStart"/>
      <w:r w:rsidRPr="00077AD6">
        <w:rPr>
          <w:sz w:val="16"/>
        </w:rPr>
        <w:t>seas.Yet</w:t>
      </w:r>
      <w:proofErr w:type="spellEnd"/>
      <w:r w:rsidRPr="00077AD6">
        <w:rPr>
          <w:sz w:val="16"/>
        </w:rPr>
        <w:t xml:space="preserve"> it is equally</w:t>
      </w:r>
      <w:r w:rsidRPr="00077AD6">
        <w:rPr>
          <w:sz w:val="12"/>
        </w:rPr>
        <w:t>¶</w:t>
      </w:r>
      <w:r w:rsidRPr="00077AD6">
        <w:rPr>
          <w:sz w:val="16"/>
        </w:rPr>
        <w:t xml:space="preserve"> powerful in determining how we interact with the</w:t>
      </w:r>
      <w:r w:rsidRPr="00077AD6">
        <w:rPr>
          <w:sz w:val="12"/>
        </w:rPr>
        <w:t>¶</w:t>
      </w:r>
      <w:r w:rsidRPr="00077AD6">
        <w:rPr>
          <w:sz w:val="16"/>
        </w:rPr>
        <w:t xml:space="preserve"> ocean, how we extract resources from it, how we</w:t>
      </w:r>
      <w:r w:rsidRPr="00077AD6">
        <w:rPr>
          <w:sz w:val="12"/>
        </w:rPr>
        <w:t>¶</w:t>
      </w:r>
      <w:r w:rsidRPr="00077AD6">
        <w:rPr>
          <w:sz w:val="16"/>
        </w:rPr>
        <w:t xml:space="preserve"> travel across it, and how we pollute it. </w:t>
      </w:r>
      <w:r w:rsidRPr="00077AD6">
        <w:rPr>
          <w:rStyle w:val="StyleBoldUnderline"/>
        </w:rPr>
        <w:t>Zones in the</w:t>
      </w:r>
      <w:r w:rsidRPr="00077AD6">
        <w:rPr>
          <w:rStyle w:val="StyleBoldUnderline"/>
          <w:b w:val="0"/>
          <w:sz w:val="12"/>
          <w:u w:val="none"/>
        </w:rPr>
        <w:t>¶</w:t>
      </w:r>
      <w:r w:rsidRPr="00077AD6">
        <w:rPr>
          <w:rStyle w:val="StyleBoldUnderline"/>
        </w:rPr>
        <w:t xml:space="preserve"> ocean, whether the legal zones of UNCLOS or the</w:t>
      </w:r>
      <w:r w:rsidRPr="00077AD6">
        <w:rPr>
          <w:rStyle w:val="StyleBoldUnderline"/>
          <w:b w:val="0"/>
          <w:sz w:val="12"/>
          <w:u w:val="none"/>
        </w:rPr>
        <w:t>¶</w:t>
      </w:r>
      <w:r w:rsidRPr="00077AD6">
        <w:rPr>
          <w:rStyle w:val="StyleBoldUnderline"/>
        </w:rPr>
        <w:t xml:space="preserve"> conceptual zones of people’s imaginations, appear to</w:t>
      </w:r>
      <w:r w:rsidRPr="00077AD6">
        <w:rPr>
          <w:rStyle w:val="StyleBoldUnderline"/>
          <w:b w:val="0"/>
          <w:sz w:val="12"/>
          <w:u w:val="none"/>
        </w:rPr>
        <w:t>¶</w:t>
      </w:r>
      <w:r w:rsidRPr="00077AD6">
        <w:rPr>
          <w:rStyle w:val="StyleBoldUnderline"/>
        </w:rPr>
        <w:t xml:space="preserve"> be fixed in space and time, and thus they often are</w:t>
      </w:r>
      <w:r w:rsidRPr="00077AD6">
        <w:rPr>
          <w:rStyle w:val="StyleBoldUnderline"/>
          <w:b w:val="0"/>
          <w:sz w:val="12"/>
          <w:u w:val="none"/>
        </w:rPr>
        <w:t>¶</w:t>
      </w:r>
      <w:r w:rsidRPr="00077AD6">
        <w:rPr>
          <w:rStyle w:val="StyleBoldUnderline"/>
        </w:rPr>
        <w:t xml:space="preserve"> applied to explain the scope (or define the legal</w:t>
      </w:r>
      <w:r w:rsidRPr="00077AD6">
        <w:rPr>
          <w:rStyle w:val="StyleBoldUnderline"/>
          <w:b w:val="0"/>
          <w:sz w:val="12"/>
          <w:u w:val="none"/>
        </w:rPr>
        <w:t>¶</w:t>
      </w:r>
      <w:r w:rsidRPr="00077AD6">
        <w:rPr>
          <w:rStyle w:val="StyleBoldUnderline"/>
        </w:rPr>
        <w:t xml:space="preserve"> context) of an ocean incident</w:t>
      </w:r>
      <w:r w:rsidRPr="00077AD6">
        <w:rPr>
          <w:sz w:val="16"/>
        </w:rPr>
        <w:t xml:space="preserve">. However, </w:t>
      </w:r>
      <w:r w:rsidRPr="00077AD6">
        <w:rPr>
          <w:rStyle w:val="StyleBoldUnderline"/>
        </w:rPr>
        <w:t>since the</w:t>
      </w:r>
      <w:r w:rsidRPr="00077AD6">
        <w:rPr>
          <w:rStyle w:val="StyleBoldUnderline"/>
          <w:b w:val="0"/>
          <w:sz w:val="12"/>
          <w:u w:val="none"/>
        </w:rPr>
        <w:t>¶</w:t>
      </w:r>
      <w:r w:rsidRPr="00077AD6">
        <w:rPr>
          <w:rStyle w:val="StyleBoldUnderline"/>
        </w:rPr>
        <w:t xml:space="preserve"> zones themselves are dynamic, their value may lie</w:t>
      </w:r>
      <w:r w:rsidRPr="00077AD6">
        <w:rPr>
          <w:rStyle w:val="StyleBoldUnderline"/>
          <w:b w:val="0"/>
          <w:sz w:val="12"/>
          <w:u w:val="none"/>
        </w:rPr>
        <w:t>¶</w:t>
      </w:r>
      <w:r w:rsidRPr="00077AD6">
        <w:rPr>
          <w:rStyle w:val="StyleBoldUnderline"/>
        </w:rPr>
        <w:t xml:space="preserve"> more in indicating the level of power of the individuals</w:t>
      </w:r>
      <w:r w:rsidRPr="00077AD6">
        <w:rPr>
          <w:rStyle w:val="StyleBoldUnderline"/>
          <w:b w:val="0"/>
          <w:sz w:val="12"/>
          <w:u w:val="none"/>
        </w:rPr>
        <w:t>¶</w:t>
      </w:r>
      <w:r w:rsidRPr="00077AD6">
        <w:rPr>
          <w:rStyle w:val="StyleBoldUnderline"/>
        </w:rPr>
        <w:t xml:space="preserve"> who are discursively framing an incident than in</w:t>
      </w:r>
      <w:r w:rsidRPr="00077AD6">
        <w:rPr>
          <w:rStyle w:val="StyleBoldUnderline"/>
          <w:b w:val="0"/>
          <w:sz w:val="12"/>
          <w:u w:val="none"/>
        </w:rPr>
        <w:t>¶</w:t>
      </w:r>
      <w:r w:rsidRPr="00077AD6">
        <w:rPr>
          <w:rStyle w:val="StyleBoldUnderline"/>
        </w:rPr>
        <w:t xml:space="preserve"> identifying the ambit of a regulatory environment</w:t>
      </w:r>
      <w:proofErr w:type="gramStart"/>
      <w:r w:rsidRPr="00077AD6">
        <w:rPr>
          <w:rStyle w:val="StyleBoldUnderline"/>
        </w:rPr>
        <w:t>.</w:t>
      </w:r>
      <w:r w:rsidRPr="00077AD6">
        <w:rPr>
          <w:sz w:val="12"/>
        </w:rPr>
        <w:t>¶</w:t>
      </w:r>
      <w:proofErr w:type="gramEnd"/>
      <w:r w:rsidRPr="00077AD6">
        <w:rPr>
          <w:sz w:val="16"/>
        </w:rPr>
        <w:t xml:space="preserve"> Indeed,</w:t>
      </w:r>
      <w:r w:rsidRPr="00077AD6">
        <w:rPr>
          <w:rStyle w:val="StyleBoldUnderline"/>
        </w:rPr>
        <w:t xml:space="preserve"> zonation in the ocean is exceptionally </w:t>
      </w:r>
      <w:proofErr w:type="spellStart"/>
      <w:r w:rsidRPr="00077AD6">
        <w:rPr>
          <w:rStyle w:val="StyleBoldUnderline"/>
        </w:rPr>
        <w:t>vola</w:t>
      </w:r>
      <w:proofErr w:type="spellEnd"/>
      <w:r w:rsidRPr="00077AD6">
        <w:rPr>
          <w:rStyle w:val="StyleBoldUnderline"/>
        </w:rPr>
        <w:t xml:space="preserve">- tile, as one would expect for a number of reasons. </w:t>
      </w:r>
      <w:r w:rsidRPr="00077AD6">
        <w:rPr>
          <w:sz w:val="16"/>
        </w:rPr>
        <w:t xml:space="preserve">First, </w:t>
      </w:r>
      <w:r w:rsidRPr="00077AD6">
        <w:rPr>
          <w:rStyle w:val="StyleBoldUnderline"/>
        </w:rPr>
        <w:t>there is a poor ﬁt between the very idea of zonation</w:t>
      </w:r>
      <w:r w:rsidRPr="00077AD6">
        <w:rPr>
          <w:sz w:val="16"/>
        </w:rPr>
        <w:t xml:space="preserve"> (which implies stability and permanence) </w:t>
      </w:r>
      <w:r w:rsidRPr="00077AD6">
        <w:rPr>
          <w:rStyle w:val="StyleBoldUnderline"/>
        </w:rPr>
        <w:t xml:space="preserve">and the geophysical ﬂuidity of the ocean’s materiality; secondly, the ocean is a three-dimensional space, which complicates any two-dimensional zonation system; and thirdly, the ocean is ideologically con- </w:t>
      </w:r>
      <w:proofErr w:type="spellStart"/>
      <w:r w:rsidRPr="00077AD6">
        <w:rPr>
          <w:rStyle w:val="StyleBoldUnderline"/>
        </w:rPr>
        <w:t>structed</w:t>
      </w:r>
      <w:proofErr w:type="spellEnd"/>
      <w:r w:rsidRPr="00077AD6">
        <w:rPr>
          <w:rStyle w:val="StyleBoldUnderline"/>
        </w:rPr>
        <w:t xml:space="preserve"> in modernity as a space beyond zonation and regulation.</w:t>
      </w:r>
      <w:r w:rsidRPr="00077AD6">
        <w:rPr>
          <w:sz w:val="16"/>
        </w:rPr>
        <w:t xml:space="preserve"> For all these reasons</w:t>
      </w:r>
      <w:r w:rsidRPr="00077AD6">
        <w:rPr>
          <w:rStyle w:val="StyleBoldUnderline"/>
        </w:rPr>
        <w:t>, zones within the ocean are particularly unstable, and contestation over zonation goes beyond questions of where to draw lines to include debates over what the zones mean.</w:t>
      </w:r>
      <w:r w:rsidRPr="00077AD6">
        <w:rPr>
          <w:sz w:val="16"/>
        </w:rPr>
        <w:t xml:space="preserve"> For instance, right-wing pundits in the USA decry the turn from shallow to </w:t>
      </w:r>
      <w:proofErr w:type="spellStart"/>
      <w:r w:rsidRPr="00077AD6">
        <w:rPr>
          <w:sz w:val="16"/>
        </w:rPr>
        <w:t>deepwater</w:t>
      </w:r>
      <w:proofErr w:type="spellEnd"/>
      <w:r w:rsidRPr="00077AD6">
        <w:rPr>
          <w:sz w:val="16"/>
        </w:rPr>
        <w:t xml:space="preserve"> drilling in the Gulf as part of a Federal government initiative to move resource extraction (and revenue collections) from state to federal waters. In this example, </w:t>
      </w:r>
      <w:r w:rsidRPr="00077AD6">
        <w:rPr>
          <w:rStyle w:val="StyleBoldUnderline"/>
        </w:rPr>
        <w:t xml:space="preserve">the </w:t>
      </w:r>
      <w:proofErr w:type="spellStart"/>
      <w:r w:rsidRPr="00077AD6">
        <w:rPr>
          <w:rStyle w:val="StyleBoldUnderline"/>
        </w:rPr>
        <w:t>geophysi</w:t>
      </w:r>
      <w:proofErr w:type="spellEnd"/>
      <w:r w:rsidRPr="00077AD6">
        <w:rPr>
          <w:rStyle w:val="StyleBoldUnderline"/>
        </w:rPr>
        <w:t xml:space="preserve">- </w:t>
      </w:r>
      <w:proofErr w:type="spellStart"/>
      <w:r w:rsidRPr="00077AD6">
        <w:rPr>
          <w:rStyle w:val="StyleBoldUnderline"/>
        </w:rPr>
        <w:t>cal</w:t>
      </w:r>
      <w:proofErr w:type="spellEnd"/>
      <w:r w:rsidRPr="00077AD6">
        <w:rPr>
          <w:rStyle w:val="StyleBoldUnderline"/>
        </w:rPr>
        <w:t xml:space="preserve"> and legal division between ocean regions is </w:t>
      </w:r>
      <w:proofErr w:type="spellStart"/>
      <w:r w:rsidRPr="00077AD6">
        <w:rPr>
          <w:rStyle w:val="StyleBoldUnderline"/>
        </w:rPr>
        <w:t>rescripted</w:t>
      </w:r>
      <w:proofErr w:type="spellEnd"/>
      <w:r w:rsidRPr="00077AD6">
        <w:rPr>
          <w:rStyle w:val="StyleBoldUnderline"/>
        </w:rPr>
        <w:t xml:space="preserve"> as a political division.</w:t>
      </w:r>
      <w:r w:rsidRPr="00077AD6">
        <w:rPr>
          <w:sz w:val="16"/>
        </w:rPr>
        <w:t xml:space="preserve"> Furthermore, </w:t>
      </w:r>
      <w:r w:rsidRPr="00077AD6">
        <w:rPr>
          <w:rStyle w:val="StyleBoldUnderline"/>
        </w:rPr>
        <w:t>attempts to draw and deﬁne zones in the ocean occur in the context of an even grander-scale zonation: drawing the line between land and water.</w:t>
      </w:r>
      <w:r w:rsidRPr="00077AD6">
        <w:rPr>
          <w:sz w:val="16"/>
        </w:rPr>
        <w:t xml:space="preserve"> This is another aspect of zonation in which the oil industry has been an active player: the North Slope of Alaska has several artiﬁcial islands for oil drilling, con- </w:t>
      </w:r>
      <w:proofErr w:type="spellStart"/>
      <w:r w:rsidRPr="00077AD6">
        <w:rPr>
          <w:sz w:val="16"/>
        </w:rPr>
        <w:t>structed</w:t>
      </w:r>
      <w:proofErr w:type="spellEnd"/>
      <w:r w:rsidRPr="00077AD6">
        <w:rPr>
          <w:sz w:val="16"/>
        </w:rPr>
        <w:t xml:space="preserve"> by oil companies to exempt themselves from offshore drilling regulations because these spaces are effectively removed (or, reclaimed) from ocean space.</w:t>
      </w:r>
    </w:p>
    <w:p w14:paraId="0ED8DB28" w14:textId="77777777" w:rsidR="00077AD6" w:rsidRPr="00134B09" w:rsidRDefault="00077AD6" w:rsidP="00077AD6"/>
    <w:p w14:paraId="39B86289" w14:textId="63BD695F" w:rsidR="00F82578" w:rsidRDefault="00F00F5B" w:rsidP="00314554">
      <w:pPr>
        <w:pStyle w:val="Heading3"/>
      </w:pPr>
      <w:proofErr w:type="spellStart"/>
      <w:r>
        <w:t>Solv</w:t>
      </w:r>
      <w:proofErr w:type="spellEnd"/>
      <w:r>
        <w:t xml:space="preserve">: </w:t>
      </w:r>
      <w:r w:rsidR="00314554">
        <w:t>Redrawing is feasible</w:t>
      </w:r>
    </w:p>
    <w:p w14:paraId="68962F25" w14:textId="2EC95F60" w:rsidR="00314554" w:rsidRDefault="00314554" w:rsidP="00314554">
      <w:pPr>
        <w:pStyle w:val="Heading4"/>
      </w:pPr>
      <w:r>
        <w:t xml:space="preserve">Redefinition feasible—empirics prove. </w:t>
      </w:r>
      <w:proofErr w:type="gramStart"/>
      <w:r>
        <w:t xml:space="preserve">Ocean law is defined by the lines constructed by mapmakers who ignore the processes of why lines are redrawn-events like the </w:t>
      </w:r>
      <w:proofErr w:type="spellStart"/>
      <w:r>
        <w:t>Deepwater</w:t>
      </w:r>
      <w:proofErr w:type="spellEnd"/>
      <w:r>
        <w:t xml:space="preserve"> Horizon prove actions can redefine what boundaries are</w:t>
      </w:r>
      <w:proofErr w:type="gramEnd"/>
      <w:r>
        <w:t xml:space="preserve">. </w:t>
      </w:r>
    </w:p>
    <w:p w14:paraId="0F4D182A" w14:textId="17AD0B5C" w:rsidR="007A79A0" w:rsidRPr="00193481" w:rsidRDefault="007A79A0" w:rsidP="007A79A0">
      <w:pPr>
        <w:rPr>
          <w:rStyle w:val="StyleStyleBold12pt"/>
          <w:b w:val="0"/>
          <w:bCs/>
          <w:sz w:val="22"/>
        </w:rPr>
      </w:pPr>
      <w:r>
        <w:rPr>
          <w:rStyle w:val="StyleStyleBold12pt"/>
        </w:rPr>
        <w:t xml:space="preserve">Philip E. Steinberg, </w:t>
      </w:r>
      <w:r w:rsidRPr="00E42A44">
        <w:t>pr</w:t>
      </w:r>
      <w:r>
        <w:t>ofessor at Florida state University in</w:t>
      </w:r>
      <w:r w:rsidRPr="00E42A44">
        <w:t xml:space="preserve"> Governance of global spaces &amp; global resources</w:t>
      </w:r>
      <w:r>
        <w:t>, 20</w:t>
      </w:r>
      <w:r w:rsidRPr="00193481">
        <w:rPr>
          <w:rStyle w:val="StyleStyleBold12pt"/>
        </w:rPr>
        <w:t>10</w:t>
      </w:r>
      <w:r>
        <w:t>, “</w:t>
      </w:r>
      <w:r w:rsidRPr="00193481">
        <w:t xml:space="preserve">The </w:t>
      </w:r>
      <w:proofErr w:type="spellStart"/>
      <w:r w:rsidRPr="00193481">
        <w:t>Deepwater</w:t>
      </w:r>
      <w:proofErr w:type="spellEnd"/>
      <w:r w:rsidRPr="00193481">
        <w:t xml:space="preserve"> Horizon, the </w:t>
      </w:r>
      <w:proofErr w:type="spellStart"/>
      <w:r w:rsidRPr="00193481">
        <w:t>Mavi</w:t>
      </w:r>
      <w:proofErr w:type="spellEnd"/>
      <w:r w:rsidRPr="00193481">
        <w:t xml:space="preserve"> Marmara, and the dynamic zonation of ocean</w:t>
      </w:r>
      <w:r>
        <w:t xml:space="preserve"> space,” The Geographic Journal, Vol. 77, No. 1, March 2011, pp. 12-16, </w:t>
      </w:r>
      <w:proofErr w:type="spellStart"/>
      <w:r w:rsidRPr="00EA0927">
        <w:t>doi</w:t>
      </w:r>
      <w:proofErr w:type="spellEnd"/>
      <w:r w:rsidRPr="00EA0927">
        <w:t>: 10.1111/j.1475-4959.2010.00383.x</w:t>
      </w:r>
      <w:r>
        <w:t>, pg. 4</w:t>
      </w:r>
    </w:p>
    <w:p w14:paraId="3D229FA7" w14:textId="77777777" w:rsidR="00314554" w:rsidRDefault="00314554" w:rsidP="00314554">
      <w:pPr>
        <w:rPr>
          <w:rStyle w:val="StyleBoldUnderline"/>
        </w:rPr>
      </w:pPr>
      <w:r w:rsidRPr="001F219F">
        <w:rPr>
          <w:rStyle w:val="StyleBoldUnderline"/>
        </w:rPr>
        <w:t xml:space="preserve">Almost every introduction to ocean law begins with a cross-sectional schematic image of the ocean, </w:t>
      </w:r>
      <w:proofErr w:type="spellStart"/>
      <w:r w:rsidRPr="001F219F">
        <w:rPr>
          <w:rStyle w:val="StyleBoldUnderline"/>
        </w:rPr>
        <w:t>deﬁn</w:t>
      </w:r>
      <w:proofErr w:type="spellEnd"/>
      <w:r w:rsidRPr="001F219F">
        <w:rPr>
          <w:rStyle w:val="StyleBoldUnderline"/>
        </w:rPr>
        <w:t xml:space="preserve">- </w:t>
      </w:r>
      <w:proofErr w:type="spellStart"/>
      <w:r w:rsidRPr="001F219F">
        <w:rPr>
          <w:rStyle w:val="StyleBoldUnderline"/>
        </w:rPr>
        <w:t>ing</w:t>
      </w:r>
      <w:proofErr w:type="spellEnd"/>
      <w:r w:rsidRPr="001F219F">
        <w:rPr>
          <w:rStyle w:val="StyleBoldUnderline"/>
        </w:rPr>
        <w:t xml:space="preserve"> the concepts and relative locations of categories such as territorial water, the contiguous zone, the EEZ, the high seas</w:t>
      </w:r>
      <w:r w:rsidRPr="001F219F">
        <w:rPr>
          <w:sz w:val="16"/>
        </w:rPr>
        <w:t xml:space="preserve">, and the area as well as exceptional zones like international straits, internal waters </w:t>
      </w:r>
      <w:proofErr w:type="spellStart"/>
      <w:r w:rsidRPr="001F219F">
        <w:rPr>
          <w:sz w:val="16"/>
        </w:rPr>
        <w:t>delim</w:t>
      </w:r>
      <w:proofErr w:type="spellEnd"/>
      <w:r w:rsidRPr="001F219F">
        <w:rPr>
          <w:sz w:val="16"/>
        </w:rPr>
        <w:t xml:space="preserve">- </w:t>
      </w:r>
      <w:proofErr w:type="spellStart"/>
      <w:r w:rsidRPr="001F219F">
        <w:rPr>
          <w:sz w:val="16"/>
        </w:rPr>
        <w:t>ited</w:t>
      </w:r>
      <w:proofErr w:type="spellEnd"/>
      <w:r w:rsidRPr="001F219F">
        <w:rPr>
          <w:sz w:val="16"/>
        </w:rPr>
        <w:t xml:space="preserve"> by straight baselines, and the extended outer con- </w:t>
      </w:r>
      <w:proofErr w:type="spellStart"/>
      <w:r w:rsidRPr="001F219F">
        <w:rPr>
          <w:sz w:val="16"/>
        </w:rPr>
        <w:t>tinental</w:t>
      </w:r>
      <w:proofErr w:type="spellEnd"/>
      <w:r w:rsidRPr="001F219F">
        <w:rPr>
          <w:sz w:val="16"/>
        </w:rPr>
        <w:t xml:space="preserve"> shelf</w:t>
      </w:r>
      <w:r w:rsidRPr="001F219F">
        <w:rPr>
          <w:rStyle w:val="StyleBoldUnderline"/>
        </w:rPr>
        <w:t>. This drawing is as de rigueur in an international ocean law text as a ‘political’ world map is in an introduction to international relations or geo- politics. And yet the ocean schematic, like the world map, can hide as much as it reveals.</w:t>
      </w:r>
      <w:r w:rsidRPr="001F219F">
        <w:rPr>
          <w:sz w:val="16"/>
        </w:rPr>
        <w:t xml:space="preserve"> As numerous cartographic theorists have noted, </w:t>
      </w:r>
      <w:r w:rsidRPr="001F219F">
        <w:rPr>
          <w:rStyle w:val="StyleBoldUnderline"/>
        </w:rPr>
        <w:t xml:space="preserve">the problem with studying lines on a map is that one’s focus is diverted from the processes by which those lines are </w:t>
      </w:r>
      <w:proofErr w:type="spellStart"/>
      <w:r w:rsidRPr="001F219F">
        <w:rPr>
          <w:rStyle w:val="StyleBoldUnderline"/>
        </w:rPr>
        <w:t>continu</w:t>
      </w:r>
      <w:proofErr w:type="spellEnd"/>
      <w:r w:rsidRPr="001F219F">
        <w:rPr>
          <w:rStyle w:val="StyleBoldUnderline"/>
        </w:rPr>
        <w:t xml:space="preserve">- ally being redrawn by map makers, and from the processes by which their meanings are continually being </w:t>
      </w:r>
      <w:proofErr w:type="spellStart"/>
      <w:r w:rsidRPr="001F219F">
        <w:rPr>
          <w:rStyle w:val="StyleBoldUnderline"/>
        </w:rPr>
        <w:t>reinscribed</w:t>
      </w:r>
      <w:proofErr w:type="spellEnd"/>
      <w:r w:rsidRPr="001F219F">
        <w:rPr>
          <w:rStyle w:val="StyleBoldUnderline"/>
        </w:rPr>
        <w:t xml:space="preserve"> by map users </w:t>
      </w:r>
      <w:r w:rsidRPr="001F219F">
        <w:rPr>
          <w:sz w:val="16"/>
        </w:rPr>
        <w:t xml:space="preserve">(e.g. Pickles 2003). It follows that incidents like those that occurred on the </w:t>
      </w:r>
      <w:proofErr w:type="spellStart"/>
      <w:r w:rsidRPr="001F219F">
        <w:rPr>
          <w:rStyle w:val="StyleBoldUnderline"/>
        </w:rPr>
        <w:t>Mavi</w:t>
      </w:r>
      <w:proofErr w:type="spellEnd"/>
      <w:r w:rsidRPr="001F219F">
        <w:rPr>
          <w:rStyle w:val="StyleBoldUnderline"/>
        </w:rPr>
        <w:t xml:space="preserve"> Marmara and the </w:t>
      </w:r>
      <w:proofErr w:type="spellStart"/>
      <w:r w:rsidRPr="001F219F">
        <w:rPr>
          <w:rStyle w:val="StyleBoldUnderline"/>
        </w:rPr>
        <w:t>Deepwater</w:t>
      </w:r>
      <w:proofErr w:type="spellEnd"/>
      <w:r w:rsidRPr="001F219F">
        <w:rPr>
          <w:rStyle w:val="StyleBoldUnderline"/>
        </w:rPr>
        <w:t xml:space="preserve"> Horizon can shed light not just on international law and US oil drilling regulations but on the fallacies of thinking of the ocean as a stable set of zones, ordered for speciﬁc uses, and governed at pre-deﬁned degrees of </w:t>
      </w:r>
      <w:proofErr w:type="spellStart"/>
      <w:r w:rsidRPr="001F219F">
        <w:rPr>
          <w:rStyle w:val="StyleBoldUnderline"/>
        </w:rPr>
        <w:t>sover</w:t>
      </w:r>
      <w:proofErr w:type="spellEnd"/>
      <w:r w:rsidRPr="001F219F">
        <w:rPr>
          <w:rStyle w:val="StyleBoldUnderline"/>
        </w:rPr>
        <w:t xml:space="preserve">- </w:t>
      </w:r>
      <w:proofErr w:type="spellStart"/>
      <w:r w:rsidRPr="001F219F">
        <w:rPr>
          <w:rStyle w:val="StyleBoldUnderline"/>
        </w:rPr>
        <w:t>eignty</w:t>
      </w:r>
      <w:proofErr w:type="spellEnd"/>
      <w:r w:rsidRPr="001F219F">
        <w:rPr>
          <w:rStyle w:val="StyleBoldUnderline"/>
        </w:rPr>
        <w:t>. The ocean – like the rest of the world – is continually being remade by actions that both draw lines and erase them.</w:t>
      </w:r>
    </w:p>
    <w:p w14:paraId="1E102941" w14:textId="71CB4ACC" w:rsidR="00314554" w:rsidRDefault="008A5C54" w:rsidP="008A5C54">
      <w:pPr>
        <w:pStyle w:val="Heading3"/>
      </w:pPr>
      <w:r>
        <w:t>Individual Key</w:t>
      </w:r>
    </w:p>
    <w:p w14:paraId="1F0159B7" w14:textId="77777777" w:rsidR="008A5C54" w:rsidRDefault="008A5C54" w:rsidP="008A5C54">
      <w:pPr>
        <w:pStyle w:val="Heading4"/>
      </w:pPr>
      <w:r>
        <w:t>The current approach to environmental politics is to rely on the global vision of society in order to maintain our survival- this replaces the idea that we are individuals in this ecosystem and makes us forget about our unique self-interests</w:t>
      </w:r>
    </w:p>
    <w:p w14:paraId="11DB80A6" w14:textId="77777777" w:rsidR="008A5C54" w:rsidRDefault="008A5C54" w:rsidP="008A5C54">
      <w:proofErr w:type="spellStart"/>
      <w:r w:rsidRPr="007C5238">
        <w:rPr>
          <w:rStyle w:val="StyleStyleBold12pt"/>
        </w:rPr>
        <w:t>Kappeler</w:t>
      </w:r>
      <w:proofErr w:type="spellEnd"/>
      <w:r w:rsidRPr="007C5238">
        <w:rPr>
          <w:rStyle w:val="StyleStyleBold12pt"/>
        </w:rPr>
        <w:t xml:space="preserve"> ‘95</w:t>
      </w:r>
      <w:r w:rsidRPr="007C5238">
        <w:t xml:space="preserve"> (Susanne. Associate Professor at the School of Humanities and Social Sciences, Al-</w:t>
      </w:r>
      <w:proofErr w:type="spellStart"/>
      <w:r w:rsidRPr="007C5238">
        <w:t>Akhawayn</w:t>
      </w:r>
      <w:proofErr w:type="spellEnd"/>
      <w:r w:rsidRPr="007C5238">
        <w:t xml:space="preserve"> University .The Will to Violence: The Politics of Personal </w:t>
      </w:r>
      <w:proofErr w:type="spellStart"/>
      <w:r w:rsidRPr="007C5238">
        <w:t>Behaviour</w:t>
      </w:r>
      <w:proofErr w:type="spellEnd"/>
      <w:r w:rsidRPr="007C5238">
        <w:t>, pg. 27-28)</w:t>
      </w:r>
    </w:p>
    <w:p w14:paraId="2CE31881" w14:textId="77777777" w:rsidR="008A5C54" w:rsidRPr="007C5238" w:rsidRDefault="008A5C54" w:rsidP="008A5C54">
      <w:pPr>
        <w:rPr>
          <w:sz w:val="16"/>
        </w:rPr>
      </w:pPr>
      <w:r w:rsidRPr="007C5238">
        <w:rPr>
          <w:rStyle w:val="StyleBoldUnderline"/>
        </w:rPr>
        <w:t>If contemporary discourses make it easy to describe and legitimate self-interest as a political, moral or psychological attitude, it seems very much more difficult even to conceptualize, let alone express, its opposite, the primary conception of a responsibility for the whole. So naturalized is the conception of the individual who is his first responsibility that even attempts to postulate the sociability of humans</w:t>
      </w:r>
      <w:r w:rsidRPr="007C5238">
        <w:rPr>
          <w:sz w:val="16"/>
        </w:rPr>
        <w:t xml:space="preserve">, or their being part of nature as a whole, </w:t>
      </w:r>
      <w:r w:rsidRPr="007C5238">
        <w:rPr>
          <w:rStyle w:val="StyleBoldUnderline"/>
        </w:rPr>
        <w:t>still usually start from the individual</w:t>
      </w:r>
      <w:r w:rsidRPr="007C5238">
        <w:rPr>
          <w:sz w:val="16"/>
        </w:rPr>
        <w:t xml:space="preserve">, representing sociability as his self-interest. Thus may a modern holistic and ecological theory presents the belated recognition of our dependency on the whole of humanity and on the entire planet as the last possibility of securing our own survival. The </w:t>
      </w:r>
      <w:r w:rsidRPr="007C5238">
        <w:rPr>
          <w:rStyle w:val="StyleBoldUnderline"/>
        </w:rPr>
        <w:t>ecological arguments heard most frequently in the West</w:t>
      </w:r>
      <w:r w:rsidRPr="007C5238">
        <w:rPr>
          <w:sz w:val="16"/>
        </w:rPr>
        <w:t xml:space="preserve"> during the second Gulf War of 1991 </w:t>
      </w:r>
      <w:r w:rsidRPr="007C5238">
        <w:rPr>
          <w:rStyle w:val="StyleBoldUnderline"/>
        </w:rPr>
        <w:t xml:space="preserve">concerning its eco-catastrophic effects almost unanimously highlighted the fact that these might ultimately affect us too. In other words, the oil slicks in the Gulf are our concern, not because the people and inhabitants of the area are our concern, and not because the land and our seas are our concern, but because the ecological effects could even touch </w:t>
      </w:r>
      <w:proofErr w:type="gramStart"/>
      <w:r w:rsidRPr="007C5238">
        <w:rPr>
          <w:rStyle w:val="StyleBoldUnderline"/>
        </w:rPr>
        <w:t>ourselves</w:t>
      </w:r>
      <w:proofErr w:type="gramEnd"/>
      <w:r w:rsidRPr="007C5238">
        <w:rPr>
          <w:sz w:val="16"/>
        </w:rPr>
        <w:t xml:space="preserve">. Not only is such an ecological concern based primarily on self-interest, but the argumentation also betrays that for Europeans, a sense of being ‘affected’ is constructed more effectively through a sense of being part of our self-interest even </w:t>
      </w:r>
      <w:r w:rsidRPr="007C5238">
        <w:rPr>
          <w:rStyle w:val="StyleBoldUnderline"/>
        </w:rPr>
        <w:t>in this apparently ‘holistic’ view (and so basic our opposition to humanity) that an ecological catastrophe anywhere on the globe constitutes a far more immediate and direct threat to us than does the catastrophic assault on the lives and livelihoods of hundreds of thousands of people in another part of the world</w:t>
      </w:r>
      <w:r w:rsidRPr="007C5238">
        <w:rPr>
          <w:sz w:val="16"/>
        </w:rPr>
        <w:t>.</w:t>
      </w:r>
    </w:p>
    <w:p w14:paraId="6141ED39" w14:textId="77777777" w:rsidR="008A5C54" w:rsidRDefault="008A5C54" w:rsidP="008A5C54">
      <w:pPr>
        <w:pStyle w:val="Heading4"/>
      </w:pPr>
      <w:r>
        <w:t>Environmental legislation releases us from our guilty conscience, displacing blame and focus away from consumption- the result is a system that fails to confront the root cause of environmental degradation</w:t>
      </w:r>
    </w:p>
    <w:p w14:paraId="39369C44" w14:textId="77777777" w:rsidR="008A5C54" w:rsidRDefault="008A5C54" w:rsidP="008A5C54">
      <w:proofErr w:type="spellStart"/>
      <w:r w:rsidRPr="009B1FD5">
        <w:rPr>
          <w:rStyle w:val="StyleStyleBold12pt"/>
        </w:rPr>
        <w:t>Bobertz</w:t>
      </w:r>
      <w:proofErr w:type="spellEnd"/>
      <w:r w:rsidRPr="009B1FD5">
        <w:rPr>
          <w:rStyle w:val="StyleStyleBold12pt"/>
        </w:rPr>
        <w:t xml:space="preserve"> ‘95</w:t>
      </w:r>
      <w:r w:rsidRPr="009B1FD5">
        <w:t xml:space="preserve"> (Assistance Professor of Law at University of Nebraska College “Legitimizing Pollution Through Pollution Control Laws: Reflections on Scapegoating Theory”, Texas LR 711, March)</w:t>
      </w:r>
    </w:p>
    <w:p w14:paraId="7F15C081" w14:textId="77777777" w:rsidR="008A5C54" w:rsidRPr="003269E4" w:rsidRDefault="008A5C54" w:rsidP="008A5C54">
      <w:pPr>
        <w:rPr>
          <w:sz w:val="16"/>
        </w:rPr>
      </w:pPr>
      <w:r w:rsidRPr="003269E4">
        <w:rPr>
          <w:sz w:val="16"/>
        </w:rPr>
        <w:t>To date, explanations for the intellectual bedlam of environmental law have included analyses of the byzantine organizational and jurisdictional structures of congressional subcommittees, n10 models of public choice and game theory, n11 lessons from evolutionary biology, n12 and visions of  [*714</w:t>
      </w:r>
      <w:proofErr w:type="gramStart"/>
      <w:r w:rsidRPr="003269E4">
        <w:rPr>
          <w:sz w:val="16"/>
        </w:rPr>
        <w:t>]  impersonal</w:t>
      </w:r>
      <w:proofErr w:type="gramEnd"/>
      <w:r w:rsidRPr="003269E4">
        <w:rPr>
          <w:sz w:val="16"/>
        </w:rPr>
        <w:t xml:space="preserve"> institutionalized corruption. </w:t>
      </w:r>
      <w:proofErr w:type="gramStart"/>
      <w:r w:rsidRPr="003269E4">
        <w:rPr>
          <w:sz w:val="16"/>
        </w:rPr>
        <w:t>n13</w:t>
      </w:r>
      <w:proofErr w:type="gramEnd"/>
      <w:r w:rsidRPr="003269E4">
        <w:rPr>
          <w:sz w:val="16"/>
        </w:rPr>
        <w:t xml:space="preserve"> This Article </w:t>
      </w:r>
      <w:r w:rsidRPr="009B1FD5">
        <w:rPr>
          <w:rStyle w:val="StyleBoldUnderline"/>
        </w:rPr>
        <w:t>offers an alternative theory for understanding both the convolutions and the failures of environmental law</w:t>
      </w:r>
      <w:r w:rsidRPr="003269E4">
        <w:rPr>
          <w:sz w:val="16"/>
        </w:rPr>
        <w:t xml:space="preserve">. Drawing on insights from the fields of anthropology, psychology, and media studies, I </w:t>
      </w:r>
      <w:r w:rsidRPr="009B1FD5">
        <w:rPr>
          <w:rStyle w:val="StyleBoldUnderline"/>
        </w:rPr>
        <w:t>examine the phenomenon of societal scapegoating as a means for developing collective solutions to complex, poorly understood problems</w:t>
      </w:r>
      <w:r w:rsidRPr="003269E4">
        <w:rPr>
          <w:sz w:val="16"/>
        </w:rPr>
        <w:t xml:space="preserve">. My thesis is straightforward: </w:t>
      </w:r>
      <w:r w:rsidRPr="009B1FD5">
        <w:rPr>
          <w:rStyle w:val="StyleBoldUnderline"/>
        </w:rPr>
        <w:t>Environmental lawmaking provides an important avenue for alleviating what we -- individually and collectively -- experience at some level as guilt or shame for the environmental degradation we witness through a world view shaped</w:t>
      </w:r>
      <w:r w:rsidRPr="003269E4">
        <w:rPr>
          <w:sz w:val="16"/>
        </w:rPr>
        <w:t xml:space="preserve">, in large measure, </w:t>
      </w:r>
      <w:r w:rsidRPr="009B1FD5">
        <w:rPr>
          <w:rStyle w:val="StyleBoldUnderline"/>
        </w:rPr>
        <w:t>by the media</w:t>
      </w:r>
      <w:r w:rsidRPr="003269E4">
        <w:rPr>
          <w:sz w:val="16"/>
        </w:rPr>
        <w:t xml:space="preserve">. By offering this scapegoating or guilt-redemption theory, I do not attempt to provide a full explanation of environmental law and its genesis, and I certainly do not purport to diagnose the American psyche. However, I do attempt to explore some of the most basic, yet least understood, questions of the field: Why have we chosen to control pollution through the particular means we have, and why do we create legal responses to some environmental problems but not to others? </w:t>
      </w:r>
      <w:proofErr w:type="gramStart"/>
      <w:r w:rsidRPr="003269E4">
        <w:rPr>
          <w:sz w:val="16"/>
        </w:rPr>
        <w:t>n14</w:t>
      </w:r>
      <w:proofErr w:type="gramEnd"/>
      <w:r w:rsidRPr="003269E4">
        <w:rPr>
          <w:sz w:val="16"/>
        </w:rPr>
        <w:t xml:space="preserve"> The theory advanced in this Article relocates federal environmental law, a relative newcomer to the legal scene, to a more traditional place in the geography of social reform legislation. Rather than manifesting an unprecedented legal experiment, </w:t>
      </w:r>
      <w:r w:rsidRPr="009B1FD5">
        <w:rPr>
          <w:rStyle w:val="StyleBoldUnderline"/>
        </w:rPr>
        <w:t>environmental law simply reflects a recent iteration of an old problem -- the attempt to influence mass behavior through the instruments of the legal system, one witnesses the same issues that for decades have provided grist for reform-minded lawmakers: struggles to define desirable and undesirable behavior; debates over incentives, deterrence, and punishment; and questions about who makes the rules and when these rules might violate other aims and values of society</w:t>
      </w:r>
      <w:r w:rsidRPr="003269E4">
        <w:rPr>
          <w:sz w:val="16"/>
        </w:rPr>
        <w:t xml:space="preserve">. As with other areas of the law, these issues all emerge in the context of a complex, </w:t>
      </w:r>
      <w:proofErr w:type="spellStart"/>
      <w:r w:rsidRPr="003269E4">
        <w:rPr>
          <w:sz w:val="16"/>
        </w:rPr>
        <w:t>multitiered</w:t>
      </w:r>
      <w:proofErr w:type="spellEnd"/>
      <w:r w:rsidRPr="003269E4">
        <w:rPr>
          <w:sz w:val="16"/>
        </w:rPr>
        <w:t xml:space="preserve"> system of delegated collective power and individual liberty.  [*715]  In contrast to other areas of social reform, however, </w:t>
      </w:r>
      <w:r w:rsidRPr="009B1FD5">
        <w:rPr>
          <w:rStyle w:val="StyleBoldUnderline"/>
        </w:rPr>
        <w:t>environmental law presents some unique problems</w:t>
      </w:r>
      <w:r w:rsidRPr="003269E4">
        <w:rPr>
          <w:sz w:val="16"/>
        </w:rPr>
        <w:t xml:space="preserve">. While the causes of crime, poverty, and other social problems can, without too much intellectual turmoil, be attributed to individual behavior, </w:t>
      </w:r>
      <w:r w:rsidRPr="009B1FD5">
        <w:rPr>
          <w:rStyle w:val="StyleBoldUnderline"/>
        </w:rPr>
        <w:t>environmental degradation appears to implicate all of us.</w:t>
      </w:r>
      <w:r w:rsidRPr="003269E4">
        <w:rPr>
          <w:sz w:val="16"/>
        </w:rPr>
        <w:t xml:space="preserve"> Pollution can strike observers as the integral by-product of the relatively comfortable lifestyle enjoyed by a majority of Americans in the late twentieth century. Yet, </w:t>
      </w:r>
      <w:r w:rsidRPr="009B1FD5">
        <w:rPr>
          <w:rStyle w:val="StyleBoldUnderline"/>
        </w:rPr>
        <w:t xml:space="preserve">with images of smokestacks, dying lakes, and oil-drenched otters constantly intruding on the public consciousness, we are forced to live out </w:t>
      </w:r>
      <w:proofErr w:type="spellStart"/>
      <w:r w:rsidRPr="009B1FD5">
        <w:rPr>
          <w:rStyle w:val="StyleBoldUnderline"/>
        </w:rPr>
        <w:t>Pogo's</w:t>
      </w:r>
      <w:proofErr w:type="spellEnd"/>
      <w:r w:rsidRPr="009B1FD5">
        <w:rPr>
          <w:rStyle w:val="StyleBoldUnderline"/>
        </w:rPr>
        <w:t xml:space="preserve"> dilemma: </w:t>
      </w:r>
      <w:r w:rsidRPr="009B1FD5">
        <w:rPr>
          <w:rStyle w:val="Emphasis"/>
        </w:rPr>
        <w:t xml:space="preserve">We have met the enemy, and he is </w:t>
      </w:r>
      <w:proofErr w:type="gramStart"/>
      <w:r w:rsidRPr="009B1FD5">
        <w:rPr>
          <w:rStyle w:val="Emphasis"/>
        </w:rPr>
        <w:t>us</w:t>
      </w:r>
      <w:proofErr w:type="gramEnd"/>
      <w:r w:rsidRPr="009B1FD5">
        <w:rPr>
          <w:rStyle w:val="Emphasis"/>
        </w:rPr>
        <w:t>.</w:t>
      </w:r>
      <w:r w:rsidRPr="003269E4">
        <w:rPr>
          <w:sz w:val="16"/>
        </w:rPr>
        <w:t xml:space="preserve"> </w:t>
      </w:r>
      <w:proofErr w:type="gramStart"/>
      <w:r w:rsidRPr="003269E4">
        <w:rPr>
          <w:sz w:val="16"/>
        </w:rPr>
        <w:t>n15</w:t>
      </w:r>
      <w:proofErr w:type="gramEnd"/>
      <w:r w:rsidRPr="003269E4">
        <w:rPr>
          <w:sz w:val="16"/>
        </w:rPr>
        <w:t xml:space="preserve"> Because the deep-seated causes of pollution tend to implicate us all, we feel the desire for psychological guilt release or redemption with special force. Thus, </w:t>
      </w:r>
      <w:r w:rsidRPr="009B1FD5">
        <w:rPr>
          <w:rStyle w:val="StyleBoldUnderline"/>
        </w:rPr>
        <w:t>laws that externalize blame to outside forces allow us to preserve a way of life to which we have grown accustomed and one that we are reluctant to change -- the very way of life that generates pollution in the first place. Environmental laws help us escape this psychological dilemma. They establish clear lines between the perpetrators and the victims, maintaining our position safely on the side of the innocent by treating pollution not as a natural, expected outcome of industrialization, but instead as an aberration from a norm of cleanliness</w:t>
      </w:r>
      <w:r w:rsidRPr="003269E4">
        <w:rPr>
          <w:sz w:val="16"/>
        </w:rPr>
        <w:t xml:space="preserve">. The idea that the media simply reports news in an objective, mirror-like fashion retains few adherents. </w:t>
      </w:r>
      <w:proofErr w:type="gramStart"/>
      <w:r w:rsidRPr="003269E4">
        <w:rPr>
          <w:sz w:val="16"/>
        </w:rPr>
        <w:t>n35</w:t>
      </w:r>
      <w:proofErr w:type="gramEnd"/>
      <w:r w:rsidRPr="003269E4">
        <w:rPr>
          <w:sz w:val="16"/>
        </w:rPr>
        <w:t xml:space="preserve"> Media scholars have shown that news reports, like most forms of storytelling, rely on predictable narrative structures and beliefs about heroism and villainy, causation and desert. </w:t>
      </w:r>
      <w:proofErr w:type="gramStart"/>
      <w:r w:rsidRPr="003269E4">
        <w:rPr>
          <w:sz w:val="16"/>
        </w:rPr>
        <w:t>n36</w:t>
      </w:r>
      <w:proofErr w:type="gramEnd"/>
      <w:r w:rsidRPr="003269E4">
        <w:rPr>
          <w:sz w:val="16"/>
        </w:rPr>
        <w:t xml:space="preserve"> The news has become a form of cultural mythology, n37 a way for society to converse with itself and reinforce its essential beliefs, world views, and ideologies. </w:t>
      </w:r>
      <w:proofErr w:type="gramStart"/>
      <w:r w:rsidRPr="003269E4">
        <w:rPr>
          <w:sz w:val="16"/>
        </w:rPr>
        <w:t>n38</w:t>
      </w:r>
      <w:proofErr w:type="gramEnd"/>
      <w:r w:rsidRPr="003269E4">
        <w:rPr>
          <w:sz w:val="16"/>
        </w:rPr>
        <w:t xml:space="preserve"> One observer calls television, including the news, a "consensus narrative" -- a set of assumptions used "to articulate the culture's central mythologies, in a widely accessible 'language,' an inheritance of shared stories, plots, character types, cultural symbols, [and] narrative conventions." n39</w:t>
      </w:r>
    </w:p>
    <w:p w14:paraId="3F774387" w14:textId="3F5676FA" w:rsidR="001469C4" w:rsidRDefault="001469C4" w:rsidP="00843488">
      <w:pPr>
        <w:pStyle w:val="Heading3"/>
      </w:pPr>
      <w:r>
        <w:t>Rethinking Key</w:t>
      </w:r>
    </w:p>
    <w:p w14:paraId="731F3733" w14:textId="77777777" w:rsidR="001469C4" w:rsidRPr="00FB660B" w:rsidRDefault="001469C4" w:rsidP="001469C4">
      <w:pPr>
        <w:rPr>
          <w:rStyle w:val="StyleStyleBold12pt"/>
        </w:rPr>
      </w:pPr>
      <w:r>
        <w:rPr>
          <w:rStyle w:val="StyleStyleBold12pt"/>
        </w:rPr>
        <w:t xml:space="preserve">Just defining the word nature isn’t </w:t>
      </w:r>
      <w:proofErr w:type="gramStart"/>
      <w:r>
        <w:rPr>
          <w:rStyle w:val="StyleStyleBold12pt"/>
        </w:rPr>
        <w:t>enough,</w:t>
      </w:r>
      <w:proofErr w:type="gramEnd"/>
      <w:r>
        <w:rPr>
          <w:rStyle w:val="StyleStyleBold12pt"/>
        </w:rPr>
        <w:t xml:space="preserve"> we must change the way we think as well</w:t>
      </w:r>
    </w:p>
    <w:p w14:paraId="0F958C54" w14:textId="400F7181" w:rsidR="001469C4" w:rsidRPr="00DC52CC" w:rsidRDefault="001469C4" w:rsidP="001469C4">
      <w:r w:rsidRPr="005A59A8">
        <w:rPr>
          <w:rStyle w:val="StyleStyleBold12pt"/>
          <w:b w:val="0"/>
        </w:rPr>
        <w:t xml:space="preserve">Becky </w:t>
      </w:r>
      <w:r>
        <w:rPr>
          <w:rStyle w:val="StyleStyleBold12pt"/>
        </w:rPr>
        <w:t xml:space="preserve">Mansfield, </w:t>
      </w:r>
      <w:r w:rsidRPr="00A5333D">
        <w:rPr>
          <w:rFonts w:ascii="Arial" w:hAnsi="Arial" w:cs="Arial"/>
          <w:color w:val="000000"/>
          <w:sz w:val="18"/>
          <w:shd w:val="clear" w:color="auto" w:fill="FFFFFF"/>
        </w:rPr>
        <w:t>Associate Professor of Geography, Ohio State University,</w:t>
      </w:r>
      <w:r w:rsidRPr="00A5333D">
        <w:rPr>
          <w:rStyle w:val="StyleStyleBold12pt"/>
          <w:b w:val="0"/>
          <w:sz w:val="22"/>
        </w:rPr>
        <w:t xml:space="preserve"> August</w:t>
      </w:r>
      <w:r w:rsidRPr="00A5333D">
        <w:rPr>
          <w:rStyle w:val="StyleStyleBold12pt"/>
          <w:sz w:val="22"/>
        </w:rPr>
        <w:t xml:space="preserve"> </w:t>
      </w:r>
      <w:r>
        <w:rPr>
          <w:rStyle w:val="StyleStyleBold12pt"/>
        </w:rPr>
        <w:t>03, “</w:t>
      </w:r>
      <w:r w:rsidRPr="00C036CC">
        <w:rPr>
          <w:rFonts w:hint="eastAsia"/>
        </w:rPr>
        <w:t>From catfish to organic fish: making distinctions about nature as cultural economic practice</w:t>
      </w:r>
      <w:r>
        <w:t>”</w:t>
      </w:r>
      <w:r w:rsidRPr="00C036CC">
        <w:t xml:space="preserve"> </w:t>
      </w:r>
      <w:r w:rsidRPr="001469C4">
        <w:rPr>
          <w:rFonts w:hint="eastAsia"/>
        </w:rPr>
        <w:t>Geoforum</w:t>
      </w:r>
      <w:r>
        <w:t xml:space="preserve"> </w:t>
      </w:r>
      <w:r w:rsidRPr="001469C4">
        <w:rPr>
          <w:rFonts w:hint="eastAsia"/>
        </w:rPr>
        <w:t>Volume 34, Issue 3</w:t>
      </w:r>
      <w:r w:rsidRPr="00DC52CC">
        <w:rPr>
          <w:rFonts w:hint="eastAsia"/>
        </w:rPr>
        <w:t>, August 2003, Pages 329</w:t>
      </w:r>
      <w:r w:rsidRPr="00DC52CC">
        <w:rPr>
          <w:rFonts w:hint="eastAsia"/>
        </w:rPr>
        <w:t>–</w:t>
      </w:r>
      <w:r w:rsidRPr="00DC52CC">
        <w:rPr>
          <w:rFonts w:hint="eastAsia"/>
        </w:rPr>
        <w:t>342</w:t>
      </w:r>
    </w:p>
    <w:p w14:paraId="77351C19" w14:textId="42825224" w:rsidR="001469C4" w:rsidRDefault="001469C4" w:rsidP="001469C4">
      <w:pPr>
        <w:rPr>
          <w:rStyle w:val="StyleStyleBold12pt"/>
          <w:b w:val="0"/>
          <w:bCs/>
          <w:sz w:val="22"/>
        </w:rPr>
      </w:pPr>
      <w:r w:rsidRPr="001469C4">
        <w:t>http://www.sciencedirect.com/science/article/pii/S0016718503000046</w:t>
      </w:r>
    </w:p>
    <w:p w14:paraId="4B83E404" w14:textId="77777777" w:rsidR="001469C4" w:rsidRDefault="001469C4" w:rsidP="001469C4">
      <w:pPr>
        <w:rPr>
          <w:rStyle w:val="StyleStyleBold12pt"/>
          <w:b w:val="0"/>
          <w:bCs/>
          <w:sz w:val="22"/>
        </w:rPr>
      </w:pPr>
    </w:p>
    <w:p w14:paraId="1DCF4DE3" w14:textId="1C16FC2A" w:rsidR="001469C4" w:rsidRDefault="001469C4" w:rsidP="001469C4">
      <w:pPr>
        <w:rPr>
          <w:rStyle w:val="StyleBoldUnderline"/>
        </w:rPr>
      </w:pPr>
      <w:r w:rsidRPr="001469C4">
        <w:rPr>
          <w:rStyle w:val="StyleBoldUnderline"/>
          <w:rFonts w:hint="eastAsia"/>
        </w:rPr>
        <w:t>Inhering in these issues of</w:t>
      </w:r>
      <w:r w:rsidRPr="001469C4">
        <w:rPr>
          <w:rFonts w:hint="eastAsia"/>
          <w:sz w:val="16"/>
        </w:rPr>
        <w:t xml:space="preserve"> control over agriculture and </w:t>
      </w:r>
      <w:r w:rsidRPr="001469C4">
        <w:rPr>
          <w:rStyle w:val="StyleBoldUnderline"/>
          <w:rFonts w:hint="eastAsia"/>
        </w:rPr>
        <w:t>lack of control over oceans are particular views on the relationship</w:t>
      </w:r>
      <w:r w:rsidRPr="001469C4">
        <w:rPr>
          <w:rStyle w:val="StyleBoldUnderline"/>
        </w:rPr>
        <w:t xml:space="preserve"> 0</w:t>
      </w:r>
      <w:r w:rsidRPr="001469C4">
        <w:rPr>
          <w:rStyle w:val="StyleBoldUnderline"/>
          <w:rFonts w:hint="eastAsia"/>
        </w:rPr>
        <w:t>between organic production and natural ecosystems</w:t>
      </w:r>
      <w:r w:rsidRPr="001469C4">
        <w:rPr>
          <w:rFonts w:hint="eastAsia"/>
          <w:sz w:val="16"/>
        </w:rPr>
        <w:t xml:space="preserve">. On the one hand, the </w:t>
      </w:r>
      <w:r w:rsidRPr="001469C4">
        <w:rPr>
          <w:rStyle w:val="StyleBoldUnderline"/>
          <w:rFonts w:hint="eastAsia"/>
        </w:rPr>
        <w:t>organic constituency tries to distinguish organic from natural,</w:t>
      </w:r>
      <w:r w:rsidRPr="001469C4">
        <w:rPr>
          <w:rFonts w:hint="eastAsia"/>
          <w:sz w:val="16"/>
        </w:rPr>
        <w:t xml:space="preserve"> arguing that to see organic simply as </w:t>
      </w:r>
      <w:r w:rsidRPr="001469C4">
        <w:rPr>
          <w:rFonts w:hint="eastAsia"/>
          <w:sz w:val="16"/>
        </w:rPr>
        <w:t>“</w:t>
      </w:r>
      <w:r w:rsidRPr="001469C4">
        <w:rPr>
          <w:rFonts w:hint="eastAsia"/>
          <w:sz w:val="16"/>
        </w:rPr>
        <w:t>more natural</w:t>
      </w:r>
      <w:r w:rsidRPr="001469C4">
        <w:rPr>
          <w:rFonts w:hint="eastAsia"/>
          <w:sz w:val="16"/>
        </w:rPr>
        <w:t>”</w:t>
      </w:r>
      <w:r w:rsidRPr="001469C4">
        <w:rPr>
          <w:rFonts w:hint="eastAsia"/>
          <w:sz w:val="16"/>
        </w:rPr>
        <w:t xml:space="preserve"> </w:t>
      </w:r>
      <w:r w:rsidRPr="001469C4">
        <w:rPr>
          <w:rStyle w:val="StyleBoldUnderline"/>
          <w:rFonts w:hint="eastAsia"/>
        </w:rPr>
        <w:t>is erroneous</w:t>
      </w:r>
      <w:r w:rsidRPr="001469C4">
        <w:rPr>
          <w:rFonts w:hint="eastAsia"/>
          <w:sz w:val="16"/>
        </w:rPr>
        <w:t xml:space="preserve"> </w:t>
      </w:r>
      <w:r w:rsidRPr="001469C4">
        <w:rPr>
          <w:rStyle w:val="StyleBoldUnderline"/>
          <w:rFonts w:hint="eastAsia"/>
        </w:rPr>
        <w:t>because it moves back toward treating organic as a product standard, rather than a process</w:t>
      </w:r>
      <w:r w:rsidRPr="001469C4">
        <w:rPr>
          <w:rFonts w:hint="eastAsia"/>
          <w:sz w:val="16"/>
        </w:rPr>
        <w:t xml:space="preserve">. On the other hand, </w:t>
      </w:r>
      <w:r w:rsidRPr="001469C4">
        <w:rPr>
          <w:rStyle w:val="StyleBoldUnderline"/>
          <w:rFonts w:hint="eastAsia"/>
        </w:rPr>
        <w:t>official definitions of organic and organic practices refer to ecological processes</w:t>
      </w:r>
      <w:r w:rsidRPr="001469C4">
        <w:rPr>
          <w:rFonts w:hint="eastAsia"/>
          <w:sz w:val="16"/>
        </w:rPr>
        <w:t xml:space="preserve">. </w:t>
      </w:r>
      <w:r w:rsidRPr="001469C4">
        <w:rPr>
          <w:sz w:val="16"/>
        </w:rPr>
        <w:t>“</w:t>
      </w:r>
      <w:r w:rsidRPr="001469C4">
        <w:rPr>
          <w:rStyle w:val="StyleBoldUnderline"/>
          <w:rFonts w:hint="eastAsia"/>
        </w:rPr>
        <w:t>The USDA</w:t>
      </w:r>
      <w:r w:rsidRPr="001469C4">
        <w:rPr>
          <w:rStyle w:val="StyleBoldUnderline"/>
        </w:rPr>
        <w:t>’</w:t>
      </w:r>
      <w:r w:rsidRPr="001469C4">
        <w:rPr>
          <w:rStyle w:val="StyleBoldUnderline"/>
          <w:rFonts w:hint="eastAsia"/>
        </w:rPr>
        <w:t>s final rule on organics defines organic production as</w:t>
      </w:r>
      <w:r w:rsidRPr="001469C4">
        <w:rPr>
          <w:rStyle w:val="StyleBoldUnderline"/>
        </w:rPr>
        <w:t xml:space="preserve"> </w:t>
      </w:r>
      <w:r w:rsidRPr="001469C4">
        <w:rPr>
          <w:rStyle w:val="StyleBoldUnderline"/>
          <w:rFonts w:hint="eastAsia"/>
        </w:rPr>
        <w:t>a production system that is managed</w:t>
      </w:r>
      <w:r w:rsidRPr="001469C4">
        <w:rPr>
          <w:rFonts w:hint="eastAsia"/>
          <w:sz w:val="16"/>
        </w:rPr>
        <w:t xml:space="preserve"> </w:t>
      </w:r>
      <w:r w:rsidRPr="001469C4">
        <w:rPr>
          <w:rFonts w:hint="eastAsia"/>
          <w:sz w:val="16"/>
        </w:rPr>
        <w:t>…</w:t>
      </w:r>
      <w:r w:rsidRPr="001469C4">
        <w:rPr>
          <w:rFonts w:hint="eastAsia"/>
          <w:sz w:val="16"/>
        </w:rPr>
        <w:t xml:space="preserve"> </w:t>
      </w:r>
      <w:r w:rsidRPr="001469C4">
        <w:rPr>
          <w:rStyle w:val="StyleBoldUnderline"/>
          <w:rFonts w:hint="eastAsia"/>
        </w:rPr>
        <w:t>to respond to site-specific conditions by integrating cultural, biological, and mechanical practices that foster cycling of resources, promote ecological balance, and conserve biodiversity</w:t>
      </w:r>
      <w:r w:rsidRPr="001469C4">
        <w:rPr>
          <w:rStyle w:val="StyleBoldUnderline"/>
        </w:rPr>
        <w:t>”</w:t>
      </w:r>
      <w:r w:rsidRPr="001469C4">
        <w:rPr>
          <w:rStyle w:val="StyleBoldUnderline"/>
          <w:rFonts w:hint="eastAsia"/>
        </w:rPr>
        <w:t xml:space="preserve"> </w:t>
      </w:r>
      <w:r w:rsidRPr="001469C4">
        <w:rPr>
          <w:rFonts w:hint="eastAsia"/>
          <w:sz w:val="16"/>
        </w:rPr>
        <w:t>(</w:t>
      </w:r>
      <w:r w:rsidRPr="001469C4">
        <w:rPr>
          <w:rFonts w:hint="eastAsia"/>
        </w:rPr>
        <w:t>National Organic Program, 2000</w:t>
      </w:r>
      <w:r w:rsidRPr="001469C4">
        <w:rPr>
          <w:rFonts w:hint="eastAsia"/>
          <w:sz w:val="16"/>
        </w:rPr>
        <w:t>)</w:t>
      </w:r>
      <w:r w:rsidRPr="001469C4">
        <w:rPr>
          <w:sz w:val="16"/>
        </w:rPr>
        <w:t xml:space="preserve"> </w:t>
      </w:r>
      <w:r w:rsidRPr="001469C4">
        <w:rPr>
          <w:rStyle w:val="StyleBoldUnderline"/>
          <w:rFonts w:hint="eastAsia"/>
        </w:rPr>
        <w:t>This definition does not refer to</w:t>
      </w:r>
      <w:r w:rsidRPr="001469C4">
        <w:rPr>
          <w:rStyle w:val="StyleBoldUnderline"/>
        </w:rPr>
        <w:t xml:space="preserve"> “</w:t>
      </w:r>
      <w:r w:rsidRPr="001469C4">
        <w:rPr>
          <w:rStyle w:val="StyleBoldUnderline"/>
          <w:rFonts w:hint="eastAsia"/>
        </w:rPr>
        <w:t>nature</w:t>
      </w:r>
      <w:r w:rsidRPr="001469C4">
        <w:rPr>
          <w:rStyle w:val="StyleBoldUnderline"/>
        </w:rPr>
        <w:t xml:space="preserve">” </w:t>
      </w:r>
      <w:r w:rsidRPr="001469C4">
        <w:rPr>
          <w:rStyle w:val="StyleBoldUnderline"/>
          <w:rFonts w:hint="eastAsia"/>
        </w:rPr>
        <w:t xml:space="preserve">and the </w:t>
      </w:r>
      <w:r w:rsidRPr="001469C4">
        <w:rPr>
          <w:rStyle w:val="StyleBoldUnderline"/>
          <w:rFonts w:hint="eastAsia"/>
        </w:rPr>
        <w:t>“</w:t>
      </w:r>
      <w:r w:rsidRPr="001469C4">
        <w:rPr>
          <w:rStyle w:val="StyleBoldUnderline"/>
          <w:rFonts w:hint="eastAsia"/>
        </w:rPr>
        <w:t>natural</w:t>
      </w:r>
      <w:r w:rsidRPr="001469C4">
        <w:rPr>
          <w:rStyle w:val="StyleBoldUnderline"/>
          <w:rFonts w:hint="eastAsia"/>
        </w:rPr>
        <w:t>”</w:t>
      </w:r>
      <w:r w:rsidRPr="001469C4">
        <w:rPr>
          <w:rStyle w:val="StyleBoldUnderline"/>
          <w:rFonts w:hint="eastAsia"/>
        </w:rPr>
        <w:t xml:space="preserve">, but it is centrally about incorporating and respecting biological processes such as nutrient cycling and biodiversity, refers to </w:t>
      </w:r>
      <w:r w:rsidRPr="001469C4">
        <w:rPr>
          <w:rStyle w:val="StyleBoldUnderline"/>
          <w:rFonts w:hint="eastAsia"/>
        </w:rPr>
        <w:t>“</w:t>
      </w:r>
      <w:r w:rsidRPr="001469C4">
        <w:rPr>
          <w:rStyle w:val="StyleBoldUnderline"/>
          <w:rFonts w:hint="eastAsia"/>
        </w:rPr>
        <w:t>ecological balance</w:t>
      </w:r>
      <w:r w:rsidRPr="001469C4">
        <w:rPr>
          <w:rStyle w:val="StyleBoldUnderline"/>
          <w:rFonts w:hint="eastAsia"/>
        </w:rPr>
        <w:t>”</w:t>
      </w:r>
      <w:r w:rsidRPr="001469C4">
        <w:rPr>
          <w:rStyle w:val="StyleBoldUnderline"/>
          <w:rFonts w:hint="eastAsia"/>
        </w:rPr>
        <w:t>, and treats agricultural activities as types of ecosystem processes</w:t>
      </w:r>
      <w:r w:rsidRPr="001469C4">
        <w:rPr>
          <w:rFonts w:hint="eastAsia"/>
          <w:sz w:val="16"/>
        </w:rPr>
        <w:t xml:space="preserve"> (see also definitions in </w:t>
      </w:r>
      <w:r w:rsidRPr="001469C4">
        <w:rPr>
          <w:rFonts w:hint="eastAsia"/>
        </w:rPr>
        <w:t>Organic Trade Association, 1999</w:t>
      </w:r>
      <w:r w:rsidRPr="001469C4">
        <w:rPr>
          <w:rFonts w:hint="eastAsia"/>
          <w:sz w:val="16"/>
        </w:rPr>
        <w:t xml:space="preserve">).Yet in looking further at how the organic movement conceptualizes organics, </w:t>
      </w:r>
      <w:r w:rsidRPr="001469C4">
        <w:rPr>
          <w:rStyle w:val="StyleBoldUnderline"/>
          <w:rFonts w:hint="eastAsia"/>
        </w:rPr>
        <w:t xml:space="preserve">what becomes clear is that </w:t>
      </w:r>
      <w:r w:rsidRPr="001469C4">
        <w:rPr>
          <w:rStyle w:val="StyleBoldUnderline"/>
          <w:rFonts w:hint="eastAsia"/>
        </w:rPr>
        <w:t>“</w:t>
      </w:r>
      <w:r w:rsidRPr="001469C4">
        <w:rPr>
          <w:rStyle w:val="StyleBoldUnderline"/>
          <w:rFonts w:hint="eastAsia"/>
        </w:rPr>
        <w:t>organic</w:t>
      </w:r>
      <w:r w:rsidRPr="001469C4">
        <w:rPr>
          <w:rStyle w:val="StyleBoldUnderline"/>
          <w:rFonts w:hint="eastAsia"/>
        </w:rPr>
        <w:t>”</w:t>
      </w:r>
      <w:r w:rsidRPr="001469C4">
        <w:rPr>
          <w:rStyle w:val="StyleBoldUnderline"/>
          <w:rFonts w:hint="eastAsia"/>
        </w:rPr>
        <w:t xml:space="preserve"> is not simply about either distinguishing agriculture from nature or becoming </w:t>
      </w:r>
      <w:hyperlink r:id="rId21" w:tooltip="Click to Continue &gt; by Plus-HD-2.2" w:history="1">
        <w:r w:rsidRPr="001469C4">
          <w:rPr>
            <w:rStyle w:val="StyleBoldUnderline"/>
            <w:rFonts w:hint="eastAsia"/>
          </w:rPr>
          <w:t>more</w:t>
        </w:r>
        <w:r w:rsidRPr="001469C4">
          <w:rPr>
            <w:rStyle w:val="StyleBoldUnderline"/>
            <w:noProof/>
          </w:rPr>
          <w:drawing>
            <wp:inline distT="0" distB="0" distL="0" distR="0" wp14:anchorId="34EBCE8A" wp14:editId="555F4C23">
              <wp:extent cx="95250" cy="95250"/>
              <wp:effectExtent l="19050" t="0" r="0" b="0"/>
              <wp:docPr id="60" name="Picture 60" descr="http://cdncache1-a.akamaihd.net/items/it/img/arrow-10x10.png">
                <a:hlinkClick xmlns:a="http://schemas.openxmlformats.org/drawingml/2006/main" r:id="rId14"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cdncache1-a.akamaihd.net/items/it/img/arrow-10x10.png">
                        <a:hlinkClick r:id="rId14"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1469C4">
        <w:rPr>
          <w:rStyle w:val="StyleBoldUnderline"/>
          <w:rFonts w:hint="eastAsia"/>
        </w:rPr>
        <w:t> like it, but rather is about learning from and improving on natural processes.</w:t>
      </w:r>
    </w:p>
    <w:p w14:paraId="5D6679AB" w14:textId="77777777" w:rsidR="001469C4" w:rsidRPr="001469C4" w:rsidRDefault="001469C4" w:rsidP="001469C4"/>
    <w:p w14:paraId="2BAEF3CA" w14:textId="092433BF" w:rsidR="008A5C54" w:rsidRDefault="00843488" w:rsidP="00843488">
      <w:pPr>
        <w:pStyle w:val="Heading3"/>
      </w:pPr>
      <w:r>
        <w:t>Human Extinction</w:t>
      </w:r>
    </w:p>
    <w:p w14:paraId="4CE1D4D8" w14:textId="77777777" w:rsidR="00843488" w:rsidRDefault="00843488" w:rsidP="00843488">
      <w:pPr>
        <w:pStyle w:val="Heading4"/>
      </w:pPr>
      <w:r>
        <w:t>The alternative is to partake in the global suicide of humanity</w:t>
      </w:r>
    </w:p>
    <w:p w14:paraId="0EAF2DA0" w14:textId="77777777" w:rsidR="00843488" w:rsidRPr="006F6B17" w:rsidRDefault="00843488" w:rsidP="00843488"/>
    <w:p w14:paraId="71760DB7" w14:textId="77777777" w:rsidR="00843488" w:rsidRDefault="00843488" w:rsidP="00843488">
      <w:pPr>
        <w:pStyle w:val="Heading4"/>
      </w:pPr>
      <w:r>
        <w:t xml:space="preserve">Only this suicidal thought experiment necessitates the apoptosis of modern humanist ethics and the construction of a radical dialectic </w:t>
      </w:r>
    </w:p>
    <w:p w14:paraId="58F92754" w14:textId="328DFE5F" w:rsidR="00843488" w:rsidRDefault="00843488" w:rsidP="00843488">
      <w:pPr>
        <w:rPr>
          <w:rStyle w:val="StyleBoldUnderline"/>
        </w:rPr>
      </w:pPr>
      <w:proofErr w:type="spellStart"/>
      <w:r w:rsidRPr="00990FAB">
        <w:t>Tarik</w:t>
      </w:r>
      <w:proofErr w:type="spellEnd"/>
      <w:r w:rsidRPr="00990FAB">
        <w:t xml:space="preserve"> </w:t>
      </w:r>
      <w:r w:rsidRPr="00990FAB">
        <w:rPr>
          <w:rStyle w:val="StyleStyleBold12pt"/>
        </w:rPr>
        <w:t>Kochi</w:t>
      </w:r>
      <w:r w:rsidRPr="00990FAB">
        <w:t xml:space="preserve"> </w:t>
      </w:r>
      <w:r w:rsidRPr="00990FAB">
        <w:rPr>
          <w:rStyle w:val="StyleStyleBold12pt"/>
        </w:rPr>
        <w:t>&amp;</w:t>
      </w:r>
      <w:r w:rsidRPr="00990FAB">
        <w:t xml:space="preserve"> Noam </w:t>
      </w:r>
      <w:proofErr w:type="spellStart"/>
      <w:r w:rsidRPr="00990FAB">
        <w:rPr>
          <w:rStyle w:val="StyleStyleBold12pt"/>
        </w:rPr>
        <w:t>Ordan</w:t>
      </w:r>
      <w:proofErr w:type="spellEnd"/>
      <w:r>
        <w:t xml:space="preserve">, </w:t>
      </w:r>
      <w:proofErr w:type="spellStart"/>
      <w:r w:rsidRPr="00990FAB">
        <w:t>Tarik</w:t>
      </w:r>
      <w:proofErr w:type="spellEnd"/>
      <w:r w:rsidRPr="00990FAB">
        <w:t xml:space="preserve"> Kochi, PhD, Lecturer in Law &amp; International Security, University of Sussex, Noam </w:t>
      </w:r>
      <w:proofErr w:type="spellStart"/>
      <w:r w:rsidRPr="00990FAB">
        <w:t>Ordan</w:t>
      </w:r>
      <w:proofErr w:type="spellEnd"/>
      <w:r w:rsidRPr="00990FAB">
        <w:t xml:space="preserve">, linguist and translator, conducts research in Translation Studies at Bar </w:t>
      </w:r>
      <w:proofErr w:type="spellStart"/>
      <w:r w:rsidRPr="00990FAB">
        <w:t>Ilan</w:t>
      </w:r>
      <w:proofErr w:type="spellEnd"/>
      <w:r w:rsidRPr="00990FAB">
        <w:t xml:space="preserve"> University, research focus on human cultural history</w:t>
      </w:r>
      <w:r>
        <w:t xml:space="preserve">, </w:t>
      </w:r>
      <w:r w:rsidRPr="00990FAB">
        <w:rPr>
          <w:rStyle w:val="StyleStyleBold12pt"/>
        </w:rPr>
        <w:t>2008</w:t>
      </w:r>
      <w:r w:rsidRPr="00990FAB">
        <w:t>,</w:t>
      </w:r>
      <w:r>
        <w:t xml:space="preserve"> “</w:t>
      </w:r>
      <w:r w:rsidRPr="00990FAB">
        <w:t>An Argument for the Global Suicide of Humanity</w:t>
      </w:r>
      <w:r>
        <w:t>,” (</w:t>
      </w:r>
      <w:r w:rsidRPr="00843488">
        <w:t>http://cnqzu.com/library/Philosophy/Kochi%2c%20Tarik%20and%20Noam%20Ordan-An%20Argument%20for%20the%20Global%20Suicide%20of%20Humanity.pdf</w:t>
      </w:r>
      <w:r>
        <w:t>), pg.</w:t>
      </w:r>
      <w:r w:rsidRPr="00990FAB">
        <w:t xml:space="preserve"> 16,17,1</w:t>
      </w:r>
      <w:r>
        <w:t>8, accessed: 7-1-2014</w:t>
      </w:r>
    </w:p>
    <w:p w14:paraId="6966B979" w14:textId="77777777" w:rsidR="00843488" w:rsidRPr="00F004DA" w:rsidRDefault="00843488" w:rsidP="00843488">
      <w:pPr>
        <w:rPr>
          <w:rStyle w:val="StyleBoldUnderline"/>
        </w:rPr>
      </w:pPr>
      <w:r w:rsidRPr="00843488">
        <w:rPr>
          <w:rStyle w:val="StyleBoldUnderline"/>
        </w:rPr>
        <w:t>How might such a standpoint of dialectical, utopian anti-humanism reconfigure a notion of action which does not simply repeat in another way the modern humanist infliction of violence</w:t>
      </w:r>
      <w:r w:rsidRPr="00843488">
        <w:rPr>
          <w:sz w:val="16"/>
        </w:rPr>
        <w:t xml:space="preserve">, as exemplified by the plan of Hawking, or </w:t>
      </w:r>
      <w:r w:rsidRPr="00843488">
        <w:rPr>
          <w:rStyle w:val="StyleBoldUnderline"/>
        </w:rPr>
        <w:t xml:space="preserve">fall prey to institutional and systemic complicity in </w:t>
      </w:r>
      <w:proofErr w:type="spellStart"/>
      <w:r w:rsidRPr="00843488">
        <w:rPr>
          <w:rStyle w:val="StyleBoldUnderline"/>
        </w:rPr>
        <w:t>speciesist</w:t>
      </w:r>
      <w:proofErr w:type="spellEnd"/>
      <w:r w:rsidRPr="00843488">
        <w:rPr>
          <w:rStyle w:val="StyleBoldUnderline"/>
        </w:rPr>
        <w:t xml:space="preserve"> violence? </w:t>
      </w:r>
      <w:r w:rsidRPr="00843488">
        <w:rPr>
          <w:sz w:val="16"/>
        </w:rPr>
        <w:t xml:space="preserve">While </w:t>
      </w:r>
      <w:r w:rsidRPr="00843488">
        <w:rPr>
          <w:rStyle w:val="StyleBoldUnderline"/>
        </w:rPr>
        <w:t xml:space="preserve">this question goes beyond what it is possible </w:t>
      </w:r>
      <w:r w:rsidRPr="00843488">
        <w:rPr>
          <w:sz w:val="16"/>
        </w:rPr>
        <w:t xml:space="preserve">to outline in this paper, we contend that the thought </w:t>
      </w:r>
      <w:r w:rsidRPr="00843488">
        <w:rPr>
          <w:rStyle w:val="StyleBoldUnderline"/>
        </w:rPr>
        <w:t>experiment of global suicide helps to locate this question</w:t>
      </w:r>
      <w:r w:rsidRPr="00843488">
        <w:rPr>
          <w:sz w:val="16"/>
        </w:rPr>
        <w:t xml:space="preserve"> – the question of modern action itself – as residing at the heart of the modern environmental problem</w:t>
      </w:r>
      <w:r w:rsidRPr="00843488">
        <w:rPr>
          <w:rStyle w:val="StyleBoldUnderline"/>
        </w:rPr>
        <w:t xml:space="preserve">. In a sense perhaps the only way to understand what is at stake in ethical </w:t>
      </w:r>
      <w:proofErr w:type="gramStart"/>
      <w:r w:rsidRPr="00843488">
        <w:rPr>
          <w:rStyle w:val="StyleBoldUnderline"/>
        </w:rPr>
        <w:t>action which responds to the natural environment</w:t>
      </w:r>
      <w:proofErr w:type="gramEnd"/>
      <w:r w:rsidRPr="00843488">
        <w:rPr>
          <w:rStyle w:val="StyleBoldUnderline"/>
        </w:rPr>
        <w:t xml:space="preserve"> is to come to terms with the logical consequences of ethical action itself.</w:t>
      </w:r>
      <w:r w:rsidRPr="00843488">
        <w:rPr>
          <w:sz w:val="16"/>
        </w:rPr>
        <w:t xml:space="preserve"> </w:t>
      </w:r>
      <w:r w:rsidRPr="00843488">
        <w:rPr>
          <w:rStyle w:val="StyleBoldUnderline"/>
        </w:rPr>
        <w:t xml:space="preserve">The point operates then not as the end, but as the </w:t>
      </w:r>
      <w:r w:rsidRPr="00843488">
        <w:rPr>
          <w:rStyle w:val="Emphasis"/>
        </w:rPr>
        <w:t>starting point</w:t>
      </w:r>
      <w:r w:rsidRPr="00843488">
        <w:rPr>
          <w:rStyle w:val="StyleBoldUnderline"/>
        </w:rPr>
        <w:t xml:space="preserve"> of a standpoint which attempts to reconfigure our notions of action, life-value, and harm. </w:t>
      </w:r>
      <w:r w:rsidRPr="00843488">
        <w:rPr>
          <w:sz w:val="16"/>
        </w:rPr>
        <w:t xml:space="preserve">For some, guided by the pressure of moral conscience or by a practice of harm </w:t>
      </w:r>
      <w:proofErr w:type="spellStart"/>
      <w:r w:rsidRPr="00843488">
        <w:rPr>
          <w:sz w:val="16"/>
        </w:rPr>
        <w:t>minimisation</w:t>
      </w:r>
      <w:proofErr w:type="spellEnd"/>
      <w:r w:rsidRPr="00843488">
        <w:rPr>
          <w:sz w:val="16"/>
        </w:rPr>
        <w:t xml:space="preserve">, the appropriate response to historical and contemporary environmental destruction is that of action guided by abstention. For example, one way of reacting to mundane, everyday complicity is the attempt to abstain or opt-out of certain aspects of modern, industrial society: to not eat non-human animals, to invest ethically, to buy organic produce, to not use cars and buses, to live in an environmentally conscious commune. Ranging from small personal decisions to the establishment of parallel economies (think of organic and fair trade products as an attempt to set up a quasi-parallel economy), a typical modern form of action is that of a refusal to be complicit in human practices that are violent and destructive. </w:t>
      </w:r>
      <w:r w:rsidRPr="00843488">
        <w:rPr>
          <w:rStyle w:val="StyleBoldUnderline"/>
        </w:rPr>
        <w:t xml:space="preserve">Again, however, at a practical level, to what extent are such acts of nonparticipation rendered banal by their complicity in other actions? In a grand register of violence and harm the individual who abstains from eating non-human animals but still uses the bus or an airplane or electricity has only opted out of some harm causing practices and remains fully complicit with others. </w:t>
      </w:r>
      <w:r w:rsidRPr="00843488">
        <w:rPr>
          <w:sz w:val="16"/>
        </w:rPr>
        <w:t xml:space="preserve">One response, however, which bypasses the problem of complicity and the banality of action is to take the non-participation solution to its most extreme level. In this instance, </w:t>
      </w:r>
      <w:r w:rsidRPr="00843488">
        <w:rPr>
          <w:rStyle w:val="StyleBoldUnderline"/>
        </w:rPr>
        <w:t>the only way to truly be non-complicit in the violence of the human heritage would be to opt-out altogether</w:t>
      </w:r>
      <w:r w:rsidRPr="00843488">
        <w:rPr>
          <w:sz w:val="16"/>
        </w:rPr>
        <w:t xml:space="preserve">. </w:t>
      </w:r>
      <w:r w:rsidRPr="00843488">
        <w:rPr>
          <w:rStyle w:val="StyleBoldUnderline"/>
        </w:rPr>
        <w:t>Here, then, the modern discourse of reflection, responsibility and action runs to its logical conclusion – the global suicide of humanity – as a free-willed and ‘final solution’. While we are not interested in the discussion of the ‘method’ of the global suicide of humanity per se, one method that would be the least violent is that of humans choosing to no longer reproduce.</w:t>
      </w:r>
      <w:r w:rsidRPr="00843488">
        <w:rPr>
          <w:sz w:val="16"/>
        </w:rPr>
        <w:t xml:space="preserve"> [10] The case at point here is that the global suicide of humanity would be a moral act; it would take humanity out of the equation of life on this earth and remake the calculation for the benefit of everything nonhuman. While suicide in certain forms of religious thinking is normally condemned as </w:t>
      </w:r>
      <w:proofErr w:type="gramStart"/>
      <w:r w:rsidRPr="00843488">
        <w:rPr>
          <w:sz w:val="16"/>
        </w:rPr>
        <w:t>something which</w:t>
      </w:r>
      <w:proofErr w:type="gramEnd"/>
      <w:r w:rsidRPr="00843488">
        <w:rPr>
          <w:sz w:val="16"/>
        </w:rPr>
        <w:t xml:space="preserve"> is selfish and inflicts harm upon loved ones, the global suicide of humanity would be the highest act of altruism. </w:t>
      </w:r>
      <w:r w:rsidRPr="00843488">
        <w:rPr>
          <w:rStyle w:val="StyleBoldUnderline"/>
        </w:rPr>
        <w:t>That is, global suicide would involve the taking of responsibility for the destructive actions of the human species.</w:t>
      </w:r>
      <w:r w:rsidRPr="00843488">
        <w:rPr>
          <w:sz w:val="16"/>
        </w:rPr>
        <w:t xml:space="preserve"> </w:t>
      </w:r>
      <w:r w:rsidRPr="00843488">
        <w:rPr>
          <w:rStyle w:val="StyleBoldUnderline"/>
        </w:rPr>
        <w:t>By eradicating ourselves we end the long process of inflicting harm upon other species and offer a human-free world.</w:t>
      </w:r>
      <w:r w:rsidRPr="00843488">
        <w:rPr>
          <w:sz w:val="16"/>
        </w:rPr>
        <w:t xml:space="preserve"> </w:t>
      </w:r>
      <w:r w:rsidRPr="00843488">
        <w:rPr>
          <w:rStyle w:val="StyleBoldUnderline"/>
        </w:rPr>
        <w:t xml:space="preserve">If there is a form of divine intelligence then surely the human act of global suicide will be seen for what it is: a profound moral gesture aimed at redeeming humanity. </w:t>
      </w:r>
      <w:r w:rsidRPr="00843488">
        <w:rPr>
          <w:sz w:val="16"/>
        </w:rPr>
        <w:t xml:space="preserve">Such an act is an offer of sacrifice to pay for past wrongs that would usher in a new future. Through the death of our species we will give the gift of life to others. </w:t>
      </w:r>
      <w:r w:rsidRPr="00843488">
        <w:rPr>
          <w:rStyle w:val="StyleBoldUnderline"/>
        </w:rPr>
        <w:t xml:space="preserve">It should be noted nonetheless that our proposal for the global suicide of humanity is based upon the notion that such a radical action needs to be voluntary </w:t>
      </w:r>
      <w:r w:rsidRPr="00843488">
        <w:rPr>
          <w:rStyle w:val="Emphasis"/>
        </w:rPr>
        <w:t>and not forced</w:t>
      </w:r>
      <w:r w:rsidRPr="00843488">
        <w:rPr>
          <w:sz w:val="16"/>
        </w:rPr>
        <w:t xml:space="preserve">. In this sense, and given the likelihood of such an action not being agreed upon, </w:t>
      </w:r>
      <w:r w:rsidRPr="00843488">
        <w:rPr>
          <w:rStyle w:val="StyleBoldUnderline"/>
        </w:rPr>
        <w:t xml:space="preserve">it operates as a </w:t>
      </w:r>
      <w:r w:rsidRPr="00843488">
        <w:rPr>
          <w:rStyle w:val="Emphasis"/>
        </w:rPr>
        <w:t>thought experiment</w:t>
      </w:r>
      <w:r w:rsidRPr="00843488">
        <w:rPr>
          <w:rStyle w:val="StyleBoldUnderline"/>
        </w:rPr>
        <w:t xml:space="preserve"> which may help humans to radically rethink what it means to participate in modern, moral life within the natural world</w:t>
      </w:r>
      <w:r w:rsidRPr="00843488">
        <w:rPr>
          <w:sz w:val="16"/>
        </w:rPr>
        <w:t xml:space="preserve">. In other words, </w:t>
      </w:r>
      <w:r w:rsidRPr="00843488">
        <w:rPr>
          <w:rStyle w:val="StyleBoldUnderline"/>
        </w:rPr>
        <w:t>whether or not the act of global suicide takes place might well be irrelevant.</w:t>
      </w:r>
      <w:r w:rsidRPr="00843488">
        <w:rPr>
          <w:sz w:val="16"/>
        </w:rPr>
        <w:t xml:space="preserve"> </w:t>
      </w:r>
      <w:r w:rsidRPr="00843488">
        <w:rPr>
          <w:rStyle w:val="StyleBoldUnderline"/>
        </w:rPr>
        <w:t>What is more important is the form of critical reflection that an individual needs to go through before coming to the conclusion that the global suicide of humanity is an action that would be worthwhile.</w:t>
      </w:r>
      <w:r w:rsidRPr="00843488">
        <w:rPr>
          <w:sz w:val="16"/>
        </w:rPr>
        <w:t xml:space="preserve"> The point then of a thought experiment that considers the argument for the </w:t>
      </w:r>
      <w:r w:rsidRPr="00843488">
        <w:rPr>
          <w:rStyle w:val="StyleBoldUnderline"/>
        </w:rPr>
        <w:t>global suicide of humanity is the attempt to outline an anti-humanist, or non-human-centric ethics. Such an ethics attempts to take into account both sides of the human heritage</w:t>
      </w:r>
      <w:r w:rsidRPr="00843488">
        <w:rPr>
          <w:sz w:val="16"/>
        </w:rPr>
        <w:t xml:space="preserve">: </w:t>
      </w:r>
      <w:r w:rsidRPr="00843488">
        <w:rPr>
          <w:rStyle w:val="StyleBoldUnderline"/>
        </w:rPr>
        <w:t xml:space="preserve">the capacity to carry out violence and inflict harm and the capacity to use moral reflection and creative social </w:t>
      </w:r>
      <w:proofErr w:type="spellStart"/>
      <w:r w:rsidRPr="00843488">
        <w:rPr>
          <w:rStyle w:val="StyleBoldUnderline"/>
        </w:rPr>
        <w:t>organisation</w:t>
      </w:r>
      <w:proofErr w:type="spellEnd"/>
      <w:r w:rsidRPr="00843488">
        <w:rPr>
          <w:rStyle w:val="StyleBoldUnderline"/>
        </w:rPr>
        <w:t xml:space="preserve"> to </w:t>
      </w:r>
      <w:proofErr w:type="spellStart"/>
      <w:r w:rsidRPr="00843488">
        <w:rPr>
          <w:rStyle w:val="StyleBoldUnderline"/>
        </w:rPr>
        <w:t>minimise</w:t>
      </w:r>
      <w:proofErr w:type="spellEnd"/>
      <w:r w:rsidRPr="00843488">
        <w:rPr>
          <w:rStyle w:val="StyleBoldUnderline"/>
        </w:rPr>
        <w:t xml:space="preserve"> violence and harm. </w:t>
      </w:r>
      <w:r w:rsidRPr="00843488">
        <w:rPr>
          <w:sz w:val="16"/>
        </w:rPr>
        <w:t xml:space="preserve">Through the idea of global suicide such an ethics reintroduces a central question to the heart of moral reflection: To what extent is the value of the continuation of human life worth the total harm inflicted upon the life of all others? </w:t>
      </w:r>
      <w:r w:rsidRPr="00843488">
        <w:rPr>
          <w:rStyle w:val="StyleBoldUnderline"/>
        </w:rPr>
        <w:t xml:space="preserve">Regardless of whether an individual finds the idea of global suicide abhorrent or ridiculous, this question remains valid and relevant and will not go away, no matter how hard we try to forget, suppress or repress it. </w:t>
      </w:r>
      <w:r w:rsidRPr="00843488">
        <w:rPr>
          <w:sz w:val="16"/>
        </w:rPr>
        <w:t xml:space="preserve">Finally, it is important to note that </w:t>
      </w:r>
      <w:r w:rsidRPr="00843488">
        <w:rPr>
          <w:rStyle w:val="StyleBoldUnderline"/>
        </w:rPr>
        <w:t>such a standpoint need not fall into a version of green or eco-fascism that considers other forms of life more important than the lives of humans.</w:t>
      </w:r>
      <w:r w:rsidRPr="00843488">
        <w:rPr>
          <w:sz w:val="16"/>
        </w:rPr>
        <w:t xml:space="preserve"> </w:t>
      </w:r>
      <w:r w:rsidRPr="00843488">
        <w:rPr>
          <w:rStyle w:val="StyleBoldUnderline"/>
        </w:rPr>
        <w:t xml:space="preserve">Such a position merely replicates in reverse the </w:t>
      </w:r>
      <w:proofErr w:type="spellStart"/>
      <w:r w:rsidRPr="00843488">
        <w:rPr>
          <w:rStyle w:val="StyleBoldUnderline"/>
        </w:rPr>
        <w:t>speciesism</w:t>
      </w:r>
      <w:proofErr w:type="spellEnd"/>
      <w:r w:rsidRPr="00843488">
        <w:rPr>
          <w:rStyle w:val="StyleBoldUnderline"/>
        </w:rPr>
        <w:t xml:space="preserve"> of modern humanist thought</w:t>
      </w:r>
      <w:r w:rsidRPr="00843488">
        <w:rPr>
          <w:sz w:val="16"/>
        </w:rPr>
        <w:t xml:space="preserve">. </w:t>
      </w:r>
      <w:r w:rsidRPr="00843488">
        <w:rPr>
          <w:rStyle w:val="StyleBoldUnderline"/>
        </w:rPr>
        <w:t>Any choice between the eco-fascist and the humanist, colonial-</w:t>
      </w:r>
      <w:proofErr w:type="spellStart"/>
      <w:r w:rsidRPr="00843488">
        <w:rPr>
          <w:rStyle w:val="StyleBoldUnderline"/>
        </w:rPr>
        <w:t>speciesist</w:t>
      </w:r>
      <w:proofErr w:type="spellEnd"/>
      <w:r w:rsidRPr="00843488">
        <w:rPr>
          <w:rStyle w:val="StyleBoldUnderline"/>
        </w:rPr>
        <w:t xml:space="preserve"> is thus a forced choice and is, in reality, a non-choice that should be rejected. </w:t>
      </w:r>
      <w:r w:rsidRPr="00843488">
        <w:rPr>
          <w:sz w:val="16"/>
        </w:rPr>
        <w:t xml:space="preserve">The point of proposing the idea of the global suicide of humanity is rather to help identify the way in which </w:t>
      </w:r>
      <w:r w:rsidRPr="00843488">
        <w:rPr>
          <w:rStyle w:val="StyleBoldUnderline"/>
        </w:rPr>
        <w:t>we differentially value different forms of life and guide our moral actions by rigidly adhered to standards of life-value. Hence the idea of global suicide, through its radicalism, challenges an ideological or culturally dominant idea of life-value.</w:t>
      </w:r>
      <w:r w:rsidRPr="00843488">
        <w:rPr>
          <w:sz w:val="16"/>
        </w:rPr>
        <w:t xml:space="preserve"> </w:t>
      </w:r>
      <w:r w:rsidRPr="00843488">
        <w:rPr>
          <w:rStyle w:val="StyleBoldUnderline"/>
        </w:rPr>
        <w:t xml:space="preserve">Further, through confronting humanist ethics with its own violence against the non-human, the idea of global suicide opens up a space for dialectical reflection in which the utopian ideals of both modern humanist and anti-humanist ethics may be comprehended in relation to each other. </w:t>
      </w:r>
      <w:r w:rsidRPr="00843488">
        <w:rPr>
          <w:sz w:val="16"/>
        </w:rPr>
        <w:t xml:space="preserve">One possibility of this conflict is the production of a differing standpoint from which to understand the subject and the scope of moral action. </w:t>
      </w:r>
      <w:r w:rsidRPr="00843488">
        <w:rPr>
          <w:rStyle w:val="StyleBoldUnderline"/>
        </w:rPr>
        <w:t>From the outset, global suicide throws into question the linkage between life-value and the subject of moral action. It proposes a moral question, the first moral question, which must accompany every human action: Is my life, and its perpetuation, worth the denial of life to others?</w:t>
      </w:r>
    </w:p>
    <w:p w14:paraId="45DD08C8" w14:textId="55FCEF6E" w:rsidR="000C4C85" w:rsidRDefault="000C4C85" w:rsidP="00DF55EE">
      <w:pPr>
        <w:pStyle w:val="Heading2"/>
      </w:pPr>
      <w:r>
        <w:t>2NC FRAMEWORK</w:t>
      </w:r>
    </w:p>
    <w:p w14:paraId="637A28A6" w14:textId="77777777" w:rsidR="000C4C85" w:rsidRDefault="000C4C85" w:rsidP="000C4C85">
      <w:pPr>
        <w:pStyle w:val="Heading4"/>
      </w:pPr>
      <w:r w:rsidRPr="00CA64D4">
        <w:t xml:space="preserve">Expanding the narrow policy focus of marine study is essential to push oceanic science forward </w:t>
      </w:r>
    </w:p>
    <w:p w14:paraId="60765267" w14:textId="77777777" w:rsidR="000C4C85" w:rsidRPr="003B557D" w:rsidRDefault="000C4C85" w:rsidP="000C4C85">
      <w:r w:rsidRPr="003B557D">
        <w:rPr>
          <w:rFonts w:asciiTheme="majorHAnsi" w:eastAsiaTheme="majorEastAsia" w:hAnsiTheme="majorHAnsi" w:cstheme="majorBidi"/>
          <w:b/>
          <w:bCs/>
          <w:iCs/>
          <w:sz w:val="26"/>
        </w:rPr>
        <w:t>Steinberg 1999</w:t>
      </w:r>
      <w:r w:rsidRPr="003B557D">
        <w:t xml:space="preserve"> (Philip E., professor at Florida State University and expert on</w:t>
      </w:r>
      <w:r>
        <w:t xml:space="preserve"> the</w:t>
      </w:r>
      <w:r w:rsidRPr="003B557D">
        <w:t xml:space="preserve"> </w:t>
      </w:r>
      <w:r>
        <w:t>u</w:t>
      </w:r>
      <w:r w:rsidRPr="003B557D">
        <w:t>ses, regulations, and representations of the world ocean,</w:t>
      </w:r>
      <w:r>
        <w:t xml:space="preserve"> </w:t>
      </w:r>
      <w:r w:rsidRPr="003B557D">
        <w:t>“Navigating to Multiple Horizons: Toward a Geography of Ocean-Space,” The Professional Geographer, Volume 51, Number 3, August 1999, pp. 367-368)</w:t>
      </w:r>
    </w:p>
    <w:p w14:paraId="36441B0D" w14:textId="77777777" w:rsidR="000C4C85" w:rsidRPr="00CA64D4" w:rsidRDefault="000C4C85" w:rsidP="000C4C85"/>
    <w:p w14:paraId="6DCE8F32" w14:textId="53E1743F" w:rsidR="000C4C85" w:rsidRPr="008A4317" w:rsidRDefault="000C4C85" w:rsidP="000C4C85">
      <w:pPr>
        <w:rPr>
          <w:sz w:val="16"/>
        </w:rPr>
      </w:pPr>
      <w:r w:rsidRPr="008A4317">
        <w:rPr>
          <w:sz w:val="16"/>
        </w:rPr>
        <w:t xml:space="preserve">Perhaps in an effort to stave off charges of irrelevance, </w:t>
      </w:r>
      <w:r w:rsidRPr="008A4317">
        <w:rPr>
          <w:rStyle w:val="StyleBoldUnderline"/>
        </w:rPr>
        <w:t xml:space="preserve">much of the research undertaken by marine geographers over the past decades has </w:t>
      </w:r>
      <w:proofErr w:type="spellStart"/>
      <w:r w:rsidRPr="008A4317">
        <w:rPr>
          <w:rStyle w:val="StyleBoldUnderline"/>
        </w:rPr>
        <w:t>focussed</w:t>
      </w:r>
      <w:proofErr w:type="spellEnd"/>
      <w:r w:rsidRPr="008A4317">
        <w:rPr>
          <w:rStyle w:val="StyleBoldUnderline"/>
        </w:rPr>
        <w:t xml:space="preserve"> on issues of direct policy relevance, particularly in the coastal areas, where human interaction and impacts are most intense</w:t>
      </w:r>
      <w:r w:rsidRPr="008A4317">
        <w:rPr>
          <w:sz w:val="16"/>
        </w:rPr>
        <w:t xml:space="preserve">. While this work has been of a high scholarly standard and has received attention within the geography community as well as beyond, </w:t>
      </w:r>
      <w:r w:rsidRPr="008A4317">
        <w:rPr>
          <w:rStyle w:val="StyleBoldUnderline"/>
        </w:rPr>
        <w:t xml:space="preserve">its empirical </w:t>
      </w:r>
      <w:proofErr w:type="spellStart"/>
      <w:r w:rsidRPr="008A4317">
        <w:rPr>
          <w:rStyle w:val="StyleBoldUnderline"/>
        </w:rPr>
        <w:t>na</w:t>
      </w:r>
      <w:proofErr w:type="spellEnd"/>
      <w:r w:rsidRPr="008A4317">
        <w:rPr>
          <w:rStyle w:val="StyleBoldUnderline"/>
        </w:rPr>
        <w:t xml:space="preserve">- </w:t>
      </w:r>
      <w:proofErr w:type="spellStart"/>
      <w:r w:rsidRPr="008A4317">
        <w:rPr>
          <w:rStyle w:val="StyleBoldUnderline"/>
        </w:rPr>
        <w:t>ture</w:t>
      </w:r>
      <w:proofErr w:type="spellEnd"/>
      <w:r w:rsidRPr="008A4317">
        <w:rPr>
          <w:rStyle w:val="StyleBoldUnderline"/>
        </w:rPr>
        <w:t xml:space="preserve"> has done little to encourage the application of theories, methods, techniques, or analyses that cross the land-sea divide. The sea is still generally perceived as a space that shares little with the land-space studied by the bulk of the discipline. Yet this perspective is inadequate as the sea emerges as a central arena for many of the key social and physical problems of concern to policymakers, scholars, and citizens</w:t>
      </w:r>
      <w:proofErr w:type="gramStart"/>
      <w:r w:rsidRPr="008A4317">
        <w:rPr>
          <w:sz w:val="16"/>
        </w:rPr>
        <w:t>.</w:t>
      </w:r>
      <w:r w:rsidR="008A4317" w:rsidRPr="008A4317">
        <w:rPr>
          <w:sz w:val="12"/>
        </w:rPr>
        <w:t>¶</w:t>
      </w:r>
      <w:proofErr w:type="gramEnd"/>
      <w:r w:rsidRPr="008A4317">
        <w:rPr>
          <w:sz w:val="16"/>
        </w:rPr>
        <w:t xml:space="preserve"> The purpose of this focus section, then, is to expose the community of geographers to the rich array of possibilities for developing, </w:t>
      </w:r>
      <w:proofErr w:type="spellStart"/>
      <w:r w:rsidRPr="008A4317">
        <w:rPr>
          <w:sz w:val="16"/>
        </w:rPr>
        <w:t>modi</w:t>
      </w:r>
      <w:proofErr w:type="spellEnd"/>
      <w:r w:rsidRPr="008A4317">
        <w:rPr>
          <w:sz w:val="16"/>
        </w:rPr>
        <w:t xml:space="preserve">- </w:t>
      </w:r>
      <w:proofErr w:type="spellStart"/>
      <w:r w:rsidRPr="008A4317">
        <w:rPr>
          <w:sz w:val="16"/>
        </w:rPr>
        <w:t>fying</w:t>
      </w:r>
      <w:proofErr w:type="spellEnd"/>
      <w:r w:rsidRPr="008A4317">
        <w:rPr>
          <w:sz w:val="16"/>
        </w:rPr>
        <w:t xml:space="preserve">, and applying theoretical perspectives in human and physical geography through the study of marine space. </w:t>
      </w:r>
      <w:r w:rsidRPr="008A4317">
        <w:rPr>
          <w:rStyle w:val="StyleBoldUnderline"/>
        </w:rPr>
        <w:t xml:space="preserve">The ocean is not simply an environment </w:t>
      </w:r>
      <w:proofErr w:type="gramStart"/>
      <w:r w:rsidRPr="008A4317">
        <w:rPr>
          <w:rStyle w:val="StyleBoldUnderline"/>
        </w:rPr>
        <w:t xml:space="preserve">wherein distinct marine </w:t>
      </w:r>
      <w:proofErr w:type="spellStart"/>
      <w:r w:rsidRPr="008A4317">
        <w:rPr>
          <w:rStyle w:val="StyleBoldUnderline"/>
        </w:rPr>
        <w:t>phe</w:t>
      </w:r>
      <w:proofErr w:type="spellEnd"/>
      <w:r w:rsidRPr="008A4317">
        <w:rPr>
          <w:rStyle w:val="StyleBoldUnderline"/>
        </w:rPr>
        <w:t xml:space="preserve">- </w:t>
      </w:r>
      <w:proofErr w:type="spellStart"/>
      <w:r w:rsidRPr="008A4317">
        <w:rPr>
          <w:rStyle w:val="StyleBoldUnderline"/>
        </w:rPr>
        <w:t>nomena</w:t>
      </w:r>
      <w:proofErr w:type="spellEnd"/>
      <w:r w:rsidRPr="008A4317">
        <w:rPr>
          <w:rStyle w:val="StyleBoldUnderline"/>
        </w:rPr>
        <w:t xml:space="preserve"> may be observed by marine specialists</w:t>
      </w:r>
      <w:proofErr w:type="gramEnd"/>
      <w:r w:rsidRPr="008A4317">
        <w:rPr>
          <w:sz w:val="16"/>
        </w:rPr>
        <w:t xml:space="preserve"> (i.e. marine geographers). </w:t>
      </w:r>
      <w:r w:rsidRPr="008A4317">
        <w:rPr>
          <w:rStyle w:val="StyleBoldUnderline"/>
        </w:rPr>
        <w:t>Rather, it is a space that, like land, shapes and is shaped by a host of physical and social processes</w:t>
      </w:r>
      <w:r w:rsidRPr="008A4317">
        <w:rPr>
          <w:sz w:val="16"/>
        </w:rPr>
        <w:t>. In keeping with this perspective, this focus section is dedicated to the geography of ocean-space, a term that is intended to capture both the specificity of the world-ocean and the fluidity between the study of landward and seaward domains, as both are socially and physically constructed through linked dynamics</w:t>
      </w:r>
      <w:proofErr w:type="gramStart"/>
      <w:r w:rsidRPr="008A4317">
        <w:rPr>
          <w:sz w:val="16"/>
        </w:rPr>
        <w:t>.</w:t>
      </w:r>
      <w:r w:rsidR="008A4317" w:rsidRPr="008A4317">
        <w:rPr>
          <w:sz w:val="12"/>
        </w:rPr>
        <w:t>¶</w:t>
      </w:r>
      <w:proofErr w:type="gramEnd"/>
      <w:r w:rsidRPr="008A4317">
        <w:rPr>
          <w:sz w:val="16"/>
        </w:rPr>
        <w:t xml:space="preserve"> Neither the focus section nor this </w:t>
      </w:r>
      <w:proofErr w:type="spellStart"/>
      <w:r w:rsidRPr="008A4317">
        <w:rPr>
          <w:sz w:val="16"/>
        </w:rPr>
        <w:t>introduc</w:t>
      </w:r>
      <w:proofErr w:type="spellEnd"/>
      <w:r w:rsidRPr="008A4317">
        <w:rPr>
          <w:sz w:val="16"/>
        </w:rPr>
        <w:t xml:space="preserve">- tory article presents an all-inclusive summary of existent or potential work in this area, but it is hoped that the collection is indicative of the range of possibilities for geographic research in this often forgotten portion of the planet. </w:t>
      </w:r>
      <w:proofErr w:type="spellStart"/>
      <w:r w:rsidRPr="008A4317">
        <w:rPr>
          <w:sz w:val="16"/>
        </w:rPr>
        <w:t>Ter</w:t>
      </w:r>
      <w:proofErr w:type="spellEnd"/>
      <w:r w:rsidRPr="008A4317">
        <w:rPr>
          <w:sz w:val="16"/>
        </w:rPr>
        <w:t xml:space="preserve">- </w:t>
      </w:r>
      <w:proofErr w:type="spellStart"/>
      <w:r w:rsidRPr="008A4317">
        <w:rPr>
          <w:sz w:val="16"/>
        </w:rPr>
        <w:t>restrial</w:t>
      </w:r>
      <w:proofErr w:type="spellEnd"/>
      <w:r w:rsidRPr="008A4317">
        <w:rPr>
          <w:sz w:val="16"/>
        </w:rPr>
        <w:t xml:space="preserve"> geographers can learn from studies of marine space much as, say, urban economic geographers can learn from studies of industrial change in rural areas or students of ecosystem transition in individual locales can learn from research on global climate change. </w:t>
      </w:r>
      <w:r w:rsidRPr="008A4317">
        <w:rPr>
          <w:rStyle w:val="StyleBoldUnderline"/>
        </w:rPr>
        <w:t xml:space="preserve">The </w:t>
      </w:r>
      <w:proofErr w:type="spellStart"/>
      <w:r w:rsidRPr="008A4317">
        <w:rPr>
          <w:rStyle w:val="StyleBoldUnderline"/>
        </w:rPr>
        <w:t>bifurca</w:t>
      </w:r>
      <w:proofErr w:type="spellEnd"/>
      <w:r w:rsidRPr="008A4317">
        <w:rPr>
          <w:rStyle w:val="StyleBoldUnderline"/>
        </w:rPr>
        <w:t xml:space="preserve">- </w:t>
      </w:r>
      <w:proofErr w:type="spellStart"/>
      <w:r w:rsidRPr="008A4317">
        <w:rPr>
          <w:rStyle w:val="StyleBoldUnderline"/>
        </w:rPr>
        <w:t>tion</w:t>
      </w:r>
      <w:proofErr w:type="spellEnd"/>
      <w:r w:rsidRPr="008A4317">
        <w:rPr>
          <w:rStyle w:val="StyleBoldUnderline"/>
        </w:rPr>
        <w:t xml:space="preserve"> of research into segmented spatial domains or scales</w:t>
      </w:r>
      <w:r w:rsidRPr="008A4317">
        <w:rPr>
          <w:sz w:val="16"/>
        </w:rPr>
        <w:t xml:space="preserve"> (urban-rural, local-global, or, in this instance, </w:t>
      </w:r>
      <w:r w:rsidRPr="008A4317">
        <w:rPr>
          <w:rStyle w:val="StyleBoldUnderline"/>
        </w:rPr>
        <w:t>land-sea) is likely to diminish attention from the identification of phenomena that span (and construct) these divides</w:t>
      </w:r>
      <w:r w:rsidRPr="008A4317">
        <w:rPr>
          <w:sz w:val="16"/>
        </w:rPr>
        <w:t xml:space="preserve">. The topics dis- cussed in the articles that follow are distinctly marine, but the underlying concepts, </w:t>
      </w:r>
      <w:proofErr w:type="spellStart"/>
      <w:r w:rsidRPr="008A4317">
        <w:rPr>
          <w:sz w:val="16"/>
        </w:rPr>
        <w:t>methodo</w:t>
      </w:r>
      <w:proofErr w:type="spellEnd"/>
      <w:r w:rsidRPr="008A4317">
        <w:rPr>
          <w:sz w:val="16"/>
        </w:rPr>
        <w:t>- logical issues, theoretical questions, and data analysis techniques invariably link with research questions that are broader in scope.</w:t>
      </w:r>
    </w:p>
    <w:p w14:paraId="28586A53" w14:textId="77777777" w:rsidR="000C4C85" w:rsidRPr="00CA64D4" w:rsidRDefault="000C4C85" w:rsidP="000C4C85"/>
    <w:p w14:paraId="62F3C10D" w14:textId="77777777" w:rsidR="000C4C85" w:rsidRPr="00CA64D4" w:rsidRDefault="000C4C85" w:rsidP="000C4C85"/>
    <w:p w14:paraId="3C41F3D4" w14:textId="77777777" w:rsidR="000C4C85" w:rsidRPr="00CA64D4" w:rsidRDefault="000C4C85" w:rsidP="000C4C85">
      <w:pPr>
        <w:pStyle w:val="Heading4"/>
      </w:pPr>
      <w:r w:rsidRPr="00CA64D4">
        <w:t>BIG EXPL AFF: new approaches to marine research solves the calcification of oceanic scientific thought</w:t>
      </w:r>
    </w:p>
    <w:p w14:paraId="4933D944" w14:textId="77777777" w:rsidR="000C4C85" w:rsidRDefault="000C4C85" w:rsidP="000C4C85">
      <w:r w:rsidRPr="003B557D">
        <w:rPr>
          <w:rFonts w:asciiTheme="majorHAnsi" w:eastAsiaTheme="majorEastAsia" w:hAnsiTheme="majorHAnsi" w:cstheme="majorBidi"/>
          <w:b/>
          <w:bCs/>
          <w:iCs/>
          <w:sz w:val="26"/>
        </w:rPr>
        <w:t>Steinberg 1999</w:t>
      </w:r>
      <w:r w:rsidRPr="003B557D">
        <w:t xml:space="preserve"> (Philip E., professor at Florida State University and expert on</w:t>
      </w:r>
      <w:r>
        <w:t xml:space="preserve"> the</w:t>
      </w:r>
      <w:r w:rsidRPr="003B557D">
        <w:t xml:space="preserve"> </w:t>
      </w:r>
      <w:r>
        <w:t>u</w:t>
      </w:r>
      <w:r w:rsidRPr="003B557D">
        <w:t>ses, regulations, and representations of the world ocean,</w:t>
      </w:r>
      <w:r>
        <w:t xml:space="preserve"> </w:t>
      </w:r>
      <w:r w:rsidRPr="003B557D">
        <w:t>“Navigating to Multiple Horizons: Toward a Geography of Ocean-Space,” The Professional Geographer, Volume 51, Number 3, August 1999, pp.</w:t>
      </w:r>
      <w:r>
        <w:t xml:space="preserve"> 368-369)</w:t>
      </w:r>
    </w:p>
    <w:p w14:paraId="6522E9F5" w14:textId="77777777" w:rsidR="000C4C85" w:rsidRPr="00CA64D4" w:rsidRDefault="000C4C85" w:rsidP="000C4C85"/>
    <w:p w14:paraId="07763732" w14:textId="17A43959" w:rsidR="000C4C85" w:rsidRPr="00351EC8" w:rsidRDefault="000C4C85" w:rsidP="000C4C85">
      <w:pPr>
        <w:rPr>
          <w:sz w:val="16"/>
        </w:rPr>
      </w:pPr>
      <w:r w:rsidRPr="00351EC8">
        <w:rPr>
          <w:sz w:val="16"/>
        </w:rPr>
        <w:t xml:space="preserve">In the past few decades, much of the research in marine geography has been conducted by members of the AAG’s Coastal and Marine </w:t>
      </w:r>
      <w:proofErr w:type="spellStart"/>
      <w:r w:rsidRPr="00351EC8">
        <w:rPr>
          <w:sz w:val="16"/>
        </w:rPr>
        <w:t>Ge</w:t>
      </w:r>
      <w:proofErr w:type="spellEnd"/>
      <w:r w:rsidRPr="00351EC8">
        <w:rPr>
          <w:sz w:val="16"/>
        </w:rPr>
        <w:t xml:space="preserve">- </w:t>
      </w:r>
      <w:proofErr w:type="spellStart"/>
      <w:r w:rsidRPr="00351EC8">
        <w:rPr>
          <w:sz w:val="16"/>
        </w:rPr>
        <w:t>ography</w:t>
      </w:r>
      <w:proofErr w:type="spellEnd"/>
      <w:r w:rsidRPr="00351EC8">
        <w:rPr>
          <w:sz w:val="16"/>
        </w:rPr>
        <w:t xml:space="preserve"> Specialty Group, a group whose origins are distinct from the calls for integrative study of human uses of ocean-space made by Strabo, </w:t>
      </w:r>
      <w:proofErr w:type="spellStart"/>
      <w:r w:rsidRPr="00351EC8">
        <w:rPr>
          <w:sz w:val="16"/>
        </w:rPr>
        <w:t>Semple</w:t>
      </w:r>
      <w:proofErr w:type="spellEnd"/>
      <w:r w:rsidRPr="00351EC8">
        <w:rPr>
          <w:sz w:val="16"/>
        </w:rPr>
        <w:t xml:space="preserve">, and Hartshorne. West (1989) traces the specialty group’s origins to the 1950s, when the U.S. Office of Naval Research called for applied coastal research, particularly on such topics as beach and wetland processes, coastal </w:t>
      </w:r>
      <w:proofErr w:type="spellStart"/>
      <w:r w:rsidRPr="00351EC8">
        <w:rPr>
          <w:sz w:val="16"/>
        </w:rPr>
        <w:t>classifica</w:t>
      </w:r>
      <w:proofErr w:type="spellEnd"/>
      <w:r w:rsidRPr="00351EC8">
        <w:rPr>
          <w:sz w:val="16"/>
        </w:rPr>
        <w:t xml:space="preserve">- </w:t>
      </w:r>
      <w:proofErr w:type="spellStart"/>
      <w:r w:rsidRPr="00351EC8">
        <w:rPr>
          <w:sz w:val="16"/>
        </w:rPr>
        <w:t>tion</w:t>
      </w:r>
      <w:proofErr w:type="spellEnd"/>
      <w:r w:rsidRPr="00351EC8">
        <w:rPr>
          <w:sz w:val="16"/>
        </w:rPr>
        <w:t xml:space="preserve">, remote sensing via air-photo </w:t>
      </w:r>
      <w:proofErr w:type="spellStart"/>
      <w:r w:rsidRPr="00351EC8">
        <w:rPr>
          <w:sz w:val="16"/>
        </w:rPr>
        <w:t>interpreta</w:t>
      </w:r>
      <w:proofErr w:type="spellEnd"/>
      <w:r w:rsidRPr="00351EC8">
        <w:rPr>
          <w:sz w:val="16"/>
        </w:rPr>
        <w:t xml:space="preserve">- </w:t>
      </w:r>
      <w:proofErr w:type="spellStart"/>
      <w:r w:rsidRPr="00351EC8">
        <w:rPr>
          <w:sz w:val="16"/>
        </w:rPr>
        <w:t>tion</w:t>
      </w:r>
      <w:proofErr w:type="spellEnd"/>
      <w:r w:rsidRPr="00351EC8">
        <w:rPr>
          <w:sz w:val="16"/>
        </w:rPr>
        <w:t xml:space="preserve">, and coastal and marine archeology. </w:t>
      </w:r>
      <w:r w:rsidRPr="00351EC8">
        <w:rPr>
          <w:rStyle w:val="StyleBoldUnderline"/>
        </w:rPr>
        <w:t xml:space="preserve">West’s survey of the 577 coastal and marine AAG an- </w:t>
      </w:r>
      <w:proofErr w:type="spellStart"/>
      <w:r w:rsidRPr="00351EC8">
        <w:rPr>
          <w:rStyle w:val="StyleBoldUnderline"/>
        </w:rPr>
        <w:t>nual</w:t>
      </w:r>
      <w:proofErr w:type="spellEnd"/>
      <w:r w:rsidRPr="00351EC8">
        <w:rPr>
          <w:rStyle w:val="StyleBoldUnderline"/>
        </w:rPr>
        <w:t xml:space="preserve"> meeting papers presented between 1977 and 1988 reveals a continued concentration on coastal and policy-oriented topics</w:t>
      </w:r>
      <w:r w:rsidRPr="00351EC8">
        <w:rPr>
          <w:sz w:val="16"/>
        </w:rPr>
        <w:t xml:space="preserve">, </w:t>
      </w:r>
      <w:r w:rsidRPr="00351EC8">
        <w:rPr>
          <w:rStyle w:val="StyleBoldUnderline"/>
        </w:rPr>
        <w:t>with the top five subject categories</w:t>
      </w:r>
      <w:r w:rsidRPr="00351EC8">
        <w:rPr>
          <w:sz w:val="16"/>
        </w:rPr>
        <w:t xml:space="preserve"> (collectively accounting for 71% of all papers presented) </w:t>
      </w:r>
      <w:r w:rsidRPr="00351EC8">
        <w:rPr>
          <w:rStyle w:val="StyleBoldUnderline"/>
        </w:rPr>
        <w:t>being coastal geomorphology</w:t>
      </w:r>
      <w:r w:rsidRPr="00351EC8">
        <w:rPr>
          <w:sz w:val="16"/>
        </w:rPr>
        <w:t xml:space="preserve"> (27%), </w:t>
      </w:r>
      <w:r w:rsidRPr="00351EC8">
        <w:rPr>
          <w:rStyle w:val="StyleBoldUnderline"/>
        </w:rPr>
        <w:t>ports and shipping</w:t>
      </w:r>
      <w:r w:rsidRPr="00351EC8">
        <w:rPr>
          <w:sz w:val="16"/>
        </w:rPr>
        <w:t xml:space="preserve"> (14%), </w:t>
      </w:r>
      <w:r w:rsidRPr="00351EC8">
        <w:rPr>
          <w:rStyle w:val="StyleBoldUnderline"/>
        </w:rPr>
        <w:t>coastal zone management</w:t>
      </w:r>
      <w:r w:rsidRPr="00351EC8">
        <w:rPr>
          <w:sz w:val="16"/>
        </w:rPr>
        <w:t xml:space="preserve"> (11%), </w:t>
      </w:r>
      <w:r w:rsidRPr="00351EC8">
        <w:rPr>
          <w:rStyle w:val="StyleBoldUnderline"/>
        </w:rPr>
        <w:t>tour- ism and recreation</w:t>
      </w:r>
      <w:r w:rsidRPr="00351EC8">
        <w:rPr>
          <w:sz w:val="16"/>
        </w:rPr>
        <w:t xml:space="preserve"> (11%), </w:t>
      </w:r>
      <w:r w:rsidRPr="00351EC8">
        <w:rPr>
          <w:rStyle w:val="StyleBoldUnderline"/>
        </w:rPr>
        <w:t xml:space="preserve">and politics and </w:t>
      </w:r>
      <w:proofErr w:type="spellStart"/>
      <w:r w:rsidRPr="00351EC8">
        <w:rPr>
          <w:rStyle w:val="StyleBoldUnderline"/>
        </w:rPr>
        <w:t>mari</w:t>
      </w:r>
      <w:proofErr w:type="spellEnd"/>
      <w:r w:rsidRPr="00351EC8">
        <w:rPr>
          <w:rStyle w:val="StyleBoldUnderline"/>
        </w:rPr>
        <w:t>- time boundaries</w:t>
      </w:r>
      <w:r w:rsidRPr="00351EC8">
        <w:rPr>
          <w:sz w:val="16"/>
        </w:rPr>
        <w:t xml:space="preserve"> (8%)</w:t>
      </w:r>
      <w:proofErr w:type="gramStart"/>
      <w:r w:rsidRPr="00351EC8">
        <w:rPr>
          <w:sz w:val="16"/>
        </w:rPr>
        <w:t>.</w:t>
      </w:r>
      <w:r w:rsidR="00351EC8" w:rsidRPr="00351EC8">
        <w:rPr>
          <w:sz w:val="12"/>
        </w:rPr>
        <w:t>¶</w:t>
      </w:r>
      <w:proofErr w:type="gramEnd"/>
      <w:r w:rsidRPr="00351EC8">
        <w:rPr>
          <w:sz w:val="16"/>
        </w:rPr>
        <w:t xml:space="preserve"> </w:t>
      </w:r>
      <w:r w:rsidRPr="00351EC8">
        <w:rPr>
          <w:rStyle w:val="StyleBoldUnderline"/>
        </w:rPr>
        <w:t>The latest generation of ocean geography re- search</w:t>
      </w:r>
      <w:r w:rsidRPr="00351EC8">
        <w:rPr>
          <w:sz w:val="16"/>
        </w:rPr>
        <w:t xml:space="preserve">, represented in this focus section, </w:t>
      </w:r>
      <w:proofErr w:type="spellStart"/>
      <w:r w:rsidRPr="00351EC8">
        <w:rPr>
          <w:rStyle w:val="StyleBoldUnderline"/>
        </w:rPr>
        <w:t>contin</w:t>
      </w:r>
      <w:proofErr w:type="spellEnd"/>
      <w:r w:rsidRPr="00351EC8">
        <w:rPr>
          <w:rStyle w:val="StyleBoldUnderline"/>
        </w:rPr>
        <w:t xml:space="preserve">- </w:t>
      </w:r>
      <w:proofErr w:type="spellStart"/>
      <w:r w:rsidRPr="00351EC8">
        <w:rPr>
          <w:rStyle w:val="StyleBoldUnderline"/>
        </w:rPr>
        <w:t>ues</w:t>
      </w:r>
      <w:proofErr w:type="spellEnd"/>
      <w:r w:rsidRPr="00351EC8">
        <w:rPr>
          <w:rStyle w:val="StyleBoldUnderline"/>
        </w:rPr>
        <w:t xml:space="preserve"> this tradition</w:t>
      </w:r>
      <w:r w:rsidRPr="00351EC8">
        <w:rPr>
          <w:sz w:val="16"/>
        </w:rPr>
        <w:t xml:space="preserve">; two of the articles that follow specifically address the topics noted above (Nichols on coastal zone management and Trist on tourism and recreation), and </w:t>
      </w:r>
      <w:proofErr w:type="spellStart"/>
      <w:r w:rsidRPr="00351EC8">
        <w:rPr>
          <w:sz w:val="16"/>
        </w:rPr>
        <w:t>geomorpho</w:t>
      </w:r>
      <w:proofErr w:type="spellEnd"/>
      <w:r w:rsidRPr="00351EC8">
        <w:rPr>
          <w:sz w:val="16"/>
        </w:rPr>
        <w:t xml:space="preserve">- logic, shipping, and political topics are also considered in several of the papers that follow. At the same time, however, these articles </w:t>
      </w:r>
      <w:proofErr w:type="spellStart"/>
      <w:r w:rsidRPr="00351EC8">
        <w:rPr>
          <w:sz w:val="16"/>
        </w:rPr>
        <w:t>chal</w:t>
      </w:r>
      <w:proofErr w:type="spellEnd"/>
      <w:r w:rsidRPr="00351EC8">
        <w:rPr>
          <w:sz w:val="16"/>
        </w:rPr>
        <w:t xml:space="preserve">- </w:t>
      </w:r>
      <w:proofErr w:type="spellStart"/>
      <w:r w:rsidRPr="00351EC8">
        <w:rPr>
          <w:sz w:val="16"/>
        </w:rPr>
        <w:t>lenge</w:t>
      </w:r>
      <w:proofErr w:type="spellEnd"/>
      <w:r w:rsidRPr="00351EC8">
        <w:rPr>
          <w:sz w:val="16"/>
        </w:rPr>
        <w:t xml:space="preserve"> the traditional isolation of marine </w:t>
      </w:r>
      <w:proofErr w:type="spellStart"/>
      <w:r w:rsidRPr="00351EC8">
        <w:rPr>
          <w:sz w:val="16"/>
        </w:rPr>
        <w:t>geogra</w:t>
      </w:r>
      <w:proofErr w:type="spellEnd"/>
      <w:r w:rsidRPr="00351EC8">
        <w:rPr>
          <w:sz w:val="16"/>
        </w:rPr>
        <w:t xml:space="preserve">- </w:t>
      </w:r>
      <w:proofErr w:type="spellStart"/>
      <w:r w:rsidRPr="00351EC8">
        <w:rPr>
          <w:sz w:val="16"/>
        </w:rPr>
        <w:t>phy</w:t>
      </w:r>
      <w:proofErr w:type="spellEnd"/>
      <w:r w:rsidRPr="00351EC8">
        <w:rPr>
          <w:sz w:val="16"/>
        </w:rPr>
        <w:t xml:space="preserve"> by building new links with geographers of land-space. The contributors to this focus sec- </w:t>
      </w:r>
      <w:proofErr w:type="spellStart"/>
      <w:r w:rsidRPr="00351EC8">
        <w:rPr>
          <w:sz w:val="16"/>
        </w:rPr>
        <w:t>tion</w:t>
      </w:r>
      <w:proofErr w:type="spellEnd"/>
      <w:r w:rsidRPr="00351EC8">
        <w:rPr>
          <w:sz w:val="16"/>
        </w:rPr>
        <w:t xml:space="preserve"> view </w:t>
      </w:r>
      <w:r w:rsidRPr="00351EC8">
        <w:rPr>
          <w:rStyle w:val="StyleBoldUnderline"/>
        </w:rPr>
        <w:t xml:space="preserve">ocean-space both as a subject of study in its own right and as an arena for testing and refining research questions that are also </w:t>
      </w:r>
      <w:proofErr w:type="spellStart"/>
      <w:r w:rsidRPr="00351EC8">
        <w:rPr>
          <w:rStyle w:val="StyleBoldUnderline"/>
        </w:rPr>
        <w:t>preva</w:t>
      </w:r>
      <w:proofErr w:type="spellEnd"/>
      <w:r w:rsidRPr="00351EC8">
        <w:rPr>
          <w:rStyle w:val="StyleBoldUnderline"/>
        </w:rPr>
        <w:t xml:space="preserve">- lent outside of marine geography. These include theoretical perspectives such as political ecology and discourse </w:t>
      </w:r>
      <w:proofErr w:type="gramStart"/>
      <w:r w:rsidRPr="00351EC8">
        <w:rPr>
          <w:rStyle w:val="StyleBoldUnderline"/>
        </w:rPr>
        <w:t>analysis</w:t>
      </w:r>
      <w:r w:rsidRPr="00351EC8">
        <w:rPr>
          <w:sz w:val="16"/>
        </w:rPr>
        <w:t>(</w:t>
      </w:r>
      <w:proofErr w:type="spellStart"/>
      <w:proofErr w:type="gramEnd"/>
      <w:r w:rsidRPr="00351EC8">
        <w:rPr>
          <w:sz w:val="16"/>
        </w:rPr>
        <w:t>NicholsandTrist</w:t>
      </w:r>
      <w:proofErr w:type="spellEnd"/>
      <w:r w:rsidRPr="00351EC8">
        <w:rPr>
          <w:rStyle w:val="StyleBoldUnderline"/>
        </w:rPr>
        <w:t xml:space="preserve">),tech- </w:t>
      </w:r>
      <w:proofErr w:type="spellStart"/>
      <w:r w:rsidRPr="00351EC8">
        <w:rPr>
          <w:rStyle w:val="StyleBoldUnderline"/>
        </w:rPr>
        <w:t>niques</w:t>
      </w:r>
      <w:proofErr w:type="spellEnd"/>
      <w:r w:rsidRPr="00351EC8">
        <w:rPr>
          <w:rStyle w:val="StyleBoldUnderline"/>
        </w:rPr>
        <w:t xml:space="preserve"> such as the remote sensing and manage- </w:t>
      </w:r>
      <w:proofErr w:type="spellStart"/>
      <w:r w:rsidRPr="00351EC8">
        <w:rPr>
          <w:rStyle w:val="StyleBoldUnderline"/>
        </w:rPr>
        <w:t>ment</w:t>
      </w:r>
      <w:proofErr w:type="spellEnd"/>
      <w:r w:rsidRPr="00351EC8">
        <w:rPr>
          <w:rStyle w:val="StyleBoldUnderline"/>
        </w:rPr>
        <w:t xml:space="preserve"> of spatial biological and geological data</w:t>
      </w:r>
      <w:r w:rsidRPr="00351EC8">
        <w:rPr>
          <w:sz w:val="16"/>
        </w:rPr>
        <w:t xml:space="preserve"> (</w:t>
      </w:r>
      <w:proofErr w:type="spellStart"/>
      <w:r w:rsidRPr="00351EC8">
        <w:rPr>
          <w:sz w:val="16"/>
        </w:rPr>
        <w:t>Kracker</w:t>
      </w:r>
      <w:proofErr w:type="spellEnd"/>
      <w:r w:rsidRPr="00351EC8">
        <w:rPr>
          <w:sz w:val="16"/>
        </w:rPr>
        <w:t xml:space="preserve"> and Wright), </w:t>
      </w:r>
      <w:r w:rsidRPr="00351EC8">
        <w:rPr>
          <w:rStyle w:val="StyleBoldUnderline"/>
        </w:rPr>
        <w:t xml:space="preserve">and the analysis of press- </w:t>
      </w:r>
      <w:proofErr w:type="spellStart"/>
      <w:r w:rsidRPr="00351EC8">
        <w:rPr>
          <w:rStyle w:val="StyleBoldUnderline"/>
        </w:rPr>
        <w:t>ing</w:t>
      </w:r>
      <w:proofErr w:type="spellEnd"/>
      <w:r w:rsidRPr="00351EC8">
        <w:rPr>
          <w:rStyle w:val="StyleBoldUnderline"/>
        </w:rPr>
        <w:t xml:space="preserve"> issues such as the degradation of global and local environments</w:t>
      </w:r>
      <w:r w:rsidRPr="00351EC8">
        <w:rPr>
          <w:sz w:val="16"/>
        </w:rPr>
        <w:t xml:space="preserve"> (Dow, </w:t>
      </w:r>
      <w:proofErr w:type="spellStart"/>
      <w:r w:rsidRPr="00351EC8">
        <w:rPr>
          <w:sz w:val="16"/>
        </w:rPr>
        <w:t>Kracker</w:t>
      </w:r>
      <w:proofErr w:type="spellEnd"/>
      <w:r w:rsidRPr="00351EC8">
        <w:rPr>
          <w:sz w:val="16"/>
        </w:rPr>
        <w:t xml:space="preserve">, Nichols, and </w:t>
      </w:r>
      <w:proofErr w:type="spellStart"/>
      <w:r w:rsidRPr="00351EC8">
        <w:rPr>
          <w:sz w:val="16"/>
        </w:rPr>
        <w:t>Vallega</w:t>
      </w:r>
      <w:proofErr w:type="spellEnd"/>
      <w:r w:rsidRPr="00351EC8">
        <w:rPr>
          <w:sz w:val="16"/>
        </w:rPr>
        <w:t xml:space="preserve">). </w:t>
      </w:r>
      <w:r w:rsidRPr="00351EC8">
        <w:rPr>
          <w:rStyle w:val="StyleBoldUnderline"/>
        </w:rPr>
        <w:t xml:space="preserve">By building on empirical and </w:t>
      </w:r>
      <w:proofErr w:type="spellStart"/>
      <w:r w:rsidRPr="00351EC8">
        <w:rPr>
          <w:rStyle w:val="StyleBoldUnderline"/>
        </w:rPr>
        <w:t>descrip</w:t>
      </w:r>
      <w:proofErr w:type="spellEnd"/>
      <w:r w:rsidRPr="00351EC8">
        <w:rPr>
          <w:rStyle w:val="StyleBoldUnderline"/>
        </w:rPr>
        <w:t xml:space="preserve">- </w:t>
      </w:r>
      <w:proofErr w:type="spellStart"/>
      <w:r w:rsidRPr="00351EC8">
        <w:rPr>
          <w:rStyle w:val="StyleBoldUnderline"/>
        </w:rPr>
        <w:t>tive</w:t>
      </w:r>
      <w:proofErr w:type="spellEnd"/>
      <w:r w:rsidRPr="00351EC8">
        <w:rPr>
          <w:rStyle w:val="StyleBoldUnderline"/>
        </w:rPr>
        <w:t xml:space="preserve"> marine geographic studies and integrating this work with some of the latest innovations in geographic theory and data-gathering tech- </w:t>
      </w:r>
      <w:proofErr w:type="spellStart"/>
      <w:r w:rsidRPr="00351EC8">
        <w:rPr>
          <w:rStyle w:val="StyleBoldUnderline"/>
        </w:rPr>
        <w:t>niques</w:t>
      </w:r>
      <w:proofErr w:type="spellEnd"/>
      <w:r w:rsidRPr="00351EC8">
        <w:rPr>
          <w:rStyle w:val="StyleBoldUnderline"/>
        </w:rPr>
        <w:t>, it is hoped that</w:t>
      </w:r>
      <w:r w:rsidRPr="00351EC8">
        <w:rPr>
          <w:sz w:val="16"/>
        </w:rPr>
        <w:t xml:space="preserve"> the </w:t>
      </w:r>
      <w:r w:rsidRPr="00351EC8">
        <w:rPr>
          <w:rStyle w:val="StyleBoldUnderline"/>
        </w:rPr>
        <w:t>authors</w:t>
      </w:r>
      <w:r w:rsidRPr="00351EC8">
        <w:rPr>
          <w:sz w:val="16"/>
        </w:rPr>
        <w:t xml:space="preserve"> in this focus section </w:t>
      </w:r>
      <w:r w:rsidRPr="00351EC8">
        <w:rPr>
          <w:rStyle w:val="StyleBoldUnderline"/>
        </w:rPr>
        <w:t xml:space="preserve">contribute to our understanding not just of the ocean but also of the processes, tech- </w:t>
      </w:r>
      <w:proofErr w:type="spellStart"/>
      <w:r w:rsidRPr="00351EC8">
        <w:rPr>
          <w:rStyle w:val="StyleBoldUnderline"/>
        </w:rPr>
        <w:t>niques</w:t>
      </w:r>
      <w:proofErr w:type="spellEnd"/>
      <w:r w:rsidRPr="00351EC8">
        <w:rPr>
          <w:rStyle w:val="StyleBoldUnderline"/>
        </w:rPr>
        <w:t>, and geographic phenomena that inform analysis at sea and on land</w:t>
      </w:r>
      <w:r w:rsidRPr="00351EC8">
        <w:rPr>
          <w:sz w:val="16"/>
        </w:rPr>
        <w:t>.</w:t>
      </w:r>
    </w:p>
    <w:p w14:paraId="5D302ED0" w14:textId="77777777" w:rsidR="000C4C85" w:rsidRDefault="000C4C85" w:rsidP="000C4C85"/>
    <w:p w14:paraId="1C80BD81" w14:textId="77777777" w:rsidR="000C4C85" w:rsidRDefault="000C4C85" w:rsidP="000C4C85"/>
    <w:p w14:paraId="11F2AC79" w14:textId="77777777" w:rsidR="000C4C85" w:rsidRDefault="000C4C85" w:rsidP="000C4C85">
      <w:pPr>
        <w:pStyle w:val="Heading4"/>
      </w:pPr>
      <w:r>
        <w:t>K people have a lot to offer scholarship in the political science of the oceans</w:t>
      </w:r>
    </w:p>
    <w:p w14:paraId="25CF50AF" w14:textId="77777777" w:rsidR="000C4C85" w:rsidRDefault="000C4C85" w:rsidP="000C4C85">
      <w:r w:rsidRPr="003B557D">
        <w:rPr>
          <w:rFonts w:asciiTheme="majorHAnsi" w:eastAsiaTheme="majorEastAsia" w:hAnsiTheme="majorHAnsi" w:cstheme="majorBidi"/>
          <w:b/>
          <w:bCs/>
          <w:iCs/>
          <w:sz w:val="26"/>
        </w:rPr>
        <w:t>Steinberg 1999</w:t>
      </w:r>
      <w:r w:rsidRPr="003B557D">
        <w:t xml:space="preserve"> (Philip E., professor at Florida State University and expert on</w:t>
      </w:r>
      <w:r>
        <w:t xml:space="preserve"> the</w:t>
      </w:r>
      <w:r w:rsidRPr="003B557D">
        <w:t xml:space="preserve"> </w:t>
      </w:r>
      <w:r>
        <w:t>u</w:t>
      </w:r>
      <w:r w:rsidRPr="003B557D">
        <w:t>ses, regulations, and representations of the world ocean,</w:t>
      </w:r>
      <w:r>
        <w:t xml:space="preserve"> </w:t>
      </w:r>
      <w:r w:rsidRPr="003B557D">
        <w:t>“Navigating to Multiple Horizons: Toward a Geography of Ocean-Space,” The Professional Geographer, Volume 51, Number 3, August 1999, pp.</w:t>
      </w:r>
      <w:r>
        <w:t xml:space="preserve"> 369-370)</w:t>
      </w:r>
    </w:p>
    <w:p w14:paraId="1D57224B" w14:textId="77777777" w:rsidR="000C4C85" w:rsidRDefault="000C4C85" w:rsidP="000C4C85"/>
    <w:p w14:paraId="32CB4D1F" w14:textId="63B170A3" w:rsidR="000C4C85" w:rsidRPr="00351EC8" w:rsidRDefault="000C4C85" w:rsidP="000C4C85">
      <w:pPr>
        <w:rPr>
          <w:sz w:val="16"/>
        </w:rPr>
      </w:pPr>
      <w:r w:rsidRPr="00351EC8">
        <w:rPr>
          <w:sz w:val="16"/>
        </w:rPr>
        <w:t xml:space="preserve">Within human geography, one </w:t>
      </w:r>
      <w:proofErr w:type="spellStart"/>
      <w:r w:rsidRPr="00351EC8">
        <w:rPr>
          <w:sz w:val="16"/>
        </w:rPr>
        <w:t>subdiscipline</w:t>
      </w:r>
      <w:proofErr w:type="spellEnd"/>
      <w:r w:rsidRPr="00351EC8">
        <w:rPr>
          <w:sz w:val="16"/>
        </w:rPr>
        <w:t xml:space="preserve"> with an established concern for marine issues is political geography. </w:t>
      </w:r>
      <w:r w:rsidRPr="00351EC8">
        <w:rPr>
          <w:rStyle w:val="StyleBoldUnderline"/>
        </w:rPr>
        <w:t>Traditionally, the study of the political geography of the sea has centered on a paradigm in which the sea is viewed as a space in which terrestrial states compete with each other for resources and territory</w:t>
      </w:r>
      <w:r w:rsidRPr="00351EC8">
        <w:rPr>
          <w:sz w:val="16"/>
        </w:rPr>
        <w:t xml:space="preserve"> (Political Geography Quarterly 1986; Prescott 1986; Glass- </w:t>
      </w:r>
      <w:proofErr w:type="spellStart"/>
      <w:r w:rsidRPr="00351EC8">
        <w:rPr>
          <w:sz w:val="16"/>
        </w:rPr>
        <w:t>ner</w:t>
      </w:r>
      <w:proofErr w:type="spellEnd"/>
      <w:r w:rsidRPr="00351EC8">
        <w:rPr>
          <w:sz w:val="16"/>
        </w:rPr>
        <w:t xml:space="preserve"> 1990; Blake 1994) </w:t>
      </w:r>
      <w:r w:rsidRPr="00351EC8">
        <w:rPr>
          <w:rStyle w:val="StyleBoldUnderline"/>
        </w:rPr>
        <w:t xml:space="preserve">or as an arena for contest- </w:t>
      </w:r>
      <w:proofErr w:type="spellStart"/>
      <w:r w:rsidRPr="00351EC8">
        <w:rPr>
          <w:rStyle w:val="StyleBoldUnderline"/>
        </w:rPr>
        <w:t>ing</w:t>
      </w:r>
      <w:proofErr w:type="spellEnd"/>
      <w:r w:rsidRPr="00351EC8">
        <w:rPr>
          <w:rStyle w:val="StyleBoldUnderline"/>
        </w:rPr>
        <w:t xml:space="preserve"> military power</w:t>
      </w:r>
      <w:r w:rsidRPr="00351EC8">
        <w:rPr>
          <w:sz w:val="16"/>
        </w:rPr>
        <w:t xml:space="preserve"> (Mahan 1890; Cohen 1973). These struggles are important, but </w:t>
      </w:r>
      <w:r w:rsidRPr="00351EC8">
        <w:rPr>
          <w:rStyle w:val="StyleBoldUnderline"/>
        </w:rPr>
        <w:t xml:space="preserve">the </w:t>
      </w:r>
      <w:proofErr w:type="spellStart"/>
      <w:r w:rsidRPr="00351EC8">
        <w:rPr>
          <w:rStyle w:val="StyleBoldUnderline"/>
        </w:rPr>
        <w:t>signifi</w:t>
      </w:r>
      <w:proofErr w:type="spellEnd"/>
      <w:r w:rsidRPr="00351EC8">
        <w:rPr>
          <w:rStyle w:val="StyleBoldUnderline"/>
        </w:rPr>
        <w:t xml:space="preserve">- </w:t>
      </w:r>
      <w:proofErr w:type="spellStart"/>
      <w:r w:rsidRPr="00351EC8">
        <w:rPr>
          <w:rStyle w:val="StyleBoldUnderline"/>
        </w:rPr>
        <w:t>cance</w:t>
      </w:r>
      <w:proofErr w:type="spellEnd"/>
      <w:r w:rsidRPr="00351EC8">
        <w:rPr>
          <w:rStyle w:val="StyleBoldUnderline"/>
        </w:rPr>
        <w:t xml:space="preserve"> of ocean-space to global political </w:t>
      </w:r>
      <w:proofErr w:type="spellStart"/>
      <w:r w:rsidRPr="00351EC8">
        <w:rPr>
          <w:rStyle w:val="StyleBoldUnderline"/>
        </w:rPr>
        <w:t>geogra</w:t>
      </w:r>
      <w:proofErr w:type="spellEnd"/>
      <w:r w:rsidRPr="00351EC8">
        <w:rPr>
          <w:rStyle w:val="StyleBoldUnderline"/>
        </w:rPr>
        <w:t xml:space="preserve">- </w:t>
      </w:r>
      <w:proofErr w:type="spellStart"/>
      <w:r w:rsidRPr="00351EC8">
        <w:rPr>
          <w:rStyle w:val="StyleBoldUnderline"/>
        </w:rPr>
        <w:t>phy</w:t>
      </w:r>
      <w:proofErr w:type="spellEnd"/>
      <w:r w:rsidRPr="00351EC8">
        <w:rPr>
          <w:rStyle w:val="StyleBoldUnderline"/>
        </w:rPr>
        <w:t xml:space="preserve"> occurs at a more profound, constitutive level as well: political competition concerning the ocean has impacted and structured the land- based states that order so much of social life</w:t>
      </w:r>
      <w:r w:rsidRPr="00351EC8">
        <w:rPr>
          <w:sz w:val="16"/>
        </w:rPr>
        <w:t xml:space="preserve">. An early instance of marine political geography </w:t>
      </w:r>
      <w:proofErr w:type="spellStart"/>
      <w:r w:rsidRPr="00351EC8">
        <w:rPr>
          <w:sz w:val="16"/>
        </w:rPr>
        <w:t>fos</w:t>
      </w:r>
      <w:proofErr w:type="spellEnd"/>
      <w:r w:rsidRPr="00351EC8">
        <w:rPr>
          <w:sz w:val="16"/>
        </w:rPr>
        <w:t xml:space="preserve">- </w:t>
      </w:r>
      <w:proofErr w:type="spellStart"/>
      <w:r w:rsidRPr="00351EC8">
        <w:rPr>
          <w:sz w:val="16"/>
        </w:rPr>
        <w:t>tering</w:t>
      </w:r>
      <w:proofErr w:type="spellEnd"/>
      <w:r w:rsidRPr="00351EC8">
        <w:rPr>
          <w:sz w:val="16"/>
        </w:rPr>
        <w:t xml:space="preserve"> general social change is the seventeenth century “Battle of the Books,” in which Euro- </w:t>
      </w:r>
      <w:proofErr w:type="spellStart"/>
      <w:r w:rsidRPr="00351EC8">
        <w:rPr>
          <w:sz w:val="16"/>
        </w:rPr>
        <w:t>pean</w:t>
      </w:r>
      <w:proofErr w:type="spellEnd"/>
      <w:r w:rsidRPr="00351EC8">
        <w:rPr>
          <w:sz w:val="16"/>
        </w:rPr>
        <w:t xml:space="preserve"> jurists debated the right of individual states to claim exclusive use of the sea (Grotius 1916 [1608]; Selden 1972 [1635]). This debate is gen- </w:t>
      </w:r>
      <w:proofErr w:type="spellStart"/>
      <w:r w:rsidRPr="00351EC8">
        <w:rPr>
          <w:sz w:val="16"/>
        </w:rPr>
        <w:t>erally</w:t>
      </w:r>
      <w:proofErr w:type="spellEnd"/>
      <w:r w:rsidRPr="00351EC8">
        <w:rPr>
          <w:sz w:val="16"/>
        </w:rPr>
        <w:t xml:space="preserve"> credited with giving birth to the modern institution of international law (</w:t>
      </w:r>
      <w:proofErr w:type="spellStart"/>
      <w:r w:rsidRPr="00351EC8">
        <w:rPr>
          <w:sz w:val="16"/>
        </w:rPr>
        <w:t>Colombos</w:t>
      </w:r>
      <w:proofErr w:type="spellEnd"/>
      <w:r w:rsidRPr="00351EC8">
        <w:rPr>
          <w:sz w:val="16"/>
        </w:rPr>
        <w:t xml:space="preserve"> 1967) that has served to constitute states as well as to govern relations among them (</w:t>
      </w:r>
      <w:proofErr w:type="spellStart"/>
      <w:r w:rsidRPr="00351EC8">
        <w:rPr>
          <w:sz w:val="16"/>
        </w:rPr>
        <w:t>Ruggie</w:t>
      </w:r>
      <w:proofErr w:type="spellEnd"/>
      <w:r w:rsidRPr="00351EC8">
        <w:rPr>
          <w:sz w:val="16"/>
        </w:rPr>
        <w:t xml:space="preserve"> 1993; Taylor 1993, 1995). Indeed, Thomson (1994) argues that the state system became fully </w:t>
      </w:r>
      <w:proofErr w:type="spellStart"/>
      <w:r w:rsidRPr="00351EC8">
        <w:rPr>
          <w:sz w:val="16"/>
        </w:rPr>
        <w:t>insti</w:t>
      </w:r>
      <w:proofErr w:type="spellEnd"/>
      <w:r w:rsidRPr="00351EC8">
        <w:rPr>
          <w:sz w:val="16"/>
        </w:rPr>
        <w:t xml:space="preserve">- </w:t>
      </w:r>
      <w:proofErr w:type="spellStart"/>
      <w:r w:rsidRPr="00351EC8">
        <w:rPr>
          <w:sz w:val="16"/>
        </w:rPr>
        <w:t>tutionalized</w:t>
      </w:r>
      <w:proofErr w:type="spellEnd"/>
      <w:r w:rsidRPr="00351EC8">
        <w:rPr>
          <w:sz w:val="16"/>
        </w:rPr>
        <w:t xml:space="preserve"> only in the 1840s with the abolition of piracy, when systemic power began to be regularly applied in marine space beyond the territory of individual states. As a space with physical properties distinct from that of land-space, </w:t>
      </w:r>
      <w:r w:rsidRPr="00351EC8">
        <w:rPr>
          <w:rStyle w:val="Emphasis"/>
        </w:rPr>
        <w:t>several scholars have suggested that the ocean offers opportunities for alternative social formations</w:t>
      </w:r>
      <w:r w:rsidRPr="00351EC8">
        <w:rPr>
          <w:sz w:val="16"/>
        </w:rPr>
        <w:t xml:space="preserve">. </w:t>
      </w:r>
      <w:proofErr w:type="spellStart"/>
      <w:r w:rsidRPr="00351EC8">
        <w:rPr>
          <w:sz w:val="16"/>
        </w:rPr>
        <w:t>Deleuze</w:t>
      </w:r>
      <w:proofErr w:type="spellEnd"/>
      <w:r w:rsidRPr="00351EC8">
        <w:rPr>
          <w:sz w:val="16"/>
        </w:rPr>
        <w:t xml:space="preserve"> and </w:t>
      </w:r>
      <w:proofErr w:type="spellStart"/>
      <w:r w:rsidRPr="00351EC8">
        <w:rPr>
          <w:sz w:val="16"/>
        </w:rPr>
        <w:t>Guattari</w:t>
      </w:r>
      <w:proofErr w:type="spellEnd"/>
      <w:r w:rsidRPr="00351EC8">
        <w:rPr>
          <w:sz w:val="16"/>
        </w:rPr>
        <w:t xml:space="preserve"> (1988) highlight the ocean as a unique “smooth” space of movement that resists </w:t>
      </w:r>
      <w:proofErr w:type="spellStart"/>
      <w:r w:rsidRPr="00351EC8">
        <w:rPr>
          <w:sz w:val="16"/>
        </w:rPr>
        <w:t>regu</w:t>
      </w:r>
      <w:proofErr w:type="spellEnd"/>
      <w:r w:rsidRPr="00351EC8">
        <w:rPr>
          <w:sz w:val="16"/>
        </w:rPr>
        <w:t xml:space="preserve">- </w:t>
      </w:r>
      <w:proofErr w:type="spellStart"/>
      <w:r w:rsidRPr="00351EC8">
        <w:rPr>
          <w:sz w:val="16"/>
        </w:rPr>
        <w:t>lation</w:t>
      </w:r>
      <w:proofErr w:type="spellEnd"/>
      <w:r w:rsidRPr="00351EC8">
        <w:rPr>
          <w:sz w:val="16"/>
        </w:rPr>
        <w:t xml:space="preserve">, leading some to promote anarchistic pi- rate societies as models for social change (Kuhn 1997). In contrast, others suggest that the </w:t>
      </w:r>
      <w:proofErr w:type="spellStart"/>
      <w:r w:rsidRPr="00351EC8">
        <w:rPr>
          <w:sz w:val="16"/>
        </w:rPr>
        <w:t>incor</w:t>
      </w:r>
      <w:proofErr w:type="spellEnd"/>
      <w:r w:rsidRPr="00351EC8">
        <w:rPr>
          <w:sz w:val="16"/>
        </w:rPr>
        <w:t xml:space="preserve">- </w:t>
      </w:r>
      <w:proofErr w:type="spellStart"/>
      <w:r w:rsidRPr="00351EC8">
        <w:rPr>
          <w:sz w:val="16"/>
        </w:rPr>
        <w:t>poration</w:t>
      </w:r>
      <w:proofErr w:type="spellEnd"/>
      <w:r w:rsidRPr="00351EC8">
        <w:rPr>
          <w:sz w:val="16"/>
        </w:rPr>
        <w:t xml:space="preserve"> of the marine domain within the con- trolled perpetual motion of capitalism and statist militarism represents a victory for modernity (</w:t>
      </w:r>
      <w:proofErr w:type="spellStart"/>
      <w:r w:rsidRPr="00351EC8">
        <w:rPr>
          <w:sz w:val="16"/>
        </w:rPr>
        <w:t>Virilio</w:t>
      </w:r>
      <w:proofErr w:type="spellEnd"/>
      <w:r w:rsidRPr="00351EC8">
        <w:rPr>
          <w:sz w:val="16"/>
        </w:rPr>
        <w:t xml:space="preserve"> 1986). Consistent with these lines of thought, Michel Foucault, in his never-written history of the state, had intended exploring the history of the imposition of state power in the world-ocean, a domain that is resistant to direct state surveillance and territoriality but that nonetheless has been incorporated within statist discourse (</w:t>
      </w:r>
      <w:proofErr w:type="spellStart"/>
      <w:r w:rsidRPr="00351EC8">
        <w:rPr>
          <w:sz w:val="16"/>
        </w:rPr>
        <w:t>Rediker</w:t>
      </w:r>
      <w:proofErr w:type="spellEnd"/>
      <w:r w:rsidRPr="00351EC8">
        <w:rPr>
          <w:sz w:val="16"/>
        </w:rPr>
        <w:t xml:space="preserve"> 1995). </w:t>
      </w:r>
      <w:r w:rsidRPr="00351EC8">
        <w:rPr>
          <w:rStyle w:val="StyleBoldUnderline"/>
        </w:rPr>
        <w:t xml:space="preserve">The sea plays an important role not only in modern political geography but also in the </w:t>
      </w:r>
      <w:proofErr w:type="spellStart"/>
      <w:r w:rsidRPr="00351EC8">
        <w:rPr>
          <w:rStyle w:val="StyleBoldUnderline"/>
        </w:rPr>
        <w:t>cul</w:t>
      </w:r>
      <w:proofErr w:type="spellEnd"/>
      <w:r w:rsidRPr="00351EC8">
        <w:rPr>
          <w:rStyle w:val="StyleBoldUnderline"/>
        </w:rPr>
        <w:t xml:space="preserve">- </w:t>
      </w:r>
      <w:proofErr w:type="spellStart"/>
      <w:r w:rsidRPr="00351EC8">
        <w:rPr>
          <w:rStyle w:val="StyleBoldUnderline"/>
        </w:rPr>
        <w:t>tural</w:t>
      </w:r>
      <w:proofErr w:type="spellEnd"/>
      <w:r w:rsidRPr="00351EC8">
        <w:rPr>
          <w:rStyle w:val="StyleBoldUnderline"/>
        </w:rPr>
        <w:t xml:space="preserve"> geography of identity and representation</w:t>
      </w:r>
      <w:r w:rsidRPr="00351EC8">
        <w:rPr>
          <w:sz w:val="16"/>
        </w:rPr>
        <w:t xml:space="preserve">. Jackson (1995) suggests that, by turning their attention to the sea, </w:t>
      </w:r>
      <w:r w:rsidRPr="00351EC8">
        <w:rPr>
          <w:rStyle w:val="StyleBoldUnderline"/>
        </w:rPr>
        <w:t>cultural geographers can gain appreciation for the role of ocean-space in indigenous peoples’ sense of place; these insights can then be used to design marine tenure systems that transcend the Western perspective of the ocean as “empty”</w:t>
      </w:r>
      <w:r w:rsidRPr="00351EC8">
        <w:rPr>
          <w:sz w:val="16"/>
        </w:rPr>
        <w:t xml:space="preserve"> (see also S. Davis 1985; </w:t>
      </w:r>
      <w:proofErr w:type="spellStart"/>
      <w:r w:rsidRPr="00351EC8">
        <w:rPr>
          <w:sz w:val="16"/>
        </w:rPr>
        <w:t>Nietschmann</w:t>
      </w:r>
      <w:proofErr w:type="spellEnd"/>
      <w:r w:rsidRPr="00351EC8">
        <w:rPr>
          <w:sz w:val="16"/>
        </w:rPr>
        <w:t xml:space="preserve"> 1989). Vargas (1992) demonstrates how interaction with and perceptions of the sea play a formative role in conceptions of race and nationhood in the Dominican Republic, while studies of sailors and diaspora nations demon- </w:t>
      </w:r>
      <w:proofErr w:type="spellStart"/>
      <w:r w:rsidRPr="00351EC8">
        <w:rPr>
          <w:sz w:val="16"/>
        </w:rPr>
        <w:t>strate</w:t>
      </w:r>
      <w:proofErr w:type="spellEnd"/>
      <w:r w:rsidRPr="00351EC8">
        <w:rPr>
          <w:sz w:val="16"/>
        </w:rPr>
        <w:t xml:space="preserve"> how the sea has provided an arena for the forging of modern individual and collective identities based on class, gender, ethnicity, and sexuality (Horton 1986; </w:t>
      </w:r>
      <w:proofErr w:type="spellStart"/>
      <w:r w:rsidRPr="00351EC8">
        <w:rPr>
          <w:sz w:val="16"/>
        </w:rPr>
        <w:t>Rediker</w:t>
      </w:r>
      <w:proofErr w:type="spellEnd"/>
      <w:r w:rsidRPr="00351EC8">
        <w:rPr>
          <w:sz w:val="16"/>
        </w:rPr>
        <w:t xml:space="preserve"> 1987; Bolster 1990; Gilroy 1993; Creighton 1995</w:t>
      </w:r>
      <w:r w:rsidRPr="00351EC8">
        <w:rPr>
          <w:rStyle w:val="StyleBoldUnderline"/>
        </w:rPr>
        <w:t>)</w:t>
      </w:r>
      <w:proofErr w:type="gramStart"/>
      <w:r w:rsidRPr="00351EC8">
        <w:rPr>
          <w:rStyle w:val="StyleBoldUnderline"/>
        </w:rPr>
        <w:t>.</w:t>
      </w:r>
      <w:r w:rsidR="00351EC8" w:rsidRPr="00351EC8">
        <w:rPr>
          <w:rStyle w:val="StyleBoldUnderline"/>
          <w:b w:val="0"/>
          <w:sz w:val="12"/>
          <w:u w:val="none"/>
        </w:rPr>
        <w:t>¶</w:t>
      </w:r>
      <w:proofErr w:type="gramEnd"/>
      <w:r w:rsidRPr="00351EC8">
        <w:rPr>
          <w:rStyle w:val="StyleBoldUnderline"/>
        </w:rPr>
        <w:t xml:space="preserve"> Ocean-space has also provided a </w:t>
      </w:r>
      <w:proofErr w:type="spellStart"/>
      <w:r w:rsidRPr="00351EC8">
        <w:rPr>
          <w:rStyle w:val="StyleBoldUnderline"/>
        </w:rPr>
        <w:t>founda</w:t>
      </w:r>
      <w:proofErr w:type="spellEnd"/>
      <w:r w:rsidRPr="00351EC8">
        <w:rPr>
          <w:rStyle w:val="StyleBoldUnderline"/>
        </w:rPr>
        <w:t xml:space="preserve">- </w:t>
      </w:r>
      <w:proofErr w:type="spellStart"/>
      <w:r w:rsidRPr="00351EC8">
        <w:rPr>
          <w:rStyle w:val="StyleBoldUnderline"/>
        </w:rPr>
        <w:t>tional</w:t>
      </w:r>
      <w:proofErr w:type="spellEnd"/>
      <w:r w:rsidRPr="00351EC8">
        <w:rPr>
          <w:rStyle w:val="StyleBoldUnderline"/>
        </w:rPr>
        <w:t xml:space="preserve">, if somewhat ephemeral, grounding for some of the major geopolitical, </w:t>
      </w:r>
      <w:proofErr w:type="spellStart"/>
      <w:r w:rsidRPr="00351EC8">
        <w:rPr>
          <w:rStyle w:val="StyleBoldUnderline"/>
        </w:rPr>
        <w:t>geocultural</w:t>
      </w:r>
      <w:proofErr w:type="spellEnd"/>
      <w:r w:rsidRPr="00351EC8">
        <w:rPr>
          <w:rStyle w:val="StyleBoldUnderline"/>
        </w:rPr>
        <w:t xml:space="preserve">, and </w:t>
      </w:r>
      <w:proofErr w:type="spellStart"/>
      <w:r w:rsidRPr="00351EC8">
        <w:rPr>
          <w:rStyle w:val="StyleBoldUnderline"/>
        </w:rPr>
        <w:t>geoeconomic</w:t>
      </w:r>
      <w:proofErr w:type="spellEnd"/>
      <w:r w:rsidRPr="00351EC8">
        <w:rPr>
          <w:rStyle w:val="StyleBoldUnderline"/>
        </w:rPr>
        <w:t xml:space="preserve"> referents of our time</w:t>
      </w:r>
      <w:r w:rsidRPr="00351EC8">
        <w:rPr>
          <w:sz w:val="16"/>
        </w:rPr>
        <w:t xml:space="preserve">, including the North Atlantic Treaty Organization and the Pacific Rim. With reference to the Pacific Rim in particular, Wilson and </w:t>
      </w:r>
      <w:proofErr w:type="spellStart"/>
      <w:r w:rsidRPr="00351EC8">
        <w:rPr>
          <w:sz w:val="16"/>
        </w:rPr>
        <w:t>Dirlik</w:t>
      </w:r>
      <w:proofErr w:type="spellEnd"/>
      <w:r w:rsidRPr="00351EC8">
        <w:rPr>
          <w:sz w:val="16"/>
        </w:rPr>
        <w:t xml:space="preserve"> (1995) discuss how </w:t>
      </w:r>
      <w:r w:rsidRPr="00351EC8">
        <w:rPr>
          <w:rStyle w:val="StyleBoldUnderline"/>
        </w:rPr>
        <w:t xml:space="preserve">the discursive construction of a </w:t>
      </w:r>
      <w:proofErr w:type="spellStart"/>
      <w:r w:rsidRPr="00351EC8">
        <w:rPr>
          <w:rStyle w:val="StyleBoldUnderline"/>
        </w:rPr>
        <w:t>geographi</w:t>
      </w:r>
      <w:proofErr w:type="spellEnd"/>
      <w:r w:rsidRPr="00351EC8">
        <w:rPr>
          <w:rStyle w:val="StyleBoldUnderline"/>
        </w:rPr>
        <w:t xml:space="preserve">- </w:t>
      </w:r>
      <w:proofErr w:type="spellStart"/>
      <w:r w:rsidRPr="00351EC8">
        <w:rPr>
          <w:rStyle w:val="StyleBoldUnderline"/>
        </w:rPr>
        <w:t>cal</w:t>
      </w:r>
      <w:proofErr w:type="spellEnd"/>
      <w:r w:rsidRPr="00351EC8">
        <w:rPr>
          <w:rStyle w:val="StyleBoldUnderline"/>
        </w:rPr>
        <w:t xml:space="preserve"> identity focused around the “rim” of a sup- </w:t>
      </w:r>
      <w:proofErr w:type="spellStart"/>
      <w:r w:rsidRPr="00351EC8">
        <w:rPr>
          <w:rStyle w:val="StyleBoldUnderline"/>
        </w:rPr>
        <w:t>posedly</w:t>
      </w:r>
      <w:proofErr w:type="spellEnd"/>
      <w:r w:rsidRPr="00351EC8">
        <w:rPr>
          <w:rStyle w:val="StyleBoldUnderline"/>
        </w:rPr>
        <w:t xml:space="preserve"> essence-free center reproduces modernist images of </w:t>
      </w:r>
      <w:proofErr w:type="spellStart"/>
      <w:r w:rsidRPr="00351EC8">
        <w:rPr>
          <w:rStyle w:val="StyleBoldUnderline"/>
        </w:rPr>
        <w:t>placelessness</w:t>
      </w:r>
      <w:proofErr w:type="spellEnd"/>
      <w:r w:rsidRPr="00351EC8">
        <w:rPr>
          <w:rStyle w:val="StyleBoldUnderline"/>
        </w:rPr>
        <w:t xml:space="preserve">, an unbounded potential for progress and development, and—quite literally—the liquidity and </w:t>
      </w:r>
      <w:proofErr w:type="spellStart"/>
      <w:r w:rsidRPr="00351EC8">
        <w:rPr>
          <w:rStyle w:val="StyleBoldUnderline"/>
        </w:rPr>
        <w:t>fungabil</w:t>
      </w:r>
      <w:proofErr w:type="spellEnd"/>
      <w:r w:rsidRPr="00351EC8">
        <w:rPr>
          <w:rStyle w:val="StyleBoldUnderline"/>
        </w:rPr>
        <w:t xml:space="preserve">- </w:t>
      </w:r>
      <w:proofErr w:type="spellStart"/>
      <w:r w:rsidRPr="00351EC8">
        <w:rPr>
          <w:rStyle w:val="StyleBoldUnderline"/>
        </w:rPr>
        <w:t>ity</w:t>
      </w:r>
      <w:proofErr w:type="spellEnd"/>
      <w:r w:rsidRPr="00351EC8">
        <w:rPr>
          <w:rStyle w:val="StyleBoldUnderline"/>
        </w:rPr>
        <w:t xml:space="preserve"> of capital</w:t>
      </w:r>
      <w:r w:rsidRPr="00351EC8">
        <w:rPr>
          <w:sz w:val="16"/>
        </w:rPr>
        <w:t xml:space="preserve">. </w:t>
      </w:r>
      <w:r w:rsidRPr="00351EC8">
        <w:rPr>
          <w:rStyle w:val="StyleBoldUnderline"/>
        </w:rPr>
        <w:t xml:space="preserve">Through the manipulation of ma- </w:t>
      </w:r>
      <w:proofErr w:type="spellStart"/>
      <w:r w:rsidRPr="00351EC8">
        <w:rPr>
          <w:rStyle w:val="StyleBoldUnderline"/>
        </w:rPr>
        <w:t>rine</w:t>
      </w:r>
      <w:proofErr w:type="spellEnd"/>
      <w:r w:rsidRPr="00351EC8">
        <w:rPr>
          <w:rStyle w:val="StyleBoldUnderline"/>
        </w:rPr>
        <w:t xml:space="preserve"> imagery, the focal space of capital is defined solely as a space of movement, leaving the places on its borders defined as points of limitless op- </w:t>
      </w:r>
      <w:proofErr w:type="spellStart"/>
      <w:r w:rsidRPr="00351EC8">
        <w:rPr>
          <w:rStyle w:val="StyleBoldUnderline"/>
        </w:rPr>
        <w:t>portunity</w:t>
      </w:r>
      <w:proofErr w:type="spellEnd"/>
      <w:r w:rsidRPr="00351EC8">
        <w:rPr>
          <w:rStyle w:val="StyleBoldUnderline"/>
        </w:rPr>
        <w:t xml:space="preserve"> for investment and “development”</w:t>
      </w:r>
      <w:r w:rsidRPr="00351EC8">
        <w:rPr>
          <w:sz w:val="16"/>
        </w:rPr>
        <w:t xml:space="preserve"> (see also </w:t>
      </w:r>
      <w:proofErr w:type="spellStart"/>
      <w:r w:rsidRPr="00351EC8">
        <w:rPr>
          <w:sz w:val="16"/>
        </w:rPr>
        <w:t>Dirlik</w:t>
      </w:r>
      <w:proofErr w:type="spellEnd"/>
      <w:r w:rsidRPr="00351EC8">
        <w:rPr>
          <w:sz w:val="16"/>
        </w:rPr>
        <w:t xml:space="preserve"> 1993; Steinberg 1999)</w:t>
      </w:r>
      <w:proofErr w:type="gramStart"/>
      <w:r w:rsidRPr="00351EC8">
        <w:rPr>
          <w:sz w:val="16"/>
        </w:rPr>
        <w:t>.</w:t>
      </w:r>
      <w:r w:rsidR="00351EC8" w:rsidRPr="00351EC8">
        <w:rPr>
          <w:sz w:val="12"/>
        </w:rPr>
        <w:t>¶</w:t>
      </w:r>
      <w:proofErr w:type="gramEnd"/>
      <w:r w:rsidRPr="00351EC8">
        <w:rPr>
          <w:sz w:val="16"/>
        </w:rPr>
        <w:t xml:space="preserve"> As the quantity of trade across ocean-space increases, the role of the ocean in the world- economy is deserving of attention from urban, economic, and industrial geographers. Ports and patterns of transportation flows have long re- </w:t>
      </w:r>
      <w:proofErr w:type="spellStart"/>
      <w:r w:rsidRPr="00351EC8">
        <w:rPr>
          <w:sz w:val="16"/>
        </w:rPr>
        <w:t>ceived</w:t>
      </w:r>
      <w:proofErr w:type="spellEnd"/>
      <w:r w:rsidRPr="00351EC8">
        <w:rPr>
          <w:sz w:val="16"/>
        </w:rPr>
        <w:t xml:space="preserve"> study from economic transportation </w:t>
      </w:r>
      <w:proofErr w:type="spellStart"/>
      <w:r w:rsidRPr="00351EC8">
        <w:rPr>
          <w:sz w:val="16"/>
        </w:rPr>
        <w:t>ge</w:t>
      </w:r>
      <w:proofErr w:type="spellEnd"/>
      <w:r w:rsidRPr="00351EC8">
        <w:rPr>
          <w:sz w:val="16"/>
        </w:rPr>
        <w:t xml:space="preserve">- </w:t>
      </w:r>
      <w:proofErr w:type="spellStart"/>
      <w:r w:rsidRPr="00351EC8">
        <w:rPr>
          <w:sz w:val="16"/>
        </w:rPr>
        <w:t>ographers</w:t>
      </w:r>
      <w:proofErr w:type="spellEnd"/>
      <w:r w:rsidRPr="00351EC8">
        <w:rPr>
          <w:sz w:val="16"/>
        </w:rPr>
        <w:t xml:space="preserve"> (Hardy 1941; Morgan 1952; </w:t>
      </w:r>
      <w:proofErr w:type="spellStart"/>
      <w:r w:rsidRPr="00351EC8">
        <w:rPr>
          <w:sz w:val="16"/>
        </w:rPr>
        <w:t>Alexandersson</w:t>
      </w:r>
      <w:proofErr w:type="spellEnd"/>
      <w:r w:rsidRPr="00351EC8">
        <w:rPr>
          <w:sz w:val="16"/>
        </w:rPr>
        <w:t xml:space="preserve"> and </w:t>
      </w:r>
      <w:proofErr w:type="spellStart"/>
      <w:r w:rsidRPr="00351EC8">
        <w:rPr>
          <w:sz w:val="16"/>
        </w:rPr>
        <w:t>Norström</w:t>
      </w:r>
      <w:proofErr w:type="spellEnd"/>
      <w:r w:rsidRPr="00351EC8">
        <w:rPr>
          <w:sz w:val="16"/>
        </w:rPr>
        <w:t xml:space="preserve"> 1963; </w:t>
      </w:r>
      <w:proofErr w:type="spellStart"/>
      <w:r w:rsidRPr="00351EC8">
        <w:rPr>
          <w:sz w:val="16"/>
        </w:rPr>
        <w:t>Couper</w:t>
      </w:r>
      <w:proofErr w:type="spellEnd"/>
      <w:r w:rsidRPr="00351EC8">
        <w:rPr>
          <w:sz w:val="16"/>
        </w:rPr>
        <w:t xml:space="preserve"> 1972). Others analyze the urban development that results at these points where the social uses, regulations, and representations of the sea meet those of the land. Recent scholarship by Goss (1996) and </w:t>
      </w:r>
      <w:proofErr w:type="spellStart"/>
      <w:r w:rsidRPr="00351EC8">
        <w:rPr>
          <w:sz w:val="16"/>
        </w:rPr>
        <w:t>Sekula</w:t>
      </w:r>
      <w:proofErr w:type="spellEnd"/>
      <w:r w:rsidRPr="00351EC8">
        <w:rPr>
          <w:sz w:val="16"/>
        </w:rPr>
        <w:t xml:space="preserve"> (1995) on the uses of nostalgic maritime representation within the postmodern festival marketplace is significant here, as is work by </w:t>
      </w:r>
      <w:proofErr w:type="spellStart"/>
      <w:r w:rsidRPr="00351EC8">
        <w:rPr>
          <w:sz w:val="16"/>
        </w:rPr>
        <w:t>Gulick</w:t>
      </w:r>
      <w:proofErr w:type="spellEnd"/>
      <w:r w:rsidRPr="00351EC8">
        <w:rPr>
          <w:sz w:val="16"/>
        </w:rPr>
        <w:t xml:space="preserve"> (1997) and </w:t>
      </w:r>
      <w:proofErr w:type="spellStart"/>
      <w:r w:rsidRPr="00351EC8">
        <w:rPr>
          <w:sz w:val="16"/>
        </w:rPr>
        <w:t>Kilian</w:t>
      </w:r>
      <w:proofErr w:type="spellEnd"/>
      <w:r w:rsidRPr="00351EC8">
        <w:rPr>
          <w:sz w:val="16"/>
        </w:rPr>
        <w:t xml:space="preserve"> and Dodson (1995, 1996) on how restructuring in the maritime transport industry is impacting port city urban redevelopment plans</w:t>
      </w:r>
      <w:proofErr w:type="gramStart"/>
      <w:r w:rsidRPr="00351EC8">
        <w:rPr>
          <w:sz w:val="16"/>
        </w:rPr>
        <w:t>.</w:t>
      </w:r>
      <w:r w:rsidR="00351EC8" w:rsidRPr="00351EC8">
        <w:rPr>
          <w:sz w:val="12"/>
        </w:rPr>
        <w:t>¶</w:t>
      </w:r>
      <w:proofErr w:type="gramEnd"/>
      <w:r w:rsidRPr="00351EC8">
        <w:rPr>
          <w:sz w:val="16"/>
        </w:rPr>
        <w:t xml:space="preserve"> </w:t>
      </w:r>
      <w:r w:rsidRPr="00351EC8">
        <w:rPr>
          <w:rStyle w:val="StyleBoldUnderline"/>
        </w:rPr>
        <w:t xml:space="preserve">At the heart of the ever-growing maritime trade network, though, is the ocean itself, usually treated by economic geographers as an empty space between discrete points of production and consumption. Despite this prevalent perception, ocean-space, like land-space, has long been regulated so as to facilitate the movement that is crucial to capitalist (and pre-capitalist) eco- </w:t>
      </w:r>
      <w:proofErr w:type="spellStart"/>
      <w:r w:rsidRPr="00351EC8">
        <w:rPr>
          <w:rStyle w:val="StyleBoldUnderline"/>
        </w:rPr>
        <w:t>nomic</w:t>
      </w:r>
      <w:proofErr w:type="spellEnd"/>
      <w:r w:rsidRPr="00351EC8">
        <w:rPr>
          <w:rStyle w:val="StyleBoldUnderline"/>
        </w:rPr>
        <w:t xml:space="preserve"> processes </w:t>
      </w:r>
      <w:r w:rsidRPr="00351EC8">
        <w:rPr>
          <w:sz w:val="16"/>
        </w:rPr>
        <w:t xml:space="preserve">(Gold 1981). </w:t>
      </w:r>
      <w:r w:rsidRPr="00351EC8">
        <w:rPr>
          <w:rStyle w:val="Emphasis"/>
        </w:rPr>
        <w:t xml:space="preserve">The precise </w:t>
      </w:r>
      <w:proofErr w:type="spellStart"/>
      <w:r w:rsidRPr="00351EC8">
        <w:rPr>
          <w:rStyle w:val="Emphasis"/>
        </w:rPr>
        <w:t>na</w:t>
      </w:r>
      <w:proofErr w:type="spellEnd"/>
      <w:r w:rsidRPr="00351EC8">
        <w:rPr>
          <w:rStyle w:val="Emphasis"/>
        </w:rPr>
        <w:t xml:space="preserve">- </w:t>
      </w:r>
      <w:proofErr w:type="spellStart"/>
      <w:r w:rsidRPr="00351EC8">
        <w:rPr>
          <w:rStyle w:val="Emphasis"/>
        </w:rPr>
        <w:t>ture</w:t>
      </w:r>
      <w:proofErr w:type="spellEnd"/>
      <w:r w:rsidRPr="00351EC8">
        <w:rPr>
          <w:rStyle w:val="Emphasis"/>
        </w:rPr>
        <w:t xml:space="preserve"> and geographic focus of the sea’s social construction as a transport surface has </w:t>
      </w:r>
      <w:proofErr w:type="spellStart"/>
      <w:r w:rsidRPr="00351EC8">
        <w:rPr>
          <w:rStyle w:val="Emphasis"/>
        </w:rPr>
        <w:t>histori</w:t>
      </w:r>
      <w:proofErr w:type="spellEnd"/>
      <w:r w:rsidRPr="00351EC8">
        <w:rPr>
          <w:rStyle w:val="Emphasis"/>
        </w:rPr>
        <w:t xml:space="preserve">- </w:t>
      </w:r>
      <w:proofErr w:type="spellStart"/>
      <w:r w:rsidRPr="00351EC8">
        <w:rPr>
          <w:rStyle w:val="Emphasis"/>
        </w:rPr>
        <w:t>cally</w:t>
      </w:r>
      <w:proofErr w:type="spellEnd"/>
      <w:r w:rsidRPr="00351EC8">
        <w:rPr>
          <w:rStyle w:val="Emphasis"/>
        </w:rPr>
        <w:t xml:space="preserve"> shifted with transformations in the world- economy, but the ocean, in one form or another, has been a socially “shaped” space ever since its emergence as a space of social utility</w:t>
      </w:r>
      <w:r w:rsidRPr="00351EC8">
        <w:rPr>
          <w:sz w:val="16"/>
        </w:rPr>
        <w:t xml:space="preserve"> (Steinberg 1996, 1998). Indeed, </w:t>
      </w:r>
      <w:proofErr w:type="spellStart"/>
      <w:r w:rsidRPr="00351EC8">
        <w:rPr>
          <w:sz w:val="16"/>
        </w:rPr>
        <w:t>Hugill</w:t>
      </w:r>
      <w:proofErr w:type="spellEnd"/>
      <w:r w:rsidRPr="00351EC8">
        <w:rPr>
          <w:sz w:val="16"/>
        </w:rPr>
        <w:t xml:space="preserve"> (1993) suggests that a study of technological and logistical </w:t>
      </w:r>
      <w:proofErr w:type="spellStart"/>
      <w:r w:rsidRPr="00351EC8">
        <w:rPr>
          <w:sz w:val="16"/>
        </w:rPr>
        <w:t>innova</w:t>
      </w:r>
      <w:proofErr w:type="spellEnd"/>
      <w:r w:rsidRPr="00351EC8">
        <w:rPr>
          <w:sz w:val="16"/>
        </w:rPr>
        <w:t xml:space="preserve">- </w:t>
      </w:r>
      <w:proofErr w:type="spellStart"/>
      <w:r w:rsidRPr="00351EC8">
        <w:rPr>
          <w:sz w:val="16"/>
        </w:rPr>
        <w:t>tion</w:t>
      </w:r>
      <w:proofErr w:type="spellEnd"/>
      <w:r w:rsidRPr="00351EC8">
        <w:rPr>
          <w:sz w:val="16"/>
        </w:rPr>
        <w:t xml:space="preserve"> in the shipping industry is necessary if one wishes to gain a historical perspective on the progressive “annihilation of space” that </w:t>
      </w:r>
      <w:proofErr w:type="spellStart"/>
      <w:r w:rsidRPr="00351EC8">
        <w:rPr>
          <w:sz w:val="16"/>
        </w:rPr>
        <w:t>charac</w:t>
      </w:r>
      <w:proofErr w:type="spellEnd"/>
      <w:r w:rsidRPr="00351EC8">
        <w:rPr>
          <w:sz w:val="16"/>
        </w:rPr>
        <w:t xml:space="preserve">- </w:t>
      </w:r>
      <w:proofErr w:type="spellStart"/>
      <w:r w:rsidRPr="00351EC8">
        <w:rPr>
          <w:sz w:val="16"/>
        </w:rPr>
        <w:t>terizes</w:t>
      </w:r>
      <w:proofErr w:type="spellEnd"/>
      <w:r w:rsidRPr="00351EC8">
        <w:rPr>
          <w:sz w:val="16"/>
        </w:rPr>
        <w:t xml:space="preserve"> the development of modern capitalism</w:t>
      </w:r>
      <w:proofErr w:type="gramStart"/>
      <w:r w:rsidRPr="00351EC8">
        <w:rPr>
          <w:sz w:val="16"/>
        </w:rPr>
        <w:t>.</w:t>
      </w:r>
      <w:r w:rsidR="00351EC8" w:rsidRPr="00351EC8">
        <w:rPr>
          <w:sz w:val="12"/>
        </w:rPr>
        <w:t>¶</w:t>
      </w:r>
      <w:proofErr w:type="gramEnd"/>
      <w:r w:rsidRPr="00351EC8">
        <w:rPr>
          <w:sz w:val="16"/>
        </w:rPr>
        <w:t xml:space="preserve"> Finally, as more countries move into the “post- industrial” era, national and regional develop- </w:t>
      </w:r>
      <w:proofErr w:type="spellStart"/>
      <w:r w:rsidRPr="00351EC8">
        <w:rPr>
          <w:sz w:val="16"/>
        </w:rPr>
        <w:t>ment</w:t>
      </w:r>
      <w:proofErr w:type="spellEnd"/>
      <w:r w:rsidRPr="00351EC8">
        <w:rPr>
          <w:sz w:val="16"/>
        </w:rPr>
        <w:t xml:space="preserve"> strategies increasingly promote tourism and recreation. </w:t>
      </w:r>
      <w:r w:rsidRPr="00351EC8">
        <w:rPr>
          <w:rStyle w:val="StyleBoldUnderline"/>
        </w:rPr>
        <w:t>Since the advent of industrialism, the sea has been presented as a commodity for tourist consumption</w:t>
      </w:r>
      <w:r w:rsidRPr="00351EC8">
        <w:rPr>
          <w:sz w:val="16"/>
        </w:rPr>
        <w:t xml:space="preserve"> (</w:t>
      </w:r>
      <w:proofErr w:type="spellStart"/>
      <w:r w:rsidRPr="00351EC8">
        <w:rPr>
          <w:sz w:val="16"/>
        </w:rPr>
        <w:t>Urry</w:t>
      </w:r>
      <w:proofErr w:type="spellEnd"/>
      <w:r w:rsidRPr="00351EC8">
        <w:rPr>
          <w:sz w:val="16"/>
        </w:rPr>
        <w:t xml:space="preserve"> 1990; Corbin 1994). </w:t>
      </w:r>
      <w:r w:rsidRPr="00351EC8">
        <w:rPr>
          <w:rStyle w:val="StyleBoldUnderline"/>
        </w:rPr>
        <w:t xml:space="preserve">Much of the applied work in human marine geography has focused on analyzing the </w:t>
      </w:r>
      <w:proofErr w:type="spellStart"/>
      <w:r w:rsidRPr="00351EC8">
        <w:rPr>
          <w:rStyle w:val="StyleBoldUnderline"/>
        </w:rPr>
        <w:t>histori</w:t>
      </w:r>
      <w:proofErr w:type="spellEnd"/>
      <w:r w:rsidRPr="00351EC8">
        <w:rPr>
          <w:rStyle w:val="StyleBoldUnderline"/>
        </w:rPr>
        <w:t xml:space="preserve">- </w:t>
      </w:r>
      <w:proofErr w:type="spellStart"/>
      <w:r w:rsidRPr="00351EC8">
        <w:rPr>
          <w:rStyle w:val="StyleBoldUnderline"/>
        </w:rPr>
        <w:t>cal</w:t>
      </w:r>
      <w:proofErr w:type="spellEnd"/>
      <w:r w:rsidRPr="00351EC8">
        <w:rPr>
          <w:rStyle w:val="StyleBoldUnderline"/>
        </w:rPr>
        <w:t xml:space="preserve"> development of specific marine tourism sites or industries, the relationship between marine recreation and environmental change, and the factors that encourage or discourage marine tourism</w:t>
      </w:r>
      <w:r w:rsidRPr="00351EC8">
        <w:rPr>
          <w:sz w:val="16"/>
        </w:rPr>
        <w:t xml:space="preserve"> (Meyer-Arendt 1987; Meyer-Arendt et al. 1992; Wong 1993). In her contribution to this focus section, Trist utilizes a political ecology perspective to interpret the history of Caribbean tourism and assess the strategies employed by various interest groups as they attempt to cope with the conflicts inherent in the Caribbean Sea being a space used both by tourists and residents.</w:t>
      </w:r>
    </w:p>
    <w:p w14:paraId="4BA6B866" w14:textId="77777777" w:rsidR="000C4C85" w:rsidRPr="000C4C85" w:rsidRDefault="000C4C85" w:rsidP="000C4C85"/>
    <w:p w14:paraId="32DDFC48" w14:textId="54C64F39" w:rsidR="00843488" w:rsidRDefault="00DF55EE" w:rsidP="00DF55EE">
      <w:pPr>
        <w:pStyle w:val="Heading2"/>
      </w:pPr>
      <w:r>
        <w:t>2NC PERM</w:t>
      </w:r>
    </w:p>
    <w:p w14:paraId="142B1B63" w14:textId="0A558A0C" w:rsidR="00DF55EE" w:rsidRDefault="00DF55EE" w:rsidP="00DF55EE">
      <w:pPr>
        <w:pStyle w:val="Heading3"/>
      </w:pPr>
      <w:r>
        <w:t>Poem Alt</w:t>
      </w:r>
    </w:p>
    <w:p w14:paraId="18BE0025" w14:textId="77777777" w:rsidR="00F00F5B" w:rsidRDefault="00F00F5B" w:rsidP="00F00F5B">
      <w:pPr>
        <w:pStyle w:val="Heading4"/>
      </w:pPr>
      <w:r>
        <w:t>Perm doesn’t solve – We cannot think of the nature as itself and as an object that the Aff perceives.</w:t>
      </w:r>
    </w:p>
    <w:p w14:paraId="4C184E5A" w14:textId="4D881F5B" w:rsidR="00F00F5B" w:rsidRPr="00DC52CC" w:rsidRDefault="00F00F5B" w:rsidP="00F00F5B">
      <w:r w:rsidRPr="005A59A8">
        <w:rPr>
          <w:rStyle w:val="StyleStyleBold12pt"/>
          <w:b w:val="0"/>
        </w:rPr>
        <w:t xml:space="preserve">Becky </w:t>
      </w:r>
      <w:r>
        <w:rPr>
          <w:rStyle w:val="StyleStyleBold12pt"/>
        </w:rPr>
        <w:t xml:space="preserve">Mansfield, </w:t>
      </w:r>
      <w:r w:rsidRPr="00A5333D">
        <w:rPr>
          <w:rFonts w:ascii="Arial" w:hAnsi="Arial" w:cs="Arial"/>
          <w:color w:val="000000"/>
          <w:sz w:val="18"/>
          <w:shd w:val="clear" w:color="auto" w:fill="FFFFFF"/>
        </w:rPr>
        <w:t>Associate Professor of Geography, Ohio State University,</w:t>
      </w:r>
      <w:r w:rsidRPr="00A5333D">
        <w:rPr>
          <w:rStyle w:val="StyleStyleBold12pt"/>
          <w:b w:val="0"/>
          <w:sz w:val="22"/>
        </w:rPr>
        <w:t xml:space="preserve"> August</w:t>
      </w:r>
      <w:r w:rsidRPr="00A5333D">
        <w:rPr>
          <w:rStyle w:val="StyleStyleBold12pt"/>
          <w:sz w:val="22"/>
        </w:rPr>
        <w:t xml:space="preserve"> </w:t>
      </w:r>
      <w:r>
        <w:rPr>
          <w:rStyle w:val="StyleStyleBold12pt"/>
        </w:rPr>
        <w:t>03, “</w:t>
      </w:r>
      <w:r w:rsidRPr="00C036CC">
        <w:rPr>
          <w:rFonts w:hint="eastAsia"/>
        </w:rPr>
        <w:t>From catfish to organic fish: making distinctions about nature as cultural economic practice</w:t>
      </w:r>
      <w:r>
        <w:t>”</w:t>
      </w:r>
      <w:r w:rsidRPr="00C036CC">
        <w:t xml:space="preserve"> </w:t>
      </w:r>
      <w:r w:rsidRPr="00F00F5B">
        <w:rPr>
          <w:rFonts w:hint="eastAsia"/>
        </w:rPr>
        <w:t>Geoforum</w:t>
      </w:r>
      <w:r>
        <w:t xml:space="preserve"> </w:t>
      </w:r>
      <w:r w:rsidRPr="00F00F5B">
        <w:rPr>
          <w:rFonts w:hint="eastAsia"/>
        </w:rPr>
        <w:t>Volume 34, Issue 3</w:t>
      </w:r>
      <w:r w:rsidRPr="00DC52CC">
        <w:rPr>
          <w:rFonts w:hint="eastAsia"/>
        </w:rPr>
        <w:t>, August 2003, Pages 329</w:t>
      </w:r>
      <w:r w:rsidRPr="00DC52CC">
        <w:rPr>
          <w:rFonts w:hint="eastAsia"/>
        </w:rPr>
        <w:t>–</w:t>
      </w:r>
      <w:r w:rsidRPr="00DC52CC">
        <w:rPr>
          <w:rFonts w:hint="eastAsia"/>
        </w:rPr>
        <w:t>342</w:t>
      </w:r>
    </w:p>
    <w:p w14:paraId="5B82B467" w14:textId="77777777" w:rsidR="00F00F5B" w:rsidRPr="00C036CC" w:rsidRDefault="00F00F5B" w:rsidP="00F00F5B">
      <w:pPr>
        <w:rPr>
          <w:rStyle w:val="StyleStyleBold12pt"/>
          <w:b w:val="0"/>
          <w:bCs/>
          <w:sz w:val="22"/>
        </w:rPr>
      </w:pPr>
      <w:r w:rsidRPr="00C036CC">
        <w:t>http://www.sciencedirect.com/science/article/pii/S0016718503000046</w:t>
      </w:r>
    </w:p>
    <w:p w14:paraId="404FA7DD" w14:textId="77777777" w:rsidR="00F00F5B" w:rsidRDefault="00F00F5B" w:rsidP="00F00F5B">
      <w:pPr>
        <w:rPr>
          <w:rStyle w:val="StyleBoldUnderline"/>
        </w:rPr>
      </w:pPr>
    </w:p>
    <w:p w14:paraId="4AE797F6" w14:textId="77777777" w:rsidR="00F00F5B" w:rsidRDefault="00F00F5B" w:rsidP="00F00F5B">
      <w:pPr>
        <w:rPr>
          <w:rStyle w:val="StyleBoldUnderline"/>
        </w:rPr>
      </w:pPr>
      <w:r w:rsidRPr="00F00F5B">
        <w:rPr>
          <w:rStyle w:val="StyleBoldUnderline"/>
          <w:rFonts w:hint="eastAsia"/>
        </w:rPr>
        <w:t xml:space="preserve">The combined emphasis on materiality and the historical geography of natural (and social) spaces seems to create new possibilities for thinking about </w:t>
      </w:r>
      <w:r w:rsidRPr="00F00F5B">
        <w:rPr>
          <w:rStyle w:val="StyleBoldUnderline"/>
        </w:rPr>
        <w:t>how</w:t>
      </w:r>
      <w:r w:rsidRPr="00F00F5B">
        <w:rPr>
          <w:rStyle w:val="StyleBoldUnderline"/>
          <w:rFonts w:hint="eastAsia"/>
        </w:rPr>
        <w:t xml:space="preserve"> </w:t>
      </w:r>
      <w:r w:rsidRPr="00F00F5B">
        <w:rPr>
          <w:rStyle w:val="StyleBoldUnderline"/>
        </w:rPr>
        <w:t>“nature” might</w:t>
      </w:r>
      <w:r w:rsidRPr="00F00F5B">
        <w:rPr>
          <w:rStyle w:val="StyleBoldUnderline"/>
          <w:rFonts w:hint="eastAsia"/>
        </w:rPr>
        <w:t xml:space="preserve"> fit into the larger cultural economic project, and how cultural economy might inform discussion of the production of nature</w:t>
      </w:r>
      <w:r w:rsidRPr="00F00F5B">
        <w:rPr>
          <w:rFonts w:hint="eastAsia"/>
          <w:sz w:val="16"/>
        </w:rPr>
        <w:t xml:space="preserve">. On the one hand, attending to material objects seems to make cultural economic approaches directly applicable to </w:t>
      </w:r>
      <w:r w:rsidRPr="00F00F5B">
        <w:rPr>
          <w:rStyle w:val="StyleBoldUnderline"/>
          <w:rFonts w:hint="eastAsia"/>
        </w:rPr>
        <w:t xml:space="preserve">questions about the biophysical: what meanings do we ascribe to catfish, for example? How are those created in practice, and what economic effects do they have? </w:t>
      </w:r>
      <w:r w:rsidRPr="00F00F5B">
        <w:rPr>
          <w:rFonts w:hint="eastAsia"/>
          <w:sz w:val="16"/>
        </w:rPr>
        <w:t xml:space="preserve">However, </w:t>
      </w:r>
      <w:r w:rsidRPr="00F00F5B">
        <w:rPr>
          <w:rStyle w:val="StyleBoldUnderline"/>
          <w:rFonts w:hint="eastAsia"/>
        </w:rPr>
        <w:t xml:space="preserve">the attention to purely social meanings seems to indicate that the biophysical </w:t>
      </w:r>
      <w:proofErr w:type="gramStart"/>
      <w:r w:rsidRPr="00F00F5B">
        <w:rPr>
          <w:rStyle w:val="StyleBoldUnderline"/>
          <w:rFonts w:hint="eastAsia"/>
        </w:rPr>
        <w:t>itself</w:t>
      </w:r>
      <w:proofErr w:type="gramEnd"/>
      <w:r w:rsidRPr="00F00F5B">
        <w:rPr>
          <w:rStyle w:val="StyleBoldUnderline"/>
          <w:rFonts w:hint="eastAsia"/>
        </w:rPr>
        <w:t xml:space="preserve"> is irrelevant, and that all that matters are the meanings that people enact in cultural economic practice</w:t>
      </w:r>
      <w:r w:rsidRPr="00F00F5B">
        <w:rPr>
          <w:rFonts w:hint="eastAsia"/>
          <w:sz w:val="16"/>
        </w:rPr>
        <w:t xml:space="preserve">. Further, </w:t>
      </w:r>
      <w:r w:rsidRPr="00F00F5B">
        <w:rPr>
          <w:rStyle w:val="StyleBoldUnderline"/>
          <w:rFonts w:hint="eastAsia"/>
        </w:rPr>
        <w:t xml:space="preserve">attention to the mutual constitution of material objects and social meanings can lead to the notion that the biophysical world is simply an agglomeration of objects and spaces, </w:t>
      </w:r>
      <w:r w:rsidRPr="00F00F5B">
        <w:rPr>
          <w:rStyle w:val="Emphasis"/>
          <w:rFonts w:hint="eastAsia"/>
        </w:rPr>
        <w:t>such as a fish or an ocean.</w:t>
      </w:r>
      <w:r w:rsidRPr="00F00F5B">
        <w:rPr>
          <w:rFonts w:hint="eastAsia"/>
          <w:sz w:val="16"/>
        </w:rPr>
        <w:t xml:space="preserve"> </w:t>
      </w:r>
      <w:r w:rsidRPr="00F00F5B">
        <w:rPr>
          <w:rStyle w:val="StyleBoldUnderline"/>
          <w:rFonts w:hint="eastAsia"/>
        </w:rPr>
        <w:t>Missing is a sense of biophysical processes:</w:t>
      </w:r>
      <w:r w:rsidRPr="00F00F5B">
        <w:rPr>
          <w:rFonts w:hint="eastAsia"/>
          <w:sz w:val="16"/>
        </w:rPr>
        <w:t xml:space="preserve"> </w:t>
      </w:r>
      <w:r w:rsidRPr="00F00F5B">
        <w:rPr>
          <w:rStyle w:val="StyleBoldUnderline"/>
          <w:rFonts w:hint="eastAsia"/>
        </w:rPr>
        <w:t>cultural economy is fundamentally about</w:t>
      </w:r>
      <w:r w:rsidRPr="00F00F5B">
        <w:rPr>
          <w:rStyle w:val="StyleBoldUnderline"/>
        </w:rPr>
        <w:t xml:space="preserve"> </w:t>
      </w:r>
      <w:r w:rsidRPr="00F00F5B">
        <w:rPr>
          <w:rStyle w:val="StyleBoldUnderline"/>
          <w:rFonts w:hint="eastAsia"/>
        </w:rPr>
        <w:t>relations</w:t>
      </w:r>
      <w:r w:rsidRPr="00F00F5B">
        <w:rPr>
          <w:rFonts w:hint="eastAsia"/>
          <w:sz w:val="16"/>
        </w:rPr>
        <w:t>, yet biophysical things are pure object.</w:t>
      </w:r>
      <w:r w:rsidRPr="00F00F5B">
        <w:rPr>
          <w:sz w:val="16"/>
        </w:rPr>
        <w:t xml:space="preserve"> </w:t>
      </w:r>
      <w:r w:rsidRPr="00F00F5B">
        <w:rPr>
          <w:rStyle w:val="StyleBoldUnderline"/>
          <w:rFonts w:hint="eastAsia"/>
        </w:rPr>
        <w:t>On the other hand</w:t>
      </w:r>
      <w:r w:rsidRPr="00F00F5B">
        <w:rPr>
          <w:rFonts w:hint="eastAsia"/>
          <w:sz w:val="16"/>
        </w:rPr>
        <w:t>, attending to nature</w:t>
      </w:r>
      <w:r w:rsidRPr="00F00F5B">
        <w:rPr>
          <w:rFonts w:hint="eastAsia"/>
          <w:sz w:val="16"/>
        </w:rPr>
        <w:t>–</w:t>
      </w:r>
      <w:hyperlink r:id="rId22" w:tooltip="Click to Continue &gt; by Plus-HD-2.2" w:history="1">
        <w:r w:rsidRPr="00F00F5B">
          <w:rPr>
            <w:rStyle w:val="StyleBoldUnderline"/>
            <w:rFonts w:hint="eastAsia"/>
          </w:rPr>
          <w:t>society</w:t>
        </w:r>
        <w:r w:rsidRPr="00F00F5B">
          <w:rPr>
            <w:rStyle w:val="StyleBoldUnderline"/>
            <w:noProof/>
          </w:rPr>
          <w:drawing>
            <wp:inline distT="0" distB="0" distL="0" distR="0" wp14:anchorId="31BD8791" wp14:editId="4F069F4A">
              <wp:extent cx="95250" cy="95250"/>
              <wp:effectExtent l="19050" t="0" r="0" b="0"/>
              <wp:docPr id="57" name="Picture 57" descr="http://cdncache1-a.akamaihd.net/items/it/img/arrow-10x10.png">
                <a:hlinkClick xmlns:a="http://schemas.openxmlformats.org/drawingml/2006/main" r:id="rId14" tooltip="&quot;Click to Continue &gt; by Plus-HD-2.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cdncache1-a.akamaihd.net/items/it/img/arrow-10x10.png">
                        <a:hlinkClick r:id="rId14" tooltip="&quot;Click to Continue &gt; by Plus-HD-2.2&quot;"/>
                      </pic:cNvPr>
                      <pic:cNvPicPr>
                        <a:picLocks noChangeAspect="1" noChangeArrowheads="1"/>
                      </pic:cNvPicPr>
                    </pic:nvPicPr>
                    <pic:blipFill>
                      <a:blip r:embed="rId9"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00F5B">
        <w:rPr>
          <w:rStyle w:val="StyleBoldUnderline"/>
          <w:rFonts w:hint="eastAsia"/>
        </w:rPr>
        <w:t> relations suggests that questions of nature can be central to cultural economy in that cultural economic practices involve making boundaries of various sorts by virtue of which people, places, and resources can be used in particular ways.</w:t>
      </w:r>
      <w:r w:rsidRPr="00F00F5B">
        <w:rPr>
          <w:rFonts w:hint="eastAsia"/>
          <w:sz w:val="16"/>
        </w:rPr>
        <w:t xml:space="preserve"> </w:t>
      </w:r>
      <w:r w:rsidRPr="00F00F5B">
        <w:rPr>
          <w:rStyle w:val="StyleBoldUnderline"/>
          <w:rFonts w:hint="eastAsia"/>
        </w:rPr>
        <w:t>However, just as attending to materiality in cultural economic studies does not solve the problem of nature</w:t>
      </w:r>
      <w:r w:rsidRPr="00F00F5B">
        <w:rPr>
          <w:rFonts w:hint="eastAsia"/>
          <w:sz w:val="16"/>
        </w:rPr>
        <w:t xml:space="preserve"> </w:t>
      </w:r>
      <w:r w:rsidRPr="00F00F5B">
        <w:rPr>
          <w:rStyle w:val="StyleBoldUnderline"/>
          <w:rFonts w:hint="eastAsia"/>
        </w:rPr>
        <w:t xml:space="preserve">because </w:t>
      </w:r>
      <w:r w:rsidRPr="00F00F5B">
        <w:rPr>
          <w:rStyle w:val="Emphasis"/>
          <w:rFonts w:hint="eastAsia"/>
        </w:rPr>
        <w:t>it reduces nature to material objects</w:t>
      </w:r>
      <w:r w:rsidRPr="00F00F5B">
        <w:rPr>
          <w:rStyle w:val="StyleBoldUnderline"/>
          <w:rFonts w:hint="eastAsia"/>
        </w:rPr>
        <w:t xml:space="preserve"> rather than complex biophysical relations, </w:t>
      </w:r>
      <w:r w:rsidRPr="00F00F5B">
        <w:rPr>
          <w:rFonts w:hint="eastAsia"/>
          <w:sz w:val="16"/>
        </w:rPr>
        <w:t>attention to the historical geography of a nature</w:t>
      </w:r>
      <w:r w:rsidRPr="00F00F5B">
        <w:rPr>
          <w:rFonts w:hint="eastAsia"/>
          <w:sz w:val="16"/>
        </w:rPr>
        <w:t>–</w:t>
      </w:r>
      <w:r w:rsidRPr="00F00F5B">
        <w:rPr>
          <w:rStyle w:val="StyleBoldUnderline"/>
          <w:rFonts w:hint="eastAsia"/>
        </w:rPr>
        <w:t xml:space="preserve">society divide has the tendency to treat nature as a </w:t>
      </w:r>
      <w:r w:rsidRPr="00F00F5B">
        <w:rPr>
          <w:rStyle w:val="Emphasis"/>
          <w:rFonts w:hint="eastAsia"/>
        </w:rPr>
        <w:t>single object: nature</w:t>
      </w:r>
      <w:r w:rsidRPr="00F00F5B">
        <w:rPr>
          <w:rStyle w:val="StyleBoldUnderline"/>
          <w:rFonts w:hint="eastAsia"/>
        </w:rPr>
        <w:t>.</w:t>
      </w:r>
      <w:r w:rsidRPr="00F00F5B">
        <w:rPr>
          <w:rFonts w:hint="eastAsia"/>
          <w:sz w:val="16"/>
        </w:rPr>
        <w:t xml:space="preserve"> </w:t>
      </w:r>
      <w:r w:rsidRPr="00F00F5B">
        <w:rPr>
          <w:rStyle w:val="StyleBoldUnderline"/>
          <w:rFonts w:hint="eastAsia"/>
        </w:rPr>
        <w:t>Questions then center on how nature is produced, the role of nature in economic processes, cultural constructions of nature, and the agency of nature</w:t>
      </w:r>
      <w:r w:rsidRPr="00F00F5B">
        <w:rPr>
          <w:rFonts w:hint="eastAsia"/>
          <w:sz w:val="16"/>
        </w:rPr>
        <w:t xml:space="preserve">. Even </w:t>
      </w:r>
      <w:r w:rsidRPr="00F00F5B">
        <w:rPr>
          <w:rStyle w:val="StyleBoldUnderline"/>
          <w:rFonts w:hint="eastAsia"/>
        </w:rPr>
        <w:t>the majority of cases looking at specific aspects of the natural world tend to still cast this in terms of nature as a whole: constructing the forest as a space apart is cast as contributing to the material-semiotic separation between nature and society.</w:t>
      </w:r>
    </w:p>
    <w:p w14:paraId="3CEFCD4A" w14:textId="1E0A6059" w:rsidR="001469C4" w:rsidRDefault="001469C4" w:rsidP="001469C4">
      <w:pPr>
        <w:pStyle w:val="Heading4"/>
        <w:rPr>
          <w:rStyle w:val="StyleStyleBold12pt"/>
          <w:b/>
        </w:rPr>
      </w:pPr>
      <w:r>
        <w:rPr>
          <w:rStyle w:val="StyleStyleBold12pt"/>
          <w:b/>
        </w:rPr>
        <w:t xml:space="preserve">The permutation won’t </w:t>
      </w:r>
      <w:proofErr w:type="gramStart"/>
      <w:r>
        <w:rPr>
          <w:rStyle w:val="StyleStyleBold12pt"/>
          <w:b/>
        </w:rPr>
        <w:t>work,</w:t>
      </w:r>
      <w:proofErr w:type="gramEnd"/>
      <w:r>
        <w:rPr>
          <w:rStyle w:val="StyleStyleBold12pt"/>
          <w:b/>
        </w:rPr>
        <w:t xml:space="preserve"> the alt must be the singular priority. The only way we stop ourselves from further destruction is to sit back and look at the world with a new constructed view of nature before we improve on policy-making</w:t>
      </w:r>
    </w:p>
    <w:p w14:paraId="56A36467" w14:textId="16408A20" w:rsidR="001469C4" w:rsidRDefault="001469C4" w:rsidP="001469C4">
      <w:r w:rsidRPr="001C503B">
        <w:rPr>
          <w:rStyle w:val="StyleStyleBold12pt"/>
          <w:b w:val="0"/>
        </w:rPr>
        <w:t>Timothy</w:t>
      </w:r>
      <w:r>
        <w:rPr>
          <w:rStyle w:val="StyleStyleBold12pt"/>
        </w:rPr>
        <w:t xml:space="preserve"> Luke, </w:t>
      </w:r>
      <w:r>
        <w:t xml:space="preserve">a </w:t>
      </w:r>
      <w:r w:rsidRPr="00517D31">
        <w:t>University Distinguished Professor of </w:t>
      </w:r>
      <w:r w:rsidRPr="001469C4">
        <w:t>Political Science</w:t>
      </w:r>
      <w:r w:rsidRPr="00517D31">
        <w:t> in the College of Liberal Arts and Human Sciences as well as Program Chair of the Government and International Affairs Program, School of Public and International Affairs at</w:t>
      </w:r>
      <w:r>
        <w:t xml:space="preserve"> </w:t>
      </w:r>
      <w:r w:rsidRPr="001469C4">
        <w:t>Virginia Polytechnic Institute and State University</w:t>
      </w:r>
      <w:r w:rsidRPr="00517D31">
        <w:t> in </w:t>
      </w:r>
      <w:r w:rsidRPr="001469C4">
        <w:t>Blacksburg, Virginia</w:t>
      </w:r>
      <w:r>
        <w:t xml:space="preserve">. May </w:t>
      </w:r>
      <w:r w:rsidRPr="00E86ADC">
        <w:rPr>
          <w:rStyle w:val="StyleStyleBold12pt"/>
        </w:rPr>
        <w:t>2001</w:t>
      </w:r>
      <w:r w:rsidRPr="00E86ADC">
        <w:t>,</w:t>
      </w:r>
      <w:r>
        <w:t xml:space="preserve"> “Education, Environment and Sustainability: what are the issues, where to intervene, what must be done?” </w:t>
      </w:r>
      <w:r w:rsidRPr="00296DA0">
        <w:t>Vol. 33 Issue 2</w:t>
      </w:r>
      <w:r>
        <w:t xml:space="preserve"> Pages 195-200</w:t>
      </w:r>
    </w:p>
    <w:p w14:paraId="554F990F" w14:textId="77777777" w:rsidR="001469C4" w:rsidRDefault="001469C4" w:rsidP="001469C4"/>
    <w:p w14:paraId="69AFC5E3" w14:textId="77777777" w:rsidR="001469C4" w:rsidRPr="001469C4" w:rsidRDefault="001469C4" w:rsidP="001469C4">
      <w:pPr>
        <w:rPr>
          <w:sz w:val="16"/>
        </w:rPr>
      </w:pPr>
      <w:r w:rsidRPr="00902123">
        <w:rPr>
          <w:rStyle w:val="StyleBoldUnderline"/>
        </w:rPr>
        <w:t xml:space="preserve">What must be done now to re-orient educators and students about the environment is to re-imagine environments in more holistic dialectical terms as integral parts of economies, societies and communities. </w:t>
      </w:r>
      <w:proofErr w:type="gramStart"/>
      <w:r w:rsidRPr="001469C4">
        <w:rPr>
          <w:sz w:val="16"/>
        </w:rPr>
        <w:t>Organisms are circumscribed by environments</w:t>
      </w:r>
      <w:proofErr w:type="gramEnd"/>
      <w:r w:rsidRPr="001469C4">
        <w:rPr>
          <w:sz w:val="16"/>
        </w:rPr>
        <w:t xml:space="preserve"> and environments co-evolve with organisms. Most importantly, </w:t>
      </w:r>
      <w:r w:rsidRPr="00902123">
        <w:rPr>
          <w:rStyle w:val="StyleBoldUnderline"/>
        </w:rPr>
        <w:t>the people and things, which markets now mix and match magically with invisible hands, in tightly wrapped black boxes labeled as `the environment’ and `the economy’ must be recombined conceptually so that they can interoperate in more ecologically sensible and economically equitable ways. Education must grab the hidden hands, make them more visible and let these closed and darkened boxes be opened and brightened</w:t>
      </w:r>
      <w:r w:rsidRPr="001469C4">
        <w:rPr>
          <w:sz w:val="16"/>
        </w:rPr>
        <w:t>. Once these black boxes are unpacked and lightened by education, the other systems of power/knowledge that always (</w:t>
      </w:r>
      <w:proofErr w:type="gramStart"/>
      <w:r w:rsidRPr="001469C4">
        <w:rPr>
          <w:sz w:val="16"/>
        </w:rPr>
        <w:t>con)fuse</w:t>
      </w:r>
      <w:proofErr w:type="gramEnd"/>
      <w:r w:rsidRPr="001469C4">
        <w:rPr>
          <w:sz w:val="16"/>
        </w:rPr>
        <w:t xml:space="preserve"> </w:t>
      </w:r>
      <w:r w:rsidRPr="00902123">
        <w:rPr>
          <w:rStyle w:val="StyleBoldUnderline"/>
        </w:rPr>
        <w:t>human beings with non-human beings and things, both natural and artificial, might be rebuilt in a manner that is more economically just and environmentally sound</w:t>
      </w:r>
      <w:r w:rsidRPr="001469C4">
        <w:rPr>
          <w:sz w:val="16"/>
        </w:rPr>
        <w:t xml:space="preserve">. The ecological upheavals being caused </w:t>
      </w:r>
      <w:r w:rsidRPr="00954E2F">
        <w:rPr>
          <w:rStyle w:val="StyleBoldUnderline"/>
        </w:rPr>
        <w:t>by global trade, professional science and corporate capital</w:t>
      </w:r>
      <w:r w:rsidRPr="001469C4">
        <w:rPr>
          <w:sz w:val="16"/>
        </w:rPr>
        <w:t xml:space="preserve"> force us to rethink what environmental education must do, because these forces </w:t>
      </w:r>
      <w:r w:rsidRPr="00954E2F">
        <w:rPr>
          <w:rStyle w:val="StyleBoldUnderline"/>
        </w:rPr>
        <w:t>are elaborating their productive powers on a transnational scale.</w:t>
      </w:r>
      <w:r w:rsidRPr="001469C4">
        <w:rPr>
          <w:sz w:val="16"/>
        </w:rPr>
        <w:t xml:space="preserve"> This </w:t>
      </w:r>
      <w:r w:rsidRPr="00954E2F">
        <w:rPr>
          <w:rStyle w:val="StyleBoldUnderline"/>
        </w:rPr>
        <w:t xml:space="preserve">work, in turn, is destroying much of what </w:t>
      </w:r>
      <w:proofErr w:type="gramStart"/>
      <w:r w:rsidRPr="00954E2F">
        <w:rPr>
          <w:rStyle w:val="StyleBoldUnderline"/>
        </w:rPr>
        <w:t>was</w:t>
      </w:r>
      <w:proofErr w:type="gramEnd"/>
      <w:r w:rsidRPr="00954E2F">
        <w:rPr>
          <w:rStyle w:val="StyleBoldUnderline"/>
        </w:rPr>
        <w:t xml:space="preserve"> the realm of `nature’ and the domain of `society’ in the process. </w:t>
      </w:r>
      <w:r w:rsidRPr="001469C4">
        <w:rPr>
          <w:sz w:val="16"/>
        </w:rPr>
        <w:t xml:space="preserve">In developing informational modes of production, which are designed, built and managed by a new global bloc of professional technical experts, local and global capital now are trying to reconstruct their roles under new conditions of economic and political reproduction as the ultimate guarantors of humanity’s `sustainable development’ and `environmental security’. As the `battle in Seattle’ over the World Trade Organization (WTO) during December 1999 indicates, workers and consumers are fearful of their personhood being displaced by new installations of robotic apparatus, divided up into competing national and regional </w:t>
      </w:r>
      <w:proofErr w:type="spellStart"/>
      <w:r w:rsidRPr="001469C4">
        <w:rPr>
          <w:sz w:val="16"/>
        </w:rPr>
        <w:t>labour</w:t>
      </w:r>
      <w:proofErr w:type="spellEnd"/>
      <w:r w:rsidRPr="001469C4">
        <w:rPr>
          <w:sz w:val="16"/>
        </w:rPr>
        <w:t xml:space="preserve"> reserves within a transnational capital market, or diluted into indistinct types of increasingly </w:t>
      </w:r>
      <w:proofErr w:type="spellStart"/>
      <w:r w:rsidRPr="001469C4">
        <w:rPr>
          <w:sz w:val="16"/>
        </w:rPr>
        <w:t>underskilled</w:t>
      </w:r>
      <w:proofErr w:type="spellEnd"/>
      <w:r w:rsidRPr="001469C4">
        <w:rPr>
          <w:sz w:val="16"/>
        </w:rPr>
        <w:t xml:space="preserve"> work. Yet, transnational businesses are using new collaborative associations, like the WTO, to expand, amplify and elaborate these outcomes in their markets as the world’s most important revolutionary economic and political force. For the first time in the development of markets, global modes of production can </w:t>
      </w:r>
      <w:proofErr w:type="spellStart"/>
      <w:r w:rsidRPr="001469C4">
        <w:rPr>
          <w:sz w:val="16"/>
        </w:rPr>
        <w:t>commodify</w:t>
      </w:r>
      <w:proofErr w:type="spellEnd"/>
      <w:r w:rsidRPr="001469C4">
        <w:rPr>
          <w:sz w:val="16"/>
        </w:rPr>
        <w:t xml:space="preserve"> almost everything on a planned, rational, mass scale. Not only can the raw resources of the Earth, the manufactured things of factory production and the social services of human interaction be submitted to a business logic of exchange, but also words, codes, memories, sounds, images and symbols can be designed as value-adding, fungible products for rapid transit through mass markets as instruments of production, accumulation, reproduction and circulation. Even life itself, whether in the form of designer genes, engineered tomatoes, bionic joints, synthetic skin, or patented mice, is being turned into a commodity. Most </w:t>
      </w:r>
      <w:r w:rsidRPr="00954E2F">
        <w:rPr>
          <w:rStyle w:val="StyleBoldUnderline"/>
        </w:rPr>
        <w:t>environmental education misses these developments by consigning them to another place,</w:t>
      </w:r>
      <w:r w:rsidRPr="001469C4">
        <w:rPr>
          <w:sz w:val="16"/>
        </w:rPr>
        <w:t xml:space="preserve"> or the messy brown zones of society,</w:t>
      </w:r>
      <w:r w:rsidRPr="00954E2F">
        <w:rPr>
          <w:rStyle w:val="StyleBoldUnderline"/>
        </w:rPr>
        <w:t xml:space="preserve"> as it fends for the still pristine green zones of nature. </w:t>
      </w:r>
      <w:proofErr w:type="gramStart"/>
      <w:r w:rsidRPr="001469C4">
        <w:rPr>
          <w:sz w:val="16"/>
        </w:rPr>
        <w:t xml:space="preserve">Such </w:t>
      </w:r>
      <w:r w:rsidRPr="00954E2F">
        <w:rPr>
          <w:rStyle w:val="StyleBoldUnderline"/>
        </w:rPr>
        <w:t xml:space="preserve">ecological teachings unfortunately </w:t>
      </w:r>
      <w:proofErr w:type="spellStart"/>
      <w:r w:rsidRPr="00954E2F">
        <w:rPr>
          <w:rStyle w:val="StyleBoldUnderline"/>
        </w:rPr>
        <w:t>dehistoricise</w:t>
      </w:r>
      <w:proofErr w:type="spellEnd"/>
      <w:r w:rsidRPr="00954E2F">
        <w:rPr>
          <w:rStyle w:val="StyleBoldUnderline"/>
        </w:rPr>
        <w:t xml:space="preserve"> social change and </w:t>
      </w:r>
      <w:proofErr w:type="spellStart"/>
      <w:r w:rsidRPr="00954E2F">
        <w:rPr>
          <w:rStyle w:val="StyleBoldUnderline"/>
        </w:rPr>
        <w:t>decontextualise</w:t>
      </w:r>
      <w:proofErr w:type="spellEnd"/>
      <w:r w:rsidRPr="00954E2F">
        <w:rPr>
          <w:rStyle w:val="StyleBoldUnderline"/>
        </w:rPr>
        <w:t xml:space="preserve"> cultural shifts, abstracting economics and technics out of everyday lived experience in society.</w:t>
      </w:r>
      <w:proofErr w:type="gramEnd"/>
      <w:r w:rsidRPr="00954E2F">
        <w:rPr>
          <w:rStyle w:val="StyleBoldUnderline"/>
        </w:rPr>
        <w:t xml:space="preserve"> Once removed from the ecological picture, these powers return as autonomous external forces which allegedly compel people to reshape their values, institutions and beliefs about nature to fit bigger imperatives in the market. Managerial environmentalism can then intervene to regulate how natural resources are consumed and at what rate by whom, in the contingent exchange relations of capital, states and techniques’.</w:t>
      </w:r>
      <w:r w:rsidRPr="001469C4">
        <w:rPr>
          <w:sz w:val="16"/>
        </w:rPr>
        <w:t xml:space="preserve"> Consequently, it is in the planet’s environment that environmental educators must ask a key question: who, whom? Whose benefits come from nature for whom, whose organization of society by whom? </w:t>
      </w:r>
      <w:r w:rsidRPr="00954E2F">
        <w:rPr>
          <w:rStyle w:val="StyleBoldUnderline"/>
        </w:rPr>
        <w:t>Environmental policies play out as a struggle for control, profit and organizational authority and the winners are promoting the domination of human beings in society and non-human beings in nature</w:t>
      </w:r>
      <w:r w:rsidRPr="001469C4">
        <w:rPr>
          <w:sz w:val="16"/>
        </w:rPr>
        <w:t xml:space="preserve">. </w:t>
      </w:r>
      <w:r w:rsidRPr="00954E2F">
        <w:rPr>
          <w:rStyle w:val="StyleBoldUnderline"/>
        </w:rPr>
        <w:t>There are</w:t>
      </w:r>
      <w:r w:rsidRPr="001469C4">
        <w:rPr>
          <w:sz w:val="16"/>
        </w:rPr>
        <w:t xml:space="preserve"> many </w:t>
      </w:r>
      <w:r w:rsidRPr="00954E2F">
        <w:rPr>
          <w:rStyle w:val="StyleBoldUnderline"/>
        </w:rPr>
        <w:t xml:space="preserve">other ways to re-imagine environments as community, economy, or society and environmental education should free everyone to consider all of them. </w:t>
      </w:r>
      <w:r w:rsidRPr="001469C4">
        <w:rPr>
          <w:sz w:val="16"/>
        </w:rPr>
        <w:t xml:space="preserve">To begin this task, </w:t>
      </w:r>
      <w:r w:rsidRPr="00954E2F">
        <w:rPr>
          <w:rStyle w:val="StyleBoldUnderline"/>
        </w:rPr>
        <w:t>environmental education could return to Marx’s criticism of the commodity form</w:t>
      </w:r>
      <w:r w:rsidRPr="001469C4">
        <w:rPr>
          <w:sz w:val="16"/>
        </w:rPr>
        <w:t>. When Marx asserts in `The Preface’ to A Contribution to the Critique of Political Economy, `it is not the consciousness of men that determines their being, but, on the contrary, their social being that determines their consciousness’, he also is trying to open the black boxes of `the environment’ and `the economy’ (Marx, 1978). M</w:t>
      </w:r>
      <w:r w:rsidRPr="00954E2F">
        <w:rPr>
          <w:rStyle w:val="StyleBoldUnderline"/>
        </w:rPr>
        <w:t xml:space="preserve">arx’s examination of the commodity form under capitalism looks at how human </w:t>
      </w:r>
      <w:proofErr w:type="spellStart"/>
      <w:r w:rsidRPr="00954E2F">
        <w:rPr>
          <w:rStyle w:val="StyleBoldUnderline"/>
        </w:rPr>
        <w:t>labour</w:t>
      </w:r>
      <w:proofErr w:type="spellEnd"/>
      <w:r w:rsidRPr="00954E2F">
        <w:rPr>
          <w:rStyle w:val="StyleBoldUnderline"/>
        </w:rPr>
        <w:t xml:space="preserve"> is associated, or disassociated, with non-human things to create profit by studying who dominates whom in such exchange relations</w:t>
      </w:r>
      <w:r w:rsidRPr="001469C4">
        <w:rPr>
          <w:sz w:val="16"/>
        </w:rPr>
        <w:t xml:space="preserve">. In fact, commodification leads to the endless `co-modification’ of human and non-human beings in both nature and society, and </w:t>
      </w:r>
      <w:r w:rsidRPr="00954E2F">
        <w:rPr>
          <w:rStyle w:val="StyleBoldUnderline"/>
        </w:rPr>
        <w:t xml:space="preserve">environmental education can draw an awareness from Marx of more equitable or emancipatory paths to modernity kept in stasis as an </w:t>
      </w:r>
      <w:proofErr w:type="spellStart"/>
      <w:r w:rsidRPr="00954E2F">
        <w:rPr>
          <w:rStyle w:val="StyleBoldUnderline"/>
        </w:rPr>
        <w:t>unrealised</w:t>
      </w:r>
      <w:proofErr w:type="spellEnd"/>
      <w:r w:rsidRPr="00954E2F">
        <w:rPr>
          <w:rStyle w:val="StyleBoldUnderline"/>
        </w:rPr>
        <w:t xml:space="preserve"> potential within the frozen maze-ways of existing capitalist modernity.</w:t>
      </w:r>
      <w:r w:rsidRPr="001469C4">
        <w:rPr>
          <w:sz w:val="16"/>
        </w:rPr>
        <w:t xml:space="preserve"> Not necessary, but possible, not foreordained, but feasible, not inevitable, but practical; these other conditions of remediation or the possibilities for rebuilding the associations of people and things’ could be </w:t>
      </w:r>
      <w:proofErr w:type="spellStart"/>
      <w:r w:rsidRPr="001469C4">
        <w:rPr>
          <w:sz w:val="16"/>
        </w:rPr>
        <w:t>actualised</w:t>
      </w:r>
      <w:proofErr w:type="spellEnd"/>
      <w:r w:rsidRPr="001469C4">
        <w:rPr>
          <w:sz w:val="16"/>
        </w:rPr>
        <w:t xml:space="preserve"> with more socially astute ways of acting politically and thinking ethically. </w:t>
      </w:r>
      <w:r w:rsidRPr="00954E2F">
        <w:rPr>
          <w:rStyle w:val="StyleBoldUnderline"/>
        </w:rPr>
        <w:t xml:space="preserve">Marx </w:t>
      </w:r>
      <w:proofErr w:type="spellStart"/>
      <w:r w:rsidRPr="00954E2F">
        <w:rPr>
          <w:rStyle w:val="StyleBoldUnderline"/>
        </w:rPr>
        <w:t>recognised</w:t>
      </w:r>
      <w:proofErr w:type="spellEnd"/>
      <w:r w:rsidRPr="00954E2F">
        <w:rPr>
          <w:rStyle w:val="StyleBoldUnderline"/>
        </w:rPr>
        <w:t xml:space="preserve"> the commodity form was becoming the universal basis of all social relations and his entire political project is based upon overcoming its destructive effects.</w:t>
      </w:r>
      <w:r w:rsidRPr="001469C4">
        <w:rPr>
          <w:sz w:val="16"/>
        </w:rPr>
        <w:t xml:space="preserve"> When caught in the webs of </w:t>
      </w:r>
      <w:proofErr w:type="spellStart"/>
      <w:r w:rsidRPr="001469C4">
        <w:rPr>
          <w:sz w:val="16"/>
        </w:rPr>
        <w:t>monetised</w:t>
      </w:r>
      <w:proofErr w:type="spellEnd"/>
      <w:r w:rsidRPr="001469C4">
        <w:rPr>
          <w:sz w:val="16"/>
        </w:rPr>
        <w:t xml:space="preserve"> exchange, the origin and existence of all socially produced </w:t>
      </w:r>
      <w:proofErr w:type="spellStart"/>
      <w:r w:rsidRPr="001469C4">
        <w:rPr>
          <w:sz w:val="16"/>
        </w:rPr>
        <w:t>artefacts</w:t>
      </w:r>
      <w:proofErr w:type="spellEnd"/>
      <w:r w:rsidRPr="001469C4">
        <w:rPr>
          <w:sz w:val="16"/>
        </w:rPr>
        <w:t xml:space="preserve"> become mystified. The Earth becomes what one buys in `The Nature Store’, and society is what is taped, broadcast and watched on `The History Channel’, but the real show goes on the market watch of CNN. In global markets, </w:t>
      </w:r>
      <w:r w:rsidRPr="00954E2F">
        <w:rPr>
          <w:rStyle w:val="StyleBoldUnderline"/>
        </w:rPr>
        <w:t>human interactions with the environment increasingly have `absolutely no connection with their physical properties and with the material relations arising there from’</w:t>
      </w:r>
      <w:r w:rsidRPr="001469C4">
        <w:rPr>
          <w:sz w:val="16"/>
        </w:rPr>
        <w:t xml:space="preserve"> (Marx, 1967). Instead, one finds ¼ there it is a definite social relation between </w:t>
      </w:r>
      <w:proofErr w:type="gramStart"/>
      <w:r w:rsidRPr="001469C4">
        <w:rPr>
          <w:sz w:val="16"/>
        </w:rPr>
        <w:t>men, that</w:t>
      </w:r>
      <w:proofErr w:type="gramEnd"/>
      <w:r w:rsidRPr="001469C4">
        <w:rPr>
          <w:sz w:val="16"/>
        </w:rPr>
        <w:t xml:space="preserve"> assumes, in their eyes, the fantastic form of a relation between things. </w:t>
      </w:r>
      <w:r w:rsidRPr="00954E2F">
        <w:rPr>
          <w:rStyle w:val="StyleBoldUnderline"/>
        </w:rPr>
        <w:t>In order</w:t>
      </w:r>
      <w:r w:rsidRPr="001469C4">
        <w:rPr>
          <w:sz w:val="16"/>
        </w:rPr>
        <w:t xml:space="preserve">, therefore </w:t>
      </w:r>
      <w:r w:rsidRPr="00954E2F">
        <w:rPr>
          <w:rStyle w:val="StyleBoldUnderline"/>
        </w:rPr>
        <w:t>to find an</w:t>
      </w:r>
      <w:r w:rsidRPr="001469C4">
        <w:rPr>
          <w:sz w:val="16"/>
        </w:rPr>
        <w:t xml:space="preserve"> </w:t>
      </w:r>
      <w:r w:rsidRPr="00954E2F">
        <w:rPr>
          <w:rStyle w:val="StyleBoldUnderline"/>
        </w:rPr>
        <w:t>analogy, we must have recourse to the mist-enveloped regions of the religious world. In that world the productions of the human brain appear as independent beings endowed with life, and entering into relation both with one another and the human race.</w:t>
      </w:r>
      <w:r w:rsidRPr="001469C4">
        <w:rPr>
          <w:sz w:val="16"/>
        </w:rPr>
        <w:t xml:space="preserve"> So it is in the world of commodities with the products of men’s hands. (Marx, 1967) Thus, </w:t>
      </w:r>
      <w:proofErr w:type="gramStart"/>
      <w:r w:rsidRPr="001469C4">
        <w:rPr>
          <w:sz w:val="16"/>
        </w:rPr>
        <w:t>humans</w:t>
      </w:r>
      <w:proofErr w:type="gramEnd"/>
      <w:r w:rsidRPr="001469C4">
        <w:rPr>
          <w:sz w:val="16"/>
        </w:rPr>
        <w:t xml:space="preserve"> wright things, products and machines. They then are </w:t>
      </w:r>
      <w:proofErr w:type="spellStart"/>
      <w:r w:rsidRPr="001469C4">
        <w:rPr>
          <w:sz w:val="16"/>
        </w:rPr>
        <w:t>rewrought</w:t>
      </w:r>
      <w:proofErr w:type="spellEnd"/>
      <w:r w:rsidRPr="001469C4">
        <w:rPr>
          <w:sz w:val="16"/>
        </w:rPr>
        <w:t xml:space="preserve"> by the machines, products and things they wright. </w:t>
      </w:r>
      <w:r w:rsidRPr="00954E2F">
        <w:rPr>
          <w:rStyle w:val="StyleBoldUnderline"/>
        </w:rPr>
        <w:t>Yet, these tendencies are exactly what environmental education does not address in their entirety. Environmental education should peer directly into the disorder congealed together in capitalist commerce</w:t>
      </w:r>
      <w:r w:rsidRPr="001469C4">
        <w:rPr>
          <w:sz w:val="16"/>
        </w:rPr>
        <w:t xml:space="preserve">. At its root, this mode of production thrives upon a purposive cultivation of chaos, whose qualities Marx and Engels captured in the Manifesto of the Communist Party: Constant </w:t>
      </w:r>
      <w:proofErr w:type="spellStart"/>
      <w:r w:rsidRPr="001469C4">
        <w:rPr>
          <w:sz w:val="16"/>
        </w:rPr>
        <w:t>revolutionising</w:t>
      </w:r>
      <w:proofErr w:type="spellEnd"/>
      <w:r w:rsidRPr="001469C4">
        <w:rPr>
          <w:sz w:val="16"/>
        </w:rPr>
        <w:t xml:space="preserve"> of production, </w:t>
      </w:r>
      <w:r w:rsidRPr="00954E2F">
        <w:rPr>
          <w:rStyle w:val="StyleBoldUnderline"/>
        </w:rPr>
        <w:t xml:space="preserve">uninterrupted disturbance of all social conditions, everlasting uncertainty and agitation distinguish the bourgeois epoch from all earlier ones. </w:t>
      </w:r>
      <w:r w:rsidRPr="001469C4">
        <w:rPr>
          <w:sz w:val="16"/>
        </w:rPr>
        <w:t xml:space="preserve">All fixed, fast-frozen relations, with their train of ancient and venerable prejudices and opinions are swept away, all new-formed ones become antiquated before they can ossify. All that is solid melts into air, all that is holy is profaned, and man is last compelled to face with sober senses, his real conditions of life, and his relations with his kind. (Marx, 1978, p. 476) Commodification </w:t>
      </w:r>
      <w:proofErr w:type="spellStart"/>
      <w:r w:rsidRPr="001469C4">
        <w:rPr>
          <w:sz w:val="16"/>
        </w:rPr>
        <w:t>volatilises</w:t>
      </w:r>
      <w:proofErr w:type="spellEnd"/>
      <w:r w:rsidRPr="001469C4">
        <w:rPr>
          <w:sz w:val="16"/>
        </w:rPr>
        <w:t xml:space="preserve">, liquidates, </w:t>
      </w:r>
      <w:proofErr w:type="spellStart"/>
      <w:r w:rsidRPr="001469C4">
        <w:rPr>
          <w:sz w:val="16"/>
        </w:rPr>
        <w:t>fiuidises</w:t>
      </w:r>
      <w:proofErr w:type="spellEnd"/>
      <w:r w:rsidRPr="001469C4">
        <w:rPr>
          <w:sz w:val="16"/>
        </w:rPr>
        <w:t xml:space="preserve"> matter and spirit. By mixing and matching holy and profane, solids and atmospheres, immediacy and antiquation, the </w:t>
      </w:r>
      <w:proofErr w:type="spellStart"/>
      <w:r w:rsidRPr="001469C4">
        <w:rPr>
          <w:sz w:val="16"/>
        </w:rPr>
        <w:t>normalising</w:t>
      </w:r>
      <w:proofErr w:type="spellEnd"/>
      <w:r w:rsidRPr="001469C4">
        <w:rPr>
          <w:sz w:val="16"/>
        </w:rPr>
        <w:t xml:space="preserve"> associations and disassociations of people and things appear sensible when they are, in fact, assuredly not. </w:t>
      </w:r>
      <w:r w:rsidRPr="00954E2F">
        <w:rPr>
          <w:rStyle w:val="StyleBoldUnderline"/>
        </w:rPr>
        <w:t xml:space="preserve">Markets now are in many ways the ultimate </w:t>
      </w:r>
      <w:proofErr w:type="gramStart"/>
      <w:r w:rsidRPr="00954E2F">
        <w:rPr>
          <w:rStyle w:val="StyleBoldUnderline"/>
        </w:rPr>
        <w:t>environment</w:t>
      </w:r>
      <w:proofErr w:type="gramEnd"/>
      <w:r w:rsidRPr="00954E2F">
        <w:rPr>
          <w:rStyle w:val="StyleBoldUnderline"/>
        </w:rPr>
        <w:t xml:space="preserve"> for both human and non-human beings and environmental education must show how humans and things are fused in the market’s chaotic swirls.</w:t>
      </w:r>
      <w:r w:rsidRPr="001469C4">
        <w:rPr>
          <w:sz w:val="16"/>
        </w:rPr>
        <w:t xml:space="preserve"> Thus, one must take Marx at his word. </w:t>
      </w:r>
      <w:r w:rsidRPr="00954E2F">
        <w:rPr>
          <w:rStyle w:val="StyleBoldUnderline"/>
        </w:rPr>
        <w:t xml:space="preserve">If technical practices are what define humanity and if these </w:t>
      </w:r>
      <w:proofErr w:type="spellStart"/>
      <w:r w:rsidRPr="00954E2F">
        <w:rPr>
          <w:rStyle w:val="StyleBoldUnderline"/>
        </w:rPr>
        <w:t>remediations</w:t>
      </w:r>
      <w:proofErr w:type="spellEnd"/>
      <w:r w:rsidRPr="00954E2F">
        <w:rPr>
          <w:rStyle w:val="StyleBoldUnderline"/>
        </w:rPr>
        <w:t xml:space="preserve"> create the means of individual and social life, then nature itself changes with the modes of </w:t>
      </w:r>
      <w:proofErr w:type="spellStart"/>
      <w:r w:rsidRPr="00954E2F">
        <w:rPr>
          <w:rStyle w:val="StyleBoldUnderline"/>
        </w:rPr>
        <w:t>organisation</w:t>
      </w:r>
      <w:proofErr w:type="spellEnd"/>
      <w:r w:rsidRPr="00954E2F">
        <w:rPr>
          <w:rStyle w:val="StyleBoldUnderline"/>
        </w:rPr>
        <w:t xml:space="preserve"> connecting human and non-human beings.</w:t>
      </w:r>
      <w:r w:rsidRPr="001469C4">
        <w:rPr>
          <w:sz w:val="16"/>
        </w:rPr>
        <w:t xml:space="preserve"> Indeed, </w:t>
      </w:r>
      <w:r w:rsidRPr="00954E2F">
        <w:rPr>
          <w:rStyle w:val="StyleBoldUnderline"/>
        </w:rPr>
        <w:t xml:space="preserve">the ecology of the Earth increasingly becomes a man- made maze of </w:t>
      </w:r>
      <w:proofErr w:type="spellStart"/>
      <w:r w:rsidRPr="00954E2F">
        <w:rPr>
          <w:rStyle w:val="StyleBoldUnderline"/>
        </w:rPr>
        <w:t>commercialised</w:t>
      </w:r>
      <w:proofErr w:type="spellEnd"/>
      <w:r w:rsidRPr="00954E2F">
        <w:rPr>
          <w:rStyle w:val="StyleBoldUnderline"/>
        </w:rPr>
        <w:t xml:space="preserve"> constructs that surrounds all organisms with markets</w:t>
      </w:r>
      <w:r w:rsidRPr="001469C4">
        <w:rPr>
          <w:sz w:val="16"/>
        </w:rPr>
        <w:t xml:space="preserve">: </w:t>
      </w:r>
      <w:r w:rsidRPr="00954E2F">
        <w:rPr>
          <w:rStyle w:val="StyleBoldUnderline"/>
        </w:rPr>
        <w:t>As plants, animals, minerals, air, light, etc., in theory form a part of human consciousness, partly as objects of natural science, partly as objects of art ¼ so they also form in practice a part of human life and human activity.</w:t>
      </w:r>
      <w:r w:rsidRPr="001469C4">
        <w:rPr>
          <w:sz w:val="16"/>
        </w:rPr>
        <w:t xml:space="preserve"> Man lives physically only by these products of nature; they may appear in the form of food, heat, clothing, housing, etc. The </w:t>
      </w:r>
      <w:r w:rsidRPr="00954E2F">
        <w:rPr>
          <w:rStyle w:val="StyleBoldUnderline"/>
        </w:rPr>
        <w:t xml:space="preserve">universality of man appears in practice in the </w:t>
      </w:r>
      <w:proofErr w:type="gramStart"/>
      <w:r w:rsidRPr="00954E2F">
        <w:rPr>
          <w:rStyle w:val="StyleBoldUnderline"/>
        </w:rPr>
        <w:t>universality which</w:t>
      </w:r>
      <w:proofErr w:type="gramEnd"/>
      <w:r w:rsidRPr="00954E2F">
        <w:rPr>
          <w:rStyle w:val="StyleBoldUnderline"/>
        </w:rPr>
        <w:t xml:space="preserve"> makes the whole of nature his inorganic body:</w:t>
      </w:r>
      <w:r w:rsidRPr="001469C4">
        <w:rPr>
          <w:sz w:val="16"/>
        </w:rPr>
        <w:t xml:space="preserve"> (1</w:t>
      </w:r>
      <w:r w:rsidRPr="00954E2F">
        <w:rPr>
          <w:rStyle w:val="StyleBoldUnderline"/>
        </w:rPr>
        <w:t>) as a direct means of life, and (2) as the matter, object, and instrument of his life activity. Nature is the inorganic body of man, that is, nature insofar as it is not the human body. Man lives by nature. This means that nature is his body with which he must remain in perpetual process in order not to die</w:t>
      </w:r>
      <w:r w:rsidRPr="001469C4">
        <w:rPr>
          <w:sz w:val="16"/>
        </w:rPr>
        <w:t xml:space="preserve">. (Marx, 1944) </w:t>
      </w:r>
      <w:r w:rsidRPr="00954E2F">
        <w:rPr>
          <w:rStyle w:val="StyleBoldUnderline"/>
        </w:rPr>
        <w:t>To the degree that nature is `man’s inorganic body’ in which men and women remain perpetually trapped, ecology should study all of the direct bases of human life.</w:t>
      </w:r>
      <w:r w:rsidRPr="001469C4">
        <w:rPr>
          <w:sz w:val="16"/>
        </w:rPr>
        <w:t xml:space="preserve"> Conventional dualistic oppositions of nature/culture, environment/society, human/non-human, and subject/object all implode in Marx’s critical rendition of these links as an immense organic/inorganic cluster of collectives binding together people and things. </w:t>
      </w:r>
      <w:r w:rsidRPr="00954E2F">
        <w:rPr>
          <w:rStyle w:val="StyleBoldUnderline"/>
        </w:rPr>
        <w:t>Rather than black-boxing economy and society as inalterable constants in fixed brown zones that one must accept as such, while struggling to regulate their garbage, plant emissions and toxins to protect embattled green zones, one can open up the boxes, go back up th</w:t>
      </w:r>
      <w:r>
        <w:rPr>
          <w:rStyle w:val="StyleBoldUnderline"/>
        </w:rPr>
        <w:t>e pipes and stop the toxins by fi</w:t>
      </w:r>
      <w:r w:rsidRPr="00954E2F">
        <w:rPr>
          <w:rStyle w:val="StyleBoldUnderline"/>
        </w:rPr>
        <w:t>ghting environmental battles in the spreading brown zones of the economy and society.</w:t>
      </w:r>
      <w:r w:rsidRPr="001469C4">
        <w:rPr>
          <w:sz w:val="16"/>
        </w:rPr>
        <w:t xml:space="preserve"> </w:t>
      </w:r>
      <w:r w:rsidRPr="00954E2F">
        <w:rPr>
          <w:rStyle w:val="StyleBoldUnderline"/>
        </w:rPr>
        <w:t>Marx’s</w:t>
      </w:r>
      <w:r w:rsidRPr="001469C4">
        <w:rPr>
          <w:sz w:val="16"/>
        </w:rPr>
        <w:t xml:space="preserve"> </w:t>
      </w:r>
      <w:r w:rsidRPr="00954E2F">
        <w:rPr>
          <w:rStyle w:val="StyleBoldUnderline"/>
        </w:rPr>
        <w:t>political economy</w:t>
      </w:r>
      <w:r w:rsidRPr="001469C4">
        <w:rPr>
          <w:sz w:val="16"/>
        </w:rPr>
        <w:t xml:space="preserve"> is not a dead letter. It </w:t>
      </w:r>
      <w:r w:rsidRPr="00954E2F">
        <w:rPr>
          <w:rStyle w:val="StyleBoldUnderline"/>
        </w:rPr>
        <w:t xml:space="preserve">can help environmental educators construct an ecological critique of </w:t>
      </w:r>
      <w:proofErr w:type="spellStart"/>
      <w:r w:rsidRPr="00954E2F">
        <w:rPr>
          <w:rStyle w:val="StyleBoldUnderline"/>
        </w:rPr>
        <w:t>globalisation</w:t>
      </w:r>
      <w:proofErr w:type="spellEnd"/>
      <w:r w:rsidRPr="00954E2F">
        <w:rPr>
          <w:rStyle w:val="StyleBoldUnderline"/>
        </w:rPr>
        <w:t>, because it identities many of the key forces in play in any given social order. In his materialist conception of history,</w:t>
      </w:r>
      <w:r w:rsidRPr="001469C4">
        <w:rPr>
          <w:sz w:val="16"/>
        </w:rPr>
        <w:t xml:space="preserve"> Marx accentuates the centrality of struggles between </w:t>
      </w:r>
      <w:proofErr w:type="spellStart"/>
      <w:proofErr w:type="gramStart"/>
      <w:r w:rsidRPr="001469C4">
        <w:rPr>
          <w:sz w:val="16"/>
        </w:rPr>
        <w:t>labour</w:t>
      </w:r>
      <w:proofErr w:type="spellEnd"/>
      <w:proofErr w:type="gramEnd"/>
      <w:r w:rsidRPr="001469C4">
        <w:rPr>
          <w:sz w:val="16"/>
        </w:rPr>
        <w:t xml:space="preserve"> and capital over the control of nature in the ever-changing technological collectives people build out of human and non-human beings with things. </w:t>
      </w:r>
      <w:r w:rsidRPr="00954E2F">
        <w:rPr>
          <w:rStyle w:val="StyleBoldUnderline"/>
        </w:rPr>
        <w:t xml:space="preserve">This sense of environmental engineering is expressed in Capital when Marx asserts: </w:t>
      </w:r>
      <w:r w:rsidRPr="001469C4">
        <w:rPr>
          <w:sz w:val="16"/>
        </w:rPr>
        <w:t xml:space="preserve">Technology discloses man’s mode of dealing with nature, the process of production by which he sustains his life, and thereby lays bare the mode of formation of his social relations, and of the mental conceptions that ¯ </w:t>
      </w:r>
      <w:proofErr w:type="spellStart"/>
      <w:r w:rsidRPr="001469C4">
        <w:rPr>
          <w:sz w:val="16"/>
        </w:rPr>
        <w:t>ow</w:t>
      </w:r>
      <w:proofErr w:type="spellEnd"/>
      <w:r w:rsidRPr="001469C4">
        <w:rPr>
          <w:sz w:val="16"/>
        </w:rPr>
        <w:t xml:space="preserve"> from them. (Marx, 1954, p. 352) These insights should guide any contemporary ecological critique and they provide a promising point of departure from Marx for environmental education. By having educators look again at technical forces and </w:t>
      </w:r>
      <w:proofErr w:type="spellStart"/>
      <w:r w:rsidRPr="001469C4">
        <w:rPr>
          <w:sz w:val="16"/>
        </w:rPr>
        <w:t>organisational</w:t>
      </w:r>
      <w:proofErr w:type="spellEnd"/>
      <w:r w:rsidRPr="001469C4">
        <w:rPr>
          <w:sz w:val="16"/>
        </w:rPr>
        <w:t xml:space="preserve"> dynamics, </w:t>
      </w:r>
      <w:r w:rsidRPr="005201EF">
        <w:rPr>
          <w:rStyle w:val="StyleBoldUnderline"/>
        </w:rPr>
        <w:t>Marx begins to illustrate how social relations, simultaneously create human ecologies out of the economies tying together society and nature through commodification</w:t>
      </w:r>
      <w:r w:rsidRPr="001469C4">
        <w:rPr>
          <w:sz w:val="16"/>
        </w:rPr>
        <w:t>. Those who benefit most directly from control over the conditions of commodification often adopt anti-environmental practices of production and consumption to bolster their powers, profits and privileges, while hiding behind the private property rules of the commodity to occlude how they choose among, and then benefit from, their decisions.11 Post-</w:t>
      </w:r>
      <w:proofErr w:type="spellStart"/>
      <w:r w:rsidRPr="001469C4">
        <w:rPr>
          <w:sz w:val="16"/>
        </w:rPr>
        <w:t>spatialised</w:t>
      </w:r>
      <w:proofErr w:type="spellEnd"/>
      <w:r w:rsidRPr="001469C4">
        <w:rPr>
          <w:sz w:val="16"/>
        </w:rPr>
        <w:t xml:space="preserve"> visions of nature and society could begin with `industrial ecology’</w:t>
      </w:r>
      <w:proofErr w:type="gramStart"/>
      <w:r w:rsidRPr="001469C4">
        <w:rPr>
          <w:sz w:val="16"/>
        </w:rPr>
        <w:t>,12</w:t>
      </w:r>
      <w:proofErr w:type="gramEnd"/>
      <w:r w:rsidRPr="001469C4">
        <w:rPr>
          <w:sz w:val="16"/>
        </w:rPr>
        <w:t xml:space="preserve"> but for environmental educators this would be only one small step down a very long road that will twist back and forth between the sciences and the humanities to find its truths. </w:t>
      </w:r>
      <w:r w:rsidRPr="005201EF">
        <w:rPr>
          <w:rStyle w:val="StyleBoldUnderline"/>
        </w:rPr>
        <w:t xml:space="preserve">To create a truly more sustainable society, environmental education must unravel the complicated cycles of production and consumption, which are interwoven through most technological and economic practices in contemporary transnational commerce and this </w:t>
      </w:r>
      <w:proofErr w:type="spellStart"/>
      <w:r w:rsidRPr="005201EF">
        <w:rPr>
          <w:rStyle w:val="StyleBoldUnderline"/>
        </w:rPr>
        <w:t>unravelling</w:t>
      </w:r>
      <w:proofErr w:type="spellEnd"/>
      <w:r w:rsidRPr="005201EF">
        <w:rPr>
          <w:rStyle w:val="StyleBoldUnderline"/>
        </w:rPr>
        <w:t xml:space="preserve"> must show how these cycles are verging upon almost complete chaos. Highly planned </w:t>
      </w:r>
      <w:proofErr w:type="spellStart"/>
      <w:r w:rsidRPr="005201EF">
        <w:rPr>
          <w:rStyle w:val="StyleBoldUnderline"/>
        </w:rPr>
        <w:t>programmes</w:t>
      </w:r>
      <w:proofErr w:type="spellEnd"/>
      <w:r w:rsidRPr="005201EF">
        <w:rPr>
          <w:rStyle w:val="StyleBoldUnderline"/>
        </w:rPr>
        <w:t xml:space="preserve"> for economic growth are creating many unintended and unplanned outcomes of environmental destruction, boosting society’s already high ecological risks to even higher levels</w:t>
      </w:r>
      <w:r w:rsidRPr="001469C4">
        <w:rPr>
          <w:sz w:val="16"/>
        </w:rPr>
        <w:t>. Most steps taken to mitigate these risks will not be executed with much certainty of successfully gaining their intended ends</w:t>
      </w:r>
      <w:r w:rsidRPr="005201EF">
        <w:rPr>
          <w:rStyle w:val="StyleBoldUnderline"/>
        </w:rPr>
        <w:t>.</w:t>
      </w:r>
      <w:r w:rsidRPr="005201EF">
        <w:rPr>
          <w:rStyle w:val="Emphasis"/>
        </w:rPr>
        <w:t xml:space="preserve"> Doing anything could make everything </w:t>
      </w:r>
      <w:proofErr w:type="gramStart"/>
      <w:r w:rsidRPr="005201EF">
        <w:rPr>
          <w:rStyle w:val="Emphasis"/>
        </w:rPr>
        <w:t>worse,</w:t>
      </w:r>
      <w:proofErr w:type="gramEnd"/>
      <w:r w:rsidRPr="005201EF">
        <w:rPr>
          <w:rStyle w:val="Emphasis"/>
        </w:rPr>
        <w:t xml:space="preserve"> doing nothing might make something better. </w:t>
      </w:r>
      <w:r w:rsidRPr="001469C4">
        <w:rPr>
          <w:sz w:val="16"/>
        </w:rPr>
        <w:t xml:space="preserve">At this juncture, </w:t>
      </w:r>
      <w:r w:rsidRPr="005201EF">
        <w:rPr>
          <w:rStyle w:val="StyleBoldUnderline"/>
        </w:rPr>
        <w:t>environmental education must redefine some shared values for an ecological society</w:t>
      </w:r>
      <w:r w:rsidRPr="001469C4">
        <w:rPr>
          <w:sz w:val="16"/>
        </w:rPr>
        <w:t xml:space="preserve">. Unfortunately, most academic disciplines, from ecology to economics, are shackled by a set of disciplinary practices that constrain the imagination to fit the approved scope and correct method of normal disciplinary inquiry. When Eugene </w:t>
      </w:r>
      <w:proofErr w:type="spellStart"/>
      <w:r w:rsidRPr="001469C4">
        <w:rPr>
          <w:sz w:val="16"/>
        </w:rPr>
        <w:t>Odum</w:t>
      </w:r>
      <w:proofErr w:type="spellEnd"/>
      <w:r w:rsidRPr="001469C4">
        <w:rPr>
          <w:sz w:val="16"/>
        </w:rPr>
        <w:t>, for example, asserts that ecology is a `major interdisciplinary science that links together the biological, physical, and social sciences’ (</w:t>
      </w:r>
      <w:proofErr w:type="spellStart"/>
      <w:r w:rsidRPr="001469C4">
        <w:rPr>
          <w:sz w:val="16"/>
        </w:rPr>
        <w:t>Odum</w:t>
      </w:r>
      <w:proofErr w:type="spellEnd"/>
      <w:r w:rsidRPr="001469C4">
        <w:rPr>
          <w:sz w:val="16"/>
        </w:rPr>
        <w:t xml:space="preserve">, 1975), very few biological, physical, or social scientists accept this broad </w:t>
      </w:r>
      <w:proofErr w:type="spellStart"/>
      <w:r w:rsidRPr="001469C4">
        <w:rPr>
          <w:sz w:val="16"/>
        </w:rPr>
        <w:t>interdisci</w:t>
      </w:r>
      <w:proofErr w:type="spellEnd"/>
      <w:r w:rsidRPr="001469C4">
        <w:rPr>
          <w:sz w:val="16"/>
        </w:rPr>
        <w:t xml:space="preserve">- </w:t>
      </w:r>
      <w:proofErr w:type="spellStart"/>
      <w:r w:rsidRPr="001469C4">
        <w:rPr>
          <w:sz w:val="16"/>
        </w:rPr>
        <w:t>plinary</w:t>
      </w:r>
      <w:proofErr w:type="spellEnd"/>
      <w:r w:rsidRPr="001469C4">
        <w:rPr>
          <w:sz w:val="16"/>
        </w:rPr>
        <w:t xml:space="preserve"> charge. </w:t>
      </w:r>
      <w:r w:rsidRPr="005201EF">
        <w:rPr>
          <w:rStyle w:val="StyleBoldUnderline"/>
        </w:rPr>
        <w:t xml:space="preserve">Any ecology worth of its name would concede immediately that the economy and society are the Earth’s main environments. </w:t>
      </w:r>
      <w:proofErr w:type="gramStart"/>
      <w:r w:rsidRPr="001469C4">
        <w:rPr>
          <w:sz w:val="16"/>
        </w:rPr>
        <w:t xml:space="preserve">This reality is acknowledged by </w:t>
      </w:r>
      <w:proofErr w:type="spellStart"/>
      <w:r w:rsidRPr="001469C4">
        <w:rPr>
          <w:sz w:val="16"/>
        </w:rPr>
        <w:t>Moscovici</w:t>
      </w:r>
      <w:proofErr w:type="spellEnd"/>
      <w:proofErr w:type="gramEnd"/>
      <w:r w:rsidRPr="001469C4">
        <w:rPr>
          <w:sz w:val="16"/>
        </w:rPr>
        <w:t xml:space="preserve"> in his re¯ </w:t>
      </w:r>
      <w:proofErr w:type="spellStart"/>
      <w:r w:rsidRPr="001469C4">
        <w:rPr>
          <w:sz w:val="16"/>
        </w:rPr>
        <w:t>ections</w:t>
      </w:r>
      <w:proofErr w:type="spellEnd"/>
      <w:r w:rsidRPr="001469C4">
        <w:rPr>
          <w:sz w:val="16"/>
        </w:rPr>
        <w:t xml:space="preserve"> about the question of nature in the contemporary world system. That is, science and technology have reconstituted humanity as a new material force, working on planetary basis. `In short’, he asserts, </w:t>
      </w:r>
      <w:r w:rsidRPr="005201EF">
        <w:rPr>
          <w:rStyle w:val="StyleBoldUnderline"/>
        </w:rPr>
        <w:t xml:space="preserve">`the state of nature is not now just an economy of things; it has become at the same time the work of human beings. The fact is that we are dealing with a new nature’ </w:t>
      </w:r>
      <w:r w:rsidRPr="001469C4">
        <w:rPr>
          <w:sz w:val="16"/>
        </w:rPr>
        <w:t>(</w:t>
      </w:r>
      <w:proofErr w:type="spellStart"/>
      <w:r w:rsidRPr="001469C4">
        <w:rPr>
          <w:sz w:val="16"/>
        </w:rPr>
        <w:t>Moscovici</w:t>
      </w:r>
      <w:proofErr w:type="spellEnd"/>
      <w:r w:rsidRPr="001469C4">
        <w:rPr>
          <w:sz w:val="16"/>
        </w:rPr>
        <w:t xml:space="preserve">, 1990). </w:t>
      </w:r>
      <w:r w:rsidRPr="005201EF">
        <w:rPr>
          <w:rStyle w:val="StyleBoldUnderline"/>
        </w:rPr>
        <w:t xml:space="preserve">This fact and how the work of human beings continuously remediates this new nature are what environmental education must address to attain sustainability. </w:t>
      </w:r>
      <w:r w:rsidRPr="001469C4">
        <w:rPr>
          <w:sz w:val="16"/>
        </w:rPr>
        <w:t xml:space="preserve">Without sinking into a green </w:t>
      </w:r>
      <w:proofErr w:type="spellStart"/>
      <w:r w:rsidRPr="001469C4">
        <w:rPr>
          <w:sz w:val="16"/>
        </w:rPr>
        <w:t>foundationalist</w:t>
      </w:r>
      <w:proofErr w:type="spellEnd"/>
      <w:r w:rsidRPr="001469C4">
        <w:rPr>
          <w:sz w:val="16"/>
        </w:rPr>
        <w:t xml:space="preserve"> stance, </w:t>
      </w:r>
      <w:r w:rsidRPr="005201EF">
        <w:rPr>
          <w:rStyle w:val="Emphasis"/>
        </w:rPr>
        <w:t xml:space="preserve">environmental education must weave an analysis of power, politics and the state into </w:t>
      </w:r>
      <w:proofErr w:type="gramStart"/>
      <w:r w:rsidRPr="005201EF">
        <w:rPr>
          <w:rStyle w:val="Emphasis"/>
        </w:rPr>
        <w:t>an ecology’s</w:t>
      </w:r>
      <w:proofErr w:type="gramEnd"/>
      <w:r w:rsidRPr="005201EF">
        <w:rPr>
          <w:rStyle w:val="Emphasis"/>
        </w:rPr>
        <w:t xml:space="preserve"> sense of sustainability, survival and the environment.</w:t>
      </w:r>
      <w:r w:rsidRPr="001469C4">
        <w:rPr>
          <w:sz w:val="16"/>
        </w:rPr>
        <w:t xml:space="preserve"> This kind of interdisciplinary effort could develop a deeply contextual understanding of nature and society as holistic cluster of interdependent relations. </w:t>
      </w:r>
      <w:r w:rsidRPr="005201EF">
        <w:rPr>
          <w:rStyle w:val="StyleBoldUnderline"/>
        </w:rPr>
        <w:t xml:space="preserve">This view should integrate a clear sense of how ecological constraints must reshape social/political/economic/cultural practices to move past the technological and environmental failings of </w:t>
      </w:r>
      <w:r>
        <w:rPr>
          <w:rStyle w:val="StyleBoldUnderline"/>
        </w:rPr>
        <w:t>the present global econ</w:t>
      </w:r>
      <w:r w:rsidRPr="005201EF">
        <w:rPr>
          <w:rStyle w:val="StyleBoldUnderline"/>
        </w:rPr>
        <w:t>omy</w:t>
      </w:r>
      <w:r w:rsidRPr="001469C4">
        <w:rPr>
          <w:sz w:val="16"/>
        </w:rPr>
        <w:t xml:space="preserve">. In turn, this critical account of </w:t>
      </w:r>
      <w:r w:rsidRPr="005201EF">
        <w:rPr>
          <w:rStyle w:val="StyleBoldUnderline"/>
        </w:rPr>
        <w:t>humanity’s ecological failings, once it came common in environmental education classes, should open broader dialogues about how individuals, as both citizens and consumers, can intervene as defenders of their local habitats in many corners of today’s global economy</w:t>
      </w:r>
      <w:r w:rsidRPr="001469C4">
        <w:rPr>
          <w:sz w:val="16"/>
        </w:rPr>
        <w:t>.</w:t>
      </w:r>
    </w:p>
    <w:p w14:paraId="1DE296C0" w14:textId="77777777" w:rsidR="00F00F5B" w:rsidRPr="00F00F5B" w:rsidRDefault="00F00F5B" w:rsidP="00F00F5B"/>
    <w:p w14:paraId="56DA28A1" w14:textId="53307F90" w:rsidR="00DF55EE" w:rsidRDefault="00DF55EE" w:rsidP="00DF55EE">
      <w:pPr>
        <w:pStyle w:val="Heading3"/>
      </w:pPr>
      <w:r>
        <w:t>Human Suicide Alt</w:t>
      </w:r>
    </w:p>
    <w:p w14:paraId="7E95224A" w14:textId="77777777" w:rsidR="00DF55EE" w:rsidRDefault="00DF55EE" w:rsidP="00DF55EE">
      <w:pPr>
        <w:pStyle w:val="Heading4"/>
      </w:pPr>
      <w:r>
        <w:t xml:space="preserve">Perm fails- only the alt through its radical anti-humanism can the current teleological account of history be put aside  </w:t>
      </w:r>
    </w:p>
    <w:p w14:paraId="3A516027" w14:textId="77777777" w:rsidR="00DF55EE" w:rsidRDefault="00DF55EE" w:rsidP="00DF55EE">
      <w:proofErr w:type="spellStart"/>
      <w:r w:rsidRPr="00FE49EC">
        <w:t>Tarik</w:t>
      </w:r>
      <w:proofErr w:type="spellEnd"/>
      <w:r w:rsidRPr="00FE49EC">
        <w:t xml:space="preserve"> </w:t>
      </w:r>
      <w:r w:rsidRPr="00FE49EC">
        <w:rPr>
          <w:rStyle w:val="StyleStyleBold12pt"/>
        </w:rPr>
        <w:t>Kochi</w:t>
      </w:r>
      <w:r w:rsidRPr="00FE49EC">
        <w:t xml:space="preserve"> </w:t>
      </w:r>
      <w:r w:rsidRPr="00FE49EC">
        <w:rPr>
          <w:rStyle w:val="StyleStyleBold12pt"/>
        </w:rPr>
        <w:t>&amp;</w:t>
      </w:r>
      <w:r w:rsidRPr="00FE49EC">
        <w:t xml:space="preserve"> Noam </w:t>
      </w:r>
      <w:proofErr w:type="spellStart"/>
      <w:r w:rsidRPr="00FE49EC">
        <w:rPr>
          <w:rStyle w:val="StyleStyleBold12pt"/>
        </w:rPr>
        <w:t>Ordan</w:t>
      </w:r>
      <w:proofErr w:type="spellEnd"/>
      <w:r w:rsidRPr="00FE49EC">
        <w:t xml:space="preserve">, </w:t>
      </w:r>
      <w:proofErr w:type="spellStart"/>
      <w:r w:rsidRPr="00FE49EC">
        <w:t>Tarik</w:t>
      </w:r>
      <w:proofErr w:type="spellEnd"/>
      <w:r w:rsidRPr="00FE49EC">
        <w:t xml:space="preserve"> Kochi, PhD, Lecturer in Law &amp; International Security, University of Sussex, Noam </w:t>
      </w:r>
      <w:proofErr w:type="spellStart"/>
      <w:r w:rsidRPr="00FE49EC">
        <w:t>Ordan</w:t>
      </w:r>
      <w:proofErr w:type="spellEnd"/>
      <w:r w:rsidRPr="00FE49EC">
        <w:t xml:space="preserve">, linguist and translator, conducts research in Translation Studies at Bar </w:t>
      </w:r>
      <w:proofErr w:type="spellStart"/>
      <w:r w:rsidRPr="00FE49EC">
        <w:t>Ilan</w:t>
      </w:r>
      <w:proofErr w:type="spellEnd"/>
      <w:r w:rsidRPr="00FE49EC">
        <w:t xml:space="preserve"> University, research focus on human cultural history, </w:t>
      </w:r>
      <w:r w:rsidRPr="00FE49EC">
        <w:rPr>
          <w:rStyle w:val="StyleStyleBold12pt"/>
        </w:rPr>
        <w:t>2008</w:t>
      </w:r>
      <w:r w:rsidRPr="00FE49EC">
        <w:t xml:space="preserve">, “An Argument for the Global Suicide of Humanity,” (http://cnqzu.com/library/Philosophy/Kochi%2c%20Tarik%20and%20Noam%20Ordan-An%20Argument%20for%20the%20Global%20Suicide%20of%20Humanity.pdf), pg. </w:t>
      </w:r>
      <w:r>
        <w:t>14,15</w:t>
      </w:r>
      <w:r w:rsidRPr="00FE49EC">
        <w:t>, accessed: 7-1-2014</w:t>
      </w:r>
    </w:p>
    <w:p w14:paraId="5EE287F7" w14:textId="77777777" w:rsidR="00DF55EE" w:rsidRPr="00DF55EE" w:rsidRDefault="00DF55EE" w:rsidP="00DF55EE">
      <w:pPr>
        <w:rPr>
          <w:sz w:val="16"/>
        </w:rPr>
      </w:pPr>
      <w:r w:rsidRPr="00DF55EE">
        <w:rPr>
          <w:sz w:val="16"/>
        </w:rPr>
        <w:t xml:space="preserve"> In another sense </w:t>
      </w:r>
      <w:r w:rsidRPr="00DF55EE">
        <w:rPr>
          <w:rStyle w:val="StyleBoldUnderline"/>
        </w:rPr>
        <w:t>the ethical demand to respond to historical and present environmental destruction runs onto and in many ways intensifies the question of radical or revolutionary change which confronted the socialist tradition within the 19th and 20th centuries.</w:t>
      </w:r>
      <w:r w:rsidRPr="00DF55EE">
        <w:rPr>
          <w:sz w:val="16"/>
        </w:rPr>
        <w:t xml:space="preserve"> As environmental concerns have increasingly since the 1970s come into greater prominence, the pressing issue for many within the 21st century is that of social-environmental revolution. [9] </w:t>
      </w:r>
      <w:proofErr w:type="spellStart"/>
      <w:r w:rsidRPr="00DF55EE">
        <w:rPr>
          <w:sz w:val="16"/>
        </w:rPr>
        <w:t>Socialenvironmental</w:t>
      </w:r>
      <w:proofErr w:type="spellEnd"/>
      <w:r w:rsidRPr="00DF55EE">
        <w:rPr>
          <w:sz w:val="16"/>
        </w:rPr>
        <w:t xml:space="preserve"> revolution involves the creation of new social, political and economic forms of human and environmental </w:t>
      </w:r>
      <w:proofErr w:type="spellStart"/>
      <w:proofErr w:type="gramStart"/>
      <w:r w:rsidRPr="00DF55EE">
        <w:rPr>
          <w:sz w:val="16"/>
        </w:rPr>
        <w:t>organisation</w:t>
      </w:r>
      <w:proofErr w:type="spellEnd"/>
      <w:r w:rsidRPr="00DF55EE">
        <w:rPr>
          <w:sz w:val="16"/>
        </w:rPr>
        <w:t xml:space="preserve"> which</w:t>
      </w:r>
      <w:proofErr w:type="gramEnd"/>
      <w:r w:rsidRPr="00DF55EE">
        <w:rPr>
          <w:sz w:val="16"/>
        </w:rPr>
        <w:t xml:space="preserve"> can overcome the deficiencies and latent oppression of global capitalism and safeguard both human and non-human dignity. </w:t>
      </w:r>
      <w:r w:rsidRPr="00DF55EE">
        <w:rPr>
          <w:rStyle w:val="StyleBoldUnderline"/>
        </w:rPr>
        <w:t xml:space="preserve">Putting aside the old, false assumptions of a teleological account of history, social-environmental revolution is dependent upon widespread political </w:t>
      </w:r>
      <w:proofErr w:type="gramStart"/>
      <w:r w:rsidRPr="00DF55EE">
        <w:rPr>
          <w:rStyle w:val="StyleBoldUnderline"/>
        </w:rPr>
        <w:t>action</w:t>
      </w:r>
      <w:r w:rsidRPr="00DF55EE">
        <w:rPr>
          <w:sz w:val="16"/>
        </w:rPr>
        <w:t xml:space="preserve"> </w:t>
      </w:r>
      <w:r w:rsidRPr="00DF55EE">
        <w:rPr>
          <w:rStyle w:val="StyleBoldUnderline"/>
        </w:rPr>
        <w:t>which</w:t>
      </w:r>
      <w:proofErr w:type="gramEnd"/>
      <w:r w:rsidRPr="00DF55EE">
        <w:rPr>
          <w:rStyle w:val="StyleBoldUnderline"/>
        </w:rPr>
        <w:t xml:space="preserve"> short-circuits and tears apart current legal, political and economic regimes</w:t>
      </w:r>
      <w:r w:rsidRPr="00DF55EE">
        <w:rPr>
          <w:sz w:val="16"/>
        </w:rPr>
        <w:t xml:space="preserve">. </w:t>
      </w:r>
      <w:r w:rsidRPr="00DF55EE">
        <w:rPr>
          <w:rStyle w:val="StyleBoldUnderline"/>
        </w:rPr>
        <w:t>This action is itself dependent upon a widespread change in awareness</w:t>
      </w:r>
      <w:r w:rsidRPr="00DF55EE">
        <w:rPr>
          <w:sz w:val="16"/>
        </w:rPr>
        <w:t xml:space="preserve">, </w:t>
      </w:r>
      <w:r w:rsidRPr="00DF55EE">
        <w:rPr>
          <w:rStyle w:val="StyleBoldUnderline"/>
        </w:rPr>
        <w:t xml:space="preserve">a revolutionary change in consciousness, across enough of the </w:t>
      </w:r>
      <w:proofErr w:type="gramStart"/>
      <w:r w:rsidRPr="00DF55EE">
        <w:rPr>
          <w:rStyle w:val="StyleBoldUnderline"/>
        </w:rPr>
        <w:t>populace</w:t>
      </w:r>
      <w:proofErr w:type="gramEnd"/>
      <w:r w:rsidRPr="00DF55EE">
        <w:rPr>
          <w:rStyle w:val="StyleBoldUnderline"/>
        </w:rPr>
        <w:t xml:space="preserve"> to spark radical social and political transformation.</w:t>
      </w:r>
      <w:r w:rsidRPr="00DF55EE">
        <w:rPr>
          <w:sz w:val="16"/>
        </w:rPr>
        <w:t xml:space="preserve"> Thought of in this sense, however, such a response to environmental destruction is caught by many of the old </w:t>
      </w:r>
      <w:proofErr w:type="gramStart"/>
      <w:r w:rsidRPr="00DF55EE">
        <w:rPr>
          <w:sz w:val="16"/>
        </w:rPr>
        <w:t>problems which</w:t>
      </w:r>
      <w:proofErr w:type="gramEnd"/>
      <w:r w:rsidRPr="00DF55EE">
        <w:rPr>
          <w:sz w:val="16"/>
        </w:rPr>
        <w:t xml:space="preserve"> have troubled the tradition of revolutionary socialism. </w:t>
      </w:r>
      <w:r w:rsidRPr="00DF55EE">
        <w:rPr>
          <w:rStyle w:val="StyleBoldUnderline"/>
        </w:rPr>
        <w:t xml:space="preserve">Namely, how might a significant number of human individuals come to obtain such a radically enlightened perspective or awareness of human social reality (i.e. a dialectical, utopian anti-humanist ‘revolutionary </w:t>
      </w:r>
      <w:proofErr w:type="spellStart"/>
      <w:r w:rsidRPr="00DF55EE">
        <w:rPr>
          <w:rStyle w:val="StyleBoldUnderline"/>
        </w:rPr>
        <w:t>consciousnesse</w:t>
      </w:r>
      <w:proofErr w:type="spellEnd"/>
      <w:r w:rsidRPr="00DF55EE">
        <w:rPr>
          <w:rStyle w:val="StyleBoldUnderline"/>
        </w:rPr>
        <w:t xml:space="preserve">’) </w:t>
      </w:r>
      <w:r w:rsidRPr="00DF55EE">
        <w:rPr>
          <w:sz w:val="16"/>
        </w:rPr>
        <w:t>so that they might bring about with minimal violence the overthrow of the practices and institutions of late capitalism and colonial-</w:t>
      </w:r>
      <w:proofErr w:type="spellStart"/>
      <w:r w:rsidRPr="00DF55EE">
        <w:rPr>
          <w:sz w:val="16"/>
        </w:rPr>
        <w:t>speciesism</w:t>
      </w:r>
      <w:proofErr w:type="spellEnd"/>
      <w:r w:rsidRPr="00DF55EE">
        <w:rPr>
          <w:sz w:val="16"/>
        </w:rPr>
        <w:t xml:space="preserve">? Further, </w:t>
      </w:r>
      <w:r w:rsidRPr="00DF55EE">
        <w:rPr>
          <w:rStyle w:val="StyleBoldUnderline"/>
        </w:rPr>
        <w:t xml:space="preserve">how might an individual attain such a radical perspective when their life, </w:t>
      </w:r>
      <w:proofErr w:type="spellStart"/>
      <w:r w:rsidRPr="00DF55EE">
        <w:rPr>
          <w:rStyle w:val="StyleBoldUnderline"/>
        </w:rPr>
        <w:t>behaviours</w:t>
      </w:r>
      <w:proofErr w:type="spellEnd"/>
      <w:r w:rsidRPr="00DF55EE">
        <w:rPr>
          <w:rStyle w:val="StyleBoldUnderline"/>
        </w:rPr>
        <w:t xml:space="preserve"> and attitudes</w:t>
      </w:r>
      <w:r w:rsidRPr="00DF55EE">
        <w:rPr>
          <w:sz w:val="16"/>
        </w:rPr>
        <w:t xml:space="preserve"> (or their subjectivity itself) </w:t>
      </w:r>
      <w:r w:rsidRPr="00DF55EE">
        <w:rPr>
          <w:rStyle w:val="StyleBoldUnderline"/>
        </w:rPr>
        <w:t xml:space="preserve">are so </w:t>
      </w:r>
      <w:proofErr w:type="spellStart"/>
      <w:r w:rsidRPr="00DF55EE">
        <w:rPr>
          <w:rStyle w:val="StyleBoldUnderline"/>
        </w:rPr>
        <w:t>moulded</w:t>
      </w:r>
      <w:proofErr w:type="spellEnd"/>
      <w:r w:rsidRPr="00DF55EE">
        <w:rPr>
          <w:rStyle w:val="StyleBoldUnderline"/>
        </w:rPr>
        <w:t xml:space="preserve"> and shaped by the individual’s immersion within and active </w:t>
      </w:r>
      <w:proofErr w:type="spellStart"/>
      <w:r w:rsidRPr="00DF55EE">
        <w:rPr>
          <w:rStyle w:val="StyleBoldUnderline"/>
        </w:rPr>
        <w:t>self-realisation</w:t>
      </w:r>
      <w:proofErr w:type="spellEnd"/>
      <w:r w:rsidRPr="00DF55EE">
        <w:rPr>
          <w:rStyle w:val="StyleBoldUnderline"/>
        </w:rPr>
        <w:t xml:space="preserve"> through, the networks, systems and habits constitutive of global capitalism?</w:t>
      </w:r>
      <w:r w:rsidRPr="00DF55EE">
        <w:rPr>
          <w:sz w:val="16"/>
        </w:rPr>
        <w:t xml:space="preserve"> </w:t>
      </w:r>
      <w:proofErr w:type="gramStart"/>
      <w:r w:rsidRPr="00DF55EE">
        <w:rPr>
          <w:sz w:val="16"/>
        </w:rPr>
        <w:t>(</w:t>
      </w:r>
      <w:proofErr w:type="spellStart"/>
      <w:r w:rsidRPr="00DF55EE">
        <w:rPr>
          <w:sz w:val="16"/>
        </w:rPr>
        <w:t>Hardt</w:t>
      </w:r>
      <w:proofErr w:type="spellEnd"/>
      <w:r w:rsidRPr="00DF55EE">
        <w:rPr>
          <w:sz w:val="16"/>
        </w:rPr>
        <w:t xml:space="preserve"> &amp; </w:t>
      </w:r>
      <w:proofErr w:type="spellStart"/>
      <w:r w:rsidRPr="00DF55EE">
        <w:rPr>
          <w:sz w:val="16"/>
        </w:rPr>
        <w:t>Negri</w:t>
      </w:r>
      <w:proofErr w:type="spellEnd"/>
      <w:r w:rsidRPr="00DF55EE">
        <w:rPr>
          <w:sz w:val="16"/>
        </w:rPr>
        <w:t>, 2001).</w:t>
      </w:r>
      <w:proofErr w:type="gramEnd"/>
      <w:r w:rsidRPr="00DF55EE">
        <w:rPr>
          <w:sz w:val="16"/>
        </w:rPr>
        <w:t xml:space="preserve"> While the demand for social-environmental revolution grows stronger, both theoretical and practical answers to these pressing questions remain unanswered. </w:t>
      </w:r>
      <w:r w:rsidRPr="00DF55EE">
        <w:rPr>
          <w:rStyle w:val="StyleBoldUnderline"/>
        </w:rPr>
        <w:t>Both liberal and social revolutionary models thus seem to run into the same problems that surround the notion of progress</w:t>
      </w:r>
      <w:r w:rsidRPr="00DF55EE">
        <w:rPr>
          <w:sz w:val="16"/>
        </w:rPr>
        <w:t xml:space="preserve">; </w:t>
      </w:r>
      <w:r w:rsidRPr="00DF55EE">
        <w:rPr>
          <w:rStyle w:val="StyleBoldUnderline"/>
        </w:rPr>
        <w:t xml:space="preserve">each play out a modern discourse of sacrifice in which some forms of life and modes of living are set aside in </w:t>
      </w:r>
      <w:proofErr w:type="spellStart"/>
      <w:r w:rsidRPr="00DF55EE">
        <w:rPr>
          <w:rStyle w:val="StyleBoldUnderline"/>
        </w:rPr>
        <w:t>favour</w:t>
      </w:r>
      <w:proofErr w:type="spellEnd"/>
      <w:r w:rsidRPr="00DF55EE">
        <w:rPr>
          <w:rStyle w:val="StyleBoldUnderline"/>
        </w:rPr>
        <w:t xml:space="preserve"> of the promise of a </w:t>
      </w:r>
      <w:r w:rsidRPr="00DF55EE">
        <w:rPr>
          <w:rStyle w:val="Emphasis"/>
        </w:rPr>
        <w:t>future good.</w:t>
      </w:r>
      <w:r w:rsidRPr="00DF55EE">
        <w:rPr>
          <w:rStyle w:val="StyleBoldUnderline"/>
        </w:rPr>
        <w:t xml:space="preserve"> Caught between social hopes and political myths,</w:t>
      </w:r>
      <w:r w:rsidRPr="00DF55EE">
        <w:rPr>
          <w:sz w:val="16"/>
        </w:rPr>
        <w:t xml:space="preserve"> the challenge of responding to </w:t>
      </w:r>
      <w:r w:rsidRPr="00DF55EE">
        <w:rPr>
          <w:rStyle w:val="StyleBoldUnderline"/>
        </w:rPr>
        <w:t>environmental destruction confronts</w:t>
      </w:r>
      <w:r w:rsidRPr="00DF55EE">
        <w:rPr>
          <w:sz w:val="16"/>
        </w:rPr>
        <w:t xml:space="preserve">, starkly, the core of </w:t>
      </w:r>
      <w:r w:rsidRPr="00DF55EE">
        <w:rPr>
          <w:rStyle w:val="StyleBoldUnderline"/>
        </w:rPr>
        <w:t xml:space="preserve">a discourse of modernity </w:t>
      </w:r>
      <w:proofErr w:type="spellStart"/>
      <w:r w:rsidRPr="00DF55EE">
        <w:rPr>
          <w:rStyle w:val="StyleBoldUnderline"/>
        </w:rPr>
        <w:t>characterised</w:t>
      </w:r>
      <w:proofErr w:type="spellEnd"/>
      <w:r w:rsidRPr="00DF55EE">
        <w:rPr>
          <w:rStyle w:val="StyleBoldUnderline"/>
        </w:rPr>
        <w:t xml:space="preserve"> by reflection, responsibility and action. </w:t>
      </w:r>
      <w:r w:rsidRPr="00DF55EE">
        <w:rPr>
          <w:sz w:val="16"/>
        </w:rPr>
        <w:t xml:space="preserve">Given the increasing pressures upon the human habitat, this </w:t>
      </w:r>
      <w:r w:rsidRPr="00DF55EE">
        <w:rPr>
          <w:rStyle w:val="StyleBoldUnderline"/>
        </w:rPr>
        <w:t>modern discourse will either deliver or it will fail.</w:t>
      </w:r>
      <w:r w:rsidRPr="00DF55EE">
        <w:rPr>
          <w:sz w:val="16"/>
        </w:rPr>
        <w:t xml:space="preserve"> </w:t>
      </w:r>
      <w:r w:rsidRPr="00DF55EE">
        <w:rPr>
          <w:rStyle w:val="StyleBoldUnderline"/>
        </w:rPr>
        <w:t xml:space="preserve">There is little room for an existence in between: either the Enlightenment </w:t>
      </w:r>
      <w:proofErr w:type="spellStart"/>
      <w:r w:rsidRPr="00DF55EE">
        <w:rPr>
          <w:rStyle w:val="StyleBoldUnderline"/>
        </w:rPr>
        <w:t>fulfils</w:t>
      </w:r>
      <w:proofErr w:type="spellEnd"/>
      <w:r w:rsidRPr="00DF55EE">
        <w:rPr>
          <w:rStyle w:val="StyleBoldUnderline"/>
        </w:rPr>
        <w:t xml:space="preserve"> its potentiality or it shows its hand as the bearer of impossibility. </w:t>
      </w:r>
      <w:r w:rsidRPr="00DF55EE">
        <w:rPr>
          <w:sz w:val="16"/>
        </w:rPr>
        <w:t xml:space="preserve">If the possibilities of the Enlightenment are to be fulfilled then this can only happen </w:t>
      </w:r>
      <w:r w:rsidRPr="00DF55EE">
        <w:rPr>
          <w:rStyle w:val="StyleBoldUnderline"/>
        </w:rPr>
        <w:t xml:space="preserve">if the old idea of the progress of the human species, </w:t>
      </w:r>
      <w:r w:rsidRPr="00DF55EE">
        <w:rPr>
          <w:sz w:val="16"/>
        </w:rPr>
        <w:t xml:space="preserve">exemplified by Hawking’s cosmic </w:t>
      </w:r>
      <w:proofErr w:type="spellStart"/>
      <w:r w:rsidRPr="00DF55EE">
        <w:rPr>
          <w:sz w:val="16"/>
        </w:rPr>
        <w:t>colonisation</w:t>
      </w:r>
      <w:proofErr w:type="spellEnd"/>
      <w:r w:rsidRPr="00DF55EE">
        <w:rPr>
          <w:sz w:val="16"/>
        </w:rPr>
        <w:t xml:space="preserve">, </w:t>
      </w:r>
      <w:r w:rsidRPr="00DF55EE">
        <w:rPr>
          <w:rStyle w:val="StyleBoldUnderline"/>
        </w:rPr>
        <w:t>is fundamentally rethought and replaced by a new form of self-comprehension</w:t>
      </w:r>
      <w:r w:rsidRPr="00DF55EE">
        <w:rPr>
          <w:sz w:val="16"/>
        </w:rPr>
        <w:t xml:space="preserve">. </w:t>
      </w:r>
      <w:r w:rsidRPr="00DF55EE">
        <w:rPr>
          <w:rStyle w:val="StyleBoldUnderline"/>
        </w:rPr>
        <w:t>This self-comprehension would need to negate and limit the old modern humanism by a radical anti-humanism</w:t>
      </w:r>
      <w:r w:rsidRPr="00DF55EE">
        <w:rPr>
          <w:sz w:val="16"/>
        </w:rPr>
        <w:t xml:space="preserve">. </w:t>
      </w:r>
      <w:r w:rsidRPr="00DF55EE">
        <w:rPr>
          <w:rStyle w:val="StyleBoldUnderline"/>
        </w:rPr>
        <w:t>The aim, however, would be to not just accept one side or the other,</w:t>
      </w:r>
      <w:r w:rsidRPr="00DF55EE">
        <w:rPr>
          <w:sz w:val="16"/>
        </w:rPr>
        <w:t xml:space="preserve"> </w:t>
      </w:r>
      <w:r w:rsidRPr="00DF55EE">
        <w:rPr>
          <w:rStyle w:val="StyleBoldUnderline"/>
        </w:rPr>
        <w:t xml:space="preserve">but to re-think the basis of moral action along the lines of a dialectical, utopian anti-humanism. </w:t>
      </w:r>
      <w:r w:rsidRPr="00DF55EE">
        <w:rPr>
          <w:sz w:val="16"/>
        </w:rPr>
        <w:t xml:space="preserve">Importantly, though, getting past inadequate conceptions of action, historical time and </w:t>
      </w:r>
      <w:r w:rsidRPr="00DF55EE">
        <w:rPr>
          <w:rStyle w:val="StyleBoldUnderline"/>
        </w:rPr>
        <w:t xml:space="preserve">the </w:t>
      </w:r>
      <w:proofErr w:type="spellStart"/>
      <w:r w:rsidRPr="00DF55EE">
        <w:rPr>
          <w:rStyle w:val="StyleBoldUnderline"/>
        </w:rPr>
        <w:t>futural</w:t>
      </w:r>
      <w:proofErr w:type="spellEnd"/>
      <w:r w:rsidRPr="00DF55EE">
        <w:rPr>
          <w:rStyle w:val="StyleBoldUnderline"/>
        </w:rPr>
        <w:t xml:space="preserve"> promise of progress may be dependent upon radically re-comprehending the relationship between humanity and nature in such a way that the human is no longer viewed as the sole core of the subject</w:t>
      </w:r>
      <w:r w:rsidRPr="00DF55EE">
        <w:rPr>
          <w:sz w:val="16"/>
        </w:rPr>
        <w:t xml:space="preserve">, </w:t>
      </w:r>
      <w:r w:rsidRPr="00DF55EE">
        <w:rPr>
          <w:rStyle w:val="StyleBoldUnderline"/>
        </w:rPr>
        <w:t>or the being of highest value. The human would thus need to no longer be thought of as a master that stands over the non-human.</w:t>
      </w:r>
      <w:r w:rsidRPr="00DF55EE">
        <w:rPr>
          <w:sz w:val="16"/>
        </w:rPr>
        <w:t xml:space="preserve"> Rather, the human and the non-human need to be grasped together, with the former bearing dignity only so long as it understands itself as a part of the latter.</w:t>
      </w:r>
    </w:p>
    <w:p w14:paraId="3386F9BB" w14:textId="19FABA7F" w:rsidR="00DF55EE" w:rsidRDefault="00DF55EE" w:rsidP="00DF55EE">
      <w:pPr>
        <w:pStyle w:val="Heading4"/>
      </w:pPr>
      <w:r>
        <w:t>The aff is the perpetuation of humanist thought that perpetuates violence and ecological destruction in the status quo—permutation would never work</w:t>
      </w:r>
    </w:p>
    <w:p w14:paraId="5C273D18" w14:textId="77777777" w:rsidR="00DF55EE" w:rsidRDefault="00DF55EE" w:rsidP="00DF55EE">
      <w:proofErr w:type="spellStart"/>
      <w:r w:rsidRPr="00FE49EC">
        <w:t>Tarik</w:t>
      </w:r>
      <w:proofErr w:type="spellEnd"/>
      <w:r w:rsidRPr="00FE49EC">
        <w:t xml:space="preserve"> </w:t>
      </w:r>
      <w:r w:rsidRPr="00FE49EC">
        <w:rPr>
          <w:rStyle w:val="StyleStyleBold12pt"/>
        </w:rPr>
        <w:t>Kochi</w:t>
      </w:r>
      <w:r w:rsidRPr="00FE49EC">
        <w:t xml:space="preserve"> </w:t>
      </w:r>
      <w:r w:rsidRPr="00FE49EC">
        <w:rPr>
          <w:rStyle w:val="StyleStyleBold12pt"/>
        </w:rPr>
        <w:t>&amp;</w:t>
      </w:r>
      <w:r w:rsidRPr="00FE49EC">
        <w:t xml:space="preserve"> Noam </w:t>
      </w:r>
      <w:proofErr w:type="spellStart"/>
      <w:r w:rsidRPr="00FE49EC">
        <w:rPr>
          <w:rStyle w:val="StyleStyleBold12pt"/>
        </w:rPr>
        <w:t>Ordan</w:t>
      </w:r>
      <w:proofErr w:type="spellEnd"/>
      <w:r w:rsidRPr="00FE49EC">
        <w:t xml:space="preserve">, </w:t>
      </w:r>
      <w:proofErr w:type="spellStart"/>
      <w:r w:rsidRPr="00FE49EC">
        <w:t>Tarik</w:t>
      </w:r>
      <w:proofErr w:type="spellEnd"/>
      <w:r w:rsidRPr="00FE49EC">
        <w:t xml:space="preserve"> Kochi, PhD, Lecturer in Law &amp; International Security, University of Sussex, Noam </w:t>
      </w:r>
      <w:proofErr w:type="spellStart"/>
      <w:r w:rsidRPr="00FE49EC">
        <w:t>Ordan</w:t>
      </w:r>
      <w:proofErr w:type="spellEnd"/>
      <w:r w:rsidRPr="00FE49EC">
        <w:t xml:space="preserve">, linguist and translator, conducts research in Translation Studies at Bar </w:t>
      </w:r>
      <w:proofErr w:type="spellStart"/>
      <w:r w:rsidRPr="00FE49EC">
        <w:t>Ilan</w:t>
      </w:r>
      <w:proofErr w:type="spellEnd"/>
      <w:r w:rsidRPr="00FE49EC">
        <w:t xml:space="preserve"> University, research focus on human cultural history, </w:t>
      </w:r>
      <w:r w:rsidRPr="00FE49EC">
        <w:rPr>
          <w:rStyle w:val="StyleStyleBold12pt"/>
        </w:rPr>
        <w:t>2008</w:t>
      </w:r>
      <w:r w:rsidRPr="00FE49EC">
        <w:t xml:space="preserve">, “An Argument for the Global Suicide of Humanity,” (http://cnqzu.com/library/Philosophy/Kochi%2c%20Tarik%20and%20Noam%20Ordan-An%20Argument%20for%20the%20Global%20Suicide%20of%20Humanity.pdf), pg. </w:t>
      </w:r>
      <w:r>
        <w:t>14,15</w:t>
      </w:r>
      <w:r w:rsidRPr="00FE49EC">
        <w:t>, accessed: 7-1-2014</w:t>
      </w:r>
    </w:p>
    <w:p w14:paraId="685FAA77" w14:textId="77777777" w:rsidR="00DF55EE" w:rsidRPr="00DF55EE" w:rsidRDefault="00DF55EE" w:rsidP="00DF55EE">
      <w:pPr>
        <w:rPr>
          <w:sz w:val="16"/>
        </w:rPr>
      </w:pPr>
      <w:r w:rsidRPr="00DF55EE">
        <w:rPr>
          <w:sz w:val="16"/>
        </w:rPr>
        <w:t xml:space="preserve">The banality of action hits against a central problem of social-political action within late modernity. In one sense, the ethical demand to respond to historical and present environmental destruction opens onto a difficulty within the relationship between moral intention and autonomy. </w:t>
      </w:r>
      <w:r w:rsidRPr="00DF55EE">
        <w:rPr>
          <w:rStyle w:val="StyleBoldUnderline"/>
        </w:rPr>
        <w:t>While an individual might be autonomous in respect of moral conscience,</w:t>
      </w:r>
      <w:r w:rsidRPr="00DF55EE">
        <w:rPr>
          <w:sz w:val="16"/>
        </w:rPr>
        <w:t xml:space="preserve"> </w:t>
      </w:r>
      <w:r w:rsidRPr="00DF55EE">
        <w:rPr>
          <w:rStyle w:val="StyleBoldUnderline"/>
        </w:rPr>
        <w:t>their fundamental interconnection with and interdependence upon social, political and economic orders strips them of the power to make and act upon truly autonomous decisions.</w:t>
      </w:r>
      <w:r w:rsidRPr="00DF55EE">
        <w:rPr>
          <w:sz w:val="16"/>
        </w:rPr>
        <w:t xml:space="preserve"> </w:t>
      </w:r>
      <w:r w:rsidRPr="00DF55EE">
        <w:rPr>
          <w:rStyle w:val="StyleBoldUnderline"/>
        </w:rPr>
        <w:t>From this perspective</w:t>
      </w:r>
      <w:r w:rsidRPr="00DF55EE">
        <w:rPr>
          <w:sz w:val="16"/>
        </w:rPr>
        <w:t xml:space="preserve"> it </w:t>
      </w:r>
      <w:r w:rsidRPr="00DF55EE">
        <w:rPr>
          <w:rStyle w:val="StyleBoldUnderline"/>
        </w:rPr>
        <w:t>is not only the modern humanist</w:t>
      </w:r>
      <w:r w:rsidRPr="00DF55EE">
        <w:rPr>
          <w:sz w:val="16"/>
        </w:rPr>
        <w:t xml:space="preserve"> figures such as </w:t>
      </w:r>
      <w:r w:rsidRPr="00DF55EE">
        <w:rPr>
          <w:rStyle w:val="StyleBoldUnderline"/>
        </w:rPr>
        <w:t xml:space="preserve">Hawking who perpetuate present violence and present dreams of colonial </w:t>
      </w:r>
      <w:proofErr w:type="spellStart"/>
      <w:r w:rsidRPr="00DF55EE">
        <w:rPr>
          <w:rStyle w:val="StyleBoldUnderline"/>
        </w:rPr>
        <w:t>speciesist</w:t>
      </w:r>
      <w:proofErr w:type="spellEnd"/>
      <w:r w:rsidRPr="00DF55EE">
        <w:rPr>
          <w:rStyle w:val="StyleBoldUnderline"/>
        </w:rPr>
        <w:t xml:space="preserve"> violence in the future</w:t>
      </w:r>
      <w:r w:rsidRPr="00DF55EE">
        <w:rPr>
          <w:sz w:val="16"/>
        </w:rPr>
        <w:t xml:space="preserve">. </w:t>
      </w:r>
      <w:r w:rsidRPr="00DF55EE">
        <w:rPr>
          <w:rStyle w:val="StyleBoldUnderline"/>
        </w:rPr>
        <w:t xml:space="preserve">It is also those who might reject this violence but whose lives and actions are caught up in </w:t>
      </w:r>
      <w:proofErr w:type="gramStart"/>
      <w:r w:rsidRPr="00DF55EE">
        <w:rPr>
          <w:rStyle w:val="StyleBoldUnderline"/>
        </w:rPr>
        <w:t>a certain</w:t>
      </w:r>
      <w:proofErr w:type="gramEnd"/>
      <w:r w:rsidRPr="00DF55EE">
        <w:rPr>
          <w:rStyle w:val="StyleBoldUnderline"/>
        </w:rPr>
        <w:t xml:space="preserve"> complicity for this violence</w:t>
      </w:r>
      <w:r w:rsidRPr="00DF55EE">
        <w:rPr>
          <w:sz w:val="16"/>
        </w:rPr>
        <w:t xml:space="preserve">. </w:t>
      </w:r>
      <w:r w:rsidRPr="00DF55EE">
        <w:rPr>
          <w:rStyle w:val="StyleBoldUnderline"/>
        </w:rPr>
        <w:t xml:space="preserve">From a variety of political standpoints, it would seem that the issue of modern, autonomous action runs into difficulties of systematic and institutional complicity. </w:t>
      </w:r>
      <w:r w:rsidRPr="00DF55EE">
        <w:rPr>
          <w:sz w:val="16"/>
        </w:rPr>
        <w:t xml:space="preserve">Certainly </w:t>
      </w:r>
      <w:r w:rsidRPr="00DF55EE">
        <w:rPr>
          <w:rStyle w:val="StyleBoldUnderline"/>
        </w:rPr>
        <w:t>both individuals and groups</w:t>
      </w:r>
      <w:r w:rsidRPr="00DF55EE">
        <w:rPr>
          <w:sz w:val="16"/>
        </w:rPr>
        <w:t xml:space="preserve"> are expected to </w:t>
      </w:r>
      <w:r w:rsidRPr="00DF55EE">
        <w:rPr>
          <w:rStyle w:val="StyleBoldUnderline"/>
        </w:rPr>
        <w:t>give up</w:t>
      </w:r>
      <w:r w:rsidRPr="00DF55EE">
        <w:rPr>
          <w:sz w:val="16"/>
        </w:rPr>
        <w:t xml:space="preserve"> </w:t>
      </w:r>
      <w:r w:rsidRPr="00DF55EE">
        <w:rPr>
          <w:rStyle w:val="StyleBoldUnderline"/>
        </w:rPr>
        <w:t xml:space="preserve">a degree of </w:t>
      </w:r>
      <w:r w:rsidRPr="00DF55EE">
        <w:rPr>
          <w:sz w:val="16"/>
        </w:rPr>
        <w:t xml:space="preserve">autonomy in a modern liberal-democratic context. In this instance, giving up autonomy (in the sense of </w:t>
      </w:r>
      <w:r w:rsidRPr="00DF55EE">
        <w:rPr>
          <w:rStyle w:val="StyleBoldUnderline"/>
        </w:rPr>
        <w:t>autonomy as sovereignty</w:t>
      </w:r>
      <w:r w:rsidRPr="00DF55EE">
        <w:rPr>
          <w:sz w:val="16"/>
        </w:rPr>
        <w:t xml:space="preserve">) is typically done </w:t>
      </w:r>
      <w:r w:rsidRPr="00DF55EE">
        <w:rPr>
          <w:rStyle w:val="StyleBoldUnderline"/>
        </w:rPr>
        <w:t xml:space="preserve">in exchange for </w:t>
      </w:r>
      <w:r w:rsidRPr="00DF55EE">
        <w:rPr>
          <w:sz w:val="16"/>
        </w:rPr>
        <w:t xml:space="preserve">the hope or promise of at some point having </w:t>
      </w:r>
      <w:r w:rsidRPr="00DF55EE">
        <w:rPr>
          <w:rStyle w:val="StyleBoldUnderline"/>
        </w:rPr>
        <w:t>some degree of control or influence</w:t>
      </w:r>
      <w:r w:rsidRPr="00DF55EE">
        <w:rPr>
          <w:sz w:val="16"/>
        </w:rPr>
        <w:t xml:space="preserve"> (i.e. via the electoral system) </w:t>
      </w:r>
      <w:r w:rsidRPr="00DF55EE">
        <w:rPr>
          <w:rStyle w:val="StyleBoldUnderline"/>
        </w:rPr>
        <w:t>over government policy. The price of this hope or promise, however, is continued complicity in government-sanctioned social, political and economic actions that temporarily</w:t>
      </w:r>
      <w:r w:rsidRPr="00DF55EE">
        <w:rPr>
          <w:sz w:val="16"/>
        </w:rPr>
        <w:t xml:space="preserve"> (or in the worst case, eternally) </w:t>
      </w:r>
      <w:r w:rsidRPr="00DF55EE">
        <w:rPr>
          <w:rStyle w:val="StyleBoldUnderline"/>
        </w:rPr>
        <w:t>lie beyond the individual’s choice and control</w:t>
      </w:r>
      <w:r w:rsidRPr="00DF55EE">
        <w:rPr>
          <w:sz w:val="16"/>
        </w:rPr>
        <w:t xml:space="preserve">. </w:t>
      </w:r>
      <w:r w:rsidRPr="00DF55EE">
        <w:rPr>
          <w:rStyle w:val="StyleBoldUnderline"/>
        </w:rPr>
        <w:t>The answer to the questions of whether such complicity might ever be institutionally overcome</w:t>
      </w:r>
      <w:r w:rsidRPr="00DF55EE">
        <w:rPr>
          <w:sz w:val="16"/>
        </w:rPr>
        <w:t>, and the problems of human violence against non-human species and ongoing environmental destruction effectively dealt with, often depends upon whether one believes that the liberal hope or promise is, either valid and worthwhile, or false and a sham.</w:t>
      </w:r>
    </w:p>
    <w:p w14:paraId="391B94E3" w14:textId="77777777" w:rsidR="00DF55EE" w:rsidRDefault="00DF55EE" w:rsidP="00DF55EE"/>
    <w:p w14:paraId="0E9DB4DF" w14:textId="52D2519D" w:rsidR="00DF55EE" w:rsidRDefault="001469C4" w:rsidP="001469C4">
      <w:pPr>
        <w:pStyle w:val="Heading1"/>
      </w:pPr>
      <w:r>
        <w:t>AFF ANSWERS</w:t>
      </w:r>
    </w:p>
    <w:p w14:paraId="5645E796" w14:textId="1A31F4F0" w:rsidR="001469C4" w:rsidRDefault="001469C4" w:rsidP="001469C4">
      <w:pPr>
        <w:pStyle w:val="Heading2"/>
      </w:pPr>
      <w:r>
        <w:t>**Perm**</w:t>
      </w:r>
    </w:p>
    <w:p w14:paraId="098E51BD" w14:textId="4D759981" w:rsidR="001469C4" w:rsidRDefault="001469C4" w:rsidP="001469C4">
      <w:pPr>
        <w:pStyle w:val="Heading4"/>
      </w:pPr>
      <w:r>
        <w:t>Perm Do Both—</w:t>
      </w:r>
      <w:proofErr w:type="spellStart"/>
      <w:proofErr w:type="gramStart"/>
      <w:r>
        <w:t>gotta</w:t>
      </w:r>
      <w:proofErr w:type="spellEnd"/>
      <w:proofErr w:type="gramEnd"/>
      <w:r>
        <w:t xml:space="preserve"> combine the alt with effective policymaking – A world where the re-education of environment works with policy leads towards a better outcome of how we live.</w:t>
      </w:r>
    </w:p>
    <w:p w14:paraId="33E27C21" w14:textId="634CF805" w:rsidR="001469C4" w:rsidRDefault="001469C4" w:rsidP="001469C4">
      <w:r>
        <w:rPr>
          <w:rStyle w:val="StyleStyleBold12pt"/>
        </w:rPr>
        <w:t xml:space="preserve">Timothy Luke, </w:t>
      </w:r>
      <w:r>
        <w:t xml:space="preserve">a </w:t>
      </w:r>
      <w:r w:rsidRPr="00517D31">
        <w:t>University Distinguished Professor of </w:t>
      </w:r>
      <w:r w:rsidRPr="001469C4">
        <w:t>Political Science</w:t>
      </w:r>
      <w:r w:rsidRPr="00517D31">
        <w:t> in the College of Liberal Arts and Human Sciences as well as Program Chair of the Government and International Affairs Program, School of Public and International Affairs at</w:t>
      </w:r>
      <w:r>
        <w:t xml:space="preserve"> </w:t>
      </w:r>
      <w:r w:rsidRPr="001469C4">
        <w:t>Virginia Polytechnic Institute and State University</w:t>
      </w:r>
      <w:r w:rsidRPr="00517D31">
        <w:t> in </w:t>
      </w:r>
      <w:r w:rsidRPr="001469C4">
        <w:t>Blacksburg, Virginia</w:t>
      </w:r>
      <w:r>
        <w:t xml:space="preserve">. May </w:t>
      </w:r>
      <w:r w:rsidRPr="00E86ADC">
        <w:rPr>
          <w:rStyle w:val="StyleStyleBold12pt"/>
        </w:rPr>
        <w:t>2001</w:t>
      </w:r>
      <w:r w:rsidRPr="00E86ADC">
        <w:t>,</w:t>
      </w:r>
      <w:r>
        <w:t xml:space="preserve"> “Education, Environment and Sustainability: what are the issues, where to intervene, what must be done?” </w:t>
      </w:r>
      <w:r w:rsidRPr="00296DA0">
        <w:t>Vol. 33 Issue 2</w:t>
      </w:r>
      <w:r>
        <w:t xml:space="preserve"> Pages 189-192</w:t>
      </w:r>
    </w:p>
    <w:p w14:paraId="12C0C7DF" w14:textId="77777777" w:rsidR="001469C4" w:rsidRDefault="001469C4" w:rsidP="001469C4"/>
    <w:p w14:paraId="592B6B9D" w14:textId="0B26C740" w:rsidR="001469C4" w:rsidRDefault="001469C4" w:rsidP="001469C4">
      <w:pPr>
        <w:rPr>
          <w:rStyle w:val="StyleBoldUnderline"/>
        </w:rPr>
      </w:pPr>
      <w:r w:rsidRPr="001469C4">
        <w:rPr>
          <w:sz w:val="16"/>
        </w:rPr>
        <w:t xml:space="preserve"> Because acting on the behalf of nature has shifted from the </w:t>
      </w:r>
      <w:proofErr w:type="spellStart"/>
      <w:r w:rsidRPr="001469C4">
        <w:rPr>
          <w:sz w:val="16"/>
        </w:rPr>
        <w:t>avocational</w:t>
      </w:r>
      <w:proofErr w:type="spellEnd"/>
      <w:r w:rsidRPr="001469C4">
        <w:rPr>
          <w:sz w:val="16"/>
        </w:rPr>
        <w:t xml:space="preserve"> register of belle-</w:t>
      </w:r>
      <w:proofErr w:type="spellStart"/>
      <w:r w:rsidRPr="001469C4">
        <w:rPr>
          <w:sz w:val="16"/>
        </w:rPr>
        <w:t>letteristic</w:t>
      </w:r>
      <w:proofErr w:type="spellEnd"/>
      <w:r w:rsidRPr="001469C4">
        <w:rPr>
          <w:sz w:val="16"/>
        </w:rPr>
        <w:t xml:space="preserve"> naturalist writings into the professional-technical knowledge codes of environmental science</w:t>
      </w:r>
      <w:r w:rsidRPr="001469C4">
        <w:rPr>
          <w:rStyle w:val="StyleBoldUnderline"/>
        </w:rPr>
        <w:t xml:space="preserve">, larger public discourses about ecological degradation, resource waste or environmental </w:t>
      </w:r>
      <w:proofErr w:type="spellStart"/>
      <w:r w:rsidRPr="001469C4">
        <w:rPr>
          <w:rStyle w:val="StyleBoldUnderline"/>
        </w:rPr>
        <w:t>remidation</w:t>
      </w:r>
      <w:proofErr w:type="spellEnd"/>
      <w:r w:rsidRPr="001469C4">
        <w:rPr>
          <w:rStyle w:val="StyleBoldUnderline"/>
        </w:rPr>
        <w:t xml:space="preserve"> </w:t>
      </w:r>
      <w:r w:rsidRPr="001469C4">
        <w:rPr>
          <w:sz w:val="16"/>
        </w:rPr>
        <w:t xml:space="preserve">also </w:t>
      </w:r>
      <w:r w:rsidRPr="001469C4">
        <w:rPr>
          <w:rStyle w:val="StyleBoldUnderline"/>
        </w:rPr>
        <w:t>have changed significantly</w:t>
      </w:r>
      <w:r w:rsidRPr="001469C4">
        <w:rPr>
          <w:sz w:val="16"/>
        </w:rPr>
        <w:t>. On the one hand</w:t>
      </w:r>
      <w:r w:rsidRPr="001469C4">
        <w:rPr>
          <w:rStyle w:val="StyleBoldUnderline"/>
        </w:rPr>
        <w:t xml:space="preserve">, many see this shift as progressive: Scientific personnel with positivistic technical knowledge allegedly now can identify ecological problems objectively as well as design efficient solutions for the most pressing ones. On the other hand, the change is regarded by others with suspicion: a spirit of ‘shallowness’ occludes the enchantments of nature in the dark shadows of anthropocentrism, capitalism, and </w:t>
      </w:r>
      <w:proofErr w:type="spellStart"/>
      <w:r w:rsidRPr="001469C4">
        <w:rPr>
          <w:rStyle w:val="StyleBoldUnderline"/>
        </w:rPr>
        <w:t>statism</w:t>
      </w:r>
      <w:proofErr w:type="spellEnd"/>
      <w:r w:rsidRPr="001469C4">
        <w:rPr>
          <w:rStyle w:val="StyleBoldUnderline"/>
        </w:rPr>
        <w:t>, leaving ‘the environment ‘ to be treated as little more than terrestrial infrastructure for global capital</w:t>
      </w:r>
      <w:r w:rsidRPr="001469C4">
        <w:rPr>
          <w:sz w:val="16"/>
        </w:rPr>
        <w:t xml:space="preserve"> (see Nash, 1989; </w:t>
      </w:r>
      <w:proofErr w:type="spellStart"/>
      <w:r w:rsidRPr="001469C4">
        <w:rPr>
          <w:sz w:val="16"/>
        </w:rPr>
        <w:t>Devall</w:t>
      </w:r>
      <w:proofErr w:type="spellEnd"/>
      <w:r w:rsidRPr="001469C4">
        <w:rPr>
          <w:sz w:val="16"/>
        </w:rPr>
        <w:t xml:space="preserve"> &amp; Sessions, 1985; Fox 1990) </w:t>
      </w:r>
      <w:r w:rsidRPr="001469C4">
        <w:rPr>
          <w:rStyle w:val="StyleBoldUnderline"/>
        </w:rPr>
        <w:t>Parts of it must be maintained in pristine condition as parks, but other larger pieces must be turned over either to mines, agriculture and ranches or sacrificed to dumps, sewers and wasteland</w:t>
      </w:r>
      <w:r w:rsidRPr="001469C4">
        <w:rPr>
          <w:sz w:val="16"/>
        </w:rPr>
        <w:t xml:space="preserve">. </w:t>
      </w:r>
      <w:r w:rsidRPr="001469C4">
        <w:rPr>
          <w:rStyle w:val="StyleBoldUnderline"/>
        </w:rPr>
        <w:t xml:space="preserve">The trick is to keep these zones far enough apart to prevent severe contamination, </w:t>
      </w:r>
      <w:proofErr w:type="spellStart"/>
      <w:r w:rsidRPr="001469C4">
        <w:rPr>
          <w:rStyle w:val="StyleBoldUnderline"/>
        </w:rPr>
        <w:t>degration</w:t>
      </w:r>
      <w:proofErr w:type="spellEnd"/>
      <w:r w:rsidRPr="001469C4">
        <w:rPr>
          <w:rStyle w:val="StyleBoldUnderline"/>
        </w:rPr>
        <w:t>, or loss.</w:t>
      </w:r>
      <w:r w:rsidRPr="001469C4">
        <w:rPr>
          <w:sz w:val="16"/>
        </w:rPr>
        <w:t xml:space="preserve"> Because </w:t>
      </w:r>
      <w:r w:rsidRPr="001469C4">
        <w:rPr>
          <w:rStyle w:val="StyleBoldUnderline"/>
        </w:rPr>
        <w:t xml:space="preserve">this understanding of ‘the environment’ is shared by most government bureaus, major corporations and interest groups </w:t>
      </w:r>
      <w:proofErr w:type="gramStart"/>
      <w:r w:rsidRPr="001469C4">
        <w:rPr>
          <w:rStyle w:val="StyleBoldUnderline"/>
        </w:rPr>
        <w:t>today</w:t>
      </w:r>
      <w:r w:rsidRPr="001469C4">
        <w:rPr>
          <w:sz w:val="16"/>
        </w:rPr>
        <w:t xml:space="preserve"> ,</w:t>
      </w:r>
      <w:proofErr w:type="gramEnd"/>
      <w:r w:rsidRPr="001469C4">
        <w:rPr>
          <w:sz w:val="16"/>
        </w:rPr>
        <w:t xml:space="preserve"> most government bureaus, major corporations and interest groups today, </w:t>
      </w:r>
      <w:r w:rsidRPr="001469C4">
        <w:rPr>
          <w:rStyle w:val="StyleBoldUnderline"/>
        </w:rPr>
        <w:t>most environmental education buys into this same spatial vision: ‘environments’ are out there and society/economy/community are ‘in here’</w:t>
      </w:r>
      <w:r w:rsidRPr="001469C4">
        <w:rPr>
          <w:sz w:val="16"/>
        </w:rPr>
        <w:t xml:space="preserve">. </w:t>
      </w:r>
      <w:r w:rsidRPr="001469C4">
        <w:rPr>
          <w:rStyle w:val="StyleBoldUnderline"/>
        </w:rPr>
        <w:t xml:space="preserve">Environmental lessons drawn from these schools of environmental studies and colleges of natural resources now provide the key intellectual lessons by which productive power shapes the categories of knowledge and value. </w:t>
      </w:r>
      <w:r w:rsidRPr="001469C4">
        <w:rPr>
          <w:sz w:val="16"/>
        </w:rPr>
        <w:t xml:space="preserve">The authority of such expertise, as Foucault notes, ‘traverses and produce things… as a productive network which runs through the while social </w:t>
      </w:r>
      <w:proofErr w:type="gramStart"/>
      <w:r w:rsidRPr="001469C4">
        <w:rPr>
          <w:sz w:val="16"/>
        </w:rPr>
        <w:t>body ,</w:t>
      </w:r>
      <w:proofErr w:type="gramEnd"/>
      <w:r w:rsidRPr="001469C4">
        <w:rPr>
          <w:sz w:val="16"/>
        </w:rPr>
        <w:t xml:space="preserve"> much more than a negative instance whose function is repression’ (Foucault. 1980, p. 119). In accord with this prevailing regime of truth in ecological science, environmental policies will not change until environmental educators circulate new bodies of practice and types of discourse in their teaching, which top executive personnel in contemporary state and social</w:t>
      </w:r>
      <w:r w:rsidRPr="001469C4">
        <w:rPr>
          <w:rStyle w:val="StyleBoldUnderline"/>
        </w:rPr>
        <w:t xml:space="preserve"> institutions would regard as ‘objective’, ‘valid’, or ‘useful’</w:t>
      </w:r>
      <w:r w:rsidRPr="001469C4">
        <w:rPr>
          <w:rStyle w:val="StyleBoldUnderline"/>
          <w:b w:val="0"/>
          <w:sz w:val="12"/>
          <w:u w:val="none"/>
        </w:rPr>
        <w:t>¶</w:t>
      </w:r>
      <w:r w:rsidRPr="001469C4">
        <w:rPr>
          <w:rStyle w:val="StyleBoldUnderline"/>
          <w:sz w:val="12"/>
        </w:rPr>
        <w:t xml:space="preserve"> </w:t>
      </w:r>
      <w:r w:rsidRPr="001469C4">
        <w:rPr>
          <w:rStyle w:val="StyleBoldUnderline"/>
        </w:rPr>
        <w:t>By reconsidering how educators and schools discursively construct `the environment’, one can see, as Foucault suggests, ¼ the way in which individuals or groups represent words to themselves, utilize their forms and meanings, compose real discourse, reveal and conceal in it what they are thinking or saying, perhaps unknown to themselves, more or less than they wish, but in any case leave a mass of verbal traces of those thoughts, which must be deciphered and restored as far as possible to their representative vivacity.(</w:t>
      </w:r>
      <w:r w:rsidRPr="001469C4">
        <w:rPr>
          <w:sz w:val="16"/>
        </w:rPr>
        <w:t xml:space="preserve">Foucault, 1994, p. 353) </w:t>
      </w:r>
      <w:r w:rsidRPr="001469C4">
        <w:rPr>
          <w:rStyle w:val="StyleBoldUnderline"/>
        </w:rPr>
        <w:t>There are many different alternatives to what prevails, and changing ways of thought can revolutionize the practices of policy</w:t>
      </w:r>
      <w:r w:rsidRPr="001469C4">
        <w:rPr>
          <w:sz w:val="16"/>
        </w:rPr>
        <w:t xml:space="preserve">. </w:t>
      </w:r>
      <w:r w:rsidRPr="001469C4">
        <w:rPr>
          <w:rStyle w:val="StyleBoldUnderline"/>
        </w:rPr>
        <w:t xml:space="preserve">In environmental education, the pro fissional technical articulations of teaching largely focus on resource/risk/recreation </w:t>
      </w:r>
      <w:proofErr w:type="spellStart"/>
      <w:r w:rsidRPr="001469C4">
        <w:rPr>
          <w:rStyle w:val="StyleBoldUnderline"/>
        </w:rPr>
        <w:t>managerialism</w:t>
      </w:r>
      <w:proofErr w:type="spellEnd"/>
      <w:r w:rsidRPr="001469C4">
        <w:rPr>
          <w:rStyle w:val="StyleBoldUnderline"/>
        </w:rPr>
        <w:t xml:space="preserve"> to establish and enforce `the right disposition of things’ between humans and their environment through administering resource use, risk, definition, and recreation loads</w:t>
      </w:r>
      <w:r w:rsidRPr="001469C4">
        <w:rPr>
          <w:sz w:val="16"/>
        </w:rPr>
        <w:t xml:space="preserve">. When approached through these categories, </w:t>
      </w:r>
      <w:r w:rsidRPr="001469C4">
        <w:rPr>
          <w:rStyle w:val="StyleBoldUnderline"/>
        </w:rPr>
        <w:t>the</w:t>
      </w:r>
      <w:r w:rsidRPr="001469C4">
        <w:rPr>
          <w:sz w:val="16"/>
        </w:rPr>
        <w:t xml:space="preserve"> </w:t>
      </w:r>
      <w:r w:rsidRPr="001469C4">
        <w:rPr>
          <w:rStyle w:val="StyleBoldUnderline"/>
        </w:rPr>
        <w:t>planet Earth does become, if only in terms of environmental policy’s operational assumptions, an immense planetary infrastructure</w:t>
      </w:r>
      <w:r w:rsidRPr="001469C4">
        <w:rPr>
          <w:sz w:val="16"/>
        </w:rPr>
        <w:t xml:space="preserve">. As </w:t>
      </w:r>
      <w:r w:rsidRPr="001469C4">
        <w:rPr>
          <w:rStyle w:val="StyleBoldUnderline"/>
        </w:rPr>
        <w:t>the human race’s `ecological life-support system’, it has `with only occasional localized failures’ provided `services upon which human society depends consistently and without charge’</w:t>
      </w:r>
      <w:r w:rsidRPr="001469C4">
        <w:rPr>
          <w:sz w:val="16"/>
        </w:rPr>
        <w:t xml:space="preserve"> (Cairns, 1995). As </w:t>
      </w:r>
      <w:r w:rsidRPr="001469C4">
        <w:rPr>
          <w:rStyle w:val="StyleBoldUnderline"/>
        </w:rPr>
        <w:t>the foundational infrastructure of brown spaces in society, the Earth generates `ecosystem services’, or those derivative products and functions of natural systems that human societies perceive as valuable</w:t>
      </w:r>
      <w:r w:rsidRPr="001469C4">
        <w:rPr>
          <w:sz w:val="16"/>
        </w:rPr>
        <w:t xml:space="preserve"> (</w:t>
      </w:r>
      <w:proofErr w:type="spellStart"/>
      <w:r w:rsidRPr="001469C4">
        <w:rPr>
          <w:sz w:val="16"/>
        </w:rPr>
        <w:t>Westmen</w:t>
      </w:r>
      <w:proofErr w:type="spellEnd"/>
      <w:r w:rsidRPr="001469C4">
        <w:rPr>
          <w:sz w:val="16"/>
        </w:rPr>
        <w:t xml:space="preserve">, 1978). </w:t>
      </w:r>
      <w:r w:rsidRPr="001469C4">
        <w:rPr>
          <w:rStyle w:val="StyleBoldUnderline"/>
        </w:rPr>
        <w:t xml:space="preserve">Human life will continue only if such survival-sustaining services continue, so this complex system of systems is what must survive. </w:t>
      </w:r>
      <w:r w:rsidRPr="001469C4">
        <w:rPr>
          <w:sz w:val="16"/>
        </w:rPr>
        <w:t xml:space="preserve">These outputs include: the generation of soils, the regeneration of plant nutrients, capture of solar energy, conversion of solar energy into biomass, accumulation/purification/ distribution of water, control of pests, provision of a genetic library, maintenance of breathable air, control of micro and macro climates, pollination of plants, diversification of animal species, development of buffering mechanisms in catastrophes and aesthetic enrichment (Cairns, 1995) </w:t>
      </w:r>
      <w:r w:rsidRPr="001469C4">
        <w:rPr>
          <w:rStyle w:val="StyleBoldUnderline"/>
        </w:rPr>
        <w:t>Because it is the terrestrial infrastructure of transnational enterprise, the planet’s ecology requires very skilled and informed leadership to guide its sustainable use.</w:t>
      </w:r>
      <w:r w:rsidRPr="001469C4">
        <w:rPr>
          <w:sz w:val="16"/>
        </w:rPr>
        <w:t xml:space="preserve"> In turn, </w:t>
      </w:r>
      <w:r w:rsidRPr="001469C4">
        <w:rPr>
          <w:rStyle w:val="StyleBoldUnderline"/>
        </w:rPr>
        <w:t>environmental experts will monitor, massage and manage those systems that produce these robust services</w:t>
      </w:r>
      <w:r w:rsidRPr="001469C4">
        <w:rPr>
          <w:sz w:val="16"/>
        </w:rPr>
        <w:t xml:space="preserve">. Just as the sustained use of </w:t>
      </w:r>
      <w:r w:rsidRPr="001469C4">
        <w:rPr>
          <w:rStyle w:val="StyleBoldUnderline"/>
        </w:rPr>
        <w:t xml:space="preserve">any technology `requires that it be maintained, updated and changed </w:t>
      </w:r>
      <w:proofErr w:type="gramStart"/>
      <w:r w:rsidRPr="001469C4">
        <w:rPr>
          <w:rStyle w:val="StyleBoldUnderline"/>
        </w:rPr>
        <w:t>periodically’ ,</w:t>
      </w:r>
      <w:proofErr w:type="gramEnd"/>
      <w:r w:rsidRPr="001469C4">
        <w:rPr>
          <w:rStyle w:val="StyleBoldUnderline"/>
        </w:rPr>
        <w:t xml:space="preserve"> so too does the `sustain- able use of the planet require that we not destroy our ecological capital, such as old-growth forests, streams and rivers (with their associated biota), and other natural amenities’ (Cairns, 1995, p. 6). Systemic survival of nature’s green zones, then, becomes the central concern of these environmental education initiatives, while the artificial ecologies of society’s brown zones often are ignored.</w:t>
      </w:r>
      <w:r w:rsidRPr="001469C4">
        <w:rPr>
          <w:b/>
          <w:bCs/>
          <w:u w:val="single"/>
        </w:rPr>
        <w:t xml:space="preserve"> </w:t>
      </w:r>
      <w:r w:rsidRPr="001469C4">
        <w:rPr>
          <w:sz w:val="16"/>
        </w:rPr>
        <w:t xml:space="preserve">Resource </w:t>
      </w:r>
      <w:proofErr w:type="spellStart"/>
      <w:r w:rsidRPr="001469C4">
        <w:rPr>
          <w:sz w:val="16"/>
        </w:rPr>
        <w:t>Managerialism</w:t>
      </w:r>
      <w:proofErr w:type="spellEnd"/>
      <w:r w:rsidRPr="001469C4">
        <w:rPr>
          <w:sz w:val="16"/>
        </w:rPr>
        <w:t xml:space="preserve"> The </w:t>
      </w:r>
      <w:r w:rsidRPr="001469C4">
        <w:rPr>
          <w:rStyle w:val="StyleBoldUnderline"/>
        </w:rPr>
        <w:t xml:space="preserve">fundamental premise of resource </w:t>
      </w:r>
      <w:proofErr w:type="spellStart"/>
      <w:r w:rsidRPr="001469C4">
        <w:rPr>
          <w:rStyle w:val="StyleBoldUnderline"/>
        </w:rPr>
        <w:t>managerialism</w:t>
      </w:r>
      <w:proofErr w:type="spellEnd"/>
      <w:r w:rsidRPr="001469C4">
        <w:rPr>
          <w:rStyle w:val="StyleBoldUnderline"/>
        </w:rPr>
        <w:t xml:space="preserve"> in environmental education has not changed significantly over the past nine decades. </w:t>
      </w:r>
      <w:r w:rsidRPr="001469C4">
        <w:rPr>
          <w:sz w:val="16"/>
        </w:rPr>
        <w:t xml:space="preserve">At best, </w:t>
      </w:r>
      <w:r w:rsidRPr="001469C4">
        <w:rPr>
          <w:rStyle w:val="StyleBoldUnderline"/>
        </w:rPr>
        <w:t xml:space="preserve">it only has become more formalized in its bureaucratic applications and legal interpretations. </w:t>
      </w:r>
      <w:r w:rsidRPr="001469C4">
        <w:rPr>
          <w:sz w:val="16"/>
        </w:rPr>
        <w:t xml:space="preserve">Keying off of the managerial logic of the Second Industrial Revolution, which empowered technical experts, or engineers and scientists, on the shop floor and professional managers, or corporate executives and financial officers, in the main office, resource </w:t>
      </w:r>
      <w:proofErr w:type="spellStart"/>
      <w:r w:rsidRPr="001469C4">
        <w:rPr>
          <w:sz w:val="16"/>
        </w:rPr>
        <w:t>managerialism</w:t>
      </w:r>
      <w:proofErr w:type="spellEnd"/>
      <w:r w:rsidRPr="001469C4">
        <w:rPr>
          <w:sz w:val="16"/>
        </w:rPr>
        <w:t xml:space="preserve"> imposes corporate frameworks upon nature in order to supply the economy and provision society through centralized expert guidance (Noble, 1977). These </w:t>
      </w:r>
      <w:r w:rsidRPr="001469C4">
        <w:rPr>
          <w:rStyle w:val="StyleBoldUnderline"/>
        </w:rPr>
        <w:t>frameworks assume that the national economy</w:t>
      </w:r>
      <w:r w:rsidRPr="001469C4">
        <w:rPr>
          <w:sz w:val="16"/>
        </w:rPr>
        <w:t xml:space="preserve">, like the interacting capitalist form and household, </w:t>
      </w:r>
      <w:r w:rsidRPr="001469C4">
        <w:rPr>
          <w:rStyle w:val="StyleBoldUnderline"/>
        </w:rPr>
        <w:t>must avoid both overproduction (</w:t>
      </w:r>
      <w:r w:rsidRPr="001469C4">
        <w:rPr>
          <w:sz w:val="16"/>
        </w:rPr>
        <w:t xml:space="preserve">excessive resource use coupled with inadequate demand) </w:t>
      </w:r>
      <w:r w:rsidRPr="001469C4">
        <w:rPr>
          <w:rStyle w:val="StyleBoldUnderline"/>
        </w:rPr>
        <w:t>and underproduction</w:t>
      </w:r>
      <w:r w:rsidRPr="001469C4">
        <w:rPr>
          <w:sz w:val="16"/>
        </w:rPr>
        <w:t xml:space="preserve"> (inefficient resource use coming with excessive demand) </w:t>
      </w:r>
      <w:r w:rsidRPr="001469C4">
        <w:rPr>
          <w:rStyle w:val="StyleBoldUnderline"/>
        </w:rPr>
        <w:t xml:space="preserve">on the supply-side as well as over-consumption </w:t>
      </w:r>
      <w:r w:rsidRPr="001469C4">
        <w:rPr>
          <w:sz w:val="16"/>
        </w:rPr>
        <w:t xml:space="preserve">(excessive resource exploitation coming with excessive demand) </w:t>
      </w:r>
      <w:r w:rsidRPr="001469C4">
        <w:rPr>
          <w:rStyle w:val="StyleBoldUnderline"/>
        </w:rPr>
        <w:t>and under-consumption</w:t>
      </w:r>
      <w:r w:rsidRPr="001469C4">
        <w:rPr>
          <w:sz w:val="16"/>
        </w:rPr>
        <w:t xml:space="preserve"> (inefficient resource exploitation coupled with inadequate demand) </w:t>
      </w:r>
      <w:r w:rsidRPr="001469C4">
        <w:rPr>
          <w:rStyle w:val="StyleBoldUnderline"/>
        </w:rPr>
        <w:t>on the demand side</w:t>
      </w:r>
      <w:r w:rsidRPr="001469C4">
        <w:rPr>
          <w:sz w:val="16"/>
        </w:rPr>
        <w:t xml:space="preserve">. To imagine the managerial problem in this manner, </w:t>
      </w:r>
      <w:r w:rsidRPr="001469C4">
        <w:rPr>
          <w:rStyle w:val="StyleBoldUnderline"/>
        </w:rPr>
        <w:t>nature is reduced through the encirclement of space and matter by national as well as global economies to an elaborate system that can be dismantled</w:t>
      </w:r>
      <w:r w:rsidRPr="001469C4">
        <w:rPr>
          <w:sz w:val="16"/>
        </w:rPr>
        <w:t xml:space="preserve">, </w:t>
      </w:r>
      <w:r w:rsidRPr="001469C4">
        <w:rPr>
          <w:rStyle w:val="StyleBoldUnderline"/>
        </w:rPr>
        <w:t>redesigned and assembled anew on demand to produce `resources’ efficiently and when and where needed in the modern marketplace</w:t>
      </w:r>
      <w:r w:rsidRPr="001469C4">
        <w:rPr>
          <w:sz w:val="16"/>
        </w:rPr>
        <w:t xml:space="preserve">. As a cybernetic system of biophysical systems, </w:t>
      </w:r>
      <w:r w:rsidRPr="001469C4">
        <w:rPr>
          <w:rStyle w:val="StyleBoldUnderline"/>
        </w:rPr>
        <w:t xml:space="preserve">nature’s energies, materials and sites are redefined by the eco-knowledge of resource </w:t>
      </w:r>
      <w:proofErr w:type="spellStart"/>
      <w:r w:rsidRPr="001469C4">
        <w:rPr>
          <w:rStyle w:val="StyleBoldUnderline"/>
        </w:rPr>
        <w:t>managerialism</w:t>
      </w:r>
      <w:proofErr w:type="spellEnd"/>
      <w:r w:rsidRPr="001469C4">
        <w:rPr>
          <w:rStyle w:val="StyleBoldUnderline"/>
        </w:rPr>
        <w:t xml:space="preserve"> as manageable resources</w:t>
      </w:r>
      <w:r w:rsidRPr="001469C4">
        <w:rPr>
          <w:sz w:val="16"/>
        </w:rPr>
        <w:t xml:space="preserve">. With them, </w:t>
      </w:r>
      <w:r w:rsidRPr="001469C4">
        <w:rPr>
          <w:rStyle w:val="StyleBoldUnderline"/>
        </w:rPr>
        <w:t>environmental education teaches that human beings can realize great material `goods’ for sizeable numbers of some people, even though greater material and immaterial `</w:t>
      </w:r>
      <w:proofErr w:type="spellStart"/>
      <w:r w:rsidRPr="001469C4">
        <w:rPr>
          <w:rStyle w:val="StyleBoldUnderline"/>
        </w:rPr>
        <w:t>bads</w:t>
      </w:r>
      <w:proofErr w:type="spellEnd"/>
      <w:r w:rsidRPr="001469C4">
        <w:rPr>
          <w:rStyle w:val="StyleBoldUnderline"/>
        </w:rPr>
        <w:t>’ also might be inflicted upon even larger numbers of other people</w:t>
      </w:r>
      <w:r w:rsidRPr="001469C4">
        <w:rPr>
          <w:sz w:val="16"/>
        </w:rPr>
        <w:t xml:space="preserve">, </w:t>
      </w:r>
      <w:r w:rsidRPr="001469C4">
        <w:rPr>
          <w:rStyle w:val="StyleBoldUnderline"/>
        </w:rPr>
        <w:t>who do not reside in or benefit from the advanced national economies that essentially monopolize the use of world resources at a comparative handful of highly developed regional and municipal sites.</w:t>
      </w:r>
      <w:r w:rsidRPr="001469C4">
        <w:rPr>
          <w:sz w:val="16"/>
        </w:rPr>
        <w:t xml:space="preserve"> Risk </w:t>
      </w:r>
      <w:proofErr w:type="spellStart"/>
      <w:r w:rsidRPr="001469C4">
        <w:rPr>
          <w:sz w:val="16"/>
        </w:rPr>
        <w:t>Managerialism</w:t>
      </w:r>
      <w:proofErr w:type="spellEnd"/>
      <w:r w:rsidRPr="001469C4">
        <w:rPr>
          <w:sz w:val="16"/>
        </w:rPr>
        <w:t xml:space="preserve"> as Beck suggests, risk </w:t>
      </w:r>
      <w:proofErr w:type="spellStart"/>
      <w:r w:rsidRPr="001469C4">
        <w:rPr>
          <w:sz w:val="16"/>
        </w:rPr>
        <w:t>managerialism</w:t>
      </w:r>
      <w:proofErr w:type="spellEnd"/>
      <w:r w:rsidRPr="001469C4">
        <w:rPr>
          <w:sz w:val="16"/>
        </w:rPr>
        <w:t xml:space="preserve"> is now an integral part of the self-critical production and reproduction of globally thinking, but locally acting, capitalism.7 </w:t>
      </w:r>
      <w:r w:rsidRPr="001469C4">
        <w:rPr>
          <w:rStyle w:val="StyleBoldUnderline"/>
        </w:rPr>
        <w:t>Environmental educators train students to conceptually contain, actuarially assess and cautiously calculate various dimensions of ecological risk in their eco-toxicology, environmental assessment, or eco-remediation courses</w:t>
      </w:r>
      <w:r w:rsidRPr="001469C4">
        <w:rPr>
          <w:sz w:val="16"/>
        </w:rPr>
        <w:t xml:space="preserve">. Risk management presumes its calculations `are based on a (spatially, temporally and socially circumscribed) accident definition’ or that its analyses truly do `estimate and legitimate the potential for catastrophe of modern large-scale technologies and industries’ Superfund site after supertanker spill after </w:t>
      </w:r>
      <w:proofErr w:type="spellStart"/>
      <w:r w:rsidRPr="001469C4">
        <w:rPr>
          <w:sz w:val="16"/>
        </w:rPr>
        <w:t>superstack</w:t>
      </w:r>
      <w:proofErr w:type="spellEnd"/>
      <w:r w:rsidRPr="001469C4">
        <w:rPr>
          <w:sz w:val="16"/>
        </w:rPr>
        <w:t xml:space="preserve"> bubble, however, suggest that this </w:t>
      </w:r>
      <w:r w:rsidRPr="001469C4">
        <w:rPr>
          <w:rStyle w:val="StyleBoldUnderline"/>
        </w:rPr>
        <w:t>degree of managerial knowledge is precisely what the risk management sciences at schools of environmental studies fail to produce,</w:t>
      </w:r>
      <w:r w:rsidRPr="001469C4">
        <w:rPr>
          <w:sz w:val="16"/>
        </w:rPr>
        <w:t xml:space="preserve"> `and </w:t>
      </w:r>
      <w:r w:rsidRPr="001469C4">
        <w:rPr>
          <w:rStyle w:val="StyleBoldUnderline"/>
        </w:rPr>
        <w:t>so they are falsifications, and can be criticized and reformed in accordance with their own claims to rationality</w:t>
      </w:r>
      <w:r w:rsidRPr="001469C4">
        <w:rPr>
          <w:sz w:val="16"/>
        </w:rPr>
        <w:t xml:space="preserve">’ (Beck, 1996). Nonetheless, </w:t>
      </w:r>
      <w:r w:rsidRPr="001469C4">
        <w:rPr>
          <w:rStyle w:val="StyleBoldUnderline"/>
        </w:rPr>
        <w:t xml:space="preserve">this trend toward developing fully self-conscious risk </w:t>
      </w:r>
      <w:proofErr w:type="spellStart"/>
      <w:r w:rsidRPr="001469C4">
        <w:rPr>
          <w:rStyle w:val="StyleBoldUnderline"/>
        </w:rPr>
        <w:t>managerialism</w:t>
      </w:r>
      <w:proofErr w:type="spellEnd"/>
      <w:r w:rsidRPr="001469C4">
        <w:rPr>
          <w:rStyle w:val="StyleBoldUnderline"/>
        </w:rPr>
        <w:t xml:space="preserve"> grounded in economistic trade-offs is taking over many curricula for higher environmental education</w:t>
      </w:r>
      <w:r w:rsidRPr="001469C4">
        <w:rPr>
          <w:sz w:val="16"/>
        </w:rPr>
        <w:t xml:space="preserve">, because such risk assessment methods can produce models of most social and political factors that bureaucratic experience believes to be true to effective resource management. Recreationist </w:t>
      </w:r>
      <w:proofErr w:type="spellStart"/>
      <w:r w:rsidRPr="001469C4">
        <w:rPr>
          <w:sz w:val="16"/>
        </w:rPr>
        <w:t>Managerialism</w:t>
      </w:r>
      <w:proofErr w:type="spellEnd"/>
      <w:r w:rsidRPr="001469C4">
        <w:rPr>
          <w:sz w:val="16"/>
        </w:rPr>
        <w:t xml:space="preserve"> </w:t>
      </w:r>
      <w:r w:rsidRPr="001469C4">
        <w:rPr>
          <w:rStyle w:val="StyleBoldUnderline"/>
        </w:rPr>
        <w:t>Environmental education also prepares students for more tertiary uses of nature as recreational resources</w:t>
      </w:r>
      <w:r w:rsidRPr="001469C4">
        <w:rPr>
          <w:sz w:val="16"/>
        </w:rPr>
        <w:t xml:space="preserve">. As </w:t>
      </w:r>
      <w:r w:rsidRPr="001469C4">
        <w:rPr>
          <w:rStyle w:val="StyleBoldUnderline"/>
        </w:rPr>
        <w:t>the USDA</w:t>
      </w:r>
      <w:r w:rsidRPr="001469C4">
        <w:rPr>
          <w:sz w:val="16"/>
        </w:rPr>
        <w:t xml:space="preserve"> </w:t>
      </w:r>
      <w:r w:rsidRPr="001469C4">
        <w:rPr>
          <w:rStyle w:val="StyleBoldUnderline"/>
        </w:rPr>
        <w:t>says</w:t>
      </w:r>
      <w:r w:rsidRPr="001469C4">
        <w:rPr>
          <w:sz w:val="16"/>
        </w:rPr>
        <w:t xml:space="preserve"> about its managed public lands, </w:t>
      </w:r>
      <w:r w:rsidRPr="001469C4">
        <w:rPr>
          <w:rStyle w:val="StyleBoldUnderline"/>
        </w:rPr>
        <w:t>the natural environment is `a land of many uses’, and mass tourism, commercial recreation, or park administration all require special knowledge and powers to be conducted successfully.</w:t>
      </w:r>
      <w:r w:rsidRPr="001469C4">
        <w:rPr>
          <w:sz w:val="16"/>
        </w:rPr>
        <w:t xml:space="preserve"> Instead of appraising nature’s resources as industrial production resource reserves, </w:t>
      </w:r>
      <w:r w:rsidRPr="001469C4">
        <w:rPr>
          <w:rStyle w:val="StyleBoldUnderline"/>
        </w:rPr>
        <w:t xml:space="preserve">recreationist </w:t>
      </w:r>
      <w:proofErr w:type="spellStart"/>
      <w:r w:rsidRPr="001469C4">
        <w:rPr>
          <w:rStyle w:val="StyleBoldUnderline"/>
        </w:rPr>
        <w:t>managerialism</w:t>
      </w:r>
      <w:proofErr w:type="spellEnd"/>
      <w:r w:rsidRPr="001469C4">
        <w:rPr>
          <w:rStyle w:val="StyleBoldUnderline"/>
        </w:rPr>
        <w:t xml:space="preserve"> frames them as resource preserves for recurring consumption as positional goods, scenic assets, or leisure sites</w:t>
      </w:r>
      <w:r w:rsidRPr="001469C4">
        <w:rPr>
          <w:sz w:val="16"/>
        </w:rPr>
        <w:t xml:space="preserve">. The idea behind national parks or protected areas is to park a number of unique sites or undeveloped domains outside of the continuous turn- over of industrial exploitation for primary products or agricultural produce, and then the recreational pursuits of getting to, using and appreciating such ecological assets can be mass produced there through highly organized sets of practices. </w:t>
      </w:r>
      <w:r w:rsidRPr="001469C4">
        <w:rPr>
          <w:rStyle w:val="StyleBoldUnderline"/>
        </w:rPr>
        <w:t>These goals for the green zones of nature are crucial. The pressures of living in the brown zones of society are such that many official studies suggest tourism will be the world’s largest industry by 2000</w:t>
      </w:r>
      <w:r w:rsidRPr="001469C4">
        <w:rPr>
          <w:sz w:val="16"/>
        </w:rPr>
        <w:t xml:space="preserve">. Hence, </w:t>
      </w:r>
      <w:r w:rsidRPr="001469C4">
        <w:rPr>
          <w:rStyle w:val="StyleBoldUnderline"/>
        </w:rPr>
        <w:t>environmental education must pitch managerial knowledge at those sectors of the tourism industry that depend upon valuable natural resources whether they are `park and recreation concessionaires, adventure and tour guide companies, private campgrounds and hunting/fishing preserves, destination resorts, ecotourism establishments, and tourism development boards and advertising companies’</w:t>
      </w:r>
      <w:r w:rsidRPr="001469C4">
        <w:rPr>
          <w:sz w:val="16"/>
        </w:rPr>
        <w:t xml:space="preserve"> (Department of Natural Resource, Recreation and Tourism, Colorado State University, Fort Collins, 1996, p. 1) </w:t>
      </w:r>
      <w:r w:rsidRPr="001469C4">
        <w:rPr>
          <w:rStyle w:val="StyleBoldUnderline"/>
        </w:rPr>
        <w:t>to prepare students for these private sector pursuits</w:t>
      </w:r>
      <w:r w:rsidRPr="001469C4">
        <w:rPr>
          <w:sz w:val="16"/>
        </w:rPr>
        <w:t>. As these guideposts for contemporary environmental education indicate,</w:t>
      </w:r>
      <w:r w:rsidRPr="001469C4">
        <w:rPr>
          <w:rStyle w:val="StyleBoldUnderline"/>
        </w:rPr>
        <w:t xml:space="preserve"> its discursive practices frequently have a shallow/instrumental/</w:t>
      </w:r>
      <w:proofErr w:type="spellStart"/>
      <w:r w:rsidRPr="001469C4">
        <w:rPr>
          <w:rStyle w:val="StyleBoldUnderline"/>
        </w:rPr>
        <w:t>managerialist</w:t>
      </w:r>
      <w:proofErr w:type="spellEnd"/>
      <w:r w:rsidRPr="001469C4">
        <w:rPr>
          <w:rStyle w:val="StyleBoldUnderline"/>
        </w:rPr>
        <w:t xml:space="preserve"> understanding of `the environment’. </w:t>
      </w:r>
      <w:r w:rsidRPr="001469C4">
        <w:rPr>
          <w:sz w:val="16"/>
        </w:rPr>
        <w:t xml:space="preserve">Yet, from these curricula and their professional degree granting capabilities, </w:t>
      </w:r>
      <w:r w:rsidRPr="001469C4">
        <w:rPr>
          <w:rStyle w:val="StyleBoldUnderline"/>
        </w:rPr>
        <w:t xml:space="preserve">the discourse of resource </w:t>
      </w:r>
      <w:proofErr w:type="spellStart"/>
      <w:r w:rsidRPr="001469C4">
        <w:rPr>
          <w:rStyle w:val="StyleBoldUnderline"/>
        </w:rPr>
        <w:t>managerialism</w:t>
      </w:r>
      <w:proofErr w:type="spellEnd"/>
      <w:r w:rsidRPr="001469C4">
        <w:rPr>
          <w:rStyle w:val="StyleBoldUnderline"/>
        </w:rPr>
        <w:t>/risk assessment/recreationist administration become, as Foucault argues, `embodied in technical processes, in institutions, in patterns for general behavior, in forms of transmission and diffusion, and in pedagogical forms which, at once, impose and maintain them’</w:t>
      </w:r>
    </w:p>
    <w:p w14:paraId="6991D1FE" w14:textId="77777777" w:rsidR="001469C4" w:rsidRPr="001469C4" w:rsidRDefault="001469C4" w:rsidP="001469C4"/>
    <w:sectPr w:rsidR="001469C4" w:rsidRPr="001469C4" w:rsidSect="003440B8">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2F3ACD" w14:textId="77777777" w:rsidR="003440B8" w:rsidRDefault="003440B8" w:rsidP="00E46E7E">
      <w:r>
        <w:separator/>
      </w:r>
    </w:p>
  </w:endnote>
  <w:endnote w:type="continuationSeparator" w:id="0">
    <w:p w14:paraId="54E6DE14" w14:textId="77777777" w:rsidR="003440B8" w:rsidRDefault="003440B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D95985" w14:textId="77777777" w:rsidR="003440B8" w:rsidRDefault="003440B8" w:rsidP="00E46E7E">
      <w:r>
        <w:separator/>
      </w:r>
    </w:p>
  </w:footnote>
  <w:footnote w:type="continuationSeparator" w:id="0">
    <w:p w14:paraId="2E8B3C3C" w14:textId="77777777" w:rsidR="003440B8" w:rsidRDefault="003440B8"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AF2355" w14:textId="5F169AF4" w:rsidR="003440B8" w:rsidRPr="003440B8" w:rsidRDefault="003440B8">
    <w:pPr>
      <w:pStyle w:val="Header"/>
      <w:rPr>
        <w:b/>
        <w:sz w:val="32"/>
        <w:szCs w:val="32"/>
      </w:rPr>
    </w:pPr>
    <w:r w:rsidRPr="003440B8">
      <w:rPr>
        <w:b/>
        <w:sz w:val="36"/>
        <w:szCs w:val="36"/>
      </w:rPr>
      <w:t>WSDI 2014</w:t>
    </w:r>
    <w:r>
      <w:rPr>
        <w:b/>
        <w:sz w:val="32"/>
        <w:szCs w:val="32"/>
      </w:rPr>
      <w:tab/>
      <w:t xml:space="preserve">  </w:t>
    </w:r>
    <w:r>
      <w:rPr>
        <w:b/>
        <w:sz w:val="32"/>
        <w:szCs w:val="32"/>
      </w:rPr>
      <w:tab/>
      <w:t>The Big 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793"/>
    <w:rsid w:val="00012FD5"/>
    <w:rsid w:val="000140EC"/>
    <w:rsid w:val="00016A35"/>
    <w:rsid w:val="000451A4"/>
    <w:rsid w:val="0005050D"/>
    <w:rsid w:val="00077AD6"/>
    <w:rsid w:val="000C16B3"/>
    <w:rsid w:val="000C4C85"/>
    <w:rsid w:val="000E3349"/>
    <w:rsid w:val="000E38B4"/>
    <w:rsid w:val="001408C0"/>
    <w:rsid w:val="00143FD7"/>
    <w:rsid w:val="001463FB"/>
    <w:rsid w:val="001469C4"/>
    <w:rsid w:val="00164C68"/>
    <w:rsid w:val="00186DB7"/>
    <w:rsid w:val="001939DF"/>
    <w:rsid w:val="001A1635"/>
    <w:rsid w:val="001B1C65"/>
    <w:rsid w:val="001D7626"/>
    <w:rsid w:val="001F219F"/>
    <w:rsid w:val="001F43D5"/>
    <w:rsid w:val="002613DA"/>
    <w:rsid w:val="00293197"/>
    <w:rsid w:val="002B6353"/>
    <w:rsid w:val="002B68C8"/>
    <w:rsid w:val="002F35F4"/>
    <w:rsid w:val="002F3E28"/>
    <w:rsid w:val="002F40E6"/>
    <w:rsid w:val="002F76EC"/>
    <w:rsid w:val="00303E5B"/>
    <w:rsid w:val="00313226"/>
    <w:rsid w:val="0031425E"/>
    <w:rsid w:val="00314554"/>
    <w:rsid w:val="00325059"/>
    <w:rsid w:val="003440B8"/>
    <w:rsid w:val="00351EC8"/>
    <w:rsid w:val="00357719"/>
    <w:rsid w:val="00374144"/>
    <w:rsid w:val="003B3EC7"/>
    <w:rsid w:val="003D7ADA"/>
    <w:rsid w:val="003F42AF"/>
    <w:rsid w:val="00412F6D"/>
    <w:rsid w:val="004257D5"/>
    <w:rsid w:val="0042635A"/>
    <w:rsid w:val="00466B6F"/>
    <w:rsid w:val="004B3188"/>
    <w:rsid w:val="004B3DB3"/>
    <w:rsid w:val="004C63B5"/>
    <w:rsid w:val="004D461E"/>
    <w:rsid w:val="00517479"/>
    <w:rsid w:val="005A0BE5"/>
    <w:rsid w:val="005C0E1F"/>
    <w:rsid w:val="005E0D2B"/>
    <w:rsid w:val="005E2C99"/>
    <w:rsid w:val="006232EC"/>
    <w:rsid w:val="00672258"/>
    <w:rsid w:val="0067575B"/>
    <w:rsid w:val="00692C26"/>
    <w:rsid w:val="006A7725"/>
    <w:rsid w:val="006E6F0B"/>
    <w:rsid w:val="006F2D3D"/>
    <w:rsid w:val="00700835"/>
    <w:rsid w:val="00726F87"/>
    <w:rsid w:val="007333B9"/>
    <w:rsid w:val="00762589"/>
    <w:rsid w:val="00791B7D"/>
    <w:rsid w:val="007A0793"/>
    <w:rsid w:val="007A3279"/>
    <w:rsid w:val="007A3515"/>
    <w:rsid w:val="007A7231"/>
    <w:rsid w:val="007A79A0"/>
    <w:rsid w:val="007C4BFE"/>
    <w:rsid w:val="007D7924"/>
    <w:rsid w:val="007E470C"/>
    <w:rsid w:val="007E5F71"/>
    <w:rsid w:val="00812C80"/>
    <w:rsid w:val="00821415"/>
    <w:rsid w:val="00833167"/>
    <w:rsid w:val="0083768F"/>
    <w:rsid w:val="00843488"/>
    <w:rsid w:val="008541E1"/>
    <w:rsid w:val="008758EE"/>
    <w:rsid w:val="008761D3"/>
    <w:rsid w:val="00885670"/>
    <w:rsid w:val="00895165"/>
    <w:rsid w:val="008A4317"/>
    <w:rsid w:val="008A5C54"/>
    <w:rsid w:val="0091595A"/>
    <w:rsid w:val="009165EA"/>
    <w:rsid w:val="009829F2"/>
    <w:rsid w:val="009907B8"/>
    <w:rsid w:val="00993F61"/>
    <w:rsid w:val="009B0746"/>
    <w:rsid w:val="009C198B"/>
    <w:rsid w:val="009D207E"/>
    <w:rsid w:val="009E5822"/>
    <w:rsid w:val="009E691A"/>
    <w:rsid w:val="00A074CB"/>
    <w:rsid w:val="00A369C4"/>
    <w:rsid w:val="00A47986"/>
    <w:rsid w:val="00A74A3F"/>
    <w:rsid w:val="00A91A24"/>
    <w:rsid w:val="00AC0E99"/>
    <w:rsid w:val="00AC7DB5"/>
    <w:rsid w:val="00AF1E67"/>
    <w:rsid w:val="00AF5046"/>
    <w:rsid w:val="00AF70D4"/>
    <w:rsid w:val="00B169A1"/>
    <w:rsid w:val="00B33E0C"/>
    <w:rsid w:val="00B35732"/>
    <w:rsid w:val="00B45FE9"/>
    <w:rsid w:val="00B544D8"/>
    <w:rsid w:val="00B55D49"/>
    <w:rsid w:val="00B5616C"/>
    <w:rsid w:val="00B65E97"/>
    <w:rsid w:val="00B84180"/>
    <w:rsid w:val="00BE63EA"/>
    <w:rsid w:val="00C14091"/>
    <w:rsid w:val="00C42A3C"/>
    <w:rsid w:val="00C71CE8"/>
    <w:rsid w:val="00CD2C6D"/>
    <w:rsid w:val="00CF00CC"/>
    <w:rsid w:val="00CF1A0F"/>
    <w:rsid w:val="00D069A7"/>
    <w:rsid w:val="00D36252"/>
    <w:rsid w:val="00D4330B"/>
    <w:rsid w:val="00D460F1"/>
    <w:rsid w:val="00D51B44"/>
    <w:rsid w:val="00D6085D"/>
    <w:rsid w:val="00D66D57"/>
    <w:rsid w:val="00D72F30"/>
    <w:rsid w:val="00D81480"/>
    <w:rsid w:val="00DA2E40"/>
    <w:rsid w:val="00DA5BF8"/>
    <w:rsid w:val="00DC71AA"/>
    <w:rsid w:val="00DD2FAB"/>
    <w:rsid w:val="00DE627C"/>
    <w:rsid w:val="00DF1850"/>
    <w:rsid w:val="00DF55EE"/>
    <w:rsid w:val="00E46E7E"/>
    <w:rsid w:val="00E678AB"/>
    <w:rsid w:val="00E95631"/>
    <w:rsid w:val="00EA0927"/>
    <w:rsid w:val="00ED3887"/>
    <w:rsid w:val="00F00F5B"/>
    <w:rsid w:val="00F1173B"/>
    <w:rsid w:val="00F45F2E"/>
    <w:rsid w:val="00F82578"/>
    <w:rsid w:val="00F904EE"/>
    <w:rsid w:val="00FA538E"/>
    <w:rsid w:val="00FD50BA"/>
    <w:rsid w:val="00FE4803"/>
    <w:rsid w:val="00FF28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4A33BB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33167"/>
    <w:rPr>
      <w:rFonts w:ascii="Calibri" w:hAnsi="Calibri"/>
      <w:sz w:val="22"/>
    </w:rPr>
  </w:style>
  <w:style w:type="paragraph" w:styleId="Heading1">
    <w:name w:val="heading 1"/>
    <w:aliases w:val="Pocket"/>
    <w:basedOn w:val="Normal"/>
    <w:next w:val="Normal"/>
    <w:link w:val="Heading1Char"/>
    <w:uiPriority w:val="9"/>
    <w:qFormat/>
    <w:rsid w:val="008331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3316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3316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3316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3316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3316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3316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3316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33167"/>
    <w:rPr>
      <w:rFonts w:asciiTheme="majorHAnsi" w:eastAsiaTheme="majorEastAsia" w:hAnsiTheme="majorHAnsi" w:cstheme="majorBidi"/>
      <w:b/>
      <w:bCs/>
      <w:iCs/>
      <w:sz w:val="26"/>
    </w:rPr>
  </w:style>
  <w:style w:type="paragraph" w:styleId="NoSpacing">
    <w:name w:val="No Spacing"/>
    <w:uiPriority w:val="1"/>
    <w:rsid w:val="00833167"/>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1"/>
    <w:qFormat/>
    <w:rsid w:val="00833167"/>
    <w:rPr>
      <w:b/>
      <w:sz w:val="26"/>
      <w:u w:val="none"/>
    </w:rPr>
  </w:style>
  <w:style w:type="character" w:customStyle="1" w:styleId="StyleBoldUnderline">
    <w:name w:val="Style Bold Underline"/>
    <w:aliases w:val="Intense Emphasis,Underline,apple-style-span + 6 pt,Bold,Kern at 16 pt,Style,Intense Emphasis1,Intense Emphasis11,Intense Emphasis2,HHeading 3 + 12 pt,Title Char,Bold Cite Char,Citation Char Char Char,Underline Char"/>
    <w:basedOn w:val="DefaultParagraphFont"/>
    <w:uiPriority w:val="1"/>
    <w:qFormat/>
    <w:rsid w:val="00833167"/>
    <w:rPr>
      <w:b/>
      <w:sz w:val="22"/>
      <w:u w:val="single"/>
    </w:rPr>
  </w:style>
  <w:style w:type="paragraph" w:styleId="DocumentMap">
    <w:name w:val="Document Map"/>
    <w:basedOn w:val="Normal"/>
    <w:link w:val="DocumentMapChar"/>
    <w:uiPriority w:val="99"/>
    <w:semiHidden/>
    <w:unhideWhenUsed/>
    <w:rsid w:val="00833167"/>
    <w:rPr>
      <w:rFonts w:ascii="Lucida Grande" w:hAnsi="Lucida Grande" w:cs="Lucida Grande"/>
    </w:rPr>
  </w:style>
  <w:style w:type="character" w:customStyle="1" w:styleId="DocumentMapChar">
    <w:name w:val="Document Map Char"/>
    <w:basedOn w:val="DefaultParagraphFont"/>
    <w:link w:val="DocumentMap"/>
    <w:uiPriority w:val="99"/>
    <w:semiHidden/>
    <w:rsid w:val="00833167"/>
    <w:rPr>
      <w:rFonts w:ascii="Lucida Grande" w:hAnsi="Lucida Grande" w:cs="Lucida Grande"/>
      <w:sz w:val="22"/>
    </w:rPr>
  </w:style>
  <w:style w:type="paragraph" w:styleId="ListParagraph">
    <w:name w:val="List Paragraph"/>
    <w:basedOn w:val="Normal"/>
    <w:uiPriority w:val="34"/>
    <w:rsid w:val="00833167"/>
    <w:pPr>
      <w:ind w:left="720"/>
      <w:contextualSpacing/>
    </w:pPr>
  </w:style>
  <w:style w:type="paragraph" w:styleId="Header">
    <w:name w:val="header"/>
    <w:basedOn w:val="Normal"/>
    <w:link w:val="HeaderChar"/>
    <w:uiPriority w:val="99"/>
    <w:unhideWhenUsed/>
    <w:rsid w:val="00833167"/>
    <w:pPr>
      <w:tabs>
        <w:tab w:val="center" w:pos="4320"/>
        <w:tab w:val="right" w:pos="8640"/>
      </w:tabs>
    </w:pPr>
  </w:style>
  <w:style w:type="character" w:customStyle="1" w:styleId="HeaderChar">
    <w:name w:val="Header Char"/>
    <w:basedOn w:val="DefaultParagraphFont"/>
    <w:link w:val="Header"/>
    <w:uiPriority w:val="99"/>
    <w:rsid w:val="00833167"/>
    <w:rPr>
      <w:rFonts w:ascii="Calibri" w:hAnsi="Calibri"/>
      <w:sz w:val="22"/>
    </w:rPr>
  </w:style>
  <w:style w:type="paragraph" w:styleId="Footer">
    <w:name w:val="footer"/>
    <w:basedOn w:val="Normal"/>
    <w:link w:val="FooterChar"/>
    <w:uiPriority w:val="99"/>
    <w:unhideWhenUsed/>
    <w:rsid w:val="00833167"/>
    <w:pPr>
      <w:tabs>
        <w:tab w:val="center" w:pos="4320"/>
        <w:tab w:val="right" w:pos="8640"/>
      </w:tabs>
    </w:pPr>
  </w:style>
  <w:style w:type="character" w:customStyle="1" w:styleId="FooterChar">
    <w:name w:val="Footer Char"/>
    <w:basedOn w:val="DefaultParagraphFont"/>
    <w:link w:val="Footer"/>
    <w:uiPriority w:val="99"/>
    <w:rsid w:val="00833167"/>
    <w:rPr>
      <w:rFonts w:ascii="Calibri" w:hAnsi="Calibri"/>
      <w:sz w:val="22"/>
    </w:rPr>
  </w:style>
  <w:style w:type="character" w:styleId="PageNumber">
    <w:name w:val="page number"/>
    <w:basedOn w:val="DefaultParagraphFont"/>
    <w:uiPriority w:val="99"/>
    <w:semiHidden/>
    <w:unhideWhenUsed/>
    <w:rsid w:val="00833167"/>
  </w:style>
  <w:style w:type="character" w:styleId="Hyperlink">
    <w:name w:val="Hyperlink"/>
    <w:basedOn w:val="DefaultParagraphFont"/>
    <w:uiPriority w:val="99"/>
    <w:unhideWhenUsed/>
    <w:rsid w:val="00833167"/>
    <w:rPr>
      <w:color w:val="0000FF" w:themeColor="hyperlink"/>
      <w:u w:val="single"/>
    </w:rPr>
  </w:style>
  <w:style w:type="character" w:styleId="CommentReference">
    <w:name w:val="annotation reference"/>
    <w:basedOn w:val="DefaultParagraphFont"/>
    <w:uiPriority w:val="99"/>
    <w:semiHidden/>
    <w:unhideWhenUsed/>
    <w:rsid w:val="001F219F"/>
    <w:rPr>
      <w:sz w:val="18"/>
      <w:szCs w:val="18"/>
    </w:rPr>
  </w:style>
  <w:style w:type="paragraph" w:styleId="CommentText">
    <w:name w:val="annotation text"/>
    <w:basedOn w:val="Normal"/>
    <w:link w:val="CommentTextChar"/>
    <w:uiPriority w:val="99"/>
    <w:semiHidden/>
    <w:unhideWhenUsed/>
    <w:rsid w:val="001F219F"/>
    <w:rPr>
      <w:sz w:val="24"/>
    </w:rPr>
  </w:style>
  <w:style w:type="character" w:customStyle="1" w:styleId="CommentTextChar">
    <w:name w:val="Comment Text Char"/>
    <w:basedOn w:val="DefaultParagraphFont"/>
    <w:link w:val="CommentText"/>
    <w:uiPriority w:val="99"/>
    <w:semiHidden/>
    <w:rsid w:val="001F219F"/>
    <w:rPr>
      <w:rFonts w:ascii="Calibri" w:hAnsi="Calibri"/>
    </w:rPr>
  </w:style>
  <w:style w:type="character" w:styleId="FollowedHyperlink">
    <w:name w:val="FollowedHyperlink"/>
    <w:basedOn w:val="DefaultParagraphFont"/>
    <w:uiPriority w:val="99"/>
    <w:semiHidden/>
    <w:unhideWhenUsed/>
    <w:rsid w:val="001469C4"/>
    <w:rPr>
      <w:color w:val="800080" w:themeColor="followedHyperlink"/>
      <w:u w:val="single"/>
    </w:rPr>
  </w:style>
  <w:style w:type="paragraph" w:styleId="BalloonText">
    <w:name w:val="Balloon Text"/>
    <w:basedOn w:val="Normal"/>
    <w:link w:val="BalloonTextChar"/>
    <w:uiPriority w:val="99"/>
    <w:semiHidden/>
    <w:unhideWhenUsed/>
    <w:rsid w:val="003440B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40B8"/>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33167"/>
    <w:rPr>
      <w:rFonts w:ascii="Calibri" w:hAnsi="Calibri"/>
      <w:sz w:val="22"/>
    </w:rPr>
  </w:style>
  <w:style w:type="paragraph" w:styleId="Heading1">
    <w:name w:val="heading 1"/>
    <w:aliases w:val="Pocket"/>
    <w:basedOn w:val="Normal"/>
    <w:next w:val="Normal"/>
    <w:link w:val="Heading1Char"/>
    <w:uiPriority w:val="9"/>
    <w:qFormat/>
    <w:rsid w:val="0083316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3316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3316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3316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83316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3316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3316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3316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33167"/>
    <w:rPr>
      <w:rFonts w:asciiTheme="majorHAnsi" w:eastAsiaTheme="majorEastAsia" w:hAnsiTheme="majorHAnsi" w:cstheme="majorBidi"/>
      <w:b/>
      <w:bCs/>
      <w:iCs/>
      <w:sz w:val="26"/>
    </w:rPr>
  </w:style>
  <w:style w:type="paragraph" w:styleId="NoSpacing">
    <w:name w:val="No Spacing"/>
    <w:uiPriority w:val="1"/>
    <w:rsid w:val="00833167"/>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1"/>
    <w:qFormat/>
    <w:rsid w:val="00833167"/>
    <w:rPr>
      <w:b/>
      <w:sz w:val="26"/>
      <w:u w:val="none"/>
    </w:rPr>
  </w:style>
  <w:style w:type="character" w:customStyle="1" w:styleId="StyleBoldUnderline">
    <w:name w:val="Style Bold Underline"/>
    <w:aliases w:val="Intense Emphasis,Underline,apple-style-span + 6 pt,Bold,Kern at 16 pt,Style,Intense Emphasis1,Intense Emphasis11,Intense Emphasis2,HHeading 3 + 12 pt,Title Char,Bold Cite Char,Citation Char Char Char,Underline Char"/>
    <w:basedOn w:val="DefaultParagraphFont"/>
    <w:uiPriority w:val="1"/>
    <w:qFormat/>
    <w:rsid w:val="00833167"/>
    <w:rPr>
      <w:b/>
      <w:sz w:val="22"/>
      <w:u w:val="single"/>
    </w:rPr>
  </w:style>
  <w:style w:type="paragraph" w:styleId="DocumentMap">
    <w:name w:val="Document Map"/>
    <w:basedOn w:val="Normal"/>
    <w:link w:val="DocumentMapChar"/>
    <w:uiPriority w:val="99"/>
    <w:semiHidden/>
    <w:unhideWhenUsed/>
    <w:rsid w:val="00833167"/>
    <w:rPr>
      <w:rFonts w:ascii="Lucida Grande" w:hAnsi="Lucida Grande" w:cs="Lucida Grande"/>
    </w:rPr>
  </w:style>
  <w:style w:type="character" w:customStyle="1" w:styleId="DocumentMapChar">
    <w:name w:val="Document Map Char"/>
    <w:basedOn w:val="DefaultParagraphFont"/>
    <w:link w:val="DocumentMap"/>
    <w:uiPriority w:val="99"/>
    <w:semiHidden/>
    <w:rsid w:val="00833167"/>
    <w:rPr>
      <w:rFonts w:ascii="Lucida Grande" w:hAnsi="Lucida Grande" w:cs="Lucida Grande"/>
      <w:sz w:val="22"/>
    </w:rPr>
  </w:style>
  <w:style w:type="paragraph" w:styleId="ListParagraph">
    <w:name w:val="List Paragraph"/>
    <w:basedOn w:val="Normal"/>
    <w:uiPriority w:val="34"/>
    <w:rsid w:val="00833167"/>
    <w:pPr>
      <w:ind w:left="720"/>
      <w:contextualSpacing/>
    </w:pPr>
  </w:style>
  <w:style w:type="paragraph" w:styleId="Header">
    <w:name w:val="header"/>
    <w:basedOn w:val="Normal"/>
    <w:link w:val="HeaderChar"/>
    <w:uiPriority w:val="99"/>
    <w:unhideWhenUsed/>
    <w:rsid w:val="00833167"/>
    <w:pPr>
      <w:tabs>
        <w:tab w:val="center" w:pos="4320"/>
        <w:tab w:val="right" w:pos="8640"/>
      </w:tabs>
    </w:pPr>
  </w:style>
  <w:style w:type="character" w:customStyle="1" w:styleId="HeaderChar">
    <w:name w:val="Header Char"/>
    <w:basedOn w:val="DefaultParagraphFont"/>
    <w:link w:val="Header"/>
    <w:uiPriority w:val="99"/>
    <w:rsid w:val="00833167"/>
    <w:rPr>
      <w:rFonts w:ascii="Calibri" w:hAnsi="Calibri"/>
      <w:sz w:val="22"/>
    </w:rPr>
  </w:style>
  <w:style w:type="paragraph" w:styleId="Footer">
    <w:name w:val="footer"/>
    <w:basedOn w:val="Normal"/>
    <w:link w:val="FooterChar"/>
    <w:uiPriority w:val="99"/>
    <w:unhideWhenUsed/>
    <w:rsid w:val="00833167"/>
    <w:pPr>
      <w:tabs>
        <w:tab w:val="center" w:pos="4320"/>
        <w:tab w:val="right" w:pos="8640"/>
      </w:tabs>
    </w:pPr>
  </w:style>
  <w:style w:type="character" w:customStyle="1" w:styleId="FooterChar">
    <w:name w:val="Footer Char"/>
    <w:basedOn w:val="DefaultParagraphFont"/>
    <w:link w:val="Footer"/>
    <w:uiPriority w:val="99"/>
    <w:rsid w:val="00833167"/>
    <w:rPr>
      <w:rFonts w:ascii="Calibri" w:hAnsi="Calibri"/>
      <w:sz w:val="22"/>
    </w:rPr>
  </w:style>
  <w:style w:type="character" w:styleId="PageNumber">
    <w:name w:val="page number"/>
    <w:basedOn w:val="DefaultParagraphFont"/>
    <w:uiPriority w:val="99"/>
    <w:semiHidden/>
    <w:unhideWhenUsed/>
    <w:rsid w:val="00833167"/>
  </w:style>
  <w:style w:type="character" w:styleId="Hyperlink">
    <w:name w:val="Hyperlink"/>
    <w:basedOn w:val="DefaultParagraphFont"/>
    <w:uiPriority w:val="99"/>
    <w:unhideWhenUsed/>
    <w:rsid w:val="00833167"/>
    <w:rPr>
      <w:color w:val="0000FF" w:themeColor="hyperlink"/>
      <w:u w:val="single"/>
    </w:rPr>
  </w:style>
  <w:style w:type="character" w:styleId="CommentReference">
    <w:name w:val="annotation reference"/>
    <w:basedOn w:val="DefaultParagraphFont"/>
    <w:uiPriority w:val="99"/>
    <w:semiHidden/>
    <w:unhideWhenUsed/>
    <w:rsid w:val="001F219F"/>
    <w:rPr>
      <w:sz w:val="18"/>
      <w:szCs w:val="18"/>
    </w:rPr>
  </w:style>
  <w:style w:type="paragraph" w:styleId="CommentText">
    <w:name w:val="annotation text"/>
    <w:basedOn w:val="Normal"/>
    <w:link w:val="CommentTextChar"/>
    <w:uiPriority w:val="99"/>
    <w:semiHidden/>
    <w:unhideWhenUsed/>
    <w:rsid w:val="001F219F"/>
    <w:rPr>
      <w:sz w:val="24"/>
    </w:rPr>
  </w:style>
  <w:style w:type="character" w:customStyle="1" w:styleId="CommentTextChar">
    <w:name w:val="Comment Text Char"/>
    <w:basedOn w:val="DefaultParagraphFont"/>
    <w:link w:val="CommentText"/>
    <w:uiPriority w:val="99"/>
    <w:semiHidden/>
    <w:rsid w:val="001F219F"/>
    <w:rPr>
      <w:rFonts w:ascii="Calibri" w:hAnsi="Calibri"/>
    </w:rPr>
  </w:style>
  <w:style w:type="character" w:styleId="FollowedHyperlink">
    <w:name w:val="FollowedHyperlink"/>
    <w:basedOn w:val="DefaultParagraphFont"/>
    <w:uiPriority w:val="99"/>
    <w:semiHidden/>
    <w:unhideWhenUsed/>
    <w:rsid w:val="001469C4"/>
    <w:rPr>
      <w:color w:val="800080" w:themeColor="followedHyperlink"/>
      <w:u w:val="single"/>
    </w:rPr>
  </w:style>
  <w:style w:type="paragraph" w:styleId="BalloonText">
    <w:name w:val="Balloon Text"/>
    <w:basedOn w:val="Normal"/>
    <w:link w:val="BalloonTextChar"/>
    <w:uiPriority w:val="99"/>
    <w:semiHidden/>
    <w:unhideWhenUsed/>
    <w:rsid w:val="003440B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40B8"/>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7" Type="http://schemas.openxmlformats.org/officeDocument/2006/relationships/endnotes" Target="endnotes.xml"/><Relationship Id="rId1"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theme" Target="theme/theme1.xml"/><Relationship Id="rId8" Type="http://schemas.openxmlformats.org/officeDocument/2006/relationships/hyperlink" Target="http://www.sciencedirect.com/science/article/pii/S0016718503000046" TargetMode="External"/><Relationship Id="rId13" Type="http://schemas.openxmlformats.org/officeDocument/2006/relationships/hyperlink" Target="http://www.sciencedirect.com/science/article/pii/S0016718503000046" TargetMode="External"/><Relationship Id="rId10" Type="http://schemas.openxmlformats.org/officeDocument/2006/relationships/hyperlink" Target="http://www.sciencedirect.com/science/article/pii/S0016718503000046" TargetMode="External"/><Relationship Id="rId12" Type="http://schemas.openxmlformats.org/officeDocument/2006/relationships/hyperlink" Target="http://www.sciencedirect.com/science/article/pii/S0016718503000046" TargetMode="External"/><Relationship Id="rId17" Type="http://schemas.openxmlformats.org/officeDocument/2006/relationships/hyperlink" Target="http://www.jstor.org/stable/1354445?origin=JSTOR-pdf" TargetMode="External"/><Relationship Id="rId9" Type="http://schemas.openxmlformats.org/officeDocument/2006/relationships/image" Target="media/image1.png"/><Relationship Id="rId18" Type="http://schemas.openxmlformats.org/officeDocument/2006/relationships/hyperlink" Target="http://www.jstor.org/stable/1354445?origin=JSTOR-pdf" TargetMode="External"/><Relationship Id="rId3" Type="http://schemas.microsoft.com/office/2007/relationships/stylesWithEffects" Target="stylesWithEffects.xml"/><Relationship Id="rId14" Type="http://schemas.openxmlformats.org/officeDocument/2006/relationships/hyperlink" Target="http://www.sciencedirect.com/science/article/pii/S0016718503000046" TargetMode="External"/><Relationship Id="rId23" Type="http://schemas.openxmlformats.org/officeDocument/2006/relationships/header" Target="header1.xml"/><Relationship Id="rId4" Type="http://schemas.openxmlformats.org/officeDocument/2006/relationships/settings" Target="settings.xml"/><Relationship Id="rId11" Type="http://schemas.openxmlformats.org/officeDocument/2006/relationships/hyperlink" Target="http://www.sciencedirect.com/science/article/pii/S0016718503000046" TargetMode="External"/><Relationship Id="rId6" Type="http://schemas.openxmlformats.org/officeDocument/2006/relationships/footnotes" Target="footnotes.xml"/><Relationship Id="rId16" Type="http://schemas.openxmlformats.org/officeDocument/2006/relationships/hyperlink" Target="http://www.jstor.org/stable/1354445?origin=JSTOR-pdf" TargetMode="External"/><Relationship Id="rId5" Type="http://schemas.openxmlformats.org/officeDocument/2006/relationships/webSettings" Target="webSettings.xml"/><Relationship Id="rId15" Type="http://schemas.openxmlformats.org/officeDocument/2006/relationships/hyperlink" Target="http://www.jstor.org/stable/1354445?origin=JSTOR-pdf" TargetMode="External"/><Relationship Id="rId19" Type="http://schemas.openxmlformats.org/officeDocument/2006/relationships/hyperlink" Target="http://www.jstor.org/stable/1354445?origin=JSTOR-pdf" TargetMode="External"/><Relationship Id="rId20" Type="http://schemas.openxmlformats.org/officeDocument/2006/relationships/hyperlink" Target="http://www.jstor.org/stable/1354445?origin=JSTOR-pdf" TargetMode="External"/><Relationship Id="rId22" Type="http://schemas.openxmlformats.org/officeDocument/2006/relationships/hyperlink" Target="http://www.sciencedirect.com/science/article/pii/S0016718503000046" TargetMode="External"/><Relationship Id="rId21" Type="http://schemas.openxmlformats.org/officeDocument/2006/relationships/hyperlink" Target="http://www.sciencedirect.com/science/article/pii/S0016718503000046" TargetMode="Externa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y_mac: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78</Pages>
  <Words>37631</Words>
  <Characters>214497</Characters>
  <Application>Microsoft Macintosh Word</Application>
  <DocSecurity>0</DocSecurity>
  <Lines>1787</Lines>
  <Paragraphs>503</Paragraphs>
  <ScaleCrop>false</ScaleCrop>
  <Company>Whitman College</Company>
  <LinksUpToDate>false</LinksUpToDate>
  <CharactersWithSpaces>251625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Kendra</dc:creator>
  <cp:keywords/>
  <dc:description/>
  <cp:lastModifiedBy>Kendra</cp:lastModifiedBy>
  <cp:revision>2</cp:revision>
  <dcterms:created xsi:type="dcterms:W3CDTF">2014-07-10T16:19:00Z</dcterms:created>
  <dcterms:modified xsi:type="dcterms:W3CDTF">2014-07-10T16:19:00Z</dcterms:modified>
</cp:coreProperties>
</file>