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5414" w:rsidRPr="003C5EC1" w:rsidRDefault="000D77B8" w:rsidP="00E66400">
      <w:pPr>
        <w:pStyle w:val="Heading1"/>
        <w:rPr>
          <w:rFonts w:asciiTheme="minorHAnsi" w:hAnsiTheme="minorHAnsi"/>
        </w:rPr>
      </w:pPr>
      <w:bookmarkStart w:id="0" w:name="_GoBack"/>
      <w:bookmarkEnd w:id="0"/>
      <w:r>
        <w:rPr>
          <w:rFonts w:asciiTheme="minorHAnsi" w:hAnsiTheme="minorHAnsi"/>
        </w:rPr>
        <w:t>Offshore Wind AFF</w:t>
      </w:r>
    </w:p>
    <w:p w:rsidR="009C762F" w:rsidRDefault="009C762F" w:rsidP="00E66400">
      <w:pPr>
        <w:pStyle w:val="Heading2"/>
        <w:rPr>
          <w:rFonts w:asciiTheme="minorHAnsi" w:hAnsiTheme="minorHAnsi"/>
        </w:rPr>
      </w:pPr>
      <w:r>
        <w:rPr>
          <w:rFonts w:asciiTheme="minorHAnsi" w:hAnsiTheme="minorHAnsi"/>
        </w:rPr>
        <w:lastRenderedPageBreak/>
        <w:t xml:space="preserve">Inherency </w:t>
      </w:r>
    </w:p>
    <w:p w:rsidR="006B0AF2" w:rsidRDefault="006B0AF2" w:rsidP="006B0AF2">
      <w:pPr>
        <w:pStyle w:val="Heading3"/>
      </w:pPr>
      <w:r>
        <w:lastRenderedPageBreak/>
        <w:t>1AC</w:t>
      </w:r>
    </w:p>
    <w:p w:rsidR="009C762F" w:rsidRDefault="009C762F" w:rsidP="009C762F">
      <w:pPr>
        <w:pStyle w:val="Heading4"/>
      </w:pPr>
      <w:r>
        <w:t>Lack of fed incentives and siting prevents the aff from happening</w:t>
      </w:r>
    </w:p>
    <w:p w:rsidR="009C762F" w:rsidRPr="009C762F" w:rsidRDefault="009C762F" w:rsidP="009C762F">
      <w:pPr>
        <w:rPr>
          <w:rStyle w:val="StyleStyleBold12pt"/>
        </w:rPr>
      </w:pPr>
      <w:r w:rsidRPr="009C762F">
        <w:rPr>
          <w:rStyle w:val="StyleStyleBold12pt"/>
        </w:rPr>
        <w:t>Room ‘12</w:t>
      </w:r>
    </w:p>
    <w:p w:rsidR="009C762F" w:rsidRPr="009C762F" w:rsidRDefault="009C762F" w:rsidP="009C762F">
      <w:pPr>
        <w:rPr>
          <w:sz w:val="16"/>
        </w:rPr>
      </w:pPr>
      <w:r w:rsidRPr="009C762F">
        <w:rPr>
          <w:sz w:val="16"/>
        </w:rPr>
        <w:t>(Joe Romm is a Fellow at American Progress and is the Founding Editor of Climate Progress, which New York Times columnist Tom Friedman called "the indispensable blog" and Time magazine named one of the 25 "Best Blogs of 2010." In 2009, Rolling Stone put Romm #88 on its list of 100 "people who are reinventing America." Time named him a "Hero of the Environment″ and “The Web’s most influential climate-change blogger." Romm was acting assistant secretary of energy for energy efficiency and renewable energy in 1997, where he oversaw $1 billion in R&amp;D, demonstration, and deployment of low-carbon technology. He is a Senior Fellow at American Progress and holds a Ph.D. in physics from MIT. “Offshore Wind Energy: The Benefits and the Barriers” JUNE 1, 2011 AT 9:59 AM, http://thinkprogress.org/climate/2011/06/01/232901/offshore-wind-energy/)</w:t>
      </w:r>
    </w:p>
    <w:p w:rsidR="009C762F" w:rsidRPr="009C762F" w:rsidRDefault="009C762F" w:rsidP="009C762F">
      <w:pPr>
        <w:rPr>
          <w:rStyle w:val="StyleBoldUnderline"/>
        </w:rPr>
      </w:pPr>
      <w:r w:rsidRPr="009C762F">
        <w:rPr>
          <w:rStyle w:val="StyleBoldUnderline"/>
        </w:rPr>
        <w:t>Unfortunately</w:t>
      </w:r>
      <w:r w:rsidRPr="009C762F">
        <w:rPr>
          <w:sz w:val="16"/>
        </w:rPr>
        <w:t xml:space="preserve">, in </w:t>
      </w:r>
      <w:r w:rsidRPr="009C762F">
        <w:rPr>
          <w:rStyle w:val="StyleBoldUnderline"/>
        </w:rPr>
        <w:t>the U</w:t>
      </w:r>
      <w:r w:rsidRPr="009C762F">
        <w:rPr>
          <w:sz w:val="16"/>
        </w:rPr>
        <w:t xml:space="preserve">nited </w:t>
      </w:r>
      <w:r w:rsidRPr="009C762F">
        <w:rPr>
          <w:rStyle w:val="StyleBoldUnderline"/>
        </w:rPr>
        <w:t>S</w:t>
      </w:r>
      <w:r w:rsidRPr="009C762F">
        <w:rPr>
          <w:sz w:val="16"/>
        </w:rPr>
        <w:t xml:space="preserve">tates, </w:t>
      </w:r>
      <w:r w:rsidRPr="009C762F">
        <w:rPr>
          <w:rStyle w:val="StyleBoldUnderline"/>
        </w:rPr>
        <w:t>lack of a clear regulatory structure</w:t>
      </w:r>
      <w:r w:rsidRPr="009C762F">
        <w:rPr>
          <w:sz w:val="16"/>
        </w:rPr>
        <w:t xml:space="preserve">, </w:t>
      </w:r>
      <w:r w:rsidRPr="009C762F">
        <w:rPr>
          <w:rStyle w:val="StyleBoldUnderline"/>
        </w:rPr>
        <w:t>inconsistent messages from other ocean stakeholders</w:t>
      </w:r>
      <w:r w:rsidRPr="009C762F">
        <w:rPr>
          <w:sz w:val="16"/>
        </w:rPr>
        <w:t xml:space="preserve">, congressional budget battles, </w:t>
      </w:r>
      <w:r w:rsidRPr="009C762F">
        <w:rPr>
          <w:rStyle w:val="StyleBoldUnderline"/>
        </w:rPr>
        <w:t>opposition to s</w:t>
      </w:r>
      <w:r w:rsidRPr="009C762F">
        <w:rPr>
          <w:sz w:val="16"/>
        </w:rPr>
        <w:t xml:space="preserve">pecific project </w:t>
      </w:r>
      <w:r w:rsidRPr="009C762F">
        <w:rPr>
          <w:rStyle w:val="StyleBoldUnderline"/>
        </w:rPr>
        <w:t>siting</w:t>
      </w:r>
      <w:r w:rsidRPr="009C762F">
        <w:rPr>
          <w:sz w:val="16"/>
        </w:rPr>
        <w:t xml:space="preserve">, </w:t>
      </w:r>
      <w:r w:rsidRPr="009C762F">
        <w:rPr>
          <w:rStyle w:val="StyleBoldUnderline"/>
        </w:rPr>
        <w:t xml:space="preserve">and instability in financial markets have all </w:t>
      </w:r>
      <w:r w:rsidRPr="009C762F">
        <w:rPr>
          <w:sz w:val="16"/>
        </w:rPr>
        <w:t>played</w:t>
      </w:r>
      <w:r w:rsidRPr="009C762F">
        <w:rPr>
          <w:rStyle w:val="StyleBoldUnderline"/>
        </w:rPr>
        <w:t xml:space="preserve"> </w:t>
      </w:r>
      <w:r w:rsidRPr="009C762F">
        <w:rPr>
          <w:sz w:val="16"/>
        </w:rPr>
        <w:t>a role in</w:t>
      </w:r>
      <w:r w:rsidRPr="009C762F">
        <w:rPr>
          <w:rStyle w:val="StyleBoldUnderline"/>
        </w:rPr>
        <w:t xml:space="preserve"> </w:t>
      </w:r>
      <w:r w:rsidRPr="009C762F">
        <w:rPr>
          <w:rStyle w:val="Emphasis"/>
        </w:rPr>
        <w:t>preventing</w:t>
      </w:r>
      <w:r w:rsidRPr="009C762F">
        <w:rPr>
          <w:rStyle w:val="StyleBoldUnderline"/>
        </w:rPr>
        <w:t xml:space="preserve"> </w:t>
      </w:r>
      <w:r w:rsidRPr="009C762F">
        <w:rPr>
          <w:rStyle w:val="Emphasis"/>
        </w:rPr>
        <w:t>domestic offshore wind from becoming a reality.</w:t>
      </w:r>
      <w:r>
        <w:rPr>
          <w:rStyle w:val="Emphasis"/>
        </w:rPr>
        <w:t xml:space="preserve"> </w:t>
      </w:r>
      <w:r w:rsidRPr="009C762F">
        <w:rPr>
          <w:sz w:val="16"/>
        </w:rPr>
        <w:t xml:space="preserve">No permitting process existed when America’s first offshore wind developer, Cape Wind, began efforts to build a wind farm off the New England coast. It was 2005 before Congress acted to define a clear permitting process for offshore wind facilities and to extend key financial incentives to help the industry develop. Then it was nearly six more years—over a decade in total—until Cape Wind at last received the final green light from the Department of Interior to begin construction. That decision was announced on April 19, perhaps not so coincidentally just one day before the first anniversary of the BP oil disaster. Yet, in a move achingly typical of the three-steps-forward-two-steps-back cycle that has plagued U.S. offshore wind development, the Department of Energy stepped in less than a month after getting the Interior Department’s green light to say that the project’s application for a key piece of </w:t>
      </w:r>
      <w:r w:rsidRPr="009C762F">
        <w:rPr>
          <w:rStyle w:val="StyleBoldUnderline"/>
        </w:rPr>
        <w:t>financial assistance would be put on hold, potentially stalling the project yet again.</w:t>
      </w:r>
      <w:r>
        <w:rPr>
          <w:rStyle w:val="StyleBoldUnderline"/>
        </w:rPr>
        <w:t xml:space="preserve"> </w:t>
      </w:r>
      <w:r w:rsidRPr="009C762F">
        <w:rPr>
          <w:sz w:val="16"/>
        </w:rPr>
        <w:t xml:space="preserve">This brief will provide an overview of offshore wind permitting and financing in the United States, update the status of a few key projects, and ultimately make recommendations on how to clear a few of the remaining hurdles to promoting offshore wind development: Increase government investment in offshore wind to make it more financially palatable Shape transmission rules to allow for a robust offshore grid Ensure the federal “Smart from the Start” program, which is designed to expedite offshore wind, is smart through the finish Engage stakeholders early in the process of identifying wind energy areas in “Smart from the Start” </w:t>
      </w:r>
      <w:r w:rsidRPr="009C762F">
        <w:rPr>
          <w:rStyle w:val="StyleBoldUnderline"/>
        </w:rPr>
        <w:t>These recommendations will allow America to catch up to other nations currently at the vanguard of technological development. These countries are reaping the economic and employment rewards of creating a new industry while simultaneously reducing their carbon footprint and making great strides toward a clean, renewable energy future</w:t>
      </w:r>
    </w:p>
    <w:p w:rsidR="00EC227C" w:rsidRPr="003C5EC1" w:rsidRDefault="00032671" w:rsidP="00E66400">
      <w:pPr>
        <w:pStyle w:val="Heading2"/>
        <w:rPr>
          <w:rFonts w:asciiTheme="minorHAnsi" w:hAnsiTheme="minorHAnsi"/>
        </w:rPr>
      </w:pPr>
      <w:r w:rsidRPr="003C5EC1">
        <w:rPr>
          <w:rFonts w:asciiTheme="minorHAnsi" w:hAnsiTheme="minorHAnsi"/>
        </w:rPr>
        <w:lastRenderedPageBreak/>
        <w:t>Grid</w:t>
      </w:r>
      <w:r w:rsidR="00EC227C" w:rsidRPr="003C5EC1">
        <w:rPr>
          <w:rFonts w:asciiTheme="minorHAnsi" w:hAnsiTheme="minorHAnsi"/>
        </w:rPr>
        <w:t xml:space="preserve"> ADV</w:t>
      </w:r>
    </w:p>
    <w:p w:rsidR="00032671" w:rsidRPr="003C5EC1" w:rsidRDefault="00EC227C" w:rsidP="00032671">
      <w:pPr>
        <w:pStyle w:val="Heading3"/>
        <w:rPr>
          <w:rFonts w:asciiTheme="minorHAnsi" w:hAnsiTheme="minorHAnsi"/>
        </w:rPr>
      </w:pPr>
      <w:r w:rsidRPr="003C5EC1">
        <w:rPr>
          <w:rFonts w:asciiTheme="minorHAnsi" w:hAnsiTheme="minorHAnsi"/>
        </w:rPr>
        <w:lastRenderedPageBreak/>
        <w:t>1AC</w:t>
      </w:r>
    </w:p>
    <w:p w:rsidR="00032671" w:rsidRPr="003C5EC1" w:rsidRDefault="00032671" w:rsidP="00032671">
      <w:pPr>
        <w:pStyle w:val="Heading4"/>
        <w:rPr>
          <w:rFonts w:asciiTheme="minorHAnsi" w:hAnsiTheme="minorHAnsi"/>
        </w:rPr>
      </w:pPr>
      <w:r w:rsidRPr="003C5EC1">
        <w:rPr>
          <w:rFonts w:asciiTheme="minorHAnsi" w:hAnsiTheme="minorHAnsi"/>
        </w:rPr>
        <w:t>Windpower solves blackouts</w:t>
      </w:r>
    </w:p>
    <w:p w:rsidR="00032671" w:rsidRPr="003C5EC1" w:rsidRDefault="00032671" w:rsidP="00032671">
      <w:pPr>
        <w:rPr>
          <w:rStyle w:val="StyleStyleBold12pt"/>
          <w:rFonts w:asciiTheme="minorHAnsi" w:hAnsiTheme="minorHAnsi"/>
        </w:rPr>
      </w:pPr>
      <w:r w:rsidRPr="003C5EC1">
        <w:rPr>
          <w:rStyle w:val="StyleStyleBold12pt"/>
          <w:rFonts w:asciiTheme="minorHAnsi" w:hAnsiTheme="minorHAnsi"/>
        </w:rPr>
        <w:t>Pr Newswire 3</w:t>
      </w:r>
    </w:p>
    <w:p w:rsidR="00032671" w:rsidRPr="003C5EC1" w:rsidRDefault="00032671" w:rsidP="00032671">
      <w:pPr>
        <w:rPr>
          <w:rFonts w:asciiTheme="minorHAnsi" w:hAnsiTheme="minorHAnsi"/>
        </w:rPr>
      </w:pPr>
      <w:r w:rsidRPr="003C5EC1">
        <w:rPr>
          <w:rFonts w:asciiTheme="minorHAnsi" w:hAnsiTheme="minorHAnsi"/>
        </w:rPr>
        <w:t>(“Wind Power Can Help Prevent the Next Blackout” August 21, Lexis)</w:t>
      </w:r>
    </w:p>
    <w:p w:rsidR="00032671" w:rsidRPr="003C5EC1" w:rsidRDefault="00032671" w:rsidP="00032671">
      <w:pPr>
        <w:rPr>
          <w:rFonts w:asciiTheme="minorHAnsi" w:hAnsiTheme="minorHAnsi"/>
          <w:sz w:val="16"/>
        </w:rPr>
      </w:pPr>
      <w:r w:rsidRPr="003C5EC1">
        <w:rPr>
          <w:rFonts w:asciiTheme="minorHAnsi" w:hAnsiTheme="minorHAnsi"/>
          <w:sz w:val="16"/>
        </w:rPr>
        <w:t xml:space="preserve">As more than 50 million Americans and Canadians recover from the Blackout of 2003, conversations turn to the future and how to avoid this kind of disaster from happening again. At the Renewable Energy for Wyoming Conference beginning today in Douglas, Wyoming, discussions will undoubtedly focus on how </w:t>
      </w:r>
      <w:r w:rsidRPr="008271B2">
        <w:rPr>
          <w:rStyle w:val="StyleBoldUnderline"/>
          <w:rFonts w:asciiTheme="minorHAnsi" w:hAnsiTheme="minorHAnsi"/>
          <w:highlight w:val="green"/>
        </w:rPr>
        <w:t>wind power</w:t>
      </w:r>
      <w:r w:rsidRPr="003C5EC1">
        <w:rPr>
          <w:rStyle w:val="StyleBoldUnderline"/>
          <w:rFonts w:asciiTheme="minorHAnsi" w:hAnsiTheme="minorHAnsi"/>
        </w:rPr>
        <w:t xml:space="preserve"> </w:t>
      </w:r>
      <w:r w:rsidRPr="003C5EC1">
        <w:rPr>
          <w:rFonts w:asciiTheme="minorHAnsi" w:hAnsiTheme="minorHAnsi"/>
          <w:sz w:val="16"/>
        </w:rPr>
        <w:t xml:space="preserve">and other sustainable energy sources </w:t>
      </w:r>
      <w:r w:rsidRPr="008271B2">
        <w:rPr>
          <w:rStyle w:val="StyleBoldUnderline"/>
          <w:rFonts w:asciiTheme="minorHAnsi" w:hAnsiTheme="minorHAnsi"/>
          <w:highlight w:val="green"/>
        </w:rPr>
        <w:t>can play a larger role in the prevention of future catastrophic blackouts</w:t>
      </w:r>
      <w:r w:rsidRPr="003C5EC1">
        <w:rPr>
          <w:rFonts w:asciiTheme="minorHAnsi" w:hAnsiTheme="minorHAnsi"/>
          <w:sz w:val="16"/>
        </w:rPr>
        <w:t>.</w:t>
      </w:r>
      <w:r w:rsidRPr="003C5EC1">
        <w:rPr>
          <w:rFonts w:asciiTheme="minorHAnsi" w:hAnsiTheme="minorHAnsi"/>
          <w:sz w:val="12"/>
        </w:rPr>
        <w:t>¶</w:t>
      </w:r>
      <w:r w:rsidRPr="003C5EC1">
        <w:rPr>
          <w:rFonts w:asciiTheme="minorHAnsi" w:hAnsiTheme="minorHAnsi"/>
          <w:sz w:val="16"/>
        </w:rPr>
        <w:t xml:space="preserve"> According to New York-based developer Arcadia Windpower, Ltd. and its Wyoming partner, HTH Wind Energy, Inc., a featured conference participant, </w:t>
      </w:r>
      <w:r w:rsidRPr="003C5EC1">
        <w:rPr>
          <w:rStyle w:val="StyleBoldUnderline"/>
          <w:rFonts w:asciiTheme="minorHAnsi" w:hAnsiTheme="minorHAnsi"/>
        </w:rPr>
        <w:t>wind power can help solve some of the problems that contributed to the blackout and can help reduce the likelihood of future blackouts</w:t>
      </w:r>
      <w:r w:rsidRPr="003C5EC1">
        <w:rPr>
          <w:rFonts w:asciiTheme="minorHAnsi" w:hAnsiTheme="minorHAnsi"/>
          <w:sz w:val="16"/>
        </w:rPr>
        <w:t>.</w:t>
      </w:r>
      <w:r w:rsidRPr="003C5EC1">
        <w:rPr>
          <w:rFonts w:asciiTheme="minorHAnsi" w:hAnsiTheme="minorHAnsi"/>
          <w:sz w:val="12"/>
        </w:rPr>
        <w:t>¶</w:t>
      </w:r>
      <w:r w:rsidRPr="003C5EC1">
        <w:rPr>
          <w:rFonts w:asciiTheme="minorHAnsi" w:hAnsiTheme="minorHAnsi"/>
          <w:sz w:val="16"/>
        </w:rPr>
        <w:t xml:space="preserve"> "This first ever renewable energy conference in the state of Wyoming comes at a time of rising fossil fuel prices and concern about grid reliability. Wyoming Governor Dave Freudenthal deserves credit for his focus on renewables and their benefits to his state," said Dan Leach, CEO of HTH Wind Energy, Inc. "With 140 megawatts of wind electricity generators spinning, </w:t>
      </w:r>
      <w:r w:rsidRPr="008271B2">
        <w:rPr>
          <w:rStyle w:val="StyleBoldUnderline"/>
          <w:rFonts w:asciiTheme="minorHAnsi" w:hAnsiTheme="minorHAnsi"/>
          <w:highlight w:val="green"/>
        </w:rPr>
        <w:t>wind</w:t>
      </w:r>
      <w:r w:rsidRPr="003C5EC1">
        <w:rPr>
          <w:rFonts w:asciiTheme="minorHAnsi" w:hAnsiTheme="minorHAnsi"/>
          <w:sz w:val="16"/>
        </w:rPr>
        <w:t xml:space="preserve"> in Wyoming </w:t>
      </w:r>
      <w:r w:rsidRPr="008271B2">
        <w:rPr>
          <w:rStyle w:val="StyleBoldUnderline"/>
          <w:rFonts w:asciiTheme="minorHAnsi" w:hAnsiTheme="minorHAnsi"/>
          <w:highlight w:val="green"/>
        </w:rPr>
        <w:t>will</w:t>
      </w:r>
      <w:r w:rsidRPr="003C5EC1">
        <w:rPr>
          <w:rStyle w:val="StyleBoldUnderline"/>
          <w:rFonts w:asciiTheme="minorHAnsi" w:hAnsiTheme="minorHAnsi"/>
        </w:rPr>
        <w:t xml:space="preserve"> stimulate economic development, </w:t>
      </w:r>
      <w:r w:rsidRPr="008271B2">
        <w:rPr>
          <w:rStyle w:val="StyleBoldUnderline"/>
          <w:rFonts w:asciiTheme="minorHAnsi" w:hAnsiTheme="minorHAnsi"/>
          <w:highlight w:val="green"/>
        </w:rPr>
        <w:t>help stabilize electricity prices, and provide fuel diversity in the state's generation mix.</w:t>
      </w:r>
      <w:r w:rsidRPr="008271B2">
        <w:rPr>
          <w:rFonts w:asciiTheme="minorHAnsi" w:hAnsiTheme="minorHAnsi"/>
          <w:sz w:val="16"/>
          <w:highlight w:val="green"/>
        </w:rPr>
        <w:t>"</w:t>
      </w:r>
      <w:r w:rsidRPr="003C5EC1">
        <w:rPr>
          <w:rFonts w:asciiTheme="minorHAnsi" w:hAnsiTheme="minorHAnsi"/>
          <w:sz w:val="12"/>
        </w:rPr>
        <w:t>¶</w:t>
      </w:r>
      <w:r w:rsidRPr="003C5EC1">
        <w:rPr>
          <w:rFonts w:asciiTheme="minorHAnsi" w:hAnsiTheme="minorHAnsi"/>
          <w:sz w:val="16"/>
        </w:rPr>
        <w:t xml:space="preserve"> According to Peter D. Mandelstam, founder and president of Arcadia Windpower, "</w:t>
      </w:r>
      <w:r w:rsidRPr="008271B2">
        <w:rPr>
          <w:rStyle w:val="StyleBoldUnderline"/>
          <w:rFonts w:asciiTheme="minorHAnsi" w:hAnsiTheme="minorHAnsi"/>
          <w:highlight w:val="green"/>
        </w:rPr>
        <w:t>Wind power</w:t>
      </w:r>
      <w:r w:rsidRPr="003C5EC1">
        <w:rPr>
          <w:rStyle w:val="StyleBoldUnderline"/>
          <w:rFonts w:asciiTheme="minorHAnsi" w:hAnsiTheme="minorHAnsi"/>
        </w:rPr>
        <w:t xml:space="preserve">, which is naturally clean, safe, and renewable, </w:t>
      </w:r>
      <w:r w:rsidRPr="008271B2">
        <w:rPr>
          <w:rStyle w:val="StyleBoldUnderline"/>
          <w:rFonts w:asciiTheme="minorHAnsi" w:hAnsiTheme="minorHAnsi"/>
          <w:highlight w:val="green"/>
        </w:rPr>
        <w:t>is also perfectly suited to strengthening the grid, which is what's important after a blackout</w:t>
      </w:r>
      <w:r w:rsidRPr="003C5EC1">
        <w:rPr>
          <w:rFonts w:asciiTheme="minorHAnsi" w:hAnsiTheme="minorHAnsi"/>
          <w:sz w:val="16"/>
        </w:rPr>
        <w:t xml:space="preserve"> like the one we had last week. </w:t>
      </w:r>
      <w:r w:rsidRPr="003C5EC1">
        <w:rPr>
          <w:rStyle w:val="StyleBoldUnderline"/>
          <w:rFonts w:asciiTheme="minorHAnsi" w:hAnsiTheme="minorHAnsi"/>
        </w:rPr>
        <w:t>Wind power needs to be part of the short-term solution and long-term reliability of the grid."</w:t>
      </w:r>
      <w:r w:rsidRPr="003C5EC1">
        <w:rPr>
          <w:rFonts w:asciiTheme="minorHAnsi" w:hAnsiTheme="minorHAnsi"/>
          <w:sz w:val="12"/>
        </w:rPr>
        <w:t>¶</w:t>
      </w:r>
      <w:r w:rsidRPr="003C5EC1">
        <w:rPr>
          <w:rFonts w:asciiTheme="minorHAnsi" w:hAnsiTheme="minorHAnsi"/>
          <w:sz w:val="16"/>
        </w:rPr>
        <w:t xml:space="preserve"> </w:t>
      </w:r>
      <w:r w:rsidRPr="008271B2">
        <w:rPr>
          <w:rStyle w:val="StyleBoldUnderline"/>
          <w:rFonts w:asciiTheme="minorHAnsi" w:hAnsiTheme="minorHAnsi"/>
          <w:highlight w:val="green"/>
        </w:rPr>
        <w:t>Grid stability can be achieved through distributed generation -- placing generating facilities throughout the region's grid so that when one section of the grid goes down, the distribution facilities are able to keep the rest of the grid in operation</w:t>
      </w:r>
      <w:r w:rsidRPr="003C5EC1">
        <w:rPr>
          <w:rFonts w:asciiTheme="minorHAnsi" w:hAnsiTheme="minorHAnsi"/>
          <w:sz w:val="16"/>
        </w:rPr>
        <w:t>. Wind farms are particularly suitable for this strategy because they are scalable in nature and therefore can be sized according to local energy needs. Fossil fuel plants, on the other hand, can work only as large-scale power plants.</w:t>
      </w:r>
      <w:r w:rsidRPr="003C5EC1">
        <w:rPr>
          <w:rFonts w:asciiTheme="minorHAnsi" w:hAnsiTheme="minorHAnsi"/>
          <w:sz w:val="12"/>
        </w:rPr>
        <w:t>¶</w:t>
      </w:r>
      <w:r w:rsidRPr="003C5EC1">
        <w:rPr>
          <w:rFonts w:asciiTheme="minorHAnsi" w:hAnsiTheme="minorHAnsi"/>
          <w:sz w:val="16"/>
        </w:rPr>
        <w:t xml:space="preserve"> Additionally, </w:t>
      </w:r>
      <w:r w:rsidRPr="008271B2">
        <w:rPr>
          <w:rStyle w:val="StyleBoldUnderline"/>
          <w:rFonts w:asciiTheme="minorHAnsi" w:hAnsiTheme="minorHAnsi"/>
          <w:highlight w:val="green"/>
        </w:rPr>
        <w:t>wind farms, which can be plugged directly into a metropolitan area like New York City</w:t>
      </w:r>
      <w:r w:rsidRPr="003C5EC1">
        <w:rPr>
          <w:rStyle w:val="StyleBoldUnderline"/>
          <w:rFonts w:asciiTheme="minorHAnsi" w:hAnsiTheme="minorHAnsi"/>
        </w:rPr>
        <w:t xml:space="preserve"> or a local pocket such as Long Island, </w:t>
      </w:r>
      <w:r w:rsidRPr="008271B2">
        <w:rPr>
          <w:rStyle w:val="StyleBoldUnderline"/>
          <w:rFonts w:asciiTheme="minorHAnsi" w:hAnsiTheme="minorHAnsi"/>
          <w:highlight w:val="green"/>
        </w:rPr>
        <w:t>can also ease transmission bottlenecks</w:t>
      </w:r>
      <w:r w:rsidRPr="003C5EC1">
        <w:rPr>
          <w:rStyle w:val="StyleBoldUnderline"/>
          <w:rFonts w:asciiTheme="minorHAnsi" w:hAnsiTheme="minorHAnsi"/>
        </w:rPr>
        <w:t>.</w:t>
      </w:r>
      <w:r w:rsidRPr="003C5EC1">
        <w:rPr>
          <w:rFonts w:asciiTheme="minorHAnsi" w:hAnsiTheme="minorHAnsi"/>
          <w:sz w:val="16"/>
        </w:rPr>
        <w:t xml:space="preserve"> The transmission bottlenecks north of New York City that likely contributed to the Blackout of 2003 could have been reduced had a wind farm in close proximity been in place and operating -- such as the off-shore project currently proposed for the south shore of Long Island.</w:t>
      </w:r>
      <w:r w:rsidRPr="003C5EC1">
        <w:rPr>
          <w:rFonts w:asciiTheme="minorHAnsi" w:hAnsiTheme="minorHAnsi"/>
          <w:sz w:val="12"/>
        </w:rPr>
        <w:t>¶</w:t>
      </w:r>
      <w:r w:rsidRPr="003C5EC1">
        <w:rPr>
          <w:rFonts w:asciiTheme="minorHAnsi" w:hAnsiTheme="minorHAnsi"/>
          <w:sz w:val="16"/>
        </w:rPr>
        <w:t xml:space="preserve"> "</w:t>
      </w:r>
      <w:r w:rsidRPr="008271B2">
        <w:rPr>
          <w:rStyle w:val="StyleBoldUnderline"/>
          <w:rFonts w:asciiTheme="minorHAnsi" w:hAnsiTheme="minorHAnsi"/>
          <w:highlight w:val="green"/>
        </w:rPr>
        <w:t>One of the most attractive features of wind power and off-shore wind,</w:t>
      </w:r>
      <w:r w:rsidRPr="003C5EC1">
        <w:rPr>
          <w:rStyle w:val="StyleBoldUnderline"/>
          <w:rFonts w:asciiTheme="minorHAnsi" w:hAnsiTheme="minorHAnsi"/>
        </w:rPr>
        <w:t xml:space="preserve"> in particular, </w:t>
      </w:r>
      <w:r w:rsidRPr="008271B2">
        <w:rPr>
          <w:rStyle w:val="StyleBoldUnderline"/>
          <w:rFonts w:asciiTheme="minorHAnsi" w:hAnsiTheme="minorHAnsi"/>
          <w:highlight w:val="green"/>
        </w:rPr>
        <w:t>is the ability to site a plant close to where the electricity will be used</w:t>
      </w:r>
      <w:r w:rsidRPr="008271B2">
        <w:rPr>
          <w:rFonts w:asciiTheme="minorHAnsi" w:hAnsiTheme="minorHAnsi"/>
          <w:sz w:val="16"/>
          <w:highlight w:val="green"/>
        </w:rPr>
        <w:t>,"</w:t>
      </w:r>
      <w:r w:rsidRPr="003C5EC1">
        <w:rPr>
          <w:rFonts w:asciiTheme="minorHAnsi" w:hAnsiTheme="minorHAnsi"/>
          <w:sz w:val="16"/>
        </w:rPr>
        <w:t xml:space="preserve"> said Tom Gray, Deputy Executive Director of the American Wind Energy Association. "</w:t>
      </w:r>
      <w:r w:rsidRPr="003C5EC1">
        <w:rPr>
          <w:rStyle w:val="StyleBoldUnderline"/>
          <w:rFonts w:asciiTheme="minorHAnsi" w:hAnsiTheme="minorHAnsi"/>
        </w:rPr>
        <w:t>The recent blackout makes a compelling case for a wind plant off of Long Island that can deliver electricity directly to neighboring communities and the region."</w:t>
      </w:r>
      <w:r w:rsidRPr="003C5EC1">
        <w:rPr>
          <w:rStyle w:val="StyleBoldUnderline"/>
          <w:rFonts w:asciiTheme="minorHAnsi" w:hAnsiTheme="minorHAnsi"/>
          <w:sz w:val="12"/>
          <w:u w:val="none"/>
        </w:rPr>
        <w:t>¶</w:t>
      </w:r>
      <w:r w:rsidRPr="003C5EC1">
        <w:rPr>
          <w:rFonts w:asciiTheme="minorHAnsi" w:hAnsiTheme="minorHAnsi"/>
          <w:sz w:val="16"/>
        </w:rPr>
        <w:t xml:space="preserve"> </w:t>
      </w:r>
      <w:r w:rsidRPr="008271B2">
        <w:rPr>
          <w:rStyle w:val="StyleBoldUnderline"/>
          <w:rFonts w:asciiTheme="minorHAnsi" w:hAnsiTheme="minorHAnsi"/>
          <w:highlight w:val="green"/>
        </w:rPr>
        <w:t>Another benefit of wind power in a blackout situation is that as long as the grid is operating, a wind power facility can begin generating electricity almost immediately. In contrast, nuclear and fossil fuel plants must go through long restart and warm-up procedures of up to 48 hours</w:t>
      </w:r>
      <w:r w:rsidRPr="003C5EC1">
        <w:rPr>
          <w:rFonts w:asciiTheme="minorHAnsi" w:hAnsiTheme="minorHAnsi"/>
          <w:sz w:val="16"/>
        </w:rPr>
        <w:t>. Time is also reduced in the development of wind power generating facilities, which can be built in just six to nine months. A conventional power plant generally cannot be completed from design to operation in less than two years.</w:t>
      </w:r>
    </w:p>
    <w:p w:rsidR="00032671" w:rsidRPr="003C5EC1" w:rsidRDefault="00032671" w:rsidP="00032671">
      <w:pPr>
        <w:pStyle w:val="Heading4"/>
        <w:rPr>
          <w:rStyle w:val="StyleStyleBold12pt"/>
          <w:rFonts w:asciiTheme="minorHAnsi" w:hAnsiTheme="minorHAnsi"/>
          <w:b/>
          <w:bCs/>
        </w:rPr>
      </w:pPr>
      <w:r w:rsidRPr="003C5EC1">
        <w:rPr>
          <w:rFonts w:asciiTheme="minorHAnsi" w:hAnsiTheme="minorHAnsi"/>
        </w:rPr>
        <w:t>Grid shutdown causes meltdowns – reactor fuel rods couldn’t be contained</w:t>
      </w:r>
    </w:p>
    <w:p w:rsidR="00032671" w:rsidRPr="003C5EC1" w:rsidRDefault="00032671" w:rsidP="00032671">
      <w:pPr>
        <w:rPr>
          <w:rStyle w:val="StyleStyleBold12pt"/>
          <w:rFonts w:asciiTheme="minorHAnsi" w:hAnsiTheme="minorHAnsi"/>
        </w:rPr>
      </w:pPr>
      <w:r w:rsidRPr="003C5EC1">
        <w:rPr>
          <w:rStyle w:val="StyleStyleBold12pt"/>
          <w:rFonts w:asciiTheme="minorHAnsi" w:hAnsiTheme="minorHAnsi"/>
        </w:rPr>
        <w:t>Stein 12</w:t>
      </w:r>
    </w:p>
    <w:p w:rsidR="00032671" w:rsidRPr="003C5EC1" w:rsidRDefault="00032671" w:rsidP="00032671">
      <w:pPr>
        <w:rPr>
          <w:rFonts w:asciiTheme="minorHAnsi" w:hAnsiTheme="minorHAnsi"/>
          <w:sz w:val="16"/>
          <w:szCs w:val="16"/>
        </w:rPr>
      </w:pPr>
      <w:r w:rsidRPr="003C5EC1">
        <w:rPr>
          <w:rFonts w:asciiTheme="minorHAnsi" w:hAnsiTheme="minorHAnsi"/>
          <w:sz w:val="16"/>
          <w:szCs w:val="16"/>
        </w:rPr>
        <w:t>Matthew Stein is a design engineer, green builder and author. “Why a Likely Natural Event Could Cause Nuclear Reactors to Melt Down and Our Grid to Crash” January 20, 2012 http://www.alternet.org/environment/153833/why_a_likely_natural_event_could_cause_nuclear_reactors_to_melt_down_and_our_grid_to_crash?page=entire</w:t>
      </w:r>
    </w:p>
    <w:p w:rsidR="00032671" w:rsidRPr="003C5EC1" w:rsidRDefault="00032671" w:rsidP="00032671">
      <w:pPr>
        <w:jc w:val="both"/>
        <w:rPr>
          <w:rStyle w:val="StyleStyleBold12pt"/>
          <w:rFonts w:asciiTheme="minorHAnsi" w:hAnsiTheme="minorHAnsi"/>
          <w:b w:val="0"/>
          <w:bCs w:val="0"/>
          <w:sz w:val="16"/>
        </w:rPr>
      </w:pPr>
      <w:r w:rsidRPr="003C5EC1">
        <w:rPr>
          <w:rFonts w:asciiTheme="minorHAnsi" w:hAnsiTheme="minorHAnsi"/>
          <w:sz w:val="16"/>
        </w:rPr>
        <w:t xml:space="preserve">So what do extended grid blackouts have to do with potential nuclear catastrophes? </w:t>
      </w:r>
      <w:r w:rsidRPr="003C5EC1">
        <w:rPr>
          <w:rStyle w:val="StyleBoldUnderline"/>
          <w:rFonts w:asciiTheme="minorHAnsi" w:hAnsiTheme="minorHAnsi"/>
        </w:rPr>
        <w:t>Nuclear power plants are designed to disconnect automatically from the grid in the event of a</w:t>
      </w:r>
      <w:r w:rsidRPr="003C5EC1">
        <w:rPr>
          <w:rFonts w:asciiTheme="minorHAnsi" w:hAnsiTheme="minorHAnsi"/>
          <w:sz w:val="16"/>
        </w:rPr>
        <w:t xml:space="preserve"> local </w:t>
      </w:r>
      <w:r w:rsidRPr="003C5EC1">
        <w:rPr>
          <w:rStyle w:val="StyleBoldUnderline"/>
          <w:rFonts w:asciiTheme="minorHAnsi" w:hAnsiTheme="minorHAnsi"/>
        </w:rPr>
        <w:t>power failure</w:t>
      </w:r>
      <w:r w:rsidRPr="003C5EC1">
        <w:rPr>
          <w:rFonts w:asciiTheme="minorHAnsi" w:hAnsiTheme="minorHAnsi"/>
          <w:sz w:val="16"/>
        </w:rPr>
        <w:t xml:space="preserve"> or major grid anomaly, </w:t>
      </w:r>
      <w:r w:rsidRPr="003C5EC1">
        <w:rPr>
          <w:rStyle w:val="StyleBoldUnderline"/>
          <w:rFonts w:asciiTheme="minorHAnsi" w:hAnsiTheme="minorHAnsi"/>
        </w:rPr>
        <w:t xml:space="preserve">and once disconnected they begin the process of shutting down the reactor's core. </w:t>
      </w:r>
      <w:r w:rsidRPr="008271B2">
        <w:rPr>
          <w:rStyle w:val="StyleBoldUnderline"/>
          <w:rFonts w:asciiTheme="minorHAnsi" w:hAnsiTheme="minorHAnsi"/>
          <w:highlight w:val="green"/>
        </w:rPr>
        <w:t>In the event of the loss of coolant flow to an</w:t>
      </w:r>
      <w:r w:rsidRPr="003C5EC1">
        <w:rPr>
          <w:rFonts w:asciiTheme="minorHAnsi" w:hAnsiTheme="minorHAnsi"/>
          <w:sz w:val="16"/>
        </w:rPr>
        <w:t xml:space="preserve"> active nuclear </w:t>
      </w:r>
      <w:r w:rsidRPr="008271B2">
        <w:rPr>
          <w:rStyle w:val="StyleBoldUnderline"/>
          <w:rFonts w:asciiTheme="minorHAnsi" w:hAnsiTheme="minorHAnsi"/>
          <w:highlight w:val="green"/>
        </w:rPr>
        <w:t xml:space="preserve">reactor's core, the reactor will start to melt down and fail catastrophically within </w:t>
      </w:r>
      <w:r w:rsidRPr="003C5EC1">
        <w:rPr>
          <w:rFonts w:asciiTheme="minorHAnsi" w:hAnsiTheme="minorHAnsi"/>
          <w:sz w:val="16"/>
        </w:rPr>
        <w:t xml:space="preserve">a matter of a few </w:t>
      </w:r>
      <w:r w:rsidRPr="008271B2">
        <w:rPr>
          <w:rStyle w:val="StyleBoldUnderline"/>
          <w:rFonts w:asciiTheme="minorHAnsi" w:hAnsiTheme="minorHAnsi"/>
          <w:highlight w:val="green"/>
        </w:rPr>
        <w:t>hours</w:t>
      </w:r>
      <w:r w:rsidRPr="003C5EC1">
        <w:rPr>
          <w:rFonts w:asciiTheme="minorHAnsi" w:hAnsiTheme="minorHAnsi"/>
          <w:sz w:val="16"/>
        </w:rPr>
        <w:t xml:space="preserve"> at most. </w:t>
      </w:r>
      <w:r w:rsidRPr="008271B2">
        <w:rPr>
          <w:rStyle w:val="StyleBoldUnderline"/>
          <w:rFonts w:asciiTheme="minorHAnsi" w:hAnsiTheme="minorHAnsi"/>
          <w:highlight w:val="green"/>
        </w:rPr>
        <w:t xml:space="preserve">It was a short-term cooling system failure that caused the </w:t>
      </w:r>
      <w:r w:rsidRPr="003C5EC1">
        <w:rPr>
          <w:rStyle w:val="StyleBoldUnderline"/>
          <w:rFonts w:asciiTheme="minorHAnsi" w:hAnsiTheme="minorHAnsi"/>
        </w:rPr>
        <w:t xml:space="preserve">partial reactor core </w:t>
      </w:r>
      <w:r w:rsidRPr="008271B2">
        <w:rPr>
          <w:rStyle w:val="StyleBoldUnderline"/>
          <w:rFonts w:asciiTheme="minorHAnsi" w:hAnsiTheme="minorHAnsi"/>
          <w:highlight w:val="green"/>
        </w:rPr>
        <w:t>meltdown</w:t>
      </w:r>
      <w:r w:rsidRPr="003C5EC1">
        <w:rPr>
          <w:rFonts w:asciiTheme="minorHAnsi" w:hAnsiTheme="minorHAnsi"/>
          <w:sz w:val="16"/>
        </w:rPr>
        <w:t xml:space="preserve"> in March 1979 </w:t>
      </w:r>
      <w:r w:rsidRPr="008271B2">
        <w:rPr>
          <w:rStyle w:val="StyleBoldUnderline"/>
          <w:rFonts w:asciiTheme="minorHAnsi" w:hAnsiTheme="minorHAnsi"/>
          <w:highlight w:val="green"/>
        </w:rPr>
        <w:t>at Three Mile Island</w:t>
      </w:r>
      <w:r w:rsidRPr="003C5EC1">
        <w:rPr>
          <w:rFonts w:asciiTheme="minorHAnsi" w:hAnsiTheme="minorHAnsi"/>
          <w:sz w:val="16"/>
        </w:rPr>
        <w:t xml:space="preserve">, </w:t>
      </w:r>
      <w:r w:rsidRPr="003C5EC1">
        <w:rPr>
          <w:rFonts w:asciiTheme="minorHAnsi" w:hAnsiTheme="minorHAnsi"/>
          <w:sz w:val="16"/>
        </w:rPr>
        <w:lastRenderedPageBreak/>
        <w:t xml:space="preserve">Pennsylvania. Similarly, </w:t>
      </w:r>
      <w:r w:rsidRPr="008271B2">
        <w:rPr>
          <w:rStyle w:val="StyleBoldUnderline"/>
          <w:rFonts w:asciiTheme="minorHAnsi" w:hAnsiTheme="minorHAnsi"/>
          <w:highlight w:val="green"/>
        </w:rPr>
        <w:t>according to Japanese authorities it was</w:t>
      </w:r>
      <w:r w:rsidRPr="008271B2">
        <w:rPr>
          <w:rFonts w:asciiTheme="minorHAnsi" w:hAnsiTheme="minorHAnsi"/>
          <w:sz w:val="16"/>
          <w:highlight w:val="green"/>
        </w:rPr>
        <w:t xml:space="preserve"> </w:t>
      </w:r>
      <w:r w:rsidRPr="003C5EC1">
        <w:rPr>
          <w:rFonts w:asciiTheme="minorHAnsi" w:hAnsiTheme="minorHAnsi"/>
          <w:sz w:val="16"/>
        </w:rPr>
        <w:t xml:space="preserve">not direct damage from Japan's 9.0 magnitude Tohoku earthquake on March 11, 2011 that caused the Fukushima Daiichi nuclear reactor disaster, but </w:t>
      </w:r>
      <w:r w:rsidRPr="008271B2">
        <w:rPr>
          <w:rStyle w:val="StyleBoldUnderline"/>
          <w:rFonts w:asciiTheme="minorHAnsi" w:hAnsiTheme="minorHAnsi"/>
          <w:highlight w:val="green"/>
        </w:rPr>
        <w:t>the loss of electric power to the reactor's cooling system pumps</w:t>
      </w:r>
      <w:r w:rsidRPr="008271B2">
        <w:rPr>
          <w:rFonts w:asciiTheme="minorHAnsi" w:hAnsiTheme="minorHAnsi"/>
          <w:sz w:val="16"/>
          <w:highlight w:val="green"/>
        </w:rPr>
        <w:t xml:space="preserve"> </w:t>
      </w:r>
      <w:r w:rsidRPr="008271B2">
        <w:rPr>
          <w:rStyle w:val="StyleBoldUnderline"/>
          <w:rFonts w:asciiTheme="minorHAnsi" w:hAnsiTheme="minorHAnsi"/>
          <w:highlight w:val="green"/>
        </w:rPr>
        <w:t>when the reactor's backup</w:t>
      </w:r>
      <w:r w:rsidRPr="008271B2">
        <w:rPr>
          <w:rFonts w:asciiTheme="minorHAnsi" w:hAnsiTheme="minorHAnsi"/>
          <w:sz w:val="16"/>
          <w:highlight w:val="green"/>
        </w:rPr>
        <w:t xml:space="preserve"> </w:t>
      </w:r>
      <w:r w:rsidRPr="003C5EC1">
        <w:rPr>
          <w:rFonts w:asciiTheme="minorHAnsi" w:hAnsiTheme="minorHAnsi"/>
          <w:sz w:val="16"/>
        </w:rPr>
        <w:t xml:space="preserve">batteries and diesel </w:t>
      </w:r>
      <w:r w:rsidRPr="008271B2">
        <w:rPr>
          <w:rStyle w:val="StyleBoldUnderline"/>
          <w:rFonts w:asciiTheme="minorHAnsi" w:hAnsiTheme="minorHAnsi"/>
          <w:highlight w:val="green"/>
        </w:rPr>
        <w:t>generators were wiped out</w:t>
      </w:r>
      <w:r w:rsidRPr="008271B2">
        <w:rPr>
          <w:rFonts w:asciiTheme="minorHAnsi" w:hAnsiTheme="minorHAnsi"/>
          <w:sz w:val="16"/>
          <w:highlight w:val="green"/>
        </w:rPr>
        <w:t xml:space="preserve"> </w:t>
      </w:r>
      <w:r w:rsidRPr="003C5EC1">
        <w:rPr>
          <w:rFonts w:asciiTheme="minorHAnsi" w:hAnsiTheme="minorHAnsi"/>
          <w:sz w:val="16"/>
        </w:rPr>
        <w:t xml:space="preserve">by the ensuing tsunami. In the hours and days after the tsunami shuttered the cooling systems, the cores of reactors number 1, 2 and 3 were in full meltdown and released hydrogen gas, fueling explosions which breached several reactor containment vessels and blew the roof off the building housing the spent fuel storage pond of reactor number 4. Of even greater danger and concern than the reactor cores themselves are the spent fuel rods stored in on-site cooling ponds. Lacking a permanent spent nuclear fuel storage facility, so-called "temporary" </w:t>
      </w:r>
      <w:r w:rsidRPr="008271B2">
        <w:rPr>
          <w:rStyle w:val="StyleBoldUnderline"/>
          <w:rFonts w:asciiTheme="minorHAnsi" w:hAnsiTheme="minorHAnsi"/>
          <w:highlight w:val="green"/>
        </w:rPr>
        <w:t>nuclear fuel containment ponds are</w:t>
      </w:r>
      <w:r w:rsidRPr="003C5EC1">
        <w:rPr>
          <w:rFonts w:asciiTheme="minorHAnsi" w:hAnsiTheme="minorHAnsi"/>
          <w:sz w:val="16"/>
        </w:rPr>
        <w:t xml:space="preserve"> features </w:t>
      </w:r>
      <w:r w:rsidRPr="008271B2">
        <w:rPr>
          <w:rStyle w:val="StyleBoldUnderline"/>
          <w:rFonts w:asciiTheme="minorHAnsi" w:hAnsiTheme="minorHAnsi"/>
          <w:highlight w:val="green"/>
        </w:rPr>
        <w:t>common to</w:t>
      </w:r>
      <w:r w:rsidRPr="008271B2">
        <w:rPr>
          <w:rFonts w:asciiTheme="minorHAnsi" w:hAnsiTheme="minorHAnsi"/>
          <w:sz w:val="16"/>
          <w:highlight w:val="green"/>
        </w:rPr>
        <w:t xml:space="preserve"> </w:t>
      </w:r>
      <w:r w:rsidRPr="003C5EC1">
        <w:rPr>
          <w:rFonts w:asciiTheme="minorHAnsi" w:hAnsiTheme="minorHAnsi"/>
          <w:sz w:val="16"/>
        </w:rPr>
        <w:t xml:space="preserve">nearly all </w:t>
      </w:r>
      <w:r w:rsidRPr="008271B2">
        <w:rPr>
          <w:rStyle w:val="StyleBoldUnderline"/>
          <w:rFonts w:asciiTheme="minorHAnsi" w:hAnsiTheme="minorHAnsi"/>
          <w:highlight w:val="green"/>
        </w:rPr>
        <w:t>nuclear reactor facilities</w:t>
      </w:r>
      <w:r w:rsidRPr="003C5EC1">
        <w:rPr>
          <w:rFonts w:asciiTheme="minorHAnsi" w:hAnsiTheme="minorHAnsi"/>
          <w:sz w:val="16"/>
        </w:rPr>
        <w:t xml:space="preserve">. They typically contain the accumulated spent fuel from 10 or more decommissioned reactor cores. Due to lack of a permanent repository, </w:t>
      </w:r>
      <w:r w:rsidRPr="003C5EC1">
        <w:rPr>
          <w:rStyle w:val="StyleBoldUnderline"/>
          <w:rFonts w:asciiTheme="minorHAnsi" w:hAnsiTheme="minorHAnsi"/>
        </w:rPr>
        <w:t xml:space="preserve">most of </w:t>
      </w:r>
      <w:r w:rsidRPr="008271B2">
        <w:rPr>
          <w:rStyle w:val="StyleBoldUnderline"/>
          <w:rFonts w:asciiTheme="minorHAnsi" w:hAnsiTheme="minorHAnsi"/>
          <w:highlight w:val="green"/>
        </w:rPr>
        <w:t>these</w:t>
      </w:r>
      <w:r w:rsidRPr="003C5EC1">
        <w:rPr>
          <w:rStyle w:val="StyleBoldUnderline"/>
          <w:rFonts w:asciiTheme="minorHAnsi" w:hAnsiTheme="minorHAnsi"/>
        </w:rPr>
        <w:t xml:space="preserve"> fuel containment </w:t>
      </w:r>
      <w:r w:rsidRPr="008271B2">
        <w:rPr>
          <w:rStyle w:val="StyleBoldUnderline"/>
          <w:rFonts w:asciiTheme="minorHAnsi" w:hAnsiTheme="minorHAnsi"/>
          <w:highlight w:val="green"/>
        </w:rPr>
        <w:t xml:space="preserve">ponds are </w:t>
      </w:r>
      <w:r w:rsidRPr="003C5EC1">
        <w:rPr>
          <w:rStyle w:val="StyleBoldUnderline"/>
          <w:rFonts w:asciiTheme="minorHAnsi" w:hAnsiTheme="minorHAnsi"/>
        </w:rPr>
        <w:t xml:space="preserve">greatly </w:t>
      </w:r>
      <w:r w:rsidRPr="008271B2">
        <w:rPr>
          <w:rStyle w:val="StyleBoldUnderline"/>
          <w:rFonts w:asciiTheme="minorHAnsi" w:hAnsiTheme="minorHAnsi"/>
          <w:highlight w:val="green"/>
        </w:rPr>
        <w:t>overloaded and tightly packed</w:t>
      </w:r>
      <w:r w:rsidRPr="008271B2">
        <w:rPr>
          <w:rFonts w:asciiTheme="minorHAnsi" w:hAnsiTheme="minorHAnsi"/>
          <w:sz w:val="16"/>
          <w:highlight w:val="green"/>
        </w:rPr>
        <w:t xml:space="preserve"> </w:t>
      </w:r>
      <w:r w:rsidRPr="003C5EC1">
        <w:rPr>
          <w:rFonts w:asciiTheme="minorHAnsi" w:hAnsiTheme="minorHAnsi"/>
          <w:sz w:val="16"/>
        </w:rPr>
        <w:t xml:space="preserve">beyond original design. They are generally surrounded by common light industrial buildings, with concrete walls and corrugated steel roofs. Unlike the active reactor cores, which are encased inside massive "containment vessels" with thick walls of concrete and steel, </w:t>
      </w:r>
      <w:r w:rsidRPr="008271B2">
        <w:rPr>
          <w:rStyle w:val="StyleBoldUnderline"/>
          <w:rFonts w:asciiTheme="minorHAnsi" w:hAnsiTheme="minorHAnsi"/>
          <w:highlight w:val="green"/>
        </w:rPr>
        <w:t xml:space="preserve">the buildings surrounding </w:t>
      </w:r>
      <w:r w:rsidRPr="003C5EC1">
        <w:rPr>
          <w:rStyle w:val="StyleBoldUnderline"/>
          <w:rFonts w:asciiTheme="minorHAnsi" w:hAnsiTheme="minorHAnsi"/>
        </w:rPr>
        <w:t xml:space="preserve">spent fuel rod storage </w:t>
      </w:r>
      <w:r w:rsidRPr="008271B2">
        <w:rPr>
          <w:rStyle w:val="StyleBoldUnderline"/>
          <w:rFonts w:asciiTheme="minorHAnsi" w:hAnsiTheme="minorHAnsi"/>
          <w:highlight w:val="green"/>
        </w:rPr>
        <w:t xml:space="preserve">ponds would do </w:t>
      </w:r>
      <w:r w:rsidRPr="003C5EC1">
        <w:rPr>
          <w:rStyle w:val="StyleBoldUnderline"/>
          <w:rFonts w:asciiTheme="minorHAnsi" w:hAnsiTheme="minorHAnsi"/>
        </w:rPr>
        <w:t xml:space="preserve">practically </w:t>
      </w:r>
      <w:r w:rsidRPr="008271B2">
        <w:rPr>
          <w:rStyle w:val="StyleBoldUnderline"/>
          <w:rFonts w:asciiTheme="minorHAnsi" w:hAnsiTheme="minorHAnsi"/>
          <w:highlight w:val="green"/>
        </w:rPr>
        <w:t>nothing to contain radioactive contaminants in the event of prolonged cooling system failures.</w:t>
      </w:r>
      <w:r w:rsidRPr="003C5EC1">
        <w:rPr>
          <w:rStyle w:val="StyleBoldUnderline"/>
          <w:rFonts w:asciiTheme="minorHAnsi" w:hAnsiTheme="minorHAnsi"/>
        </w:rPr>
        <w:t xml:space="preserve"> </w:t>
      </w:r>
      <w:r w:rsidRPr="003C5EC1">
        <w:rPr>
          <w:rFonts w:asciiTheme="minorHAnsi" w:hAnsiTheme="minorHAnsi"/>
          <w:sz w:val="16"/>
        </w:rPr>
        <w:t xml:space="preserve">Since spent fuel ponds typically hold far greater quantities of </w:t>
      </w:r>
      <w:r w:rsidRPr="003C5EC1">
        <w:rPr>
          <w:rStyle w:val="StyleBoldUnderline"/>
          <w:rFonts w:asciiTheme="minorHAnsi" w:hAnsiTheme="minorHAnsi"/>
        </w:rPr>
        <w:t xml:space="preserve">highly </w:t>
      </w:r>
      <w:r w:rsidRPr="008271B2">
        <w:rPr>
          <w:rStyle w:val="StyleBoldUnderline"/>
          <w:rFonts w:asciiTheme="minorHAnsi" w:hAnsiTheme="minorHAnsi"/>
          <w:highlight w:val="green"/>
        </w:rPr>
        <w:t>radioactive material</w:t>
      </w:r>
      <w:r w:rsidRPr="008271B2">
        <w:rPr>
          <w:rFonts w:asciiTheme="minorHAnsi" w:hAnsiTheme="minorHAnsi"/>
          <w:sz w:val="16"/>
          <w:highlight w:val="green"/>
        </w:rPr>
        <w:t xml:space="preserve"> </w:t>
      </w:r>
      <w:r w:rsidRPr="003C5EC1">
        <w:rPr>
          <w:rFonts w:asciiTheme="minorHAnsi" w:hAnsiTheme="minorHAnsi"/>
          <w:sz w:val="16"/>
        </w:rPr>
        <w:t xml:space="preserve">then the active nuclear reactors, they </w:t>
      </w:r>
      <w:r w:rsidRPr="008271B2">
        <w:rPr>
          <w:rStyle w:val="StyleBoldUnderline"/>
          <w:rFonts w:asciiTheme="minorHAnsi" w:hAnsiTheme="minorHAnsi"/>
          <w:highlight w:val="green"/>
        </w:rPr>
        <w:t>present</w:t>
      </w:r>
      <w:r w:rsidRPr="003C5EC1">
        <w:rPr>
          <w:rStyle w:val="StyleBoldUnderline"/>
          <w:rFonts w:asciiTheme="minorHAnsi" w:hAnsiTheme="minorHAnsi"/>
        </w:rPr>
        <w:t xml:space="preserve"> far greater potential for </w:t>
      </w:r>
      <w:r w:rsidRPr="008271B2">
        <w:rPr>
          <w:rStyle w:val="StyleBoldUnderline"/>
          <w:rFonts w:asciiTheme="minorHAnsi" w:hAnsiTheme="minorHAnsi"/>
          <w:highlight w:val="green"/>
        </w:rPr>
        <w:t>the</w:t>
      </w:r>
      <w:r w:rsidRPr="003C5EC1">
        <w:rPr>
          <w:rStyle w:val="StyleBoldUnderline"/>
          <w:rFonts w:asciiTheme="minorHAnsi" w:hAnsiTheme="minorHAnsi"/>
        </w:rPr>
        <w:t xml:space="preserve"> </w:t>
      </w:r>
      <w:r w:rsidRPr="008271B2">
        <w:rPr>
          <w:rStyle w:val="StyleBoldUnderline"/>
          <w:rFonts w:asciiTheme="minorHAnsi" w:hAnsiTheme="minorHAnsi"/>
          <w:highlight w:val="green"/>
        </w:rPr>
        <w:t>catastrophic spread of highly radioactive contaminants</w:t>
      </w:r>
      <w:r w:rsidRPr="008271B2">
        <w:rPr>
          <w:rFonts w:asciiTheme="minorHAnsi" w:hAnsiTheme="minorHAnsi"/>
          <w:sz w:val="16"/>
          <w:highlight w:val="green"/>
        </w:rPr>
        <w:t xml:space="preserve"> </w:t>
      </w:r>
      <w:r w:rsidRPr="003C5EC1">
        <w:rPr>
          <w:rFonts w:asciiTheme="minorHAnsi" w:hAnsiTheme="minorHAnsi"/>
          <w:sz w:val="16"/>
        </w:rPr>
        <w:t xml:space="preserve">over huge swaths of land, </w:t>
      </w:r>
      <w:r w:rsidRPr="008271B2">
        <w:rPr>
          <w:rStyle w:val="StyleBoldUnderline"/>
          <w:rFonts w:asciiTheme="minorHAnsi" w:hAnsiTheme="minorHAnsi"/>
          <w:highlight w:val="green"/>
        </w:rPr>
        <w:t>polluting the environment</w:t>
      </w:r>
      <w:r w:rsidRPr="003C5EC1">
        <w:rPr>
          <w:rStyle w:val="StyleBoldUnderline"/>
          <w:rFonts w:asciiTheme="minorHAnsi" w:hAnsiTheme="minorHAnsi"/>
        </w:rPr>
        <w:t xml:space="preserve"> for hundreds of years. A study by the NRC determined that the "boil-down time" for spent fuel rod containment ponds runs from between four and 22 days after loss of cooling system power</w:t>
      </w:r>
      <w:r w:rsidRPr="003C5EC1">
        <w:rPr>
          <w:rFonts w:asciiTheme="minorHAnsi" w:hAnsiTheme="minorHAnsi"/>
          <w:sz w:val="16"/>
        </w:rPr>
        <w:t xml:space="preserve"> before degenerating into a Fukushima-like situation, depending upon the type of nuclear reactor and how recently its latest batch of fuel rods had been decommissioned. </w:t>
      </w:r>
      <w:r w:rsidRPr="008271B2">
        <w:rPr>
          <w:rStyle w:val="StyleBoldUnderline"/>
          <w:rFonts w:asciiTheme="minorHAnsi" w:hAnsiTheme="minorHAnsi"/>
          <w:highlight w:val="green"/>
        </w:rPr>
        <w:t>Reactor fuel rods have a protective zirconium cladding, which if superheated</w:t>
      </w:r>
      <w:r w:rsidRPr="003C5EC1">
        <w:rPr>
          <w:rStyle w:val="StyleBoldUnderline"/>
          <w:rFonts w:asciiTheme="minorHAnsi" w:hAnsiTheme="minorHAnsi"/>
        </w:rPr>
        <w:t xml:space="preserve"> while exposed to air </w:t>
      </w:r>
      <w:r w:rsidRPr="008271B2">
        <w:rPr>
          <w:rStyle w:val="StyleBoldUnderline"/>
          <w:rFonts w:asciiTheme="minorHAnsi" w:hAnsiTheme="minorHAnsi"/>
          <w:highlight w:val="green"/>
        </w:rPr>
        <w:t xml:space="preserve">will burn </w:t>
      </w:r>
      <w:r w:rsidRPr="003C5EC1">
        <w:rPr>
          <w:rStyle w:val="StyleBoldUnderline"/>
          <w:rFonts w:asciiTheme="minorHAnsi" w:hAnsiTheme="minorHAnsi"/>
        </w:rPr>
        <w:t>with intense self-generating heat,</w:t>
      </w:r>
      <w:r w:rsidRPr="003C5EC1">
        <w:rPr>
          <w:rFonts w:asciiTheme="minorHAnsi" w:hAnsiTheme="minorHAnsi"/>
          <w:sz w:val="16"/>
        </w:rPr>
        <w:t xml:space="preserve"> much like a magnesium fire, </w:t>
      </w:r>
      <w:r w:rsidRPr="008271B2">
        <w:rPr>
          <w:rStyle w:val="StyleBoldUnderline"/>
          <w:rFonts w:asciiTheme="minorHAnsi" w:hAnsiTheme="minorHAnsi"/>
          <w:highlight w:val="green"/>
        </w:rPr>
        <w:t>releasing highly radioactive aerosols and smoke</w:t>
      </w:r>
      <w:r w:rsidRPr="003C5EC1">
        <w:rPr>
          <w:rFonts w:asciiTheme="minorHAnsi" w:hAnsiTheme="minorHAnsi"/>
          <w:sz w:val="16"/>
        </w:rPr>
        <w:t xml:space="preserve">. According to Arnie Gundersen -- former senior vice-president for Nuclear Engineering Services Corporation, now turned nuclear whistleblower -- once a zirconium fire has started, due to its extreme temperatures and high degree of reactivity, </w:t>
      </w:r>
      <w:r w:rsidRPr="008271B2">
        <w:rPr>
          <w:rStyle w:val="StyleBoldUnderline"/>
          <w:rFonts w:asciiTheme="minorHAnsi" w:hAnsiTheme="minorHAnsi"/>
          <w:highlight w:val="green"/>
        </w:rPr>
        <w:t xml:space="preserve">contact with water </w:t>
      </w:r>
      <w:r w:rsidRPr="003C5EC1">
        <w:rPr>
          <w:rStyle w:val="StyleBoldUnderline"/>
          <w:rFonts w:asciiTheme="minorHAnsi" w:hAnsiTheme="minorHAnsi"/>
        </w:rPr>
        <w:t xml:space="preserve">will result in the water dissociating into hydrogen and oxygen gases, which </w:t>
      </w:r>
      <w:r w:rsidRPr="008271B2">
        <w:rPr>
          <w:rStyle w:val="StyleBoldUnderline"/>
          <w:rFonts w:asciiTheme="minorHAnsi" w:hAnsiTheme="minorHAnsi"/>
          <w:highlight w:val="green"/>
        </w:rPr>
        <w:t>will</w:t>
      </w:r>
      <w:r w:rsidRPr="003C5EC1">
        <w:rPr>
          <w:rStyle w:val="StyleBoldUnderline"/>
          <w:rFonts w:asciiTheme="minorHAnsi" w:hAnsiTheme="minorHAnsi"/>
        </w:rPr>
        <w:t xml:space="preserve"> almost certainly </w:t>
      </w:r>
      <w:r w:rsidRPr="008271B2">
        <w:rPr>
          <w:rStyle w:val="StyleBoldUnderline"/>
          <w:rFonts w:asciiTheme="minorHAnsi" w:hAnsiTheme="minorHAnsi"/>
          <w:highlight w:val="green"/>
        </w:rPr>
        <w:t>lead to violent explosions</w:t>
      </w:r>
      <w:r w:rsidRPr="008271B2">
        <w:rPr>
          <w:rFonts w:asciiTheme="minorHAnsi" w:hAnsiTheme="minorHAnsi"/>
          <w:sz w:val="16"/>
          <w:highlight w:val="green"/>
        </w:rPr>
        <w:t>.</w:t>
      </w:r>
      <w:r w:rsidRPr="003C5EC1">
        <w:rPr>
          <w:rFonts w:asciiTheme="minorHAnsi" w:hAnsiTheme="minorHAnsi"/>
          <w:sz w:val="16"/>
        </w:rPr>
        <w:t xml:space="preserve"> Gundersen says that once a zirconium fuel rod fire has started, the worst thing you could do is to try to quench the fire with water streams. Gundersen believes the massive explosion that blew the roof off the spent fuel pond at Fukushima was caused by zirconium-induced hydrogen dissociation. </w:t>
      </w:r>
      <w:r w:rsidRPr="003C5EC1">
        <w:rPr>
          <w:rStyle w:val="StyleBoldUnderline"/>
          <w:rFonts w:asciiTheme="minorHAnsi" w:hAnsiTheme="minorHAnsi"/>
        </w:rPr>
        <w:t>Had it not been for</w:t>
      </w:r>
      <w:r w:rsidRPr="003C5EC1">
        <w:rPr>
          <w:rFonts w:asciiTheme="minorHAnsi" w:hAnsiTheme="minorHAnsi"/>
          <w:sz w:val="16"/>
        </w:rPr>
        <w:t xml:space="preserve"> heroic efforts on the part of </w:t>
      </w:r>
      <w:r w:rsidRPr="003C5EC1">
        <w:rPr>
          <w:rStyle w:val="StyleBoldUnderline"/>
          <w:rFonts w:asciiTheme="minorHAnsi" w:hAnsiTheme="minorHAnsi"/>
        </w:rPr>
        <w:t>Japan's nuclear workers to replenish waters in the spent fuel pool</w:t>
      </w:r>
      <w:r w:rsidRPr="003C5EC1">
        <w:rPr>
          <w:rFonts w:asciiTheme="minorHAnsi" w:hAnsiTheme="minorHAnsi"/>
          <w:sz w:val="16"/>
        </w:rPr>
        <w:t xml:space="preserve"> at Fukushima, </w:t>
      </w:r>
      <w:r w:rsidRPr="003C5EC1">
        <w:rPr>
          <w:rStyle w:val="StyleBoldUnderline"/>
          <w:rFonts w:asciiTheme="minorHAnsi" w:hAnsiTheme="minorHAnsi"/>
        </w:rPr>
        <w:t>those spent fuel rods would have melted down and ignited their zirconium cladding, which</w:t>
      </w:r>
      <w:r w:rsidRPr="003C5EC1">
        <w:rPr>
          <w:rFonts w:asciiTheme="minorHAnsi" w:hAnsiTheme="minorHAnsi"/>
          <w:sz w:val="16"/>
        </w:rPr>
        <w:t xml:space="preserve"> most likely </w:t>
      </w:r>
      <w:r w:rsidRPr="003C5EC1">
        <w:rPr>
          <w:rStyle w:val="StyleBoldUnderline"/>
          <w:rFonts w:asciiTheme="minorHAnsi" w:hAnsiTheme="minorHAnsi"/>
        </w:rPr>
        <w:t>would have released far more radioactive contamination</w:t>
      </w:r>
      <w:r w:rsidRPr="003C5EC1">
        <w:rPr>
          <w:rFonts w:asciiTheme="minorHAnsi" w:hAnsiTheme="minorHAnsi"/>
          <w:sz w:val="16"/>
        </w:rPr>
        <w:t xml:space="preserve"> than what came from the three reactor core meltdowns. Japanese officials estimate that the Fukushima Daiichi nuclear disaster has already released into the local environment just over half the total radioactive contamination as was released by Chernobyl, but other sources estimate it could be significantly more.</w:t>
      </w:r>
    </w:p>
    <w:p w:rsidR="00032671" w:rsidRPr="003C5EC1" w:rsidRDefault="00032671" w:rsidP="00032671">
      <w:pPr>
        <w:pStyle w:val="Heading4"/>
        <w:rPr>
          <w:rStyle w:val="StyleStyleBold12pt"/>
          <w:rFonts w:asciiTheme="minorHAnsi" w:hAnsiTheme="minorHAnsi"/>
          <w:b/>
          <w:bCs/>
        </w:rPr>
      </w:pPr>
      <w:r w:rsidRPr="003C5EC1">
        <w:rPr>
          <w:rFonts w:asciiTheme="minorHAnsi" w:hAnsiTheme="minorHAnsi"/>
        </w:rPr>
        <w:t>Meltdown leads to extinction</w:t>
      </w:r>
    </w:p>
    <w:p w:rsidR="00032671" w:rsidRPr="003C5EC1" w:rsidRDefault="00032671" w:rsidP="00032671">
      <w:pPr>
        <w:rPr>
          <w:rStyle w:val="StyleStyleBold12pt"/>
          <w:rFonts w:asciiTheme="minorHAnsi" w:hAnsiTheme="minorHAnsi"/>
        </w:rPr>
      </w:pPr>
      <w:r w:rsidRPr="003C5EC1">
        <w:rPr>
          <w:rStyle w:val="StyleStyleBold12pt"/>
          <w:rFonts w:asciiTheme="minorHAnsi" w:hAnsiTheme="minorHAnsi"/>
        </w:rPr>
        <w:t>Wasserman 1</w:t>
      </w:r>
    </w:p>
    <w:p w:rsidR="00032671" w:rsidRPr="003C5EC1" w:rsidRDefault="00032671" w:rsidP="00032671">
      <w:pPr>
        <w:rPr>
          <w:rStyle w:val="Heading3Char"/>
          <w:rFonts w:asciiTheme="minorHAnsi" w:eastAsiaTheme="minorHAnsi" w:hAnsiTheme="minorHAnsi" w:cstheme="minorBidi"/>
          <w:b w:val="0"/>
          <w:sz w:val="16"/>
          <w:szCs w:val="16"/>
          <w:u w:val="none"/>
        </w:rPr>
      </w:pPr>
      <w:r w:rsidRPr="003C5EC1">
        <w:rPr>
          <w:rFonts w:asciiTheme="minorHAnsi" w:hAnsiTheme="minorHAnsi"/>
          <w:sz w:val="16"/>
          <w:szCs w:val="16"/>
        </w:rPr>
        <w:t>October 2001 (Harvey – senior editor of the Free Press, America’s Terrorist Nuclear Threat to Itself, p.http://www.wagingpeace.org/articles/2001/10/00_wasserman_nuclear-threat.htm)</w:t>
      </w:r>
    </w:p>
    <w:p w:rsidR="00032671" w:rsidRPr="008271B2" w:rsidRDefault="00032671" w:rsidP="00032671">
      <w:pPr>
        <w:spacing w:after="200"/>
        <w:jc w:val="both"/>
        <w:rPr>
          <w:rStyle w:val="underline"/>
          <w:rFonts w:asciiTheme="minorHAnsi" w:hAnsiTheme="minorHAnsi"/>
          <w:highlight w:val="green"/>
        </w:rPr>
      </w:pPr>
      <w:r w:rsidRPr="003C5EC1">
        <w:rPr>
          <w:rFonts w:asciiTheme="minorHAnsi" w:hAnsiTheme="minorHAnsi"/>
          <w:color w:val="000000"/>
          <w:sz w:val="16"/>
          <w:szCs w:val="16"/>
        </w:rPr>
        <w:t xml:space="preserve">The assault would not require a large jet. The safety systems are extremely complex and virtually indefensible. </w:t>
      </w:r>
      <w:r w:rsidRPr="003C5EC1">
        <w:rPr>
          <w:rStyle w:val="underline"/>
          <w:rFonts w:asciiTheme="minorHAnsi" w:hAnsiTheme="minorHAnsi"/>
        </w:rPr>
        <w:t>One or more could be wiped out with a wide range of easily deployed small aircraft, ground-based weapons, truck bombs or even chemical/biological assaults</w:t>
      </w:r>
      <w:r w:rsidRPr="003C5EC1">
        <w:rPr>
          <w:rFonts w:asciiTheme="minorHAnsi" w:hAnsiTheme="minorHAnsi"/>
          <w:color w:val="000000"/>
          <w:sz w:val="16"/>
          <w:szCs w:val="16"/>
        </w:rPr>
        <w:t xml:space="preserve"> aimed at the operating work force. Dozens of </w:t>
      </w:r>
      <w:r w:rsidRPr="008271B2">
        <w:rPr>
          <w:rStyle w:val="underline"/>
          <w:rFonts w:asciiTheme="minorHAnsi" w:hAnsiTheme="minorHAnsi"/>
          <w:highlight w:val="green"/>
        </w:rPr>
        <w:t xml:space="preserve">US reactors have repeatedly failed even modest security tests </w:t>
      </w:r>
      <w:r w:rsidRPr="003C5EC1">
        <w:rPr>
          <w:rStyle w:val="underline"/>
          <w:rFonts w:asciiTheme="minorHAnsi" w:hAnsiTheme="minorHAnsi"/>
        </w:rPr>
        <w:t>over the years. Even heightened wartime standards cannot guarantee protection of the vast, supremely sensitive controls required for reactor safety</w:t>
      </w:r>
      <w:r w:rsidRPr="003C5EC1">
        <w:rPr>
          <w:rFonts w:asciiTheme="minorHAnsi" w:hAnsiTheme="minorHAnsi"/>
          <w:color w:val="000000"/>
          <w:sz w:val="16"/>
          <w:szCs w:val="16"/>
        </w:rPr>
        <w:t xml:space="preserve">. Without continous monitoring and guaranteed water flow, </w:t>
      </w:r>
      <w:r w:rsidRPr="008271B2">
        <w:rPr>
          <w:rStyle w:val="underline"/>
          <w:rFonts w:asciiTheme="minorHAnsi" w:hAnsiTheme="minorHAnsi"/>
          <w:highlight w:val="green"/>
        </w:rPr>
        <w:t xml:space="preserve">the thousands of tons of radioactive rods in the cores and the thousands more stored in those fragile pools would rapidly melt into super-hot radioactive balls of lava </w:t>
      </w:r>
      <w:r w:rsidRPr="003C5EC1">
        <w:rPr>
          <w:rStyle w:val="underline"/>
          <w:rFonts w:asciiTheme="minorHAnsi" w:hAnsiTheme="minorHAnsi"/>
        </w:rPr>
        <w:t>that would burn into the ground and the water table</w:t>
      </w:r>
      <w:r w:rsidRPr="003C5EC1">
        <w:rPr>
          <w:rFonts w:asciiTheme="minorHAnsi" w:hAnsiTheme="minorHAnsi"/>
          <w:color w:val="000000"/>
          <w:sz w:val="16"/>
          <w:szCs w:val="16"/>
        </w:rPr>
        <w:t xml:space="preserve"> and, ultimately, the Hudson. Indeed, a jetcrash like the one on 9/11 or other forms of terrorist assault at Indian Point could yield three infernal fireballs of molten radioactive lava burning through the earth and into the aquifer and the river. </w:t>
      </w:r>
      <w:r w:rsidRPr="003C5EC1">
        <w:rPr>
          <w:rStyle w:val="underline"/>
          <w:rFonts w:asciiTheme="minorHAnsi" w:hAnsiTheme="minorHAnsi"/>
        </w:rPr>
        <w:t xml:space="preserve">Striking water </w:t>
      </w:r>
      <w:r w:rsidRPr="008271B2">
        <w:rPr>
          <w:rStyle w:val="underline"/>
          <w:rFonts w:asciiTheme="minorHAnsi" w:hAnsiTheme="minorHAnsi"/>
          <w:highlight w:val="green"/>
        </w:rPr>
        <w:t xml:space="preserve">they would blast gigantic billows of horribly radioactive steam into the atmosphere. </w:t>
      </w:r>
      <w:r w:rsidRPr="003C5EC1">
        <w:rPr>
          <w:rStyle w:val="underline"/>
          <w:rFonts w:asciiTheme="minorHAnsi" w:hAnsiTheme="minorHAnsi"/>
        </w:rPr>
        <w:t xml:space="preserve">Prevailing winds from the north and west might initially drive these clouds of </w:t>
      </w:r>
      <w:r w:rsidRPr="003C5EC1">
        <w:rPr>
          <w:rStyle w:val="underline"/>
          <w:rFonts w:asciiTheme="minorHAnsi" w:hAnsiTheme="minorHAnsi"/>
        </w:rPr>
        <w:lastRenderedPageBreak/>
        <w:t>mass death downriver into New York City and east into Westchester and Long Island.</w:t>
      </w:r>
      <w:r w:rsidRPr="003C5EC1">
        <w:rPr>
          <w:rFonts w:asciiTheme="minorHAnsi" w:hAnsiTheme="minorHAnsi"/>
          <w:color w:val="000000"/>
          <w:sz w:val="16"/>
          <w:szCs w:val="16"/>
        </w:rPr>
        <w:t xml:space="preserve"> But at Three Mile Island and Chernobyl, winds ultimately shifted around the compass to irradiate all surrounding areas with the devastating poisons released by the on-going fiery torrent. At Indian Point</w:t>
      </w:r>
      <w:r w:rsidRPr="003C5EC1">
        <w:rPr>
          <w:rStyle w:val="underline"/>
          <w:rFonts w:asciiTheme="minorHAnsi" w:hAnsiTheme="minorHAnsi"/>
        </w:rPr>
        <w:t xml:space="preserve">, </w:t>
      </w:r>
      <w:r w:rsidRPr="008271B2">
        <w:rPr>
          <w:rStyle w:val="underline"/>
          <w:rFonts w:asciiTheme="minorHAnsi" w:hAnsiTheme="minorHAnsi"/>
          <w:highlight w:val="green"/>
        </w:rPr>
        <w:t xml:space="preserve">thousands of square miles would have been saturated with the most lethal clouds ever created </w:t>
      </w:r>
      <w:r w:rsidRPr="003C5EC1">
        <w:rPr>
          <w:rStyle w:val="underline"/>
          <w:rFonts w:asciiTheme="minorHAnsi" w:hAnsiTheme="minorHAnsi"/>
        </w:rPr>
        <w:t xml:space="preserve">or imagined, depositing relentless genetic poisons </w:t>
      </w:r>
      <w:r w:rsidRPr="008271B2">
        <w:rPr>
          <w:rStyle w:val="underline"/>
          <w:rFonts w:asciiTheme="minorHAnsi" w:hAnsiTheme="minorHAnsi"/>
          <w:highlight w:val="green"/>
        </w:rPr>
        <w:t>that would kill forever</w:t>
      </w:r>
      <w:r w:rsidRPr="003C5EC1">
        <w:rPr>
          <w:rFonts w:asciiTheme="minorHAnsi" w:hAnsiTheme="minorHAnsi"/>
          <w:color w:val="000000"/>
          <w:sz w:val="16"/>
          <w:szCs w:val="16"/>
        </w:rPr>
        <w:t xml:space="preserve">. In nearby communities like Buchanan, Nyack, Monsey and scores more, </w:t>
      </w:r>
      <w:r w:rsidRPr="008271B2">
        <w:rPr>
          <w:rStyle w:val="underline"/>
          <w:rFonts w:asciiTheme="minorHAnsi" w:hAnsiTheme="minorHAnsi"/>
          <w:highlight w:val="green"/>
        </w:rPr>
        <w:t>infants and small children would quickly die en masse. Virtually all pregnant women would spontaneously abort, or ultimately give birth to horribly deformed offspring</w:t>
      </w:r>
      <w:r w:rsidRPr="003C5EC1">
        <w:rPr>
          <w:rStyle w:val="underline"/>
          <w:rFonts w:asciiTheme="minorHAnsi" w:hAnsiTheme="minorHAnsi"/>
        </w:rPr>
        <w:t>. Ghastly sores, rashes, ulcerations and burns would afflict the skin of millions</w:t>
      </w:r>
      <w:r w:rsidRPr="003C5EC1">
        <w:rPr>
          <w:rFonts w:asciiTheme="minorHAnsi" w:hAnsiTheme="minorHAnsi"/>
          <w:color w:val="000000"/>
          <w:sz w:val="16"/>
          <w:szCs w:val="16"/>
        </w:rPr>
        <w:t xml:space="preserve">. Emphysema, heart attacks, stroke, multiple organ failure, hair loss, nausea, inability to eat or drink or swallow, diarrhea and incontinance, sterility and impotence, asthma, blindness, and more would kill thousands on the spot, and doom hundreds of thousands if not millions. </w:t>
      </w:r>
      <w:r w:rsidRPr="003C5EC1">
        <w:rPr>
          <w:rStyle w:val="underline"/>
          <w:rFonts w:asciiTheme="minorHAnsi" w:hAnsiTheme="minorHAnsi"/>
        </w:rPr>
        <w:t>A terrible metallic taste would afflict virtually everyone</w:t>
      </w:r>
      <w:r w:rsidRPr="003C5EC1">
        <w:rPr>
          <w:rFonts w:asciiTheme="minorHAnsi" w:hAnsiTheme="minorHAnsi"/>
          <w:color w:val="000000"/>
          <w:sz w:val="16"/>
          <w:szCs w:val="16"/>
        </w:rPr>
        <w:t xml:space="preserve"> downwind in New York, New Jersey and New England</w:t>
      </w:r>
      <w:r w:rsidRPr="003C5EC1">
        <w:rPr>
          <w:rStyle w:val="underline"/>
          <w:rFonts w:asciiTheme="minorHAnsi" w:hAnsiTheme="minorHAnsi"/>
        </w:rPr>
        <w:t>, a ghoulish curse similar to that endured by the fliers who dropped the atomic bombs on Hiroshima and Nagaskai</w:t>
      </w:r>
      <w:r w:rsidRPr="003C5EC1">
        <w:rPr>
          <w:rFonts w:asciiTheme="minorHAnsi" w:hAnsiTheme="minorHAnsi"/>
          <w:color w:val="000000"/>
          <w:sz w:val="16"/>
          <w:szCs w:val="16"/>
        </w:rPr>
        <w:t>, by those living downwind from nuclear bomb tests in the south seas and Nevada, and by victims caught in the downdrafts from Three Mile Island and Chernobyl</w:t>
      </w:r>
      <w:r w:rsidRPr="008271B2">
        <w:rPr>
          <w:rFonts w:asciiTheme="minorHAnsi" w:hAnsiTheme="minorHAnsi"/>
          <w:color w:val="000000"/>
          <w:sz w:val="16"/>
          <w:szCs w:val="16"/>
          <w:highlight w:val="green"/>
        </w:rPr>
        <w:t xml:space="preserve">. </w:t>
      </w:r>
      <w:r w:rsidRPr="008271B2">
        <w:rPr>
          <w:rStyle w:val="underline"/>
          <w:rFonts w:asciiTheme="minorHAnsi" w:hAnsiTheme="minorHAnsi"/>
          <w:highlight w:val="green"/>
        </w:rPr>
        <w:t xml:space="preserve">Then comes the abominable wave of cancers, leukemias, lymphomas, tumors and hellish diseases </w:t>
      </w:r>
      <w:r w:rsidRPr="003C5EC1">
        <w:rPr>
          <w:rStyle w:val="underline"/>
          <w:rFonts w:asciiTheme="minorHAnsi" w:hAnsiTheme="minorHAnsi"/>
        </w:rPr>
        <w:t>for which new names will have to be invented, and new dimensions of agony will beg description.</w:t>
      </w:r>
      <w:r w:rsidRPr="003C5EC1">
        <w:rPr>
          <w:rFonts w:asciiTheme="minorHAnsi" w:hAnsiTheme="minorHAnsi"/>
          <w:color w:val="000000"/>
          <w:sz w:val="16"/>
          <w:szCs w:val="16"/>
        </w:rPr>
        <w:t xml:space="preserve"> Indeed</w:t>
      </w:r>
      <w:r w:rsidRPr="003C5EC1">
        <w:rPr>
          <w:rStyle w:val="underline"/>
          <w:rFonts w:asciiTheme="minorHAnsi" w:hAnsiTheme="minorHAnsi"/>
        </w:rPr>
        <w:t xml:space="preserve">, </w:t>
      </w:r>
      <w:r w:rsidRPr="008271B2">
        <w:rPr>
          <w:rStyle w:val="underline"/>
          <w:rFonts w:asciiTheme="minorHAnsi" w:hAnsiTheme="minorHAnsi"/>
          <w:highlight w:val="green"/>
        </w:rPr>
        <w:t>those who survived the initial wave of radiation would envy those who did not.</w:t>
      </w:r>
      <w:r w:rsidRPr="003C5EC1">
        <w:rPr>
          <w:rStyle w:val="underline"/>
          <w:rFonts w:asciiTheme="minorHAnsi" w:hAnsiTheme="minorHAnsi"/>
        </w:rPr>
        <w:t xml:space="preserve"> Evacuation would be impossible, but thousands would die trying. Bridges and highways would become killing fields</w:t>
      </w:r>
      <w:r w:rsidRPr="003C5EC1">
        <w:rPr>
          <w:rFonts w:asciiTheme="minorHAnsi" w:hAnsiTheme="minorHAnsi"/>
          <w:color w:val="000000"/>
          <w:sz w:val="16"/>
          <w:szCs w:val="16"/>
        </w:rPr>
        <w:t xml:space="preserve"> for those attempting to escape to destinations that would soon enough become equally deadly as the winds shifted. Attempts to quench the fires would be futile. At Chernobyl, pilots flying helicopters that dropped boron on the fiery core died in droves. At Indian Point, such missions would be a sure ticket to death. Their utility would be doubtful as the molten cores rage uncontrolled for days, weeks and years, spewing ever more devastation into the eco-sphere. More than 800,000 Soviet draftees were forced through Chernobyl's seething remains in a futile attempt to clean it up. They are dying in droves. Who would now volunteer for such an American task force? The radioactive cloud from Chernobyl blanketed the vast Ukraine and Belarus landscape, then carried over Europe and into the jetstream, surging through the west coast of the United States within ten days, carrying across our northern tier, circling the globe, then coming back again</w:t>
      </w:r>
      <w:r w:rsidRPr="003C5EC1">
        <w:rPr>
          <w:rStyle w:val="underline"/>
          <w:rFonts w:asciiTheme="minorHAnsi" w:hAnsiTheme="minorHAnsi"/>
          <w:sz w:val="16"/>
          <w:szCs w:val="16"/>
        </w:rPr>
        <w:t xml:space="preserve">. </w:t>
      </w:r>
      <w:r w:rsidRPr="003C5EC1">
        <w:rPr>
          <w:rStyle w:val="underline"/>
          <w:rFonts w:asciiTheme="minorHAnsi" w:hAnsiTheme="minorHAnsi"/>
        </w:rPr>
        <w:t>The radioactive clouds from Indian Point would enshroud New York, New Jersey, New England, and carry deep into the Atlantic and up into Canada and across to Europe and around the globe again and again.</w:t>
      </w:r>
      <w:r w:rsidRPr="003C5EC1">
        <w:rPr>
          <w:rFonts w:asciiTheme="minorHAnsi" w:hAnsiTheme="minorHAnsi"/>
          <w:color w:val="000000"/>
          <w:sz w:val="16"/>
          <w:szCs w:val="16"/>
        </w:rPr>
        <w:t xml:space="preserve"> The immediate damage would render thousands of the world's most populous and expensive square miles permanently uninhabitable. All five boroughs of New York City would be an apocalyptic wasteland. The World Trade Center would be rendered as unusable and even more lethal by a jet crash at Indian Point than it was by the direct hits of 9/11. All real estate and economic value would be poisonously radioactive throughout the entire region. Irreplaceable trillions in human capital would be forever lost. As at Three Mile Island, where thousands of farm and wild animals died in heaps, and as at Chernobyl, where soil, water and plant life have been hopelessly irradiated</w:t>
      </w:r>
      <w:r w:rsidRPr="003C5EC1">
        <w:rPr>
          <w:rStyle w:val="underline"/>
          <w:rFonts w:asciiTheme="minorHAnsi" w:hAnsiTheme="minorHAnsi"/>
        </w:rPr>
        <w:t xml:space="preserve">, </w:t>
      </w:r>
      <w:r w:rsidRPr="008271B2">
        <w:rPr>
          <w:rStyle w:val="underline"/>
          <w:rFonts w:asciiTheme="minorHAnsi" w:hAnsiTheme="minorHAnsi"/>
          <w:highlight w:val="green"/>
        </w:rPr>
        <w:t>natural eco-systems on which human and all other life depends would be permanently and irrevocably destroyed</w:t>
      </w:r>
      <w:r w:rsidRPr="003C5EC1">
        <w:rPr>
          <w:rStyle w:val="underline"/>
          <w:rFonts w:asciiTheme="minorHAnsi" w:hAnsiTheme="minorHAnsi"/>
        </w:rPr>
        <w:t>, Spiritually, psychologically, financially, ecologically, our nation would never recover</w:t>
      </w:r>
      <w:r w:rsidRPr="003C5EC1">
        <w:rPr>
          <w:rFonts w:asciiTheme="minorHAnsi" w:hAnsiTheme="minorHAnsi"/>
          <w:color w:val="000000"/>
          <w:sz w:val="16"/>
          <w:szCs w:val="16"/>
        </w:rPr>
        <w:t>. This is what we missed by a mere forty miles near New York City on September 11. Now that we are at war, this is what could be happening as you read this. There are 103 of these potential Bombs of the Apocalypse now operating in the United States. They generate just 18% of America's electricity, just 8% of our total energy. As with reactors elsewhere, the two at Indian Point have both been off-line for long periods of time with no appreciable impact on life in New York. Already an extremely expensive source of electricity, the cost of attempting to defend these reactors will put nuclear energy even further off the competitive scale. Since its deregulation crisis, California---already the nation's second-most efficient state---cut further into its electric consumption by some 15%. Within a year the US could cheaply replace virtually with increased efficiency all the reactors now so much more expensive to operate and protect. Yet, as the bombs fall and the terror escalates, Congress is fast-tracking a form of legal immunity to protect the operators of reactors like Indian Point from liability in case of a meltdown or terrorist attack. Why is our nation handing its proclaimed enemies the weapons of our own mass destruction, and then shielding from liability the companies that insist on continuing to operate them? Do we take this war seriously? Are we committed to the survival of our nation? If so</w:t>
      </w:r>
      <w:r w:rsidRPr="008271B2">
        <w:rPr>
          <w:rFonts w:asciiTheme="minorHAnsi" w:hAnsiTheme="minorHAnsi"/>
          <w:color w:val="000000"/>
          <w:sz w:val="16"/>
          <w:szCs w:val="16"/>
          <w:highlight w:val="green"/>
        </w:rPr>
        <w:t xml:space="preserve">, </w:t>
      </w:r>
      <w:r w:rsidRPr="008271B2">
        <w:rPr>
          <w:rStyle w:val="underline"/>
          <w:rFonts w:asciiTheme="minorHAnsi" w:hAnsiTheme="minorHAnsi"/>
          <w:highlight w:val="green"/>
        </w:rPr>
        <w:t xml:space="preserve">the ticking reactor bombs that could obliterate the very core of our life and of all future generations must be shut down. </w:t>
      </w:r>
    </w:p>
    <w:p w:rsidR="00032671" w:rsidRPr="003C5EC1" w:rsidRDefault="00032671" w:rsidP="00032671">
      <w:pPr>
        <w:pStyle w:val="Heading4"/>
        <w:rPr>
          <w:rFonts w:asciiTheme="minorHAnsi" w:hAnsiTheme="minorHAnsi"/>
        </w:rPr>
      </w:pPr>
      <w:r w:rsidRPr="003C5EC1">
        <w:rPr>
          <w:rFonts w:asciiTheme="minorHAnsi" w:hAnsiTheme="minorHAnsi"/>
        </w:rPr>
        <w:t>Blackouts cause chemical plant explosion- equivalent of an atomic bomb</w:t>
      </w:r>
    </w:p>
    <w:p w:rsidR="00032671" w:rsidRPr="003C5EC1" w:rsidRDefault="00032671" w:rsidP="00032671">
      <w:pPr>
        <w:rPr>
          <w:rStyle w:val="StyleStyleBold12pt"/>
          <w:rFonts w:asciiTheme="minorHAnsi" w:hAnsiTheme="minorHAnsi"/>
        </w:rPr>
      </w:pPr>
      <w:r w:rsidRPr="003C5EC1">
        <w:rPr>
          <w:rStyle w:val="StyleStyleBold12pt"/>
          <w:rFonts w:asciiTheme="minorHAnsi" w:hAnsiTheme="minorHAnsi"/>
        </w:rPr>
        <w:t>Latynina ’03</w:t>
      </w:r>
    </w:p>
    <w:p w:rsidR="00032671" w:rsidRPr="003C5EC1" w:rsidRDefault="00032671" w:rsidP="00032671">
      <w:pPr>
        <w:rPr>
          <w:rFonts w:asciiTheme="minorHAnsi" w:hAnsiTheme="minorHAnsi"/>
        </w:rPr>
      </w:pPr>
      <w:r w:rsidRPr="003C5EC1">
        <w:rPr>
          <w:rFonts w:asciiTheme="minorHAnsi" w:hAnsiTheme="minorHAnsi"/>
        </w:rPr>
        <w:t>Yulia Latynina, journalist for Novaya Gazeta~World Press Review (VOL. 50, No. 11) www.worldpress.org/Americas/1579.cfm ~</w:t>
      </w:r>
    </w:p>
    <w:p w:rsidR="00032671" w:rsidRPr="003C5EC1" w:rsidRDefault="00032671" w:rsidP="00032671">
      <w:pPr>
        <w:rPr>
          <w:rFonts w:asciiTheme="minorHAnsi" w:hAnsiTheme="minorHAnsi"/>
          <w:sz w:val="16"/>
        </w:rPr>
      </w:pPr>
      <w:r w:rsidRPr="003C5EC1">
        <w:rPr>
          <w:rStyle w:val="StyleBoldUnderline"/>
          <w:rFonts w:asciiTheme="minorHAnsi" w:hAnsiTheme="minorHAnsi"/>
        </w:rPr>
        <w:t xml:space="preserve">The scariest thing </w:t>
      </w:r>
      <w:r w:rsidRPr="008271B2">
        <w:rPr>
          <w:rStyle w:val="StyleBoldUnderline"/>
          <w:rFonts w:asciiTheme="minorHAnsi" w:hAnsiTheme="minorHAnsi"/>
          <w:highlight w:val="green"/>
        </w:rPr>
        <w:t>about</w:t>
      </w:r>
      <w:r w:rsidRPr="003C5EC1">
        <w:rPr>
          <w:rStyle w:val="StyleBoldUnderline"/>
          <w:rFonts w:asciiTheme="minorHAnsi" w:hAnsiTheme="minorHAnsi"/>
        </w:rPr>
        <w:t xml:space="preserve"> the </w:t>
      </w:r>
      <w:r w:rsidRPr="008271B2">
        <w:rPr>
          <w:rStyle w:val="StyleBoldUnderline"/>
          <w:rFonts w:asciiTheme="minorHAnsi" w:hAnsiTheme="minorHAnsi"/>
          <w:highlight w:val="green"/>
        </w:rPr>
        <w:t>cascading power outages</w:t>
      </w:r>
      <w:r w:rsidRPr="003C5EC1">
        <w:rPr>
          <w:rFonts w:asciiTheme="minorHAnsi" w:hAnsiTheme="minorHAnsi"/>
          <w:sz w:val="16"/>
        </w:rPr>
        <w:t xml:space="preserve"> was not spoiled groceries in the fridge, or elevators getting stuck, or even, however cynical it may sound, sick patients left to their own devices without electricity-powered medical </w:t>
      </w:r>
      <w:r w:rsidRPr="003C5EC1">
        <w:rPr>
          <w:rFonts w:asciiTheme="minorHAnsi" w:hAnsiTheme="minorHAnsi"/>
          <w:sz w:val="16"/>
        </w:rPr>
        <w:lastRenderedPageBreak/>
        <w:t>equipment.</w:t>
      </w:r>
      <w:r w:rsidRPr="003C5EC1">
        <w:rPr>
          <w:rFonts w:asciiTheme="minorHAnsi" w:hAnsiTheme="minorHAnsi"/>
          <w:sz w:val="12"/>
        </w:rPr>
        <w:t>¶</w:t>
      </w:r>
      <w:r w:rsidRPr="003C5EC1">
        <w:rPr>
          <w:rFonts w:asciiTheme="minorHAnsi" w:hAnsiTheme="minorHAnsi"/>
          <w:sz w:val="16"/>
        </w:rPr>
        <w:t xml:space="preserve"> </w:t>
      </w:r>
      <w:r w:rsidRPr="008271B2">
        <w:rPr>
          <w:rStyle w:val="StyleBoldUnderline"/>
          <w:rFonts w:asciiTheme="minorHAnsi" w:hAnsiTheme="minorHAnsi"/>
          <w:highlight w:val="green"/>
        </w:rPr>
        <w:t>The scariest thing</w:t>
      </w:r>
      <w:r w:rsidRPr="003C5EC1">
        <w:rPr>
          <w:rStyle w:val="StyleBoldUnderline"/>
          <w:rFonts w:asciiTheme="minorHAnsi" w:hAnsiTheme="minorHAnsi"/>
        </w:rPr>
        <w:t xml:space="preserve"> of all </w:t>
      </w:r>
      <w:r w:rsidRPr="008271B2">
        <w:rPr>
          <w:rStyle w:val="StyleBoldUnderline"/>
          <w:rFonts w:asciiTheme="minorHAnsi" w:hAnsiTheme="minorHAnsi"/>
          <w:highlight w:val="green"/>
        </w:rPr>
        <w:t>was</w:t>
      </w:r>
      <w:r w:rsidRPr="003C5EC1">
        <w:rPr>
          <w:rStyle w:val="StyleBoldUnderline"/>
          <w:rFonts w:asciiTheme="minorHAnsi" w:hAnsiTheme="minorHAnsi"/>
        </w:rPr>
        <w:t xml:space="preserve"> </w:t>
      </w:r>
      <w:r w:rsidRPr="008271B2">
        <w:rPr>
          <w:rStyle w:val="StyleBoldUnderline"/>
          <w:rFonts w:asciiTheme="minorHAnsi" w:hAnsiTheme="minorHAnsi"/>
          <w:highlight w:val="green"/>
        </w:rPr>
        <w:t>chemical plants and refineries</w:t>
      </w:r>
      <w:r w:rsidRPr="003C5EC1">
        <w:rPr>
          <w:rStyle w:val="StyleBoldUnderline"/>
          <w:rFonts w:asciiTheme="minorHAnsi" w:hAnsiTheme="minorHAnsi"/>
        </w:rPr>
        <w:t xml:space="preserve"> with 24-hour operations, which, </w:t>
      </w:r>
      <w:r w:rsidRPr="008271B2">
        <w:rPr>
          <w:rStyle w:val="StyleBoldUnderline"/>
          <w:rFonts w:asciiTheme="minorHAnsi" w:hAnsiTheme="minorHAnsi"/>
          <w:highlight w:val="green"/>
        </w:rPr>
        <w:t>if interrupted, can result in consequences even more disastrous and on a larger scale than those of an atomic bomb explosion</w:t>
      </w:r>
      <w:r w:rsidRPr="008271B2">
        <w:rPr>
          <w:rFonts w:asciiTheme="minorHAnsi" w:hAnsiTheme="minorHAnsi"/>
          <w:sz w:val="16"/>
          <w:highlight w:val="green"/>
        </w:rPr>
        <w:t>.</w:t>
      </w:r>
      <w:r w:rsidRPr="003C5EC1">
        <w:rPr>
          <w:rFonts w:asciiTheme="minorHAnsi" w:hAnsiTheme="minorHAnsi"/>
          <w:sz w:val="16"/>
        </w:rPr>
        <w:t xml:space="preserve"> So it is safe to say that Americans got lucky this time.</w:t>
      </w:r>
      <w:r w:rsidRPr="003C5EC1">
        <w:rPr>
          <w:rFonts w:asciiTheme="minorHAnsi" w:hAnsiTheme="minorHAnsi"/>
          <w:sz w:val="12"/>
        </w:rPr>
        <w:t>¶</w:t>
      </w:r>
      <w:r w:rsidRPr="003C5EC1">
        <w:rPr>
          <w:rFonts w:asciiTheme="minorHAnsi" w:hAnsiTheme="minorHAnsi"/>
          <w:sz w:val="16"/>
        </w:rPr>
        <w:t xml:space="preserve"> Several hours after the disaster, no one could know for certain whether the power outage was caused by an accident or someone’s evil design. In fact, </w:t>
      </w:r>
      <w:r w:rsidRPr="003C5EC1">
        <w:rPr>
          <w:rStyle w:val="StyleBoldUnderline"/>
          <w:rFonts w:asciiTheme="minorHAnsi" w:hAnsiTheme="minorHAnsi"/>
        </w:rPr>
        <w:t>the disaster on the East Coast illustrates just one thing: A modern city is in itself a bomb, regardless of whether someone sets off the detonator intentionally or by accident</w:t>
      </w:r>
      <w:r w:rsidRPr="003C5EC1">
        <w:rPr>
          <w:rFonts w:asciiTheme="minorHAnsi" w:hAnsiTheme="minorHAnsi"/>
          <w:sz w:val="16"/>
        </w:rPr>
        <w:t>.</w:t>
      </w:r>
    </w:p>
    <w:p w:rsidR="009A2D64" w:rsidRPr="003C5EC1" w:rsidRDefault="009A2D64" w:rsidP="009A2D64">
      <w:pPr>
        <w:pStyle w:val="Heading3"/>
        <w:rPr>
          <w:rFonts w:asciiTheme="minorHAnsi" w:hAnsiTheme="minorHAnsi"/>
        </w:rPr>
      </w:pPr>
      <w:r w:rsidRPr="003C5EC1">
        <w:rPr>
          <w:rFonts w:asciiTheme="minorHAnsi" w:hAnsiTheme="minorHAnsi"/>
        </w:rPr>
        <w:lastRenderedPageBreak/>
        <w:t>AT Backup Generators</w:t>
      </w:r>
    </w:p>
    <w:p w:rsidR="009A2D64" w:rsidRPr="003C5EC1" w:rsidRDefault="009A2D64" w:rsidP="009A2D64">
      <w:pPr>
        <w:pStyle w:val="Heading4"/>
        <w:rPr>
          <w:rFonts w:asciiTheme="minorHAnsi" w:hAnsiTheme="minorHAnsi"/>
        </w:rPr>
      </w:pPr>
      <w:r w:rsidRPr="003C5EC1">
        <w:rPr>
          <w:rFonts w:asciiTheme="minorHAnsi" w:hAnsiTheme="minorHAnsi"/>
        </w:rPr>
        <w:t>Refinery backup generation fails – no diesel resupply</w:t>
      </w:r>
    </w:p>
    <w:p w:rsidR="009A2D64" w:rsidRPr="003C5EC1" w:rsidRDefault="009A2D64" w:rsidP="009A2D64">
      <w:pPr>
        <w:rPr>
          <w:rFonts w:asciiTheme="minorHAnsi" w:hAnsiTheme="minorHAnsi"/>
        </w:rPr>
      </w:pPr>
    </w:p>
    <w:p w:rsidR="009A2D64" w:rsidRPr="003C5EC1" w:rsidRDefault="009A2D64" w:rsidP="009A2D64">
      <w:pPr>
        <w:rPr>
          <w:rFonts w:asciiTheme="minorHAnsi" w:hAnsiTheme="minorHAnsi"/>
        </w:rPr>
      </w:pPr>
      <w:r w:rsidRPr="003C5EC1">
        <w:rPr>
          <w:rStyle w:val="StyleStyleBold12pt"/>
          <w:rFonts w:asciiTheme="minorHAnsi" w:hAnsiTheme="minorHAnsi"/>
        </w:rPr>
        <w:t>INSS ’11</w:t>
      </w:r>
      <w:r w:rsidRPr="003C5EC1">
        <w:rPr>
          <w:rFonts w:asciiTheme="minorHAnsi" w:hAnsiTheme="minorHAnsi"/>
        </w:rPr>
        <w:t> </w:t>
      </w:r>
      <w:r w:rsidRPr="003C5EC1">
        <w:rPr>
          <w:rFonts w:asciiTheme="minorHAnsi" w:hAnsiTheme="minorHAnsi"/>
        </w:rPr>
        <w:br/>
        <w:t>Institute for National Strategic Studies, National Defense University, October 4-5, 2011 "Tabletop Exercise: Secure Grid ’11" coordinated by Dr. Dr. Richard B. Andres Energy Security Chair, Institute for National Strategic Studies Professor of National Security Strategy, National War College</w:t>
      </w:r>
      <w:r w:rsidRPr="003C5EC1">
        <w:rPr>
          <w:rFonts w:asciiTheme="minorHAnsi" w:hAnsiTheme="minorHAnsi"/>
        </w:rPr>
        <w:br/>
      </w:r>
    </w:p>
    <w:p w:rsidR="009A2D64" w:rsidRPr="003C5EC1" w:rsidRDefault="009A2D64" w:rsidP="009A2D64">
      <w:pPr>
        <w:rPr>
          <w:rFonts w:asciiTheme="minorHAnsi" w:hAnsiTheme="minorHAnsi"/>
          <w:sz w:val="16"/>
        </w:rPr>
      </w:pPr>
      <w:r w:rsidRPr="003C5EC1">
        <w:rPr>
          <w:rStyle w:val="StyleBoldUnderline"/>
          <w:rFonts w:asciiTheme="minorHAnsi" w:hAnsiTheme="minorHAnsi"/>
        </w:rPr>
        <w:t>It is unknown how much backup generation refineries and other large customers have. Although</w:t>
      </w:r>
      <w:r w:rsidRPr="003C5EC1">
        <w:rPr>
          <w:rStyle w:val="StyleBoldUnderline"/>
          <w:rFonts w:asciiTheme="minorHAnsi" w:hAnsiTheme="minorHAnsi"/>
          <w:sz w:val="12"/>
          <w:u w:val="none"/>
        </w:rPr>
        <w:t>¶</w:t>
      </w:r>
      <w:r w:rsidRPr="003C5EC1">
        <w:rPr>
          <w:rStyle w:val="StyleBoldUnderline"/>
          <w:rFonts w:asciiTheme="minorHAnsi" w:hAnsiTheme="minorHAnsi"/>
        </w:rPr>
        <w:t xml:space="preserve"> many companies have hardened their systems to varying levels in recent years, this practice has</w:t>
      </w:r>
      <w:r w:rsidRPr="003C5EC1">
        <w:rPr>
          <w:rStyle w:val="StyleBoldUnderline"/>
          <w:rFonts w:asciiTheme="minorHAnsi" w:hAnsiTheme="minorHAnsi"/>
          <w:sz w:val="12"/>
          <w:u w:val="none"/>
        </w:rPr>
        <w:t>¶</w:t>
      </w:r>
      <w:r w:rsidRPr="003C5EC1">
        <w:rPr>
          <w:rStyle w:val="StyleBoldUnderline"/>
          <w:rFonts w:asciiTheme="minorHAnsi" w:hAnsiTheme="minorHAnsi"/>
        </w:rPr>
        <w:t xml:space="preserve"> not been widespread</w:t>
      </w:r>
      <w:r w:rsidRPr="003C5EC1">
        <w:rPr>
          <w:rFonts w:asciiTheme="minorHAnsi" w:hAnsiTheme="minorHAnsi"/>
          <w:sz w:val="16"/>
        </w:rPr>
        <w:t>. Many have purchased or leased generators for use in emergencies.</w:t>
      </w:r>
      <w:r w:rsidRPr="003C5EC1">
        <w:rPr>
          <w:rFonts w:asciiTheme="minorHAnsi" w:hAnsiTheme="minorHAnsi"/>
          <w:sz w:val="12"/>
        </w:rPr>
        <w:t>¶</w:t>
      </w:r>
      <w:r w:rsidRPr="003C5EC1">
        <w:rPr>
          <w:rFonts w:asciiTheme="minorHAnsi" w:hAnsiTheme="minorHAnsi"/>
          <w:sz w:val="16"/>
        </w:rPr>
        <w:t xml:space="preserve"> Hospitals have backup generation but only a few days of fuel. </w:t>
      </w:r>
      <w:r w:rsidRPr="003C5EC1">
        <w:rPr>
          <w:rStyle w:val="StyleBoldUnderline"/>
          <w:rFonts w:asciiTheme="minorHAnsi" w:hAnsiTheme="minorHAnsi"/>
        </w:rPr>
        <w:t>The fuel re‐supply problem would</w:t>
      </w:r>
      <w:r w:rsidRPr="003C5EC1">
        <w:rPr>
          <w:rStyle w:val="StyleBoldUnderline"/>
          <w:rFonts w:asciiTheme="minorHAnsi" w:hAnsiTheme="minorHAnsi"/>
          <w:sz w:val="12"/>
          <w:u w:val="none"/>
        </w:rPr>
        <w:t>¶</w:t>
      </w:r>
      <w:r w:rsidRPr="003C5EC1">
        <w:rPr>
          <w:rStyle w:val="StyleBoldUnderline"/>
          <w:rFonts w:asciiTheme="minorHAnsi" w:hAnsiTheme="minorHAnsi"/>
        </w:rPr>
        <w:t xml:space="preserve"> apply across the board for such backup generation.</w:t>
      </w:r>
    </w:p>
    <w:p w:rsidR="009A2D64" w:rsidRPr="003C5EC1" w:rsidRDefault="009A2D64" w:rsidP="009A2D64">
      <w:pPr>
        <w:rPr>
          <w:rFonts w:asciiTheme="minorHAnsi" w:hAnsiTheme="minorHAnsi"/>
        </w:rPr>
      </w:pPr>
    </w:p>
    <w:p w:rsidR="00032671" w:rsidRPr="003C5EC1" w:rsidRDefault="00032671" w:rsidP="00032671">
      <w:pPr>
        <w:pStyle w:val="Heading3"/>
        <w:rPr>
          <w:rFonts w:asciiTheme="minorHAnsi" w:hAnsiTheme="minorHAnsi"/>
        </w:rPr>
      </w:pPr>
      <w:r w:rsidRPr="003C5EC1">
        <w:rPr>
          <w:rFonts w:asciiTheme="minorHAnsi" w:hAnsiTheme="minorHAnsi"/>
        </w:rPr>
        <w:lastRenderedPageBreak/>
        <w:t>Ext Grid Shutdown -&gt; Meltdown</w:t>
      </w:r>
    </w:p>
    <w:p w:rsidR="00032671" w:rsidRPr="003C5EC1" w:rsidRDefault="00032671" w:rsidP="00032671">
      <w:pPr>
        <w:pStyle w:val="Heading4"/>
        <w:rPr>
          <w:rFonts w:asciiTheme="minorHAnsi" w:hAnsiTheme="minorHAnsi"/>
        </w:rPr>
      </w:pPr>
      <w:r w:rsidRPr="003C5EC1">
        <w:rPr>
          <w:rFonts w:asciiTheme="minorHAnsi" w:hAnsiTheme="minorHAnsi"/>
        </w:rPr>
        <w:t>A power grid shut down would cause nuclear meltdowns – it happens within hours</w:t>
      </w:r>
    </w:p>
    <w:p w:rsidR="00032671" w:rsidRPr="003C5EC1" w:rsidRDefault="00032671" w:rsidP="00032671">
      <w:pPr>
        <w:rPr>
          <w:rStyle w:val="StyleStyleBold12pt"/>
          <w:rFonts w:asciiTheme="minorHAnsi" w:hAnsiTheme="minorHAnsi"/>
        </w:rPr>
      </w:pPr>
      <w:r w:rsidRPr="003C5EC1">
        <w:rPr>
          <w:rStyle w:val="StyleStyleBold12pt"/>
          <w:rFonts w:asciiTheme="minorHAnsi" w:hAnsiTheme="minorHAnsi"/>
        </w:rPr>
        <w:t>Cappiello 11</w:t>
      </w:r>
    </w:p>
    <w:p w:rsidR="00032671" w:rsidRPr="003C5EC1" w:rsidRDefault="00032671" w:rsidP="00032671">
      <w:pPr>
        <w:rPr>
          <w:rFonts w:asciiTheme="minorHAnsi" w:hAnsiTheme="minorHAnsi"/>
          <w:sz w:val="16"/>
          <w:szCs w:val="16"/>
        </w:rPr>
      </w:pPr>
      <w:r w:rsidRPr="003C5EC1">
        <w:rPr>
          <w:rFonts w:asciiTheme="minorHAnsi" w:hAnsiTheme="minorHAnsi"/>
          <w:sz w:val="16"/>
          <w:szCs w:val="16"/>
        </w:rPr>
        <w:t xml:space="preserve">Dina - National environmental reporter for the Associated Press,  a finalist for the Edward J. Meeman award in environmental reporting and won first-place for investigative reporting from the Society of Environmental Journalists.  Cappiello earned master’s degrees in earth and environmental science and journalism from Columbia University. She graduated in 1995 with a B.S. in biology from Georgetown.Dina 03/29/11 Long Blackouts Pose Risk To U.S. Nuclear Reactors </w:t>
      </w:r>
      <w:hyperlink r:id="rId10" w:history="1">
        <w:r w:rsidRPr="003C5EC1">
          <w:rPr>
            <w:rStyle w:val="Hyperlink"/>
            <w:rFonts w:asciiTheme="minorHAnsi" w:hAnsiTheme="minorHAnsi"/>
            <w:sz w:val="16"/>
            <w:szCs w:val="16"/>
          </w:rPr>
          <w:t>http://www.huffingtonpost.com/2011/03/29/blackout-risk-us-nuclear-reactors_n_841869.html</w:t>
        </w:r>
      </w:hyperlink>
    </w:p>
    <w:p w:rsidR="00032671" w:rsidRPr="003C5EC1" w:rsidRDefault="00032671" w:rsidP="00032671">
      <w:pPr>
        <w:jc w:val="both"/>
        <w:rPr>
          <w:rStyle w:val="Heading4Char"/>
          <w:rFonts w:asciiTheme="minorHAnsi" w:hAnsiTheme="minorHAnsi"/>
          <w:sz w:val="24"/>
          <w:u w:val="single"/>
        </w:rPr>
      </w:pPr>
      <w:r w:rsidRPr="003C5EC1">
        <w:rPr>
          <w:rFonts w:asciiTheme="minorHAnsi" w:hAnsiTheme="minorHAnsi"/>
          <w:sz w:val="16"/>
        </w:rPr>
        <w:t xml:space="preserve">In one nightmare simulation presented by the Nuclear Regulatory Commission in 2009, </w:t>
      </w:r>
      <w:r w:rsidRPr="008271B2">
        <w:rPr>
          <w:rStyle w:val="StyleBoldUnderline"/>
          <w:rFonts w:asciiTheme="minorHAnsi" w:hAnsiTheme="minorHAnsi"/>
          <w:highlight w:val="green"/>
        </w:rPr>
        <w:t>it would take less than a day for radiation to escape</w:t>
      </w:r>
      <w:r w:rsidRPr="003C5EC1">
        <w:rPr>
          <w:rStyle w:val="StyleBoldUnderline"/>
          <w:rFonts w:asciiTheme="minorHAnsi" w:hAnsiTheme="minorHAnsi"/>
        </w:rPr>
        <w:t xml:space="preserve"> from a reactor</w:t>
      </w:r>
      <w:r w:rsidRPr="003C5EC1">
        <w:rPr>
          <w:rFonts w:asciiTheme="minorHAnsi" w:hAnsiTheme="minorHAnsi"/>
          <w:sz w:val="16"/>
        </w:rPr>
        <w:t xml:space="preserve"> at a Pennsylvania nuclear power plant </w:t>
      </w:r>
      <w:r w:rsidRPr="008271B2">
        <w:rPr>
          <w:rStyle w:val="StyleBoldUnderline"/>
          <w:rFonts w:asciiTheme="minorHAnsi" w:hAnsiTheme="minorHAnsi"/>
          <w:highlight w:val="green"/>
        </w:rPr>
        <w:t>after</w:t>
      </w:r>
      <w:r w:rsidRPr="003C5EC1">
        <w:rPr>
          <w:rFonts w:asciiTheme="minorHAnsi" w:hAnsiTheme="minorHAnsi"/>
          <w:sz w:val="16"/>
        </w:rPr>
        <w:t xml:space="preserve"> an earthquake, flood or fire </w:t>
      </w:r>
      <w:r w:rsidRPr="008271B2">
        <w:rPr>
          <w:rStyle w:val="StyleBoldUnderline"/>
          <w:rFonts w:asciiTheme="minorHAnsi" w:hAnsiTheme="minorHAnsi"/>
          <w:highlight w:val="green"/>
        </w:rPr>
        <w:t xml:space="preserve">knocked out </w:t>
      </w:r>
      <w:r w:rsidRPr="003C5EC1">
        <w:rPr>
          <w:rFonts w:asciiTheme="minorHAnsi" w:hAnsiTheme="minorHAnsi"/>
          <w:sz w:val="16"/>
        </w:rPr>
        <w:t xml:space="preserve">all </w:t>
      </w:r>
      <w:r w:rsidRPr="003C5EC1">
        <w:rPr>
          <w:rStyle w:val="StyleBoldUnderline"/>
          <w:rFonts w:asciiTheme="minorHAnsi" w:hAnsiTheme="minorHAnsi"/>
        </w:rPr>
        <w:t xml:space="preserve">electrical </w:t>
      </w:r>
      <w:r w:rsidRPr="008271B2">
        <w:rPr>
          <w:rStyle w:val="StyleBoldUnderline"/>
          <w:rFonts w:asciiTheme="minorHAnsi" w:hAnsiTheme="minorHAnsi"/>
          <w:highlight w:val="green"/>
        </w:rPr>
        <w:t>power</w:t>
      </w:r>
      <w:r w:rsidRPr="003C5EC1">
        <w:rPr>
          <w:rStyle w:val="StyleBoldUnderline"/>
          <w:rFonts w:asciiTheme="minorHAnsi" w:hAnsiTheme="minorHAnsi"/>
        </w:rPr>
        <w:t xml:space="preserve"> and there was no way to keep the reactors cool after backup battery power ran out.</w:t>
      </w:r>
      <w:r w:rsidRPr="003C5EC1">
        <w:rPr>
          <w:rFonts w:asciiTheme="minorHAnsi" w:hAnsiTheme="minorHAnsi"/>
          <w:sz w:val="16"/>
        </w:rPr>
        <w:t xml:space="preserve"> That plant, the Peach Bottom Atomic Power Station outside Lancaster, has reactors of the same older make and model as those releasing radiation at Japan's Fukushima Dai-ichi plant, which is using other means to try to cool the reactors. And like Fukushima Dai-ichi, the Peach Bottom plant has enough battery power on site to power emergency cooling systems for eight hours. In Japan, that wasn't enough time for power to be restored. According to the International Atomic Energy Agency and the Nuclear Energy Institute trade association, three of the six reactors at the plant still can't get power to operate the emergency cooling systems. Two were shut down at the time. In the sixth, the fuel was removed completely and put in the spent fuel pool when it was shut down for maintenance at the time of the disaster. A week after the March 11 earthquake, diesel generators started supplying power to two other two reactors, Units 5 and 6, the groups said. </w:t>
      </w:r>
      <w:r w:rsidRPr="003C5EC1">
        <w:rPr>
          <w:rStyle w:val="StyleBoldUnderline"/>
          <w:rFonts w:asciiTheme="minorHAnsi" w:hAnsiTheme="minorHAnsi"/>
        </w:rPr>
        <w:t>The risk of a blackout leading to core damage</w:t>
      </w:r>
      <w:r w:rsidRPr="003C5EC1">
        <w:rPr>
          <w:rFonts w:asciiTheme="minorHAnsi" w:hAnsiTheme="minorHAnsi"/>
          <w:sz w:val="16"/>
        </w:rPr>
        <w:t xml:space="preserve">, while extremely remote, </w:t>
      </w:r>
      <w:r w:rsidRPr="003C5EC1">
        <w:rPr>
          <w:rStyle w:val="StyleBoldUnderline"/>
          <w:rFonts w:asciiTheme="minorHAnsi" w:hAnsiTheme="minorHAnsi"/>
        </w:rPr>
        <w:t>exists at all U.S. nuclear power plants</w:t>
      </w:r>
      <w:r w:rsidRPr="003C5EC1">
        <w:rPr>
          <w:rFonts w:asciiTheme="minorHAnsi" w:hAnsiTheme="minorHAnsi"/>
          <w:sz w:val="16"/>
        </w:rPr>
        <w:t xml:space="preserve">, and some are more susceptible than others, according to an Associated Press investigation. While regulators say they have confidence that measures adopted in the U.S. will prevent or significantly delay a core from melting and threatening a radioactive release, </w:t>
      </w:r>
      <w:r w:rsidRPr="008271B2">
        <w:rPr>
          <w:rStyle w:val="StyleBoldUnderline"/>
          <w:rFonts w:asciiTheme="minorHAnsi" w:hAnsiTheme="minorHAnsi"/>
          <w:highlight w:val="green"/>
        </w:rPr>
        <w:t>the events in Japan raise questions about whether U.S. power plants are</w:t>
      </w:r>
      <w:r w:rsidRPr="003C5EC1">
        <w:rPr>
          <w:rStyle w:val="StyleBoldUnderline"/>
          <w:rFonts w:asciiTheme="minorHAnsi" w:hAnsiTheme="minorHAnsi"/>
        </w:rPr>
        <w:t xml:space="preserve"> as </w:t>
      </w:r>
      <w:r w:rsidRPr="008271B2">
        <w:rPr>
          <w:rStyle w:val="StyleBoldUnderline"/>
          <w:rFonts w:asciiTheme="minorHAnsi" w:hAnsiTheme="minorHAnsi"/>
          <w:highlight w:val="green"/>
        </w:rPr>
        <w:t>prepared</w:t>
      </w:r>
      <w:r w:rsidRPr="003C5EC1">
        <w:rPr>
          <w:rStyle w:val="StyleBoldUnderline"/>
          <w:rFonts w:asciiTheme="minorHAnsi" w:hAnsiTheme="minorHAnsi"/>
        </w:rPr>
        <w:t xml:space="preserve"> as they could and should be. </w:t>
      </w:r>
      <w:r w:rsidRPr="003C5EC1">
        <w:rPr>
          <w:rFonts w:asciiTheme="minorHAnsi" w:hAnsiTheme="minorHAnsi"/>
          <w:sz w:val="16"/>
        </w:rPr>
        <w:t xml:space="preserve">"We didn't address a tsunami and an earthquake, but clearly we have known for some time that one of the weak links that makes accidents a little more likely is losing power," said Alan Kolaczkowski, a retired nuclear engineer who worked on a federal risk analysis of Peach Bottom released in 1990 and is familiar with the updated risk analysis. Risk analyses conducted by the plants in 1991-94 and published by the commission in 2003 show that the chances of such an event striking a U.S. power plant are remote, even at the plant where the risk is the highest, the Beaver Valley Power Station in Pennsylvania. These long odds are among the reasons why </w:t>
      </w:r>
      <w:r w:rsidRPr="008271B2">
        <w:rPr>
          <w:rStyle w:val="StyleBoldUnderline"/>
          <w:rFonts w:asciiTheme="minorHAnsi" w:hAnsiTheme="minorHAnsi"/>
          <w:highlight w:val="green"/>
        </w:rPr>
        <w:t>the U</w:t>
      </w:r>
      <w:r w:rsidRPr="003C5EC1">
        <w:rPr>
          <w:rStyle w:val="StyleBoldUnderline"/>
          <w:rFonts w:asciiTheme="minorHAnsi" w:hAnsiTheme="minorHAnsi"/>
        </w:rPr>
        <w:t xml:space="preserve">nited </w:t>
      </w:r>
      <w:r w:rsidRPr="008271B2">
        <w:rPr>
          <w:rStyle w:val="StyleBoldUnderline"/>
          <w:rFonts w:asciiTheme="minorHAnsi" w:hAnsiTheme="minorHAnsi"/>
          <w:highlight w:val="green"/>
        </w:rPr>
        <w:t>S</w:t>
      </w:r>
      <w:r w:rsidRPr="003C5EC1">
        <w:rPr>
          <w:rStyle w:val="StyleBoldUnderline"/>
          <w:rFonts w:asciiTheme="minorHAnsi" w:hAnsiTheme="minorHAnsi"/>
        </w:rPr>
        <w:t xml:space="preserve">tates </w:t>
      </w:r>
      <w:r w:rsidRPr="003C5EC1">
        <w:rPr>
          <w:rFonts w:asciiTheme="minorHAnsi" w:hAnsiTheme="minorHAnsi"/>
          <w:sz w:val="16"/>
        </w:rPr>
        <w:t xml:space="preserve">since the late 1980s </w:t>
      </w:r>
      <w:r w:rsidRPr="008271B2">
        <w:rPr>
          <w:rStyle w:val="StyleBoldUnderline"/>
          <w:rFonts w:asciiTheme="minorHAnsi" w:hAnsiTheme="minorHAnsi"/>
          <w:highlight w:val="green"/>
        </w:rPr>
        <w:t xml:space="preserve">has only required </w:t>
      </w:r>
      <w:r w:rsidRPr="003C5EC1">
        <w:rPr>
          <w:rStyle w:val="StyleBoldUnderline"/>
          <w:rFonts w:asciiTheme="minorHAnsi" w:hAnsiTheme="minorHAnsi"/>
        </w:rPr>
        <w:t xml:space="preserve">nuclear power </w:t>
      </w:r>
      <w:r w:rsidRPr="008271B2">
        <w:rPr>
          <w:rStyle w:val="StyleBoldUnderline"/>
          <w:rFonts w:asciiTheme="minorHAnsi" w:hAnsiTheme="minorHAnsi"/>
          <w:highlight w:val="green"/>
        </w:rPr>
        <w:t xml:space="preserve">plants to cope </w:t>
      </w:r>
      <w:r w:rsidRPr="003C5EC1">
        <w:rPr>
          <w:rStyle w:val="StyleBoldUnderline"/>
          <w:rFonts w:asciiTheme="minorHAnsi" w:hAnsiTheme="minorHAnsi"/>
        </w:rPr>
        <w:t xml:space="preserve">with blackouts </w:t>
      </w:r>
      <w:r w:rsidRPr="008271B2">
        <w:rPr>
          <w:rStyle w:val="StyleBoldUnderline"/>
          <w:rFonts w:asciiTheme="minorHAnsi" w:hAnsiTheme="minorHAnsi"/>
          <w:highlight w:val="green"/>
        </w:rPr>
        <w:t xml:space="preserve">for four </w:t>
      </w:r>
      <w:r w:rsidRPr="003C5EC1">
        <w:rPr>
          <w:rStyle w:val="StyleBoldUnderline"/>
          <w:rFonts w:asciiTheme="minorHAnsi" w:hAnsiTheme="minorHAnsi"/>
        </w:rPr>
        <w:t xml:space="preserve">or eight </w:t>
      </w:r>
      <w:r w:rsidRPr="008271B2">
        <w:rPr>
          <w:rStyle w:val="StyleBoldUnderline"/>
          <w:rFonts w:asciiTheme="minorHAnsi" w:hAnsiTheme="minorHAnsi"/>
          <w:highlight w:val="green"/>
        </w:rPr>
        <w:t>hours</w:t>
      </w:r>
      <w:r w:rsidRPr="003C5EC1">
        <w:rPr>
          <w:rFonts w:asciiTheme="minorHAnsi" w:hAnsiTheme="minorHAnsi"/>
          <w:sz w:val="16"/>
        </w:rPr>
        <w:t xml:space="preserve">, depending on the risk. That's about how much time batteries would last. After that, it is assumed that power would be restored. And so far, that's been the case. Equipment put in place after the Sept. 11, 2001, terrorist attacks could buy more time. Otherwise, the reactor's radioactive core could begin to melt unless alternative cooling methods were employed. In Japan, the utility has tried using portable generators and dumped tons of seawater, among other things, on the reactors in an attempt to keep them cool. A 2003 federal analysis looking at how to estimate the risk of containment failure said that should power be knocked out by an earthquake or tornado </w:t>
      </w:r>
      <w:r w:rsidRPr="003C5EC1">
        <w:rPr>
          <w:rStyle w:val="StyleBoldUnderline"/>
          <w:rFonts w:asciiTheme="minorHAnsi" w:hAnsiTheme="minorHAnsi"/>
        </w:rPr>
        <w:t xml:space="preserve">it "would be unlikely that power will be recovered in the time frame to prevent core meltdown." </w:t>
      </w:r>
      <w:r w:rsidRPr="003C5EC1">
        <w:rPr>
          <w:rFonts w:asciiTheme="minorHAnsi" w:hAnsiTheme="minorHAnsi"/>
          <w:sz w:val="16"/>
        </w:rPr>
        <w:t xml:space="preserve">In Japan, it was a one-two punch: first the earthquake, then the tsunami. Tokyo Electric Power Co., the operator of the crippled plant, found other ways to cool the reactor core and so far avert a full-scale meltdown without electricity. "Clearly </w:t>
      </w:r>
      <w:r w:rsidRPr="003C5EC1">
        <w:rPr>
          <w:rStyle w:val="StyleBoldUnderline"/>
          <w:rFonts w:asciiTheme="minorHAnsi" w:hAnsiTheme="minorHAnsi"/>
        </w:rPr>
        <w:t xml:space="preserve">the coping duration is an issue </w:t>
      </w:r>
      <w:r w:rsidRPr="003C5EC1">
        <w:rPr>
          <w:rFonts w:asciiTheme="minorHAnsi" w:hAnsiTheme="minorHAnsi"/>
          <w:sz w:val="16"/>
        </w:rPr>
        <w:t xml:space="preserve">on the table now," </w:t>
      </w:r>
      <w:r w:rsidRPr="003C5EC1">
        <w:rPr>
          <w:rStyle w:val="StyleBoldUnderline"/>
          <w:rFonts w:asciiTheme="minorHAnsi" w:hAnsiTheme="minorHAnsi"/>
        </w:rPr>
        <w:t>said</w:t>
      </w:r>
      <w:r w:rsidRPr="003C5EC1">
        <w:rPr>
          <w:rFonts w:asciiTheme="minorHAnsi" w:hAnsiTheme="minorHAnsi"/>
          <w:sz w:val="16"/>
        </w:rPr>
        <w:t xml:space="preserve"> Biff </w:t>
      </w:r>
      <w:r w:rsidRPr="003C5EC1">
        <w:rPr>
          <w:rStyle w:val="StyleBoldUnderline"/>
          <w:rFonts w:asciiTheme="minorHAnsi" w:hAnsiTheme="minorHAnsi"/>
        </w:rPr>
        <w:t xml:space="preserve">Bradley, director of risk assessment for the Nuclear Energy Institute. </w:t>
      </w:r>
      <w:r w:rsidRPr="003C5EC1">
        <w:rPr>
          <w:rFonts w:asciiTheme="minorHAnsi" w:hAnsiTheme="minorHAnsi"/>
          <w:sz w:val="16"/>
        </w:rPr>
        <w:t xml:space="preserve">"The industry and the Nuclear Regulatory Commission will have to go back in light of what we just observed and rethink station blackout duration." David Lochbaum, a former plant engineer and nuclear safety director at the advocacy group Union of Concerned Scientists, put it another way: "Japan shows what happens when you play beat-the-clock and lose." Lochbaum plans to use the Japan disaster to press lawmakers and the nuclear power industry to do more when it comes to coping with prolonged blackouts, such as having temporary generators on site that can recharge batteries. </w:t>
      </w:r>
      <w:r w:rsidRPr="003C5EC1">
        <w:rPr>
          <w:rStyle w:val="StyleBoldUnderline"/>
          <w:rFonts w:asciiTheme="minorHAnsi" w:hAnsiTheme="minorHAnsi"/>
        </w:rPr>
        <w:t>A complete loss of electrical power</w:t>
      </w:r>
      <w:r w:rsidRPr="003C5EC1">
        <w:rPr>
          <w:rFonts w:asciiTheme="minorHAnsi" w:hAnsiTheme="minorHAnsi"/>
          <w:sz w:val="16"/>
        </w:rPr>
        <w:t xml:space="preserve">, generally speaking, </w:t>
      </w:r>
      <w:r w:rsidRPr="003C5EC1">
        <w:rPr>
          <w:rStyle w:val="StyleBoldUnderline"/>
          <w:rFonts w:asciiTheme="minorHAnsi" w:hAnsiTheme="minorHAnsi"/>
        </w:rPr>
        <w:t xml:space="preserve">poses a major problem for a nuclear power plant because </w:t>
      </w:r>
      <w:r w:rsidRPr="008271B2">
        <w:rPr>
          <w:rStyle w:val="StyleBoldUnderline"/>
          <w:rFonts w:asciiTheme="minorHAnsi" w:hAnsiTheme="minorHAnsi"/>
          <w:highlight w:val="green"/>
        </w:rPr>
        <w:t xml:space="preserve">the reactor core must be kept cool, and back-up cooling systems </w:t>
      </w:r>
      <w:r w:rsidRPr="003C5EC1">
        <w:rPr>
          <w:rStyle w:val="StyleBoldUnderline"/>
          <w:rFonts w:asciiTheme="minorHAnsi" w:hAnsiTheme="minorHAnsi"/>
        </w:rPr>
        <w:t xml:space="preserve">– mostly pumps that replenish the core with water_ </w:t>
      </w:r>
      <w:r w:rsidRPr="008271B2">
        <w:rPr>
          <w:rStyle w:val="StyleBoldUnderline"/>
          <w:rFonts w:asciiTheme="minorHAnsi" w:hAnsiTheme="minorHAnsi"/>
          <w:highlight w:val="green"/>
        </w:rPr>
        <w:t xml:space="preserve">require massive amounts of power </w:t>
      </w:r>
      <w:r w:rsidRPr="003C5EC1">
        <w:rPr>
          <w:rStyle w:val="StyleBoldUnderline"/>
          <w:rFonts w:asciiTheme="minorHAnsi" w:hAnsiTheme="minorHAnsi"/>
        </w:rPr>
        <w:t>to work. Without the electrical grid</w:t>
      </w:r>
      <w:r w:rsidRPr="003C5EC1">
        <w:rPr>
          <w:rFonts w:asciiTheme="minorHAnsi" w:hAnsiTheme="minorHAnsi"/>
          <w:sz w:val="16"/>
        </w:rPr>
        <w:t xml:space="preserve">, or diesel </w:t>
      </w:r>
      <w:r w:rsidRPr="008271B2">
        <w:rPr>
          <w:rStyle w:val="StyleBoldUnderline"/>
          <w:rFonts w:asciiTheme="minorHAnsi" w:hAnsiTheme="minorHAnsi"/>
          <w:highlight w:val="green"/>
        </w:rPr>
        <w:t>generators</w:t>
      </w:r>
      <w:r w:rsidRPr="003C5EC1">
        <w:rPr>
          <w:rFonts w:asciiTheme="minorHAnsi" w:hAnsiTheme="minorHAnsi"/>
          <w:sz w:val="16"/>
        </w:rPr>
        <w:t xml:space="preserve">, batteries can be used for a time, but they </w:t>
      </w:r>
      <w:r w:rsidRPr="008271B2">
        <w:rPr>
          <w:rStyle w:val="StyleBoldUnderline"/>
          <w:rFonts w:asciiTheme="minorHAnsi" w:hAnsiTheme="minorHAnsi"/>
          <w:highlight w:val="green"/>
        </w:rPr>
        <w:t>will not last long</w:t>
      </w:r>
      <w:r w:rsidRPr="008271B2">
        <w:rPr>
          <w:rFonts w:asciiTheme="minorHAnsi" w:hAnsiTheme="minorHAnsi"/>
          <w:sz w:val="16"/>
          <w:highlight w:val="green"/>
        </w:rPr>
        <w:t xml:space="preserve"> </w:t>
      </w:r>
      <w:r w:rsidRPr="003C5EC1">
        <w:rPr>
          <w:rFonts w:asciiTheme="minorHAnsi" w:hAnsiTheme="minorHAnsi"/>
          <w:sz w:val="16"/>
        </w:rPr>
        <w:t xml:space="preserve">with the power demands. </w:t>
      </w:r>
      <w:r w:rsidRPr="003C5EC1">
        <w:rPr>
          <w:rStyle w:val="StyleBoldUnderline"/>
          <w:rFonts w:asciiTheme="minorHAnsi" w:hAnsiTheme="minorHAnsi"/>
        </w:rPr>
        <w:t xml:space="preserve">And when the batteries die, </w:t>
      </w:r>
      <w:r w:rsidRPr="008271B2">
        <w:rPr>
          <w:rStyle w:val="StyleBoldUnderline"/>
          <w:rFonts w:asciiTheme="minorHAnsi" w:hAnsiTheme="minorHAnsi"/>
          <w:highlight w:val="green"/>
        </w:rPr>
        <w:t xml:space="preserve">the systems </w:t>
      </w:r>
      <w:r w:rsidRPr="003C5EC1">
        <w:rPr>
          <w:rStyle w:val="StyleBoldUnderline"/>
          <w:rFonts w:asciiTheme="minorHAnsi" w:hAnsiTheme="minorHAnsi"/>
        </w:rPr>
        <w:t xml:space="preserve">that control and monitor the plant </w:t>
      </w:r>
      <w:r w:rsidRPr="008271B2">
        <w:rPr>
          <w:rStyle w:val="StyleBoldUnderline"/>
          <w:rFonts w:asciiTheme="minorHAnsi" w:hAnsiTheme="minorHAnsi"/>
          <w:highlight w:val="green"/>
        </w:rPr>
        <w:t>can</w:t>
      </w:r>
      <w:r w:rsidRPr="003C5EC1">
        <w:rPr>
          <w:rStyle w:val="StyleBoldUnderline"/>
          <w:rFonts w:asciiTheme="minorHAnsi" w:hAnsiTheme="minorHAnsi"/>
        </w:rPr>
        <w:t xml:space="preserve"> also </w:t>
      </w:r>
      <w:r w:rsidRPr="008271B2">
        <w:rPr>
          <w:rStyle w:val="StyleBoldUnderline"/>
          <w:rFonts w:asciiTheme="minorHAnsi" w:hAnsiTheme="minorHAnsi"/>
          <w:highlight w:val="green"/>
        </w:rPr>
        <w:t>go dark, making it difficult to ascertain water levels and the condition of the core</w:t>
      </w:r>
      <w:r w:rsidRPr="003C5EC1">
        <w:rPr>
          <w:rStyle w:val="StyleBoldUnderline"/>
          <w:rFonts w:asciiTheme="minorHAnsi" w:hAnsiTheme="minorHAnsi"/>
        </w:rPr>
        <w:t>.</w:t>
      </w:r>
    </w:p>
    <w:p w:rsidR="00032671" w:rsidRPr="003C5EC1" w:rsidRDefault="00032671" w:rsidP="00032671">
      <w:pPr>
        <w:pStyle w:val="Heading4"/>
        <w:rPr>
          <w:rFonts w:asciiTheme="minorHAnsi" w:hAnsiTheme="minorHAnsi"/>
        </w:rPr>
      </w:pPr>
      <w:r w:rsidRPr="003C5EC1">
        <w:rPr>
          <w:rFonts w:asciiTheme="minorHAnsi" w:hAnsiTheme="minorHAnsi"/>
        </w:rPr>
        <w:lastRenderedPageBreak/>
        <w:t xml:space="preserve">Power grid shutdown would cause nuclear meltdowns </w:t>
      </w:r>
    </w:p>
    <w:p w:rsidR="00032671" w:rsidRPr="003C5EC1" w:rsidRDefault="00032671" w:rsidP="00032671">
      <w:pPr>
        <w:rPr>
          <w:rFonts w:asciiTheme="minorHAnsi" w:hAnsiTheme="minorHAnsi"/>
          <w:color w:val="000000"/>
          <w:sz w:val="14"/>
          <w:szCs w:val="14"/>
        </w:rPr>
      </w:pPr>
      <w:r w:rsidRPr="003C5EC1">
        <w:rPr>
          <w:rStyle w:val="StyleStyleBold12pt"/>
          <w:rFonts w:asciiTheme="minorHAnsi" w:hAnsiTheme="minorHAnsi"/>
        </w:rPr>
        <w:t>Caldicott 5</w:t>
      </w:r>
      <w:r w:rsidRPr="003C5EC1">
        <w:rPr>
          <w:rFonts w:asciiTheme="minorHAnsi" w:hAnsiTheme="minorHAnsi"/>
          <w:color w:val="000000"/>
          <w:sz w:val="14"/>
          <w:szCs w:val="14"/>
        </w:rPr>
        <w:t>,</w:t>
      </w:r>
    </w:p>
    <w:p w:rsidR="00032671" w:rsidRPr="003C5EC1" w:rsidRDefault="00032671" w:rsidP="00032671">
      <w:pPr>
        <w:rPr>
          <w:rFonts w:asciiTheme="minorHAnsi" w:hAnsiTheme="minorHAnsi"/>
          <w:color w:val="000000"/>
          <w:sz w:val="14"/>
          <w:szCs w:val="14"/>
        </w:rPr>
      </w:pPr>
      <w:r w:rsidRPr="003C5EC1">
        <w:rPr>
          <w:rFonts w:asciiTheme="minorHAnsi" w:hAnsiTheme="minorHAnsi"/>
          <w:color w:val="000000"/>
          <w:sz w:val="14"/>
          <w:szCs w:val="14"/>
        </w:rPr>
        <w:t xml:space="preserve">5/18/2005 (Helen – president of the Nuclear Policy Research Institute, Nuclear-war threat still very real, p. lexis) </w:t>
      </w:r>
    </w:p>
    <w:p w:rsidR="00032671" w:rsidRPr="003C5EC1" w:rsidRDefault="00032671" w:rsidP="00032671">
      <w:pPr>
        <w:rPr>
          <w:rFonts w:asciiTheme="minorHAnsi" w:hAnsiTheme="minorHAnsi"/>
          <w:color w:val="000000"/>
          <w:sz w:val="14"/>
          <w:szCs w:val="14"/>
        </w:rPr>
      </w:pPr>
    </w:p>
    <w:p w:rsidR="00032671" w:rsidRPr="003C5EC1" w:rsidRDefault="00032671" w:rsidP="00032671">
      <w:pPr>
        <w:jc w:val="both"/>
        <w:rPr>
          <w:rFonts w:asciiTheme="minorHAnsi" w:hAnsiTheme="minorHAnsi"/>
          <w:color w:val="000000"/>
          <w:sz w:val="24"/>
          <w:szCs w:val="24"/>
        </w:rPr>
      </w:pPr>
      <w:r w:rsidRPr="003C5EC1">
        <w:rPr>
          <w:rFonts w:asciiTheme="minorHAnsi" w:hAnsiTheme="minorHAnsi"/>
          <w:color w:val="000000"/>
          <w:sz w:val="14"/>
          <w:szCs w:val="14"/>
        </w:rPr>
        <w:t>There are</w:t>
      </w:r>
      <w:r w:rsidRPr="003C5EC1">
        <w:rPr>
          <w:rFonts w:asciiTheme="minorHAnsi" w:hAnsiTheme="minorHAnsi"/>
          <w:color w:val="000000"/>
          <w:sz w:val="14"/>
        </w:rPr>
        <w:t> </w:t>
      </w:r>
      <w:r w:rsidRPr="008271B2">
        <w:rPr>
          <w:rStyle w:val="StyleBoldUnderline"/>
          <w:rFonts w:asciiTheme="minorHAnsi" w:hAnsiTheme="minorHAnsi"/>
          <w:highlight w:val="green"/>
        </w:rPr>
        <w:t>103 nuclear power plants </w:t>
      </w:r>
      <w:r w:rsidRPr="003C5EC1">
        <w:rPr>
          <w:rStyle w:val="StyleBoldUnderline"/>
          <w:rFonts w:asciiTheme="minorHAnsi" w:hAnsiTheme="minorHAnsi"/>
        </w:rPr>
        <w:t xml:space="preserve">across the United States. They all </w:t>
      </w:r>
      <w:r w:rsidRPr="008271B2">
        <w:rPr>
          <w:rStyle w:val="StyleBoldUnderline"/>
          <w:rFonts w:asciiTheme="minorHAnsi" w:hAnsiTheme="minorHAnsi"/>
          <w:highlight w:val="green"/>
        </w:rPr>
        <w:t xml:space="preserve">rely on </w:t>
      </w:r>
      <w:r w:rsidRPr="003C5EC1">
        <w:rPr>
          <w:rStyle w:val="StyleBoldUnderline"/>
          <w:rFonts w:asciiTheme="minorHAnsi" w:hAnsiTheme="minorHAnsi"/>
        </w:rPr>
        <w:t xml:space="preserve">external </w:t>
      </w:r>
      <w:r w:rsidRPr="008271B2">
        <w:rPr>
          <w:rStyle w:val="StyleBoldUnderline"/>
          <w:rFonts w:asciiTheme="minorHAnsi" w:hAnsiTheme="minorHAnsi"/>
          <w:highlight w:val="green"/>
        </w:rPr>
        <w:t>electricity supply</w:t>
      </w:r>
      <w:r w:rsidRPr="003C5EC1">
        <w:rPr>
          <w:rStyle w:val="StyleBoldUnderline"/>
          <w:rFonts w:asciiTheme="minorHAnsi" w:hAnsiTheme="minorHAnsi"/>
        </w:rPr>
        <w:t> that powers their water-coolant systems</w:t>
      </w:r>
      <w:r w:rsidRPr="008271B2">
        <w:rPr>
          <w:rStyle w:val="StyleBoldUnderline"/>
          <w:rFonts w:asciiTheme="minorHAnsi" w:hAnsiTheme="minorHAnsi"/>
          <w:highlight w:val="green"/>
        </w:rPr>
        <w:t>. If these were </w:t>
      </w:r>
      <w:r w:rsidRPr="003C5EC1">
        <w:rPr>
          <w:rStyle w:val="StyleBoldUnderline"/>
          <w:rFonts w:asciiTheme="minorHAnsi" w:hAnsiTheme="minorHAnsi"/>
        </w:rPr>
        <w:t>all </w:t>
      </w:r>
      <w:r w:rsidRPr="008271B2">
        <w:rPr>
          <w:rStyle w:val="StyleBoldUnderline"/>
          <w:rFonts w:asciiTheme="minorHAnsi" w:hAnsiTheme="minorHAnsi"/>
          <w:highlight w:val="green"/>
        </w:rPr>
        <w:t>knocked out, you would run the risk of more than 100 Chernobyl-scale nuclear core meltdowns </w:t>
      </w:r>
      <w:r w:rsidRPr="003C5EC1">
        <w:rPr>
          <w:rStyle w:val="StyleBoldUnderline"/>
          <w:rFonts w:asciiTheme="minorHAnsi" w:hAnsiTheme="minorHAnsi"/>
        </w:rPr>
        <w:t>across the United States.</w:t>
      </w:r>
      <w:r w:rsidRPr="003C5EC1">
        <w:rPr>
          <w:rFonts w:asciiTheme="minorHAnsi" w:hAnsiTheme="minorHAnsi"/>
          <w:color w:val="000000"/>
          <w:sz w:val="14"/>
          <w:szCs w:val="14"/>
        </w:rPr>
        <w:t xml:space="preserve"> All the power plants have their own </w:t>
      </w:r>
      <w:r w:rsidRPr="008271B2">
        <w:rPr>
          <w:rStyle w:val="StyleBoldUnderline"/>
          <w:rFonts w:asciiTheme="minorHAnsi" w:hAnsiTheme="minorHAnsi"/>
          <w:highlight w:val="green"/>
        </w:rPr>
        <w:t>back-up generators</w:t>
      </w:r>
      <w:r w:rsidRPr="003C5EC1">
        <w:rPr>
          <w:rFonts w:asciiTheme="minorHAnsi" w:hAnsiTheme="minorHAnsi"/>
          <w:color w:val="000000"/>
          <w:sz w:val="14"/>
          <w:szCs w:val="14"/>
        </w:rPr>
        <w:t>, of course, but they</w:t>
      </w:r>
      <w:r w:rsidRPr="003C5EC1">
        <w:rPr>
          <w:rFonts w:asciiTheme="minorHAnsi" w:hAnsiTheme="minorHAnsi"/>
          <w:color w:val="000000"/>
          <w:sz w:val="14"/>
        </w:rPr>
        <w:t> </w:t>
      </w:r>
      <w:r w:rsidRPr="003C5EC1">
        <w:rPr>
          <w:rStyle w:val="StyleBoldUnderline"/>
          <w:rFonts w:asciiTheme="minorHAnsi" w:hAnsiTheme="minorHAnsi"/>
        </w:rPr>
        <w:t xml:space="preserve">would all need time crank up and too often their testing and </w:t>
      </w:r>
      <w:r w:rsidRPr="008271B2">
        <w:rPr>
          <w:rStyle w:val="StyleBoldUnderline"/>
          <w:rFonts w:asciiTheme="minorHAnsi" w:hAnsiTheme="minorHAnsi"/>
          <w:highlight w:val="green"/>
        </w:rPr>
        <w:t>maintenance has been neglected </w:t>
      </w:r>
      <w:r w:rsidRPr="003C5EC1">
        <w:rPr>
          <w:rStyle w:val="StyleBoldUnderline"/>
          <w:rFonts w:asciiTheme="minorHAnsi" w:hAnsiTheme="minorHAnsi"/>
        </w:rPr>
        <w:t>because they so seldom, if ever, have had to be used in the past, and some of them don't work when they're supposed to</w:t>
      </w:r>
      <w:r w:rsidRPr="003C5EC1">
        <w:rPr>
          <w:rFonts w:asciiTheme="minorHAnsi" w:hAnsiTheme="minorHAnsi"/>
          <w:color w:val="000000"/>
          <w:sz w:val="14"/>
          <w:szCs w:val="14"/>
        </w:rPr>
        <w:t>. Therefore there would indeed be a real risk of many Chernobyls all over the place.</w:t>
      </w:r>
    </w:p>
    <w:p w:rsidR="00032671" w:rsidRPr="003C5EC1" w:rsidRDefault="00032671" w:rsidP="00032671">
      <w:pPr>
        <w:spacing w:after="200" w:line="276" w:lineRule="auto"/>
        <w:rPr>
          <w:rFonts w:asciiTheme="minorHAnsi" w:hAnsiTheme="minorHAnsi"/>
        </w:rPr>
      </w:pPr>
      <w:r w:rsidRPr="003C5EC1">
        <w:rPr>
          <w:rFonts w:asciiTheme="minorHAnsi" w:hAnsiTheme="minorHAnsi" w:cs="Arial"/>
          <w:color w:val="000000"/>
        </w:rPr>
        <w:br/>
      </w:r>
    </w:p>
    <w:p w:rsidR="00032671" w:rsidRPr="003C5EC1" w:rsidRDefault="00032671" w:rsidP="00032671">
      <w:pPr>
        <w:pStyle w:val="Heading3"/>
        <w:rPr>
          <w:rFonts w:asciiTheme="minorHAnsi" w:hAnsiTheme="minorHAnsi"/>
        </w:rPr>
      </w:pPr>
      <w:r w:rsidRPr="003C5EC1">
        <w:rPr>
          <w:rFonts w:asciiTheme="minorHAnsi" w:hAnsiTheme="minorHAnsi"/>
        </w:rPr>
        <w:lastRenderedPageBreak/>
        <w:t>Economy</w:t>
      </w:r>
      <w:r w:rsidR="00FC214D" w:rsidRPr="003C5EC1">
        <w:rPr>
          <w:rFonts w:asciiTheme="minorHAnsi" w:hAnsiTheme="minorHAnsi"/>
        </w:rPr>
        <w:t xml:space="preserve"> Impact</w:t>
      </w:r>
    </w:p>
    <w:p w:rsidR="00032671" w:rsidRPr="003C5EC1" w:rsidRDefault="00032671" w:rsidP="00032671">
      <w:pPr>
        <w:pStyle w:val="Heading4"/>
        <w:rPr>
          <w:rFonts w:asciiTheme="minorHAnsi" w:hAnsiTheme="minorHAnsi"/>
        </w:rPr>
      </w:pPr>
      <w:r w:rsidRPr="003C5EC1">
        <w:rPr>
          <w:rFonts w:asciiTheme="minorHAnsi" w:hAnsiTheme="minorHAnsi"/>
        </w:rPr>
        <w:t>Blackouts collapse the econ - $30 billion is lost every day</w:t>
      </w:r>
    </w:p>
    <w:p w:rsidR="00032671" w:rsidRPr="003C5EC1" w:rsidRDefault="00032671" w:rsidP="00032671">
      <w:pPr>
        <w:rPr>
          <w:rFonts w:asciiTheme="minorHAnsi" w:hAnsiTheme="minorHAnsi"/>
          <w:b/>
          <w:sz w:val="24"/>
        </w:rPr>
      </w:pPr>
      <w:r w:rsidRPr="003C5EC1">
        <w:rPr>
          <w:rStyle w:val="StyleStyleBold12pt"/>
          <w:rFonts w:asciiTheme="minorHAnsi" w:hAnsiTheme="minorHAnsi"/>
        </w:rPr>
        <w:t xml:space="preserve">Bryan ’03   </w:t>
      </w:r>
    </w:p>
    <w:p w:rsidR="00032671" w:rsidRPr="003C5EC1" w:rsidRDefault="00032671" w:rsidP="00032671">
      <w:pPr>
        <w:rPr>
          <w:rFonts w:asciiTheme="minorHAnsi" w:hAnsiTheme="minorHAnsi"/>
          <w:sz w:val="16"/>
          <w:szCs w:val="16"/>
        </w:rPr>
      </w:pPr>
      <w:r w:rsidRPr="003C5EC1">
        <w:rPr>
          <w:rFonts w:asciiTheme="minorHAnsi" w:hAnsiTheme="minorHAnsi"/>
          <w:sz w:val="16"/>
          <w:szCs w:val="16"/>
        </w:rPr>
        <w:t xml:space="preserve">[Jay, The Gazette (Montreal, Quebec), August 19, SECTION: Business; Opinion on the Blackout; Pg. B1, HEADLINE: Power grids vital in information age: "Just a few days could theoretically take economic growth ... right down to zero" l/n] </w:t>
      </w:r>
    </w:p>
    <w:p w:rsidR="00032671" w:rsidRPr="003C5EC1" w:rsidRDefault="00032671" w:rsidP="00032671">
      <w:pPr>
        <w:rPr>
          <w:rFonts w:asciiTheme="minorHAnsi" w:hAnsiTheme="minorHAnsi"/>
        </w:rPr>
      </w:pPr>
    </w:p>
    <w:p w:rsidR="00032671" w:rsidRPr="003C5EC1" w:rsidRDefault="00032671" w:rsidP="00032671">
      <w:pPr>
        <w:jc w:val="both"/>
        <w:rPr>
          <w:rStyle w:val="StyleBoldUnderline"/>
          <w:rFonts w:asciiTheme="minorHAnsi" w:hAnsiTheme="minorHAnsi"/>
        </w:rPr>
      </w:pPr>
      <w:r w:rsidRPr="003C5EC1">
        <w:rPr>
          <w:rStyle w:val="StyleBoldUnderline"/>
          <w:rFonts w:asciiTheme="minorHAnsi" w:hAnsiTheme="minorHAnsi"/>
        </w:rPr>
        <w:t>This worsened the</w:t>
      </w:r>
      <w:r w:rsidRPr="003C5EC1">
        <w:rPr>
          <w:rFonts w:asciiTheme="minorHAnsi" w:hAnsiTheme="minorHAnsi"/>
          <w:sz w:val="16"/>
        </w:rPr>
        <w:t xml:space="preserve"> already-anemic </w:t>
      </w:r>
      <w:r w:rsidRPr="003C5EC1">
        <w:rPr>
          <w:rStyle w:val="StyleBoldUnderline"/>
          <w:rFonts w:asciiTheme="minorHAnsi" w:hAnsiTheme="minorHAnsi"/>
        </w:rPr>
        <w:t>state of a U.S. economy</w:t>
      </w:r>
      <w:r w:rsidRPr="003C5EC1">
        <w:rPr>
          <w:rFonts w:asciiTheme="minorHAnsi" w:hAnsiTheme="minorHAnsi"/>
          <w:sz w:val="16"/>
        </w:rPr>
        <w:t xml:space="preserve"> that had been hammered by a massive stock-market meltdown and a series of confidencesapping corporate scandals. </w:t>
      </w:r>
      <w:r w:rsidRPr="008271B2">
        <w:rPr>
          <w:rStyle w:val="StyleBoldUnderline"/>
          <w:rFonts w:asciiTheme="minorHAnsi" w:hAnsiTheme="minorHAnsi"/>
          <w:highlight w:val="green"/>
        </w:rPr>
        <w:t>It hurt Canada</w:t>
      </w:r>
      <w:r w:rsidRPr="003C5EC1">
        <w:rPr>
          <w:rFonts w:asciiTheme="minorHAnsi" w:hAnsiTheme="minorHAnsi"/>
          <w:sz w:val="16"/>
        </w:rPr>
        <w:t xml:space="preserve">, too, </w:t>
      </w:r>
      <w:r w:rsidRPr="008271B2">
        <w:rPr>
          <w:rStyle w:val="StyleBoldUnderline"/>
          <w:rFonts w:asciiTheme="minorHAnsi" w:hAnsiTheme="minorHAnsi"/>
          <w:highlight w:val="green"/>
        </w:rPr>
        <w:t>weakening our biggest market</w:t>
      </w:r>
      <w:r w:rsidRPr="003C5EC1">
        <w:rPr>
          <w:rStyle w:val="StyleBoldUnderline"/>
          <w:rFonts w:asciiTheme="minorHAnsi" w:hAnsiTheme="minorHAnsi"/>
        </w:rPr>
        <w:t xml:space="preserve">. </w:t>
      </w:r>
      <w:r w:rsidRPr="003C5EC1">
        <w:rPr>
          <w:rStyle w:val="StyleBoldUnderline"/>
          <w:rFonts w:asciiTheme="minorHAnsi" w:hAnsiTheme="minorHAnsi"/>
          <w:sz w:val="16"/>
        </w:rPr>
        <w:t>So now, just when there are signs of healthy growth in both countries, is the last time</w:t>
      </w:r>
      <w:r w:rsidRPr="003C5EC1">
        <w:rPr>
          <w:rFonts w:asciiTheme="minorHAnsi" w:hAnsiTheme="minorHAnsi"/>
          <w:sz w:val="16"/>
        </w:rPr>
        <w:t xml:space="preserve"> you'd want to see a large part of the continent's electric-power network collapse. We can be grateful that </w:t>
      </w:r>
      <w:r w:rsidRPr="003C5EC1">
        <w:rPr>
          <w:rStyle w:val="StyleBoldUnderline"/>
          <w:rFonts w:asciiTheme="minorHAnsi" w:hAnsiTheme="minorHAnsi"/>
        </w:rPr>
        <w:t>the immediate impacts look modest</w:t>
      </w:r>
      <w:r w:rsidRPr="003C5EC1">
        <w:rPr>
          <w:rFonts w:asciiTheme="minorHAnsi" w:hAnsiTheme="minorHAnsi"/>
          <w:sz w:val="16"/>
        </w:rPr>
        <w:t xml:space="preserve">. David </w:t>
      </w:r>
      <w:r w:rsidRPr="008271B2">
        <w:rPr>
          <w:rStyle w:val="StyleBoldUnderline"/>
          <w:rFonts w:asciiTheme="minorHAnsi" w:hAnsiTheme="minorHAnsi"/>
          <w:highlight w:val="green"/>
        </w:rPr>
        <w:t xml:space="preserve">Rosenberg, chief </w:t>
      </w:r>
      <w:r w:rsidRPr="003C5EC1">
        <w:rPr>
          <w:rFonts w:asciiTheme="minorHAnsi" w:hAnsiTheme="minorHAnsi"/>
          <w:sz w:val="16"/>
        </w:rPr>
        <w:t xml:space="preserve">North American </w:t>
      </w:r>
      <w:r w:rsidRPr="008271B2">
        <w:rPr>
          <w:rStyle w:val="StyleBoldUnderline"/>
          <w:rFonts w:asciiTheme="minorHAnsi" w:hAnsiTheme="minorHAnsi"/>
          <w:highlight w:val="green"/>
        </w:rPr>
        <w:t>economist</w:t>
      </w:r>
      <w:r w:rsidRPr="003C5EC1">
        <w:rPr>
          <w:rFonts w:asciiTheme="minorHAnsi" w:hAnsiTheme="minorHAnsi"/>
          <w:sz w:val="16"/>
        </w:rPr>
        <w:t xml:space="preserve"> with Merrill Lynch, </w:t>
      </w:r>
      <w:r w:rsidRPr="008271B2">
        <w:rPr>
          <w:rStyle w:val="StyleBoldUnderline"/>
          <w:rFonts w:asciiTheme="minorHAnsi" w:hAnsiTheme="minorHAnsi"/>
          <w:highlight w:val="green"/>
        </w:rPr>
        <w:t xml:space="preserve">estimates that the U.S. impact could amount to </w:t>
      </w:r>
      <w:r w:rsidRPr="003C5EC1">
        <w:rPr>
          <w:rStyle w:val="StyleBoldUnderline"/>
          <w:rFonts w:asciiTheme="minorHAnsi" w:hAnsiTheme="minorHAnsi"/>
        </w:rPr>
        <w:t xml:space="preserve">as much as </w:t>
      </w:r>
      <w:r w:rsidRPr="008271B2">
        <w:rPr>
          <w:rStyle w:val="StyleBoldUnderline"/>
          <w:rFonts w:asciiTheme="minorHAnsi" w:hAnsiTheme="minorHAnsi"/>
          <w:highlight w:val="green"/>
        </w:rPr>
        <w:t>$30 billion for each day</w:t>
      </w:r>
      <w:r w:rsidRPr="003C5EC1">
        <w:rPr>
          <w:rStyle w:val="StyleBoldUnderline"/>
          <w:rFonts w:asciiTheme="minorHAnsi" w:hAnsiTheme="minorHAnsi"/>
        </w:rPr>
        <w:t xml:space="preserve"> of interrupted activity.</w:t>
      </w:r>
      <w:r w:rsidRPr="003C5EC1">
        <w:rPr>
          <w:rFonts w:asciiTheme="minorHAnsi" w:hAnsiTheme="minorHAnsi"/>
          <w:sz w:val="16"/>
        </w:rPr>
        <w:t xml:space="preserve"> </w:t>
      </w:r>
      <w:r w:rsidRPr="003C5EC1">
        <w:rPr>
          <w:rStyle w:val="StyleBoldUnderline"/>
          <w:rFonts w:asciiTheme="minorHAnsi" w:hAnsiTheme="minorHAnsi"/>
        </w:rPr>
        <w:t>That's</w:t>
      </w:r>
      <w:r w:rsidRPr="003C5EC1">
        <w:rPr>
          <w:rFonts w:asciiTheme="minorHAnsi" w:hAnsiTheme="minorHAnsi"/>
          <w:sz w:val="16"/>
        </w:rPr>
        <w:t xml:space="preserve"> roughly </w:t>
      </w:r>
      <w:r w:rsidRPr="003C5EC1">
        <w:rPr>
          <w:rStyle w:val="StyleBoldUnderline"/>
          <w:rFonts w:asciiTheme="minorHAnsi" w:hAnsiTheme="minorHAnsi"/>
        </w:rPr>
        <w:t xml:space="preserve">one percentage point of quarterly economic growth, which means that just </w:t>
      </w:r>
      <w:r w:rsidRPr="008271B2">
        <w:rPr>
          <w:rStyle w:val="StyleBoldUnderline"/>
          <w:rFonts w:asciiTheme="minorHAnsi" w:hAnsiTheme="minorHAnsi"/>
          <w:highlight w:val="green"/>
        </w:rPr>
        <w:t xml:space="preserve">a few days could </w:t>
      </w:r>
      <w:r w:rsidRPr="003C5EC1">
        <w:rPr>
          <w:rStyle w:val="StyleBoldUnderline"/>
          <w:rFonts w:asciiTheme="minorHAnsi" w:hAnsiTheme="minorHAnsi"/>
        </w:rPr>
        <w:t xml:space="preserve">theoretically </w:t>
      </w:r>
      <w:r w:rsidRPr="008271B2">
        <w:rPr>
          <w:rStyle w:val="StyleBoldUnderline"/>
          <w:rFonts w:asciiTheme="minorHAnsi" w:hAnsiTheme="minorHAnsi"/>
          <w:highlight w:val="green"/>
        </w:rPr>
        <w:t>take economic growth in the third quarter right down to zero</w:t>
      </w:r>
      <w:r w:rsidRPr="003C5EC1">
        <w:rPr>
          <w:rStyle w:val="StyleBoldUnderline"/>
          <w:rFonts w:asciiTheme="minorHAnsi" w:hAnsiTheme="minorHAnsi"/>
        </w:rPr>
        <w:t>.</w:t>
      </w:r>
      <w:r w:rsidRPr="003C5EC1">
        <w:rPr>
          <w:rFonts w:asciiTheme="minorHAnsi" w:hAnsiTheme="minorHAnsi"/>
          <w:sz w:val="16"/>
        </w:rPr>
        <w:t xml:space="preserve"> But this is just the first step in his analysis. In reality, most activity was returning to something close to normal by yesterday. More important, Rosenberg says, any losses in August are likely to be recouped in September, much as economic activity rebounds to wipe out most losses after a severe winter storm. But even if we do look back on the great blackout of '03 as a mere hiccup for the economy, there will be little reason for complacency. As Royal Bank economist John Anania notes, the reliability of </w:t>
      </w:r>
      <w:r w:rsidRPr="003C5EC1">
        <w:rPr>
          <w:rStyle w:val="StyleBoldUnderline"/>
          <w:rFonts w:asciiTheme="minorHAnsi" w:hAnsiTheme="minorHAnsi"/>
        </w:rPr>
        <w:t>the power grid is</w:t>
      </w:r>
      <w:r w:rsidRPr="003C5EC1">
        <w:rPr>
          <w:rFonts w:asciiTheme="minorHAnsi" w:hAnsiTheme="minorHAnsi"/>
          <w:sz w:val="16"/>
        </w:rPr>
        <w:t xml:space="preserve"> absolutely </w:t>
      </w:r>
      <w:r w:rsidRPr="003C5EC1">
        <w:rPr>
          <w:rStyle w:val="StyleBoldUnderline"/>
          <w:rFonts w:asciiTheme="minorHAnsi" w:hAnsiTheme="minorHAnsi"/>
        </w:rPr>
        <w:t>indispensable in an information-age economy.</w:t>
      </w:r>
    </w:p>
    <w:p w:rsidR="00032671" w:rsidRPr="003C5EC1" w:rsidRDefault="00032671" w:rsidP="00032671">
      <w:pPr>
        <w:pStyle w:val="Heading4"/>
        <w:rPr>
          <w:rFonts w:asciiTheme="minorHAnsi" w:hAnsiTheme="minorHAnsi"/>
        </w:rPr>
      </w:pPr>
      <w:r w:rsidRPr="003C5EC1">
        <w:rPr>
          <w:rFonts w:asciiTheme="minorHAnsi" w:hAnsiTheme="minorHAnsi"/>
        </w:rPr>
        <w:t>Blackouts collapse the econ</w:t>
      </w:r>
    </w:p>
    <w:p w:rsidR="00032671" w:rsidRPr="003C5EC1" w:rsidRDefault="00032671" w:rsidP="00032671">
      <w:pPr>
        <w:rPr>
          <w:rFonts w:asciiTheme="minorHAnsi" w:hAnsiTheme="minorHAnsi"/>
        </w:rPr>
      </w:pPr>
      <w:r w:rsidRPr="003C5EC1">
        <w:rPr>
          <w:rStyle w:val="StyleStyleBold12pt"/>
          <w:rFonts w:asciiTheme="minorHAnsi" w:hAnsiTheme="minorHAnsi"/>
        </w:rPr>
        <w:t>Horrock 3</w:t>
      </w:r>
    </w:p>
    <w:p w:rsidR="00032671" w:rsidRPr="003C5EC1" w:rsidRDefault="00032671" w:rsidP="00032671">
      <w:pPr>
        <w:rPr>
          <w:rFonts w:asciiTheme="minorHAnsi" w:hAnsiTheme="minorHAnsi"/>
          <w:sz w:val="16"/>
          <w:szCs w:val="16"/>
        </w:rPr>
      </w:pPr>
      <w:r w:rsidRPr="003C5EC1">
        <w:rPr>
          <w:rFonts w:asciiTheme="minorHAnsi" w:hAnsiTheme="minorHAnsi"/>
          <w:sz w:val="16"/>
          <w:szCs w:val="16"/>
        </w:rPr>
        <w:t>NICHOLAS M. HORROCK, UPI Chief White House Correspondent United Press International, 8/18/03 Analysis: Bush to sell energy bill http://www.upi.com/Business_News/Security-Industry/2003/08/18/Analysis-Bush-to-sell-energy-bill/UPI-26841061239675/</w:t>
      </w:r>
    </w:p>
    <w:p w:rsidR="00032671" w:rsidRPr="003C5EC1" w:rsidRDefault="00032671" w:rsidP="00032671">
      <w:pPr>
        <w:pStyle w:val="card"/>
        <w:ind w:left="0"/>
        <w:rPr>
          <w:rFonts w:asciiTheme="minorHAnsi" w:hAnsiTheme="minorHAnsi"/>
          <w:sz w:val="16"/>
        </w:rPr>
      </w:pPr>
    </w:p>
    <w:p w:rsidR="00032671" w:rsidRPr="003C5EC1" w:rsidRDefault="00032671" w:rsidP="00032671">
      <w:pPr>
        <w:pStyle w:val="card"/>
        <w:tabs>
          <w:tab w:val="left" w:pos="9360"/>
        </w:tabs>
        <w:ind w:left="0" w:right="0"/>
        <w:rPr>
          <w:rStyle w:val="StyleBoldUnderline"/>
          <w:rFonts w:asciiTheme="minorHAnsi" w:hAnsiTheme="minorHAnsi"/>
        </w:rPr>
      </w:pPr>
      <w:r w:rsidRPr="003C5EC1">
        <w:rPr>
          <w:rFonts w:asciiTheme="minorHAnsi" w:hAnsiTheme="minorHAnsi"/>
          <w:sz w:val="16"/>
        </w:rPr>
        <w:t xml:space="preserve">In the end, Bush would learn it was </w:t>
      </w:r>
      <w:r w:rsidRPr="003C5EC1">
        <w:rPr>
          <w:rStyle w:val="StyleBoldUnderline"/>
          <w:rFonts w:asciiTheme="minorHAnsi" w:hAnsiTheme="minorHAnsi"/>
          <w:sz w:val="16"/>
          <w:szCs w:val="16"/>
        </w:rPr>
        <w:t>the</w:t>
      </w:r>
      <w:r w:rsidRPr="003C5EC1">
        <w:rPr>
          <w:rFonts w:asciiTheme="minorHAnsi" w:hAnsiTheme="minorHAnsi"/>
          <w:sz w:val="16"/>
        </w:rPr>
        <w:t xml:space="preserve"> largest </w:t>
      </w:r>
      <w:r w:rsidRPr="003C5EC1">
        <w:rPr>
          <w:rStyle w:val="StyleBoldUnderline"/>
          <w:rFonts w:asciiTheme="minorHAnsi" w:eastAsia="Lucida Sans Unicode" w:hAnsiTheme="minorHAnsi"/>
          <w:sz w:val="16"/>
          <w:szCs w:val="16"/>
        </w:rPr>
        <w:t>electric blackout</w:t>
      </w:r>
      <w:r w:rsidRPr="003C5EC1">
        <w:rPr>
          <w:rFonts w:asciiTheme="minorHAnsi" w:hAnsiTheme="minorHAnsi"/>
          <w:b/>
          <w:sz w:val="16"/>
          <w:szCs w:val="16"/>
        </w:rPr>
        <w:t xml:space="preserve"> </w:t>
      </w:r>
      <w:r w:rsidRPr="003C5EC1">
        <w:rPr>
          <w:rFonts w:asciiTheme="minorHAnsi" w:hAnsiTheme="minorHAnsi"/>
          <w:sz w:val="16"/>
        </w:rPr>
        <w:t>ever. Though apparently not caused by terrorism</w:t>
      </w:r>
      <w:r w:rsidRPr="003C5EC1">
        <w:rPr>
          <w:rStyle w:val="underline"/>
          <w:rFonts w:asciiTheme="minorHAnsi" w:hAnsiTheme="minorHAnsi"/>
        </w:rPr>
        <w:t xml:space="preserve">, </w:t>
      </w:r>
      <w:r w:rsidRPr="008271B2">
        <w:rPr>
          <w:rStyle w:val="StyleBoldUnderline"/>
          <w:rFonts w:asciiTheme="minorHAnsi" w:eastAsia="Lucida Sans Unicode" w:hAnsiTheme="minorHAnsi"/>
          <w:highlight w:val="green"/>
        </w:rPr>
        <w:t xml:space="preserve">in </w:t>
      </w:r>
      <w:r w:rsidRPr="003C5EC1">
        <w:rPr>
          <w:rStyle w:val="StyleBoldUnderline"/>
          <w:rFonts w:asciiTheme="minorHAnsi" w:eastAsia="Lucida Sans Unicode" w:hAnsiTheme="minorHAnsi"/>
        </w:rPr>
        <w:t xml:space="preserve">the span of just </w:t>
      </w:r>
      <w:r w:rsidRPr="008271B2">
        <w:rPr>
          <w:rStyle w:val="StyleBoldUnderline"/>
          <w:rFonts w:asciiTheme="minorHAnsi" w:eastAsia="Lucida Sans Unicode" w:hAnsiTheme="minorHAnsi"/>
          <w:highlight w:val="green"/>
        </w:rPr>
        <w:t xml:space="preserve">nine seconds 50 million people </w:t>
      </w:r>
      <w:r w:rsidRPr="003C5EC1">
        <w:rPr>
          <w:rStyle w:val="StyleBoldUnderline"/>
          <w:rFonts w:asciiTheme="minorHAnsi" w:eastAsia="Lucida Sans Unicode" w:hAnsiTheme="minorHAnsi"/>
        </w:rPr>
        <w:t xml:space="preserve">in New York City and state, New England, Detroit, Cleveland, Ottawa and Toronto </w:t>
      </w:r>
      <w:r w:rsidRPr="008271B2">
        <w:rPr>
          <w:rStyle w:val="StyleBoldUnderline"/>
          <w:rFonts w:asciiTheme="minorHAnsi" w:eastAsia="Lucida Sans Unicode" w:hAnsiTheme="minorHAnsi"/>
          <w:highlight w:val="green"/>
        </w:rPr>
        <w:t>would lose electric power</w:t>
      </w:r>
      <w:r w:rsidRPr="003C5EC1">
        <w:rPr>
          <w:rStyle w:val="StyleBoldUnderline"/>
          <w:rFonts w:asciiTheme="minorHAnsi" w:eastAsia="Lucida Sans Unicode" w:hAnsiTheme="minorHAnsi"/>
        </w:rPr>
        <w:t>, placing them in the hot, often waterless darkness</w:t>
      </w:r>
      <w:r w:rsidRPr="003C5EC1">
        <w:rPr>
          <w:rStyle w:val="StyleBoldUnderline"/>
          <w:rFonts w:asciiTheme="minorHAnsi" w:hAnsiTheme="minorHAnsi"/>
        </w:rPr>
        <w:t>.</w:t>
      </w:r>
      <w:r w:rsidRPr="003C5EC1">
        <w:rPr>
          <w:rFonts w:asciiTheme="minorHAnsi" w:hAnsiTheme="minorHAnsi"/>
          <w:sz w:val="16"/>
        </w:rPr>
        <w:t xml:space="preserve"> Thousands would have to walk home; thousands would be trapped underground in subways, suspended in inoperable elevators, or at schools and theaters.  But very quickly in the past two days Bush and his energy team found that some </w:t>
      </w:r>
      <w:r w:rsidRPr="003C5EC1">
        <w:rPr>
          <w:rStyle w:val="StyleBoldUnderline"/>
          <w:rFonts w:asciiTheme="minorHAnsi" w:eastAsia="Lucida Sans Unicode" w:hAnsiTheme="minorHAnsi"/>
        </w:rPr>
        <w:t>very tricky issues were posed by the blackout that will not be easily answered</w:t>
      </w:r>
      <w:r w:rsidRPr="003C5EC1">
        <w:rPr>
          <w:rStyle w:val="underline"/>
          <w:rFonts w:asciiTheme="minorHAnsi" w:hAnsiTheme="minorHAnsi"/>
        </w:rPr>
        <w:t>.</w:t>
      </w:r>
      <w:r w:rsidRPr="003C5EC1">
        <w:rPr>
          <w:rFonts w:asciiTheme="minorHAnsi" w:hAnsiTheme="minorHAnsi"/>
          <w:sz w:val="16"/>
        </w:rPr>
        <w:t xml:space="preserve"> The crisis over power in the United States may not be temporarily as devastating as Baghdad's, but in the long run </w:t>
      </w:r>
      <w:r w:rsidRPr="008271B2">
        <w:rPr>
          <w:rStyle w:val="StyleBoldUnderline"/>
          <w:rFonts w:asciiTheme="minorHAnsi" w:eastAsia="Lucida Sans Unicode" w:hAnsiTheme="minorHAnsi"/>
          <w:highlight w:val="green"/>
        </w:rPr>
        <w:t>the</w:t>
      </w:r>
      <w:r w:rsidRPr="003C5EC1">
        <w:rPr>
          <w:rStyle w:val="StyleBoldUnderline"/>
          <w:rFonts w:asciiTheme="minorHAnsi" w:eastAsia="Lucida Sans Unicode" w:hAnsiTheme="minorHAnsi"/>
        </w:rPr>
        <w:t xml:space="preserve"> very </w:t>
      </w:r>
      <w:r w:rsidRPr="008271B2">
        <w:rPr>
          <w:rStyle w:val="StyleBoldUnderline"/>
          <w:rFonts w:asciiTheme="minorHAnsi" w:eastAsia="Lucida Sans Unicode" w:hAnsiTheme="minorHAnsi"/>
          <w:highlight w:val="green"/>
        </w:rPr>
        <w:t>nature of U.S. economic</w:t>
      </w:r>
      <w:r w:rsidRPr="008271B2">
        <w:rPr>
          <w:rStyle w:val="StyleBoldUnderline"/>
          <w:rFonts w:asciiTheme="minorHAnsi" w:hAnsiTheme="minorHAnsi"/>
          <w:highlight w:val="green"/>
        </w:rPr>
        <w:t xml:space="preserve"> </w:t>
      </w:r>
      <w:r w:rsidRPr="003C5EC1">
        <w:rPr>
          <w:rStyle w:val="StyleBoldUnderline"/>
          <w:rFonts w:asciiTheme="minorHAnsi" w:hAnsiTheme="minorHAnsi"/>
        </w:rPr>
        <w:t xml:space="preserve">and social </w:t>
      </w:r>
      <w:r w:rsidRPr="008271B2">
        <w:rPr>
          <w:rStyle w:val="StyleBoldUnderline"/>
          <w:rFonts w:asciiTheme="minorHAnsi" w:eastAsia="Lucida Sans Unicode" w:hAnsiTheme="minorHAnsi"/>
          <w:highlight w:val="green"/>
        </w:rPr>
        <w:t>survival may rely upon correcting the difficulties.</w:t>
      </w:r>
    </w:p>
    <w:p w:rsidR="00032671" w:rsidRPr="003C5EC1" w:rsidRDefault="00032671" w:rsidP="00032671">
      <w:pPr>
        <w:rPr>
          <w:rFonts w:asciiTheme="minorHAnsi" w:hAnsiTheme="minorHAnsi"/>
        </w:rPr>
      </w:pPr>
    </w:p>
    <w:p w:rsidR="00032671" w:rsidRPr="008271B2" w:rsidRDefault="00032671" w:rsidP="00032671">
      <w:pPr>
        <w:spacing w:after="200"/>
        <w:jc w:val="both"/>
        <w:rPr>
          <w:rStyle w:val="underline"/>
          <w:rFonts w:asciiTheme="minorHAnsi" w:hAnsiTheme="minorHAnsi"/>
          <w:highlight w:val="green"/>
        </w:rPr>
      </w:pPr>
    </w:p>
    <w:p w:rsidR="00EC227C" w:rsidRPr="003C5EC1" w:rsidRDefault="00EC227C" w:rsidP="00E66400">
      <w:pPr>
        <w:rPr>
          <w:rFonts w:asciiTheme="minorHAnsi" w:hAnsiTheme="minorHAnsi"/>
        </w:rPr>
      </w:pPr>
    </w:p>
    <w:p w:rsidR="000022F2" w:rsidRPr="003C5EC1" w:rsidRDefault="00505414" w:rsidP="00E66400">
      <w:pPr>
        <w:pStyle w:val="Heading2"/>
        <w:rPr>
          <w:rFonts w:asciiTheme="minorHAnsi" w:hAnsiTheme="minorHAnsi"/>
        </w:rPr>
      </w:pPr>
      <w:r w:rsidRPr="003C5EC1">
        <w:rPr>
          <w:rFonts w:asciiTheme="minorHAnsi" w:hAnsiTheme="minorHAnsi"/>
        </w:rPr>
        <w:lastRenderedPageBreak/>
        <w:t>Biodiversity Adv</w:t>
      </w:r>
    </w:p>
    <w:p w:rsidR="0037696C" w:rsidRPr="003C5EC1" w:rsidRDefault="0037696C" w:rsidP="00E66400">
      <w:pPr>
        <w:pStyle w:val="Heading3"/>
        <w:rPr>
          <w:rFonts w:asciiTheme="minorHAnsi" w:hAnsiTheme="minorHAnsi"/>
        </w:rPr>
      </w:pPr>
      <w:r w:rsidRPr="003C5EC1">
        <w:rPr>
          <w:rFonts w:asciiTheme="minorHAnsi" w:hAnsiTheme="minorHAnsi"/>
        </w:rPr>
        <w:lastRenderedPageBreak/>
        <w:t>1AC</w:t>
      </w:r>
    </w:p>
    <w:p w:rsidR="009001A3" w:rsidRPr="003C5EC1" w:rsidRDefault="009001A3" w:rsidP="00E66400">
      <w:pPr>
        <w:pStyle w:val="Heading4"/>
        <w:rPr>
          <w:rFonts w:asciiTheme="minorHAnsi" w:hAnsiTheme="minorHAnsi"/>
        </w:rPr>
      </w:pPr>
      <w:r w:rsidRPr="003C5EC1">
        <w:rPr>
          <w:rFonts w:asciiTheme="minorHAnsi" w:hAnsiTheme="minorHAnsi"/>
        </w:rPr>
        <w:t>Offshore wind farms will create artificial coral reefs which boost biodiversity and the benefits of outweigh the risk of wind farms</w:t>
      </w:r>
    </w:p>
    <w:p w:rsidR="009001A3" w:rsidRPr="003C5EC1" w:rsidRDefault="009001A3" w:rsidP="00E66400">
      <w:pPr>
        <w:rPr>
          <w:rStyle w:val="StyleStyleBold12pt"/>
          <w:rFonts w:asciiTheme="minorHAnsi" w:hAnsiTheme="minorHAnsi"/>
        </w:rPr>
      </w:pPr>
      <w:r w:rsidRPr="003C5EC1">
        <w:rPr>
          <w:rStyle w:val="StyleStyleBold12pt"/>
          <w:rFonts w:asciiTheme="minorHAnsi" w:hAnsiTheme="minorHAnsi"/>
        </w:rPr>
        <w:t xml:space="preserve">Wilson 07 </w:t>
      </w:r>
    </w:p>
    <w:p w:rsidR="009001A3" w:rsidRPr="003C5EC1" w:rsidRDefault="009001A3" w:rsidP="00E66400">
      <w:pPr>
        <w:rPr>
          <w:rFonts w:asciiTheme="minorHAnsi" w:hAnsiTheme="minorHAnsi"/>
          <w:sz w:val="18"/>
        </w:rPr>
      </w:pPr>
      <w:r w:rsidRPr="003C5EC1">
        <w:rPr>
          <w:rFonts w:asciiTheme="minorHAnsi" w:hAnsiTheme="minorHAnsi"/>
          <w:sz w:val="18"/>
        </w:rPr>
        <w:t xml:space="preserve"> (Jennifer Claire, Msc Estuarine and Coastal science and management, “Offshore wind farms: Their impacts, and potential habitat gains as artificial reefs in particular of fish,” 09/07,)</w:t>
      </w:r>
    </w:p>
    <w:p w:rsidR="009001A3" w:rsidRPr="003C5EC1" w:rsidRDefault="009001A3" w:rsidP="00E66400">
      <w:pPr>
        <w:rPr>
          <w:rFonts w:asciiTheme="minorHAnsi" w:hAnsiTheme="minorHAnsi"/>
        </w:rPr>
      </w:pPr>
    </w:p>
    <w:p w:rsidR="009001A3" w:rsidRPr="003C5EC1" w:rsidRDefault="009001A3" w:rsidP="00E66400">
      <w:pPr>
        <w:rPr>
          <w:rStyle w:val="StyleBoldUnderline"/>
          <w:rFonts w:asciiTheme="minorHAnsi" w:hAnsiTheme="minorHAnsi"/>
        </w:rPr>
      </w:pPr>
      <w:r w:rsidRPr="003C5EC1">
        <w:rPr>
          <w:rFonts w:asciiTheme="minorHAnsi" w:eastAsia="Calibri" w:hAnsiTheme="minorHAnsi"/>
          <w:sz w:val="16"/>
          <w:szCs w:val="16"/>
        </w:rPr>
        <w:t xml:space="preserve">From the previous discussion of ways in which the negative environmental impacts of an offshore wind farm development could be reduced, and potentially even be made positive, the following answers to the original questions in this study can be produced: • </w:t>
      </w:r>
      <w:r w:rsidRPr="003C5EC1">
        <w:rPr>
          <w:rStyle w:val="StyleBoldUnderline"/>
          <w:rFonts w:asciiTheme="minorHAnsi" w:hAnsiTheme="minorHAnsi"/>
        </w:rPr>
        <w:t>The construction and operation of offshore wind farms do have some environmental impact, such as disruption of the seabed and noise pollution, but many of these impacts are to a lesser extent than originally predicted</w:t>
      </w:r>
      <w:r w:rsidRPr="003C5EC1">
        <w:rPr>
          <w:rFonts w:asciiTheme="minorHAnsi" w:eastAsia="Calibri" w:hAnsiTheme="minorHAnsi"/>
          <w:sz w:val="16"/>
          <w:szCs w:val="16"/>
        </w:rPr>
        <w:t>. In particular</w:t>
      </w:r>
      <w:r w:rsidRPr="003C5EC1">
        <w:rPr>
          <w:rFonts w:asciiTheme="minorHAnsi" w:hAnsiTheme="minorHAnsi"/>
        </w:rPr>
        <w:t xml:space="preserve">, </w:t>
      </w:r>
      <w:r w:rsidRPr="008271B2">
        <w:rPr>
          <w:rStyle w:val="StyleBoldUnderline"/>
          <w:rFonts w:asciiTheme="minorHAnsi" w:hAnsiTheme="minorHAnsi"/>
          <w:highlight w:val="green"/>
        </w:rPr>
        <w:t>the potential risk to nearby avian populations has been shown to be much less than feared and publicised</w:t>
      </w:r>
      <w:r w:rsidRPr="003C5EC1">
        <w:rPr>
          <w:rStyle w:val="StyleBoldUnderline"/>
          <w:rFonts w:asciiTheme="minorHAnsi" w:hAnsiTheme="minorHAnsi"/>
        </w:rPr>
        <w:t xml:space="preserve"> by certain groups</w:t>
      </w:r>
      <w:r w:rsidRPr="003C5EC1">
        <w:rPr>
          <w:rFonts w:asciiTheme="minorHAnsi" w:eastAsia="Calibri" w:hAnsiTheme="minorHAnsi"/>
          <w:sz w:val="16"/>
          <w:szCs w:val="16"/>
        </w:rPr>
        <w:t>. Furthermore</w:t>
      </w:r>
      <w:r w:rsidRPr="003C5EC1">
        <w:rPr>
          <w:rFonts w:asciiTheme="minorHAnsi" w:hAnsiTheme="minorHAnsi"/>
        </w:rPr>
        <w:t xml:space="preserve">, </w:t>
      </w:r>
      <w:r w:rsidRPr="003C5EC1">
        <w:rPr>
          <w:rStyle w:val="StyleBoldUnderline"/>
          <w:rFonts w:asciiTheme="minorHAnsi" w:hAnsiTheme="minorHAnsi"/>
        </w:rPr>
        <w:t>those impacts</w:t>
      </w:r>
      <w:r w:rsidRPr="003C5EC1">
        <w:rPr>
          <w:rFonts w:asciiTheme="minorHAnsi" w:eastAsia="Calibri" w:hAnsiTheme="minorHAnsi"/>
          <w:sz w:val="16"/>
          <w:szCs w:val="16"/>
        </w:rPr>
        <w:t xml:space="preserve"> which do still exist </w:t>
      </w:r>
      <w:r w:rsidRPr="003C5EC1">
        <w:rPr>
          <w:rStyle w:val="StyleBoldUnderline"/>
          <w:rFonts w:asciiTheme="minorHAnsi" w:hAnsiTheme="minorHAnsi"/>
        </w:rPr>
        <w:t>may be reduced through good planning</w:t>
      </w:r>
      <w:r w:rsidRPr="003C5EC1">
        <w:rPr>
          <w:rFonts w:asciiTheme="minorHAnsi" w:hAnsiTheme="minorHAnsi"/>
        </w:rPr>
        <w:t>.</w:t>
      </w:r>
      <w:r w:rsidRPr="003C5EC1">
        <w:rPr>
          <w:rFonts w:asciiTheme="minorHAnsi" w:eastAsia="Calibri" w:hAnsiTheme="minorHAnsi"/>
          <w:sz w:val="16"/>
          <w:szCs w:val="16"/>
        </w:rPr>
        <w:t xml:space="preserve">  </w:t>
      </w:r>
      <w:r w:rsidRPr="003C5EC1">
        <w:rPr>
          <w:rFonts w:asciiTheme="minorHAnsi" w:eastAsia="Calibri" w:hAnsiTheme="minorHAnsi"/>
          <w:szCs w:val="16"/>
          <w:u w:val="single"/>
        </w:rPr>
        <w:t xml:space="preserve">• </w:t>
      </w:r>
      <w:r w:rsidRPr="003C5EC1">
        <w:rPr>
          <w:rStyle w:val="StyleBoldUnderline"/>
          <w:rFonts w:asciiTheme="minorHAnsi" w:hAnsiTheme="minorHAnsi"/>
        </w:rPr>
        <w:t>Despite the loss of the existing seabed habitat to make way for the installation of the turbines, this loss is relatively small when compared to the remaining undisturbed habitat surrounding the wind farm</w:t>
      </w:r>
      <w:r w:rsidRPr="003C5EC1">
        <w:rPr>
          <w:rFonts w:asciiTheme="minorHAnsi" w:eastAsia="Calibri" w:hAnsiTheme="minorHAnsi"/>
          <w:sz w:val="16"/>
          <w:szCs w:val="16"/>
        </w:rPr>
        <w:t xml:space="preserve">. • Through careful design of the required scour protection, </w:t>
      </w:r>
      <w:r w:rsidRPr="008271B2">
        <w:rPr>
          <w:rStyle w:val="StyleBoldUnderline"/>
          <w:rFonts w:asciiTheme="minorHAnsi" w:hAnsiTheme="minorHAnsi"/>
          <w:highlight w:val="green"/>
        </w:rPr>
        <w:t>new habitats can actually be created,</w:t>
      </w:r>
      <w:r w:rsidRPr="003C5EC1">
        <w:rPr>
          <w:rStyle w:val="StyleBoldUnderline"/>
          <w:rFonts w:asciiTheme="minorHAnsi" w:hAnsiTheme="minorHAnsi"/>
        </w:rPr>
        <w:t xml:space="preserve"> which may be beneficial not only to the surrounding ecosystems and environment, but also potentially to local fishermen. </w:t>
      </w:r>
      <w:r w:rsidRPr="008271B2">
        <w:rPr>
          <w:rStyle w:val="StyleBoldUnderline"/>
          <w:rFonts w:asciiTheme="minorHAnsi" w:hAnsiTheme="minorHAnsi"/>
          <w:highlight w:val="green"/>
        </w:rPr>
        <w:t>These new habitats</w:t>
      </w:r>
      <w:r w:rsidRPr="003C5EC1">
        <w:rPr>
          <w:rFonts w:asciiTheme="minorHAnsi" w:eastAsia="Calibri" w:hAnsiTheme="minorHAnsi"/>
          <w:sz w:val="16"/>
          <w:szCs w:val="16"/>
        </w:rPr>
        <w:t xml:space="preserve"> may </w:t>
      </w:r>
      <w:r w:rsidRPr="008271B2">
        <w:rPr>
          <w:rStyle w:val="StyleBoldUnderline"/>
          <w:rFonts w:asciiTheme="minorHAnsi" w:hAnsiTheme="minorHAnsi"/>
          <w:highlight w:val="green"/>
        </w:rPr>
        <w:t>act as artificial reefs, with the ability to enhance what would previously have been a relatively bare open ocean seabed</w:t>
      </w:r>
      <w:r w:rsidRPr="003C5EC1">
        <w:rPr>
          <w:rFonts w:asciiTheme="minorHAnsi" w:eastAsia="Calibri" w:hAnsiTheme="minorHAnsi"/>
          <w:szCs w:val="16"/>
          <w:u w:val="single"/>
        </w:rPr>
        <w:t>.</w:t>
      </w:r>
      <w:r w:rsidRPr="003C5EC1">
        <w:rPr>
          <w:rFonts w:asciiTheme="minorHAnsi" w:eastAsia="Calibri" w:hAnsiTheme="minorHAnsi"/>
          <w:sz w:val="16"/>
          <w:szCs w:val="16"/>
        </w:rPr>
        <w:t xml:space="preserve">  This careful design has many aspects, but </w:t>
      </w:r>
      <w:r w:rsidRPr="003C5EC1">
        <w:rPr>
          <w:rStyle w:val="StyleBoldUnderline"/>
          <w:rFonts w:asciiTheme="minorHAnsi" w:hAnsiTheme="minorHAnsi"/>
        </w:rPr>
        <w:t xml:space="preserve">the main factors which should make the greatest difference in terms of habitat creation and environmental benefit include: • A range of scour protection methods to be used within any individual offshore wind farm, including synthetic fronds, gravel and large boulders. </w:t>
      </w:r>
      <w:r w:rsidRPr="008271B2">
        <w:rPr>
          <w:rStyle w:val="StyleBoldUnderline"/>
          <w:rFonts w:asciiTheme="minorHAnsi" w:hAnsiTheme="minorHAnsi"/>
          <w:highlight w:val="green"/>
        </w:rPr>
        <w:t>This will mimic a broader range of natural habitats and increase habitat heterogeneity, which has been proven to aid increased biodiversity and abundance</w:t>
      </w:r>
      <w:r w:rsidRPr="003C5EC1">
        <w:rPr>
          <w:rStyle w:val="StyleBoldUnderline"/>
          <w:rFonts w:asciiTheme="minorHAnsi" w:hAnsiTheme="minorHAnsi"/>
        </w:rPr>
        <w:t xml:space="preserve">. • Ensure that a large range of hydrodynamic niches are created for a wider range of species. </w:t>
      </w:r>
      <w:r w:rsidRPr="008271B2">
        <w:rPr>
          <w:rStyle w:val="StyleBoldUnderline"/>
          <w:rFonts w:asciiTheme="minorHAnsi" w:hAnsiTheme="minorHAnsi"/>
          <w:highlight w:val="green"/>
        </w:rPr>
        <w:t>This will allow both fast-flowing current and shelter preferring species to find habitats within the scour protection</w:t>
      </w:r>
      <w:r w:rsidRPr="003C5EC1">
        <w:rPr>
          <w:rStyle w:val="StyleBoldUnderline"/>
          <w:rFonts w:asciiTheme="minorHAnsi" w:hAnsiTheme="minorHAnsi"/>
        </w:rPr>
        <w:t xml:space="preserve">.  • Maximisation of surface area to allow maximum levels of colonisation of benthic organisms, which will then allow the development of a food web, </w:t>
      </w:r>
      <w:r w:rsidRPr="008271B2">
        <w:rPr>
          <w:rStyle w:val="StyleBoldUnderline"/>
          <w:rFonts w:asciiTheme="minorHAnsi" w:hAnsiTheme="minorHAnsi"/>
          <w:highlight w:val="green"/>
        </w:rPr>
        <w:t>leading up to supporting a diverse species community.</w:t>
      </w:r>
      <w:r w:rsidRPr="003C5EC1">
        <w:rPr>
          <w:rStyle w:val="StyleBoldUnderline"/>
          <w:rFonts w:asciiTheme="minorHAnsi" w:hAnsiTheme="minorHAnsi"/>
        </w:rPr>
        <w:t xml:space="preserve"> Ensuring diversity within this could further increase colonisation</w:t>
      </w:r>
      <w:r w:rsidRPr="003C5EC1">
        <w:rPr>
          <w:rFonts w:asciiTheme="minorHAnsi" w:hAnsiTheme="minorHAnsi"/>
        </w:rPr>
        <w:t xml:space="preserve">, </w:t>
      </w:r>
      <w:r w:rsidRPr="003C5EC1">
        <w:rPr>
          <w:rFonts w:asciiTheme="minorHAnsi" w:eastAsia="Calibri" w:hAnsiTheme="minorHAnsi"/>
          <w:sz w:val="16"/>
          <w:szCs w:val="16"/>
        </w:rPr>
        <w:t xml:space="preserve">for example a range of smooth and pitted surfaces. 72• </w:t>
      </w:r>
      <w:r w:rsidRPr="003C5EC1">
        <w:rPr>
          <w:rStyle w:val="StyleBoldUnderline"/>
          <w:rFonts w:asciiTheme="minorHAnsi" w:hAnsiTheme="minorHAnsi"/>
        </w:rPr>
        <w:t xml:space="preserve">The use of specially designed materials, such as reef balls, to maximise habitats and abundance. • The matching of dominant scour protection methods to the existing local ecosystems and communities. • Good planning in terms of timing, to ensure that the turbine foundations are in place to capture plankton and allow development of the earliest stages of the desired food webs.  The combination of all these factors should ensure that the </w:t>
      </w:r>
      <w:r w:rsidRPr="008271B2">
        <w:rPr>
          <w:rStyle w:val="StyleBoldUnderline"/>
          <w:rFonts w:asciiTheme="minorHAnsi" w:hAnsiTheme="minorHAnsi"/>
          <w:highlight w:val="green"/>
        </w:rPr>
        <w:t>construction of offshore wind farms</w:t>
      </w:r>
      <w:r w:rsidRPr="003C5EC1">
        <w:rPr>
          <w:rStyle w:val="StyleBoldUnderline"/>
          <w:rFonts w:asciiTheme="minorHAnsi" w:hAnsiTheme="minorHAnsi"/>
        </w:rPr>
        <w:t xml:space="preserve"> need not necessarily have a detrimental impact on their surrounding environments, and actually </w:t>
      </w:r>
      <w:r w:rsidRPr="008271B2">
        <w:rPr>
          <w:rStyle w:val="StyleBoldUnderline"/>
          <w:rFonts w:asciiTheme="minorHAnsi" w:hAnsiTheme="minorHAnsi"/>
          <w:highlight w:val="green"/>
        </w:rPr>
        <w:t>have the potential to contribute to the environmen</w:t>
      </w:r>
      <w:r w:rsidRPr="003C5EC1">
        <w:rPr>
          <w:rStyle w:val="StyleBoldUnderline"/>
          <w:rFonts w:asciiTheme="minorHAnsi" w:hAnsiTheme="minorHAnsi"/>
        </w:rPr>
        <w:t xml:space="preserve">t. Their application could also potentially make the development of future, larger offshore wind farms easier to gain consent for, as their environmental argument would be strengthened.  </w:t>
      </w:r>
    </w:p>
    <w:p w:rsidR="009001A3" w:rsidRPr="003C5EC1" w:rsidRDefault="009001A3" w:rsidP="00E66400">
      <w:pPr>
        <w:rPr>
          <w:rFonts w:asciiTheme="minorHAnsi" w:hAnsiTheme="minorHAnsi"/>
        </w:rPr>
      </w:pPr>
    </w:p>
    <w:p w:rsidR="009001A3" w:rsidRPr="003C5EC1" w:rsidRDefault="009001A3" w:rsidP="00E66400">
      <w:pPr>
        <w:pStyle w:val="Heading4"/>
        <w:rPr>
          <w:rFonts w:asciiTheme="minorHAnsi" w:hAnsiTheme="minorHAnsi"/>
        </w:rPr>
      </w:pPr>
      <w:r w:rsidRPr="003C5EC1">
        <w:rPr>
          <w:rFonts w:asciiTheme="minorHAnsi" w:hAnsiTheme="minorHAnsi"/>
        </w:rPr>
        <w:t>Coral reef going extinct now- threatens the oceans and food supplies</w:t>
      </w:r>
    </w:p>
    <w:p w:rsidR="009001A3" w:rsidRPr="003C5EC1" w:rsidRDefault="009001A3" w:rsidP="00E66400">
      <w:pPr>
        <w:rPr>
          <w:rStyle w:val="StyleStyleBold12pt"/>
          <w:rFonts w:asciiTheme="minorHAnsi" w:hAnsiTheme="minorHAnsi"/>
        </w:rPr>
      </w:pPr>
      <w:r w:rsidRPr="003C5EC1">
        <w:rPr>
          <w:rStyle w:val="StyleStyleBold12pt"/>
          <w:rFonts w:asciiTheme="minorHAnsi" w:hAnsiTheme="minorHAnsi"/>
        </w:rPr>
        <w:t xml:space="preserve">RO 10 </w:t>
      </w:r>
    </w:p>
    <w:p w:rsidR="009001A3" w:rsidRPr="003C5EC1" w:rsidRDefault="009001A3" w:rsidP="00E66400">
      <w:pPr>
        <w:rPr>
          <w:rFonts w:asciiTheme="minorHAnsi" w:hAnsiTheme="minorHAnsi"/>
        </w:rPr>
      </w:pPr>
      <w:r w:rsidRPr="003C5EC1">
        <w:rPr>
          <w:rFonts w:asciiTheme="minorHAnsi" w:hAnsiTheme="minorHAnsi"/>
        </w:rPr>
        <w:t xml:space="preserve">(Red Orbit Online News Agency, Dr. Kent Carpenter, PhD Zoology University of Hawaii, Professor of Zoology at Old Dominion university  “Coral Reef effect would have devastating effect,” 3/10, </w:t>
      </w:r>
      <w:r w:rsidRPr="003C5EC1">
        <w:rPr>
          <w:rFonts w:asciiTheme="minorHAnsi" w:hAnsiTheme="minorHAnsi"/>
        </w:rPr>
        <w:lastRenderedPageBreak/>
        <w:t xml:space="preserve">http://wiki.debatecoaches.org/2010 2011+%E2%80%94+Bellaire+%28TX%29+%E2%80%94+Brendan+Chou+%26+Xin+Xin+Xu) </w:t>
      </w:r>
    </w:p>
    <w:p w:rsidR="009001A3" w:rsidRPr="003C5EC1" w:rsidRDefault="009001A3" w:rsidP="00E66400">
      <w:pPr>
        <w:rPr>
          <w:rFonts w:asciiTheme="minorHAnsi" w:hAnsiTheme="minorHAnsi"/>
        </w:rPr>
      </w:pPr>
    </w:p>
    <w:p w:rsidR="009001A3" w:rsidRPr="003C5EC1" w:rsidRDefault="009001A3" w:rsidP="00E66400">
      <w:pPr>
        <w:rPr>
          <w:rFonts w:asciiTheme="minorHAnsi" w:hAnsiTheme="minorHAnsi"/>
          <w:sz w:val="16"/>
          <w:szCs w:val="16"/>
        </w:rPr>
      </w:pPr>
    </w:p>
    <w:p w:rsidR="009001A3" w:rsidRPr="003C5EC1" w:rsidRDefault="009001A3" w:rsidP="00E66400">
      <w:pPr>
        <w:rPr>
          <w:rFonts w:asciiTheme="minorHAnsi" w:hAnsiTheme="minorHAnsi"/>
          <w:sz w:val="16"/>
          <w:szCs w:val="16"/>
        </w:rPr>
      </w:pPr>
      <w:r w:rsidRPr="008271B2">
        <w:rPr>
          <w:rStyle w:val="StyleBoldUnderline"/>
          <w:rFonts w:asciiTheme="minorHAnsi" w:hAnsiTheme="minorHAnsi"/>
          <w:highlight w:val="green"/>
        </w:rPr>
        <w:t>Coral reefs are slowly becoming extinct</w:t>
      </w:r>
      <w:r w:rsidRPr="003C5EC1">
        <w:rPr>
          <w:rStyle w:val="StyleBoldUnderline"/>
          <w:rFonts w:asciiTheme="minorHAnsi" w:hAnsiTheme="minorHAnsi"/>
        </w:rPr>
        <w:t xml:space="preserve"> </w:t>
      </w:r>
      <w:r w:rsidRPr="003C5EC1">
        <w:rPr>
          <w:rFonts w:asciiTheme="minorHAnsi" w:hAnsiTheme="minorHAnsi"/>
          <w:sz w:val="16"/>
          <w:szCs w:val="16"/>
        </w:rPr>
        <w:t xml:space="preserve">and could disappear entirely within the next century — </w:t>
      </w:r>
      <w:r w:rsidRPr="008271B2">
        <w:rPr>
          <w:rStyle w:val="StyleBoldUnderline"/>
          <w:rFonts w:asciiTheme="minorHAnsi" w:hAnsiTheme="minorHAnsi"/>
          <w:highlight w:val="green"/>
        </w:rPr>
        <w:t>which could have disastrous results</w:t>
      </w:r>
      <w:r w:rsidRPr="003C5EC1">
        <w:rPr>
          <w:rFonts w:asciiTheme="minorHAnsi" w:hAnsiTheme="minorHAnsi"/>
          <w:sz w:val="16"/>
          <w:szCs w:val="16"/>
        </w:rPr>
        <w:t xml:space="preserve"> all over the world, experts claim. According to National Oceanic and Atmospheric Administration (NOAA) statistics published in a March 25 Associated Press (AP) article, </w:t>
      </w:r>
      <w:r w:rsidRPr="008271B2">
        <w:rPr>
          <w:rStyle w:val="StyleBoldUnderline"/>
          <w:rFonts w:asciiTheme="minorHAnsi" w:hAnsiTheme="minorHAnsi"/>
          <w:highlight w:val="green"/>
        </w:rPr>
        <w:t>roughly 19-percent of the Earth’s coral reefs have already disappeared,</w:t>
      </w:r>
      <w:r w:rsidRPr="003C5EC1">
        <w:rPr>
          <w:rStyle w:val="StyleBoldUnderline"/>
          <w:rFonts w:asciiTheme="minorHAnsi" w:hAnsiTheme="minorHAnsi"/>
        </w:rPr>
        <w:t xml:space="preserve"> and an additional 15-percent could be gone</w:t>
      </w:r>
      <w:r w:rsidRPr="003C5EC1">
        <w:rPr>
          <w:rFonts w:asciiTheme="minorHAnsi" w:hAnsiTheme="minorHAnsi"/>
          <w:sz w:val="16"/>
          <w:szCs w:val="16"/>
        </w:rPr>
        <w:t xml:space="preserve"> within the next two decades. Furthermore, Dr. Kent Carpenter, a professor at Old Dominion University, believes that global climate change could result in the extinction of the species in no more than 100 years unless more is done to combat global warming. Were that to occur, the results could be catastrophic. </w:t>
      </w:r>
      <w:r w:rsidRPr="008271B2">
        <w:rPr>
          <w:rStyle w:val="StyleBoldUnderline"/>
          <w:rFonts w:asciiTheme="minorHAnsi" w:hAnsiTheme="minorHAnsi"/>
          <w:highlight w:val="green"/>
        </w:rPr>
        <w:t>Coral reefs are eaten or inhabited by many of the oceanic</w:t>
      </w:r>
      <w:r w:rsidRPr="003C5EC1">
        <w:rPr>
          <w:rFonts w:asciiTheme="minorHAnsi" w:hAnsiTheme="minorHAnsi"/>
          <w:sz w:val="16"/>
          <w:szCs w:val="16"/>
        </w:rPr>
        <w:t xml:space="preserve"> fish </w:t>
      </w:r>
      <w:r w:rsidRPr="008271B2">
        <w:rPr>
          <w:rStyle w:val="StyleBoldUnderline"/>
          <w:rFonts w:asciiTheme="minorHAnsi" w:hAnsiTheme="minorHAnsi"/>
          <w:highlight w:val="green"/>
        </w:rPr>
        <w:t>population</w:t>
      </w:r>
      <w:r w:rsidRPr="003C5EC1">
        <w:rPr>
          <w:rFonts w:asciiTheme="minorHAnsi" w:hAnsiTheme="minorHAnsi"/>
          <w:sz w:val="16"/>
          <w:szCs w:val="16"/>
        </w:rPr>
        <w:t xml:space="preserve">, </w:t>
      </w:r>
      <w:r w:rsidRPr="008271B2">
        <w:rPr>
          <w:rStyle w:val="StyleBoldUnderline"/>
          <w:rFonts w:asciiTheme="minorHAnsi" w:hAnsiTheme="minorHAnsi"/>
          <w:highlight w:val="green"/>
        </w:rPr>
        <w:t>which in turn provide a food</w:t>
      </w:r>
      <w:r w:rsidRPr="003C5EC1">
        <w:rPr>
          <w:rStyle w:val="StyleBoldUnderline"/>
          <w:rFonts w:asciiTheme="minorHAnsi" w:hAnsiTheme="minorHAnsi"/>
        </w:rPr>
        <w:t xml:space="preserve"> or income source </w:t>
      </w:r>
      <w:r w:rsidRPr="008271B2">
        <w:rPr>
          <w:rStyle w:val="StyleBoldUnderline"/>
          <w:rFonts w:asciiTheme="minorHAnsi" w:hAnsiTheme="minorHAnsi"/>
          <w:highlight w:val="green"/>
        </w:rPr>
        <w:t>for</w:t>
      </w:r>
      <w:r w:rsidRPr="003C5EC1">
        <w:rPr>
          <w:rStyle w:val="StyleBoldUnderline"/>
          <w:rFonts w:asciiTheme="minorHAnsi" w:hAnsiTheme="minorHAnsi"/>
        </w:rPr>
        <w:t xml:space="preserve"> an estimated </w:t>
      </w:r>
      <w:r w:rsidRPr="008271B2">
        <w:rPr>
          <w:rStyle w:val="StyleBoldUnderline"/>
          <w:rFonts w:asciiTheme="minorHAnsi" w:hAnsiTheme="minorHAnsi"/>
          <w:highlight w:val="green"/>
        </w:rPr>
        <w:t>one-billion people</w:t>
      </w:r>
      <w:r w:rsidRPr="003C5EC1">
        <w:rPr>
          <w:rStyle w:val="StyleBoldUnderline"/>
          <w:rFonts w:asciiTheme="minorHAnsi" w:hAnsiTheme="minorHAnsi"/>
        </w:rPr>
        <w:t xml:space="preserve"> around the world. In addition to hunger and poverty,</w:t>
      </w:r>
      <w:r w:rsidRPr="003C5EC1">
        <w:rPr>
          <w:rFonts w:asciiTheme="minorHAnsi" w:hAnsiTheme="minorHAnsi"/>
          <w:sz w:val="16"/>
          <w:szCs w:val="16"/>
        </w:rPr>
        <w:t xml:space="preserve"> some predict that </w:t>
      </w:r>
      <w:r w:rsidRPr="003C5EC1">
        <w:rPr>
          <w:rStyle w:val="StyleBoldUnderline"/>
          <w:rFonts w:asciiTheme="minorHAnsi" w:hAnsiTheme="minorHAnsi"/>
        </w:rPr>
        <w:t>severe political unrest could also result,</w:t>
      </w:r>
      <w:r w:rsidRPr="003C5EC1">
        <w:rPr>
          <w:rFonts w:asciiTheme="minorHAnsi" w:hAnsiTheme="minorHAnsi"/>
          <w:sz w:val="16"/>
          <w:szCs w:val="16"/>
        </w:rPr>
        <w:t xml:space="preserve"> should the coral reef actually become extinct. "You could argue that </w:t>
      </w:r>
      <w:r w:rsidRPr="008271B2">
        <w:rPr>
          <w:rStyle w:val="StyleBoldUnderline"/>
          <w:rFonts w:asciiTheme="minorHAnsi" w:hAnsiTheme="minorHAnsi"/>
          <w:highlight w:val="green"/>
        </w:rPr>
        <w:t>a complete collapse of the marine ecosystem would be one of the consequences of losing corals</w:t>
      </w:r>
      <w:r w:rsidRPr="003C5EC1">
        <w:rPr>
          <w:rFonts w:asciiTheme="minorHAnsi" w:hAnsiTheme="minorHAnsi"/>
          <w:sz w:val="16"/>
          <w:szCs w:val="16"/>
        </w:rPr>
        <w:t>," Carpenter told Brian Skoloff of the AP on Thursday. "</w:t>
      </w:r>
      <w:r w:rsidRPr="008271B2">
        <w:rPr>
          <w:rStyle w:val="StyleBoldUnderline"/>
          <w:rFonts w:asciiTheme="minorHAnsi" w:hAnsiTheme="minorHAnsi"/>
          <w:highlight w:val="green"/>
        </w:rPr>
        <w:t>You’re going to have a tremendous cascade effect for all life in the oceans."</w:t>
      </w:r>
      <w:r w:rsidRPr="008271B2">
        <w:rPr>
          <w:rFonts w:asciiTheme="minorHAnsi" w:hAnsiTheme="minorHAnsi"/>
          <w:sz w:val="16"/>
          <w:szCs w:val="16"/>
          <w:highlight w:val="green"/>
        </w:rPr>
        <w:t xml:space="preserve"> "</w:t>
      </w:r>
      <w:r w:rsidRPr="008271B2">
        <w:rPr>
          <w:rStyle w:val="StyleBoldUnderline"/>
          <w:rFonts w:asciiTheme="minorHAnsi" w:hAnsiTheme="minorHAnsi"/>
          <w:highlight w:val="green"/>
        </w:rPr>
        <w:t>Whole nations will be threatened in terms of their existence</w:t>
      </w:r>
      <w:r w:rsidRPr="003C5EC1">
        <w:rPr>
          <w:rFonts w:asciiTheme="minorHAnsi" w:hAnsiTheme="minorHAnsi"/>
          <w:sz w:val="16"/>
          <w:szCs w:val="16"/>
        </w:rPr>
        <w:t xml:space="preserve">," added Carl Gustaf Lundin of the International Union for the Conservation of Nature. </w:t>
      </w:r>
    </w:p>
    <w:p w:rsidR="00E66400" w:rsidRPr="003C5EC1" w:rsidRDefault="00E66400" w:rsidP="00E66400">
      <w:pPr>
        <w:rPr>
          <w:rFonts w:asciiTheme="minorHAnsi" w:hAnsiTheme="minorHAnsi"/>
          <w:sz w:val="16"/>
          <w:szCs w:val="16"/>
        </w:rPr>
      </w:pPr>
    </w:p>
    <w:p w:rsidR="009001A3" w:rsidRPr="003C5EC1" w:rsidRDefault="009001A3" w:rsidP="00E66400">
      <w:pPr>
        <w:pStyle w:val="Heading4"/>
        <w:rPr>
          <w:rFonts w:asciiTheme="minorHAnsi" w:hAnsiTheme="minorHAnsi"/>
        </w:rPr>
      </w:pPr>
      <w:r w:rsidRPr="003C5EC1">
        <w:rPr>
          <w:rFonts w:asciiTheme="minorHAnsi" w:hAnsiTheme="minorHAnsi"/>
        </w:rPr>
        <w:t>They’re key to protect shorelines and prevent extinction</w:t>
      </w:r>
    </w:p>
    <w:p w:rsidR="009001A3" w:rsidRPr="003C5EC1" w:rsidRDefault="009001A3" w:rsidP="00E66400">
      <w:pPr>
        <w:rPr>
          <w:rStyle w:val="StyleStyleBold12pt"/>
          <w:rFonts w:asciiTheme="minorHAnsi" w:hAnsiTheme="minorHAnsi"/>
        </w:rPr>
      </w:pPr>
      <w:r w:rsidRPr="003C5EC1">
        <w:rPr>
          <w:rStyle w:val="StyleStyleBold12pt"/>
          <w:rFonts w:asciiTheme="minorHAnsi" w:hAnsiTheme="minorHAnsi"/>
        </w:rPr>
        <w:t xml:space="preserve">EPA ‘12 </w:t>
      </w:r>
    </w:p>
    <w:p w:rsidR="009001A3" w:rsidRPr="003C5EC1" w:rsidRDefault="009001A3" w:rsidP="00E66400">
      <w:pPr>
        <w:rPr>
          <w:rFonts w:asciiTheme="minorHAnsi" w:hAnsiTheme="minorHAnsi"/>
          <w:sz w:val="16"/>
        </w:rPr>
      </w:pPr>
      <w:r w:rsidRPr="003C5EC1">
        <w:rPr>
          <w:rFonts w:asciiTheme="minorHAnsi" w:hAnsiTheme="minorHAnsi"/>
          <w:sz w:val="16"/>
        </w:rPr>
        <w:t>(Environmental Protection Agency (EPA) is an agency of the United States federal government which was created for the purpose of protecting human health and the environment by writing and enforcing regulations based on laws passed by Congress. updated on Tuesday, March 06, 2012, http://water.epa.gov/type/oceb/habitat/factsheet.cfm accessed online July 11, 2012) TKT</w:t>
      </w:r>
    </w:p>
    <w:p w:rsidR="009001A3" w:rsidRPr="003C5EC1" w:rsidRDefault="009001A3" w:rsidP="00E66400">
      <w:pPr>
        <w:rPr>
          <w:rStyle w:val="StyleBoldUnderline"/>
          <w:rFonts w:asciiTheme="minorHAnsi" w:hAnsiTheme="minorHAnsi"/>
        </w:rPr>
      </w:pPr>
    </w:p>
    <w:p w:rsidR="009001A3" w:rsidRPr="003C5EC1" w:rsidRDefault="009001A3" w:rsidP="00E66400">
      <w:pPr>
        <w:rPr>
          <w:rFonts w:asciiTheme="minorHAnsi" w:hAnsiTheme="minorHAnsi"/>
          <w:sz w:val="16"/>
        </w:rPr>
        <w:sectPr w:rsidR="009001A3" w:rsidRPr="003C5EC1" w:rsidSect="00400B3D">
          <w:pgSz w:w="12240" w:h="15840"/>
          <w:pgMar w:top="1440" w:right="1800" w:bottom="1440" w:left="1800" w:header="720" w:footer="720" w:gutter="0"/>
          <w:cols w:space="720"/>
          <w:docGrid w:linePitch="360"/>
        </w:sectPr>
      </w:pPr>
      <w:r w:rsidRPr="003C5EC1">
        <w:rPr>
          <w:rStyle w:val="StyleBoldUnderline"/>
          <w:rFonts w:asciiTheme="minorHAnsi" w:hAnsiTheme="minorHAnsi"/>
        </w:rPr>
        <w:t xml:space="preserve">Living </w:t>
      </w:r>
      <w:r w:rsidRPr="008271B2">
        <w:rPr>
          <w:rStyle w:val="StyleBoldUnderline"/>
          <w:rFonts w:asciiTheme="minorHAnsi" w:hAnsiTheme="minorHAnsi"/>
          <w:highlight w:val="green"/>
        </w:rPr>
        <w:t>coral reefs are the foundation for many marine species, and thus a crucial support for human life</w:t>
      </w:r>
      <w:r w:rsidRPr="003C5EC1">
        <w:rPr>
          <w:rStyle w:val="StyleBoldUnderline"/>
          <w:rFonts w:asciiTheme="minorHAnsi" w:hAnsiTheme="minorHAnsi"/>
        </w:rPr>
        <w:t xml:space="preserve">. </w:t>
      </w:r>
      <w:r w:rsidRPr="008271B2">
        <w:rPr>
          <w:rStyle w:val="StyleBoldUnderline"/>
          <w:rFonts w:asciiTheme="minorHAnsi" w:hAnsiTheme="minorHAnsi"/>
          <w:highlight w:val="green"/>
        </w:rPr>
        <w:t>The coral reef ecosystem is an intricate and diverse collection of species that interact with each other and the physical environment.</w:t>
      </w:r>
      <w:r w:rsidRPr="003C5EC1">
        <w:rPr>
          <w:rStyle w:val="StyleBoldUnderline"/>
          <w:rFonts w:asciiTheme="minorHAnsi" w:hAnsiTheme="minorHAnsi"/>
        </w:rPr>
        <w:t xml:space="preserve"> Coral reefs are the homes of many species including crabs, shrimp, oysters, and clams.</w:t>
      </w:r>
      <w:r w:rsidRPr="003C5EC1">
        <w:rPr>
          <w:rFonts w:asciiTheme="minorHAnsi" w:hAnsiTheme="minorHAnsi"/>
          <w:sz w:val="16"/>
        </w:rPr>
        <w:t xml:space="preserve"> They also provide extensive recreational and tourism opportunities</w:t>
      </w:r>
      <w:r w:rsidRPr="003C5EC1">
        <w:rPr>
          <w:rStyle w:val="StyleBoldUnderline"/>
          <w:rFonts w:asciiTheme="minorHAnsi" w:hAnsiTheme="minorHAnsi"/>
        </w:rPr>
        <w:t>. Coral reefs are among the most diverse and biologically complex ecosystems on earth, supporting 33% of marine fish species, according to U.S. Coral Reef Task Force (CRTF).</w:t>
      </w:r>
      <w:r w:rsidRPr="003C5EC1">
        <w:rPr>
          <w:rFonts w:asciiTheme="minorHAnsi" w:hAnsiTheme="minorHAnsi"/>
          <w:sz w:val="16"/>
        </w:rPr>
        <w:t xml:space="preserve"> Reef-building corals grow where the water is clear, warm, and shallow. These conditions occur in tropical waters near the equator, on the eastern sides of continents and around oceanic islands. According to the CRTF, an </w:t>
      </w:r>
      <w:r w:rsidRPr="008271B2">
        <w:rPr>
          <w:rStyle w:val="StyleBoldUnderline"/>
          <w:rFonts w:asciiTheme="minorHAnsi" w:hAnsiTheme="minorHAnsi"/>
          <w:highlight w:val="green"/>
        </w:rPr>
        <w:t>estimated 70% of the world's reefs have been threatened or destroyed by a variety of stressors</w:t>
      </w:r>
      <w:r w:rsidRPr="003C5EC1">
        <w:rPr>
          <w:rStyle w:val="StyleBoldUnderline"/>
          <w:rFonts w:asciiTheme="minorHAnsi" w:hAnsiTheme="minorHAnsi"/>
        </w:rPr>
        <w:t xml:space="preserve">, </w:t>
      </w:r>
      <w:r w:rsidRPr="008271B2">
        <w:rPr>
          <w:rStyle w:val="StyleBoldUnderline"/>
          <w:rFonts w:asciiTheme="minorHAnsi" w:hAnsiTheme="minorHAnsi"/>
          <w:highlight w:val="green"/>
        </w:rPr>
        <w:t>including</w:t>
      </w:r>
      <w:r w:rsidRPr="003C5EC1">
        <w:rPr>
          <w:rStyle w:val="StyleBoldUnderline"/>
          <w:rFonts w:asciiTheme="minorHAnsi" w:hAnsiTheme="minorHAnsi"/>
        </w:rPr>
        <w:t xml:space="preserve"> shoreline development, polluted runoff from agriculture, </w:t>
      </w:r>
      <w:r w:rsidRPr="008271B2">
        <w:rPr>
          <w:rStyle w:val="StyleBoldUnderline"/>
          <w:rFonts w:asciiTheme="minorHAnsi" w:hAnsiTheme="minorHAnsi"/>
          <w:highlight w:val="green"/>
        </w:rPr>
        <w:t>physical damage, over-harvesting of fish</w:t>
      </w:r>
      <w:r w:rsidRPr="003C5EC1">
        <w:rPr>
          <w:rStyle w:val="StyleBoldUnderline"/>
          <w:rFonts w:asciiTheme="minorHAnsi" w:hAnsiTheme="minorHAnsi"/>
        </w:rPr>
        <w:t>, destructive fishing, diseases, and warmer seawater temperatures.</w:t>
      </w:r>
      <w:r w:rsidRPr="003C5EC1">
        <w:rPr>
          <w:rFonts w:asciiTheme="minorHAnsi" w:hAnsiTheme="minorHAnsi"/>
          <w:sz w:val="16"/>
        </w:rPr>
        <w:t xml:space="preserve"> What is a Coral Reef? Coral reefs are colonies of various types of reef-building stony hard corals. Each coral colony is composed of tiny animals, also known as polyps. Polyps stay fixed in one place to create a colony that provides a home to symbiotic algae. Each polyp slowly secretes a hard calcium carbonate skeleton, which serves as the base or substrate for the colony. The living animal or polyp attaches itself to the skeletal base that it creates. The skeleton provides protection for the polyps and algae as predators approach. Calcium carbonate is continuously deposited by the corals in the living colony, adding to the size and structure of the reef. It is these slow-growing hard skeletal structures that build up coral reefs over long periods of time. Top of page Why are Coral Reefs Important? Coral reefs provide a source of food and shelter for a large variety of species including fish, shellfish, fungi, sponges, sea anemones, sea urchins, sea snakes, sea stars, worms, jellyfish, turtles, and snails. </w:t>
      </w:r>
      <w:r w:rsidRPr="008271B2">
        <w:rPr>
          <w:rStyle w:val="StyleBoldUnderline"/>
          <w:rFonts w:asciiTheme="minorHAnsi" w:hAnsiTheme="minorHAnsi"/>
          <w:highlight w:val="green"/>
        </w:rPr>
        <w:t>Coral reefs protect coastlines from ocean storms and floods</w:t>
      </w:r>
      <w:r w:rsidRPr="003C5EC1">
        <w:rPr>
          <w:rStyle w:val="StyleBoldUnderline"/>
          <w:rFonts w:asciiTheme="minorHAnsi" w:hAnsiTheme="minorHAnsi"/>
        </w:rPr>
        <w:t>.</w:t>
      </w:r>
      <w:r w:rsidRPr="003C5EC1">
        <w:rPr>
          <w:rFonts w:asciiTheme="minorHAnsi" w:hAnsiTheme="minorHAnsi"/>
          <w:sz w:val="16"/>
        </w:rPr>
        <w:t xml:space="preserve"> Coral reefs are environmental indicators of water quality because they can only tolerate narrow ranges of temperature, salinity, water clarity, and other water conditions. Coral reefs make important contributions to local economies because they attract millions of tourists every year to enjoy beaches, water sports, and other activities. </w:t>
      </w:r>
      <w:r w:rsidRPr="008271B2">
        <w:rPr>
          <w:rStyle w:val="StyleBoldUnderline"/>
          <w:rFonts w:asciiTheme="minorHAnsi" w:hAnsiTheme="minorHAnsi"/>
          <w:highlight w:val="green"/>
        </w:rPr>
        <w:t>Coral reefs are important sources of new medicines that can be used to treat diseases and other health problems</w:t>
      </w:r>
      <w:r w:rsidRPr="003C5EC1">
        <w:rPr>
          <w:rStyle w:val="StyleBoldUnderline"/>
          <w:rFonts w:asciiTheme="minorHAnsi" w:hAnsiTheme="minorHAnsi"/>
        </w:rPr>
        <w:t>.</w:t>
      </w:r>
      <w:r w:rsidRPr="003C5EC1">
        <w:rPr>
          <w:rFonts w:asciiTheme="minorHAnsi" w:hAnsiTheme="minorHAnsi"/>
          <w:sz w:val="16"/>
        </w:rPr>
        <w:t xml:space="preserve"> Top of page What is Affecting the Health of Coral Reefs? Humans contribute to the deterioration of coral reefs through physical damage caused by boats and recreational contact, and through runoff of sediments, contaminants, and nutrients from agriculture, industry, sewage, and land clearing in the watershed. Coral bleaching slows the growth and reproduction of corals. Bleaching occurs when environmental conditions no longer support the symbiotic relationship with photosynthetic algae, or zooxanthellae, found in coral polyps. When the colored algae leave the coral, the coral loses its color (bleaches) and its source of food. Over the last three decades, several new </w:t>
      </w:r>
      <w:r w:rsidRPr="003C5EC1">
        <w:rPr>
          <w:rFonts w:asciiTheme="minorHAnsi" w:hAnsiTheme="minorHAnsi"/>
          <w:sz w:val="16"/>
        </w:rPr>
        <w:lastRenderedPageBreak/>
        <w:t>coral diseases have caused widespread mortalities. The responsible agents are known in only a few cases, and some diseases may be caused by multiple organisms. Poor water quality, increased pollution, and elevated water temperatures increase the likelihood of coral disease. Top of page How Does EPA Protect Coral Reefs? EPA has several programs that contribute to the protection of coral reefs. These include research into the causes of coral reef deterioration and regulatory control programs for wastewater discharges, storm water runoff, and ocean dumping of wastes. EPA scientists onboard EPA’s Ocean Survey Vessel Bold monitor and assess the impacts of natural and human-caused impacts on coral reefs such as the potential effects of dredged material disposal or discharges from sewage treatment plants. EPA participates in the U.S. Coral Reef Task Force. The mission of the interagency Task Force is to lead, coordinate, and strengthen U.S. Government actions to better preserve and protect coral reef ecosystems. EPA is supporting the development of biological assessment methods and biological criteria for states, tribes and territories to use in evaluating the health of coral reefs and associated water quality. These methods will help us identify reefs at risk and assess the effectiveness of protection techniques. EPA supports implementation of the United Nations Environment Programme’s Global Programme of Action to address marine degradation from land-based activities in countries with coral reefs.</w:t>
      </w:r>
    </w:p>
    <w:p w:rsidR="009001A3" w:rsidRPr="003C5EC1" w:rsidRDefault="009001A3" w:rsidP="00E66400">
      <w:pPr>
        <w:pStyle w:val="Heading4"/>
        <w:rPr>
          <w:rFonts w:asciiTheme="minorHAnsi" w:hAnsiTheme="minorHAnsi"/>
        </w:rPr>
      </w:pPr>
      <w:r w:rsidRPr="003C5EC1">
        <w:rPr>
          <w:rFonts w:asciiTheme="minorHAnsi" w:hAnsiTheme="minorHAnsi"/>
        </w:rPr>
        <w:lastRenderedPageBreak/>
        <w:t>Shoreline protection key to save the horseshoe crab- independently prevents extinction</w:t>
      </w:r>
    </w:p>
    <w:p w:rsidR="009001A3" w:rsidRPr="003C5EC1" w:rsidRDefault="009001A3" w:rsidP="00E66400">
      <w:pPr>
        <w:rPr>
          <w:rFonts w:asciiTheme="minorHAnsi" w:hAnsiTheme="minorHAnsi"/>
        </w:rPr>
      </w:pPr>
    </w:p>
    <w:p w:rsidR="009001A3" w:rsidRPr="003C5EC1" w:rsidRDefault="009001A3" w:rsidP="00E66400">
      <w:pPr>
        <w:rPr>
          <w:rStyle w:val="StyleStyleBold12pt"/>
          <w:rFonts w:asciiTheme="minorHAnsi" w:hAnsiTheme="minorHAnsi"/>
        </w:rPr>
      </w:pPr>
      <w:r w:rsidRPr="003C5EC1">
        <w:rPr>
          <w:rStyle w:val="StyleStyleBold12pt"/>
          <w:rFonts w:asciiTheme="minorHAnsi" w:hAnsiTheme="minorHAnsi"/>
        </w:rPr>
        <w:t>ESI 11</w:t>
      </w:r>
    </w:p>
    <w:p w:rsidR="009001A3" w:rsidRPr="003C5EC1" w:rsidRDefault="009001A3" w:rsidP="00E66400">
      <w:pPr>
        <w:rPr>
          <w:rFonts w:asciiTheme="minorHAnsi" w:hAnsiTheme="minorHAnsi"/>
        </w:rPr>
      </w:pPr>
      <w:r w:rsidRPr="003C5EC1">
        <w:rPr>
          <w:rFonts w:asciiTheme="minorHAnsi" w:hAnsiTheme="minorHAnsi"/>
        </w:rPr>
        <w:t>(Endangered Species International, “Horseshoe crabs are one of the most fascinating organisms!” http://www.endangeredspeciesinternational.org/horseshoecrabs.htmlhttp://www.endangeredspeciesinternational.org/horseshoecrabs.html)</w:t>
      </w:r>
    </w:p>
    <w:p w:rsidR="009001A3" w:rsidRPr="003C5EC1" w:rsidRDefault="009001A3" w:rsidP="00E66400">
      <w:pPr>
        <w:rPr>
          <w:rFonts w:asciiTheme="minorHAnsi" w:hAnsiTheme="minorHAnsi"/>
        </w:rPr>
      </w:pPr>
    </w:p>
    <w:p w:rsidR="009001A3" w:rsidRPr="003C5EC1" w:rsidRDefault="009001A3" w:rsidP="00E66400">
      <w:pPr>
        <w:rPr>
          <w:rFonts w:asciiTheme="minorHAnsi" w:hAnsiTheme="minorHAnsi"/>
          <w:sz w:val="16"/>
        </w:rPr>
      </w:pPr>
      <w:r w:rsidRPr="008271B2">
        <w:rPr>
          <w:rStyle w:val="StyleBoldUnderline"/>
          <w:rFonts w:asciiTheme="minorHAnsi" w:hAnsiTheme="minorHAnsi"/>
          <w:highlight w:val="green"/>
        </w:rPr>
        <w:t>Horseshoe crabs play an important role in the ecology and survival of migratory shorebirds because their eggs</w:t>
      </w:r>
      <w:r w:rsidRPr="003C5EC1">
        <w:rPr>
          <w:rFonts w:asciiTheme="minorHAnsi" w:hAnsiTheme="minorHAnsi"/>
          <w:sz w:val="16"/>
        </w:rPr>
        <w:t xml:space="preserve">, laid on sandy intertidal beaches, is the main source of food for millions of birds. A female can lay 90,000 eggs and it is estimated that only ten offspring survive, making the species very vulnerable to overfishing. When young hatch they go into the water and spend about a week swimming, then settle to the bottom. </w:t>
      </w:r>
      <w:r w:rsidRPr="008271B2">
        <w:rPr>
          <w:rStyle w:val="StyleBoldUnderline"/>
          <w:rFonts w:asciiTheme="minorHAnsi" w:hAnsiTheme="minorHAnsi"/>
          <w:highlight w:val="green"/>
        </w:rPr>
        <w:t>Human threatens the survival of horseshoe crabs by affecting spawning sites and activities</w:t>
      </w:r>
      <w:r w:rsidRPr="003C5EC1">
        <w:rPr>
          <w:rStyle w:val="StyleBoldUnderline"/>
          <w:rFonts w:asciiTheme="minorHAnsi" w:hAnsiTheme="minorHAnsi"/>
        </w:rPr>
        <w:t>.</w:t>
      </w:r>
      <w:r w:rsidRPr="003C5EC1">
        <w:rPr>
          <w:rFonts w:asciiTheme="minorHAnsi" w:hAnsiTheme="minorHAnsi"/>
          <w:sz w:val="16"/>
        </w:rPr>
        <w:t xml:space="preserve"> For example, beach development and shoreline modifications prevent them from reaching sandy sites. </w:t>
      </w:r>
      <w:r w:rsidRPr="003C5EC1">
        <w:rPr>
          <w:rFonts w:asciiTheme="minorHAnsi" w:hAnsiTheme="minorHAnsi"/>
          <w:sz w:val="12"/>
        </w:rPr>
        <w:t>¶</w:t>
      </w:r>
      <w:r w:rsidRPr="003C5EC1">
        <w:rPr>
          <w:rFonts w:asciiTheme="minorHAnsi" w:hAnsiTheme="minorHAnsi"/>
          <w:sz w:val="16"/>
        </w:rPr>
        <w:t xml:space="preserve"> </w:t>
      </w:r>
      <w:r w:rsidRPr="008271B2">
        <w:rPr>
          <w:rStyle w:val="StyleBoldUnderline"/>
          <w:rFonts w:asciiTheme="minorHAnsi" w:hAnsiTheme="minorHAnsi"/>
          <w:highlight w:val="green"/>
        </w:rPr>
        <w:t>Protecting horseshoe crab populations are crucial for the marine ecosystem and human being!</w:t>
      </w:r>
      <w:r w:rsidRPr="003C5EC1">
        <w:rPr>
          <w:rFonts w:asciiTheme="minorHAnsi" w:hAnsiTheme="minorHAnsi"/>
          <w:sz w:val="16"/>
        </w:rPr>
        <w:t xml:space="preserve"> </w:t>
      </w:r>
    </w:p>
    <w:p w:rsidR="009001A3" w:rsidRPr="003C5EC1" w:rsidRDefault="009001A3" w:rsidP="00E66400">
      <w:pPr>
        <w:rPr>
          <w:rFonts w:asciiTheme="minorHAnsi" w:hAnsiTheme="minorHAnsi"/>
        </w:rPr>
      </w:pPr>
    </w:p>
    <w:p w:rsidR="009001A3" w:rsidRPr="003C5EC1" w:rsidRDefault="009001A3" w:rsidP="00E66400">
      <w:pPr>
        <w:pStyle w:val="Heading4"/>
        <w:rPr>
          <w:rFonts w:asciiTheme="minorHAnsi" w:hAnsiTheme="minorHAnsi"/>
        </w:rPr>
      </w:pPr>
      <w:r w:rsidRPr="003C5EC1">
        <w:rPr>
          <w:rFonts w:asciiTheme="minorHAnsi" w:hAnsiTheme="minorHAnsi"/>
        </w:rPr>
        <w:t>Horseshoe crab key to stop bio attack</w:t>
      </w:r>
    </w:p>
    <w:p w:rsidR="009001A3" w:rsidRPr="003C5EC1" w:rsidRDefault="009001A3" w:rsidP="00E66400">
      <w:pPr>
        <w:rPr>
          <w:rStyle w:val="StyleStyleBold12pt"/>
          <w:rFonts w:asciiTheme="minorHAnsi" w:hAnsiTheme="minorHAnsi"/>
        </w:rPr>
      </w:pPr>
      <w:r w:rsidRPr="003C5EC1">
        <w:rPr>
          <w:rStyle w:val="StyleStyleBold12pt"/>
          <w:rFonts w:asciiTheme="minorHAnsi" w:hAnsiTheme="minorHAnsi"/>
        </w:rPr>
        <w:t xml:space="preserve">Monaghan ’02 </w:t>
      </w:r>
    </w:p>
    <w:p w:rsidR="009001A3" w:rsidRPr="003C5EC1" w:rsidRDefault="009001A3" w:rsidP="00E66400">
      <w:pPr>
        <w:rPr>
          <w:rFonts w:asciiTheme="minorHAnsi" w:hAnsiTheme="minorHAnsi"/>
          <w:sz w:val="16"/>
          <w:szCs w:val="16"/>
        </w:rPr>
      </w:pPr>
      <w:r w:rsidRPr="003C5EC1">
        <w:rPr>
          <w:rFonts w:asciiTheme="minorHAnsi" w:hAnsiTheme="minorHAnsi"/>
          <w:sz w:val="16"/>
          <w:szCs w:val="16"/>
        </w:rPr>
        <w:t xml:space="preserve">(Peter Monaghan of </w:t>
      </w:r>
      <w:r w:rsidRPr="003C5EC1">
        <w:rPr>
          <w:rFonts w:asciiTheme="minorHAnsi" w:hAnsiTheme="minorHAnsi"/>
          <w:i/>
          <w:sz w:val="16"/>
          <w:szCs w:val="16"/>
        </w:rPr>
        <w:t>The Chronicle of Higher Education</w:t>
      </w:r>
      <w:r w:rsidRPr="003C5EC1">
        <w:rPr>
          <w:rFonts w:asciiTheme="minorHAnsi" w:hAnsiTheme="minorHAnsi"/>
          <w:sz w:val="16"/>
          <w:szCs w:val="16"/>
        </w:rPr>
        <w:t xml:space="preserve"> which is the No. 1 source of news, information, and jobs for college and university faculty members and administrators. Based in Washington, D.C., </w:t>
      </w:r>
      <w:r w:rsidRPr="003C5EC1">
        <w:rPr>
          <w:rFonts w:asciiTheme="minorHAnsi" w:hAnsiTheme="minorHAnsi"/>
          <w:i/>
          <w:sz w:val="16"/>
          <w:szCs w:val="16"/>
        </w:rPr>
        <w:t>The Chronicle</w:t>
      </w:r>
      <w:r w:rsidRPr="003C5EC1">
        <w:rPr>
          <w:rFonts w:asciiTheme="minorHAnsi" w:hAnsiTheme="minorHAnsi"/>
          <w:sz w:val="16"/>
          <w:szCs w:val="16"/>
        </w:rPr>
        <w:t xml:space="preserve"> has more than 70 writers, editors, and international correspondents. </w:t>
      </w:r>
      <w:r w:rsidRPr="003C5EC1">
        <w:rPr>
          <w:rFonts w:asciiTheme="minorHAnsi" w:hAnsiTheme="minorHAnsi"/>
          <w:i/>
          <w:sz w:val="16"/>
          <w:szCs w:val="16"/>
        </w:rPr>
        <w:t>The Chronicle</w:t>
      </w:r>
      <w:r w:rsidRPr="003C5EC1">
        <w:rPr>
          <w:rFonts w:asciiTheme="minorHAnsi" w:hAnsiTheme="minorHAnsi"/>
          <w:sz w:val="16"/>
          <w:szCs w:val="16"/>
        </w:rPr>
        <w:t xml:space="preserve"> is a nine-time finalist for the National Magazine Awards, and one of its columnists was a finalist for a 2005 Pulitzer Prize. </w:t>
      </w:r>
      <w:r w:rsidRPr="003C5EC1">
        <w:rPr>
          <w:rFonts w:asciiTheme="minorHAnsi" w:hAnsiTheme="minorHAnsi"/>
          <w:i/>
          <w:sz w:val="16"/>
          <w:szCs w:val="16"/>
        </w:rPr>
        <w:t>The Chronicle</w:t>
      </w:r>
      <w:r w:rsidRPr="003C5EC1">
        <w:rPr>
          <w:rFonts w:asciiTheme="minorHAnsi" w:hAnsiTheme="minorHAnsi"/>
          <w:sz w:val="16"/>
          <w:szCs w:val="16"/>
        </w:rPr>
        <w:t xml:space="preserve"> has also received honors from the Education Writers Association, the Society of News Design, the EPpy Awards, and the Webby Awards, among others. (Click here for a complete listing.) In 2007 </w:t>
      </w:r>
      <w:r w:rsidRPr="003C5EC1">
        <w:rPr>
          <w:rFonts w:asciiTheme="minorHAnsi" w:hAnsiTheme="minorHAnsi"/>
          <w:i/>
          <w:sz w:val="16"/>
          <w:szCs w:val="16"/>
        </w:rPr>
        <w:t>The Chronicle</w:t>
      </w:r>
      <w:r w:rsidRPr="003C5EC1">
        <w:rPr>
          <w:rFonts w:asciiTheme="minorHAnsi" w:hAnsiTheme="minorHAnsi"/>
          <w:sz w:val="16"/>
          <w:szCs w:val="16"/>
        </w:rPr>
        <w:t xml:space="preserve"> was ranked in the 10 most credible news sources by Erdos &amp; Morgan, a widely used survey of thought leaders in the United States. The Utne Reader that year named </w:t>
      </w:r>
      <w:r w:rsidRPr="003C5EC1">
        <w:rPr>
          <w:rFonts w:asciiTheme="minorHAnsi" w:hAnsiTheme="minorHAnsi"/>
          <w:i/>
          <w:sz w:val="16"/>
          <w:szCs w:val="16"/>
        </w:rPr>
        <w:t>The Chronicle</w:t>
      </w:r>
      <w:r w:rsidRPr="003C5EC1">
        <w:rPr>
          <w:rFonts w:asciiTheme="minorHAnsi" w:hAnsiTheme="minorHAnsi"/>
          <w:sz w:val="16"/>
          <w:szCs w:val="16"/>
        </w:rPr>
        <w:t xml:space="preserve"> for "best political coverage" among independent newspapers.  “Horseshoe Crab's Key Role in Research Leads to a Run on the Species”, November 8, 2002 http://chronicle.com/article/In-Brief/25650/ Section: Research &amp; Publishing Volume 49, Issue 11, Page A14)</w:t>
      </w:r>
    </w:p>
    <w:p w:rsidR="009001A3" w:rsidRPr="003C5EC1" w:rsidRDefault="009001A3" w:rsidP="00E66400">
      <w:pPr>
        <w:rPr>
          <w:rStyle w:val="StyleBoldUnderline"/>
          <w:rFonts w:asciiTheme="minorHAnsi" w:hAnsiTheme="minorHAnsi"/>
        </w:rPr>
      </w:pPr>
    </w:p>
    <w:p w:rsidR="009001A3" w:rsidRPr="003C5EC1" w:rsidRDefault="009001A3" w:rsidP="00E66400">
      <w:pPr>
        <w:rPr>
          <w:rStyle w:val="StyleBoldUnderline"/>
          <w:rFonts w:asciiTheme="minorHAnsi" w:hAnsiTheme="minorHAnsi"/>
        </w:rPr>
      </w:pPr>
      <w:r w:rsidRPr="008271B2">
        <w:rPr>
          <w:rStyle w:val="StyleBoldUnderline"/>
          <w:rFonts w:asciiTheme="minorHAnsi" w:hAnsiTheme="minorHAnsi"/>
          <w:highlight w:val="green"/>
        </w:rPr>
        <w:t>Your</w:t>
      </w:r>
      <w:r w:rsidRPr="008271B2">
        <w:rPr>
          <w:rFonts w:asciiTheme="minorHAnsi" w:hAnsiTheme="minorHAnsi"/>
          <w:sz w:val="16"/>
          <w:highlight w:val="green"/>
        </w:rPr>
        <w:t xml:space="preserve"> </w:t>
      </w:r>
      <w:r w:rsidRPr="008271B2">
        <w:rPr>
          <w:rStyle w:val="StyleBoldUnderline"/>
          <w:rFonts w:asciiTheme="minorHAnsi" w:hAnsiTheme="minorHAnsi"/>
          <w:highlight w:val="green"/>
        </w:rPr>
        <w:t>life</w:t>
      </w:r>
      <w:r w:rsidRPr="003C5EC1">
        <w:rPr>
          <w:rFonts w:asciiTheme="minorHAnsi" w:hAnsiTheme="minorHAnsi"/>
          <w:sz w:val="16"/>
        </w:rPr>
        <w:t xml:space="preserve"> may </w:t>
      </w:r>
      <w:r w:rsidRPr="008271B2">
        <w:rPr>
          <w:rStyle w:val="StyleBoldUnderline"/>
          <w:rFonts w:asciiTheme="minorHAnsi" w:hAnsiTheme="minorHAnsi"/>
          <w:highlight w:val="green"/>
        </w:rPr>
        <w:t>depend on horseshoe crabs.</w:t>
      </w:r>
      <w:r w:rsidRPr="003C5EC1">
        <w:rPr>
          <w:rFonts w:asciiTheme="minorHAnsi" w:hAnsiTheme="minorHAnsi"/>
          <w:sz w:val="16"/>
        </w:rPr>
        <w:t xml:space="preserve"> The distant relatives of spiders have trolled the seafloor for more than 300 million years. But 25 years ago, they figured in a key discovery of marine biology: </w:t>
      </w:r>
      <w:r w:rsidRPr="003C5EC1">
        <w:rPr>
          <w:rStyle w:val="StyleBoldUnderline"/>
          <w:rFonts w:asciiTheme="minorHAnsi" w:hAnsiTheme="minorHAnsi"/>
        </w:rPr>
        <w:t xml:space="preserve">Proteins in their blood cause clotting in the presence of common bacteria that cause illnesses, including meningitis, E. coli poisoning, and Legionnaire's disease. </w:t>
      </w:r>
      <w:r w:rsidRPr="008271B2">
        <w:rPr>
          <w:rStyle w:val="StyleBoldUnderline"/>
          <w:rFonts w:asciiTheme="minorHAnsi" w:hAnsiTheme="minorHAnsi"/>
          <w:highlight w:val="green"/>
        </w:rPr>
        <w:t>Their blood,</w:t>
      </w:r>
      <w:r w:rsidRPr="003C5EC1">
        <w:rPr>
          <w:rStyle w:val="StyleBoldUnderline"/>
          <w:rFonts w:asciiTheme="minorHAnsi" w:hAnsiTheme="minorHAnsi"/>
        </w:rPr>
        <w:t xml:space="preserve"> therefore, </w:t>
      </w:r>
      <w:r w:rsidRPr="008271B2">
        <w:rPr>
          <w:rStyle w:val="StyleBoldUnderline"/>
          <w:rFonts w:asciiTheme="minorHAnsi" w:hAnsiTheme="minorHAnsi"/>
          <w:highlight w:val="green"/>
        </w:rPr>
        <w:t>can form a sensitive detection system</w:t>
      </w:r>
      <w:r w:rsidRPr="003C5EC1">
        <w:rPr>
          <w:rFonts w:asciiTheme="minorHAnsi" w:hAnsiTheme="minorHAnsi"/>
          <w:sz w:val="16"/>
        </w:rPr>
        <w:t xml:space="preserve">, the so-called "lysate test," for checking drugs, syringes, or any medical material that comes into contact with human blood. Now the creatures are suffering the predations of a new, international industry, writes William Sargent, a former researcher at the Woods Hole Oceanographic Institution, in Crab Wars: A Tale of Horseshoe Crabs, Bioterrorism, and Human Health (University Press of New England). Q. Why can't scientists just create a synthetic version of the clotting factor? A. It would cost about $100-million to do the research, if you found the gene that produced the protein that you wanted, and actually it'd be a number of genes. But </w:t>
      </w:r>
      <w:r w:rsidRPr="003C5EC1">
        <w:rPr>
          <w:rStyle w:val="StyleBoldUnderline"/>
          <w:rFonts w:asciiTheme="minorHAnsi" w:hAnsiTheme="minorHAnsi"/>
        </w:rPr>
        <w:t>nature has already given us a wonderful system where the crabs produce the lysate</w:t>
      </w:r>
      <w:r w:rsidRPr="003C5EC1">
        <w:rPr>
          <w:rFonts w:asciiTheme="minorHAnsi" w:hAnsiTheme="minorHAnsi"/>
          <w:sz w:val="16"/>
        </w:rPr>
        <w:t xml:space="preserve"> themselves. You collect the animals when they come in in the spring, bleed them, and hold them and then bleed them again, and then release them back into the wild in the fall. It's almost a form of ocean ranching. Q. Is </w:t>
      </w:r>
      <w:r w:rsidRPr="003C5EC1">
        <w:rPr>
          <w:rStyle w:val="StyleBoldUnderline"/>
          <w:rFonts w:asciiTheme="minorHAnsi" w:hAnsiTheme="minorHAnsi"/>
        </w:rPr>
        <w:t>this a case of</w:t>
      </w:r>
      <w:r w:rsidRPr="003C5EC1">
        <w:rPr>
          <w:rFonts w:asciiTheme="minorHAnsi" w:hAnsiTheme="minorHAnsi"/>
          <w:sz w:val="16"/>
        </w:rPr>
        <w:t xml:space="preserve"> no one group -- </w:t>
      </w:r>
      <w:r w:rsidRPr="003C5EC1">
        <w:rPr>
          <w:rStyle w:val="StyleBoldUnderline"/>
          <w:rFonts w:asciiTheme="minorHAnsi" w:hAnsiTheme="minorHAnsi"/>
        </w:rPr>
        <w:t>drug companies or fisherman</w:t>
      </w:r>
      <w:r w:rsidRPr="003C5EC1">
        <w:rPr>
          <w:rFonts w:asciiTheme="minorHAnsi" w:hAnsiTheme="minorHAnsi"/>
          <w:sz w:val="16"/>
        </w:rPr>
        <w:t xml:space="preserve"> -- </w:t>
      </w:r>
      <w:r w:rsidRPr="003C5EC1">
        <w:rPr>
          <w:rStyle w:val="StyleBoldUnderline"/>
          <w:rFonts w:asciiTheme="minorHAnsi" w:hAnsiTheme="minorHAnsi"/>
        </w:rPr>
        <w:t>being too greedy</w:t>
      </w:r>
      <w:r w:rsidRPr="003C5EC1">
        <w:rPr>
          <w:rFonts w:asciiTheme="minorHAnsi" w:hAnsiTheme="minorHAnsi"/>
          <w:sz w:val="16"/>
        </w:rPr>
        <w:t xml:space="preserve">, but of too much demand over all? A. </w:t>
      </w:r>
      <w:r w:rsidRPr="003C5EC1">
        <w:rPr>
          <w:rStyle w:val="StyleBoldUnderline"/>
          <w:rFonts w:asciiTheme="minorHAnsi" w:hAnsiTheme="minorHAnsi"/>
        </w:rPr>
        <w:t>Exactly. All of a sudden you have two or three users concentrating on one species, and things get out of hand.</w:t>
      </w:r>
      <w:r w:rsidRPr="003C5EC1">
        <w:rPr>
          <w:rFonts w:asciiTheme="minorHAnsi" w:hAnsiTheme="minorHAnsi"/>
          <w:sz w:val="16"/>
        </w:rPr>
        <w:t xml:space="preserve"> In the lysate industry, the impact on them is not so much that the crabs are being killed outright while they're being bled </w:t>
      </w:r>
      <w:r w:rsidRPr="003C5EC1">
        <w:rPr>
          <w:rStyle w:val="StyleBoldUnderline"/>
          <w:rFonts w:asciiTheme="minorHAnsi" w:hAnsiTheme="minorHAnsi"/>
        </w:rPr>
        <w:t>-- there's only about a 10-percent mortality. But they're being collected so intensely from specific areas.</w:t>
      </w:r>
      <w:r w:rsidRPr="003C5EC1">
        <w:rPr>
          <w:rFonts w:asciiTheme="minorHAnsi" w:hAnsiTheme="minorHAnsi"/>
          <w:sz w:val="16"/>
        </w:rPr>
        <w:t xml:space="preserve"> Q. How might they be responsibly exploited? A. I would like to see them used only for biomedical purposes. South Carolina has done this. That kind of regulation is not much of a hardship on fishermen. If you keep them alive and use them only for lysate, they're worth about $2,500 over the lifetime of the animal. But if you chop them up and use them for bait, you get only about 75 cents for that one-time use. Q. What's the future of the horseshoe crab? A. We're already seeing a coastwide decline, and that will continue and become quite severe. That would affect the lysate industry, which would in turn affect the pharmaceutical industry. Q. Right </w:t>
      </w:r>
      <w:r w:rsidRPr="003C5EC1">
        <w:rPr>
          <w:rFonts w:asciiTheme="minorHAnsi" w:hAnsiTheme="minorHAnsi"/>
          <w:sz w:val="16"/>
        </w:rPr>
        <w:lastRenderedPageBreak/>
        <w:t xml:space="preserve">when we're entering a new era of biological warfare? A. Right. </w:t>
      </w:r>
      <w:r w:rsidRPr="008271B2">
        <w:rPr>
          <w:rStyle w:val="StyleBoldUnderline"/>
          <w:rFonts w:asciiTheme="minorHAnsi" w:hAnsiTheme="minorHAnsi"/>
          <w:highlight w:val="green"/>
        </w:rPr>
        <w:t>All the vaccines that we're readying now to fight bioterrorism have to be tested [with the lysate test].</w:t>
      </w:r>
      <w:r w:rsidRPr="003C5EC1">
        <w:rPr>
          <w:rStyle w:val="StyleBoldUnderline"/>
          <w:rFonts w:asciiTheme="minorHAnsi" w:hAnsiTheme="minorHAnsi"/>
        </w:rPr>
        <w:t xml:space="preserve"> </w:t>
      </w:r>
    </w:p>
    <w:p w:rsidR="00E66400" w:rsidRPr="003C5EC1" w:rsidRDefault="00E66400" w:rsidP="00E66400">
      <w:pPr>
        <w:rPr>
          <w:rStyle w:val="StyleBoldUnderline"/>
          <w:rFonts w:asciiTheme="minorHAnsi" w:hAnsiTheme="minorHAnsi"/>
        </w:rPr>
        <w:sectPr w:rsidR="00E66400" w:rsidRPr="003C5EC1" w:rsidSect="00400B3D">
          <w:pgSz w:w="12240" w:h="15840"/>
          <w:pgMar w:top="1440" w:right="1800" w:bottom="1440" w:left="1800" w:header="720" w:footer="720" w:gutter="0"/>
          <w:cols w:space="720"/>
          <w:docGrid w:linePitch="360"/>
        </w:sectPr>
      </w:pPr>
    </w:p>
    <w:p w:rsidR="00E66400" w:rsidRPr="003C5EC1" w:rsidRDefault="00E66400" w:rsidP="00E66400">
      <w:pPr>
        <w:pStyle w:val="Heading4"/>
        <w:rPr>
          <w:rFonts w:asciiTheme="minorHAnsi" w:hAnsiTheme="minorHAnsi"/>
        </w:rPr>
      </w:pPr>
      <w:r w:rsidRPr="003C5EC1">
        <w:rPr>
          <w:rFonts w:asciiTheme="minorHAnsi" w:hAnsiTheme="minorHAnsi"/>
        </w:rPr>
        <w:lastRenderedPageBreak/>
        <w:t>Bioterror attack causes Extinction</w:t>
      </w:r>
    </w:p>
    <w:p w:rsidR="00E66400" w:rsidRPr="003C5EC1" w:rsidRDefault="009001A3" w:rsidP="00E66400">
      <w:pPr>
        <w:rPr>
          <w:rFonts w:asciiTheme="minorHAnsi" w:hAnsiTheme="minorHAnsi"/>
        </w:rPr>
      </w:pPr>
      <w:r w:rsidRPr="003C5EC1">
        <w:rPr>
          <w:rStyle w:val="StyleStyleBold12pt"/>
          <w:rFonts w:asciiTheme="minorHAnsi" w:hAnsiTheme="minorHAnsi"/>
        </w:rPr>
        <w:t>Ochs 2</w:t>
      </w:r>
      <w:r w:rsidRPr="003C5EC1">
        <w:rPr>
          <w:rFonts w:asciiTheme="minorHAnsi" w:hAnsiTheme="minorHAnsi"/>
        </w:rPr>
        <w:t xml:space="preserve"> </w:t>
      </w:r>
    </w:p>
    <w:p w:rsidR="009001A3" w:rsidRPr="003C5EC1" w:rsidRDefault="009001A3" w:rsidP="00E66400">
      <w:pPr>
        <w:rPr>
          <w:rFonts w:asciiTheme="minorHAnsi" w:hAnsiTheme="minorHAnsi"/>
        </w:rPr>
      </w:pPr>
      <w:r w:rsidRPr="003C5EC1">
        <w:rPr>
          <w:rFonts w:asciiTheme="minorHAnsi" w:hAnsiTheme="minorHAnsi"/>
        </w:rPr>
        <w:t>Chemical Weapons Working Group Member ("Biological Weapons must be Abolished Immediately," June 9,</w:t>
      </w:r>
      <w:hyperlink r:id="rId11" w:tgtFrame="_blank" w:history="1">
        <w:r w:rsidRPr="003C5EC1">
          <w:rPr>
            <w:rStyle w:val="Hyperlink"/>
            <w:rFonts w:asciiTheme="minorHAnsi" w:hAnsiTheme="minorHAnsi"/>
          </w:rPr>
          <w:t>http://www.freefromterror.net/other_articles/abolish.html</w:t>
        </w:r>
      </w:hyperlink>
      <w:r w:rsidRPr="003C5EC1">
        <w:rPr>
          <w:rFonts w:asciiTheme="minorHAnsi" w:hAnsiTheme="minorHAnsi"/>
        </w:rPr>
        <w:t>)</w:t>
      </w:r>
    </w:p>
    <w:p w:rsidR="009001A3" w:rsidRPr="003C5EC1" w:rsidRDefault="009001A3" w:rsidP="00E66400">
      <w:pPr>
        <w:rPr>
          <w:rFonts w:asciiTheme="minorHAnsi" w:hAnsiTheme="minorHAnsi"/>
        </w:rPr>
      </w:pPr>
      <w:r w:rsidRPr="003C5EC1">
        <w:rPr>
          <w:rStyle w:val="StyleBoldUnderline"/>
          <w:rFonts w:asciiTheme="minorHAnsi" w:hAnsiTheme="minorHAnsi"/>
        </w:rPr>
        <w:t>Of all the weapons of mass destruction, the genetically engineered biological weapons, many without a known cure or vaccine, are an extreme danger to the continued survival of life on earth.</w:t>
      </w:r>
      <w:r w:rsidRPr="003C5EC1">
        <w:rPr>
          <w:rFonts w:asciiTheme="minorHAnsi" w:hAnsiTheme="minorHAnsi"/>
          <w:sz w:val="16"/>
        </w:rPr>
        <w:t xml:space="preserve"> Any perceived military value or deterrence pales in comparison to the great risk these weapons pose just sitting in vials in laboratories.  </w:t>
      </w:r>
      <w:r w:rsidRPr="003C5EC1">
        <w:rPr>
          <w:rStyle w:val="StyleBoldUnderline"/>
          <w:rFonts w:asciiTheme="minorHAnsi" w:hAnsiTheme="minorHAnsi"/>
        </w:rPr>
        <w:t>While a "nuclear winter</w:t>
      </w:r>
      <w:r w:rsidRPr="003C5EC1">
        <w:rPr>
          <w:rFonts w:asciiTheme="minorHAnsi" w:hAnsiTheme="minorHAnsi"/>
          <w:b/>
          <w:sz w:val="16"/>
          <w:u w:val="single"/>
        </w:rPr>
        <w:t>,"</w:t>
      </w:r>
      <w:r w:rsidRPr="003C5EC1">
        <w:rPr>
          <w:rFonts w:asciiTheme="minorHAnsi" w:hAnsiTheme="minorHAnsi"/>
          <w:sz w:val="16"/>
        </w:rPr>
        <w:t xml:space="preserve"> resulting from a massive exchange of nuclear weapons, </w:t>
      </w:r>
      <w:r w:rsidRPr="003C5EC1">
        <w:rPr>
          <w:rStyle w:val="StyleBoldUnderline"/>
          <w:rFonts w:asciiTheme="minorHAnsi" w:hAnsiTheme="minorHAnsi"/>
        </w:rPr>
        <w:t xml:space="preserve">could also kill off most of life on earth and severely compromise the health of future generations, they are easier to control. </w:t>
      </w:r>
      <w:r w:rsidRPr="008271B2">
        <w:rPr>
          <w:rStyle w:val="StyleBoldUnderline"/>
          <w:rFonts w:asciiTheme="minorHAnsi" w:hAnsiTheme="minorHAnsi"/>
          <w:highlight w:val="green"/>
        </w:rPr>
        <w:t>Biological weapons, on the other hand, can get out of control very easil</w:t>
      </w:r>
      <w:r w:rsidRPr="003C5EC1">
        <w:rPr>
          <w:rStyle w:val="StyleBoldUnderline"/>
          <w:rFonts w:asciiTheme="minorHAnsi" w:hAnsiTheme="minorHAnsi"/>
        </w:rPr>
        <w:t>y,</w:t>
      </w:r>
      <w:r w:rsidRPr="003C5EC1">
        <w:rPr>
          <w:rFonts w:asciiTheme="minorHAnsi" w:hAnsiTheme="minorHAnsi"/>
          <w:sz w:val="16"/>
        </w:rPr>
        <w:t xml:space="preserve"> as the recent anthrax attacks has demonstrated. There is no way to guarantee the security of these doomsday weapons because very tiny amounts can be stolen or accidentally released and then grow or be grown to horrendous proportions. </w:t>
      </w:r>
      <w:r w:rsidRPr="003C5EC1">
        <w:rPr>
          <w:rStyle w:val="StyleBoldUnderline"/>
          <w:rFonts w:asciiTheme="minorHAnsi" w:hAnsiTheme="minorHAnsi"/>
        </w:rPr>
        <w:t>The Black Death of the Middle Ages would be small in comparison to the potential damage bioweapons could cause</w:t>
      </w:r>
      <w:r w:rsidRPr="003C5EC1">
        <w:rPr>
          <w:rFonts w:asciiTheme="minorHAnsi" w:hAnsiTheme="minorHAnsi"/>
          <w:b/>
          <w:sz w:val="16"/>
          <w:u w:val="single"/>
        </w:rPr>
        <w:t>.</w:t>
      </w:r>
      <w:r w:rsidRPr="003C5EC1">
        <w:rPr>
          <w:rFonts w:asciiTheme="minorHAnsi" w:hAnsiTheme="minorHAnsi"/>
          <w:sz w:val="16"/>
        </w:rPr>
        <w:t xml:space="preserve">  Abolition of chemical weapons is less of a priority because, while they can also kill millions of people outright, their persistence in the environment would be less than nuclear or biological agents or more localized. Hence, chemical weapons would have a lesser effect on future generations of innocent people and the natural environment. Like the Holocaust, once a localized chemical extermination is over, it is over. </w:t>
      </w:r>
      <w:r w:rsidRPr="008271B2">
        <w:rPr>
          <w:rFonts w:asciiTheme="minorHAnsi" w:hAnsiTheme="minorHAnsi"/>
          <w:b/>
          <w:sz w:val="16"/>
          <w:highlight w:val="green"/>
          <w:u w:val="single"/>
        </w:rPr>
        <w:t>With</w:t>
      </w:r>
      <w:r w:rsidRPr="003C5EC1">
        <w:rPr>
          <w:rFonts w:asciiTheme="minorHAnsi" w:hAnsiTheme="minorHAnsi"/>
          <w:b/>
          <w:sz w:val="16"/>
          <w:u w:val="single"/>
        </w:rPr>
        <w:t xml:space="preserve"> </w:t>
      </w:r>
      <w:r w:rsidRPr="003C5EC1">
        <w:rPr>
          <w:rStyle w:val="StyleBoldUnderline"/>
          <w:rFonts w:asciiTheme="minorHAnsi" w:hAnsiTheme="minorHAnsi"/>
        </w:rPr>
        <w:t xml:space="preserve">nuclear and </w:t>
      </w:r>
      <w:r w:rsidRPr="008271B2">
        <w:rPr>
          <w:rStyle w:val="StyleBoldUnderline"/>
          <w:rFonts w:asciiTheme="minorHAnsi" w:hAnsiTheme="minorHAnsi"/>
          <w:highlight w:val="green"/>
        </w:rPr>
        <w:t>biological weapons, the killing will probably never end.</w:t>
      </w:r>
      <w:r w:rsidRPr="003C5EC1">
        <w:rPr>
          <w:rStyle w:val="StyleBoldUnderline"/>
          <w:rFonts w:asciiTheme="minorHAnsi" w:hAnsiTheme="minorHAnsi"/>
        </w:rPr>
        <w:t xml:space="preserve"> Radioactive elements last tens of thousands of years and will keep causing cancers virtually forever.  Potentially worse than that, bio-engineered agents by the hundreds with no known cure could wreck even greater calamity on the human race than could persistent radiation. </w:t>
      </w:r>
      <w:r w:rsidRPr="008271B2">
        <w:rPr>
          <w:rStyle w:val="StyleBoldUnderline"/>
          <w:rFonts w:asciiTheme="minorHAnsi" w:hAnsiTheme="minorHAnsi"/>
          <w:highlight w:val="green"/>
        </w:rPr>
        <w:t>AIDS and ebola viruses are just a small example of recently emerging plagues with no known cure or vaccine</w:t>
      </w:r>
      <w:r w:rsidRPr="003C5EC1">
        <w:rPr>
          <w:rStyle w:val="StyleBoldUnderline"/>
          <w:rFonts w:asciiTheme="minorHAnsi" w:hAnsiTheme="minorHAnsi"/>
        </w:rPr>
        <w:t>.</w:t>
      </w:r>
      <w:r w:rsidRPr="003C5EC1">
        <w:rPr>
          <w:rFonts w:asciiTheme="minorHAnsi" w:hAnsiTheme="minorHAnsi"/>
          <w:sz w:val="16"/>
        </w:rPr>
        <w:t xml:space="preserve"> Can we imagine hundreds of such plagues? </w:t>
      </w:r>
      <w:r w:rsidRPr="008271B2">
        <w:rPr>
          <w:rStyle w:val="StyleBoldUnderline"/>
          <w:rFonts w:asciiTheme="minorHAnsi" w:hAnsiTheme="minorHAnsi"/>
          <w:highlight w:val="green"/>
        </w:rPr>
        <w:t>HUMAN EXTINCTION IS NOW POSSIBLE</w:t>
      </w:r>
      <w:r w:rsidRPr="003C5EC1">
        <w:rPr>
          <w:rFonts w:asciiTheme="minorHAnsi" w:hAnsiTheme="minorHAnsi"/>
          <w:b/>
          <w:sz w:val="16"/>
          <w:u w:val="single"/>
        </w:rPr>
        <w:t>.</w:t>
      </w:r>
      <w:r w:rsidRPr="003C5EC1">
        <w:rPr>
          <w:rFonts w:asciiTheme="minorHAnsi" w:hAnsiTheme="minorHAnsi"/>
        </w:rPr>
        <w:t xml:space="preserve"> </w:t>
      </w:r>
    </w:p>
    <w:p w:rsidR="00107593" w:rsidRPr="003C5EC1" w:rsidRDefault="00107593" w:rsidP="00107593">
      <w:pPr>
        <w:pStyle w:val="Heading3"/>
        <w:rPr>
          <w:rFonts w:asciiTheme="minorHAnsi" w:hAnsiTheme="minorHAnsi"/>
        </w:rPr>
      </w:pPr>
      <w:r w:rsidRPr="003C5EC1">
        <w:rPr>
          <w:rFonts w:asciiTheme="minorHAnsi" w:hAnsiTheme="minorHAnsi"/>
        </w:rPr>
        <w:lastRenderedPageBreak/>
        <w:t>Horseshoe Crab Uniqueness/Solvency</w:t>
      </w:r>
    </w:p>
    <w:p w:rsidR="00107593" w:rsidRPr="003C5EC1" w:rsidRDefault="00107593" w:rsidP="00107593">
      <w:pPr>
        <w:pStyle w:val="Heading4"/>
        <w:rPr>
          <w:rFonts w:asciiTheme="minorHAnsi" w:hAnsiTheme="minorHAnsi"/>
        </w:rPr>
      </w:pPr>
      <w:r w:rsidRPr="003C5EC1">
        <w:rPr>
          <w:rFonts w:asciiTheme="minorHAnsi" w:hAnsiTheme="minorHAnsi"/>
        </w:rPr>
        <w:t>Horseshoe Crab unsustainable now and key to the biomedical industry.</w:t>
      </w:r>
    </w:p>
    <w:p w:rsidR="00107593" w:rsidRPr="003C5EC1" w:rsidRDefault="00107593" w:rsidP="00107593">
      <w:pPr>
        <w:rPr>
          <w:rFonts w:asciiTheme="minorHAnsi" w:hAnsiTheme="minorHAnsi"/>
          <w:sz w:val="16"/>
        </w:rPr>
      </w:pPr>
    </w:p>
    <w:p w:rsidR="00107593" w:rsidRPr="003C5EC1" w:rsidRDefault="00107593" w:rsidP="00107593">
      <w:pPr>
        <w:rPr>
          <w:rFonts w:asciiTheme="minorHAnsi" w:hAnsiTheme="minorHAnsi"/>
          <w:sz w:val="16"/>
        </w:rPr>
      </w:pPr>
      <w:r w:rsidRPr="003C5EC1">
        <w:rPr>
          <w:rStyle w:val="StyleStyleBold12pt"/>
          <w:rFonts w:asciiTheme="minorHAnsi" w:hAnsiTheme="minorHAnsi"/>
        </w:rPr>
        <w:t>Majawat ’09</w:t>
      </w:r>
      <w:r w:rsidRPr="003C5EC1">
        <w:rPr>
          <w:rFonts w:asciiTheme="minorHAnsi" w:hAnsiTheme="minorHAnsi"/>
          <w:sz w:val="16"/>
        </w:rPr>
        <w:t xml:space="preserve"> </w:t>
      </w:r>
    </w:p>
    <w:p w:rsidR="00107593" w:rsidRPr="003C5EC1" w:rsidRDefault="00107593" w:rsidP="00107593">
      <w:pPr>
        <w:rPr>
          <w:rFonts w:asciiTheme="minorHAnsi" w:hAnsiTheme="minorHAnsi"/>
          <w:sz w:val="16"/>
        </w:rPr>
      </w:pPr>
      <w:r w:rsidRPr="003C5EC1">
        <w:rPr>
          <w:rFonts w:asciiTheme="minorHAnsi" w:hAnsiTheme="minorHAnsi"/>
          <w:sz w:val="16"/>
        </w:rPr>
        <w:t>(Evangeline Majawat of New Straits Times (Malaysia) March 16, 2009 Monday  accessed online July 11, 2012“Definitely a cracking good crab”, Lexis) TKT</w:t>
      </w:r>
    </w:p>
    <w:p w:rsidR="00107593" w:rsidRPr="003C5EC1" w:rsidRDefault="00107593" w:rsidP="00107593">
      <w:pPr>
        <w:rPr>
          <w:rFonts w:asciiTheme="minorHAnsi" w:hAnsiTheme="minorHAnsi"/>
          <w:sz w:val="16"/>
        </w:rPr>
      </w:pPr>
    </w:p>
    <w:p w:rsidR="00107593" w:rsidRPr="003C5EC1" w:rsidRDefault="00107593" w:rsidP="00107593">
      <w:pPr>
        <w:rPr>
          <w:rFonts w:asciiTheme="minorHAnsi" w:hAnsiTheme="minorHAnsi"/>
        </w:rPr>
        <w:sectPr w:rsidR="00107593" w:rsidRPr="003C5EC1" w:rsidSect="000C18E6">
          <w:pgSz w:w="12240" w:h="15840"/>
          <w:pgMar w:top="1440" w:right="1800" w:bottom="1440" w:left="1800" w:header="720" w:footer="720" w:gutter="0"/>
          <w:cols w:space="720"/>
          <w:docGrid w:linePitch="360"/>
        </w:sectPr>
      </w:pPr>
      <w:r w:rsidRPr="003C5EC1">
        <w:rPr>
          <w:rFonts w:asciiTheme="minorHAnsi" w:hAnsiTheme="minorHAnsi"/>
          <w:sz w:val="16"/>
        </w:rPr>
        <w:t>MYSTERIOUS and unappreciated, horseshoe crabs are slowly revealing their secrets to a team of local scientists. EVANGELINE MAJAWAT discovers that their findings could just be the `eureka' moment the nation has been holding her breath for. With its primitive armour-like shell and spiny tail, this misunderstood marine creature strikes fear in the hearts of many. But one of nature's gentlest creatures, the</w:t>
      </w:r>
      <w:r w:rsidRPr="003C5EC1">
        <w:rPr>
          <w:rFonts w:asciiTheme="minorHAnsi" w:hAnsiTheme="minorHAnsi"/>
          <w:b/>
          <w:sz w:val="16"/>
          <w:u w:val="single"/>
        </w:rPr>
        <w:t xml:space="preserve"> </w:t>
      </w:r>
      <w:r w:rsidRPr="003C5EC1">
        <w:rPr>
          <w:rStyle w:val="StyleBoldUnderline"/>
          <w:rFonts w:asciiTheme="minorHAnsi" w:hAnsiTheme="minorHAnsi"/>
        </w:rPr>
        <w:t>horseshoe crab could just be the nation's key to breakthrough research into an exclusive multi-million biomedical industry currently dominated by one country</w:t>
      </w:r>
      <w:r w:rsidRPr="003C5EC1">
        <w:rPr>
          <w:rFonts w:asciiTheme="minorHAnsi" w:hAnsiTheme="minorHAnsi"/>
          <w:b/>
          <w:sz w:val="16"/>
          <w:u w:val="single"/>
        </w:rPr>
        <w:t>.</w:t>
      </w:r>
      <w:r w:rsidRPr="003C5EC1">
        <w:rPr>
          <w:rFonts w:asciiTheme="minorHAnsi" w:hAnsiTheme="minorHAnsi"/>
          <w:sz w:val="16"/>
        </w:rPr>
        <w:t xml:space="preserve"> For the past few years, horseshoe crabs or "belangkas" have been the subject of intense but low-profile research at Universiti Malaysia Terengganu (UMT). The eight-man team has been studying two out of three species of Asian horseshoe crabs found in our waters - Tachypleus gigas and Carcinoscorpius rotundicauda - in the hope of discovering a way to produce an endotoxin test kit. If successful, Malaysia would be the second country in the world and the first in Asia to produce a test kit derived from the famous cyan-blue blood of horseshoe crabs. More importantly, this test kit would be an alternative to the invaluable endotoxin test "Limulus Amebocyte Lysate" (LAL), which is produced only in the United States. The prototype is expected to be ready by the end of this year, with the end product completed by 2010. "We're on the brink of a great breakthrough. If we do produce this kit, then we won't have to pay so much any more (for LAL)," UMT Institute of Tropical Aquaculture senior researcher Dr Zaleha Kassim told the New Straits Times. The LAL is the standard test used by laboratories and hospitals worldwide to detect harmful bacteria and endotoxins in all pharmaceutical products and medical devices. "We would cut cost for local labs and hospitals. And Malaysia could potentially make a lot of money if this test kit gets into the market," Zaleha said. Fellow UMT Biological Science Department senior researcher Dr Noraznawati Ismail believes that the local test kit would cost only half the price of the imported ones. "It generally costs more than RM1,000 for just a minute amount of LAL. We could produce local kits which would be sold for half that sum." In December last year, UMT received a RM1.9 million research grant from the Science, Technology and Innovation Ministry (Mosti). UMT was given two years to study and develop a scientific protocol for the extraction of the blood compounds and production of the endotoxin test kit. The kit would be called either "Tachypleus Amebocyte Lysate" (TAL) or "Carcinoscorpius Amebocyte Lysate" (CAL), after the genus of the two types of horseshoe crabs. "We're in the midst of refurbishing the existing lab in UMT so we can concentrate on studying these animals," Noraznawati said. The team is eager to extend the research to Sabah waters where the biggest of the Asian horseshoe species, the Tachypleus tridentatus, thrives. Zaleha said a separate team of researchers were in the midst of conducting a stock assessment study with Mosti and the Agriculture and Agro-based Industry Ministry. She said they hoped to start work in Sabah in the middle of this year. "We're on the verge of discovering something very important," she said proudly. </w:t>
      </w:r>
      <w:r w:rsidRPr="003C5EC1">
        <w:rPr>
          <w:rStyle w:val="StyleBoldUnderline"/>
          <w:rFonts w:asciiTheme="minorHAnsi" w:hAnsiTheme="minorHAnsi"/>
        </w:rPr>
        <w:t>Pollution, greedy fishermen a threat to horseshoe crab ONCE considered useless,</w:t>
      </w:r>
      <w:r w:rsidRPr="003C5EC1">
        <w:rPr>
          <w:rFonts w:asciiTheme="minorHAnsi" w:hAnsiTheme="minorHAnsi"/>
          <w:sz w:val="16"/>
        </w:rPr>
        <w:t xml:space="preserve"> the humble "belangkas" </w:t>
      </w:r>
      <w:r w:rsidRPr="003C5EC1">
        <w:rPr>
          <w:rFonts w:asciiTheme="minorHAnsi" w:hAnsiTheme="minorHAnsi"/>
          <w:b/>
          <w:sz w:val="16"/>
          <w:u w:val="single"/>
        </w:rPr>
        <w:t xml:space="preserve">is </w:t>
      </w:r>
      <w:r w:rsidRPr="003C5EC1">
        <w:rPr>
          <w:rStyle w:val="StyleBoldUnderline"/>
          <w:rFonts w:asciiTheme="minorHAnsi" w:hAnsiTheme="minorHAnsi"/>
        </w:rPr>
        <w:t>thrust into the limelight as more people discover the beneficial properties of its blood</w:t>
      </w:r>
      <w:r w:rsidRPr="003C5EC1">
        <w:rPr>
          <w:rFonts w:asciiTheme="minorHAnsi" w:hAnsiTheme="minorHAnsi"/>
          <w:sz w:val="16"/>
        </w:rPr>
        <w:t xml:space="preserve">. But the attention is not always welcomed because with it, comes unsustainable demand and irresponsible fishing. Universiti Malaysia Terengganu Institute of Tropical Aquaculture senior researcher Dr Zaleha Kassim said </w:t>
      </w:r>
      <w:r w:rsidRPr="003C5EC1">
        <w:rPr>
          <w:rStyle w:val="StyleBoldUnderline"/>
          <w:rFonts w:asciiTheme="minorHAnsi" w:hAnsiTheme="minorHAnsi"/>
        </w:rPr>
        <w:t>the price of a horseshoe crab had skyrocketed</w:t>
      </w:r>
      <w:r w:rsidRPr="003C5EC1">
        <w:rPr>
          <w:rFonts w:asciiTheme="minorHAnsi" w:hAnsiTheme="minorHAnsi"/>
          <w:sz w:val="16"/>
        </w:rPr>
        <w:t xml:space="preserve"> from a mere 50 sen to a gut-punching RM5</w:t>
      </w:r>
      <w:r w:rsidRPr="003C5EC1">
        <w:rPr>
          <w:rStyle w:val="StyleBoldUnderline"/>
          <w:rFonts w:asciiTheme="minorHAnsi" w:hAnsiTheme="minorHAnsi"/>
        </w:rPr>
        <w:t>. This</w:t>
      </w:r>
      <w:r w:rsidRPr="003C5EC1">
        <w:rPr>
          <w:rFonts w:asciiTheme="minorHAnsi" w:hAnsiTheme="minorHAnsi"/>
          <w:b/>
          <w:sz w:val="16"/>
          <w:u w:val="single"/>
        </w:rPr>
        <w:t>,</w:t>
      </w:r>
      <w:r w:rsidRPr="003C5EC1">
        <w:rPr>
          <w:rFonts w:asciiTheme="minorHAnsi" w:hAnsiTheme="minorHAnsi"/>
          <w:sz w:val="16"/>
        </w:rPr>
        <w:t xml:space="preserve"> she said, had </w:t>
      </w:r>
      <w:r w:rsidRPr="003C5EC1">
        <w:rPr>
          <w:rStyle w:val="StyleBoldUnderline"/>
          <w:rFonts w:asciiTheme="minorHAnsi" w:hAnsiTheme="minorHAnsi"/>
        </w:rPr>
        <w:t>given rise to fly-by-night companies and greedy fishermen who were all in for the quick buck</w:t>
      </w:r>
      <w:r w:rsidRPr="003C5EC1">
        <w:rPr>
          <w:rFonts w:asciiTheme="minorHAnsi" w:hAnsiTheme="minorHAnsi"/>
          <w:b/>
          <w:sz w:val="16"/>
          <w:u w:val="single"/>
        </w:rPr>
        <w:t>.</w:t>
      </w:r>
      <w:r w:rsidRPr="003C5EC1">
        <w:rPr>
          <w:rFonts w:asciiTheme="minorHAnsi" w:hAnsiTheme="minorHAnsi"/>
          <w:sz w:val="16"/>
        </w:rPr>
        <w:t xml:space="preserve"> Zaleha has had to change her mobile phone number after being bombarded with calls from parties demanding she buy their catch. "I can't stand these people who demand that the university buy from them. When we refuse, they'll blame us. We only need a small amount. These people call us and force us to buy up to hundreds of horseshoe crabs," she said. Most of the time, these horseshoe crabs are found to be in poor condition. "Then, there are those who call us for advice on how to rear horseshoe crabs. They cannot be cultivated. "Most of them die in captivity within two to three months of being caught," she said. She also explained that it takes up to nine years for a horseshoe crab to mature sexually and be able to mate. "There is no quick get-rich-scheme with these horseshoe crabs." Zaleha said the UMT research team would not only draw up the scientific protocol for their blood extraction but also for the conservation of these "beautiful and gentle creatures". "Not much is known about horseshoe crabs. </w:t>
      </w:r>
      <w:r w:rsidRPr="003C5EC1">
        <w:rPr>
          <w:rStyle w:val="StyleBoldUnderline"/>
          <w:rFonts w:asciiTheme="minorHAnsi" w:hAnsiTheme="minorHAnsi"/>
        </w:rPr>
        <w:t>They're not a protected species but don't be fooled into thinking that they are abundant in our waters. "It is very important that we protect them from unsustainable fishing. This would ensure our supply if the research is successful,</w:t>
      </w:r>
      <w:r w:rsidRPr="003C5EC1">
        <w:rPr>
          <w:rFonts w:asciiTheme="minorHAnsi" w:hAnsiTheme="minorHAnsi"/>
          <w:sz w:val="16"/>
        </w:rPr>
        <w:t xml:space="preserve">" she said. </w:t>
      </w:r>
      <w:r w:rsidRPr="003C5EC1">
        <w:rPr>
          <w:rStyle w:val="StyleBoldUnderline"/>
          <w:rFonts w:asciiTheme="minorHAnsi" w:hAnsiTheme="minorHAnsi"/>
        </w:rPr>
        <w:t>There are also threats from habitat destruction and pollution</w:t>
      </w:r>
      <w:r w:rsidRPr="003C5EC1">
        <w:rPr>
          <w:rFonts w:asciiTheme="minorHAnsi" w:hAnsiTheme="minorHAnsi"/>
          <w:b/>
          <w:sz w:val="16"/>
          <w:u w:val="single"/>
        </w:rPr>
        <w:t>.</w:t>
      </w:r>
      <w:r w:rsidRPr="003C5EC1">
        <w:rPr>
          <w:rFonts w:asciiTheme="minorHAnsi" w:hAnsiTheme="minorHAnsi"/>
          <w:sz w:val="16"/>
        </w:rPr>
        <w:t xml:space="preserve"> "As mangrove forests disappear and beaches and the sea are polluted, the number of these animals will dwindle," she said. Horseshoe crabs are also important for migratory birds. "Horseshoe crabs are food source for migratory birds which flock to the country every year. If we protect the crabs, then the birds come with the bird watchers in tow. Now, isn't that eco-tourism?" Zaleha also dismissed talk that consuming horseshoe crab meat has traditional medicinal benefits. "It is not scientifically proven," she pointed out</w:t>
      </w:r>
    </w:p>
    <w:p w:rsidR="00C35A14" w:rsidRPr="003C5EC1" w:rsidRDefault="00C35A14" w:rsidP="00C35A14">
      <w:pPr>
        <w:pStyle w:val="Heading3"/>
        <w:rPr>
          <w:rFonts w:asciiTheme="minorHAnsi" w:hAnsiTheme="minorHAnsi"/>
        </w:rPr>
      </w:pPr>
      <w:r w:rsidRPr="003C5EC1">
        <w:rPr>
          <w:rFonts w:asciiTheme="minorHAnsi" w:hAnsiTheme="minorHAnsi"/>
        </w:rPr>
        <w:lastRenderedPageBreak/>
        <w:t xml:space="preserve">Offshore wind </w:t>
      </w:r>
      <w:r w:rsidR="00312ABA" w:rsidRPr="003C5EC1">
        <w:rPr>
          <w:rFonts w:asciiTheme="minorHAnsi" w:hAnsiTheme="minorHAnsi"/>
        </w:rPr>
        <w:t>Solves</w:t>
      </w:r>
    </w:p>
    <w:p w:rsidR="00C35A14" w:rsidRPr="003C5EC1" w:rsidRDefault="00C35A14" w:rsidP="00C35A14">
      <w:pPr>
        <w:pStyle w:val="Heading4"/>
        <w:rPr>
          <w:rStyle w:val="StyleStyleBold12pt"/>
          <w:rFonts w:asciiTheme="minorHAnsi" w:hAnsiTheme="minorHAnsi"/>
          <w:b/>
          <w:bCs/>
        </w:rPr>
      </w:pPr>
      <w:r w:rsidRPr="003C5EC1">
        <w:rPr>
          <w:rFonts w:asciiTheme="minorHAnsi" w:hAnsiTheme="minorHAnsi"/>
        </w:rPr>
        <w:t>Danish study proves ability for offshore wind to build artificial reefs.</w:t>
      </w:r>
    </w:p>
    <w:p w:rsidR="00C35A14" w:rsidRPr="003C5EC1" w:rsidRDefault="00C35A14" w:rsidP="00C35A14">
      <w:pPr>
        <w:rPr>
          <w:rStyle w:val="StyleStyleBold12pt"/>
          <w:rFonts w:asciiTheme="minorHAnsi" w:hAnsiTheme="minorHAnsi"/>
        </w:rPr>
      </w:pPr>
      <w:r w:rsidRPr="003C5EC1">
        <w:rPr>
          <w:rStyle w:val="StyleStyleBold12pt"/>
          <w:rFonts w:asciiTheme="minorHAnsi" w:hAnsiTheme="minorHAnsi"/>
        </w:rPr>
        <w:t>Science Daily ’12</w:t>
      </w:r>
    </w:p>
    <w:p w:rsidR="00C35A14" w:rsidRPr="003C5EC1" w:rsidRDefault="00C35A14" w:rsidP="00C35A14">
      <w:pPr>
        <w:rPr>
          <w:rFonts w:asciiTheme="minorHAnsi" w:hAnsiTheme="minorHAnsi"/>
        </w:rPr>
      </w:pPr>
      <w:r w:rsidRPr="003C5EC1">
        <w:rPr>
          <w:rFonts w:asciiTheme="minorHAnsi" w:hAnsiTheme="minorHAnsi"/>
          <w:sz w:val="16"/>
          <w:szCs w:val="16"/>
        </w:rPr>
        <w:t xml:space="preserve">(Science Daily is one of the Internet’s most popular science news web sites. Since starting in 1995, the award-winning site has earned the loyalty of students, researchers, healthcare professionals, government agencies, educators and the general public around the world. Now with more than 3 million monthly visitors, ScienceDaily generates nearly 15 million page views a month and is steadily growing in its global audience. No other web site offers readers the depth and breadth of breaking news about the latest scientific discoveries that ScienceDaily does in such a user-friendly format – all freely accessible with no subscription fees. With over 65,000 research articles, 15,000 images, 2,500 encyclopedia entries, 1,500 book reviews, and hundreds of educational videos, there is something for everyone on ScienceDaily. Updated several times a day with breaking news and feature articles, seven days a week, the site covers discoveries in all fields of the physical, biological, earth and applied sciences. Stories are integrated with photographs and illustrations, links to journals and academic studies, related research and topics, encyclopedia articles, and videos, to provide a wealth of relevant information on almost every science topic imaginable – from astrophysics to zoology. And thanks to a custom search function, readers can do their own research using the site’s extensive archive of stories, topics, articles, videos, images and books. </w:t>
      </w:r>
      <w:hyperlink r:id="rId12" w:history="1">
        <w:r w:rsidRPr="003C5EC1">
          <w:rPr>
            <w:rStyle w:val="Hyperlink"/>
            <w:rFonts w:asciiTheme="minorHAnsi" w:hAnsiTheme="minorHAnsi"/>
            <w:sz w:val="16"/>
            <w:szCs w:val="16"/>
          </w:rPr>
          <w:t>http://www.sciencedaily.com/releases/2010/01/100118132130.htm</w:t>
        </w:r>
      </w:hyperlink>
      <w:r w:rsidRPr="003C5EC1">
        <w:rPr>
          <w:rFonts w:asciiTheme="minorHAnsi" w:hAnsiTheme="minorHAnsi"/>
          <w:sz w:val="16"/>
          <w:szCs w:val="16"/>
        </w:rPr>
        <w:t>) TKT</w:t>
      </w:r>
    </w:p>
    <w:p w:rsidR="00C35A14" w:rsidRPr="003C5EC1" w:rsidRDefault="00C35A14" w:rsidP="00C35A14">
      <w:pPr>
        <w:rPr>
          <w:rFonts w:asciiTheme="minorHAnsi" w:hAnsiTheme="minorHAnsi"/>
        </w:rPr>
      </w:pPr>
    </w:p>
    <w:p w:rsidR="00C35A14" w:rsidRPr="003C5EC1" w:rsidRDefault="00C35A14" w:rsidP="00C35A14">
      <w:pPr>
        <w:pStyle w:val="Heading4"/>
        <w:rPr>
          <w:rStyle w:val="StyleStyleBold12pt"/>
          <w:rFonts w:asciiTheme="minorHAnsi" w:hAnsiTheme="minorHAnsi" w:cs="Times New Roman"/>
          <w:b/>
        </w:rPr>
      </w:pPr>
      <w:r w:rsidRPr="003C5EC1">
        <w:rPr>
          <w:rStyle w:val="StyleBoldUnderline"/>
          <w:rFonts w:asciiTheme="minorHAnsi" w:hAnsiTheme="minorHAnsi"/>
          <w:b/>
        </w:rPr>
        <w:t>Offshore wind power</w:t>
      </w:r>
      <w:r w:rsidRPr="003C5EC1">
        <w:rPr>
          <w:rFonts w:asciiTheme="minorHAnsi" w:hAnsiTheme="minorHAnsi"/>
          <w:b w:val="0"/>
          <w:sz w:val="16"/>
        </w:rPr>
        <w:t xml:space="preserve"> and wave </w:t>
      </w:r>
      <w:r w:rsidRPr="003C5EC1">
        <w:rPr>
          <w:rStyle w:val="StyleBoldUnderline"/>
          <w:rFonts w:asciiTheme="minorHAnsi" w:hAnsiTheme="minorHAnsi"/>
          <w:b/>
        </w:rPr>
        <w:t>energy foundations can increase local abundances of fish and crabs. The reef-like constructions also favour</w:t>
      </w:r>
      <w:r w:rsidRPr="003C5EC1">
        <w:rPr>
          <w:rFonts w:asciiTheme="minorHAnsi" w:hAnsiTheme="minorHAnsi"/>
          <w:b w:val="0"/>
          <w:sz w:val="16"/>
        </w:rPr>
        <w:t xml:space="preserve"> for example </w:t>
      </w:r>
      <w:r w:rsidRPr="003C5EC1">
        <w:rPr>
          <w:rStyle w:val="StyleBoldUnderline"/>
          <w:rFonts w:asciiTheme="minorHAnsi" w:hAnsiTheme="minorHAnsi"/>
          <w:b/>
        </w:rPr>
        <w:t xml:space="preserve">blue mussels and barnacles. </w:t>
      </w:r>
      <w:r w:rsidRPr="003C5EC1">
        <w:rPr>
          <w:rFonts w:asciiTheme="minorHAnsi" w:hAnsiTheme="minorHAnsi"/>
          <w:b w:val="0"/>
          <w:sz w:val="16"/>
        </w:rPr>
        <w:t xml:space="preserve">What's more, </w:t>
      </w:r>
      <w:r w:rsidRPr="003C5EC1">
        <w:rPr>
          <w:rStyle w:val="StyleBoldUnderline"/>
          <w:rFonts w:asciiTheme="minorHAnsi" w:hAnsiTheme="minorHAnsi"/>
          <w:b/>
        </w:rPr>
        <w:t>it is possible to increase</w:t>
      </w:r>
      <w:r w:rsidRPr="003C5EC1">
        <w:rPr>
          <w:rFonts w:asciiTheme="minorHAnsi" w:hAnsiTheme="minorHAnsi"/>
          <w:b w:val="0"/>
          <w:sz w:val="16"/>
        </w:rPr>
        <w:t xml:space="preserve"> or decrease </w:t>
      </w:r>
      <w:r w:rsidRPr="003C5EC1">
        <w:rPr>
          <w:rStyle w:val="StyleBoldUnderline"/>
          <w:rFonts w:asciiTheme="minorHAnsi" w:hAnsiTheme="minorHAnsi"/>
          <w:b/>
        </w:rPr>
        <w:t>the abundance of various species by altering the structural design of foundation. This was shown by Dan Wilhelmsson of the Department of Zoology, Stockholm University, in a recently published dissertation</w:t>
      </w:r>
      <w:r w:rsidRPr="003C5EC1">
        <w:rPr>
          <w:rFonts w:asciiTheme="minorHAnsi" w:hAnsiTheme="minorHAnsi"/>
          <w:b w:val="0"/>
          <w:sz w:val="16"/>
        </w:rPr>
        <w:t>. "Hard surfaces are often hard currency in the ocean, and these foundations can function as artificial reefs. Rock boulders are often placed around the structures to prevent erosion (scouring) around these, and this strengthens the reef function," says Dan Wilhelmsson</w:t>
      </w:r>
      <w:r w:rsidRPr="003C5EC1">
        <w:rPr>
          <w:rStyle w:val="StyleBoldUnderline"/>
          <w:rFonts w:asciiTheme="minorHAnsi" w:hAnsiTheme="minorHAnsi"/>
          <w:b/>
        </w:rPr>
        <w:t>. A major expansion of offshore wind power is underway along European coasts, and the interest is growing in countries such as the US</w:t>
      </w:r>
      <w:r w:rsidRPr="003C5EC1">
        <w:rPr>
          <w:rFonts w:asciiTheme="minorHAnsi" w:hAnsiTheme="minorHAnsi"/>
          <w:b w:val="0"/>
          <w:sz w:val="16"/>
        </w:rPr>
        <w:t xml:space="preserve">, China, Japan, and India. Moreover, wave power technologies are being developed very rapidly. Many thousand wind and wave power plants grouped in large arrays that each cover several square kilometers can be expected. How marine life will react to this is not clear, but several research projects investigating the impacts of noise, shadows, electromagnetic fields, and changes in hydrology etc. are underway. Dan </w:t>
      </w:r>
      <w:r w:rsidRPr="003C5EC1">
        <w:rPr>
          <w:rStyle w:val="StyleBoldUnderline"/>
          <w:rFonts w:asciiTheme="minorHAnsi" w:hAnsiTheme="minorHAnsi"/>
          <w:b/>
        </w:rPr>
        <w:t>Wilhelmsson studied how offshore wind turbines constitute habitats for fish, crabs, lobsters, fouling animals, and plants. He shows that wind turbines, even without scour protection, function as artificial reefs for bottom dwelling fish.</w:t>
      </w:r>
      <w:r w:rsidRPr="003C5EC1">
        <w:rPr>
          <w:rFonts w:asciiTheme="minorHAnsi" w:hAnsiTheme="minorHAnsi"/>
          <w:b w:val="0"/>
          <w:sz w:val="16"/>
        </w:rPr>
        <w:t xml:space="preserve"> The seabed in the vicinity of wind turbines had higher densities of fish compared to further away from the turbines and in reference areas. This was despite that the natural bottoms were rich in boulders and algae. </w:t>
      </w:r>
      <w:r w:rsidRPr="003C5EC1">
        <w:rPr>
          <w:rStyle w:val="StyleBoldUnderline"/>
          <w:rFonts w:asciiTheme="minorHAnsi" w:hAnsiTheme="minorHAnsi"/>
          <w:b/>
        </w:rPr>
        <w:t>Blue mussels</w:t>
      </w:r>
      <w:r w:rsidRPr="003C5EC1">
        <w:rPr>
          <w:rFonts w:asciiTheme="minorHAnsi" w:hAnsiTheme="minorHAnsi"/>
          <w:b w:val="0"/>
          <w:sz w:val="16"/>
        </w:rPr>
        <w:t xml:space="preserve"> dominated </w:t>
      </w:r>
      <w:r w:rsidRPr="003C5EC1">
        <w:rPr>
          <w:rStyle w:val="StyleBoldUnderline"/>
          <w:rFonts w:asciiTheme="minorHAnsi" w:hAnsiTheme="minorHAnsi"/>
          <w:b/>
        </w:rPr>
        <w:t>on the wind turbines</w:t>
      </w:r>
      <w:r w:rsidRPr="003C5EC1">
        <w:rPr>
          <w:rFonts w:asciiTheme="minorHAnsi" w:hAnsiTheme="minorHAnsi"/>
          <w:b w:val="0"/>
          <w:sz w:val="16"/>
        </w:rPr>
        <w:t xml:space="preserve"> that appeared to </w:t>
      </w:r>
      <w:r w:rsidRPr="003C5EC1">
        <w:rPr>
          <w:rStyle w:val="StyleBoldUnderline"/>
          <w:rFonts w:asciiTheme="minorHAnsi" w:hAnsiTheme="minorHAnsi"/>
          <w:b/>
        </w:rPr>
        <w:t>offer good growth conditions.</w:t>
      </w:r>
      <w:r w:rsidRPr="003C5EC1">
        <w:rPr>
          <w:rFonts w:asciiTheme="minorHAnsi" w:hAnsiTheme="minorHAnsi"/>
          <w:b w:val="0"/>
          <w:sz w:val="16"/>
        </w:rPr>
        <w:t xml:space="preserve"> Wave power foundations, too, constituting massive concrete blocks, proved to attract fish and large crabs. Blue mussels fall down from the surface buoys and become food for animals on the foundations and on the adjacent seabed. </w:t>
      </w:r>
      <w:r w:rsidRPr="003C5EC1">
        <w:rPr>
          <w:rStyle w:val="StyleBoldUnderline"/>
          <w:rFonts w:asciiTheme="minorHAnsi" w:hAnsiTheme="minorHAnsi"/>
          <w:b/>
        </w:rPr>
        <w:t>Lobsters also settle under the foundations. In a large-scale experiment, holes were drilled in the foundations, and this dramatically increased numbers of crabs</w:t>
      </w:r>
      <w:r w:rsidRPr="003C5EC1">
        <w:rPr>
          <w:rFonts w:asciiTheme="minorHAnsi" w:hAnsiTheme="minorHAnsi"/>
          <w:b w:val="0"/>
          <w:sz w:val="16"/>
        </w:rPr>
        <w:t>. The position of the holes also proved to be of importance for the crabs. However, aggregations of certain species may have a negative impact on other species. The number of predatory animals on artificial reefs can sometimes become so large that the organisms they prey on, such as sea-pens, starfish, and crustaceans, are decimated in the surroundings, and certain species can disappear entirely. "</w:t>
      </w:r>
      <w:r w:rsidRPr="003C5EC1">
        <w:rPr>
          <w:rStyle w:val="StyleBoldUnderline"/>
          <w:rFonts w:asciiTheme="minorHAnsi" w:hAnsiTheme="minorHAnsi"/>
          <w:b/>
        </w:rPr>
        <w:t xml:space="preserve">With wind </w:t>
      </w:r>
      <w:r w:rsidRPr="003C5EC1">
        <w:rPr>
          <w:rFonts w:asciiTheme="minorHAnsi" w:hAnsiTheme="minorHAnsi"/>
          <w:b w:val="0"/>
          <w:sz w:val="16"/>
        </w:rPr>
        <w:t xml:space="preserve">and wave energy </w:t>
      </w:r>
      <w:r w:rsidRPr="003C5EC1">
        <w:rPr>
          <w:rStyle w:val="StyleBoldUnderline"/>
          <w:rFonts w:asciiTheme="minorHAnsi" w:hAnsiTheme="minorHAnsi"/>
          <w:b/>
        </w:rPr>
        <w:t>farms, it should be possible to create large areas with biologically productive reef structures, which would moreover be protected from bottom trawling. By carefully designing the foundations it would be possible to favour and protect important species or, conversely, to reduce the reef effects in order minimize the impact on an area</w:t>
      </w:r>
      <w:r w:rsidRPr="003C5EC1">
        <w:rPr>
          <w:rFonts w:asciiTheme="minorHAnsi" w:hAnsiTheme="minorHAnsi"/>
          <w:b w:val="0"/>
          <w:sz w:val="16"/>
        </w:rPr>
        <w:t>," says Dan Wilhelmsson.</w:t>
      </w:r>
    </w:p>
    <w:p w:rsidR="00C35A14" w:rsidRPr="003C5EC1" w:rsidRDefault="00312ABA" w:rsidP="00C35A14">
      <w:pPr>
        <w:pStyle w:val="Heading3"/>
        <w:rPr>
          <w:rFonts w:asciiTheme="minorHAnsi" w:hAnsiTheme="minorHAnsi"/>
        </w:rPr>
      </w:pPr>
      <w:r w:rsidRPr="003C5EC1">
        <w:rPr>
          <w:rFonts w:asciiTheme="minorHAnsi" w:hAnsiTheme="minorHAnsi"/>
        </w:rPr>
        <w:lastRenderedPageBreak/>
        <w:t>AT Oil Rigs</w:t>
      </w:r>
    </w:p>
    <w:p w:rsidR="00C35A14" w:rsidRPr="003C5EC1" w:rsidRDefault="00C35A14" w:rsidP="00C35A14">
      <w:pPr>
        <w:pStyle w:val="Heading4"/>
        <w:rPr>
          <w:rFonts w:asciiTheme="minorHAnsi" w:hAnsiTheme="minorHAnsi"/>
        </w:rPr>
      </w:pPr>
      <w:r w:rsidRPr="003C5EC1">
        <w:rPr>
          <w:rFonts w:asciiTheme="minorHAnsi" w:hAnsiTheme="minorHAnsi"/>
        </w:rPr>
        <w:t xml:space="preserve">Petro majors will participate --- it's a cost savings. </w:t>
      </w:r>
    </w:p>
    <w:p w:rsidR="00C35A14" w:rsidRPr="003C5EC1" w:rsidRDefault="00C35A14" w:rsidP="00C35A14">
      <w:pPr>
        <w:rPr>
          <w:rFonts w:asciiTheme="minorHAnsi" w:hAnsiTheme="minorHAnsi"/>
          <w:sz w:val="16"/>
          <w:szCs w:val="16"/>
        </w:rPr>
      </w:pPr>
      <w:r w:rsidRPr="003C5EC1">
        <w:rPr>
          <w:rStyle w:val="StyleStyleBold12pt"/>
          <w:rFonts w:asciiTheme="minorHAnsi" w:hAnsiTheme="minorHAnsi"/>
        </w:rPr>
        <w:t>Texier 11</w:t>
      </w:r>
      <w:r w:rsidRPr="003C5EC1">
        <w:rPr>
          <w:rFonts w:asciiTheme="minorHAnsi" w:hAnsiTheme="minorHAnsi"/>
        </w:rPr>
        <w:t xml:space="preserve"> </w:t>
      </w:r>
      <w:r w:rsidRPr="003C5EC1">
        <w:rPr>
          <w:rFonts w:asciiTheme="minorHAnsi" w:hAnsiTheme="minorHAnsi"/>
          <w:sz w:val="16"/>
          <w:szCs w:val="16"/>
        </w:rPr>
        <w:t xml:space="preserve">- </w:t>
      </w:r>
      <w:bookmarkStart w:id="1" w:name="title"/>
      <w:r w:rsidRPr="003C5EC1">
        <w:rPr>
          <w:rFonts w:asciiTheme="minorHAnsi" w:hAnsiTheme="minorHAnsi"/>
          <w:sz w:val="16"/>
          <w:szCs w:val="16"/>
        </w:rPr>
        <w:fldChar w:fldCharType="begin"/>
      </w:r>
      <w:r w:rsidRPr="003C5EC1">
        <w:rPr>
          <w:rFonts w:asciiTheme="minorHAnsi" w:hAnsiTheme="minorHAnsi"/>
          <w:sz w:val="16"/>
          <w:szCs w:val="16"/>
        </w:rPr>
        <w:instrText xml:space="preserve"> HYPERLINK "http://www.linkedin.com/search?search=&amp;title=Innovation+Analyst+-+Cleantech&amp;sortCriteria=R&amp;keepFacets=true&amp;currentTitle=C" \o "Find users with this title" </w:instrText>
      </w:r>
      <w:r w:rsidRPr="003C5EC1">
        <w:rPr>
          <w:rFonts w:asciiTheme="minorHAnsi" w:hAnsiTheme="minorHAnsi"/>
          <w:sz w:val="16"/>
          <w:szCs w:val="16"/>
        </w:rPr>
        <w:fldChar w:fldCharType="separate"/>
      </w:r>
      <w:r w:rsidRPr="003C5EC1">
        <w:rPr>
          <w:rStyle w:val="Hyperlink"/>
          <w:rFonts w:asciiTheme="minorHAnsi" w:hAnsiTheme="minorHAnsi"/>
          <w:sz w:val="16"/>
          <w:szCs w:val="16"/>
        </w:rPr>
        <w:t>Innovation Analyst @ Cleantech</w:t>
      </w:r>
      <w:r w:rsidRPr="003C5EC1">
        <w:rPr>
          <w:rFonts w:asciiTheme="minorHAnsi" w:hAnsiTheme="minorHAnsi"/>
          <w:sz w:val="16"/>
          <w:szCs w:val="16"/>
        </w:rPr>
        <w:fldChar w:fldCharType="end"/>
      </w:r>
      <w:bookmarkEnd w:id="1"/>
      <w:r w:rsidRPr="003C5EC1">
        <w:rPr>
          <w:rFonts w:asciiTheme="minorHAnsi" w:hAnsiTheme="minorHAnsi"/>
          <w:sz w:val="16"/>
          <w:szCs w:val="16"/>
        </w:rPr>
        <w:t xml:space="preserve"> EDF [Maud Texier “Offshore Oil &amp; Gas: a renewable energy?,” </w:t>
      </w:r>
      <w:hyperlink r:id="rId13" w:tooltip="View all posts by Sia Partners" w:history="1">
        <w:r w:rsidRPr="003C5EC1">
          <w:rPr>
            <w:rStyle w:val="Hyperlink"/>
            <w:rFonts w:asciiTheme="minorHAnsi" w:hAnsiTheme="minorHAnsi"/>
            <w:sz w:val="16"/>
            <w:szCs w:val="16"/>
          </w:rPr>
          <w:t>Sia Partners</w:t>
        </w:r>
      </w:hyperlink>
      <w:r w:rsidRPr="003C5EC1">
        <w:rPr>
          <w:rFonts w:asciiTheme="minorHAnsi" w:hAnsiTheme="minorHAnsi"/>
          <w:sz w:val="16"/>
          <w:szCs w:val="16"/>
        </w:rPr>
        <w:t xml:space="preserve">, </w:t>
      </w:r>
      <w:hyperlink r:id="rId14" w:tooltip="9:03 pm" w:history="1">
        <w:r w:rsidRPr="003C5EC1">
          <w:rPr>
            <w:rStyle w:val="Hyperlink"/>
            <w:rFonts w:asciiTheme="minorHAnsi" w:hAnsiTheme="minorHAnsi"/>
            <w:sz w:val="16"/>
            <w:szCs w:val="16"/>
          </w:rPr>
          <w:t>July 1, 2011</w:t>
        </w:r>
      </w:hyperlink>
      <w:r w:rsidRPr="003C5EC1">
        <w:rPr>
          <w:rFonts w:asciiTheme="minorHAnsi" w:hAnsiTheme="minorHAnsi"/>
          <w:sz w:val="16"/>
          <w:szCs w:val="16"/>
        </w:rPr>
        <w:t xml:space="preserve"> pg. http://tinyurl.com/c7pzupg</w:t>
      </w:r>
    </w:p>
    <w:p w:rsidR="00C35A14" w:rsidRPr="003C5EC1" w:rsidRDefault="00C35A14" w:rsidP="00C35A14">
      <w:pPr>
        <w:rPr>
          <w:rFonts w:asciiTheme="minorHAnsi" w:hAnsiTheme="minorHAnsi"/>
          <w:sz w:val="10"/>
          <w:szCs w:val="10"/>
        </w:rPr>
      </w:pPr>
    </w:p>
    <w:p w:rsidR="00C35A14" w:rsidRPr="003C5EC1" w:rsidRDefault="00C35A14" w:rsidP="00C35A14">
      <w:pPr>
        <w:rPr>
          <w:rFonts w:asciiTheme="minorHAnsi" w:hAnsiTheme="minorHAnsi"/>
          <w:sz w:val="16"/>
          <w:szCs w:val="16"/>
        </w:rPr>
      </w:pPr>
      <w:r w:rsidRPr="003C5EC1">
        <w:rPr>
          <w:rFonts w:asciiTheme="minorHAnsi" w:hAnsiTheme="minorHAnsi"/>
          <w:sz w:val="16"/>
        </w:rPr>
        <w:t xml:space="preserve">The IEA announces in its last annual report that the peak oil had been reached in 20061. Thousands of rigs, all around the world, currently produce oil and gas from offshore fields. By 2050 however, their </w:t>
      </w:r>
      <w:r w:rsidRPr="008271B2">
        <w:rPr>
          <w:rStyle w:val="Emphasis"/>
          <w:rFonts w:asciiTheme="minorHAnsi" w:hAnsiTheme="minorHAnsi"/>
          <w:highlight w:val="green"/>
        </w:rPr>
        <w:t>decommissioning will be compulsory</w:t>
      </w:r>
      <w:r w:rsidRPr="008271B2">
        <w:rPr>
          <w:rFonts w:asciiTheme="minorHAnsi" w:hAnsiTheme="minorHAnsi"/>
          <w:highlight w:val="green"/>
          <w:u w:val="single"/>
        </w:rPr>
        <w:t xml:space="preserve"> as</w:t>
      </w:r>
      <w:r w:rsidRPr="003C5EC1">
        <w:rPr>
          <w:rFonts w:asciiTheme="minorHAnsi" w:hAnsiTheme="minorHAnsi"/>
          <w:u w:val="single"/>
        </w:rPr>
        <w:t xml:space="preserve"> their lifespan is limited and </w:t>
      </w:r>
      <w:r w:rsidRPr="008271B2">
        <w:rPr>
          <w:rStyle w:val="Emphasis"/>
          <w:rFonts w:asciiTheme="minorHAnsi" w:hAnsiTheme="minorHAnsi"/>
          <w:highlight w:val="green"/>
        </w:rPr>
        <w:t>oil resources are decreasing</w:t>
      </w:r>
      <w:r w:rsidRPr="003C5EC1">
        <w:rPr>
          <w:rFonts w:asciiTheme="minorHAnsi" w:hAnsiTheme="minorHAnsi"/>
          <w:sz w:val="16"/>
        </w:rPr>
        <w:t xml:space="preserve">. How could we, first, dismantle those rigs and while avoiding on-site pollution, then, recycle dozens of thousands tons of steel, and guarantee an optimized profitability? </w:t>
      </w:r>
      <w:r w:rsidRPr="008271B2">
        <w:rPr>
          <w:rFonts w:asciiTheme="minorHAnsi" w:hAnsiTheme="minorHAnsi"/>
          <w:highlight w:val="green"/>
          <w:u w:val="single"/>
        </w:rPr>
        <w:t>Far from being a burden for</w:t>
      </w:r>
      <w:r w:rsidRPr="003C5EC1">
        <w:rPr>
          <w:rFonts w:asciiTheme="minorHAnsi" w:hAnsiTheme="minorHAnsi"/>
          <w:u w:val="single"/>
        </w:rPr>
        <w:t xml:space="preserve"> the petroleum </w:t>
      </w:r>
      <w:r w:rsidRPr="008271B2">
        <w:rPr>
          <w:rFonts w:asciiTheme="minorHAnsi" w:hAnsiTheme="minorHAnsi"/>
          <w:highlight w:val="green"/>
          <w:u w:val="single"/>
        </w:rPr>
        <w:t>industry</w:t>
      </w:r>
      <w:r w:rsidRPr="003C5EC1">
        <w:rPr>
          <w:rFonts w:asciiTheme="minorHAnsi" w:hAnsiTheme="minorHAnsi"/>
          <w:sz w:val="16"/>
        </w:rPr>
        <w:t xml:space="preserve">, on the contrary, </w:t>
      </w:r>
      <w:r w:rsidRPr="003C5EC1">
        <w:rPr>
          <w:rFonts w:asciiTheme="minorHAnsi" w:hAnsiTheme="minorHAnsi"/>
          <w:u w:val="single"/>
        </w:rPr>
        <w:t xml:space="preserve">those oil </w:t>
      </w:r>
      <w:r w:rsidRPr="008271B2">
        <w:rPr>
          <w:rFonts w:asciiTheme="minorHAnsi" w:hAnsiTheme="minorHAnsi"/>
          <w:highlight w:val="green"/>
          <w:u w:val="single"/>
        </w:rPr>
        <w:t xml:space="preserve">rigs can represent </w:t>
      </w:r>
      <w:r w:rsidRPr="008271B2">
        <w:rPr>
          <w:rStyle w:val="Emphasis"/>
          <w:rFonts w:asciiTheme="minorHAnsi" w:hAnsiTheme="minorHAnsi"/>
          <w:highlight w:val="green"/>
        </w:rPr>
        <w:t>key-players for the energy changeover</w:t>
      </w:r>
      <w:r w:rsidRPr="003C5EC1">
        <w:rPr>
          <w:rFonts w:asciiTheme="minorHAnsi" w:hAnsiTheme="minorHAnsi"/>
          <w:u w:val="single"/>
        </w:rPr>
        <w:t xml:space="preserve">: </w:t>
      </w:r>
      <w:r w:rsidRPr="008271B2">
        <w:rPr>
          <w:rFonts w:asciiTheme="minorHAnsi" w:hAnsiTheme="minorHAnsi"/>
          <w:highlight w:val="green"/>
          <w:u w:val="single"/>
        </w:rPr>
        <w:t>by using</w:t>
      </w:r>
      <w:r w:rsidRPr="003C5EC1">
        <w:rPr>
          <w:rFonts w:asciiTheme="minorHAnsi" w:hAnsiTheme="minorHAnsi"/>
          <w:u w:val="single"/>
        </w:rPr>
        <w:t xml:space="preserve"> them and install offshore </w:t>
      </w:r>
      <w:r w:rsidRPr="008271B2">
        <w:rPr>
          <w:rFonts w:asciiTheme="minorHAnsi" w:hAnsiTheme="minorHAnsi"/>
          <w:highlight w:val="green"/>
          <w:u w:val="single"/>
        </w:rPr>
        <w:t>wind turbines on top of them</w:t>
      </w:r>
      <w:r w:rsidRPr="003C5EC1">
        <w:rPr>
          <w:rFonts w:asciiTheme="minorHAnsi" w:hAnsiTheme="minorHAnsi"/>
          <w:sz w:val="16"/>
        </w:rPr>
        <w:t xml:space="preserve">. </w:t>
      </w:r>
      <w:r w:rsidRPr="003C5EC1">
        <w:rPr>
          <w:rFonts w:asciiTheme="minorHAnsi" w:hAnsiTheme="minorHAnsi"/>
          <w:sz w:val="16"/>
          <w:szCs w:val="16"/>
        </w:rPr>
        <w:t>Toward the combination of offshore oil &amp; gas with wind power</w:t>
      </w:r>
    </w:p>
    <w:tbl>
      <w:tblPr>
        <w:tblW w:w="0" w:type="auto"/>
        <w:tblCellSpacing w:w="15" w:type="dxa"/>
        <w:tblLook w:val="04A0" w:firstRow="1" w:lastRow="0" w:firstColumn="1" w:lastColumn="0" w:noHBand="0" w:noVBand="1"/>
      </w:tblPr>
      <w:tblGrid>
        <w:gridCol w:w="9450"/>
      </w:tblGrid>
      <w:tr w:rsidR="00C35A14" w:rsidRPr="003C5EC1" w:rsidTr="000C18E6">
        <w:trPr>
          <w:tblCellSpacing w:w="15" w:type="dxa"/>
        </w:trPr>
        <w:tc>
          <w:tcPr>
            <w:tcW w:w="0" w:type="auto"/>
            <w:tcMar>
              <w:top w:w="15" w:type="dxa"/>
              <w:left w:w="15" w:type="dxa"/>
              <w:bottom w:w="15" w:type="dxa"/>
              <w:right w:w="15" w:type="dxa"/>
            </w:tcMar>
            <w:vAlign w:val="center"/>
            <w:hideMark/>
          </w:tcPr>
          <w:p w:rsidR="00C35A14" w:rsidRPr="003C5EC1" w:rsidRDefault="00C35A14" w:rsidP="000C18E6">
            <w:pPr>
              <w:spacing w:line="276" w:lineRule="auto"/>
              <w:rPr>
                <w:rFonts w:asciiTheme="minorHAnsi" w:hAnsiTheme="minorHAnsi"/>
                <w:sz w:val="16"/>
              </w:rPr>
            </w:pPr>
            <w:r w:rsidRPr="003C5EC1">
              <w:rPr>
                <w:rFonts w:asciiTheme="minorHAnsi" w:hAnsiTheme="minorHAnsi"/>
                <w:sz w:val="16"/>
              </w:rPr>
              <w:t xml:space="preserve">With current technologies, offshore wind turbines are still limited to water depths below 30 m. Hence, those turbines are not able to reach greater wind potential which lies far from on-shore, beyond 30 m of water depth. Steel-jacket oil rigs, however, are installed to 60 meters water depths, thanks to their jacket which can be to 90 meters high. </w:t>
            </w:r>
            <w:r w:rsidRPr="003C5EC1">
              <w:rPr>
                <w:rFonts w:asciiTheme="minorHAnsi" w:hAnsiTheme="minorHAnsi"/>
                <w:u w:val="single"/>
              </w:rPr>
              <w:t xml:space="preserve">By removing the topsides from the top of the jacket and replacing them with a wind turbine, </w:t>
            </w:r>
            <w:r w:rsidRPr="008271B2">
              <w:rPr>
                <w:rFonts w:asciiTheme="minorHAnsi" w:hAnsiTheme="minorHAnsi"/>
                <w:highlight w:val="green"/>
                <w:u w:val="single"/>
              </w:rPr>
              <w:t>one would</w:t>
            </w:r>
            <w:r w:rsidRPr="003C5EC1">
              <w:rPr>
                <w:rFonts w:asciiTheme="minorHAnsi" w:hAnsiTheme="minorHAnsi"/>
                <w:u w:val="single"/>
              </w:rPr>
              <w:t xml:space="preserve"> </w:t>
            </w:r>
            <w:r w:rsidRPr="008271B2">
              <w:rPr>
                <w:rFonts w:asciiTheme="minorHAnsi" w:hAnsiTheme="minorHAnsi"/>
                <w:highlight w:val="green"/>
                <w:u w:val="single"/>
              </w:rPr>
              <w:t>significantly increas</w:t>
            </w:r>
            <w:r w:rsidRPr="003C5EC1">
              <w:rPr>
                <w:rFonts w:asciiTheme="minorHAnsi" w:hAnsiTheme="minorHAnsi"/>
                <w:u w:val="single"/>
              </w:rPr>
              <w:t xml:space="preserve">e the reachable </w:t>
            </w:r>
            <w:r w:rsidRPr="008271B2">
              <w:rPr>
                <w:rFonts w:asciiTheme="minorHAnsi" w:hAnsiTheme="minorHAnsi"/>
                <w:highlight w:val="green"/>
                <w:u w:val="single"/>
              </w:rPr>
              <w:t>wind potential</w:t>
            </w:r>
            <w:r w:rsidRPr="003C5EC1">
              <w:rPr>
                <w:rFonts w:asciiTheme="minorHAnsi" w:hAnsiTheme="minorHAnsi"/>
                <w:sz w:val="16"/>
              </w:rPr>
              <w:t xml:space="preserve">, </w:t>
            </w:r>
            <w:r w:rsidRPr="008271B2">
              <w:rPr>
                <w:rFonts w:asciiTheme="minorHAnsi" w:hAnsiTheme="minorHAnsi"/>
                <w:highlight w:val="green"/>
                <w:u w:val="single"/>
              </w:rPr>
              <w:t>and</w:t>
            </w:r>
            <w:r w:rsidRPr="003C5EC1">
              <w:rPr>
                <w:rFonts w:asciiTheme="minorHAnsi" w:hAnsiTheme="minorHAnsi"/>
                <w:u w:val="single"/>
              </w:rPr>
              <w:t xml:space="preserve"> on top of this, </w:t>
            </w:r>
            <w:r w:rsidRPr="008271B2">
              <w:rPr>
                <w:rStyle w:val="Emphasis"/>
                <w:rFonts w:asciiTheme="minorHAnsi" w:hAnsiTheme="minorHAnsi"/>
                <w:highlight w:val="green"/>
              </w:rPr>
              <w:t>reduce noise and visual pollution</w:t>
            </w:r>
            <w:r w:rsidRPr="003C5EC1">
              <w:rPr>
                <w:rFonts w:asciiTheme="minorHAnsi" w:hAnsiTheme="minorHAnsi"/>
                <w:u w:val="single"/>
              </w:rPr>
              <w:t xml:space="preserve"> usually reported by coasts inhabitants.</w:t>
            </w:r>
          </w:p>
        </w:tc>
      </w:tr>
    </w:tbl>
    <w:p w:rsidR="00107593" w:rsidRPr="003C5EC1" w:rsidRDefault="00C35A14" w:rsidP="00107593">
      <w:pPr>
        <w:rPr>
          <w:rFonts w:asciiTheme="minorHAnsi" w:hAnsiTheme="minorHAnsi"/>
          <w:sz w:val="16"/>
        </w:rPr>
      </w:pPr>
      <w:r w:rsidRPr="008271B2">
        <w:rPr>
          <w:rFonts w:asciiTheme="minorHAnsi" w:hAnsiTheme="minorHAnsi"/>
          <w:highlight w:val="green"/>
          <w:u w:val="single"/>
        </w:rPr>
        <w:t>This</w:t>
      </w:r>
      <w:r w:rsidRPr="003C5EC1">
        <w:rPr>
          <w:rFonts w:asciiTheme="minorHAnsi" w:hAnsiTheme="minorHAnsi"/>
          <w:u w:val="single"/>
        </w:rPr>
        <w:t xml:space="preserve"> concept </w:t>
      </w:r>
      <w:r w:rsidRPr="008271B2">
        <w:rPr>
          <w:rFonts w:asciiTheme="minorHAnsi" w:hAnsiTheme="minorHAnsi"/>
          <w:highlight w:val="green"/>
          <w:u w:val="single"/>
        </w:rPr>
        <w:t xml:space="preserve">becomes even more interesting as areas with a </w:t>
      </w:r>
      <w:r w:rsidRPr="008271B2">
        <w:rPr>
          <w:rStyle w:val="Emphasis"/>
          <w:rFonts w:asciiTheme="minorHAnsi" w:hAnsiTheme="minorHAnsi"/>
          <w:highlight w:val="green"/>
        </w:rPr>
        <w:t>high density of oil rigs</w:t>
      </w:r>
      <w:r w:rsidRPr="008271B2">
        <w:rPr>
          <w:rFonts w:asciiTheme="minorHAnsi" w:hAnsiTheme="minorHAnsi"/>
          <w:highlight w:val="green"/>
          <w:u w:val="single"/>
        </w:rPr>
        <w:t xml:space="preserve"> match with offshore</w:t>
      </w:r>
      <w:r w:rsidRPr="003C5EC1">
        <w:rPr>
          <w:rFonts w:asciiTheme="minorHAnsi" w:hAnsiTheme="minorHAnsi"/>
          <w:u w:val="single"/>
        </w:rPr>
        <w:t xml:space="preserve"> high </w:t>
      </w:r>
      <w:r w:rsidRPr="008271B2">
        <w:rPr>
          <w:rFonts w:asciiTheme="minorHAnsi" w:hAnsiTheme="minorHAnsi"/>
          <w:highlight w:val="green"/>
          <w:u w:val="single"/>
        </w:rPr>
        <w:t>wind potential areas</w:t>
      </w:r>
      <w:r w:rsidRPr="003C5EC1">
        <w:rPr>
          <w:rFonts w:asciiTheme="minorHAnsi" w:hAnsiTheme="minorHAnsi"/>
          <w:u w:val="single"/>
        </w:rPr>
        <w:t xml:space="preserve">: </w:t>
      </w:r>
      <w:r w:rsidRPr="008271B2">
        <w:rPr>
          <w:rFonts w:asciiTheme="minorHAnsi" w:hAnsiTheme="minorHAnsi"/>
          <w:highlight w:val="green"/>
          <w:u w:val="single"/>
        </w:rPr>
        <w:t>the</w:t>
      </w:r>
      <w:r w:rsidRPr="003C5EC1">
        <w:rPr>
          <w:rFonts w:asciiTheme="minorHAnsi" w:hAnsiTheme="minorHAnsi"/>
          <w:sz w:val="16"/>
        </w:rPr>
        <w:t xml:space="preserve"> North Sea and </w:t>
      </w:r>
      <w:r w:rsidRPr="008271B2">
        <w:rPr>
          <w:rFonts w:asciiTheme="minorHAnsi" w:hAnsiTheme="minorHAnsi"/>
          <w:highlight w:val="green"/>
          <w:u w:val="single"/>
        </w:rPr>
        <w:t>Gulf of Mexico</w:t>
      </w:r>
      <w:r w:rsidRPr="003C5EC1">
        <w:rPr>
          <w:rFonts w:asciiTheme="minorHAnsi" w:hAnsiTheme="minorHAnsi"/>
          <w:sz w:val="16"/>
        </w:rPr>
        <w:t xml:space="preserve"> for instance. Currently 450 oil rigs are standing in the North Sea as the average wind speed is 9 m/s. Same as in the Gulf of Mexico with 3858 oil rigs for an average wind speed between 7 and 8,5 m/s. Those rigs have a 20 to 30-year lifespan; hence all of them will have to be removed by 2050. We can then easily imagine in 2050, thanks to those rigs, offshore wind farms supplying onshore areas nearby with a high density of population. </w:t>
      </w:r>
      <w:r w:rsidRPr="003C5EC1">
        <w:rPr>
          <w:rFonts w:asciiTheme="minorHAnsi" w:hAnsiTheme="minorHAnsi"/>
          <w:u w:val="single"/>
        </w:rPr>
        <w:t>This concept has indeed a great potential in the Gulf of Mexico</w:t>
      </w:r>
      <w:r w:rsidRPr="003C5EC1">
        <w:rPr>
          <w:rFonts w:asciiTheme="minorHAnsi" w:hAnsiTheme="minorHAnsi"/>
          <w:sz w:val="16"/>
        </w:rPr>
        <w:t xml:space="preserve">: considering for a 5 MW2 wind turbine a load factor of 23%, and for the rigs a reuse factor between 40% and 60%, depending on their shape and location, we can estimate an annual electricity production from 15,5 to 23,3 TWh, which is equivalent to the residential electric consumption of a city such as Chicago in 2005 3. But wind energy potential is in reality far greater: offshore wind’s load factor is actually greater than onshore’s and can reach 30% depending on the area. </w:t>
      </w:r>
      <w:r w:rsidRPr="003C5EC1">
        <w:rPr>
          <w:rFonts w:asciiTheme="minorHAnsi" w:hAnsiTheme="minorHAnsi"/>
          <w:sz w:val="16"/>
          <w:szCs w:val="16"/>
        </w:rPr>
        <w:t xml:space="preserve">An unsuspected power potential </w:t>
      </w:r>
      <w:r w:rsidRPr="003C5EC1">
        <w:rPr>
          <w:rFonts w:asciiTheme="minorHAnsi" w:hAnsiTheme="minorHAnsi"/>
          <w:u w:val="single"/>
        </w:rPr>
        <w:t xml:space="preserve">Offshore wind turbines capacities are increasing, thus the real power </w:t>
      </w:r>
      <w:r w:rsidRPr="008271B2">
        <w:rPr>
          <w:rFonts w:asciiTheme="minorHAnsi" w:hAnsiTheme="minorHAnsi"/>
          <w:highlight w:val="green"/>
          <w:u w:val="single"/>
        </w:rPr>
        <w:t>production will go far beyond</w:t>
      </w:r>
      <w:r w:rsidRPr="003C5EC1">
        <w:rPr>
          <w:rFonts w:asciiTheme="minorHAnsi" w:hAnsiTheme="minorHAnsi"/>
          <w:sz w:val="16"/>
        </w:rPr>
        <w:t xml:space="preserve"> those </w:t>
      </w:r>
      <w:r w:rsidRPr="008271B2">
        <w:rPr>
          <w:rFonts w:asciiTheme="minorHAnsi" w:hAnsiTheme="minorHAnsi"/>
          <w:highlight w:val="green"/>
          <w:u w:val="single"/>
        </w:rPr>
        <w:t>estimates</w:t>
      </w:r>
      <w:r w:rsidRPr="003C5EC1">
        <w:rPr>
          <w:rFonts w:asciiTheme="minorHAnsi" w:hAnsiTheme="minorHAnsi"/>
          <w:sz w:val="16"/>
        </w:rPr>
        <w:t xml:space="preserve"> by 2050. Several projects are making this idea into a reality: in the North Sea, a company named Talisman has installed several steel-jacket wind turbines for its project Beatrice. </w:t>
      </w:r>
      <w:r w:rsidRPr="003C5EC1">
        <w:rPr>
          <w:rFonts w:asciiTheme="minorHAnsi" w:hAnsiTheme="minorHAnsi"/>
          <w:u w:val="single"/>
        </w:rPr>
        <w:t>By using offshore oil &amp; gas” know-how”, long mastered technologies are now experimentally used for</w:t>
      </w:r>
      <w:r w:rsidRPr="003C5EC1">
        <w:rPr>
          <w:rFonts w:asciiTheme="minorHAnsi" w:hAnsiTheme="minorHAnsi"/>
          <w:sz w:val="16"/>
        </w:rPr>
        <w:t xml:space="preserve"> an activity in development: </w:t>
      </w:r>
      <w:r w:rsidRPr="003C5EC1">
        <w:rPr>
          <w:rFonts w:asciiTheme="minorHAnsi" w:hAnsiTheme="minorHAnsi"/>
          <w:u w:val="single"/>
        </w:rPr>
        <w:t>wind energy.</w:t>
      </w:r>
      <w:r w:rsidRPr="003C5EC1">
        <w:rPr>
          <w:rFonts w:asciiTheme="minorHAnsi" w:hAnsiTheme="minorHAnsi"/>
          <w:sz w:val="16"/>
        </w:rPr>
        <w:t xml:space="preserve"> Actually the seed of this idea is already germinating in industrials minds: SeaEnergy Renewables Company, created by former experts from the petroleum industry, has already bought the patent rights for this concept aiming at a future marketing, and scientific studies on offshore wind potential have been performed in the Gulf of Mexico4. Although wind turbine and steel jacket technologies are already fully mastered, their connection to the electric grid is still in development: DC current lines lying on the seabed and covering hundreds of kilometers are still very expensive. </w:t>
      </w:r>
      <w:r w:rsidRPr="003C5EC1">
        <w:rPr>
          <w:rFonts w:asciiTheme="minorHAnsi" w:hAnsiTheme="minorHAnsi"/>
          <w:u w:val="single"/>
        </w:rPr>
        <w:t>Supergrids are</w:t>
      </w:r>
      <w:r w:rsidRPr="003C5EC1">
        <w:rPr>
          <w:rFonts w:asciiTheme="minorHAnsi" w:hAnsiTheme="minorHAnsi"/>
          <w:sz w:val="16"/>
        </w:rPr>
        <w:t xml:space="preserve"> nonetheless in the </w:t>
      </w:r>
      <w:r w:rsidRPr="003C5EC1">
        <w:rPr>
          <w:rFonts w:asciiTheme="minorHAnsi" w:hAnsiTheme="minorHAnsi"/>
          <w:u w:val="single"/>
        </w:rPr>
        <w:t>beginning</w:t>
      </w:r>
      <w:r w:rsidRPr="003C5EC1">
        <w:rPr>
          <w:rFonts w:asciiTheme="minorHAnsi" w:hAnsiTheme="minorHAnsi"/>
          <w:sz w:val="16"/>
        </w:rPr>
        <w:t xml:space="preserve"> of </w:t>
      </w:r>
      <w:r w:rsidRPr="003C5EC1">
        <w:rPr>
          <w:rFonts w:asciiTheme="minorHAnsi" w:hAnsiTheme="minorHAnsi"/>
          <w:u w:val="single"/>
        </w:rPr>
        <w:t>their business boom</w:t>
      </w:r>
      <w:r w:rsidRPr="003C5EC1">
        <w:rPr>
          <w:rFonts w:asciiTheme="minorHAnsi" w:hAnsiTheme="minorHAnsi"/>
          <w:sz w:val="16"/>
        </w:rPr>
        <w:t xml:space="preserve"> as several ongoing projects; </w:t>
      </w:r>
      <w:r w:rsidRPr="003C5EC1">
        <w:rPr>
          <w:rFonts w:asciiTheme="minorHAnsi" w:hAnsiTheme="minorHAnsi"/>
          <w:u w:val="single"/>
        </w:rPr>
        <w:t>hence we expect first feedbacks and learning’s by ten years</w:t>
      </w:r>
      <w:r w:rsidRPr="003C5EC1">
        <w:rPr>
          <w:rFonts w:asciiTheme="minorHAnsi" w:hAnsiTheme="minorHAnsi"/>
          <w:sz w:val="16"/>
        </w:rPr>
        <w:t xml:space="preserve">. </w:t>
      </w:r>
      <w:r w:rsidRPr="003C5EC1">
        <w:rPr>
          <w:rFonts w:asciiTheme="minorHAnsi" w:hAnsiTheme="minorHAnsi"/>
          <w:u w:val="single"/>
        </w:rPr>
        <w:t xml:space="preserve">Moreover additional </w:t>
      </w:r>
      <w:r w:rsidRPr="008271B2">
        <w:rPr>
          <w:rFonts w:asciiTheme="minorHAnsi" w:hAnsiTheme="minorHAnsi"/>
          <w:highlight w:val="green"/>
          <w:u w:val="single"/>
        </w:rPr>
        <w:t>costs to plug wind farms to the onshore</w:t>
      </w:r>
      <w:r w:rsidRPr="003C5EC1">
        <w:rPr>
          <w:rFonts w:asciiTheme="minorHAnsi" w:hAnsiTheme="minorHAnsi"/>
          <w:u w:val="single"/>
        </w:rPr>
        <w:t xml:space="preserve"> electric </w:t>
      </w:r>
      <w:r w:rsidRPr="008271B2">
        <w:rPr>
          <w:rFonts w:asciiTheme="minorHAnsi" w:hAnsiTheme="minorHAnsi"/>
          <w:highlight w:val="green"/>
          <w:u w:val="single"/>
        </w:rPr>
        <w:t>grid</w:t>
      </w:r>
      <w:r w:rsidRPr="003C5EC1">
        <w:rPr>
          <w:rFonts w:asciiTheme="minorHAnsi" w:hAnsiTheme="minorHAnsi"/>
          <w:sz w:val="16"/>
        </w:rPr>
        <w:t xml:space="preserve">, estimated today to 700 k€/MW5, </w:t>
      </w:r>
      <w:r w:rsidRPr="008271B2">
        <w:rPr>
          <w:rFonts w:asciiTheme="minorHAnsi" w:hAnsiTheme="minorHAnsi"/>
          <w:highlight w:val="green"/>
          <w:u w:val="single"/>
        </w:rPr>
        <w:t>will be compensated</w:t>
      </w:r>
      <w:r w:rsidRPr="003C5EC1">
        <w:rPr>
          <w:rFonts w:asciiTheme="minorHAnsi" w:hAnsiTheme="minorHAnsi"/>
          <w:sz w:val="16"/>
        </w:rPr>
        <w:t xml:space="preserve">, at least partially, </w:t>
      </w:r>
      <w:r w:rsidRPr="008271B2">
        <w:rPr>
          <w:rFonts w:asciiTheme="minorHAnsi" w:hAnsiTheme="minorHAnsi"/>
          <w:highlight w:val="green"/>
          <w:u w:val="single"/>
        </w:rPr>
        <w:t>by</w:t>
      </w:r>
      <w:r w:rsidRPr="003C5EC1">
        <w:rPr>
          <w:rFonts w:asciiTheme="minorHAnsi" w:hAnsiTheme="minorHAnsi"/>
          <w:u w:val="single"/>
        </w:rPr>
        <w:t xml:space="preserve"> the </w:t>
      </w:r>
      <w:r w:rsidRPr="008271B2">
        <w:rPr>
          <w:rFonts w:asciiTheme="minorHAnsi" w:hAnsiTheme="minorHAnsi"/>
          <w:highlight w:val="green"/>
          <w:u w:val="single"/>
        </w:rPr>
        <w:t>savings on rig’s decommissioning</w:t>
      </w:r>
      <w:r w:rsidRPr="003C5EC1">
        <w:rPr>
          <w:rFonts w:asciiTheme="minorHAnsi" w:hAnsiTheme="minorHAnsi"/>
          <w:sz w:val="16"/>
        </w:rPr>
        <w:t xml:space="preserve">. </w:t>
      </w:r>
      <w:r w:rsidRPr="003C5EC1">
        <w:rPr>
          <w:rFonts w:asciiTheme="minorHAnsi" w:hAnsiTheme="minorHAnsi"/>
          <w:u w:val="single"/>
        </w:rPr>
        <w:t xml:space="preserve">Thanks to this process of reuse, the steel jacket is actually not removed </w:t>
      </w:r>
      <w:r w:rsidRPr="003C5EC1">
        <w:rPr>
          <w:rFonts w:asciiTheme="minorHAnsi" w:hAnsiTheme="minorHAnsi"/>
          <w:sz w:val="16"/>
        </w:rPr>
        <w:t>from the seabed</w:t>
      </w:r>
      <w:r w:rsidRPr="003C5EC1">
        <w:rPr>
          <w:rFonts w:asciiTheme="minorHAnsi" w:hAnsiTheme="minorHAnsi"/>
          <w:u w:val="single"/>
        </w:rPr>
        <w:t xml:space="preserve">, what represents </w:t>
      </w:r>
      <w:r w:rsidRPr="008271B2">
        <w:rPr>
          <w:rFonts w:asciiTheme="minorHAnsi" w:hAnsiTheme="minorHAnsi"/>
          <w:highlight w:val="green"/>
          <w:u w:val="single"/>
        </w:rPr>
        <w:t xml:space="preserve">a </w:t>
      </w:r>
      <w:r w:rsidRPr="008271B2">
        <w:rPr>
          <w:rStyle w:val="Emphasis"/>
          <w:rFonts w:asciiTheme="minorHAnsi" w:hAnsiTheme="minorHAnsi"/>
          <w:highlight w:val="green"/>
        </w:rPr>
        <w:t>saving on the overall decommissioning cost</w:t>
      </w:r>
      <w:r w:rsidRPr="003C5EC1">
        <w:rPr>
          <w:rFonts w:asciiTheme="minorHAnsi" w:hAnsiTheme="minorHAnsi"/>
          <w:u w:val="single"/>
        </w:rPr>
        <w:t xml:space="preserve">: in the Gulf of Mexico, decommissioning cost reaches 1400$/ton, what is equal to save around 11,2 M€ per oil rig. This </w:t>
      </w:r>
      <w:r w:rsidRPr="003C5EC1">
        <w:rPr>
          <w:rStyle w:val="Emphasis"/>
          <w:rFonts w:asciiTheme="minorHAnsi" w:hAnsiTheme="minorHAnsi"/>
        </w:rPr>
        <w:t>cost reduction</w:t>
      </w:r>
      <w:r w:rsidRPr="003C5EC1">
        <w:rPr>
          <w:rFonts w:asciiTheme="minorHAnsi" w:hAnsiTheme="minorHAnsi"/>
          <w:u w:val="single"/>
        </w:rPr>
        <w:t xml:space="preserve"> added to feedbacks on offshore electric grids will enable to improve the overall economics for this kind of project. </w:t>
      </w:r>
      <w:r w:rsidRPr="003C5EC1">
        <w:rPr>
          <w:rFonts w:asciiTheme="minorHAnsi" w:hAnsiTheme="minorHAnsi"/>
          <w:sz w:val="16"/>
        </w:rPr>
        <w:t xml:space="preserve">By ten years answers will be given to current technical padlocks. Furthermore, </w:t>
      </w:r>
      <w:r w:rsidRPr="003C5EC1">
        <w:rPr>
          <w:rFonts w:asciiTheme="minorHAnsi" w:hAnsiTheme="minorHAnsi"/>
          <w:u w:val="single"/>
        </w:rPr>
        <w:t xml:space="preserve">this concrete solution </w:t>
      </w:r>
      <w:r w:rsidRPr="003C5EC1">
        <w:rPr>
          <w:rFonts w:asciiTheme="minorHAnsi" w:hAnsiTheme="minorHAnsi"/>
          <w:sz w:val="16"/>
        </w:rPr>
        <w:t xml:space="preserve">would enable, during the coming transition phase, to </w:t>
      </w:r>
      <w:r w:rsidRPr="003C5EC1">
        <w:rPr>
          <w:rFonts w:asciiTheme="minorHAnsi" w:hAnsiTheme="minorHAnsi"/>
          <w:u w:val="single"/>
        </w:rPr>
        <w:t>capitalize on fossil fuels era’s know-how in order to promote renewable energies development</w:t>
      </w:r>
      <w:r w:rsidRPr="003C5EC1">
        <w:rPr>
          <w:rFonts w:asciiTheme="minorHAnsi" w:hAnsiTheme="minorHAnsi"/>
          <w:sz w:val="16"/>
        </w:rPr>
        <w:t xml:space="preserve">. </w:t>
      </w:r>
      <w:r w:rsidRPr="003C5EC1">
        <w:rPr>
          <w:rFonts w:asciiTheme="minorHAnsi" w:hAnsiTheme="minorHAnsi"/>
          <w:u w:val="single"/>
        </w:rPr>
        <w:t xml:space="preserve">This offshore wind energy concept represents hence the </w:t>
      </w:r>
      <w:r w:rsidRPr="003C5EC1">
        <w:rPr>
          <w:rStyle w:val="Emphasis"/>
          <w:rFonts w:asciiTheme="minorHAnsi" w:hAnsiTheme="minorHAnsi"/>
        </w:rPr>
        <w:t>opportunity for petroleum majors to adapt to the new emerging energy market</w:t>
      </w:r>
      <w:r w:rsidRPr="003C5EC1">
        <w:rPr>
          <w:rFonts w:asciiTheme="minorHAnsi" w:hAnsiTheme="minorHAnsi"/>
          <w:u w:val="single"/>
        </w:rPr>
        <w:t xml:space="preserve"> and at the same time uses advantages of offshore wind energy against onshore projects</w:t>
      </w:r>
      <w:r w:rsidRPr="003C5EC1">
        <w:rPr>
          <w:rFonts w:asciiTheme="minorHAnsi" w:hAnsiTheme="minorHAnsi"/>
          <w:sz w:val="16"/>
        </w:rPr>
        <w:t>.</w:t>
      </w:r>
    </w:p>
    <w:p w:rsidR="0076092C" w:rsidRPr="003C5EC1" w:rsidRDefault="0076092C" w:rsidP="0076092C">
      <w:pPr>
        <w:pStyle w:val="Heading3"/>
        <w:rPr>
          <w:rFonts w:asciiTheme="minorHAnsi" w:hAnsiTheme="minorHAnsi"/>
        </w:rPr>
      </w:pPr>
      <w:r w:rsidRPr="003C5EC1">
        <w:rPr>
          <w:rFonts w:asciiTheme="minorHAnsi" w:hAnsiTheme="minorHAnsi"/>
        </w:rPr>
        <w:lastRenderedPageBreak/>
        <w:t>Turtles Scenario/Add On</w:t>
      </w:r>
    </w:p>
    <w:p w:rsidR="0076092C" w:rsidRPr="003C5EC1" w:rsidRDefault="0076092C" w:rsidP="0076092C">
      <w:pPr>
        <w:rPr>
          <w:rFonts w:asciiTheme="minorHAnsi" w:hAnsiTheme="minorHAnsi"/>
        </w:rPr>
      </w:pPr>
    </w:p>
    <w:p w:rsidR="0076092C" w:rsidRPr="003C5EC1" w:rsidRDefault="0076092C" w:rsidP="0076092C">
      <w:pPr>
        <w:pStyle w:val="Heading4"/>
        <w:rPr>
          <w:rFonts w:asciiTheme="minorHAnsi" w:hAnsiTheme="minorHAnsi"/>
        </w:rPr>
      </w:pPr>
      <w:r w:rsidRPr="003C5EC1">
        <w:rPr>
          <w:rFonts w:asciiTheme="minorHAnsi" w:hAnsiTheme="minorHAnsi"/>
        </w:rPr>
        <w:t>Coral reefs important feeding area for sea turtles</w:t>
      </w:r>
    </w:p>
    <w:p w:rsidR="0076092C" w:rsidRPr="003C5EC1" w:rsidRDefault="0076092C" w:rsidP="0076092C">
      <w:pPr>
        <w:rPr>
          <w:rFonts w:asciiTheme="minorHAnsi" w:hAnsiTheme="minorHAnsi"/>
        </w:rPr>
      </w:pPr>
    </w:p>
    <w:p w:rsidR="0076092C" w:rsidRPr="003C5EC1" w:rsidRDefault="0076092C" w:rsidP="0076092C">
      <w:pPr>
        <w:rPr>
          <w:rStyle w:val="StyleStyleBold12pt"/>
          <w:rFonts w:asciiTheme="minorHAnsi" w:hAnsiTheme="minorHAnsi"/>
        </w:rPr>
      </w:pPr>
      <w:r w:rsidRPr="003C5EC1">
        <w:rPr>
          <w:rStyle w:val="StyleStyleBold12pt"/>
          <w:rFonts w:asciiTheme="minorHAnsi" w:hAnsiTheme="minorHAnsi"/>
        </w:rPr>
        <w:t>NOAA ’12</w:t>
      </w:r>
    </w:p>
    <w:p w:rsidR="0076092C" w:rsidRPr="003C5EC1" w:rsidRDefault="0076092C" w:rsidP="0076092C">
      <w:pPr>
        <w:rPr>
          <w:rFonts w:asciiTheme="minorHAnsi" w:hAnsiTheme="minorHAnsi"/>
          <w:b/>
          <w:bCs/>
          <w:sz w:val="26"/>
        </w:rPr>
      </w:pPr>
      <w:r w:rsidRPr="003C5EC1">
        <w:rPr>
          <w:rFonts w:asciiTheme="minorHAnsi" w:hAnsiTheme="minorHAnsi"/>
          <w:sz w:val="16"/>
          <w:szCs w:val="16"/>
        </w:rPr>
        <w:t xml:space="preserve">(NOAA is an agency that enriches life through science. Our reach goes from the surface of the sun to the depths of the ocean floor as we work to keep citizens informed of the changing environment around them. From daily weather forecasts, severe storm warnings and climate monitoring to fisheries management, coastal restoration and supporting marine commerce, NOAA’s products and services support economic vitality and affect more than one-third of America’s gross domestic product. NOAA’s dedicated scientists use cutting-edge research and high-tech instrumentation to provide citizens, planners, emergency managers and other decision makers with reliable information they need when they need it. NOAA's roots date back to 1807, when the Nation’s first scientific agency, the Survey of the Coast, was established. Since then, NOAA has evolved to meet the needs of a changing country. NOAA maintains a presence in every state and has emerged as an international leader on scientific and environmental matters. “Loggerhead Sea Turtle (Caretta caretta)” February 2012 </w:t>
      </w:r>
      <w:hyperlink r:id="rId15" w:history="1">
        <w:r w:rsidRPr="003C5EC1">
          <w:rPr>
            <w:rStyle w:val="Hyperlink"/>
            <w:rFonts w:asciiTheme="minorHAnsi" w:hAnsiTheme="minorHAnsi"/>
            <w:sz w:val="16"/>
            <w:szCs w:val="16"/>
          </w:rPr>
          <w:t>http://www.fws.gov/northflorida/SeaTurtles/Turtle%20Factsheets/PDF/Loggerhead-Sea-Turtle.pdf</w:t>
        </w:r>
      </w:hyperlink>
      <w:r w:rsidRPr="003C5EC1">
        <w:rPr>
          <w:rFonts w:asciiTheme="minorHAnsi" w:hAnsiTheme="minorHAnsi"/>
          <w:sz w:val="16"/>
          <w:szCs w:val="16"/>
        </w:rPr>
        <w:t>) TKT</w:t>
      </w:r>
    </w:p>
    <w:p w:rsidR="0076092C" w:rsidRPr="003C5EC1" w:rsidRDefault="0076092C" w:rsidP="0076092C">
      <w:pPr>
        <w:rPr>
          <w:rStyle w:val="StyleBoldUnderline"/>
          <w:rFonts w:asciiTheme="minorHAnsi" w:hAnsiTheme="minorHAnsi"/>
        </w:rPr>
      </w:pPr>
    </w:p>
    <w:p w:rsidR="0076092C" w:rsidRPr="003C5EC1" w:rsidRDefault="0076092C" w:rsidP="0076092C">
      <w:pPr>
        <w:rPr>
          <w:rFonts w:asciiTheme="minorHAnsi" w:hAnsiTheme="minorHAnsi"/>
          <w:sz w:val="16"/>
        </w:rPr>
      </w:pPr>
      <w:r w:rsidRPr="003C5EC1">
        <w:rPr>
          <w:rStyle w:val="StyleBoldUnderline"/>
          <w:rFonts w:asciiTheme="minorHAnsi" w:hAnsiTheme="minorHAnsi"/>
        </w:rPr>
        <w:t>The loggerhead is widely distributed within its range</w:t>
      </w:r>
      <w:r w:rsidRPr="003C5EC1">
        <w:rPr>
          <w:rFonts w:asciiTheme="minorHAnsi" w:hAnsiTheme="minorHAnsi"/>
          <w:sz w:val="16"/>
        </w:rPr>
        <w:t xml:space="preserve">. It may be found hundreds of miles out to sea, as well as in inshore areas such as bays, lagoons, salt marshes, creeks, ship channels, and the mouths of large rivers. </w:t>
      </w:r>
      <w:r w:rsidRPr="003C5EC1">
        <w:rPr>
          <w:rStyle w:val="StyleBoldUnderline"/>
          <w:rFonts w:asciiTheme="minorHAnsi" w:hAnsiTheme="minorHAnsi"/>
        </w:rPr>
        <w:t>Coral reefs, rocky places, and ship wrecks are often used as feeding areas.</w:t>
      </w:r>
      <w:r w:rsidRPr="003C5EC1">
        <w:rPr>
          <w:rFonts w:asciiTheme="minorHAnsi" w:hAnsiTheme="minorHAnsi"/>
          <w:sz w:val="16"/>
        </w:rPr>
        <w:t xml:space="preserve"> Nesting occurs mainly on open beaches or along narrow bays having suitable sand, and it is often in association with other species of sea turtles. </w:t>
      </w:r>
      <w:r w:rsidRPr="003C5EC1">
        <w:rPr>
          <w:rStyle w:val="StyleBoldUnderline"/>
          <w:rFonts w:asciiTheme="minorHAnsi" w:hAnsiTheme="minorHAnsi"/>
        </w:rPr>
        <w:t>Most loggerhead hatchlings originating from U.S. beaches are believed to lead a pelagic existence in the North Atlantic gyre for an extended period of time, perhaps as long as 7 to 12 years, and are best known from the eastern Atlantic near the Azores and Madeira.</w:t>
      </w:r>
      <w:r w:rsidRPr="003C5EC1">
        <w:rPr>
          <w:rFonts w:asciiTheme="minorHAnsi" w:hAnsiTheme="minorHAnsi"/>
          <w:sz w:val="16"/>
        </w:rPr>
        <w:t xml:space="preserve"> Post-hatchlings have been found floating at sea in association with Sargassum rafts. Once they reach a certain size, these juvenile loggerheads begin recruiting to coastal areas in the western Atlantic where they become benthic feeders in lagoons, estuaries, bays, river mouths, and shallow coastal waters. These juveniles occupy coastal feeding grounds for about 13 to 20 years before maturing and making their first reproductive migration, the females returning to their natal beach to nest.</w:t>
      </w:r>
    </w:p>
    <w:p w:rsidR="0076092C" w:rsidRPr="003C5EC1" w:rsidRDefault="0076092C" w:rsidP="0076092C">
      <w:pPr>
        <w:rPr>
          <w:rFonts w:asciiTheme="minorHAnsi" w:hAnsiTheme="minorHAnsi"/>
        </w:rPr>
      </w:pPr>
    </w:p>
    <w:p w:rsidR="0076092C" w:rsidRPr="003C5EC1" w:rsidRDefault="0076092C" w:rsidP="0076092C">
      <w:pPr>
        <w:pStyle w:val="Heading4"/>
        <w:rPr>
          <w:rFonts w:asciiTheme="minorHAnsi" w:hAnsiTheme="minorHAnsi"/>
        </w:rPr>
      </w:pPr>
      <w:r w:rsidRPr="003C5EC1">
        <w:rPr>
          <w:rFonts w:asciiTheme="minorHAnsi" w:hAnsiTheme="minorHAnsi"/>
        </w:rPr>
        <w:t>Turtle Extinction destroys ocean and dune ecosystem- negatively affecting humans</w:t>
      </w:r>
    </w:p>
    <w:p w:rsidR="0076092C" w:rsidRPr="003C5EC1" w:rsidRDefault="0076092C" w:rsidP="0076092C">
      <w:pPr>
        <w:rPr>
          <w:rStyle w:val="StyleStyleBold12pt"/>
          <w:rFonts w:asciiTheme="minorHAnsi" w:hAnsiTheme="minorHAnsi"/>
        </w:rPr>
      </w:pPr>
    </w:p>
    <w:p w:rsidR="0076092C" w:rsidRPr="003C5EC1" w:rsidRDefault="0076092C" w:rsidP="0076092C">
      <w:pPr>
        <w:rPr>
          <w:rStyle w:val="StyleStyleBold12pt"/>
          <w:rFonts w:asciiTheme="minorHAnsi" w:hAnsiTheme="minorHAnsi"/>
        </w:rPr>
      </w:pPr>
      <w:r w:rsidRPr="003C5EC1">
        <w:rPr>
          <w:rStyle w:val="StyleStyleBold12pt"/>
          <w:rFonts w:asciiTheme="minorHAnsi" w:hAnsiTheme="minorHAnsi"/>
        </w:rPr>
        <w:t>STSL 2k</w:t>
      </w:r>
    </w:p>
    <w:p w:rsidR="0076092C" w:rsidRPr="003C5EC1" w:rsidRDefault="0076092C" w:rsidP="0076092C">
      <w:pPr>
        <w:rPr>
          <w:rFonts w:asciiTheme="minorHAnsi" w:hAnsiTheme="minorHAnsi"/>
        </w:rPr>
      </w:pPr>
      <w:r w:rsidRPr="003C5EC1">
        <w:rPr>
          <w:rFonts w:asciiTheme="minorHAnsi" w:hAnsiTheme="minorHAnsi"/>
        </w:rPr>
        <w:t xml:space="preserve">(Sea Turtle Survival League, Conservation group of Marine Biologist, “Why Care About Sea Turtles?,” </w:t>
      </w:r>
      <w:hyperlink r:id="rId16" w:history="1">
        <w:r w:rsidRPr="003C5EC1">
          <w:rPr>
            <w:rStyle w:val="Hyperlink"/>
            <w:rFonts w:asciiTheme="minorHAnsi" w:hAnsiTheme="minorHAnsi"/>
          </w:rPr>
          <w:t>http://www.conserveturtles.org/sea-turtle-information.php?page=whycareaboutseaturtles</w:t>
        </w:r>
      </w:hyperlink>
      <w:r w:rsidRPr="003C5EC1">
        <w:rPr>
          <w:rFonts w:asciiTheme="minorHAnsi" w:hAnsiTheme="minorHAnsi"/>
        </w:rPr>
        <w:t>)</w:t>
      </w:r>
    </w:p>
    <w:p w:rsidR="0076092C" w:rsidRPr="003C5EC1" w:rsidRDefault="0076092C" w:rsidP="0076092C">
      <w:pPr>
        <w:rPr>
          <w:rFonts w:asciiTheme="minorHAnsi" w:hAnsiTheme="minorHAnsi"/>
        </w:rPr>
      </w:pPr>
    </w:p>
    <w:p w:rsidR="0076092C" w:rsidRPr="003C5EC1" w:rsidRDefault="0076092C" w:rsidP="0076092C">
      <w:pPr>
        <w:rPr>
          <w:rFonts w:asciiTheme="minorHAnsi" w:hAnsiTheme="minorHAnsi"/>
          <w:color w:val="000000"/>
          <w:sz w:val="16"/>
          <w:szCs w:val="16"/>
          <w:shd w:val="clear" w:color="auto" w:fill="FFFFFF"/>
        </w:rPr>
      </w:pPr>
      <w:r w:rsidRPr="003C5EC1">
        <w:rPr>
          <w:rStyle w:val="StyleBoldUnderline"/>
          <w:rFonts w:asciiTheme="minorHAnsi" w:hAnsiTheme="minorHAnsi"/>
        </w:rPr>
        <w:t>Sea turtles</w:t>
      </w:r>
      <w:r w:rsidRPr="003C5EC1">
        <w:rPr>
          <w:rFonts w:asciiTheme="minorHAnsi" w:hAnsiTheme="minorHAnsi"/>
          <w:color w:val="000000"/>
          <w:sz w:val="16"/>
          <w:szCs w:val="16"/>
          <w:shd w:val="clear" w:color="auto" w:fill="FFFFFF"/>
        </w:rPr>
        <w:t xml:space="preserve">, especially green sea turtles, </w:t>
      </w:r>
      <w:r w:rsidRPr="003C5EC1">
        <w:rPr>
          <w:rStyle w:val="StyleBoldUnderline"/>
          <w:rFonts w:asciiTheme="minorHAnsi" w:hAnsiTheme="minorHAnsi"/>
        </w:rPr>
        <w:t>are one of the very few animals to eat sea grass</w:t>
      </w:r>
      <w:r w:rsidRPr="003C5EC1">
        <w:rPr>
          <w:rFonts w:asciiTheme="minorHAnsi" w:hAnsiTheme="minorHAnsi"/>
          <w:color w:val="000000"/>
          <w:sz w:val="16"/>
          <w:szCs w:val="16"/>
          <w:shd w:val="clear" w:color="auto" w:fill="FFFFFF"/>
        </w:rPr>
        <w:t>. Like normal lawn grass</w:t>
      </w:r>
      <w:r w:rsidRPr="003C5EC1">
        <w:rPr>
          <w:rStyle w:val="StyleBoldUnderline"/>
          <w:rFonts w:asciiTheme="minorHAnsi" w:hAnsiTheme="minorHAnsi"/>
        </w:rPr>
        <w:t>, sea grass needs to be constantly cut short to be healthy</w:t>
      </w:r>
      <w:r w:rsidRPr="003C5EC1">
        <w:rPr>
          <w:rFonts w:asciiTheme="minorHAnsi" w:hAnsiTheme="minorHAnsi"/>
          <w:color w:val="000000"/>
          <w:sz w:val="16"/>
          <w:szCs w:val="16"/>
          <w:shd w:val="clear" w:color="auto" w:fill="FFFFFF"/>
        </w:rPr>
        <w:t xml:space="preserve"> and help it grow across the sea floor rather than just getting longer grass blades. Sea turtles and manatees act as grazing animals that cut the grass short and help maintain the health of the sea grass beds. </w:t>
      </w:r>
      <w:r w:rsidRPr="003C5EC1">
        <w:rPr>
          <w:rStyle w:val="StyleBoldUnderline"/>
          <w:rFonts w:asciiTheme="minorHAnsi" w:hAnsiTheme="minorHAnsi"/>
        </w:rPr>
        <w:t>Over the past decades, there has been a decline in sea grass beds. This decline may be linked to the lower numbers of sea turtles. Sea grass beds</w:t>
      </w:r>
      <w:r w:rsidRPr="003C5EC1">
        <w:rPr>
          <w:rFonts w:asciiTheme="minorHAnsi" w:hAnsiTheme="minorHAnsi"/>
          <w:color w:val="000000"/>
          <w:sz w:val="16"/>
          <w:szCs w:val="16"/>
          <w:shd w:val="clear" w:color="auto" w:fill="FFFFFF"/>
        </w:rPr>
        <w:t xml:space="preserve"> are important because they </w:t>
      </w:r>
      <w:r w:rsidRPr="003C5EC1">
        <w:rPr>
          <w:rStyle w:val="StyleBoldUnderline"/>
          <w:rFonts w:asciiTheme="minorHAnsi" w:hAnsiTheme="minorHAnsi"/>
        </w:rPr>
        <w:t>provide breeding and developmental grounds for many species</w:t>
      </w:r>
      <w:r w:rsidRPr="003C5EC1">
        <w:rPr>
          <w:rFonts w:asciiTheme="minorHAnsi" w:hAnsiTheme="minorHAnsi"/>
          <w:color w:val="000000"/>
          <w:sz w:val="16"/>
          <w:szCs w:val="16"/>
          <w:shd w:val="clear" w:color="auto" w:fill="FFFFFF"/>
        </w:rPr>
        <w:t xml:space="preserve"> of fish, shellfish and crustaceans. </w:t>
      </w:r>
      <w:r w:rsidRPr="003C5EC1">
        <w:rPr>
          <w:rStyle w:val="StyleBoldUnderline"/>
          <w:rFonts w:asciiTheme="minorHAnsi" w:hAnsiTheme="minorHAnsi"/>
        </w:rPr>
        <w:t>Without sea grass beds</w:t>
      </w:r>
      <w:r w:rsidRPr="003C5EC1">
        <w:rPr>
          <w:rFonts w:asciiTheme="minorHAnsi" w:hAnsiTheme="minorHAnsi"/>
          <w:color w:val="000000"/>
          <w:sz w:val="16"/>
          <w:szCs w:val="16"/>
          <w:shd w:val="clear" w:color="auto" w:fill="FFFFFF"/>
        </w:rPr>
        <w:t xml:space="preserve">, many </w:t>
      </w:r>
      <w:r w:rsidRPr="003C5EC1">
        <w:rPr>
          <w:rStyle w:val="StyleBoldUnderline"/>
          <w:rFonts w:asciiTheme="minorHAnsi" w:hAnsiTheme="minorHAnsi"/>
        </w:rPr>
        <w:t>marine species humans harvest would be lost, as would the lower levels of the food chain</w:t>
      </w:r>
      <w:r w:rsidRPr="003C5EC1">
        <w:rPr>
          <w:rFonts w:asciiTheme="minorHAnsi" w:hAnsiTheme="minorHAnsi"/>
          <w:color w:val="000000"/>
          <w:sz w:val="16"/>
          <w:szCs w:val="16"/>
          <w:shd w:val="clear" w:color="auto" w:fill="FFFFFF"/>
        </w:rPr>
        <w:t xml:space="preserve">. </w:t>
      </w:r>
      <w:r w:rsidRPr="003C5EC1">
        <w:rPr>
          <w:rStyle w:val="StyleBoldUnderline"/>
          <w:rFonts w:asciiTheme="minorHAnsi" w:hAnsiTheme="minorHAnsi"/>
        </w:rPr>
        <w:t>The reactions could result in many more marine species being lost and</w:t>
      </w:r>
      <w:r w:rsidRPr="003C5EC1">
        <w:rPr>
          <w:rFonts w:asciiTheme="minorHAnsi" w:hAnsiTheme="minorHAnsi"/>
          <w:color w:val="000000"/>
          <w:sz w:val="16"/>
          <w:szCs w:val="16"/>
          <w:shd w:val="clear" w:color="auto" w:fill="FFFFFF"/>
        </w:rPr>
        <w:t xml:space="preserve"> eventually </w:t>
      </w:r>
      <w:r w:rsidRPr="003C5EC1">
        <w:rPr>
          <w:rStyle w:val="StyleBoldUnderline"/>
          <w:rFonts w:asciiTheme="minorHAnsi" w:hAnsiTheme="minorHAnsi"/>
        </w:rPr>
        <w:t>impacting humans</w:t>
      </w:r>
      <w:r w:rsidRPr="003C5EC1">
        <w:rPr>
          <w:rFonts w:asciiTheme="minorHAnsi" w:hAnsiTheme="minorHAnsi"/>
          <w:color w:val="000000"/>
          <w:sz w:val="16"/>
          <w:szCs w:val="16"/>
          <w:shd w:val="clear" w:color="auto" w:fill="FFFFFF"/>
        </w:rPr>
        <w:t xml:space="preserve">. So </w:t>
      </w:r>
      <w:r w:rsidRPr="003C5EC1">
        <w:rPr>
          <w:rStyle w:val="StyleBoldUnderline"/>
          <w:rFonts w:asciiTheme="minorHAnsi" w:hAnsiTheme="minorHAnsi"/>
        </w:rPr>
        <w:t>if sea turtles go extinct, there would be a serious decline in sea grass beds and</w:t>
      </w:r>
      <w:r w:rsidRPr="003C5EC1">
        <w:rPr>
          <w:rFonts w:asciiTheme="minorHAnsi" w:hAnsiTheme="minorHAnsi"/>
          <w:color w:val="000000"/>
          <w:sz w:val="16"/>
          <w:szCs w:val="16"/>
          <w:shd w:val="clear" w:color="auto" w:fill="FFFFFF"/>
        </w:rPr>
        <w:t xml:space="preserve"> a decline in </w:t>
      </w:r>
      <w:r w:rsidRPr="003C5EC1">
        <w:rPr>
          <w:rStyle w:val="StyleBoldUnderline"/>
          <w:rFonts w:asciiTheme="minorHAnsi" w:hAnsiTheme="minorHAnsi"/>
        </w:rPr>
        <w:t>all the other species dependant upon the grass beds for survival</w:t>
      </w:r>
      <w:r w:rsidRPr="003C5EC1">
        <w:rPr>
          <w:rFonts w:asciiTheme="minorHAnsi" w:hAnsiTheme="minorHAnsi"/>
          <w:color w:val="000000"/>
          <w:sz w:val="16"/>
          <w:szCs w:val="16"/>
          <w:shd w:val="clear" w:color="auto" w:fill="FFFFFF"/>
        </w:rPr>
        <w:t>. All parts of an ecosystem are important, if you lose one, the rest will eventually follow.</w:t>
      </w:r>
      <w:r w:rsidRPr="003C5EC1">
        <w:rPr>
          <w:rFonts w:asciiTheme="minorHAnsi" w:hAnsiTheme="minorHAnsi"/>
          <w:color w:val="000000"/>
          <w:sz w:val="16"/>
          <w:szCs w:val="16"/>
        </w:rPr>
        <w:t xml:space="preserve"> </w:t>
      </w:r>
      <w:r w:rsidRPr="003C5EC1">
        <w:rPr>
          <w:rFonts w:asciiTheme="minorHAnsi" w:hAnsiTheme="minorHAnsi"/>
          <w:b/>
          <w:bCs/>
          <w:color w:val="000000"/>
          <w:sz w:val="16"/>
          <w:szCs w:val="16"/>
          <w:shd w:val="clear" w:color="auto" w:fill="FFFFFF"/>
        </w:rPr>
        <w:t>.</w:t>
      </w:r>
      <w:r w:rsidRPr="003C5EC1">
        <w:rPr>
          <w:rStyle w:val="apple-converted-space"/>
          <w:rFonts w:asciiTheme="minorHAnsi" w:hAnsiTheme="minorHAnsi"/>
          <w:color w:val="000000"/>
          <w:sz w:val="16"/>
          <w:szCs w:val="16"/>
          <w:shd w:val="clear" w:color="auto" w:fill="FFFFFF"/>
        </w:rPr>
        <w:t> </w:t>
      </w:r>
      <w:r w:rsidRPr="003C5EC1">
        <w:rPr>
          <w:rStyle w:val="StyleBoldUnderline"/>
          <w:rFonts w:asciiTheme="minorHAnsi" w:hAnsiTheme="minorHAnsi"/>
        </w:rPr>
        <w:t xml:space="preserve">Beaches and dune systems do not get very many nutrients </w:t>
      </w:r>
      <w:r w:rsidRPr="003C5EC1">
        <w:rPr>
          <w:rFonts w:asciiTheme="minorHAnsi" w:hAnsiTheme="minorHAnsi"/>
          <w:color w:val="000000"/>
          <w:sz w:val="16"/>
          <w:szCs w:val="16"/>
          <w:shd w:val="clear" w:color="auto" w:fill="FFFFFF"/>
        </w:rPr>
        <w:t xml:space="preserve">during the year, </w:t>
      </w:r>
      <w:r w:rsidRPr="003C5EC1">
        <w:rPr>
          <w:rStyle w:val="StyleBoldUnderline"/>
          <w:rFonts w:asciiTheme="minorHAnsi" w:hAnsiTheme="minorHAnsi"/>
        </w:rPr>
        <w:t>so very little vegetation grows</w:t>
      </w:r>
      <w:r w:rsidRPr="003C5EC1">
        <w:rPr>
          <w:rFonts w:asciiTheme="minorHAnsi" w:hAnsiTheme="minorHAnsi"/>
          <w:color w:val="000000"/>
          <w:sz w:val="16"/>
          <w:szCs w:val="16"/>
          <w:shd w:val="clear" w:color="auto" w:fill="FFFFFF"/>
        </w:rPr>
        <w:t xml:space="preserve"> on the dunes and no vegetation grows on the beach itself. This is because sand does not hold nutrients very well. </w:t>
      </w:r>
      <w:r w:rsidRPr="003C5EC1">
        <w:rPr>
          <w:rStyle w:val="StyleBoldUnderline"/>
          <w:rFonts w:asciiTheme="minorHAnsi" w:hAnsiTheme="minorHAnsi"/>
        </w:rPr>
        <w:t>Sea turtles use beaches and the lower dunes to nest and lay their eggs</w:t>
      </w:r>
      <w:r w:rsidRPr="003C5EC1">
        <w:rPr>
          <w:rFonts w:asciiTheme="minorHAnsi" w:hAnsiTheme="minorHAnsi"/>
          <w:color w:val="000000"/>
          <w:sz w:val="16"/>
          <w:szCs w:val="16"/>
          <w:shd w:val="clear" w:color="auto" w:fill="FFFFFF"/>
        </w:rPr>
        <w:t xml:space="preserve">. Sea turtles lay around 100 eggs in a nest and lay between 3 and 7 nests during the summer nesting season. Along a 20 mile stretch of beach on the east coast of Florida sea turtles lay over 150,000 lbs of eggs in the sand. </w:t>
      </w:r>
      <w:r w:rsidRPr="003C5EC1">
        <w:rPr>
          <w:rStyle w:val="StyleBoldUnderline"/>
          <w:rFonts w:asciiTheme="minorHAnsi" w:hAnsiTheme="minorHAnsi"/>
        </w:rPr>
        <w:t>Not every nest will hatch</w:t>
      </w:r>
      <w:r w:rsidRPr="003C5EC1">
        <w:rPr>
          <w:rFonts w:asciiTheme="minorHAnsi" w:hAnsiTheme="minorHAnsi"/>
        </w:rPr>
        <w:t xml:space="preserve">, not every egg in a nest will hatch, and not all of the hatchlings in a nest will </w:t>
      </w:r>
      <w:r w:rsidRPr="003C5EC1">
        <w:rPr>
          <w:rStyle w:val="StyleBoldUnderline"/>
          <w:rFonts w:asciiTheme="minorHAnsi" w:hAnsiTheme="minorHAnsi"/>
        </w:rPr>
        <w:t>make</w:t>
      </w:r>
      <w:r w:rsidRPr="003C5EC1">
        <w:rPr>
          <w:rFonts w:asciiTheme="minorHAnsi" w:hAnsiTheme="minorHAnsi"/>
        </w:rPr>
        <w:t xml:space="preserve"> it out of the nest.</w:t>
      </w:r>
      <w:r w:rsidRPr="003C5EC1">
        <w:rPr>
          <w:rFonts w:asciiTheme="minorHAnsi" w:hAnsiTheme="minorHAnsi"/>
          <w:color w:val="000000"/>
          <w:sz w:val="16"/>
          <w:szCs w:val="16"/>
          <w:shd w:val="clear" w:color="auto" w:fill="FFFFFF"/>
        </w:rPr>
        <w:t xml:space="preserve"> </w:t>
      </w:r>
      <w:r w:rsidRPr="003C5EC1">
        <w:rPr>
          <w:rStyle w:val="StyleBoldUnderline"/>
          <w:rFonts w:asciiTheme="minorHAnsi" w:hAnsiTheme="minorHAnsi"/>
        </w:rPr>
        <w:t xml:space="preserve">All the unhatched nests, eggs and trapped hatchlings are very good sources of nutrients for the </w:t>
      </w:r>
      <w:r w:rsidRPr="003C5EC1">
        <w:rPr>
          <w:rStyle w:val="StyleBoldUnderline"/>
          <w:rFonts w:asciiTheme="minorHAnsi" w:hAnsiTheme="minorHAnsi"/>
        </w:rPr>
        <w:lastRenderedPageBreak/>
        <w:t>dune</w:t>
      </w:r>
      <w:r w:rsidRPr="003C5EC1">
        <w:rPr>
          <w:rFonts w:asciiTheme="minorHAnsi" w:hAnsiTheme="minorHAnsi"/>
          <w:color w:val="000000"/>
          <w:sz w:val="16"/>
          <w:szCs w:val="16"/>
          <w:shd w:val="clear" w:color="auto" w:fill="FFFFFF"/>
        </w:rPr>
        <w:t xml:space="preserve"> vegetation, even the left over egg shells from hatched eggs provide some nutrients.</w:t>
      </w:r>
      <w:r w:rsidRPr="003C5EC1">
        <w:rPr>
          <w:rFonts w:asciiTheme="minorHAnsi" w:hAnsiTheme="minorHAnsi"/>
          <w:color w:val="000000"/>
          <w:sz w:val="16"/>
          <w:szCs w:val="16"/>
        </w:rPr>
        <w:t xml:space="preserve"> </w:t>
      </w:r>
      <w:r w:rsidRPr="003C5EC1">
        <w:rPr>
          <w:rStyle w:val="StyleBoldUnderline"/>
          <w:rFonts w:asciiTheme="minorHAnsi" w:hAnsiTheme="minorHAnsi"/>
        </w:rPr>
        <w:t>Dune vegetation is able to grow and become stronger with the presence of nutrients from turtle eggs</w:t>
      </w:r>
      <w:r w:rsidRPr="003C5EC1">
        <w:rPr>
          <w:rFonts w:asciiTheme="minorHAnsi" w:hAnsiTheme="minorHAnsi"/>
          <w:color w:val="000000"/>
          <w:sz w:val="16"/>
          <w:szCs w:val="16"/>
          <w:shd w:val="clear" w:color="auto" w:fill="FFFFFF"/>
        </w:rPr>
        <w:t xml:space="preserve">. </w:t>
      </w:r>
      <w:r w:rsidRPr="003C5EC1">
        <w:rPr>
          <w:rStyle w:val="StyleBoldUnderline"/>
          <w:rFonts w:asciiTheme="minorHAnsi" w:hAnsiTheme="minorHAnsi"/>
        </w:rPr>
        <w:t>As the dune vegetation grows</w:t>
      </w:r>
      <w:r w:rsidRPr="003C5EC1">
        <w:rPr>
          <w:rFonts w:asciiTheme="minorHAnsi" w:hAnsiTheme="minorHAnsi"/>
          <w:color w:val="000000"/>
          <w:sz w:val="16"/>
          <w:szCs w:val="16"/>
          <w:shd w:val="clear" w:color="auto" w:fill="FFFFFF"/>
        </w:rPr>
        <w:t xml:space="preserve"> stronger and healthier, </w:t>
      </w:r>
      <w:r w:rsidRPr="003C5EC1">
        <w:rPr>
          <w:rStyle w:val="StyleBoldUnderline"/>
          <w:rFonts w:asciiTheme="minorHAnsi" w:hAnsiTheme="minorHAnsi"/>
        </w:rPr>
        <w:t>the health of the entire</w:t>
      </w:r>
      <w:r w:rsidRPr="003C5EC1">
        <w:rPr>
          <w:rFonts w:asciiTheme="minorHAnsi" w:hAnsiTheme="minorHAnsi"/>
          <w:color w:val="000000"/>
          <w:sz w:val="16"/>
          <w:szCs w:val="16"/>
          <w:shd w:val="clear" w:color="auto" w:fill="FFFFFF"/>
        </w:rPr>
        <w:t xml:space="preserve"> beach/</w:t>
      </w:r>
      <w:r w:rsidRPr="003C5EC1">
        <w:rPr>
          <w:rStyle w:val="StyleBoldUnderline"/>
          <w:rFonts w:asciiTheme="minorHAnsi" w:hAnsiTheme="minorHAnsi"/>
        </w:rPr>
        <w:t>dune ecosystem becomes better</w:t>
      </w:r>
      <w:r w:rsidRPr="003C5EC1">
        <w:rPr>
          <w:rFonts w:asciiTheme="minorHAnsi" w:hAnsiTheme="minorHAnsi"/>
          <w:color w:val="000000"/>
          <w:sz w:val="16"/>
          <w:szCs w:val="16"/>
          <w:shd w:val="clear" w:color="auto" w:fill="FFFFFF"/>
        </w:rPr>
        <w:t xml:space="preserve">. </w:t>
      </w:r>
      <w:r w:rsidRPr="003C5EC1">
        <w:rPr>
          <w:rStyle w:val="StyleBoldUnderline"/>
          <w:rFonts w:asciiTheme="minorHAnsi" w:hAnsiTheme="minorHAnsi"/>
        </w:rPr>
        <w:t>Stronger vegetation and root systems helps</w:t>
      </w:r>
      <w:r w:rsidRPr="003C5EC1">
        <w:rPr>
          <w:rFonts w:asciiTheme="minorHAnsi" w:hAnsiTheme="minorHAnsi"/>
          <w:color w:val="000000"/>
          <w:sz w:val="16"/>
          <w:szCs w:val="16"/>
          <w:shd w:val="clear" w:color="auto" w:fill="FFFFFF"/>
        </w:rPr>
        <w:t xml:space="preserve"> to hold the sand in the dunes and helps </w:t>
      </w:r>
      <w:r w:rsidRPr="003C5EC1">
        <w:rPr>
          <w:rStyle w:val="StyleBoldUnderline"/>
          <w:rFonts w:asciiTheme="minorHAnsi" w:hAnsiTheme="minorHAnsi"/>
        </w:rPr>
        <w:t>protect the beach from erosion</w:t>
      </w:r>
      <w:r w:rsidRPr="003C5EC1">
        <w:rPr>
          <w:rFonts w:asciiTheme="minorHAnsi" w:hAnsiTheme="minorHAnsi"/>
          <w:color w:val="000000"/>
          <w:sz w:val="16"/>
          <w:szCs w:val="16"/>
          <w:shd w:val="clear" w:color="auto" w:fill="FFFFFF"/>
        </w:rPr>
        <w:t xml:space="preserve">. </w:t>
      </w:r>
      <w:r w:rsidRPr="003C5EC1">
        <w:rPr>
          <w:rStyle w:val="StyleBoldUnderline"/>
          <w:rFonts w:asciiTheme="minorHAnsi" w:hAnsiTheme="minorHAnsi"/>
        </w:rPr>
        <w:t>As the number of turtles declines, fewer eggs are laid in the beaches, providing less nutrients. If sea turtles went extinct, dune vegetation would lose a major source of nutrients and would not be as healthy</w:t>
      </w:r>
      <w:r w:rsidRPr="003C5EC1">
        <w:rPr>
          <w:rFonts w:asciiTheme="minorHAnsi" w:hAnsiTheme="minorHAnsi"/>
          <w:color w:val="000000"/>
          <w:sz w:val="16"/>
          <w:szCs w:val="16"/>
          <w:shd w:val="clear" w:color="auto" w:fill="FFFFFF"/>
        </w:rPr>
        <w:t xml:space="preserve"> and would not be strong enough to maintain the dunes, </w:t>
      </w:r>
      <w:r w:rsidRPr="003C5EC1">
        <w:rPr>
          <w:rStyle w:val="StyleBoldUnderline"/>
          <w:rFonts w:asciiTheme="minorHAnsi" w:hAnsiTheme="minorHAnsi"/>
        </w:rPr>
        <w:t>resulting in increased erosion.</w:t>
      </w:r>
      <w:r w:rsidRPr="003C5EC1">
        <w:rPr>
          <w:rFonts w:asciiTheme="minorHAnsi" w:hAnsiTheme="minorHAnsi"/>
          <w:color w:val="000000"/>
          <w:sz w:val="16"/>
          <w:szCs w:val="16"/>
          <w:shd w:val="clear" w:color="auto" w:fill="FFFFFF"/>
        </w:rPr>
        <w:t xml:space="preserve"> Once again, all parts of an ecosystem are important, if you lose one, the rest will eventually follow.</w:t>
      </w:r>
      <w:r w:rsidRPr="003C5EC1">
        <w:rPr>
          <w:rFonts w:asciiTheme="minorHAnsi" w:hAnsiTheme="minorHAnsi"/>
          <w:color w:val="000000"/>
          <w:sz w:val="16"/>
          <w:szCs w:val="16"/>
        </w:rPr>
        <w:t xml:space="preserve"> </w:t>
      </w:r>
      <w:r w:rsidRPr="003C5EC1">
        <w:rPr>
          <w:rStyle w:val="StyleBoldUnderline"/>
          <w:rFonts w:asciiTheme="minorHAnsi" w:hAnsiTheme="minorHAnsi"/>
        </w:rPr>
        <w:t>Sea turtles are part of</w:t>
      </w:r>
      <w:r w:rsidRPr="003C5EC1">
        <w:rPr>
          <w:rFonts w:asciiTheme="minorHAnsi" w:hAnsiTheme="minorHAnsi"/>
          <w:color w:val="000000"/>
          <w:sz w:val="16"/>
          <w:szCs w:val="16"/>
          <w:shd w:val="clear" w:color="auto" w:fill="FFFFFF"/>
        </w:rPr>
        <w:t xml:space="preserve"> two ecosystems, </w:t>
      </w:r>
      <w:r w:rsidRPr="003C5EC1">
        <w:rPr>
          <w:rStyle w:val="StyleBoldUnderline"/>
          <w:rFonts w:asciiTheme="minorHAnsi" w:hAnsiTheme="minorHAnsi"/>
        </w:rPr>
        <w:t>the beach/dune system and the marine system</w:t>
      </w:r>
      <w:r w:rsidRPr="003C5EC1">
        <w:rPr>
          <w:rFonts w:asciiTheme="minorHAnsi" w:hAnsiTheme="minorHAnsi"/>
          <w:color w:val="000000"/>
          <w:sz w:val="16"/>
          <w:szCs w:val="16"/>
          <w:shd w:val="clear" w:color="auto" w:fill="FFFFFF"/>
        </w:rPr>
        <w:t xml:space="preserve">. </w:t>
      </w:r>
      <w:r w:rsidRPr="003C5EC1">
        <w:rPr>
          <w:rStyle w:val="StyleBoldUnderline"/>
          <w:rFonts w:asciiTheme="minorHAnsi" w:hAnsiTheme="minorHAnsi"/>
        </w:rPr>
        <w:t>If sea turtles went extinct, both the marine and beach/dune ecosystems would be negatively affected</w:t>
      </w:r>
      <w:r w:rsidRPr="003C5EC1">
        <w:rPr>
          <w:rFonts w:asciiTheme="minorHAnsi" w:hAnsiTheme="minorHAnsi"/>
          <w:color w:val="000000"/>
          <w:sz w:val="16"/>
          <w:szCs w:val="16"/>
          <w:shd w:val="clear" w:color="auto" w:fill="FFFFFF"/>
        </w:rPr>
        <w:t xml:space="preserve">. And </w:t>
      </w:r>
      <w:r w:rsidRPr="003C5EC1">
        <w:rPr>
          <w:rStyle w:val="StyleBoldUnderline"/>
          <w:rFonts w:asciiTheme="minorHAnsi" w:hAnsiTheme="minorHAnsi"/>
        </w:rPr>
        <w:t xml:space="preserve">since humans utilize the marine ecosystem as a natural resource for food and </w:t>
      </w:r>
      <w:r w:rsidRPr="003C5EC1">
        <w:rPr>
          <w:rFonts w:asciiTheme="minorHAnsi" w:hAnsiTheme="minorHAnsi"/>
          <w:color w:val="000000"/>
          <w:sz w:val="16"/>
          <w:szCs w:val="16"/>
          <w:shd w:val="clear" w:color="auto" w:fill="FFFFFF"/>
        </w:rPr>
        <w:t xml:space="preserve">since humans utilize </w:t>
      </w:r>
      <w:r w:rsidRPr="003C5EC1">
        <w:rPr>
          <w:rStyle w:val="StyleBoldUnderline"/>
          <w:rFonts w:asciiTheme="minorHAnsi" w:hAnsiTheme="minorHAnsi"/>
        </w:rPr>
        <w:t>the beach/dune system for a wide variety of activities, a negative impact to these ecosystems would negatively affect humans</w:t>
      </w:r>
      <w:r w:rsidRPr="003C5EC1">
        <w:rPr>
          <w:rFonts w:asciiTheme="minorHAnsi" w:hAnsiTheme="minorHAnsi"/>
          <w:color w:val="000000"/>
          <w:sz w:val="16"/>
          <w:szCs w:val="16"/>
          <w:shd w:val="clear" w:color="auto" w:fill="FFFFFF"/>
        </w:rPr>
        <w:t>.</w:t>
      </w:r>
    </w:p>
    <w:p w:rsidR="0076092C" w:rsidRPr="003C5EC1" w:rsidRDefault="0076092C" w:rsidP="0076092C">
      <w:pPr>
        <w:rPr>
          <w:rFonts w:asciiTheme="minorHAnsi" w:hAnsiTheme="minorHAnsi"/>
        </w:rPr>
      </w:pPr>
    </w:p>
    <w:p w:rsidR="0076092C" w:rsidRPr="003C5EC1" w:rsidRDefault="0076092C" w:rsidP="0076092C">
      <w:pPr>
        <w:pStyle w:val="Heading4"/>
        <w:rPr>
          <w:rFonts w:asciiTheme="minorHAnsi" w:hAnsiTheme="minorHAnsi"/>
        </w:rPr>
      </w:pPr>
      <w:r w:rsidRPr="003C5EC1">
        <w:rPr>
          <w:rFonts w:asciiTheme="minorHAnsi" w:hAnsiTheme="minorHAnsi"/>
        </w:rPr>
        <w:t>Healthy Ocean Systems are key to human survival</w:t>
      </w:r>
    </w:p>
    <w:p w:rsidR="0076092C" w:rsidRPr="003C5EC1" w:rsidRDefault="0076092C" w:rsidP="0076092C">
      <w:pPr>
        <w:rPr>
          <w:rStyle w:val="StyleStyleBold12pt"/>
          <w:rFonts w:asciiTheme="minorHAnsi" w:hAnsiTheme="minorHAnsi"/>
        </w:rPr>
      </w:pPr>
    </w:p>
    <w:p w:rsidR="0076092C" w:rsidRPr="003C5EC1" w:rsidRDefault="0076092C" w:rsidP="0076092C">
      <w:pPr>
        <w:rPr>
          <w:rStyle w:val="StyleStyleBold12pt"/>
          <w:rFonts w:asciiTheme="minorHAnsi" w:hAnsiTheme="minorHAnsi"/>
        </w:rPr>
      </w:pPr>
      <w:r w:rsidRPr="003C5EC1">
        <w:rPr>
          <w:rStyle w:val="StyleStyleBold12pt"/>
          <w:rFonts w:asciiTheme="minorHAnsi" w:hAnsiTheme="minorHAnsi"/>
        </w:rPr>
        <w:t xml:space="preserve">Craig 03 </w:t>
      </w:r>
    </w:p>
    <w:p w:rsidR="0076092C" w:rsidRPr="003C5EC1" w:rsidRDefault="0076092C" w:rsidP="0076092C">
      <w:pPr>
        <w:rPr>
          <w:rFonts w:asciiTheme="minorHAnsi" w:hAnsiTheme="minorHAnsi"/>
        </w:rPr>
      </w:pPr>
      <w:r w:rsidRPr="003C5EC1">
        <w:rPr>
          <w:rFonts w:asciiTheme="minorHAnsi" w:hAnsiTheme="minorHAnsi"/>
        </w:rPr>
        <w:t>(– Associate Professor of Law @ Indiana – 2003 (Robin Kundis, “Taking Steps Toward Marine Wilderness Protection? Fishing and Coral Reef Marine Reserves in Florida and Hawaii,” McGeorge Law Review, Winter [34 McGeorge L. Rev. 155], Lexis/Nexis)</w:t>
      </w:r>
    </w:p>
    <w:p w:rsidR="0076092C" w:rsidRPr="003C5EC1" w:rsidRDefault="0076092C" w:rsidP="0076092C">
      <w:pPr>
        <w:rPr>
          <w:rFonts w:asciiTheme="minorHAnsi" w:hAnsiTheme="minorHAnsi"/>
        </w:rPr>
      </w:pPr>
    </w:p>
    <w:p w:rsidR="0076092C" w:rsidRPr="003C5EC1" w:rsidRDefault="0076092C" w:rsidP="0076092C">
      <w:pPr>
        <w:rPr>
          <w:rFonts w:asciiTheme="minorHAnsi" w:hAnsiTheme="minorHAnsi"/>
          <w:sz w:val="16"/>
          <w:szCs w:val="16"/>
        </w:rPr>
      </w:pPr>
      <w:r w:rsidRPr="003C5EC1">
        <w:rPr>
          <w:rFonts w:asciiTheme="minorHAnsi" w:hAnsiTheme="minorHAnsi"/>
          <w:sz w:val="16"/>
          <w:szCs w:val="16"/>
        </w:rPr>
        <w:t xml:space="preserve">Biodiversity and ecosystem function arguments for conserving marine ecosystems also exist, just as they do for terrestrial ecosystems, but these arguments have thus far rarely been raised in political debates. For example, besides significant tourism values - the most economically valuable ecosystem service coral reefs provide, worldwide - coral reefs protect against storms and dampen other environmental fluctuations, services worth more than ten times the reefs' value for food production. </w:t>
      </w:r>
      <w:bookmarkStart w:id="2" w:name="r856"/>
      <w:r w:rsidRPr="003C5EC1">
        <w:rPr>
          <w:rFonts w:asciiTheme="minorHAnsi" w:hAnsiTheme="minorHAnsi"/>
          <w:sz w:val="16"/>
          <w:szCs w:val="16"/>
          <w:vertAlign w:val="superscript"/>
        </w:rPr>
        <w:fldChar w:fldCharType="begin"/>
      </w:r>
      <w:r w:rsidRPr="003C5EC1">
        <w:rPr>
          <w:rFonts w:asciiTheme="minorHAnsi" w:hAnsiTheme="minorHAnsi"/>
          <w:sz w:val="16"/>
          <w:szCs w:val="16"/>
          <w:vertAlign w:val="superscript"/>
        </w:rPr>
        <w:instrText xml:space="preserve"> HYPERLINK "http://www.lexisnexis.com/lnacui2api/frame.do?reloadEntirePage=true&amp;rand=1309213141845&amp;returnToKey=20_T12244674314&amp;parent=docview&amp;target=results_DocumentContent&amp;tokenKey=rsh-20.604907.8859651746" \l "n856" </w:instrText>
      </w:r>
      <w:r w:rsidRPr="003C5EC1">
        <w:rPr>
          <w:rFonts w:asciiTheme="minorHAnsi" w:hAnsiTheme="minorHAnsi"/>
          <w:sz w:val="16"/>
          <w:szCs w:val="16"/>
          <w:vertAlign w:val="superscript"/>
        </w:rPr>
        <w:fldChar w:fldCharType="separate"/>
      </w:r>
      <w:r w:rsidRPr="003C5EC1">
        <w:rPr>
          <w:rStyle w:val="Hyperlink"/>
          <w:rFonts w:asciiTheme="minorHAnsi" w:hAnsiTheme="minorHAnsi"/>
          <w:sz w:val="16"/>
          <w:szCs w:val="16"/>
          <w:vertAlign w:val="superscript"/>
        </w:rPr>
        <w:t>n856</w:t>
      </w:r>
      <w:r w:rsidRPr="003C5EC1">
        <w:rPr>
          <w:rFonts w:asciiTheme="minorHAnsi" w:hAnsiTheme="minorHAnsi"/>
          <w:sz w:val="16"/>
          <w:szCs w:val="16"/>
        </w:rPr>
        <w:fldChar w:fldCharType="end"/>
      </w:r>
      <w:bookmarkEnd w:id="2"/>
      <w:r w:rsidRPr="003C5EC1">
        <w:rPr>
          <w:rFonts w:asciiTheme="minorHAnsi" w:hAnsiTheme="minorHAnsi"/>
          <w:sz w:val="16"/>
          <w:szCs w:val="16"/>
        </w:rPr>
        <w:t xml:space="preserve"> Waste treatment is another significant, non-extractive ecosystem function that intact coral reef ecosystems provide. </w:t>
      </w:r>
      <w:bookmarkStart w:id="3" w:name="r857"/>
      <w:r w:rsidRPr="003C5EC1">
        <w:rPr>
          <w:rFonts w:asciiTheme="minorHAnsi" w:hAnsiTheme="minorHAnsi"/>
          <w:sz w:val="16"/>
          <w:szCs w:val="16"/>
          <w:vertAlign w:val="superscript"/>
        </w:rPr>
        <w:fldChar w:fldCharType="begin"/>
      </w:r>
      <w:r w:rsidRPr="003C5EC1">
        <w:rPr>
          <w:rFonts w:asciiTheme="minorHAnsi" w:hAnsiTheme="minorHAnsi"/>
          <w:sz w:val="16"/>
          <w:szCs w:val="16"/>
          <w:vertAlign w:val="superscript"/>
        </w:rPr>
        <w:instrText xml:space="preserve"> HYPERLINK "http://www.lexisnexis.com/lnacui2api/frame.do?reloadEntirePage=true&amp;rand=1309213141845&amp;returnToKey=20_T12244674314&amp;parent=docview&amp;target=results_DocumentContent&amp;tokenKey=rsh-20.604907.8859651746" \l "n857" </w:instrText>
      </w:r>
      <w:r w:rsidRPr="003C5EC1">
        <w:rPr>
          <w:rFonts w:asciiTheme="minorHAnsi" w:hAnsiTheme="minorHAnsi"/>
          <w:sz w:val="16"/>
          <w:szCs w:val="16"/>
          <w:vertAlign w:val="superscript"/>
        </w:rPr>
        <w:fldChar w:fldCharType="separate"/>
      </w:r>
      <w:r w:rsidRPr="003C5EC1">
        <w:rPr>
          <w:rStyle w:val="Hyperlink"/>
          <w:rFonts w:asciiTheme="minorHAnsi" w:hAnsiTheme="minorHAnsi"/>
          <w:sz w:val="16"/>
          <w:szCs w:val="16"/>
          <w:vertAlign w:val="superscript"/>
        </w:rPr>
        <w:t>n857</w:t>
      </w:r>
      <w:r w:rsidRPr="003C5EC1">
        <w:rPr>
          <w:rFonts w:asciiTheme="minorHAnsi" w:hAnsiTheme="minorHAnsi"/>
          <w:sz w:val="16"/>
          <w:szCs w:val="16"/>
        </w:rPr>
        <w:fldChar w:fldCharType="end"/>
      </w:r>
      <w:bookmarkEnd w:id="3"/>
      <w:r w:rsidRPr="003C5EC1">
        <w:rPr>
          <w:rFonts w:asciiTheme="minorHAnsi" w:hAnsiTheme="minorHAnsi"/>
          <w:sz w:val="16"/>
          <w:szCs w:val="16"/>
        </w:rPr>
        <w:t xml:space="preserve"> More generally,</w:t>
      </w:r>
      <w:r w:rsidRPr="003C5EC1">
        <w:rPr>
          <w:rFonts w:asciiTheme="minorHAnsi" w:hAnsiTheme="minorHAnsi"/>
        </w:rPr>
        <w:t xml:space="preserve"> "</w:t>
      </w:r>
      <w:r w:rsidRPr="003C5EC1">
        <w:rPr>
          <w:rFonts w:asciiTheme="minorHAnsi" w:hAnsiTheme="minorHAnsi"/>
          <w:b/>
          <w:u w:val="single"/>
        </w:rPr>
        <w:t>ocean ecosystems play a major role in the global geochemical cycling of all the elements that represent the basic building blocks of living organisms</w:t>
      </w:r>
      <w:r w:rsidRPr="003C5EC1">
        <w:rPr>
          <w:rFonts w:asciiTheme="minorHAnsi" w:hAnsiTheme="minorHAnsi"/>
        </w:rPr>
        <w:t xml:space="preserve">, </w:t>
      </w:r>
      <w:r w:rsidRPr="003C5EC1">
        <w:rPr>
          <w:rFonts w:asciiTheme="minorHAnsi" w:hAnsiTheme="minorHAnsi"/>
          <w:sz w:val="16"/>
          <w:szCs w:val="16"/>
        </w:rPr>
        <w:t xml:space="preserve">carbon, nitrogen, oxygen, phosphorus, and sulfur, as well as other less abundant but necessary elements." </w:t>
      </w:r>
      <w:bookmarkStart w:id="4" w:name="r858"/>
      <w:r w:rsidRPr="003C5EC1">
        <w:rPr>
          <w:rFonts w:asciiTheme="minorHAnsi" w:hAnsiTheme="minorHAnsi"/>
          <w:sz w:val="16"/>
          <w:szCs w:val="16"/>
          <w:vertAlign w:val="superscript"/>
        </w:rPr>
        <w:fldChar w:fldCharType="begin"/>
      </w:r>
      <w:r w:rsidRPr="003C5EC1">
        <w:rPr>
          <w:rFonts w:asciiTheme="minorHAnsi" w:hAnsiTheme="minorHAnsi"/>
          <w:sz w:val="16"/>
          <w:szCs w:val="16"/>
          <w:vertAlign w:val="superscript"/>
        </w:rPr>
        <w:instrText xml:space="preserve"> HYPERLINK "http://www.lexisnexis.com/lnacui2api/frame.do?reloadEntirePage=true&amp;rand=1309213141845&amp;returnToKey=20_T12244674314&amp;parent=docview&amp;target=results_DocumentContent&amp;tokenKey=rsh-20.604907.8859651746" \l "n858" </w:instrText>
      </w:r>
      <w:r w:rsidRPr="003C5EC1">
        <w:rPr>
          <w:rFonts w:asciiTheme="minorHAnsi" w:hAnsiTheme="minorHAnsi"/>
          <w:sz w:val="16"/>
          <w:szCs w:val="16"/>
          <w:vertAlign w:val="superscript"/>
        </w:rPr>
        <w:fldChar w:fldCharType="separate"/>
      </w:r>
      <w:r w:rsidRPr="003C5EC1">
        <w:rPr>
          <w:rStyle w:val="Hyperlink"/>
          <w:rFonts w:asciiTheme="minorHAnsi" w:hAnsiTheme="minorHAnsi"/>
          <w:sz w:val="16"/>
          <w:szCs w:val="16"/>
          <w:vertAlign w:val="superscript"/>
        </w:rPr>
        <w:t>n858</w:t>
      </w:r>
      <w:r w:rsidRPr="003C5EC1">
        <w:rPr>
          <w:rFonts w:asciiTheme="minorHAnsi" w:hAnsiTheme="minorHAnsi"/>
          <w:sz w:val="16"/>
          <w:szCs w:val="16"/>
        </w:rPr>
        <w:fldChar w:fldCharType="end"/>
      </w:r>
      <w:bookmarkEnd w:id="4"/>
      <w:r w:rsidRPr="003C5EC1">
        <w:rPr>
          <w:rFonts w:asciiTheme="minorHAnsi" w:hAnsiTheme="minorHAnsi"/>
          <w:sz w:val="16"/>
          <w:szCs w:val="16"/>
        </w:rPr>
        <w:t xml:space="preserve"> In a very real and direct sense, therefore</w:t>
      </w:r>
      <w:r w:rsidRPr="003C5EC1">
        <w:rPr>
          <w:rFonts w:asciiTheme="minorHAnsi" w:hAnsiTheme="minorHAnsi"/>
        </w:rPr>
        <w:t xml:space="preserve">, </w:t>
      </w:r>
      <w:r w:rsidRPr="003C5EC1">
        <w:rPr>
          <w:rFonts w:asciiTheme="minorHAnsi" w:hAnsiTheme="minorHAnsi"/>
          <w:b/>
          <w:u w:val="single"/>
        </w:rPr>
        <w:t>human degradation of marine ecosystems impairs the planet's ability to support life. Maintaining biodiversity is often critical to maintaining the functions of marine ecosystems</w:t>
      </w:r>
      <w:r w:rsidRPr="003C5EC1">
        <w:rPr>
          <w:rFonts w:asciiTheme="minorHAnsi" w:hAnsiTheme="minorHAnsi"/>
          <w:sz w:val="16"/>
          <w:szCs w:val="16"/>
        </w:rPr>
        <w:t>. Current evidence shows that, in general</w:t>
      </w:r>
      <w:r w:rsidRPr="003C5EC1">
        <w:rPr>
          <w:rFonts w:asciiTheme="minorHAnsi" w:hAnsiTheme="minorHAnsi"/>
        </w:rPr>
        <w:t xml:space="preserve">, </w:t>
      </w:r>
      <w:r w:rsidRPr="003C5EC1">
        <w:rPr>
          <w:rFonts w:asciiTheme="minorHAnsi" w:hAnsiTheme="minorHAnsi"/>
          <w:b/>
          <w:u w:val="single"/>
        </w:rPr>
        <w:t>an ecosystem's ability to keep functioning in the face of disturbance is strongly dependent on its biodiversity, "indicating that more diverse ecosystems are more stable</w:t>
      </w:r>
      <w:r w:rsidRPr="003C5EC1">
        <w:rPr>
          <w:rFonts w:asciiTheme="minorHAnsi" w:hAnsiTheme="minorHAnsi"/>
        </w:rPr>
        <w:t xml:space="preserve">." </w:t>
      </w:r>
      <w:bookmarkStart w:id="5" w:name="r859"/>
      <w:r w:rsidRPr="003C5EC1">
        <w:rPr>
          <w:rFonts w:asciiTheme="minorHAnsi" w:hAnsiTheme="minorHAnsi"/>
          <w:vertAlign w:val="superscript"/>
        </w:rPr>
        <w:fldChar w:fldCharType="begin"/>
      </w:r>
      <w:r w:rsidRPr="003C5EC1">
        <w:rPr>
          <w:rFonts w:asciiTheme="minorHAnsi" w:hAnsiTheme="minorHAnsi"/>
          <w:vertAlign w:val="superscript"/>
        </w:rPr>
        <w:instrText xml:space="preserve"> HYPERLINK "http://www.lexisnexis.com/lnacui2api/frame.do?reloadEntirePage=true&amp;rand=1309213141845&amp;returnToKey=20_T12244674314&amp;parent=docview&amp;target=results_DocumentContent&amp;tokenKey=rsh-20.604907.8859651746" \l "n859" </w:instrText>
      </w:r>
      <w:r w:rsidRPr="003C5EC1">
        <w:rPr>
          <w:rFonts w:asciiTheme="minorHAnsi" w:hAnsiTheme="minorHAnsi"/>
          <w:vertAlign w:val="superscript"/>
        </w:rPr>
        <w:fldChar w:fldCharType="separate"/>
      </w:r>
      <w:r w:rsidRPr="003C5EC1">
        <w:rPr>
          <w:rStyle w:val="Hyperlink"/>
          <w:rFonts w:asciiTheme="minorHAnsi" w:hAnsiTheme="minorHAnsi"/>
          <w:vertAlign w:val="superscript"/>
        </w:rPr>
        <w:t>n859</w:t>
      </w:r>
      <w:r w:rsidRPr="003C5EC1">
        <w:rPr>
          <w:rFonts w:asciiTheme="minorHAnsi" w:hAnsiTheme="minorHAnsi"/>
        </w:rPr>
        <w:fldChar w:fldCharType="end"/>
      </w:r>
      <w:bookmarkEnd w:id="5"/>
      <w:r w:rsidRPr="003C5EC1">
        <w:rPr>
          <w:rFonts w:asciiTheme="minorHAnsi" w:hAnsiTheme="minorHAnsi"/>
        </w:rPr>
        <w:t xml:space="preserve"> </w:t>
      </w:r>
      <w:r w:rsidRPr="003C5EC1">
        <w:rPr>
          <w:rFonts w:asciiTheme="minorHAnsi" w:hAnsiTheme="minorHAnsi"/>
          <w:sz w:val="16"/>
          <w:szCs w:val="16"/>
        </w:rPr>
        <w:t xml:space="preserve">Coral reef ecosystems are particularly dependent on their biodiversity. </w:t>
      </w:r>
      <w:bookmarkStart w:id="6" w:name="PAGE_265_8236"/>
      <w:bookmarkEnd w:id="6"/>
      <w:r w:rsidRPr="003C5EC1">
        <w:rPr>
          <w:rFonts w:asciiTheme="minorHAnsi" w:hAnsiTheme="minorHAnsi"/>
          <w:sz w:val="16"/>
          <w:szCs w:val="16"/>
        </w:rPr>
        <w:t xml:space="preserve"> [*265]    Most ecologists agree that the complexity of interactions and degree of interrelatedness among component species is higher on coral reefs than in any other marine environment. This implies that the ecosystem functioning that produces the most highly valued components is also complex and that many otherwise insignificant species have strong effects on sustaining the rest of the reef system. </w:t>
      </w:r>
      <w:bookmarkStart w:id="7" w:name="r860"/>
      <w:r w:rsidRPr="003C5EC1">
        <w:rPr>
          <w:rFonts w:asciiTheme="minorHAnsi" w:hAnsiTheme="minorHAnsi"/>
          <w:sz w:val="16"/>
          <w:szCs w:val="16"/>
          <w:vertAlign w:val="superscript"/>
        </w:rPr>
        <w:fldChar w:fldCharType="begin"/>
      </w:r>
      <w:r w:rsidRPr="003C5EC1">
        <w:rPr>
          <w:rFonts w:asciiTheme="minorHAnsi" w:hAnsiTheme="minorHAnsi"/>
          <w:sz w:val="16"/>
          <w:szCs w:val="16"/>
          <w:vertAlign w:val="superscript"/>
        </w:rPr>
        <w:instrText xml:space="preserve"> HYPERLINK "http://www.lexisnexis.com/lnacui2api/frame.do?reloadEntirePage=true&amp;rand=1309213141845&amp;returnToKey=20_T12244674314&amp;parent=docview&amp;target=results_DocumentContent&amp;tokenKey=rsh-20.604907.8859651746" \l "n860" </w:instrText>
      </w:r>
      <w:r w:rsidRPr="003C5EC1">
        <w:rPr>
          <w:rFonts w:asciiTheme="minorHAnsi" w:hAnsiTheme="minorHAnsi"/>
          <w:sz w:val="16"/>
          <w:szCs w:val="16"/>
          <w:vertAlign w:val="superscript"/>
        </w:rPr>
        <w:fldChar w:fldCharType="separate"/>
      </w:r>
      <w:r w:rsidRPr="003C5EC1">
        <w:rPr>
          <w:rStyle w:val="Hyperlink"/>
          <w:rFonts w:asciiTheme="minorHAnsi" w:hAnsiTheme="minorHAnsi"/>
          <w:sz w:val="16"/>
          <w:szCs w:val="16"/>
          <w:vertAlign w:val="superscript"/>
        </w:rPr>
        <w:t>n860</w:t>
      </w:r>
      <w:r w:rsidRPr="003C5EC1">
        <w:rPr>
          <w:rFonts w:asciiTheme="minorHAnsi" w:hAnsiTheme="minorHAnsi"/>
          <w:sz w:val="16"/>
          <w:szCs w:val="16"/>
        </w:rPr>
        <w:fldChar w:fldCharType="end"/>
      </w:r>
      <w:bookmarkEnd w:id="7"/>
      <w:r w:rsidRPr="003C5EC1">
        <w:rPr>
          <w:rFonts w:asciiTheme="minorHAnsi" w:hAnsiTheme="minorHAnsi"/>
          <w:sz w:val="16"/>
          <w:szCs w:val="16"/>
        </w:rPr>
        <w:t xml:space="preserve">   Thus, maintaining and restoring the biodiversity of marine ecosystems is critical to maintaining and restoring the ecosystem services that they provide. Non-use biodiversity values for marine ecosystems have been calculated in the wake of marine disasters, like the Exxon Valdez oil spill in Alaska. </w:t>
      </w:r>
      <w:bookmarkStart w:id="8" w:name="r861"/>
      <w:r w:rsidRPr="003C5EC1">
        <w:rPr>
          <w:rFonts w:asciiTheme="minorHAnsi" w:hAnsiTheme="minorHAnsi"/>
          <w:sz w:val="16"/>
          <w:szCs w:val="16"/>
          <w:vertAlign w:val="superscript"/>
        </w:rPr>
        <w:fldChar w:fldCharType="begin"/>
      </w:r>
      <w:r w:rsidRPr="003C5EC1">
        <w:rPr>
          <w:rFonts w:asciiTheme="minorHAnsi" w:hAnsiTheme="minorHAnsi"/>
          <w:sz w:val="16"/>
          <w:szCs w:val="16"/>
          <w:vertAlign w:val="superscript"/>
        </w:rPr>
        <w:instrText xml:space="preserve"> HYPERLINK "http://www.lexisnexis.com/lnacui2api/frame.do?reloadEntirePage=true&amp;rand=1309213141845&amp;returnToKey=20_T12244674314&amp;parent=docview&amp;target=results_DocumentContent&amp;tokenKey=rsh-20.604907.8859651746" \l "n861" </w:instrText>
      </w:r>
      <w:r w:rsidRPr="003C5EC1">
        <w:rPr>
          <w:rFonts w:asciiTheme="minorHAnsi" w:hAnsiTheme="minorHAnsi"/>
          <w:sz w:val="16"/>
          <w:szCs w:val="16"/>
          <w:vertAlign w:val="superscript"/>
        </w:rPr>
        <w:fldChar w:fldCharType="separate"/>
      </w:r>
      <w:r w:rsidRPr="003C5EC1">
        <w:rPr>
          <w:rStyle w:val="Hyperlink"/>
          <w:rFonts w:asciiTheme="minorHAnsi" w:hAnsiTheme="minorHAnsi"/>
          <w:sz w:val="16"/>
          <w:szCs w:val="16"/>
          <w:vertAlign w:val="superscript"/>
        </w:rPr>
        <w:t>n861</w:t>
      </w:r>
      <w:r w:rsidRPr="003C5EC1">
        <w:rPr>
          <w:rFonts w:asciiTheme="minorHAnsi" w:hAnsiTheme="minorHAnsi"/>
          <w:sz w:val="16"/>
          <w:szCs w:val="16"/>
        </w:rPr>
        <w:fldChar w:fldCharType="end"/>
      </w:r>
      <w:bookmarkEnd w:id="8"/>
      <w:r w:rsidRPr="003C5EC1">
        <w:rPr>
          <w:rFonts w:asciiTheme="minorHAnsi" w:hAnsiTheme="minorHAnsi"/>
          <w:sz w:val="16"/>
          <w:szCs w:val="16"/>
        </w:rPr>
        <w:t xml:space="preserve"> Similar calculations could derive preservation values for marine wilderness. However, economic value, or economic value equivalents, should not be "the sole or even primary justification for conservation of ocean ecosystems. Ethical arguments also have considerable force and merit." </w:t>
      </w:r>
      <w:bookmarkStart w:id="9" w:name="r862"/>
      <w:r w:rsidRPr="003C5EC1">
        <w:rPr>
          <w:rFonts w:asciiTheme="minorHAnsi" w:hAnsiTheme="minorHAnsi"/>
          <w:sz w:val="16"/>
          <w:szCs w:val="16"/>
          <w:vertAlign w:val="superscript"/>
        </w:rPr>
        <w:fldChar w:fldCharType="begin"/>
      </w:r>
      <w:r w:rsidRPr="003C5EC1">
        <w:rPr>
          <w:rFonts w:asciiTheme="minorHAnsi" w:hAnsiTheme="minorHAnsi"/>
          <w:sz w:val="16"/>
          <w:szCs w:val="16"/>
          <w:vertAlign w:val="superscript"/>
        </w:rPr>
        <w:instrText xml:space="preserve"> HYPERLINK "http://www.lexisnexis.com/lnacui2api/frame.do?reloadEntirePage=true&amp;rand=1309213141845&amp;returnToKey=20_T12244674314&amp;parent=docview&amp;target=results_DocumentContent&amp;tokenKey=rsh-20.604907.8859651746" \l "n862" </w:instrText>
      </w:r>
      <w:r w:rsidRPr="003C5EC1">
        <w:rPr>
          <w:rFonts w:asciiTheme="minorHAnsi" w:hAnsiTheme="minorHAnsi"/>
          <w:sz w:val="16"/>
          <w:szCs w:val="16"/>
          <w:vertAlign w:val="superscript"/>
        </w:rPr>
        <w:fldChar w:fldCharType="separate"/>
      </w:r>
      <w:r w:rsidRPr="003C5EC1">
        <w:rPr>
          <w:rStyle w:val="Hyperlink"/>
          <w:rFonts w:asciiTheme="minorHAnsi" w:hAnsiTheme="minorHAnsi"/>
          <w:sz w:val="16"/>
          <w:szCs w:val="16"/>
          <w:vertAlign w:val="superscript"/>
        </w:rPr>
        <w:t>n862</w:t>
      </w:r>
      <w:r w:rsidRPr="003C5EC1">
        <w:rPr>
          <w:rFonts w:asciiTheme="minorHAnsi" w:hAnsiTheme="minorHAnsi"/>
          <w:sz w:val="16"/>
          <w:szCs w:val="16"/>
        </w:rPr>
        <w:fldChar w:fldCharType="end"/>
      </w:r>
      <w:bookmarkEnd w:id="9"/>
      <w:r w:rsidRPr="003C5EC1">
        <w:rPr>
          <w:rFonts w:asciiTheme="minorHAnsi" w:hAnsiTheme="minorHAnsi"/>
          <w:sz w:val="16"/>
          <w:szCs w:val="16"/>
        </w:rPr>
        <w:t xml:space="preserve"> At the forefront of such arguments should be a recognition of how little we know about the sea - and about the actual effect of human activities on marine ecosystems</w:t>
      </w:r>
      <w:r w:rsidRPr="003C5EC1">
        <w:rPr>
          <w:rFonts w:asciiTheme="minorHAnsi" w:hAnsiTheme="minorHAnsi"/>
        </w:rPr>
        <w:t xml:space="preserve">. </w:t>
      </w:r>
      <w:r w:rsidRPr="003C5EC1">
        <w:rPr>
          <w:rFonts w:asciiTheme="minorHAnsi" w:hAnsiTheme="minorHAnsi"/>
          <w:b/>
          <w:u w:val="single"/>
        </w:rPr>
        <w:t>The United States has traditionally failed to protect marine ecosystems because it was difficult to detect anthropogenic harm to the oceans, but we now know that such harm is occurring - even though we are not completely sure about causation or about how to fix every problem. Ecosystems like the</w:t>
      </w:r>
      <w:r w:rsidRPr="003C5EC1">
        <w:rPr>
          <w:rFonts w:asciiTheme="minorHAnsi" w:hAnsiTheme="minorHAnsi"/>
        </w:rPr>
        <w:t xml:space="preserve"> NWHI </w:t>
      </w:r>
      <w:r w:rsidRPr="003C5EC1">
        <w:rPr>
          <w:rFonts w:asciiTheme="minorHAnsi" w:hAnsiTheme="minorHAnsi"/>
          <w:b/>
          <w:u w:val="single"/>
        </w:rPr>
        <w:t>coral reef ecosystem should inspire lawmakers and policymakers to admit that most of the time we really do not know what we are doing to the sea and hence should be preserving marine wilderness whenever we can - especially when the United States has within its territory relatively pristine marine ecosystems that may be unique in the world. We may not know much about the sea, but we do know this much: if we kill the ocean we kill ourselves, and we will take most of the biosphere with us</w:t>
      </w:r>
      <w:r w:rsidRPr="003C5EC1">
        <w:rPr>
          <w:rFonts w:asciiTheme="minorHAnsi" w:hAnsiTheme="minorHAnsi"/>
        </w:rPr>
        <w:t xml:space="preserve">. </w:t>
      </w:r>
      <w:r w:rsidRPr="003C5EC1">
        <w:rPr>
          <w:rFonts w:asciiTheme="minorHAnsi" w:hAnsiTheme="minorHAnsi"/>
          <w:sz w:val="16"/>
          <w:szCs w:val="16"/>
        </w:rPr>
        <w:t xml:space="preserve">The Black Sea is almost dead, </w:t>
      </w:r>
      <w:bookmarkStart w:id="10" w:name="r863"/>
      <w:r w:rsidRPr="003C5EC1">
        <w:rPr>
          <w:rFonts w:asciiTheme="minorHAnsi" w:hAnsiTheme="minorHAnsi"/>
          <w:sz w:val="16"/>
          <w:szCs w:val="16"/>
          <w:vertAlign w:val="superscript"/>
        </w:rPr>
        <w:fldChar w:fldCharType="begin"/>
      </w:r>
      <w:r w:rsidRPr="003C5EC1">
        <w:rPr>
          <w:rFonts w:asciiTheme="minorHAnsi" w:hAnsiTheme="minorHAnsi"/>
          <w:sz w:val="16"/>
          <w:szCs w:val="16"/>
          <w:vertAlign w:val="superscript"/>
        </w:rPr>
        <w:instrText xml:space="preserve"> HYPERLINK "http://www.lexisnexis.com/lnacui2api/frame.do?reloadEntirePage=true&amp;rand=1309213141845&amp;returnToKey=20_T12244674314&amp;parent=docview&amp;target=results_DocumentContent&amp;tokenKey=rsh-20.604907.8859651746" \l "n863" </w:instrText>
      </w:r>
      <w:r w:rsidRPr="003C5EC1">
        <w:rPr>
          <w:rFonts w:asciiTheme="minorHAnsi" w:hAnsiTheme="minorHAnsi"/>
          <w:sz w:val="16"/>
          <w:szCs w:val="16"/>
          <w:vertAlign w:val="superscript"/>
        </w:rPr>
        <w:fldChar w:fldCharType="separate"/>
      </w:r>
      <w:r w:rsidRPr="003C5EC1">
        <w:rPr>
          <w:rStyle w:val="Hyperlink"/>
          <w:rFonts w:asciiTheme="minorHAnsi" w:hAnsiTheme="minorHAnsi"/>
          <w:sz w:val="16"/>
          <w:szCs w:val="16"/>
          <w:vertAlign w:val="superscript"/>
        </w:rPr>
        <w:t>n863</w:t>
      </w:r>
      <w:r w:rsidRPr="003C5EC1">
        <w:rPr>
          <w:rFonts w:asciiTheme="minorHAnsi" w:hAnsiTheme="minorHAnsi"/>
          <w:sz w:val="16"/>
          <w:szCs w:val="16"/>
        </w:rPr>
        <w:fldChar w:fldCharType="end"/>
      </w:r>
      <w:bookmarkEnd w:id="10"/>
      <w:r w:rsidRPr="003C5EC1">
        <w:rPr>
          <w:rFonts w:asciiTheme="minorHAnsi" w:hAnsiTheme="minorHAnsi"/>
          <w:sz w:val="16"/>
          <w:szCs w:val="16"/>
        </w:rPr>
        <w:t xml:space="preserve"> its once-complex and productive ecosystem almost entirely replaced by a monoculture of comb jellies, "starving out fish and dolphins, emptying fishermen's nets, and converting the web of life into brainless, wraith-like blobs of jelly." </w:t>
      </w:r>
      <w:bookmarkStart w:id="11" w:name="r864"/>
      <w:r w:rsidRPr="003C5EC1">
        <w:rPr>
          <w:rFonts w:asciiTheme="minorHAnsi" w:hAnsiTheme="minorHAnsi"/>
          <w:sz w:val="16"/>
          <w:szCs w:val="16"/>
          <w:vertAlign w:val="superscript"/>
        </w:rPr>
        <w:fldChar w:fldCharType="begin"/>
      </w:r>
      <w:r w:rsidRPr="003C5EC1">
        <w:rPr>
          <w:rFonts w:asciiTheme="minorHAnsi" w:hAnsiTheme="minorHAnsi"/>
          <w:sz w:val="16"/>
          <w:szCs w:val="16"/>
          <w:vertAlign w:val="superscript"/>
        </w:rPr>
        <w:instrText xml:space="preserve"> HYPERLINK "http://www.lexisnexis.com/lnacui2api/frame.do?reloadEntirePage=true&amp;rand=1309213141845&amp;returnToKey=20_T12244674314&amp;parent=docview&amp;target=results_DocumentContent&amp;tokenKey=rsh-20.604907.8859651746" \l "n864" </w:instrText>
      </w:r>
      <w:r w:rsidRPr="003C5EC1">
        <w:rPr>
          <w:rFonts w:asciiTheme="minorHAnsi" w:hAnsiTheme="minorHAnsi"/>
          <w:sz w:val="16"/>
          <w:szCs w:val="16"/>
          <w:vertAlign w:val="superscript"/>
        </w:rPr>
        <w:fldChar w:fldCharType="separate"/>
      </w:r>
      <w:r w:rsidRPr="003C5EC1">
        <w:rPr>
          <w:rStyle w:val="Hyperlink"/>
          <w:rFonts w:asciiTheme="minorHAnsi" w:hAnsiTheme="minorHAnsi"/>
          <w:sz w:val="16"/>
          <w:szCs w:val="16"/>
          <w:vertAlign w:val="superscript"/>
        </w:rPr>
        <w:t>n864</w:t>
      </w:r>
      <w:r w:rsidRPr="003C5EC1">
        <w:rPr>
          <w:rFonts w:asciiTheme="minorHAnsi" w:hAnsiTheme="minorHAnsi"/>
          <w:sz w:val="16"/>
          <w:szCs w:val="16"/>
        </w:rPr>
        <w:fldChar w:fldCharType="end"/>
      </w:r>
      <w:bookmarkEnd w:id="11"/>
      <w:r w:rsidRPr="003C5EC1">
        <w:rPr>
          <w:rFonts w:asciiTheme="minorHAnsi" w:hAnsiTheme="minorHAnsi"/>
          <w:sz w:val="16"/>
          <w:szCs w:val="16"/>
        </w:rPr>
        <w:t xml:space="preserve"> More importantly, the Black Sea is not necessarily unique. </w:t>
      </w:r>
    </w:p>
    <w:p w:rsidR="003C5EC1" w:rsidRPr="003C5EC1" w:rsidRDefault="003C5EC1" w:rsidP="003C5EC1">
      <w:pPr>
        <w:pStyle w:val="Heading3"/>
        <w:rPr>
          <w:rFonts w:asciiTheme="minorHAnsi" w:hAnsiTheme="minorHAnsi"/>
        </w:rPr>
      </w:pPr>
      <w:r w:rsidRPr="003C5EC1">
        <w:rPr>
          <w:rFonts w:asciiTheme="minorHAnsi" w:hAnsiTheme="minorHAnsi"/>
        </w:rPr>
        <w:lastRenderedPageBreak/>
        <w:t>Biodiversity Impact</w:t>
      </w:r>
    </w:p>
    <w:p w:rsidR="003C5EC1" w:rsidRPr="003C5EC1" w:rsidRDefault="003C5EC1" w:rsidP="003C5EC1">
      <w:pPr>
        <w:rPr>
          <w:rFonts w:asciiTheme="minorHAnsi" w:hAnsiTheme="minorHAnsi"/>
        </w:rPr>
      </w:pPr>
    </w:p>
    <w:p w:rsidR="003C5EC1" w:rsidRPr="003C5EC1" w:rsidRDefault="003C5EC1" w:rsidP="003C5EC1">
      <w:pPr>
        <w:pStyle w:val="Heading4"/>
        <w:rPr>
          <w:rFonts w:asciiTheme="minorHAnsi" w:hAnsiTheme="minorHAnsi" w:cs="Times New Roman"/>
        </w:rPr>
      </w:pPr>
      <w:r w:rsidRPr="003C5EC1">
        <w:rPr>
          <w:rFonts w:asciiTheme="minorHAnsi" w:hAnsiTheme="minorHAnsi" w:cs="Times New Roman"/>
        </w:rPr>
        <w:t>Every species lost weakens the environment and risks extinction.</w:t>
      </w:r>
    </w:p>
    <w:p w:rsidR="003C5EC1" w:rsidRPr="003C5EC1" w:rsidRDefault="003C5EC1" w:rsidP="003C5EC1">
      <w:pPr>
        <w:rPr>
          <w:rFonts w:asciiTheme="minorHAnsi" w:hAnsiTheme="minorHAnsi"/>
        </w:rPr>
      </w:pPr>
    </w:p>
    <w:p w:rsidR="003C5EC1" w:rsidRPr="003C5EC1" w:rsidRDefault="003C5EC1" w:rsidP="003C5EC1">
      <w:pPr>
        <w:rPr>
          <w:rStyle w:val="StyleStyleBold12pt"/>
          <w:rFonts w:asciiTheme="minorHAnsi" w:hAnsiTheme="minorHAnsi"/>
        </w:rPr>
      </w:pPr>
      <w:r w:rsidRPr="003C5EC1">
        <w:rPr>
          <w:rStyle w:val="StyleStyleBold12pt"/>
          <w:rFonts w:asciiTheme="minorHAnsi" w:hAnsiTheme="minorHAnsi"/>
        </w:rPr>
        <w:t xml:space="preserve">Diner 94 </w:t>
      </w:r>
    </w:p>
    <w:p w:rsidR="003C5EC1" w:rsidRPr="003C5EC1" w:rsidRDefault="003C5EC1" w:rsidP="003C5EC1">
      <w:pPr>
        <w:rPr>
          <w:rFonts w:asciiTheme="minorHAnsi" w:hAnsiTheme="minorHAnsi"/>
        </w:rPr>
      </w:pPr>
      <w:r w:rsidRPr="003C5EC1">
        <w:rPr>
          <w:rFonts w:asciiTheme="minorHAnsi" w:hAnsiTheme="minorHAnsi"/>
        </w:rPr>
        <w:t>(JD and writer finds in 1994.  David Diner has a J.D. from Ohio states and writes for law reviews and environmental journals.  This article is from the Military Law Review in Winter of 1994)</w:t>
      </w:r>
    </w:p>
    <w:p w:rsidR="003C5EC1" w:rsidRPr="003C5EC1" w:rsidRDefault="003C5EC1" w:rsidP="003C5EC1">
      <w:pPr>
        <w:rPr>
          <w:rFonts w:asciiTheme="minorHAnsi" w:hAnsiTheme="minorHAnsi"/>
        </w:rPr>
      </w:pPr>
    </w:p>
    <w:p w:rsidR="003C5EC1" w:rsidRPr="003C5EC1" w:rsidRDefault="003C5EC1" w:rsidP="003C5EC1">
      <w:pPr>
        <w:pStyle w:val="BodyText"/>
        <w:rPr>
          <w:rStyle w:val="StyleBoldUnderline"/>
          <w:rFonts w:asciiTheme="minorHAnsi" w:hAnsiTheme="minorHAnsi"/>
        </w:rPr>
      </w:pPr>
      <w:r w:rsidRPr="003C5EC1">
        <w:rPr>
          <w:rStyle w:val="StyleBoldUnderline"/>
          <w:rFonts w:asciiTheme="minorHAnsi" w:hAnsiTheme="minorHAnsi"/>
        </w:rPr>
        <w:t>Biologically diverse ecosystems</w:t>
      </w:r>
      <w:r w:rsidRPr="003C5EC1">
        <w:rPr>
          <w:rFonts w:asciiTheme="minorHAnsi" w:hAnsiTheme="minorHAnsi"/>
        </w:rPr>
        <w:t xml:space="preserve"> </w:t>
      </w:r>
      <w:r w:rsidRPr="003C5EC1">
        <w:rPr>
          <w:rFonts w:asciiTheme="minorHAnsi" w:hAnsiTheme="minorHAnsi"/>
          <w:sz w:val="16"/>
          <w:szCs w:val="16"/>
        </w:rPr>
        <w:t>are characterized by a large number of specialist species</w:t>
      </w:r>
      <w:r w:rsidRPr="003C5EC1">
        <w:rPr>
          <w:rStyle w:val="StyleBoldUnderline"/>
          <w:rFonts w:asciiTheme="minorHAnsi" w:hAnsiTheme="minorHAnsi"/>
        </w:rPr>
        <w:t>, filling narrow</w:t>
      </w:r>
      <w:r w:rsidRPr="003C5EC1">
        <w:rPr>
          <w:rFonts w:asciiTheme="minorHAnsi" w:hAnsiTheme="minorHAnsi"/>
          <w:u w:val="single"/>
        </w:rPr>
        <w:t xml:space="preserve"> </w:t>
      </w:r>
      <w:r w:rsidRPr="003C5EC1">
        <w:rPr>
          <w:rStyle w:val="StyleBoldUnderline"/>
          <w:rFonts w:asciiTheme="minorHAnsi" w:hAnsiTheme="minorHAnsi"/>
        </w:rPr>
        <w:t>ecological niches</w:t>
      </w:r>
      <w:r w:rsidRPr="003C5EC1">
        <w:rPr>
          <w:rFonts w:asciiTheme="minorHAnsi" w:hAnsiTheme="minorHAnsi"/>
        </w:rPr>
        <w:t xml:space="preserve">. </w:t>
      </w:r>
      <w:r w:rsidRPr="003C5EC1">
        <w:rPr>
          <w:rFonts w:asciiTheme="minorHAnsi" w:hAnsiTheme="minorHAnsi"/>
          <w:sz w:val="16"/>
          <w:szCs w:val="16"/>
        </w:rPr>
        <w:t>These ecosystems inherently are more stable than less diverse systems</w:t>
      </w:r>
      <w:r w:rsidRPr="003C5EC1">
        <w:rPr>
          <w:rFonts w:asciiTheme="minorHAnsi" w:hAnsiTheme="minorHAnsi"/>
        </w:rPr>
        <w:t>. "</w:t>
      </w:r>
      <w:r w:rsidRPr="003C5EC1">
        <w:rPr>
          <w:rStyle w:val="StyleBoldUnderline"/>
          <w:rFonts w:asciiTheme="minorHAnsi" w:hAnsiTheme="minorHAnsi"/>
        </w:rPr>
        <w:t>The more complex the ecosystem, the more successfully it can resist stress... like a net, in which each knot is connected to others by several strands, such a fabric can resist collapse better than a simple, unbranched circle of threads</w:t>
      </w:r>
      <w:r w:rsidRPr="003C5EC1">
        <w:rPr>
          <w:rFonts w:asciiTheme="minorHAnsi" w:hAnsiTheme="minorHAnsi"/>
        </w:rPr>
        <w:t xml:space="preserve"> -- </w:t>
      </w:r>
      <w:r w:rsidRPr="003C5EC1">
        <w:rPr>
          <w:rFonts w:asciiTheme="minorHAnsi" w:hAnsiTheme="minorHAnsi"/>
          <w:sz w:val="16"/>
          <w:szCs w:val="16"/>
        </w:rPr>
        <w:t>which is cut anywhere breaks down as a whole."</w:t>
      </w:r>
      <w:r w:rsidRPr="003C5EC1">
        <w:rPr>
          <w:rFonts w:asciiTheme="minorHAnsi" w:hAnsiTheme="minorHAnsi"/>
          <w:u w:val="single"/>
        </w:rPr>
        <w:t xml:space="preserve"> </w:t>
      </w:r>
      <w:r w:rsidRPr="003C5EC1">
        <w:rPr>
          <w:rStyle w:val="StyleBoldUnderline"/>
          <w:rFonts w:asciiTheme="minorHAnsi" w:hAnsiTheme="minorHAnsi"/>
        </w:rPr>
        <w:t>By causing widespread extinctions, humans have artificially simplified many ecosystems</w:t>
      </w:r>
      <w:r w:rsidRPr="003C5EC1">
        <w:rPr>
          <w:rFonts w:asciiTheme="minorHAnsi" w:hAnsiTheme="minorHAnsi"/>
        </w:rPr>
        <w:t xml:space="preserve">. </w:t>
      </w:r>
      <w:r w:rsidRPr="003C5EC1">
        <w:rPr>
          <w:rFonts w:asciiTheme="minorHAnsi" w:hAnsiTheme="minorHAnsi"/>
          <w:sz w:val="16"/>
        </w:rPr>
        <w:t xml:space="preserve">As biologic simplicity increases, so does the risk of ecosystem failure. The spreading Sahara Desert in Africa, and the dustbowl conditions of the 1930s in the United States are relatively mild examples of what might be expected if this trend continues. </w:t>
      </w:r>
      <w:r w:rsidRPr="003C5EC1">
        <w:rPr>
          <w:rStyle w:val="StyleBoldUnderline"/>
          <w:rFonts w:asciiTheme="minorHAnsi" w:hAnsiTheme="minorHAnsi"/>
        </w:rPr>
        <w:t>Theoretically, each new animal or plant extinction, with all its dimly perceived and intertwined affects, could cause total ecosystem collapse and human extinction. Each new extinction increases the risk of disaster. Like a mechanic removing, one by one, the rivets from an aircraft's wing, mankind may be edging closer to the abyss.</w:t>
      </w:r>
    </w:p>
    <w:p w:rsidR="003C5EC1" w:rsidRPr="003C5EC1" w:rsidRDefault="003C5EC1" w:rsidP="003C5EC1">
      <w:pPr>
        <w:pStyle w:val="Heading3"/>
        <w:rPr>
          <w:rFonts w:asciiTheme="minorHAnsi" w:hAnsiTheme="minorHAnsi"/>
        </w:rPr>
      </w:pPr>
      <w:r w:rsidRPr="003C5EC1">
        <w:rPr>
          <w:rFonts w:asciiTheme="minorHAnsi" w:hAnsiTheme="minorHAnsi"/>
        </w:rPr>
        <w:lastRenderedPageBreak/>
        <w:t>Ocean Probability Card</w:t>
      </w:r>
    </w:p>
    <w:p w:rsidR="003C5EC1" w:rsidRPr="003C5EC1" w:rsidRDefault="003C5EC1" w:rsidP="003C5EC1">
      <w:pPr>
        <w:pStyle w:val="Heading4"/>
        <w:rPr>
          <w:rFonts w:asciiTheme="minorHAnsi" w:hAnsiTheme="minorHAnsi"/>
        </w:rPr>
      </w:pPr>
      <w:r w:rsidRPr="003C5EC1">
        <w:rPr>
          <w:rFonts w:asciiTheme="minorHAnsi" w:hAnsiTheme="minorHAnsi"/>
        </w:rPr>
        <w:t>Relative probability means you should err affirmative.</w:t>
      </w:r>
    </w:p>
    <w:p w:rsidR="003C5EC1" w:rsidRPr="003C5EC1" w:rsidRDefault="003C5EC1" w:rsidP="003C5EC1">
      <w:pPr>
        <w:pStyle w:val="Brief-SecondarySource"/>
        <w:rPr>
          <w:rStyle w:val="Brief-Smalltext"/>
          <w:rFonts w:asciiTheme="minorHAnsi" w:eastAsiaTheme="majorEastAsia" w:hAnsiTheme="minorHAnsi" w:cstheme="majorBidi"/>
          <w:b/>
          <w:bCs/>
          <w:iCs/>
          <w:szCs w:val="24"/>
        </w:rPr>
      </w:pPr>
      <w:r w:rsidRPr="003C5EC1">
        <w:rPr>
          <w:rStyle w:val="Brief-Smalltext"/>
          <w:rFonts w:asciiTheme="minorHAnsi" w:eastAsiaTheme="minorEastAsia" w:hAnsiTheme="minorHAnsi"/>
          <w:b/>
          <w:sz w:val="26"/>
          <w:szCs w:val="26"/>
        </w:rPr>
        <w:t>Kunich 5</w:t>
      </w:r>
      <w:r w:rsidRPr="003C5EC1">
        <w:rPr>
          <w:rStyle w:val="Brief-Smalltext"/>
          <w:rFonts w:asciiTheme="minorHAnsi" w:eastAsiaTheme="minorEastAsia" w:hAnsiTheme="minorHAnsi"/>
          <w:sz w:val="20"/>
        </w:rPr>
        <w:t xml:space="preserve"> – Professor of Law @ Roger Williams University School</w:t>
      </w:r>
      <w:r w:rsidRPr="003C5EC1">
        <w:rPr>
          <w:rStyle w:val="Brief-Smalltext"/>
          <w:rFonts w:asciiTheme="minorHAnsi" w:eastAsiaTheme="minorEastAsia" w:hAnsiTheme="minorHAnsi"/>
        </w:rPr>
        <w:t xml:space="preserve"> </w:t>
      </w:r>
      <w:r w:rsidRPr="003C5EC1">
        <w:rPr>
          <w:rStyle w:val="Brief-Smalltext"/>
          <w:rFonts w:asciiTheme="minorHAnsi" w:eastAsiaTheme="minorEastAsia" w:hAnsiTheme="minorHAnsi"/>
          <w:sz w:val="20"/>
        </w:rPr>
        <w:t>of Law</w:t>
      </w:r>
      <w:r w:rsidRPr="003C5EC1">
        <w:rPr>
          <w:rStyle w:val="Brief-Smalltext"/>
          <w:rFonts w:asciiTheme="minorHAnsi" w:eastAsiaTheme="minorEastAsia" w:hAnsiTheme="minorHAnsi"/>
        </w:rPr>
        <w:t xml:space="preserve"> [John Charles Kunich, “ARTICLE: Losing Nemo: The Mass Extinction Now Threatening the World's Ocean Hotspots,” </w:t>
      </w:r>
      <w:r w:rsidRPr="003C5EC1">
        <w:rPr>
          <w:rStyle w:val="Brief-Smalltext"/>
          <w:rFonts w:asciiTheme="minorHAnsi" w:eastAsiaTheme="minorEastAsia" w:hAnsiTheme="minorHAnsi"/>
          <w:b/>
          <w:sz w:val="22"/>
          <w:u w:val="single"/>
        </w:rPr>
        <w:t>Columbia Journal of Environmental Law</w:t>
      </w:r>
      <w:r w:rsidRPr="003C5EC1">
        <w:rPr>
          <w:rStyle w:val="Brief-Smalltext"/>
          <w:rFonts w:asciiTheme="minorHAnsi" w:eastAsiaTheme="minorEastAsia" w:hAnsiTheme="minorHAnsi"/>
        </w:rPr>
        <w:t>, 2005, 30 Colum. J. Envtl. L. 1</w:t>
      </w:r>
    </w:p>
    <w:p w:rsidR="003C5EC1" w:rsidRPr="003C5EC1" w:rsidRDefault="003C5EC1" w:rsidP="003C5EC1">
      <w:pPr>
        <w:pStyle w:val="Brief-SecondarySource"/>
        <w:rPr>
          <w:rStyle w:val="Brief-Smalltext"/>
          <w:rFonts w:asciiTheme="minorHAnsi" w:eastAsia="Times New Roman" w:hAnsiTheme="minorHAnsi"/>
        </w:rPr>
      </w:pPr>
    </w:p>
    <w:p w:rsidR="003C5EC1" w:rsidRPr="003C5EC1" w:rsidRDefault="003C5EC1" w:rsidP="003C5EC1">
      <w:pPr>
        <w:pStyle w:val="Brief-SecondarySource"/>
        <w:rPr>
          <w:rStyle w:val="Brief-Smalltext"/>
          <w:rFonts w:asciiTheme="minorHAnsi" w:hAnsiTheme="minorHAnsi"/>
        </w:rPr>
      </w:pPr>
      <w:r w:rsidRPr="003C5EC1">
        <w:rPr>
          <w:rStyle w:val="Brief-Smalltext"/>
          <w:rFonts w:asciiTheme="minorHAnsi" w:eastAsiaTheme="minorEastAsia" w:hAnsiTheme="minorHAnsi"/>
          <w:sz w:val="16"/>
        </w:rPr>
        <w:t xml:space="preserve">On the other hand, </w:t>
      </w:r>
      <w:r w:rsidRPr="008271B2">
        <w:rPr>
          <w:rStyle w:val="Brief-Smalltext"/>
          <w:rFonts w:asciiTheme="minorHAnsi" w:eastAsiaTheme="minorEastAsia" w:hAnsiTheme="minorHAnsi"/>
          <w:b/>
          <w:sz w:val="22"/>
          <w:highlight w:val="green"/>
          <w:u w:val="single"/>
        </w:rPr>
        <w:t>there is</w:t>
      </w:r>
      <w:r w:rsidRPr="003C5EC1">
        <w:rPr>
          <w:rStyle w:val="Brief-Smalltext"/>
          <w:rFonts w:asciiTheme="minorHAnsi" w:eastAsiaTheme="minorEastAsia" w:hAnsiTheme="minorHAnsi"/>
          <w:b/>
          <w:sz w:val="22"/>
          <w:u w:val="single"/>
        </w:rPr>
        <w:t xml:space="preserve"> an </w:t>
      </w:r>
      <w:r w:rsidRPr="008271B2">
        <w:rPr>
          <w:rStyle w:val="Brief-Smalltext"/>
          <w:rFonts w:asciiTheme="minorHAnsi" w:eastAsiaTheme="minorEastAsia" w:hAnsiTheme="minorHAnsi"/>
          <w:b/>
          <w:sz w:val="22"/>
          <w:highlight w:val="green"/>
          <w:u w:val="single"/>
        </w:rPr>
        <w:t>unimaginable cost from failing to preserve</w:t>
      </w:r>
      <w:r w:rsidRPr="003C5EC1">
        <w:rPr>
          <w:rStyle w:val="Brief-Smalltext"/>
          <w:rFonts w:asciiTheme="minorHAnsi" w:eastAsiaTheme="minorEastAsia" w:hAnsiTheme="minorHAnsi"/>
          <w:b/>
          <w:sz w:val="22"/>
          <w:u w:val="single"/>
        </w:rPr>
        <w:t xml:space="preserve"> the </w:t>
      </w:r>
      <w:r w:rsidRPr="008271B2">
        <w:rPr>
          <w:rStyle w:val="Brief-Smalltext"/>
          <w:rFonts w:asciiTheme="minorHAnsi" w:eastAsiaTheme="minorEastAsia" w:hAnsiTheme="minorHAnsi"/>
          <w:b/>
          <w:sz w:val="22"/>
          <w:highlight w:val="green"/>
          <w:u w:val="single"/>
        </w:rPr>
        <w:t>marine hotspots</w:t>
      </w:r>
      <w:r w:rsidRPr="003C5EC1">
        <w:rPr>
          <w:rStyle w:val="Brief-Smalltext"/>
          <w:rFonts w:asciiTheme="minorHAnsi" w:eastAsiaTheme="minorEastAsia" w:hAnsiTheme="minorHAnsi"/>
          <w:sz w:val="16"/>
        </w:rPr>
        <w:t xml:space="preserve"> if they contain numerous species of high value at great risk of extinction. </w:t>
      </w:r>
      <w:r w:rsidRPr="008271B2">
        <w:rPr>
          <w:rStyle w:val="Brief-Smalltext"/>
          <w:rFonts w:asciiTheme="minorHAnsi" w:eastAsiaTheme="minorEastAsia" w:hAnsiTheme="minorHAnsi"/>
          <w:b/>
          <w:sz w:val="22"/>
          <w:highlight w:val="green"/>
          <w:u w:val="single"/>
        </w:rPr>
        <w:t>We</w:t>
      </w:r>
      <w:r w:rsidRPr="003C5EC1">
        <w:rPr>
          <w:rStyle w:val="Brief-Smalltext"/>
          <w:rFonts w:asciiTheme="minorHAnsi" w:eastAsiaTheme="minorEastAsia" w:hAnsiTheme="minorHAnsi"/>
          <w:b/>
          <w:sz w:val="22"/>
          <w:u w:val="single"/>
        </w:rPr>
        <w:t xml:space="preserve"> could </w:t>
      </w:r>
      <w:r w:rsidRPr="008271B2">
        <w:rPr>
          <w:rStyle w:val="Brief-Smalltext"/>
          <w:rFonts w:asciiTheme="minorHAnsi" w:eastAsiaTheme="minorEastAsia" w:hAnsiTheme="minorHAnsi"/>
          <w:b/>
          <w:sz w:val="22"/>
          <w:highlight w:val="green"/>
          <w:u w:val="single"/>
        </w:rPr>
        <w:t>cost ourselves</w:t>
      </w:r>
      <w:r w:rsidRPr="003C5EC1">
        <w:rPr>
          <w:rStyle w:val="Brief-Smalltext"/>
          <w:rFonts w:asciiTheme="minorHAnsi" w:eastAsiaTheme="minorEastAsia" w:hAnsiTheme="minorHAnsi"/>
          <w:b/>
          <w:sz w:val="22"/>
          <w:u w:val="single"/>
        </w:rPr>
        <w:t xml:space="preserve"> </w:t>
      </w:r>
      <w:r w:rsidRPr="003C5EC1">
        <w:rPr>
          <w:rStyle w:val="Brief-Smalltext"/>
          <w:rFonts w:asciiTheme="minorHAnsi" w:eastAsiaTheme="minorEastAsia" w:hAnsiTheme="minorHAnsi"/>
          <w:sz w:val="16"/>
        </w:rPr>
        <w:t xml:space="preserve">and our posterity untold advancements in </w:t>
      </w:r>
      <w:r w:rsidRPr="008271B2">
        <w:rPr>
          <w:rStyle w:val="Brief-Smalltext"/>
          <w:rFonts w:asciiTheme="minorHAnsi" w:eastAsiaTheme="minorEastAsia" w:hAnsiTheme="minorHAnsi"/>
          <w:b/>
          <w:sz w:val="22"/>
          <w:highlight w:val="green"/>
          <w:u w:val="single"/>
        </w:rPr>
        <w:t>medicine</w:t>
      </w:r>
      <w:r w:rsidRPr="003C5EC1">
        <w:rPr>
          <w:rStyle w:val="Brief-Smalltext"/>
          <w:rFonts w:asciiTheme="minorHAnsi" w:eastAsiaTheme="minorEastAsia" w:hAnsiTheme="minorHAnsi"/>
          <w:b/>
          <w:sz w:val="22"/>
          <w:u w:val="single"/>
        </w:rPr>
        <w:t xml:space="preserve">, </w:t>
      </w:r>
      <w:r w:rsidRPr="008271B2">
        <w:rPr>
          <w:rStyle w:val="Brief-Smalltext"/>
          <w:rFonts w:asciiTheme="minorHAnsi" w:eastAsiaTheme="minorEastAsia" w:hAnsiTheme="minorHAnsi"/>
          <w:b/>
          <w:sz w:val="22"/>
          <w:highlight w:val="green"/>
          <w:u w:val="single"/>
        </w:rPr>
        <w:t>therapies</w:t>
      </w:r>
      <w:r w:rsidRPr="003C5EC1">
        <w:rPr>
          <w:rStyle w:val="Brief-Smalltext"/>
          <w:rFonts w:asciiTheme="minorHAnsi" w:eastAsiaTheme="minorEastAsia" w:hAnsiTheme="minorHAnsi"/>
          <w:b/>
          <w:sz w:val="22"/>
          <w:u w:val="single"/>
        </w:rPr>
        <w:t xml:space="preserve">, </w:t>
      </w:r>
      <w:r w:rsidRPr="008271B2">
        <w:rPr>
          <w:rStyle w:val="Brief-Smalltext"/>
          <w:rFonts w:asciiTheme="minorHAnsi" w:eastAsiaTheme="minorEastAsia" w:hAnsiTheme="minorHAnsi"/>
          <w:b/>
          <w:sz w:val="22"/>
          <w:highlight w:val="green"/>
          <w:u w:val="single"/>
        </w:rPr>
        <w:t>genetic resources</w:t>
      </w:r>
      <w:r w:rsidRPr="003C5EC1">
        <w:rPr>
          <w:rStyle w:val="Brief-Smalltext"/>
          <w:rFonts w:asciiTheme="minorHAnsi" w:eastAsiaTheme="minorEastAsia" w:hAnsiTheme="minorHAnsi"/>
          <w:b/>
          <w:sz w:val="22"/>
          <w:u w:val="single"/>
        </w:rPr>
        <w:t xml:space="preserve">, </w:t>
      </w:r>
      <w:r w:rsidRPr="008271B2">
        <w:rPr>
          <w:rStyle w:val="Brief-Smalltext"/>
          <w:rFonts w:asciiTheme="minorHAnsi" w:eastAsiaTheme="minorEastAsia" w:hAnsiTheme="minorHAnsi"/>
          <w:b/>
          <w:sz w:val="22"/>
          <w:highlight w:val="green"/>
          <w:u w:val="single"/>
        </w:rPr>
        <w:t>nutrients</w:t>
      </w:r>
      <w:r w:rsidRPr="003C5EC1">
        <w:rPr>
          <w:rStyle w:val="Brief-Smalltext"/>
          <w:rFonts w:asciiTheme="minorHAnsi" w:eastAsiaTheme="minorEastAsia" w:hAnsiTheme="minorHAnsi"/>
          <w:b/>
          <w:sz w:val="22"/>
          <w:u w:val="single"/>
        </w:rPr>
        <w:t xml:space="preserve">, </w:t>
      </w:r>
      <w:r w:rsidRPr="008271B2">
        <w:rPr>
          <w:rStyle w:val="Brief-Smalltext"/>
          <w:rFonts w:asciiTheme="minorHAnsi" w:eastAsiaTheme="minorEastAsia" w:hAnsiTheme="minorHAnsi"/>
          <w:b/>
          <w:sz w:val="22"/>
          <w:highlight w:val="green"/>
          <w:u w:val="single"/>
        </w:rPr>
        <w:t>ecosystem services</w:t>
      </w:r>
      <w:r w:rsidRPr="003C5EC1">
        <w:rPr>
          <w:rStyle w:val="Brief-Smalltext"/>
          <w:rFonts w:asciiTheme="minorHAnsi" w:eastAsiaTheme="minorEastAsia" w:hAnsiTheme="minorHAnsi"/>
          <w:sz w:val="16"/>
        </w:rPr>
        <w:t xml:space="preserve">, </w:t>
      </w:r>
      <w:r w:rsidRPr="008271B2">
        <w:rPr>
          <w:rStyle w:val="Brief-Smalltext"/>
          <w:rFonts w:asciiTheme="minorHAnsi" w:eastAsiaTheme="minorEastAsia" w:hAnsiTheme="minorHAnsi"/>
          <w:b/>
          <w:sz w:val="22"/>
          <w:highlight w:val="green"/>
          <w:u w:val="single"/>
        </w:rPr>
        <w:t>and</w:t>
      </w:r>
      <w:r w:rsidRPr="003C5EC1">
        <w:rPr>
          <w:rStyle w:val="Brief-Smalltext"/>
          <w:rFonts w:asciiTheme="minorHAnsi" w:eastAsiaTheme="minorEastAsia" w:hAnsiTheme="minorHAnsi"/>
          <w:sz w:val="16"/>
        </w:rPr>
        <w:t xml:space="preserve"> other areas, including perhaps </w:t>
      </w:r>
      <w:r w:rsidRPr="008271B2">
        <w:rPr>
          <w:rStyle w:val="Brief-Smalltext"/>
          <w:rFonts w:asciiTheme="minorHAnsi" w:eastAsiaTheme="minorEastAsia" w:hAnsiTheme="minorHAnsi"/>
          <w:b/>
          <w:sz w:val="22"/>
          <w:highlight w:val="green"/>
          <w:u w:val="single"/>
        </w:rPr>
        <w:t>a cure to a global health threat</w:t>
      </w:r>
      <w:r w:rsidRPr="003C5EC1">
        <w:rPr>
          <w:rStyle w:val="Brief-Smalltext"/>
          <w:rFonts w:asciiTheme="minorHAnsi" w:eastAsiaTheme="minorEastAsia" w:hAnsiTheme="minorHAnsi"/>
          <w:sz w:val="16"/>
        </w:rPr>
        <w:t xml:space="preserve"> that might not materialize until centuries from now...</w:t>
      </w:r>
      <w:r w:rsidRPr="008271B2">
        <w:rPr>
          <w:rStyle w:val="Emphasis"/>
          <w:rFonts w:asciiTheme="minorHAnsi" w:eastAsiaTheme="minorEastAsia" w:hAnsiTheme="minorHAnsi"/>
          <w:highlight w:val="green"/>
        </w:rPr>
        <w:t>truly a "grave error" of the first order</w:t>
      </w:r>
      <w:r w:rsidRPr="003C5EC1">
        <w:rPr>
          <w:rStyle w:val="Brief-Smalltext"/>
          <w:rFonts w:asciiTheme="minorHAnsi" w:eastAsiaTheme="minorEastAsia" w:hAnsiTheme="minorHAnsi"/>
          <w:sz w:val="16"/>
        </w:rPr>
        <w:t xml:space="preserve">. [*128]  But </w:t>
      </w:r>
      <w:r w:rsidRPr="003C5EC1">
        <w:rPr>
          <w:rStyle w:val="Brief-Smalltext"/>
          <w:rFonts w:asciiTheme="minorHAnsi" w:eastAsiaTheme="minorEastAsia" w:hAnsiTheme="minorHAnsi"/>
          <w:b/>
          <w:sz w:val="22"/>
          <w:u w:val="single"/>
        </w:rPr>
        <w:t>if we sit on the sidelines and</w:t>
      </w:r>
      <w:r w:rsidRPr="003C5EC1">
        <w:rPr>
          <w:rStyle w:val="Brief-Smalltext"/>
          <w:rFonts w:asciiTheme="minorHAnsi" w:eastAsiaTheme="minorEastAsia" w:hAnsiTheme="minorHAnsi"/>
          <w:sz w:val="16"/>
        </w:rPr>
        <w:t xml:space="preserve"> fail to invest in hotspots preservation, and we "</w:t>
      </w:r>
      <w:r w:rsidRPr="003C5EC1">
        <w:rPr>
          <w:rStyle w:val="Brief-Smalltext"/>
          <w:rFonts w:asciiTheme="minorHAnsi" w:eastAsiaTheme="minorEastAsia" w:hAnsiTheme="minorHAnsi"/>
          <w:b/>
          <w:sz w:val="22"/>
          <w:u w:val="single"/>
        </w:rPr>
        <w:t>get lucky</w:t>
      </w:r>
      <w:r w:rsidRPr="003C5EC1">
        <w:rPr>
          <w:rStyle w:val="Brief-Smalltext"/>
          <w:rFonts w:asciiTheme="minorHAnsi" w:eastAsiaTheme="minorEastAsia" w:hAnsiTheme="minorHAnsi"/>
          <w:sz w:val="16"/>
        </w:rPr>
        <w:t xml:space="preserve">" (few species, low value, small extinction risk), </w:t>
      </w:r>
      <w:r w:rsidRPr="003C5EC1">
        <w:rPr>
          <w:rStyle w:val="Brief-Smalltext"/>
          <w:rFonts w:asciiTheme="minorHAnsi" w:eastAsiaTheme="minorEastAsia" w:hAnsiTheme="minorHAnsi"/>
          <w:b/>
          <w:sz w:val="22"/>
          <w:u w:val="single"/>
        </w:rPr>
        <w:t xml:space="preserve">our </w:t>
      </w:r>
      <w:r w:rsidRPr="003C5EC1">
        <w:rPr>
          <w:rStyle w:val="Brief-Smalltext"/>
          <w:rFonts w:asciiTheme="minorHAnsi" w:eastAsiaTheme="minorEastAsia" w:hAnsiTheme="minorHAnsi"/>
          <w:sz w:val="16"/>
        </w:rPr>
        <w:t xml:space="preserve">only </w:t>
      </w:r>
      <w:r w:rsidRPr="003C5EC1">
        <w:rPr>
          <w:rStyle w:val="Brief-Smalltext"/>
          <w:rFonts w:asciiTheme="minorHAnsi" w:eastAsiaTheme="minorEastAsia" w:hAnsiTheme="minorHAnsi"/>
          <w:b/>
          <w:sz w:val="22"/>
          <w:u w:val="single"/>
        </w:rPr>
        <w:t>gain</w:t>
      </w:r>
      <w:r w:rsidRPr="003C5EC1">
        <w:rPr>
          <w:rStyle w:val="Brief-Smalltext"/>
          <w:rFonts w:asciiTheme="minorHAnsi" w:eastAsiaTheme="minorEastAsia" w:hAnsiTheme="minorHAnsi"/>
          <w:sz w:val="16"/>
        </w:rPr>
        <w:t xml:space="preserve"> is in the form of saving the money and effort we could have spent on the hotspots. Even if this amounts to several billion dollars a year, it </w:t>
      </w:r>
      <w:r w:rsidRPr="003C5EC1">
        <w:rPr>
          <w:rStyle w:val="Brief-Smalltext"/>
          <w:rFonts w:asciiTheme="minorHAnsi" w:eastAsiaTheme="minorEastAsia" w:hAnsiTheme="minorHAnsi"/>
          <w:b/>
          <w:sz w:val="22"/>
          <w:u w:val="single"/>
        </w:rPr>
        <w:t>is a small benefit compared to the incalculably catastrophic losses we could suffer if we guess wrong in betting on the inaction option.</w:t>
      </w:r>
    </w:p>
    <w:p w:rsidR="003C5EC1" w:rsidRPr="003C5EC1" w:rsidRDefault="003C5EC1" w:rsidP="003C5EC1">
      <w:pPr>
        <w:pStyle w:val="Brief-SecondarySource"/>
        <w:rPr>
          <w:rStyle w:val="Brief-Smalltext"/>
          <w:rFonts w:asciiTheme="minorHAnsi" w:hAnsiTheme="minorHAnsi"/>
        </w:rPr>
      </w:pPr>
      <w:r w:rsidRPr="003C5EC1">
        <w:rPr>
          <w:rStyle w:val="Brief-Smalltext"/>
          <w:rFonts w:asciiTheme="minorHAnsi" w:eastAsiaTheme="minorEastAsia" w:hAnsiTheme="minorHAnsi"/>
        </w:rPr>
        <w:t>The Decision Matrix actually under-represents the extent to which the rational decision is to invest in hotspots preservation. Because the Decision Matrix, in tabular form, devotes equal space to each of the sixteen possible combinations of extreme variable values, it can mislead readers into thinking that each of the sixteen outcomes is equally probable. This is most emphatically not the case. Some of these results are far more probable than others. This problem of apparent equality of disparate results is of the same type as a chart that depicts a person's chances of being fatally injured by a plummeting comet on the way home from work on any given day. There are only two possible results in such a table (survives another day, or killed by meteor), and they would occupy an equal amount of tabular space on the printed page, but the probability of the former outcome is, thankfully, much higher than the likelihood of the latter tragic event.</w:t>
      </w:r>
    </w:p>
    <w:p w:rsidR="003C5EC1" w:rsidRPr="003C5EC1" w:rsidRDefault="003C5EC1" w:rsidP="003C5EC1">
      <w:pPr>
        <w:pStyle w:val="Brief-SecondarySource"/>
        <w:rPr>
          <w:rStyle w:val="Brief-Smalltext"/>
          <w:rFonts w:asciiTheme="minorHAnsi" w:hAnsiTheme="minorHAnsi"/>
        </w:rPr>
      </w:pPr>
      <w:r w:rsidRPr="003C5EC1">
        <w:rPr>
          <w:rStyle w:val="Brief-Smalltext"/>
          <w:rFonts w:asciiTheme="minorHAnsi" w:eastAsiaTheme="minorEastAsia" w:hAnsiTheme="minorHAnsi"/>
          <w:sz w:val="16"/>
        </w:rPr>
        <w:t xml:space="preserve">As explained in this Article, it is much more likely that there are numerous, even millions, of unidentified species currently living in the marine hotspots than that these hotspots are really not centers of profuse biodiversity. </w:t>
      </w:r>
      <w:r w:rsidRPr="008271B2">
        <w:rPr>
          <w:rStyle w:val="Brief-Smalltext"/>
          <w:rFonts w:asciiTheme="minorHAnsi" w:eastAsiaTheme="minorEastAsia" w:hAnsiTheme="minorHAnsi"/>
          <w:b/>
          <w:sz w:val="22"/>
          <w:highlight w:val="green"/>
          <w:u w:val="single"/>
        </w:rPr>
        <w:t>It is</w:t>
      </w:r>
      <w:r w:rsidRPr="003C5EC1">
        <w:rPr>
          <w:rStyle w:val="Brief-Smalltext"/>
          <w:rFonts w:asciiTheme="minorHAnsi" w:eastAsiaTheme="minorEastAsia" w:hAnsiTheme="minorHAnsi"/>
          <w:sz w:val="16"/>
        </w:rPr>
        <w:t xml:space="preserve"> also </w:t>
      </w:r>
      <w:r w:rsidRPr="008271B2">
        <w:rPr>
          <w:rStyle w:val="Brief-Smalltext"/>
          <w:rFonts w:asciiTheme="minorHAnsi" w:eastAsiaTheme="minorEastAsia" w:hAnsiTheme="minorHAnsi"/>
          <w:b/>
          <w:sz w:val="22"/>
          <w:highlight w:val="green"/>
          <w:u w:val="single"/>
        </w:rPr>
        <w:t>very probable</w:t>
      </w:r>
      <w:r w:rsidRPr="003C5EC1">
        <w:rPr>
          <w:rStyle w:val="Brief-Smalltext"/>
          <w:rFonts w:asciiTheme="minorHAnsi" w:eastAsiaTheme="minorEastAsia" w:hAnsiTheme="minorHAnsi"/>
          <w:b/>
          <w:sz w:val="22"/>
          <w:u w:val="single"/>
        </w:rPr>
        <w:t xml:space="preserve"> that </w:t>
      </w:r>
      <w:r w:rsidRPr="008271B2">
        <w:rPr>
          <w:rStyle w:val="Brief-Smalltext"/>
          <w:rFonts w:asciiTheme="minorHAnsi" w:eastAsiaTheme="minorEastAsia" w:hAnsiTheme="minorHAnsi"/>
          <w:b/>
          <w:sz w:val="22"/>
          <w:highlight w:val="green"/>
          <w:u w:val="single"/>
        </w:rPr>
        <w:t xml:space="preserve">the </w:t>
      </w:r>
      <w:r w:rsidRPr="008271B2">
        <w:rPr>
          <w:rStyle w:val="Emphasis"/>
          <w:rFonts w:asciiTheme="minorHAnsi" w:eastAsiaTheme="minorEastAsia" w:hAnsiTheme="minorHAnsi"/>
          <w:highlight w:val="green"/>
        </w:rPr>
        <w:t>extinction threat</w:t>
      </w:r>
      <w:r w:rsidRPr="003C5EC1">
        <w:rPr>
          <w:rStyle w:val="Emphasis"/>
          <w:rFonts w:asciiTheme="minorHAnsi" w:eastAsiaTheme="minorEastAsia" w:hAnsiTheme="minorHAnsi"/>
        </w:rPr>
        <w:t xml:space="preserve"> in our oceans </w:t>
      </w:r>
      <w:r w:rsidRPr="008271B2">
        <w:rPr>
          <w:rStyle w:val="Emphasis"/>
          <w:rFonts w:asciiTheme="minorHAnsi" w:eastAsiaTheme="minorEastAsia" w:hAnsiTheme="minorHAnsi"/>
          <w:highlight w:val="green"/>
        </w:rPr>
        <w:t>is</w:t>
      </w:r>
      <w:r w:rsidRPr="003C5EC1">
        <w:rPr>
          <w:rStyle w:val="Emphasis"/>
          <w:rFonts w:asciiTheme="minorHAnsi" w:eastAsiaTheme="minorEastAsia" w:hAnsiTheme="minorHAnsi"/>
        </w:rPr>
        <w:t xml:space="preserve"> real, and </w:t>
      </w:r>
      <w:r w:rsidRPr="008271B2">
        <w:rPr>
          <w:rStyle w:val="Emphasis"/>
          <w:rFonts w:asciiTheme="minorHAnsi" w:eastAsiaTheme="minorEastAsia" w:hAnsiTheme="minorHAnsi"/>
          <w:highlight w:val="green"/>
        </w:rPr>
        <w:t>significant</w:t>
      </w:r>
      <w:r w:rsidRPr="003C5EC1">
        <w:rPr>
          <w:rStyle w:val="Brief-Smalltext"/>
          <w:rFonts w:asciiTheme="minorHAnsi" w:eastAsiaTheme="minorEastAsia" w:hAnsiTheme="minorHAnsi"/>
          <w:b/>
          <w:sz w:val="22"/>
          <w:u w:val="single"/>
        </w:rPr>
        <w:t xml:space="preserve">, given what we know about the horrific effects wrought on </w:t>
      </w:r>
      <w:r w:rsidRPr="003C5EC1">
        <w:rPr>
          <w:rStyle w:val="Emphasis"/>
          <w:rFonts w:asciiTheme="minorHAnsi" w:eastAsiaTheme="minorEastAsia" w:hAnsiTheme="minorHAnsi"/>
        </w:rPr>
        <w:t>coral reefs</w:t>
      </w:r>
      <w:r w:rsidRPr="003C5EC1">
        <w:rPr>
          <w:rStyle w:val="Brief-Smalltext"/>
          <w:rFonts w:asciiTheme="minorHAnsi" w:eastAsiaTheme="minorEastAsia" w:hAnsiTheme="minorHAnsi"/>
          <w:sz w:val="16"/>
        </w:rPr>
        <w:t xml:space="preserve"> and other known marine population centers by overfishing, pollution, sedimentation, and other human-made stressors. n525 </w:t>
      </w:r>
      <w:r w:rsidRPr="003C5EC1">
        <w:rPr>
          <w:rStyle w:val="Brief-Smalltext"/>
          <w:rFonts w:asciiTheme="minorHAnsi" w:eastAsiaTheme="minorEastAsia" w:hAnsiTheme="minorHAnsi"/>
          <w:b/>
          <w:sz w:val="22"/>
          <w:u w:val="single"/>
        </w:rPr>
        <w:t>Recent discoveries have revealed very high rates of endemism in</w:t>
      </w:r>
      <w:r w:rsidRPr="003C5EC1">
        <w:rPr>
          <w:rStyle w:val="Brief-Smalltext"/>
          <w:rFonts w:asciiTheme="minorHAnsi" w:eastAsiaTheme="minorEastAsia" w:hAnsiTheme="minorHAnsi"/>
          <w:sz w:val="16"/>
        </w:rPr>
        <w:t xml:space="preserve"> small </w:t>
      </w:r>
      <w:r w:rsidRPr="003C5EC1">
        <w:rPr>
          <w:rStyle w:val="Brief-Smalltext"/>
          <w:rFonts w:asciiTheme="minorHAnsi" w:eastAsiaTheme="minorEastAsia" w:hAnsiTheme="minorHAnsi"/>
          <w:b/>
          <w:sz w:val="22"/>
          <w:u w:val="single"/>
        </w:rPr>
        <w:t>areas</w:t>
      </w:r>
      <w:r w:rsidRPr="003C5EC1">
        <w:rPr>
          <w:rStyle w:val="Brief-Smalltext"/>
          <w:rFonts w:asciiTheme="minorHAnsi" w:eastAsiaTheme="minorEastAsia" w:hAnsiTheme="minorHAnsi"/>
          <w:sz w:val="16"/>
        </w:rPr>
        <w:t xml:space="preserve"> such as seamounts, </w:t>
      </w:r>
      <w:r w:rsidRPr="003C5EC1">
        <w:rPr>
          <w:rStyle w:val="Brief-Smalltext"/>
          <w:rFonts w:asciiTheme="minorHAnsi" w:eastAsiaTheme="minorEastAsia" w:hAnsiTheme="minorHAnsi"/>
          <w:b/>
          <w:sz w:val="22"/>
          <w:u w:val="single"/>
        </w:rPr>
        <w:t>which are extremely vulnerable to trawl damage</w:t>
      </w:r>
      <w:r w:rsidRPr="003C5EC1">
        <w:rPr>
          <w:rStyle w:val="Brief-Smalltext"/>
          <w:rFonts w:asciiTheme="minorHAnsi" w:eastAsiaTheme="minorEastAsia" w:hAnsiTheme="minorHAnsi"/>
          <w:sz w:val="16"/>
        </w:rPr>
        <w:t>. n526 Even in the deep ocean areas, there is evidence that new technologies are making it both a possibility and a reality to exploit the previously unexploitable biodiversity in these waters via  [*129]  demersal fishing/trawling, to devastating effect. n527 Only a truly Orwellian brand of doublethink could label as progress the development of fishing methods that do to the benthic habitats what modern clearcutting has done to so many forests, only on a scale 150 times as severe, but it is this "progress" that has brought mass extinction to the seas. n528 However, there is also the positive side, in light of the large numbers of marine species and habitat types, including life forms adapted to extraordinary niches such as hydrothermal vents and the abyss. That is, it would be surprising if there were not highly valuable genetic resources, natural medicines, potential sources of food, and other boons waiting to be discovered there.</w:t>
      </w:r>
    </w:p>
    <w:p w:rsidR="009001A3" w:rsidRPr="003C5EC1" w:rsidRDefault="003C5EC1" w:rsidP="003C5EC1">
      <w:pPr>
        <w:pStyle w:val="Brief-SecondarySource"/>
        <w:rPr>
          <w:rFonts w:asciiTheme="minorHAnsi" w:eastAsiaTheme="majorEastAsia" w:hAnsiTheme="minorHAnsi"/>
          <w:b/>
          <w:iCs/>
          <w:sz w:val="26"/>
          <w:u w:val="single"/>
          <w:bdr w:val="single" w:sz="8" w:space="0" w:color="auto"/>
        </w:rPr>
      </w:pPr>
      <w:r w:rsidRPr="003C5EC1">
        <w:rPr>
          <w:rStyle w:val="Brief-Smalltext"/>
          <w:rFonts w:asciiTheme="minorHAnsi" w:eastAsiaTheme="minorEastAsia" w:hAnsiTheme="minorHAnsi"/>
          <w:sz w:val="16"/>
        </w:rPr>
        <w:t xml:space="preserve">Therefore, the results that are linked to high, rather than low, values of each of the three variables are far more probable than the converse outcomes. </w:t>
      </w:r>
      <w:r w:rsidRPr="008271B2">
        <w:rPr>
          <w:rStyle w:val="Brief-Smalltext"/>
          <w:rFonts w:asciiTheme="minorHAnsi" w:eastAsiaTheme="minorEastAsia" w:hAnsiTheme="minorHAnsi"/>
          <w:b/>
          <w:sz w:val="22"/>
          <w:highlight w:val="green"/>
          <w:u w:val="single"/>
        </w:rPr>
        <w:t xml:space="preserve">In terms of </w:t>
      </w:r>
      <w:r w:rsidRPr="008271B2">
        <w:rPr>
          <w:rStyle w:val="Emphasis"/>
          <w:rFonts w:asciiTheme="minorHAnsi" w:eastAsiaTheme="minorEastAsia" w:hAnsiTheme="minorHAnsi"/>
          <w:highlight w:val="green"/>
        </w:rPr>
        <w:t>probabilities</w:t>
      </w:r>
      <w:r w:rsidRPr="003C5EC1">
        <w:rPr>
          <w:rStyle w:val="Brief-Smalltext"/>
          <w:rFonts w:asciiTheme="minorHAnsi" w:eastAsiaTheme="minorEastAsia" w:hAnsiTheme="minorHAnsi"/>
          <w:b/>
          <w:sz w:val="22"/>
          <w:u w:val="single"/>
        </w:rPr>
        <w:t>, it is much more likely that</w:t>
      </w:r>
      <w:r w:rsidRPr="003C5EC1">
        <w:rPr>
          <w:rStyle w:val="Brief-Smalltext"/>
          <w:rFonts w:asciiTheme="minorHAnsi" w:eastAsiaTheme="minorEastAsia" w:hAnsiTheme="minorHAnsi"/>
          <w:sz w:val="16"/>
        </w:rPr>
        <w:t xml:space="preserve"> either a "</w:t>
      </w:r>
      <w:r w:rsidRPr="003C5EC1">
        <w:rPr>
          <w:rStyle w:val="Brief-Smalltext"/>
          <w:rFonts w:asciiTheme="minorHAnsi" w:eastAsiaTheme="minorEastAsia" w:hAnsiTheme="minorHAnsi"/>
          <w:b/>
          <w:sz w:val="22"/>
          <w:u w:val="single"/>
        </w:rPr>
        <w:t>first order grave error</w:t>
      </w:r>
      <w:r w:rsidRPr="003C5EC1">
        <w:rPr>
          <w:rStyle w:val="Brief-Smalltext"/>
          <w:rFonts w:asciiTheme="minorHAnsi" w:eastAsiaTheme="minorEastAsia" w:hAnsiTheme="minorHAnsi"/>
          <w:sz w:val="16"/>
        </w:rPr>
        <w:t xml:space="preserve">" or "first order jackpot" </w:t>
      </w:r>
      <w:r w:rsidRPr="003C5EC1">
        <w:rPr>
          <w:rStyle w:val="Brief-Smalltext"/>
          <w:rFonts w:asciiTheme="minorHAnsi" w:eastAsiaTheme="minorEastAsia" w:hAnsiTheme="minorHAnsi"/>
          <w:b/>
          <w:sz w:val="22"/>
          <w:u w:val="single"/>
        </w:rPr>
        <w:t>will occur than a "lucky wager</w:t>
      </w:r>
      <w:r w:rsidRPr="003C5EC1">
        <w:rPr>
          <w:rStyle w:val="Brief-Smalltext"/>
          <w:rFonts w:asciiTheme="minorHAnsi" w:eastAsiaTheme="minorEastAsia" w:hAnsiTheme="minorHAnsi"/>
          <w:sz w:val="16"/>
        </w:rPr>
        <w:t xml:space="preserve">" or an "unused insurance" result. In fact, all of the combinations with either two or three "high" values of the variables are significantly more probable that any of the combinations with two or three "low" variable values. </w:t>
      </w:r>
      <w:r w:rsidRPr="003C5EC1">
        <w:rPr>
          <w:rStyle w:val="Brief-Smalltext"/>
          <w:rFonts w:asciiTheme="minorHAnsi" w:eastAsiaTheme="minorEastAsia" w:hAnsiTheme="minorHAnsi"/>
          <w:b/>
          <w:sz w:val="22"/>
          <w:u w:val="single"/>
        </w:rPr>
        <w:t>This means that the tilt in favor of betting on the hotspots is</w:t>
      </w:r>
      <w:r w:rsidRPr="003C5EC1">
        <w:rPr>
          <w:rStyle w:val="Brief-Smalltext"/>
          <w:rFonts w:asciiTheme="minorHAnsi" w:eastAsiaTheme="minorEastAsia" w:hAnsiTheme="minorHAnsi"/>
          <w:sz w:val="16"/>
        </w:rPr>
        <w:t xml:space="preserve"> much more </w:t>
      </w:r>
      <w:r w:rsidRPr="003C5EC1">
        <w:rPr>
          <w:rStyle w:val="Brief-Smalltext"/>
          <w:rFonts w:asciiTheme="minorHAnsi" w:eastAsiaTheme="minorEastAsia" w:hAnsiTheme="minorHAnsi"/>
          <w:b/>
          <w:sz w:val="22"/>
          <w:u w:val="single"/>
        </w:rPr>
        <w:t>pronounced</w:t>
      </w:r>
      <w:r w:rsidRPr="003C5EC1">
        <w:rPr>
          <w:rStyle w:val="Brief-Smalltext"/>
          <w:rFonts w:asciiTheme="minorHAnsi" w:eastAsiaTheme="minorEastAsia" w:hAnsiTheme="minorHAnsi"/>
          <w:sz w:val="16"/>
        </w:rPr>
        <w:t xml:space="preserve"> than is apparent from a cursory glance at the Decision Matrix. </w:t>
      </w:r>
      <w:r w:rsidRPr="008271B2">
        <w:rPr>
          <w:rStyle w:val="Emphasis"/>
          <w:rFonts w:asciiTheme="minorHAnsi" w:eastAsiaTheme="minorEastAsia" w:hAnsiTheme="minorHAnsi"/>
          <w:highlight w:val="green"/>
        </w:rPr>
        <w:t>The extreme results are far likelier to fall in favor of hotspots preservation than the opposite</w:t>
      </w:r>
      <w:r w:rsidRPr="003C5EC1">
        <w:rPr>
          <w:rStyle w:val="Brief-Smalltext"/>
          <w:rFonts w:asciiTheme="minorHAnsi" w:eastAsiaTheme="minorEastAsia" w:hAnsiTheme="minorHAnsi"/>
          <w:b/>
          <w:sz w:val="22"/>
          <w:u w:val="single"/>
        </w:rPr>
        <w:t>.</w:t>
      </w:r>
    </w:p>
    <w:p w:rsidR="00505414" w:rsidRPr="003C5EC1" w:rsidRDefault="00505414" w:rsidP="00E66400">
      <w:pPr>
        <w:pStyle w:val="Heading2"/>
        <w:rPr>
          <w:rFonts w:asciiTheme="minorHAnsi" w:hAnsiTheme="minorHAnsi"/>
        </w:rPr>
      </w:pPr>
      <w:r w:rsidRPr="003C5EC1">
        <w:rPr>
          <w:rFonts w:asciiTheme="minorHAnsi" w:hAnsiTheme="minorHAnsi"/>
        </w:rPr>
        <w:lastRenderedPageBreak/>
        <w:t>Econ Adv</w:t>
      </w:r>
    </w:p>
    <w:p w:rsidR="0037696C" w:rsidRPr="003C5EC1" w:rsidRDefault="0037696C" w:rsidP="00E66400">
      <w:pPr>
        <w:pStyle w:val="Heading3"/>
        <w:rPr>
          <w:rFonts w:asciiTheme="minorHAnsi" w:hAnsiTheme="minorHAnsi"/>
        </w:rPr>
      </w:pPr>
      <w:r w:rsidRPr="003C5EC1">
        <w:rPr>
          <w:rFonts w:asciiTheme="minorHAnsi" w:hAnsiTheme="minorHAnsi"/>
        </w:rPr>
        <w:lastRenderedPageBreak/>
        <w:t>1AC</w:t>
      </w:r>
    </w:p>
    <w:p w:rsidR="00657DBB" w:rsidRPr="003C5EC1" w:rsidRDefault="00657DBB" w:rsidP="00E66400">
      <w:pPr>
        <w:pStyle w:val="Heading4"/>
        <w:rPr>
          <w:rFonts w:asciiTheme="minorHAnsi" w:hAnsiTheme="minorHAnsi"/>
        </w:rPr>
      </w:pPr>
      <w:r w:rsidRPr="003C5EC1">
        <w:rPr>
          <w:rFonts w:asciiTheme="minorHAnsi" w:hAnsiTheme="minorHAnsi"/>
        </w:rPr>
        <w:t>Port upgrades are inadequate and federal initiatives fail—private investment key</w:t>
      </w:r>
    </w:p>
    <w:p w:rsidR="00E66400" w:rsidRPr="003C5EC1" w:rsidRDefault="00657DBB" w:rsidP="00E66400">
      <w:pPr>
        <w:rPr>
          <w:rStyle w:val="StyleStyleBold12pt"/>
          <w:rFonts w:asciiTheme="minorHAnsi" w:hAnsiTheme="minorHAnsi"/>
        </w:rPr>
      </w:pPr>
      <w:r w:rsidRPr="003C5EC1">
        <w:rPr>
          <w:rStyle w:val="StyleStyleBold12pt"/>
          <w:rFonts w:asciiTheme="minorHAnsi" w:hAnsiTheme="minorHAnsi"/>
        </w:rPr>
        <w:t>Natale</w:t>
      </w:r>
      <w:r w:rsidR="00E66400" w:rsidRPr="003C5EC1">
        <w:rPr>
          <w:rStyle w:val="StyleStyleBold12pt"/>
          <w:rFonts w:asciiTheme="minorHAnsi" w:hAnsiTheme="minorHAnsi"/>
        </w:rPr>
        <w:t xml:space="preserve"> ‘</w:t>
      </w:r>
      <w:r w:rsidRPr="003C5EC1">
        <w:rPr>
          <w:rStyle w:val="StyleStyleBold12pt"/>
          <w:rFonts w:asciiTheme="minorHAnsi" w:hAnsiTheme="minorHAnsi"/>
        </w:rPr>
        <w:t>13</w:t>
      </w:r>
    </w:p>
    <w:p w:rsidR="00657DBB" w:rsidRPr="003C5EC1" w:rsidRDefault="00657DBB" w:rsidP="00E66400">
      <w:pPr>
        <w:rPr>
          <w:rFonts w:asciiTheme="minorHAnsi" w:hAnsiTheme="minorHAnsi"/>
          <w:sz w:val="16"/>
        </w:rPr>
      </w:pPr>
      <w:r w:rsidRPr="003C5EC1">
        <w:rPr>
          <w:rFonts w:asciiTheme="minorHAnsi" w:hAnsiTheme="minorHAnsi"/>
          <w:sz w:val="16"/>
        </w:rPr>
        <w:t xml:space="preserve"> [We Need $30.2 Billion by 2020¶ By Patrick J. Natale, P.E.¶ P.E., Executive Director, American Society of Civil Engineers, </w:t>
      </w:r>
      <w:hyperlink r:id="rId17" w:history="1">
        <w:r w:rsidRPr="003C5EC1">
          <w:rPr>
            <w:rFonts w:asciiTheme="minorHAnsi" w:hAnsiTheme="minorHAnsi"/>
            <w:sz w:val="16"/>
          </w:rPr>
          <w:t>http://transportation.nationaljournal.com/2013/01/ports-matter-too.php</w:t>
        </w:r>
      </w:hyperlink>
      <w:r w:rsidRPr="003C5EC1">
        <w:rPr>
          <w:rFonts w:asciiTheme="minorHAnsi" w:hAnsiTheme="minorHAnsi"/>
          <w:sz w:val="16"/>
        </w:rPr>
        <w:t xml:space="preserve">] </w:t>
      </w:r>
    </w:p>
    <w:p w:rsidR="00657DBB" w:rsidRPr="003C5EC1" w:rsidRDefault="00657DBB" w:rsidP="00E66400">
      <w:pPr>
        <w:rPr>
          <w:rFonts w:asciiTheme="minorHAnsi" w:hAnsiTheme="minorHAnsi"/>
        </w:rPr>
      </w:pPr>
    </w:p>
    <w:p w:rsidR="00657DBB" w:rsidRPr="003C5EC1" w:rsidRDefault="00657DBB" w:rsidP="00E66400">
      <w:pPr>
        <w:rPr>
          <w:rFonts w:asciiTheme="minorHAnsi" w:hAnsiTheme="minorHAnsi"/>
          <w:sz w:val="16"/>
        </w:rPr>
      </w:pPr>
      <w:r w:rsidRPr="003C5EC1">
        <w:rPr>
          <w:rFonts w:asciiTheme="minorHAnsi" w:hAnsiTheme="minorHAnsi"/>
          <w:sz w:val="16"/>
        </w:rPr>
        <w:t xml:space="preserve">The U.S. Army Corps of Engineers estimates that over 95 percent of overseas trade produced or consumed by the United States moves through our nation’s 300 commercial ports. Yet, </w:t>
      </w:r>
      <w:r w:rsidRPr="008271B2">
        <w:rPr>
          <w:rStyle w:val="StyleBoldUnderline"/>
          <w:rFonts w:asciiTheme="minorHAnsi" w:hAnsiTheme="minorHAnsi"/>
          <w:highlight w:val="green"/>
        </w:rPr>
        <w:t xml:space="preserve">our ports are in danger of losing their competitive advantage due to the </w:t>
      </w:r>
      <w:r w:rsidRPr="003C5EC1">
        <w:rPr>
          <w:rStyle w:val="StyleBoldUnderline"/>
          <w:rFonts w:asciiTheme="minorHAnsi" w:hAnsiTheme="minorHAnsi"/>
        </w:rPr>
        <w:t xml:space="preserve">slow and very </w:t>
      </w:r>
      <w:r w:rsidRPr="008271B2">
        <w:rPr>
          <w:rStyle w:val="StyleBoldUnderline"/>
          <w:rFonts w:asciiTheme="minorHAnsi" w:hAnsiTheme="minorHAnsi"/>
          <w:highlight w:val="green"/>
        </w:rPr>
        <w:t xml:space="preserve">complex process of </w:t>
      </w:r>
      <w:r w:rsidRPr="003C5EC1">
        <w:rPr>
          <w:rStyle w:val="StyleBoldUnderline"/>
          <w:rFonts w:asciiTheme="minorHAnsi" w:hAnsiTheme="minorHAnsi"/>
        </w:rPr>
        <w:t xml:space="preserve">critical </w:t>
      </w:r>
      <w:r w:rsidRPr="008271B2">
        <w:rPr>
          <w:rStyle w:val="StyleBoldUnderline"/>
          <w:rFonts w:asciiTheme="minorHAnsi" w:hAnsiTheme="minorHAnsi"/>
          <w:highlight w:val="green"/>
        </w:rPr>
        <w:t>dredging projects.</w:t>
      </w:r>
      <w:r w:rsidRPr="008271B2">
        <w:rPr>
          <w:rFonts w:asciiTheme="minorHAnsi" w:hAnsiTheme="minorHAnsi"/>
          <w:sz w:val="16"/>
          <w:highlight w:val="green"/>
        </w:rPr>
        <w:t xml:space="preserve"> </w:t>
      </w:r>
      <w:r w:rsidRPr="003C5EC1">
        <w:rPr>
          <w:rFonts w:asciiTheme="minorHAnsi" w:hAnsiTheme="minorHAnsi"/>
          <w:sz w:val="16"/>
        </w:rPr>
        <w:t xml:space="preserve">Wednesday’s hearing by the Senate Environment and Public Works Committee on the Harbor Maintenance Trust Fund and the status of the nation's ports put a giant spotlight on that alarming fact. </w:t>
      </w:r>
      <w:r w:rsidRPr="008271B2">
        <w:rPr>
          <w:rStyle w:val="StyleBoldUnderline"/>
          <w:rFonts w:asciiTheme="minorHAnsi" w:hAnsiTheme="minorHAnsi"/>
          <w:highlight w:val="green"/>
        </w:rPr>
        <w:t xml:space="preserve">This issue is </w:t>
      </w:r>
      <w:r w:rsidRPr="003C5EC1">
        <w:rPr>
          <w:rStyle w:val="StyleBoldUnderline"/>
          <w:rFonts w:asciiTheme="minorHAnsi" w:hAnsiTheme="minorHAnsi"/>
        </w:rPr>
        <w:t xml:space="preserve">made </w:t>
      </w:r>
      <w:r w:rsidRPr="008271B2">
        <w:rPr>
          <w:rStyle w:val="StyleBoldUnderline"/>
          <w:rFonts w:asciiTheme="minorHAnsi" w:hAnsiTheme="minorHAnsi"/>
          <w:highlight w:val="green"/>
        </w:rPr>
        <w:t xml:space="preserve">all the more critical due to </w:t>
      </w:r>
      <w:r w:rsidRPr="003C5EC1">
        <w:rPr>
          <w:rStyle w:val="StyleBoldUnderline"/>
          <w:rFonts w:asciiTheme="minorHAnsi" w:hAnsiTheme="minorHAnsi"/>
        </w:rPr>
        <w:t xml:space="preserve">the looming arrival of </w:t>
      </w:r>
      <w:r w:rsidRPr="008271B2">
        <w:rPr>
          <w:rStyle w:val="StyleBoldUnderline"/>
          <w:rFonts w:asciiTheme="minorHAnsi" w:hAnsiTheme="minorHAnsi"/>
          <w:highlight w:val="green"/>
        </w:rPr>
        <w:t xml:space="preserve">new, larger container ships that will </w:t>
      </w:r>
      <w:r w:rsidRPr="003C5EC1">
        <w:rPr>
          <w:rStyle w:val="StyleBoldUnderline"/>
          <w:rFonts w:asciiTheme="minorHAnsi" w:hAnsiTheme="minorHAnsi"/>
        </w:rPr>
        <w:t xml:space="preserve">begin to </w:t>
      </w:r>
      <w:r w:rsidRPr="008271B2">
        <w:rPr>
          <w:rStyle w:val="StyleBoldUnderline"/>
          <w:rFonts w:asciiTheme="minorHAnsi" w:hAnsiTheme="minorHAnsi"/>
          <w:highlight w:val="green"/>
        </w:rPr>
        <w:t xml:space="preserve">pass </w:t>
      </w:r>
      <w:r w:rsidRPr="003C5EC1">
        <w:rPr>
          <w:rStyle w:val="StyleBoldUnderline"/>
          <w:rFonts w:asciiTheme="minorHAnsi" w:hAnsiTheme="minorHAnsi"/>
        </w:rPr>
        <w:t xml:space="preserve">through America’s ports </w:t>
      </w:r>
      <w:r w:rsidRPr="008271B2">
        <w:rPr>
          <w:rStyle w:val="StyleBoldUnderline"/>
          <w:rFonts w:asciiTheme="minorHAnsi" w:hAnsiTheme="minorHAnsi"/>
          <w:highlight w:val="green"/>
        </w:rPr>
        <w:t xml:space="preserve">once upgrades to </w:t>
      </w:r>
      <w:r w:rsidRPr="003C5EC1">
        <w:rPr>
          <w:rStyle w:val="StyleBoldUnderline"/>
          <w:rFonts w:asciiTheme="minorHAnsi" w:hAnsiTheme="minorHAnsi"/>
        </w:rPr>
        <w:t xml:space="preserve">the </w:t>
      </w:r>
      <w:r w:rsidRPr="008271B2">
        <w:rPr>
          <w:rStyle w:val="StyleBoldUnderline"/>
          <w:rFonts w:asciiTheme="minorHAnsi" w:hAnsiTheme="minorHAnsi"/>
          <w:highlight w:val="green"/>
        </w:rPr>
        <w:t xml:space="preserve">Panama </w:t>
      </w:r>
      <w:r w:rsidRPr="003C5EC1">
        <w:rPr>
          <w:rStyle w:val="StyleBoldUnderline"/>
          <w:rFonts w:asciiTheme="minorHAnsi" w:hAnsiTheme="minorHAnsi"/>
        </w:rPr>
        <w:t xml:space="preserve">Canal </w:t>
      </w:r>
      <w:r w:rsidRPr="008271B2">
        <w:rPr>
          <w:rStyle w:val="StyleBoldUnderline"/>
          <w:rFonts w:asciiTheme="minorHAnsi" w:hAnsiTheme="minorHAnsi"/>
          <w:highlight w:val="green"/>
        </w:rPr>
        <w:t>are completed</w:t>
      </w:r>
      <w:r w:rsidRPr="003C5EC1">
        <w:rPr>
          <w:rStyle w:val="StyleBoldUnderline"/>
          <w:rFonts w:asciiTheme="minorHAnsi" w:hAnsiTheme="minorHAnsi"/>
        </w:rPr>
        <w:t xml:space="preserve"> in 2015.</w:t>
      </w:r>
      <w:r w:rsidR="00E66400" w:rsidRPr="003C5EC1">
        <w:rPr>
          <w:rStyle w:val="StyleBoldUnderline"/>
          <w:rFonts w:asciiTheme="minorHAnsi" w:hAnsiTheme="minorHAnsi"/>
          <w:sz w:val="12"/>
          <w:u w:val="none"/>
        </w:rPr>
        <w:t>¶</w:t>
      </w:r>
      <w:r w:rsidRPr="003C5EC1">
        <w:rPr>
          <w:rStyle w:val="StyleBoldUnderline"/>
          <w:rFonts w:asciiTheme="minorHAnsi" w:hAnsiTheme="minorHAnsi"/>
        </w:rPr>
        <w:t xml:space="preserve"> To accommodate this new traffic, </w:t>
      </w:r>
      <w:r w:rsidRPr="008271B2">
        <w:rPr>
          <w:rStyle w:val="StyleBoldUnderline"/>
          <w:rFonts w:asciiTheme="minorHAnsi" w:hAnsiTheme="minorHAnsi"/>
          <w:highlight w:val="green"/>
        </w:rPr>
        <w:t xml:space="preserve">U.S. seaports </w:t>
      </w:r>
      <w:r w:rsidRPr="003C5EC1">
        <w:rPr>
          <w:rStyle w:val="StyleBoldUnderline"/>
          <w:rFonts w:asciiTheme="minorHAnsi" w:hAnsiTheme="minorHAnsi"/>
        </w:rPr>
        <w:t xml:space="preserve">and inland waterways </w:t>
      </w:r>
      <w:r w:rsidRPr="008271B2">
        <w:rPr>
          <w:rStyle w:val="StyleBoldUnderline"/>
          <w:rFonts w:asciiTheme="minorHAnsi" w:hAnsiTheme="minorHAnsi"/>
          <w:highlight w:val="green"/>
        </w:rPr>
        <w:t xml:space="preserve">will need </w:t>
      </w:r>
      <w:r w:rsidRPr="003C5EC1">
        <w:rPr>
          <w:rStyle w:val="StyleBoldUnderline"/>
          <w:rFonts w:asciiTheme="minorHAnsi" w:hAnsiTheme="minorHAnsi"/>
        </w:rPr>
        <w:t xml:space="preserve">an </w:t>
      </w:r>
      <w:r w:rsidRPr="008271B2">
        <w:rPr>
          <w:rStyle w:val="StyleBoldUnderline"/>
          <w:rFonts w:asciiTheme="minorHAnsi" w:hAnsiTheme="minorHAnsi"/>
          <w:highlight w:val="green"/>
        </w:rPr>
        <w:t xml:space="preserve">investment </w:t>
      </w:r>
      <w:r w:rsidRPr="003C5EC1">
        <w:rPr>
          <w:rStyle w:val="StyleBoldUnderline"/>
          <w:rFonts w:asciiTheme="minorHAnsi" w:hAnsiTheme="minorHAnsi"/>
        </w:rPr>
        <w:t>o</w:t>
      </w:r>
      <w:r w:rsidRPr="003C5EC1">
        <w:rPr>
          <w:rFonts w:asciiTheme="minorHAnsi" w:hAnsiTheme="minorHAnsi"/>
          <w:sz w:val="16"/>
        </w:rPr>
        <w:t>f $30.2 billion by 2020 according to a report by the American Society of Civil Engineers (ASCE). In Failure to Act: The Economic Impact of Current Investment Trends in Airports, Inland Waterways, and Marine Ports Infrastructure, ASCE finds that only $14.4 billion in inland waterway and seaport funding is anticipated by 2020, creating a funding gap of $15.8 billion.</w:t>
      </w:r>
      <w:r w:rsidR="00E66400" w:rsidRPr="003C5EC1">
        <w:rPr>
          <w:rFonts w:asciiTheme="minorHAnsi" w:hAnsiTheme="minorHAnsi"/>
          <w:sz w:val="12"/>
        </w:rPr>
        <w:t>¶</w:t>
      </w:r>
      <w:r w:rsidRPr="003C5EC1">
        <w:rPr>
          <w:rFonts w:asciiTheme="minorHAnsi" w:hAnsiTheme="minorHAnsi"/>
          <w:sz w:val="16"/>
        </w:rPr>
        <w:t xml:space="preserve"> This funding gap will have many consequences. </w:t>
      </w:r>
      <w:r w:rsidRPr="008271B2">
        <w:rPr>
          <w:rStyle w:val="StyleBoldUnderline"/>
          <w:rFonts w:asciiTheme="minorHAnsi" w:hAnsiTheme="minorHAnsi"/>
          <w:highlight w:val="green"/>
        </w:rPr>
        <w:t xml:space="preserve">Congestion and delays </w:t>
      </w:r>
      <w:r w:rsidRPr="003C5EC1">
        <w:rPr>
          <w:rStyle w:val="StyleBoldUnderline"/>
          <w:rFonts w:asciiTheme="minorHAnsi" w:hAnsiTheme="minorHAnsi"/>
        </w:rPr>
        <w:t xml:space="preserve">in our ports </w:t>
      </w:r>
      <w:r w:rsidRPr="008271B2">
        <w:rPr>
          <w:rStyle w:val="StyleBoldUnderline"/>
          <w:rFonts w:asciiTheme="minorHAnsi" w:hAnsiTheme="minorHAnsi"/>
          <w:highlight w:val="green"/>
        </w:rPr>
        <w:t xml:space="preserve">lead to goods sitting on the docks </w:t>
      </w:r>
      <w:r w:rsidRPr="003C5EC1">
        <w:rPr>
          <w:rStyle w:val="StyleBoldUnderline"/>
          <w:rFonts w:asciiTheme="minorHAnsi" w:hAnsiTheme="minorHAnsi"/>
        </w:rPr>
        <w:t xml:space="preserve">and in warehouses for shipment. </w:t>
      </w:r>
      <w:r w:rsidRPr="008271B2">
        <w:rPr>
          <w:rStyle w:val="StyleBoldUnderline"/>
          <w:rFonts w:asciiTheme="minorHAnsi" w:hAnsiTheme="minorHAnsi"/>
          <w:highlight w:val="green"/>
        </w:rPr>
        <w:t xml:space="preserve">These </w:t>
      </w:r>
      <w:r w:rsidRPr="003C5EC1">
        <w:rPr>
          <w:rStyle w:val="StyleBoldUnderline"/>
          <w:rFonts w:asciiTheme="minorHAnsi" w:hAnsiTheme="minorHAnsi"/>
        </w:rPr>
        <w:t xml:space="preserve">delays </w:t>
      </w:r>
      <w:r w:rsidRPr="008271B2">
        <w:rPr>
          <w:rStyle w:val="StyleBoldUnderline"/>
          <w:rFonts w:asciiTheme="minorHAnsi" w:hAnsiTheme="minorHAnsi"/>
          <w:highlight w:val="green"/>
        </w:rPr>
        <w:t xml:space="preserve">increase </w:t>
      </w:r>
      <w:r w:rsidRPr="003C5EC1">
        <w:rPr>
          <w:rStyle w:val="StyleBoldUnderline"/>
          <w:rFonts w:asciiTheme="minorHAnsi" w:hAnsiTheme="minorHAnsi"/>
        </w:rPr>
        <w:t xml:space="preserve">transportation </w:t>
      </w:r>
      <w:r w:rsidRPr="008271B2">
        <w:rPr>
          <w:rStyle w:val="StyleBoldUnderline"/>
          <w:rFonts w:asciiTheme="minorHAnsi" w:hAnsiTheme="minorHAnsi"/>
          <w:highlight w:val="green"/>
        </w:rPr>
        <w:t xml:space="preserve">costs </w:t>
      </w:r>
      <w:r w:rsidRPr="003C5EC1">
        <w:rPr>
          <w:rStyle w:val="StyleBoldUnderline"/>
          <w:rFonts w:asciiTheme="minorHAnsi" w:hAnsiTheme="minorHAnsi"/>
        </w:rPr>
        <w:t>for</w:t>
      </w:r>
      <w:r w:rsidRPr="003C5EC1">
        <w:rPr>
          <w:rFonts w:asciiTheme="minorHAnsi" w:hAnsiTheme="minorHAnsi"/>
          <w:sz w:val="16"/>
        </w:rPr>
        <w:t xml:space="preserve"> businesses, and then these costs are passed on to American families at the checkout counter. According to the ASCE study, if we do not invest in our nation’s ports and inland waterways systems, </w:t>
      </w:r>
      <w:r w:rsidRPr="008271B2">
        <w:rPr>
          <w:rStyle w:val="StyleBoldUnderline"/>
          <w:rFonts w:asciiTheme="minorHAnsi" w:hAnsiTheme="minorHAnsi"/>
          <w:highlight w:val="green"/>
        </w:rPr>
        <w:t xml:space="preserve">we are on a target to lose </w:t>
      </w:r>
      <w:r w:rsidRPr="003C5EC1">
        <w:rPr>
          <w:rStyle w:val="StyleBoldUnderline"/>
          <w:rFonts w:asciiTheme="minorHAnsi" w:hAnsiTheme="minorHAnsi"/>
        </w:rPr>
        <w:t>738,000 jobs in 2020 and nearly $</w:t>
      </w:r>
      <w:r w:rsidRPr="008271B2">
        <w:rPr>
          <w:rStyle w:val="StyleBoldUnderline"/>
          <w:rFonts w:asciiTheme="minorHAnsi" w:hAnsiTheme="minorHAnsi"/>
          <w:highlight w:val="green"/>
        </w:rPr>
        <w:t xml:space="preserve">1 trillion </w:t>
      </w:r>
      <w:r w:rsidRPr="003C5EC1">
        <w:rPr>
          <w:rStyle w:val="StyleBoldUnderline"/>
          <w:rFonts w:asciiTheme="minorHAnsi" w:hAnsiTheme="minorHAnsi"/>
        </w:rPr>
        <w:t>in personal disposable income over next seven years.</w:t>
      </w:r>
      <w:r w:rsidR="00E66400" w:rsidRPr="003C5EC1">
        <w:rPr>
          <w:rStyle w:val="StyleBoldUnderline"/>
          <w:rFonts w:asciiTheme="minorHAnsi" w:hAnsiTheme="minorHAnsi"/>
          <w:sz w:val="12"/>
          <w:u w:val="none"/>
        </w:rPr>
        <w:t>¶</w:t>
      </w:r>
      <w:r w:rsidRPr="003C5EC1">
        <w:rPr>
          <w:rStyle w:val="StyleBoldUnderline"/>
          <w:rFonts w:asciiTheme="minorHAnsi" w:hAnsiTheme="minorHAnsi"/>
        </w:rPr>
        <w:t xml:space="preserve"> The good news is that with the </w:t>
      </w:r>
      <w:r w:rsidRPr="008271B2">
        <w:rPr>
          <w:rStyle w:val="StyleBoldUnderline"/>
          <w:rFonts w:asciiTheme="minorHAnsi" w:hAnsiTheme="minorHAnsi"/>
          <w:highlight w:val="green"/>
        </w:rPr>
        <w:t xml:space="preserve">additional investment </w:t>
      </w:r>
      <w:r w:rsidRPr="003C5EC1">
        <w:rPr>
          <w:rStyle w:val="StyleBoldUnderline"/>
          <w:rFonts w:asciiTheme="minorHAnsi" w:hAnsiTheme="minorHAnsi"/>
        </w:rPr>
        <w:t xml:space="preserve">between now and 2020, the nation </w:t>
      </w:r>
      <w:r w:rsidRPr="008271B2">
        <w:rPr>
          <w:rStyle w:val="StyleBoldUnderline"/>
          <w:rFonts w:asciiTheme="minorHAnsi" w:hAnsiTheme="minorHAnsi"/>
          <w:highlight w:val="green"/>
        </w:rPr>
        <w:t xml:space="preserve">can eliminate this </w:t>
      </w:r>
      <w:r w:rsidRPr="003C5EC1">
        <w:rPr>
          <w:rStyle w:val="StyleBoldUnderline"/>
          <w:rFonts w:asciiTheme="minorHAnsi" w:hAnsiTheme="minorHAnsi"/>
        </w:rPr>
        <w:t xml:space="preserve">potential </w:t>
      </w:r>
      <w:r w:rsidRPr="008271B2">
        <w:rPr>
          <w:rStyle w:val="StyleBoldUnderline"/>
          <w:rFonts w:asciiTheme="minorHAnsi" w:hAnsiTheme="minorHAnsi"/>
          <w:highlight w:val="green"/>
        </w:rPr>
        <w:t xml:space="preserve">drag </w:t>
      </w:r>
      <w:r w:rsidRPr="003C5EC1">
        <w:rPr>
          <w:rStyle w:val="StyleBoldUnderline"/>
          <w:rFonts w:asciiTheme="minorHAnsi" w:hAnsiTheme="minorHAnsi"/>
        </w:rPr>
        <w:t>on our economy</w:t>
      </w:r>
      <w:r w:rsidRPr="003C5EC1">
        <w:rPr>
          <w:rFonts w:asciiTheme="minorHAnsi" w:hAnsiTheme="minorHAnsi"/>
          <w:sz w:val="16"/>
        </w:rPr>
        <w:t>.</w:t>
      </w:r>
      <w:r w:rsidR="00E66400" w:rsidRPr="003C5EC1">
        <w:rPr>
          <w:rFonts w:asciiTheme="minorHAnsi" w:hAnsiTheme="minorHAnsi"/>
          <w:sz w:val="12"/>
        </w:rPr>
        <w:t>¶</w:t>
      </w:r>
      <w:r w:rsidRPr="003C5EC1">
        <w:rPr>
          <w:rFonts w:asciiTheme="minorHAnsi" w:hAnsiTheme="minorHAnsi"/>
          <w:sz w:val="16"/>
        </w:rPr>
        <w:t xml:space="preserve"> Unless America’s infrastructure investment gaps are filled, transporting goods will become costlier, prices will rise, and the United States will become less competitive in the global market. The nation’s seaports and inland waterways are critical links that make international commerce possible, and they deserve our attention. </w:t>
      </w:r>
      <w:r w:rsidR="00E66400" w:rsidRPr="003C5EC1">
        <w:rPr>
          <w:rFonts w:asciiTheme="minorHAnsi" w:hAnsiTheme="minorHAnsi"/>
          <w:sz w:val="12"/>
        </w:rPr>
        <w:t>¶</w:t>
      </w:r>
      <w:r w:rsidRPr="003C5EC1">
        <w:rPr>
          <w:rFonts w:asciiTheme="minorHAnsi" w:hAnsiTheme="minorHAnsi"/>
          <w:sz w:val="16"/>
        </w:rPr>
        <w:t xml:space="preserve"> </w:t>
      </w:r>
    </w:p>
    <w:p w:rsidR="00657DBB" w:rsidRPr="003C5EC1" w:rsidRDefault="00657DBB" w:rsidP="00E66400">
      <w:pPr>
        <w:pStyle w:val="Heading4"/>
        <w:rPr>
          <w:rFonts w:asciiTheme="minorHAnsi" w:hAnsiTheme="minorHAnsi"/>
        </w:rPr>
      </w:pPr>
      <w:r w:rsidRPr="003C5EC1">
        <w:rPr>
          <w:rFonts w:asciiTheme="minorHAnsi" w:hAnsiTheme="minorHAnsi"/>
        </w:rPr>
        <w:t>And, reliance on government deepening projects devastates port competitiveness</w:t>
      </w:r>
      <w:r w:rsidR="002F0E45">
        <w:rPr>
          <w:rFonts w:asciiTheme="minorHAnsi" w:hAnsiTheme="minorHAnsi"/>
        </w:rPr>
        <w:t>, prevents upgrades</w:t>
      </w:r>
    </w:p>
    <w:p w:rsidR="00E66400" w:rsidRPr="003C5EC1" w:rsidRDefault="00657DBB" w:rsidP="00E66400">
      <w:pPr>
        <w:rPr>
          <w:rStyle w:val="StyleStyleBold12pt"/>
          <w:rFonts w:asciiTheme="minorHAnsi" w:hAnsiTheme="minorHAnsi"/>
        </w:rPr>
      </w:pPr>
      <w:r w:rsidRPr="003C5EC1">
        <w:rPr>
          <w:rStyle w:val="StyleStyleBold12pt"/>
          <w:rFonts w:asciiTheme="minorHAnsi" w:hAnsiTheme="minorHAnsi"/>
        </w:rPr>
        <w:t>Economist</w:t>
      </w:r>
      <w:r w:rsidR="00E66400" w:rsidRPr="003C5EC1">
        <w:rPr>
          <w:rStyle w:val="StyleStyleBold12pt"/>
          <w:rFonts w:asciiTheme="minorHAnsi" w:hAnsiTheme="minorHAnsi"/>
        </w:rPr>
        <w:t xml:space="preserve"> ‘13</w:t>
      </w:r>
    </w:p>
    <w:p w:rsidR="00657DBB" w:rsidRPr="003C5EC1" w:rsidRDefault="00657DBB" w:rsidP="00E66400">
      <w:pPr>
        <w:rPr>
          <w:rFonts w:asciiTheme="minorHAnsi" w:hAnsiTheme="minorHAnsi"/>
          <w:sz w:val="16"/>
        </w:rPr>
      </w:pPr>
      <w:r w:rsidRPr="003C5EC1">
        <w:rPr>
          <w:rFonts w:asciiTheme="minorHAnsi" w:hAnsiTheme="minorHAnsi"/>
          <w:sz w:val="16"/>
        </w:rPr>
        <w:t xml:space="preserve"> [Crying out for dollars, http://www.economist.com/news/united-states/21571167-underinvestment-ports-and-inland-waterways-imperils-american-competitiveness-crying-out] </w:t>
      </w:r>
    </w:p>
    <w:p w:rsidR="00657DBB" w:rsidRPr="003C5EC1" w:rsidRDefault="00657DBB" w:rsidP="00E66400">
      <w:pPr>
        <w:rPr>
          <w:rFonts w:asciiTheme="minorHAnsi" w:hAnsiTheme="minorHAnsi"/>
        </w:rPr>
      </w:pPr>
    </w:p>
    <w:p w:rsidR="00657DBB" w:rsidRPr="003C5EC1" w:rsidRDefault="00657DBB" w:rsidP="00E66400">
      <w:pPr>
        <w:rPr>
          <w:rFonts w:asciiTheme="minorHAnsi" w:hAnsiTheme="minorHAnsi"/>
          <w:sz w:val="16"/>
        </w:rPr>
      </w:pPr>
      <w:r w:rsidRPr="003C5EC1">
        <w:rPr>
          <w:rFonts w:asciiTheme="minorHAnsi" w:hAnsiTheme="minorHAnsi"/>
          <w:sz w:val="16"/>
        </w:rPr>
        <w:t xml:space="preserve">But it will take far more than that to get America’s maritime infrastructure in the condition it ought to be. Like much of America’s infrastructure, its </w:t>
      </w:r>
      <w:r w:rsidRPr="008271B2">
        <w:rPr>
          <w:rStyle w:val="StyleBoldUnderline"/>
          <w:rFonts w:asciiTheme="minorHAnsi" w:hAnsiTheme="minorHAnsi"/>
          <w:highlight w:val="green"/>
        </w:rPr>
        <w:t>ports</w:t>
      </w:r>
      <w:r w:rsidRPr="003C5EC1">
        <w:rPr>
          <w:rStyle w:val="StyleBoldUnderline"/>
          <w:rFonts w:asciiTheme="minorHAnsi" w:hAnsiTheme="minorHAnsi"/>
        </w:rPr>
        <w:t xml:space="preserve">, locks, dams and inland waterways </w:t>
      </w:r>
      <w:r w:rsidRPr="008271B2">
        <w:rPr>
          <w:rStyle w:val="StyleBoldUnderline"/>
          <w:rFonts w:asciiTheme="minorHAnsi" w:hAnsiTheme="minorHAnsi"/>
          <w:highlight w:val="green"/>
        </w:rPr>
        <w:t xml:space="preserve">are </w:t>
      </w:r>
      <w:r w:rsidRPr="003C5EC1">
        <w:rPr>
          <w:rStyle w:val="StyleBoldUnderline"/>
          <w:rFonts w:asciiTheme="minorHAnsi" w:hAnsiTheme="minorHAnsi"/>
        </w:rPr>
        <w:t xml:space="preserve">old, </w:t>
      </w:r>
      <w:r w:rsidRPr="008271B2">
        <w:rPr>
          <w:rStyle w:val="StyleBoldUnderline"/>
          <w:rFonts w:asciiTheme="minorHAnsi" w:hAnsiTheme="minorHAnsi"/>
          <w:highlight w:val="green"/>
        </w:rPr>
        <w:t>underinvested in</w:t>
      </w:r>
      <w:r w:rsidRPr="003C5EC1">
        <w:rPr>
          <w:rStyle w:val="StyleBoldUnderline"/>
          <w:rFonts w:asciiTheme="minorHAnsi" w:hAnsiTheme="minorHAnsi"/>
        </w:rPr>
        <w:t>, and too often ignored—</w:t>
      </w:r>
      <w:r w:rsidRPr="008271B2">
        <w:rPr>
          <w:rStyle w:val="StyleBoldUnderline"/>
          <w:rFonts w:asciiTheme="minorHAnsi" w:hAnsiTheme="minorHAnsi"/>
          <w:highlight w:val="green"/>
        </w:rPr>
        <w:t xml:space="preserve">to the cost of </w:t>
      </w:r>
      <w:r w:rsidRPr="003C5EC1">
        <w:rPr>
          <w:rStyle w:val="StyleBoldUnderline"/>
          <w:rFonts w:asciiTheme="minorHAnsi" w:hAnsiTheme="minorHAnsi"/>
        </w:rPr>
        <w:t xml:space="preserve">the </w:t>
      </w:r>
      <w:r w:rsidRPr="008271B2">
        <w:rPr>
          <w:rStyle w:val="StyleBoldUnderline"/>
          <w:rFonts w:asciiTheme="minorHAnsi" w:hAnsiTheme="minorHAnsi"/>
          <w:highlight w:val="green"/>
        </w:rPr>
        <w:t>businesses that depend on them</w:t>
      </w:r>
      <w:r w:rsidRPr="003C5EC1">
        <w:rPr>
          <w:rStyle w:val="StyleBoldUnderline"/>
          <w:rFonts w:asciiTheme="minorHAnsi" w:hAnsiTheme="minorHAnsi"/>
        </w:rPr>
        <w:t xml:space="preserve">, and </w:t>
      </w:r>
      <w:r w:rsidRPr="003C5EC1">
        <w:rPr>
          <w:rFonts w:asciiTheme="minorHAnsi" w:hAnsiTheme="minorHAnsi"/>
          <w:sz w:val="16"/>
        </w:rPr>
        <w:t xml:space="preserve">the consumers both in America and abroad who buy things that pass through them. Some </w:t>
      </w:r>
      <w:r w:rsidRPr="008271B2">
        <w:rPr>
          <w:rStyle w:val="StyleBoldUnderline"/>
          <w:rFonts w:asciiTheme="minorHAnsi" w:hAnsiTheme="minorHAnsi"/>
          <w:highlight w:val="green"/>
        </w:rPr>
        <w:t xml:space="preserve">70% of </w:t>
      </w:r>
      <w:r w:rsidRPr="003C5EC1">
        <w:rPr>
          <w:rStyle w:val="StyleBoldUnderline"/>
          <w:rFonts w:asciiTheme="minorHAnsi" w:hAnsiTheme="minorHAnsi"/>
        </w:rPr>
        <w:t xml:space="preserve">America’s </w:t>
      </w:r>
      <w:r w:rsidRPr="008271B2">
        <w:rPr>
          <w:rStyle w:val="StyleBoldUnderline"/>
          <w:rFonts w:asciiTheme="minorHAnsi" w:hAnsiTheme="minorHAnsi"/>
          <w:highlight w:val="green"/>
        </w:rPr>
        <w:t xml:space="preserve">imports and 75% of </w:t>
      </w:r>
      <w:r w:rsidRPr="003C5EC1">
        <w:rPr>
          <w:rStyle w:val="StyleBoldUnderline"/>
          <w:rFonts w:asciiTheme="minorHAnsi" w:hAnsiTheme="minorHAnsi"/>
        </w:rPr>
        <w:t xml:space="preserve">its </w:t>
      </w:r>
      <w:r w:rsidRPr="008271B2">
        <w:rPr>
          <w:rStyle w:val="StyleBoldUnderline"/>
          <w:rFonts w:asciiTheme="minorHAnsi" w:hAnsiTheme="minorHAnsi"/>
          <w:highlight w:val="green"/>
        </w:rPr>
        <w:t xml:space="preserve">exports go through </w:t>
      </w:r>
      <w:r w:rsidRPr="003C5EC1">
        <w:rPr>
          <w:rStyle w:val="StyleBoldUnderline"/>
          <w:rFonts w:asciiTheme="minorHAnsi" w:hAnsiTheme="minorHAnsi"/>
        </w:rPr>
        <w:t>its ports.</w:t>
      </w:r>
      <w:r w:rsidR="00E66400" w:rsidRPr="003C5EC1">
        <w:rPr>
          <w:rStyle w:val="StyleBoldUnderline"/>
          <w:rFonts w:asciiTheme="minorHAnsi" w:hAnsiTheme="minorHAnsi"/>
          <w:sz w:val="12"/>
          <w:u w:val="none"/>
        </w:rPr>
        <w:t>¶</w:t>
      </w:r>
      <w:r w:rsidRPr="003C5EC1">
        <w:rPr>
          <w:rStyle w:val="StyleBoldUnderline"/>
          <w:rFonts w:asciiTheme="minorHAnsi" w:hAnsiTheme="minorHAnsi"/>
        </w:rPr>
        <w:t xml:space="preserve"> </w:t>
      </w:r>
      <w:r w:rsidRPr="008271B2">
        <w:rPr>
          <w:rStyle w:val="StyleBoldUnderline"/>
          <w:rFonts w:asciiTheme="minorHAnsi" w:hAnsiTheme="minorHAnsi"/>
          <w:highlight w:val="green"/>
        </w:rPr>
        <w:t xml:space="preserve">The number of ships </w:t>
      </w:r>
      <w:r w:rsidRPr="003C5EC1">
        <w:rPr>
          <w:rStyle w:val="StyleBoldUnderline"/>
          <w:rFonts w:asciiTheme="minorHAnsi" w:hAnsiTheme="minorHAnsi"/>
        </w:rPr>
        <w:t xml:space="preserve">calling at American ports </w:t>
      </w:r>
      <w:r w:rsidRPr="008271B2">
        <w:rPr>
          <w:rStyle w:val="StyleBoldUnderline"/>
          <w:rFonts w:asciiTheme="minorHAnsi" w:hAnsiTheme="minorHAnsi"/>
          <w:highlight w:val="green"/>
        </w:rPr>
        <w:t>is rising</w:t>
      </w:r>
      <w:r w:rsidRPr="003C5EC1">
        <w:rPr>
          <w:rFonts w:asciiTheme="minorHAnsi" w:hAnsiTheme="minorHAnsi"/>
          <w:sz w:val="16"/>
        </w:rPr>
        <w:t>—by 13% in 2010 after an 8% decline a year earlier—</w:t>
      </w:r>
      <w:r w:rsidRPr="008271B2">
        <w:rPr>
          <w:rStyle w:val="StyleBoldUnderline"/>
          <w:rFonts w:asciiTheme="minorHAnsi" w:hAnsiTheme="minorHAnsi"/>
          <w:highlight w:val="green"/>
        </w:rPr>
        <w:t xml:space="preserve">as is </w:t>
      </w:r>
      <w:r w:rsidRPr="003C5EC1">
        <w:rPr>
          <w:rStyle w:val="StyleBoldUnderline"/>
          <w:rFonts w:asciiTheme="minorHAnsi" w:hAnsiTheme="minorHAnsi"/>
        </w:rPr>
        <w:t xml:space="preserve">those ships’ </w:t>
      </w:r>
      <w:r w:rsidRPr="008271B2">
        <w:rPr>
          <w:rStyle w:val="StyleBoldUnderline"/>
          <w:rFonts w:asciiTheme="minorHAnsi" w:hAnsiTheme="minorHAnsi"/>
          <w:highlight w:val="green"/>
        </w:rPr>
        <w:t>size</w:t>
      </w:r>
      <w:r w:rsidRPr="003C5EC1">
        <w:rPr>
          <w:rStyle w:val="StyleBoldUnderline"/>
          <w:rFonts w:asciiTheme="minorHAnsi" w:hAnsiTheme="minorHAnsi"/>
        </w:rPr>
        <w:t xml:space="preserve">: after expansion is complete in 2014, the </w:t>
      </w:r>
      <w:r w:rsidRPr="008271B2">
        <w:rPr>
          <w:rStyle w:val="StyleBoldUnderline"/>
          <w:rFonts w:asciiTheme="minorHAnsi" w:hAnsiTheme="minorHAnsi"/>
          <w:highlight w:val="green"/>
        </w:rPr>
        <w:t xml:space="preserve">Panama </w:t>
      </w:r>
      <w:r w:rsidRPr="003C5EC1">
        <w:rPr>
          <w:rStyle w:val="StyleBoldUnderline"/>
          <w:rFonts w:asciiTheme="minorHAnsi" w:hAnsiTheme="minorHAnsi"/>
        </w:rPr>
        <w:t>Canal</w:t>
      </w:r>
      <w:r w:rsidRPr="003C5EC1">
        <w:rPr>
          <w:rFonts w:asciiTheme="minorHAnsi" w:hAnsiTheme="minorHAnsi"/>
          <w:sz w:val="16"/>
        </w:rPr>
        <w:t xml:space="preserve"> will accommodate 366-metre-long ships with a 15-metre draft, compared with pre-expansion lengths of 294 metres and 12-metre drafts. </w:t>
      </w:r>
      <w:r w:rsidRPr="003C5EC1">
        <w:rPr>
          <w:rStyle w:val="StyleBoldUnderline"/>
          <w:rFonts w:asciiTheme="minorHAnsi" w:hAnsiTheme="minorHAnsi"/>
        </w:rPr>
        <w:t xml:space="preserve">The canal’s </w:t>
      </w:r>
      <w:r w:rsidRPr="008271B2">
        <w:rPr>
          <w:rStyle w:val="StyleBoldUnderline"/>
          <w:rFonts w:asciiTheme="minorHAnsi" w:hAnsiTheme="minorHAnsi"/>
          <w:highlight w:val="green"/>
        </w:rPr>
        <w:t xml:space="preserve">expansion will make it easier for Asian ships </w:t>
      </w:r>
      <w:r w:rsidRPr="003C5EC1">
        <w:rPr>
          <w:rStyle w:val="StyleBoldUnderline"/>
          <w:rFonts w:asciiTheme="minorHAnsi" w:hAnsiTheme="minorHAnsi"/>
        </w:rPr>
        <w:t>to reach America’s east and gulf coasts</w:t>
      </w:r>
      <w:r w:rsidRPr="003C5EC1">
        <w:rPr>
          <w:rFonts w:asciiTheme="minorHAnsi" w:hAnsiTheme="minorHAnsi"/>
          <w:sz w:val="16"/>
        </w:rPr>
        <w:t xml:space="preserve">—home to five of its ten busiest container ports—and for American commodities to cross the Pacific. By 2030 “post-Panamax” ships are expected to comprise a majority of the world’s container ship capacity. And yet </w:t>
      </w:r>
      <w:r w:rsidRPr="008271B2">
        <w:rPr>
          <w:rStyle w:val="StyleBoldUnderline"/>
          <w:rFonts w:asciiTheme="minorHAnsi" w:hAnsiTheme="minorHAnsi"/>
          <w:highlight w:val="green"/>
        </w:rPr>
        <w:t xml:space="preserve">just seven </w:t>
      </w:r>
      <w:r w:rsidRPr="003C5EC1">
        <w:rPr>
          <w:rStyle w:val="StyleBoldUnderline"/>
          <w:rFonts w:asciiTheme="minorHAnsi" w:hAnsiTheme="minorHAnsi"/>
        </w:rPr>
        <w:t xml:space="preserve">of American </w:t>
      </w:r>
      <w:r w:rsidRPr="008271B2">
        <w:rPr>
          <w:rStyle w:val="StyleBoldUnderline"/>
          <w:rFonts w:asciiTheme="minorHAnsi" w:hAnsiTheme="minorHAnsi"/>
          <w:highlight w:val="green"/>
        </w:rPr>
        <w:t>container ports stand ready to receive such ships</w:t>
      </w:r>
      <w:r w:rsidRPr="003C5EC1">
        <w:rPr>
          <w:rStyle w:val="StyleBoldUnderline"/>
          <w:rFonts w:asciiTheme="minorHAnsi" w:hAnsiTheme="minorHAnsi"/>
        </w:rPr>
        <w:t>—</w:t>
      </w:r>
      <w:r w:rsidRPr="003C5EC1">
        <w:rPr>
          <w:rFonts w:asciiTheme="minorHAnsi" w:hAnsiTheme="minorHAnsi"/>
          <w:sz w:val="16"/>
        </w:rPr>
        <w:t>and only one of these is in the South, where population growth is highest.</w:t>
      </w:r>
      <w:r w:rsidR="00E66400" w:rsidRPr="003C5EC1">
        <w:rPr>
          <w:rFonts w:asciiTheme="minorHAnsi" w:hAnsiTheme="minorHAnsi"/>
          <w:sz w:val="12"/>
        </w:rPr>
        <w:t>¶</w:t>
      </w:r>
      <w:r w:rsidRPr="003C5EC1">
        <w:rPr>
          <w:rFonts w:asciiTheme="minorHAnsi" w:hAnsiTheme="minorHAnsi"/>
          <w:sz w:val="16"/>
        </w:rPr>
        <w:t xml:space="preserve"> Last year </w:t>
      </w:r>
      <w:r w:rsidRPr="008271B2">
        <w:rPr>
          <w:rStyle w:val="StyleBoldUnderline"/>
          <w:rFonts w:asciiTheme="minorHAnsi" w:hAnsiTheme="minorHAnsi"/>
          <w:highlight w:val="green"/>
        </w:rPr>
        <w:t>the president approved plans to deepen or begin the long review process of deepening ports</w:t>
      </w:r>
      <w:r w:rsidRPr="003C5EC1">
        <w:rPr>
          <w:rStyle w:val="StyleBoldUnderline"/>
          <w:rFonts w:asciiTheme="minorHAnsi" w:hAnsiTheme="minorHAnsi"/>
        </w:rPr>
        <w:t xml:space="preserve"> i</w:t>
      </w:r>
      <w:r w:rsidRPr="003C5EC1">
        <w:rPr>
          <w:rFonts w:asciiTheme="minorHAnsi" w:hAnsiTheme="minorHAnsi"/>
          <w:sz w:val="16"/>
        </w:rPr>
        <w:t xml:space="preserve">n Charleston, Jacksonville, Miami, New York/New Jersey and Savannah, </w:t>
      </w:r>
      <w:r w:rsidRPr="008271B2">
        <w:rPr>
          <w:rStyle w:val="StyleBoldUnderline"/>
          <w:rFonts w:asciiTheme="minorHAnsi" w:hAnsiTheme="minorHAnsi"/>
          <w:highlight w:val="green"/>
        </w:rPr>
        <w:t>but—as the Industrial Canal lock shows—a long and winding road runs between approval and completion. And approval does not necessarily come with funding</w:t>
      </w:r>
      <w:r w:rsidRPr="003C5EC1">
        <w:rPr>
          <w:rFonts w:asciiTheme="minorHAnsi" w:hAnsiTheme="minorHAnsi"/>
          <w:sz w:val="16"/>
        </w:rPr>
        <w:t>. Kurt Nagle, who heads the American Association of Ports Authorities, says that in the next five years “public ports and their private partners expect to invest $9 billion in port infrastructure There… is a shared responsibility, and the federal government, we believe, is not upholding its end of the partnership.”</w:t>
      </w:r>
    </w:p>
    <w:p w:rsidR="00657DBB" w:rsidRPr="003C5EC1" w:rsidRDefault="00657DBB" w:rsidP="00E66400">
      <w:pPr>
        <w:rPr>
          <w:rFonts w:asciiTheme="minorHAnsi" w:hAnsiTheme="minorHAnsi"/>
        </w:rPr>
      </w:pPr>
    </w:p>
    <w:p w:rsidR="00657DBB" w:rsidRPr="003C5EC1" w:rsidRDefault="00657DBB" w:rsidP="00E66400">
      <w:pPr>
        <w:pStyle w:val="Heading4"/>
        <w:rPr>
          <w:rFonts w:asciiTheme="minorHAnsi" w:hAnsiTheme="minorHAnsi"/>
        </w:rPr>
      </w:pPr>
      <w:r w:rsidRPr="003C5EC1">
        <w:rPr>
          <w:rFonts w:asciiTheme="minorHAnsi" w:hAnsiTheme="minorHAnsi"/>
        </w:rPr>
        <w:lastRenderedPageBreak/>
        <w:t>The impact is total breakdown in economic competitiveness</w:t>
      </w:r>
    </w:p>
    <w:p w:rsidR="00E66400" w:rsidRPr="003C5EC1" w:rsidRDefault="00E66400" w:rsidP="00E66400">
      <w:pPr>
        <w:rPr>
          <w:rStyle w:val="StyleStyleBold12pt"/>
          <w:rFonts w:asciiTheme="minorHAnsi" w:hAnsiTheme="minorHAnsi"/>
        </w:rPr>
      </w:pPr>
      <w:r w:rsidRPr="003C5EC1">
        <w:rPr>
          <w:rStyle w:val="StyleStyleBold12pt"/>
          <w:rFonts w:asciiTheme="minorHAnsi" w:hAnsiTheme="minorHAnsi"/>
        </w:rPr>
        <w:t>O’hare ‘</w:t>
      </w:r>
      <w:r w:rsidR="00657DBB" w:rsidRPr="003C5EC1">
        <w:rPr>
          <w:rStyle w:val="StyleStyleBold12pt"/>
          <w:rFonts w:asciiTheme="minorHAnsi" w:hAnsiTheme="minorHAnsi"/>
        </w:rPr>
        <w:t xml:space="preserve">13 </w:t>
      </w:r>
    </w:p>
    <w:p w:rsidR="00657DBB" w:rsidRPr="003C5EC1" w:rsidRDefault="00657DBB" w:rsidP="00E66400">
      <w:pPr>
        <w:rPr>
          <w:rFonts w:asciiTheme="minorHAnsi" w:hAnsiTheme="minorHAnsi"/>
          <w:sz w:val="18"/>
        </w:rPr>
      </w:pPr>
      <w:r w:rsidRPr="003C5EC1">
        <w:rPr>
          <w:rFonts w:asciiTheme="minorHAnsi" w:hAnsiTheme="minorHAnsi"/>
          <w:sz w:val="18"/>
        </w:rPr>
        <w:t xml:space="preserve">[US risks falling behind competition¶ By Kerry O'Hare¶ Vice President, Director of Policy, Building America's Future, http://transportation.nationaljournal.com/2013/01/ports-matter-too.php] </w:t>
      </w:r>
    </w:p>
    <w:p w:rsidR="00657DBB" w:rsidRPr="003C5EC1" w:rsidRDefault="00657DBB" w:rsidP="00E66400">
      <w:pPr>
        <w:rPr>
          <w:rFonts w:asciiTheme="minorHAnsi" w:hAnsiTheme="minorHAnsi"/>
        </w:rPr>
      </w:pPr>
    </w:p>
    <w:p w:rsidR="00657DBB" w:rsidRDefault="00657DBB" w:rsidP="00E66400">
      <w:pPr>
        <w:rPr>
          <w:rStyle w:val="StyleBoldUnderline"/>
          <w:rFonts w:asciiTheme="minorHAnsi" w:hAnsiTheme="minorHAnsi"/>
        </w:rPr>
      </w:pPr>
      <w:r w:rsidRPr="008271B2">
        <w:rPr>
          <w:rStyle w:val="StyleBoldUnderline"/>
          <w:rFonts w:asciiTheme="minorHAnsi" w:hAnsiTheme="minorHAnsi"/>
          <w:highlight w:val="green"/>
        </w:rPr>
        <w:t xml:space="preserve">Ports are </w:t>
      </w:r>
      <w:r w:rsidRPr="003C5EC1">
        <w:rPr>
          <w:rStyle w:val="StyleBoldUnderline"/>
          <w:rFonts w:asciiTheme="minorHAnsi" w:hAnsiTheme="minorHAnsi"/>
        </w:rPr>
        <w:t xml:space="preserve">indeed </w:t>
      </w:r>
      <w:r w:rsidRPr="008271B2">
        <w:rPr>
          <w:rStyle w:val="StyleBoldUnderline"/>
          <w:rFonts w:asciiTheme="minorHAnsi" w:hAnsiTheme="minorHAnsi"/>
          <w:highlight w:val="green"/>
        </w:rPr>
        <w:t xml:space="preserve">integral to the </w:t>
      </w:r>
      <w:r w:rsidRPr="003C5EC1">
        <w:rPr>
          <w:rStyle w:val="StyleBoldUnderline"/>
          <w:rFonts w:asciiTheme="minorHAnsi" w:hAnsiTheme="minorHAnsi"/>
        </w:rPr>
        <w:t xml:space="preserve">U.S. </w:t>
      </w:r>
      <w:r w:rsidRPr="008271B2">
        <w:rPr>
          <w:rStyle w:val="StyleBoldUnderline"/>
          <w:rFonts w:asciiTheme="minorHAnsi" w:hAnsiTheme="minorHAnsi"/>
          <w:highlight w:val="green"/>
        </w:rPr>
        <w:t>economy</w:t>
      </w:r>
      <w:r w:rsidRPr="003C5EC1">
        <w:rPr>
          <w:rStyle w:val="StyleBoldUnderline"/>
          <w:rFonts w:asciiTheme="minorHAnsi" w:hAnsiTheme="minorHAnsi"/>
        </w:rPr>
        <w:t xml:space="preserve">. Trade between the U.S. and other countries increased by 13 percent a year between 2003 and 2008. </w:t>
      </w:r>
      <w:r w:rsidRPr="008271B2">
        <w:rPr>
          <w:rStyle w:val="StyleBoldUnderline"/>
          <w:rFonts w:asciiTheme="minorHAnsi" w:hAnsiTheme="minorHAnsi"/>
          <w:highlight w:val="green"/>
        </w:rPr>
        <w:t xml:space="preserve">Our </w:t>
      </w:r>
      <w:r w:rsidRPr="003C5EC1">
        <w:rPr>
          <w:rStyle w:val="StyleBoldUnderline"/>
          <w:rFonts w:asciiTheme="minorHAnsi" w:hAnsiTheme="minorHAnsi"/>
        </w:rPr>
        <w:t xml:space="preserve">freight transportation </w:t>
      </w:r>
      <w:r w:rsidRPr="008271B2">
        <w:rPr>
          <w:rStyle w:val="StyleBoldUnderline"/>
          <w:rFonts w:asciiTheme="minorHAnsi" w:hAnsiTheme="minorHAnsi"/>
          <w:highlight w:val="green"/>
        </w:rPr>
        <w:t>system was not built for the explosive growth of coast-to-coast shipping and international trade</w:t>
      </w:r>
      <w:r w:rsidRPr="003C5EC1">
        <w:rPr>
          <w:rStyle w:val="StyleBoldUnderline"/>
          <w:rFonts w:asciiTheme="minorHAnsi" w:hAnsiTheme="minorHAnsi"/>
        </w:rPr>
        <w:t xml:space="preserve"> experienced over the past two decades, </w:t>
      </w:r>
      <w:r w:rsidRPr="008271B2">
        <w:rPr>
          <w:rStyle w:val="StyleBoldUnderline"/>
          <w:rFonts w:asciiTheme="minorHAnsi" w:hAnsiTheme="minorHAnsi"/>
          <w:highlight w:val="green"/>
        </w:rPr>
        <w:t>and our economically vital gateways</w:t>
      </w:r>
      <w:r w:rsidRPr="008271B2">
        <w:rPr>
          <w:rFonts w:asciiTheme="minorHAnsi" w:hAnsiTheme="minorHAnsi"/>
          <w:sz w:val="16"/>
          <w:highlight w:val="green"/>
        </w:rPr>
        <w:t xml:space="preserve"> </w:t>
      </w:r>
      <w:r w:rsidRPr="003C5EC1">
        <w:rPr>
          <w:rFonts w:asciiTheme="minorHAnsi" w:hAnsiTheme="minorHAnsi"/>
          <w:sz w:val="16"/>
        </w:rPr>
        <w:t xml:space="preserve">and corridors – our primary port, road, and rail routes for shipping goods in and out of the country – </w:t>
      </w:r>
      <w:r w:rsidRPr="003C5EC1">
        <w:rPr>
          <w:rStyle w:val="StyleBoldUnderline"/>
          <w:rFonts w:asciiTheme="minorHAnsi" w:hAnsiTheme="minorHAnsi"/>
        </w:rPr>
        <w:t xml:space="preserve">now </w:t>
      </w:r>
      <w:r w:rsidRPr="008271B2">
        <w:rPr>
          <w:rStyle w:val="StyleBoldUnderline"/>
          <w:rFonts w:asciiTheme="minorHAnsi" w:hAnsiTheme="minorHAnsi"/>
          <w:highlight w:val="green"/>
        </w:rPr>
        <w:t xml:space="preserve">operate at </w:t>
      </w:r>
      <w:r w:rsidRPr="003C5EC1">
        <w:rPr>
          <w:rStyle w:val="StyleBoldUnderline"/>
          <w:rFonts w:asciiTheme="minorHAnsi" w:hAnsiTheme="minorHAnsi"/>
        </w:rPr>
        <w:t xml:space="preserve">or over </w:t>
      </w:r>
      <w:r w:rsidRPr="008271B2">
        <w:rPr>
          <w:rStyle w:val="StyleBoldUnderline"/>
          <w:rFonts w:asciiTheme="minorHAnsi" w:hAnsiTheme="minorHAnsi"/>
          <w:highlight w:val="green"/>
        </w:rPr>
        <w:t xml:space="preserve">capacity. Congestion </w:t>
      </w:r>
      <w:r w:rsidRPr="003C5EC1">
        <w:rPr>
          <w:rStyle w:val="StyleBoldUnderline"/>
          <w:rFonts w:asciiTheme="minorHAnsi" w:hAnsiTheme="minorHAnsi"/>
        </w:rPr>
        <w:t xml:space="preserve">plagues our freight corridors and </w:t>
      </w:r>
      <w:r w:rsidRPr="008271B2">
        <w:rPr>
          <w:rStyle w:val="StyleBoldUnderline"/>
          <w:rFonts w:asciiTheme="minorHAnsi" w:hAnsiTheme="minorHAnsi"/>
          <w:highlight w:val="green"/>
        </w:rPr>
        <w:t xml:space="preserve">acts as a drag on the </w:t>
      </w:r>
      <w:r w:rsidRPr="003C5EC1">
        <w:rPr>
          <w:rStyle w:val="StyleBoldUnderline"/>
          <w:rFonts w:asciiTheme="minorHAnsi" w:hAnsiTheme="minorHAnsi"/>
        </w:rPr>
        <w:t xml:space="preserve">American </w:t>
      </w:r>
      <w:r w:rsidRPr="008271B2">
        <w:rPr>
          <w:rStyle w:val="StyleBoldUnderline"/>
          <w:rFonts w:asciiTheme="minorHAnsi" w:hAnsiTheme="minorHAnsi"/>
          <w:highlight w:val="green"/>
        </w:rPr>
        <w:t>economy as a who</w:t>
      </w:r>
      <w:r w:rsidRPr="008271B2">
        <w:rPr>
          <w:rFonts w:asciiTheme="minorHAnsi" w:hAnsiTheme="minorHAnsi"/>
          <w:sz w:val="16"/>
          <w:highlight w:val="green"/>
        </w:rPr>
        <w:t>le</w:t>
      </w:r>
      <w:r w:rsidRPr="003C5EC1">
        <w:rPr>
          <w:rFonts w:asciiTheme="minorHAnsi" w:hAnsiTheme="minorHAnsi"/>
          <w:sz w:val="16"/>
        </w:rPr>
        <w:t xml:space="preserve">. In Chicago, the nation’s biggest rail center, congestion is so bad that it takes a freight train longer to get through the city limits than it does to get to Los Angeles. </w:t>
      </w:r>
      <w:r w:rsidR="00E66400" w:rsidRPr="003C5EC1">
        <w:rPr>
          <w:rFonts w:asciiTheme="minorHAnsi" w:hAnsiTheme="minorHAnsi"/>
          <w:sz w:val="12"/>
        </w:rPr>
        <w:t>¶</w:t>
      </w:r>
      <w:r w:rsidRPr="003C5EC1">
        <w:rPr>
          <w:rFonts w:asciiTheme="minorHAnsi" w:hAnsiTheme="minorHAnsi"/>
          <w:sz w:val="16"/>
        </w:rPr>
        <w:t xml:space="preserve"> Freight moving by water is slowed by similar constraints on capacity and limitations of aging infrastructure. Many of our ports were built for the last century’s economy, without sufficient intermodal access for increased container traffic. And only two East Coast ports can currently accommodate the post-Panamax ships that will become more common with the widening of the Panama Canal.</w:t>
      </w:r>
      <w:r w:rsidR="00E66400" w:rsidRPr="003C5EC1">
        <w:rPr>
          <w:rFonts w:asciiTheme="minorHAnsi" w:hAnsiTheme="minorHAnsi"/>
          <w:sz w:val="12"/>
        </w:rPr>
        <w:t>¶</w:t>
      </w:r>
      <w:r w:rsidRPr="003C5EC1">
        <w:rPr>
          <w:rFonts w:asciiTheme="minorHAnsi" w:hAnsiTheme="minorHAnsi"/>
          <w:sz w:val="16"/>
        </w:rPr>
        <w:t xml:space="preserve"> As described in our Falling Apart and Falling Behind report, our inland waterways are similarly overburdened as dozens of locks along major inland shipping routes are past their 50-year lifespan, and some are more than a century old and showing their age.</w:t>
      </w:r>
      <w:r w:rsidR="00E66400" w:rsidRPr="003C5EC1">
        <w:rPr>
          <w:rFonts w:asciiTheme="minorHAnsi" w:hAnsiTheme="minorHAnsi"/>
          <w:sz w:val="12"/>
        </w:rPr>
        <w:t>¶</w:t>
      </w:r>
      <w:r w:rsidRPr="003C5EC1">
        <w:rPr>
          <w:rFonts w:asciiTheme="minorHAnsi" w:hAnsiTheme="minorHAnsi"/>
          <w:sz w:val="16"/>
        </w:rPr>
        <w:t xml:space="preserve"> </w:t>
      </w:r>
      <w:r w:rsidRPr="003C5EC1">
        <w:rPr>
          <w:rStyle w:val="StyleBoldUnderline"/>
          <w:rFonts w:asciiTheme="minorHAnsi" w:hAnsiTheme="minorHAnsi"/>
        </w:rPr>
        <w:t xml:space="preserve">The bottom line is that </w:t>
      </w:r>
      <w:r w:rsidRPr="008271B2">
        <w:rPr>
          <w:rStyle w:val="StyleBoldUnderline"/>
          <w:rFonts w:asciiTheme="minorHAnsi" w:hAnsiTheme="minorHAnsi"/>
          <w:highlight w:val="green"/>
        </w:rPr>
        <w:t xml:space="preserve">delays </w:t>
      </w:r>
      <w:r w:rsidRPr="003C5EC1">
        <w:rPr>
          <w:rStyle w:val="StyleBoldUnderline"/>
          <w:rFonts w:asciiTheme="minorHAnsi" w:hAnsiTheme="minorHAnsi"/>
        </w:rPr>
        <w:t xml:space="preserve">in freight movement impose real costs on businesses that reduce productivity, </w:t>
      </w:r>
      <w:r w:rsidRPr="008271B2">
        <w:rPr>
          <w:rStyle w:val="StyleBoldUnderline"/>
          <w:rFonts w:asciiTheme="minorHAnsi" w:hAnsiTheme="minorHAnsi"/>
          <w:highlight w:val="green"/>
        </w:rPr>
        <w:t xml:space="preserve">impede our economic competitiveness </w:t>
      </w:r>
      <w:r w:rsidRPr="003C5EC1">
        <w:rPr>
          <w:rFonts w:asciiTheme="minorHAnsi" w:hAnsiTheme="minorHAnsi"/>
          <w:sz w:val="16"/>
        </w:rPr>
        <w:t xml:space="preserve">and increase prices for consumers. </w:t>
      </w:r>
      <w:r w:rsidR="00E66400" w:rsidRPr="003C5EC1">
        <w:rPr>
          <w:rFonts w:asciiTheme="minorHAnsi" w:hAnsiTheme="minorHAnsi"/>
          <w:sz w:val="12"/>
        </w:rPr>
        <w:t>¶</w:t>
      </w:r>
      <w:r w:rsidRPr="003C5EC1">
        <w:rPr>
          <w:rFonts w:asciiTheme="minorHAnsi" w:hAnsiTheme="minorHAnsi"/>
          <w:sz w:val="16"/>
        </w:rPr>
        <w:t xml:space="preserve"> It is clearly time for policymakers to get serious about modernizing the nation’s infrastructure policy. We need a long term strategy that prioritizes investment in our economically vital gateways and corridors and on projects that will provide the greatest economic returns. MAP-21 has started to lay the groundwork for much needed policy reforms with regard to surface transportation but more needs to be done. For example, it has been roughly five years since Congress approved that last WRDA bill. This looks to change in the 113th Congress as both Chairmen Shuster and Boxer have made passage of a new WRDA a bill a priority for both of their committees. That is welcome news.</w:t>
      </w:r>
      <w:r w:rsidR="00E66400" w:rsidRPr="003C5EC1">
        <w:rPr>
          <w:rFonts w:asciiTheme="minorHAnsi" w:hAnsiTheme="minorHAnsi"/>
          <w:sz w:val="12"/>
        </w:rPr>
        <w:t>¶</w:t>
      </w:r>
      <w:r w:rsidRPr="003C5EC1">
        <w:rPr>
          <w:rFonts w:asciiTheme="minorHAnsi" w:hAnsiTheme="minorHAnsi"/>
          <w:sz w:val="16"/>
        </w:rPr>
        <w:t xml:space="preserve"> </w:t>
      </w:r>
      <w:r w:rsidRPr="003C5EC1">
        <w:rPr>
          <w:rStyle w:val="StyleBoldUnderline"/>
          <w:rFonts w:asciiTheme="minorHAnsi" w:hAnsiTheme="minorHAnsi"/>
        </w:rPr>
        <w:t xml:space="preserve">But </w:t>
      </w:r>
      <w:r w:rsidRPr="008271B2">
        <w:rPr>
          <w:rStyle w:val="StyleBoldUnderline"/>
          <w:rFonts w:asciiTheme="minorHAnsi" w:hAnsiTheme="minorHAnsi"/>
          <w:highlight w:val="green"/>
        </w:rPr>
        <w:t xml:space="preserve">until </w:t>
      </w:r>
      <w:r w:rsidRPr="003C5EC1">
        <w:rPr>
          <w:rStyle w:val="StyleBoldUnderline"/>
          <w:rFonts w:asciiTheme="minorHAnsi" w:hAnsiTheme="minorHAnsi"/>
        </w:rPr>
        <w:t xml:space="preserve">these long term </w:t>
      </w:r>
      <w:r w:rsidRPr="008271B2">
        <w:rPr>
          <w:rStyle w:val="StyleBoldUnderline"/>
          <w:rFonts w:asciiTheme="minorHAnsi" w:hAnsiTheme="minorHAnsi"/>
          <w:highlight w:val="green"/>
        </w:rPr>
        <w:t xml:space="preserve">strategies are put in place, the U.S. risks having our </w:t>
      </w:r>
      <w:r w:rsidRPr="003C5EC1">
        <w:rPr>
          <w:rStyle w:val="StyleBoldUnderline"/>
          <w:rFonts w:asciiTheme="minorHAnsi" w:hAnsiTheme="minorHAnsi"/>
        </w:rPr>
        <w:t xml:space="preserve">global economic </w:t>
      </w:r>
      <w:r w:rsidRPr="008271B2">
        <w:rPr>
          <w:rStyle w:val="StyleBoldUnderline"/>
          <w:rFonts w:asciiTheme="minorHAnsi" w:hAnsiTheme="minorHAnsi"/>
          <w:highlight w:val="green"/>
        </w:rPr>
        <w:t>competitors pass us by</w:t>
      </w:r>
      <w:r w:rsidRPr="003C5EC1">
        <w:rPr>
          <w:rStyle w:val="StyleBoldUnderline"/>
          <w:rFonts w:asciiTheme="minorHAnsi" w:hAnsiTheme="minorHAnsi"/>
        </w:rPr>
        <w:t>. We must not allow that to happen.</w:t>
      </w:r>
    </w:p>
    <w:p w:rsidR="00AD0163" w:rsidRDefault="00AD0163" w:rsidP="00E66400">
      <w:pPr>
        <w:rPr>
          <w:rStyle w:val="StyleBoldUnderline"/>
          <w:rFonts w:asciiTheme="minorHAnsi" w:hAnsiTheme="minorHAnsi"/>
        </w:rPr>
      </w:pPr>
    </w:p>
    <w:p w:rsidR="00AD0163" w:rsidRDefault="00AD0163" w:rsidP="00AD0163">
      <w:pPr>
        <w:pStyle w:val="Heading4"/>
      </w:pPr>
      <w:r>
        <w:t>Competitiveness prevents great power war</w:t>
      </w:r>
    </w:p>
    <w:p w:rsidR="00AD0163" w:rsidRPr="0025409C" w:rsidRDefault="00AD0163" w:rsidP="00AD0163">
      <w:pPr>
        <w:rPr>
          <w:rStyle w:val="StyleStyleBold12pt"/>
        </w:rPr>
      </w:pPr>
      <w:r w:rsidRPr="0025409C">
        <w:rPr>
          <w:rStyle w:val="StyleStyleBold12pt"/>
        </w:rPr>
        <w:t>Baru, Singapore Lee Kuan Yew School of Public Policy visiting professor, 2009</w:t>
      </w:r>
    </w:p>
    <w:p w:rsidR="00AD0163" w:rsidRDefault="00AD0163" w:rsidP="00AD0163">
      <w:r>
        <w:t xml:space="preserve">(Sanjaya,  “Geopolitical Implications of the Current Global Financial Crisis”, Strategic Analysis, Volume 33, Issue 2 March 2009, </w:t>
      </w:r>
      <w:hyperlink r:id="rId18" w:history="1">
        <w:r w:rsidRPr="00315652">
          <w:rPr>
            <w:rStyle w:val="Hyperlink"/>
          </w:rPr>
          <w:t>http://www.india-seminar.com/2009/593/593_sanjaya_baru.htm</w:t>
        </w:r>
      </w:hyperlink>
      <w:r>
        <w:t>)</w:t>
      </w:r>
    </w:p>
    <w:p w:rsidR="00AD0163" w:rsidRPr="00AD0163" w:rsidRDefault="00AD0163" w:rsidP="00AD0163">
      <w:pPr>
        <w:rPr>
          <w:sz w:val="16"/>
        </w:rPr>
      </w:pPr>
      <w:r w:rsidRPr="001C26A9">
        <w:rPr>
          <w:rStyle w:val="StyleBoldUnderline"/>
        </w:rPr>
        <w:t>The management of the economy, and of the treasury, has been a vital aspect of statecraft from time immemorial</w:t>
      </w:r>
      <w:r w:rsidRPr="00AD0163">
        <w:rPr>
          <w:sz w:val="16"/>
        </w:rPr>
        <w:t xml:space="preserve">. Kautilya’s Arthashastra says, ‘From the strength of the treasury the army is born. …men </w:t>
      </w:r>
      <w:r w:rsidRPr="001C26A9">
        <w:rPr>
          <w:rStyle w:val="StyleBoldUnderline"/>
        </w:rPr>
        <w:t>without wealth do not attain their objectives even after hundreds of trials</w:t>
      </w:r>
      <w:r w:rsidRPr="00AD0163">
        <w:rPr>
          <w:sz w:val="16"/>
        </w:rPr>
        <w:t xml:space="preserve">… </w:t>
      </w:r>
      <w:r w:rsidRPr="00AD0163">
        <w:rPr>
          <w:rStyle w:val="StyleBoldUnderline"/>
        </w:rPr>
        <w:t>Only through wealth can material gains be acquired</w:t>
      </w:r>
      <w:r w:rsidRPr="00AD0163">
        <w:rPr>
          <w:sz w:val="16"/>
        </w:rPr>
        <w:t xml:space="preserve">, as elephants (wild) can be captured only by elephants (tamed)… A state with depleted resources, even if acquired, becomes only a liability.’4 </w:t>
      </w:r>
      <w:r w:rsidRPr="001C26A9">
        <w:rPr>
          <w:rStyle w:val="StyleBoldUnderline"/>
        </w:rPr>
        <w:t>Hence, economic policies and performance do have strategic consequences.5</w:t>
      </w:r>
      <w:r w:rsidRPr="00E5728A">
        <w:rPr>
          <w:rStyle w:val="StyleBoldUnderline"/>
          <w:sz w:val="14"/>
        </w:rPr>
        <w:t xml:space="preserve"> </w:t>
      </w:r>
      <w:r w:rsidRPr="00AD0163">
        <w:rPr>
          <w:sz w:val="16"/>
        </w:rPr>
        <w:t xml:space="preserve">In the modern era, the idea that strong economic performance is the foundation of power was argued most persuasively by historian Paul Kennedy. ‘Victory (in war),’ Kennedy claimed, ‘has repeatedly gone to the side with more flourishing productive base.’6 Drawing attention to the interrelationships between economic wealth, technological innovation, and the ability of states to efficiently mobilize economic and technological resources for power projection and national defence, Kennedy argued that nations that were able to better combine military and economic strength scored over others. </w:t>
      </w:r>
      <w:r w:rsidRPr="001C26A9">
        <w:rPr>
          <w:rStyle w:val="StyleBoldUnderline"/>
        </w:rPr>
        <w:t>‘The fact remains,’ Kennedy argued, ‘that all of the major shifts in the world’s military-power balance have followed alterations in the productive balances; and further, that the rising and falling of the various empires and states in the international system has been confirmed by the outcomes of the major Great Power wars, where victory has always gone to the side with the greatest material resources.</w:t>
      </w:r>
      <w:r w:rsidRPr="00AD0163">
        <w:rPr>
          <w:sz w:val="16"/>
        </w:rPr>
        <w:t xml:space="preserve">’7 In Kennedy’s view the geopolitical consequences of an economic crisis or even decline would be transmitted through a nation’s inability to find adequate financial resources to simultaneously sustain economic growth and military power – the classic ‘guns vs butter’ dilemma. Apart from such fiscal disempowerment of the state, </w:t>
      </w:r>
      <w:r w:rsidRPr="001C26A9">
        <w:rPr>
          <w:rStyle w:val="StyleBoldUnderline"/>
        </w:rPr>
        <w:t>economic under-performance would also reduce a nation’s attraction as a market, a source of capital and technology, and as a ‘knowledge power’</w:t>
      </w:r>
      <w:r w:rsidRPr="00AD0163">
        <w:rPr>
          <w:sz w:val="16"/>
        </w:rPr>
        <w:t xml:space="preserve">. As power shifted from Europe to America, so did the knowledge base of the global economy. As China’s power rises, so does its profile as a ‘knowledge economy’. Impressed by such arguments the China Academy of Social Sciences developed the concept of Comprehensive National Power (CNP) to get China’s political and military leadership to focus more clearly on economic and technological performance than on military power alone in its quest for Great Power status.8 While China’s impressive economic performance and the consequent rise in China’s global profile has forced strategic analysts to acknowledge this link, the recovery of the US economy in the 1990s had reduced the appeal of the Kennedy thesis in Washington DC. We must expect a revival of interest in Kennedy’s arguments in the current context. A historian of power who took Kennedy seriously, Niall Ferguson, has helped keep the focus on the geopolitical implications of economic performance. In his masterly </w:t>
      </w:r>
      <w:r w:rsidRPr="00AD0163">
        <w:rPr>
          <w:sz w:val="16"/>
        </w:rPr>
        <w:lastRenderedPageBreak/>
        <w:t xml:space="preserve">survey of the role of finance in the projection of state power, Ferguson defines the ‘square of power’ as the tax bureaucracy, the parliament, the national debt and the central bank. These four institutions of ‘fiscal empowerment’ of the state enable nations to project power by mobilizing and deploying financial resources to that end.9 </w:t>
      </w:r>
      <w:r w:rsidRPr="001C26A9">
        <w:rPr>
          <w:rStyle w:val="StyleBoldUnderline"/>
        </w:rPr>
        <w:t>Ferguson shows how vital sound economic management is to strategic policy and national power. More recently</w:t>
      </w:r>
      <w:r w:rsidRPr="00AD0163">
        <w:rPr>
          <w:sz w:val="16"/>
        </w:rPr>
        <w:t xml:space="preserve">, Ferguson has been drawing a parallel between the role of debt and financial crises in the decline of the Ottoman and Soviet empires and that of the United States of America. In an early comment on the present financial crisis, Ferguson wrote: ‘We are indeed living through a global shift in the balance of power very similar to that which occurred in the 1870s. This is the story of how an over-extended empire sought to cope with an external debt crisis by selling off revenue streams to foreign investors. The empire that suffered these setbacks in the 1870s was the Ottoman empire. Today it is the US… It remains to be seen how quickly today’s financial shift will be followed by a comparable geopolitical shift in favour of the new export and energy empires of the east. Suffice to say that the historical analogy does not bode well for America’s quasi-imperial network of bases and allies across the Middle East and Asia. </w:t>
      </w:r>
      <w:r w:rsidRPr="00E5728A">
        <w:rPr>
          <w:rStyle w:val="StyleBoldUnderline"/>
        </w:rPr>
        <w:t>Debtor empires sooner or later have to do more than just sell shares to satisfy their creditors</w:t>
      </w:r>
      <w:r w:rsidRPr="00AD0163">
        <w:rPr>
          <w:sz w:val="16"/>
        </w:rPr>
        <w:t xml:space="preserve">. …as in the 1870s the balance of financial power is shifting. Then, the move was from the ancient Oriental empires (not only the Ottoman but also the Persian and Chinese) to Western Europe. Today the shift is from the US – and other western financial centres – to the autocracies of the Middle East and East Asia.’10 </w:t>
      </w:r>
      <w:r w:rsidRPr="00E5728A">
        <w:rPr>
          <w:rStyle w:val="StyleBoldUnderline"/>
        </w:rPr>
        <w:t>An economic or financial crisis may not trigger the decline of an empire. It can certainly speed up a process already underway</w:t>
      </w:r>
      <w:r w:rsidRPr="00AD0163">
        <w:rPr>
          <w:sz w:val="16"/>
        </w:rPr>
        <w:t>. In the case of the Soviet Union the financial crunch caused by the Afghan war came on top of years of economic under-performance and the loss of political legitimacy of the Soviet state. In a democratic society like the United States the political legitimacy of the state is constantly renewed through periodic elections. Thus, the election of Barack Obama may serve to renew the legitimacy of the state and by doing so enable the state to undertake measures that restore health to the economy. This the Soviet state was unable to do under Gorbachev even though he repudiated the Brezhnev legacy and distanced himself from it</w:t>
      </w:r>
    </w:p>
    <w:p w:rsidR="00657DBB" w:rsidRPr="003C5EC1" w:rsidRDefault="00657DBB" w:rsidP="00E66400">
      <w:pPr>
        <w:rPr>
          <w:rFonts w:asciiTheme="minorHAnsi" w:hAnsiTheme="minorHAnsi"/>
        </w:rPr>
      </w:pPr>
    </w:p>
    <w:p w:rsidR="00657DBB" w:rsidRPr="003C5EC1" w:rsidRDefault="00657DBB" w:rsidP="00E66400">
      <w:pPr>
        <w:pStyle w:val="Heading4"/>
        <w:rPr>
          <w:rFonts w:asciiTheme="minorHAnsi" w:hAnsiTheme="minorHAnsi"/>
        </w:rPr>
      </w:pPr>
      <w:r w:rsidRPr="003C5EC1">
        <w:rPr>
          <w:rFonts w:asciiTheme="minorHAnsi" w:hAnsiTheme="minorHAnsi"/>
        </w:rPr>
        <w:t>Only port upgrades solve—spills over to global trade and economic leadership</w:t>
      </w:r>
    </w:p>
    <w:p w:rsidR="00E66400" w:rsidRPr="003C5EC1" w:rsidRDefault="00657DBB" w:rsidP="00E66400">
      <w:pPr>
        <w:rPr>
          <w:rFonts w:asciiTheme="minorHAnsi" w:hAnsiTheme="minorHAnsi"/>
        </w:rPr>
      </w:pPr>
      <w:r w:rsidRPr="003C5EC1">
        <w:rPr>
          <w:rStyle w:val="StyleStyleBold12pt"/>
          <w:rFonts w:asciiTheme="minorHAnsi" w:hAnsiTheme="minorHAnsi"/>
        </w:rPr>
        <w:t>Kiefer et al, 2k</w:t>
      </w:r>
      <w:r w:rsidRPr="003C5EC1">
        <w:rPr>
          <w:rFonts w:asciiTheme="minorHAnsi" w:hAnsiTheme="minorHAnsi"/>
        </w:rPr>
        <w:t xml:space="preserve"> </w:t>
      </w:r>
    </w:p>
    <w:p w:rsidR="00657DBB" w:rsidRPr="003C5EC1" w:rsidRDefault="00657DBB" w:rsidP="00E66400">
      <w:pPr>
        <w:rPr>
          <w:rFonts w:asciiTheme="minorHAnsi" w:hAnsiTheme="minorHAnsi"/>
          <w:sz w:val="16"/>
        </w:rPr>
      </w:pPr>
      <w:r w:rsidRPr="003C5EC1">
        <w:rPr>
          <w:rFonts w:asciiTheme="minorHAnsi" w:hAnsiTheme="minorHAnsi"/>
          <w:sz w:val="16"/>
        </w:rPr>
        <w:t>principal investigator for Planning and Management Consultants– study authorized by Section 401 of the Water Resources Development Act of 1999, report to the US Army Corps of Engineers (Jack, Planning and Management Consultants, “The National Dredging Needs Study of Ports and Harbors Implications to Cost-Sharing of Federal Deep Draft Navigation Projects Due to Changes in the Maritime Industry”, May 2000, http://www.iwr.usace.army.mil/docs/iwrreports/00-R-8.pdf)</w:t>
      </w:r>
    </w:p>
    <w:p w:rsidR="00657DBB" w:rsidRPr="003C5EC1" w:rsidRDefault="00657DBB" w:rsidP="00E66400">
      <w:pPr>
        <w:rPr>
          <w:rFonts w:asciiTheme="minorHAnsi" w:hAnsiTheme="minorHAnsi"/>
        </w:rPr>
      </w:pPr>
    </w:p>
    <w:p w:rsidR="00657DBB" w:rsidRPr="003C5EC1" w:rsidRDefault="00657DBB" w:rsidP="00E66400">
      <w:pPr>
        <w:rPr>
          <w:rFonts w:asciiTheme="minorHAnsi" w:hAnsiTheme="minorHAnsi"/>
          <w:sz w:val="16"/>
        </w:rPr>
      </w:pPr>
      <w:r w:rsidRPr="003C5EC1">
        <w:rPr>
          <w:rFonts w:asciiTheme="minorHAnsi" w:hAnsiTheme="minorHAnsi"/>
          <w:sz w:val="16"/>
        </w:rPr>
        <w:t xml:space="preserve">Some benefits of harbor improvements are difficult or impossible to quantify. For individual projects these are given little attention. Policy decisions concerning project authorizations and appropriations should consider intangible benefits as well as tangible direct and secondary benefits. This idea is particularly applicable to international trade and specifically container trade. For example, America is such a big market, </w:t>
      </w:r>
      <w:r w:rsidRPr="008271B2">
        <w:rPr>
          <w:rStyle w:val="StyleBoldUnderline"/>
          <w:rFonts w:asciiTheme="minorHAnsi" w:hAnsiTheme="minorHAnsi"/>
          <w:highlight w:val="green"/>
        </w:rPr>
        <w:t>international trade gives the U.S. considerable leverage</w:t>
      </w:r>
      <w:r w:rsidRPr="003C5EC1">
        <w:rPr>
          <w:rStyle w:val="StyleBoldUnderline"/>
          <w:rFonts w:asciiTheme="minorHAnsi" w:hAnsiTheme="minorHAnsi"/>
        </w:rPr>
        <w:t xml:space="preserve"> when dealing with foreign governments. Thus, international </w:t>
      </w:r>
      <w:r w:rsidRPr="008271B2">
        <w:rPr>
          <w:rStyle w:val="StyleBoldUnderline"/>
          <w:rFonts w:asciiTheme="minorHAnsi" w:hAnsiTheme="minorHAnsi"/>
          <w:highlight w:val="green"/>
        </w:rPr>
        <w:t xml:space="preserve">trade can enhance the United States’ role as a world leader. National harbors are </w:t>
      </w:r>
      <w:r w:rsidRPr="003C5EC1">
        <w:rPr>
          <w:rStyle w:val="StyleBoldUnderline"/>
          <w:rFonts w:asciiTheme="minorHAnsi" w:hAnsiTheme="minorHAnsi"/>
        </w:rPr>
        <w:t xml:space="preserve">also </w:t>
      </w:r>
      <w:r w:rsidRPr="008271B2">
        <w:rPr>
          <w:rStyle w:val="StyleBoldUnderline"/>
          <w:rFonts w:asciiTheme="minorHAnsi" w:hAnsiTheme="minorHAnsi"/>
          <w:highlight w:val="green"/>
        </w:rPr>
        <w:t xml:space="preserve">a vital part of </w:t>
      </w:r>
      <w:r w:rsidRPr="003C5EC1">
        <w:rPr>
          <w:rStyle w:val="StyleBoldUnderline"/>
          <w:rFonts w:asciiTheme="minorHAnsi" w:hAnsiTheme="minorHAnsi"/>
        </w:rPr>
        <w:t xml:space="preserve">our military’s </w:t>
      </w:r>
      <w:r w:rsidRPr="008271B2">
        <w:rPr>
          <w:rStyle w:val="StyleBoldUnderline"/>
          <w:rFonts w:asciiTheme="minorHAnsi" w:hAnsiTheme="minorHAnsi"/>
          <w:highlight w:val="green"/>
        </w:rPr>
        <w:t xml:space="preserve">power projection </w:t>
      </w:r>
      <w:r w:rsidRPr="003C5EC1">
        <w:rPr>
          <w:rStyle w:val="StyleBoldUnderline"/>
          <w:rFonts w:asciiTheme="minorHAnsi" w:hAnsiTheme="minorHAnsi"/>
        </w:rPr>
        <w:t>platform.</w:t>
      </w:r>
      <w:r w:rsidR="00E66400" w:rsidRPr="003C5EC1">
        <w:rPr>
          <w:rFonts w:asciiTheme="minorHAnsi" w:hAnsiTheme="minorHAnsi"/>
          <w:sz w:val="16"/>
        </w:rPr>
        <w:t xml:space="preserve"> </w:t>
      </w:r>
      <w:r w:rsidRPr="003C5EC1">
        <w:rPr>
          <w:rFonts w:asciiTheme="minorHAnsi" w:hAnsiTheme="minorHAnsi"/>
          <w:sz w:val="16"/>
        </w:rPr>
        <w:t xml:space="preserve">Economists believe in the law of comparative advantage, which states that nations benefit when they specialize in producing certain goods and services and then trade with each other rather than producing everything themselves. For example, most people perceive that the majority of foreign trade consists of consumer goods such as clothing and televisions. However, as shown in Table 2-2, a </w:t>
      </w:r>
      <w:r w:rsidRPr="003C5EC1">
        <w:rPr>
          <w:rStyle w:val="StyleBoldUnderline"/>
          <w:rFonts w:asciiTheme="minorHAnsi" w:hAnsiTheme="minorHAnsi"/>
        </w:rPr>
        <w:t xml:space="preserve">significant portion of </w:t>
      </w:r>
      <w:r w:rsidRPr="008271B2">
        <w:rPr>
          <w:rStyle w:val="StyleBoldUnderline"/>
          <w:rFonts w:asciiTheme="minorHAnsi" w:hAnsiTheme="minorHAnsi"/>
          <w:highlight w:val="green"/>
        </w:rPr>
        <w:t xml:space="preserve">U.S. </w:t>
      </w:r>
      <w:r w:rsidRPr="003C5EC1">
        <w:rPr>
          <w:rStyle w:val="StyleBoldUnderline"/>
          <w:rFonts w:asciiTheme="minorHAnsi" w:hAnsiTheme="minorHAnsi"/>
        </w:rPr>
        <w:t xml:space="preserve">foreign </w:t>
      </w:r>
      <w:r w:rsidRPr="008271B2">
        <w:rPr>
          <w:rStyle w:val="StyleBoldUnderline"/>
          <w:rFonts w:asciiTheme="minorHAnsi" w:hAnsiTheme="minorHAnsi"/>
          <w:highlight w:val="green"/>
        </w:rPr>
        <w:t xml:space="preserve">trade consists of semi-manufactured commodities and raw materials such as </w:t>
      </w:r>
      <w:r w:rsidRPr="003C5EC1">
        <w:rPr>
          <w:rStyle w:val="StyleBoldUnderline"/>
          <w:rFonts w:asciiTheme="minorHAnsi" w:hAnsiTheme="minorHAnsi"/>
        </w:rPr>
        <w:t xml:space="preserve">iron and </w:t>
      </w:r>
      <w:r w:rsidRPr="008271B2">
        <w:rPr>
          <w:rStyle w:val="StyleBoldUnderline"/>
          <w:rFonts w:asciiTheme="minorHAnsi" w:hAnsiTheme="minorHAnsi"/>
          <w:highlight w:val="green"/>
        </w:rPr>
        <w:t>steel or crude petroleum</w:t>
      </w:r>
      <w:r w:rsidRPr="003C5EC1">
        <w:rPr>
          <w:rStyle w:val="StyleBoldUnderline"/>
          <w:rFonts w:asciiTheme="minorHAnsi" w:hAnsiTheme="minorHAnsi"/>
        </w:rPr>
        <w:t xml:space="preserve">. These products are used to produce other goods, or are further processed in the importing country. </w:t>
      </w:r>
      <w:r w:rsidRPr="008271B2">
        <w:rPr>
          <w:rStyle w:val="StyleBoldUnderline"/>
          <w:rFonts w:asciiTheme="minorHAnsi" w:hAnsiTheme="minorHAnsi"/>
          <w:highlight w:val="green"/>
        </w:rPr>
        <w:t xml:space="preserve">For example, </w:t>
      </w:r>
      <w:r w:rsidRPr="003C5EC1">
        <w:rPr>
          <w:rStyle w:val="StyleBoldUnderline"/>
          <w:rFonts w:asciiTheme="minorHAnsi" w:hAnsiTheme="minorHAnsi"/>
        </w:rPr>
        <w:t xml:space="preserve">in the United States </w:t>
      </w:r>
      <w:r w:rsidRPr="008271B2">
        <w:rPr>
          <w:rStyle w:val="StyleBoldUnderline"/>
          <w:rFonts w:asciiTheme="minorHAnsi" w:hAnsiTheme="minorHAnsi"/>
          <w:highlight w:val="green"/>
        </w:rPr>
        <w:t>imported car parts are often used to produce exports of finished automobiles</w:t>
      </w:r>
      <w:r w:rsidRPr="003C5EC1">
        <w:rPr>
          <w:rStyle w:val="StyleBoldUnderline"/>
          <w:rFonts w:asciiTheme="minorHAnsi" w:hAnsiTheme="minorHAnsi"/>
        </w:rPr>
        <w:t xml:space="preserve">. Machinery and electrical equipment are often used the same way. </w:t>
      </w:r>
      <w:r w:rsidRPr="008271B2">
        <w:rPr>
          <w:rStyle w:val="StyleBoldUnderline"/>
          <w:rFonts w:asciiTheme="minorHAnsi" w:hAnsiTheme="minorHAnsi"/>
          <w:highlight w:val="green"/>
        </w:rPr>
        <w:t xml:space="preserve">Thus, efficient flow of </w:t>
      </w:r>
      <w:r w:rsidRPr="003C5EC1">
        <w:rPr>
          <w:rStyle w:val="StyleBoldUnderline"/>
          <w:rFonts w:asciiTheme="minorHAnsi" w:hAnsiTheme="minorHAnsi"/>
        </w:rPr>
        <w:t xml:space="preserve">international </w:t>
      </w:r>
      <w:r w:rsidRPr="008271B2">
        <w:rPr>
          <w:rStyle w:val="StyleBoldUnderline"/>
          <w:rFonts w:asciiTheme="minorHAnsi" w:hAnsiTheme="minorHAnsi"/>
          <w:highlight w:val="green"/>
        </w:rPr>
        <w:t xml:space="preserve">commodities is important for all nations </w:t>
      </w:r>
      <w:r w:rsidRPr="003C5EC1">
        <w:rPr>
          <w:rStyle w:val="StyleBoldUnderline"/>
          <w:rFonts w:asciiTheme="minorHAnsi" w:hAnsiTheme="minorHAnsi"/>
        </w:rPr>
        <w:t>including the United States.</w:t>
      </w:r>
      <w:r w:rsidR="00E66400" w:rsidRPr="003C5EC1">
        <w:rPr>
          <w:rStyle w:val="StyleBoldUnderline"/>
          <w:rFonts w:asciiTheme="minorHAnsi" w:hAnsiTheme="minorHAnsi"/>
        </w:rPr>
        <w:t xml:space="preserve"> </w:t>
      </w:r>
      <w:r w:rsidRPr="003C5EC1">
        <w:rPr>
          <w:rStyle w:val="StyleBoldUnderline"/>
          <w:rFonts w:asciiTheme="minorHAnsi" w:hAnsiTheme="minorHAnsi"/>
        </w:rPr>
        <w:t xml:space="preserve">Global trade is very competitive and </w:t>
      </w:r>
      <w:r w:rsidRPr="008271B2">
        <w:rPr>
          <w:rStyle w:val="StyleBoldUnderline"/>
          <w:rFonts w:asciiTheme="minorHAnsi" w:hAnsiTheme="minorHAnsi"/>
          <w:highlight w:val="green"/>
        </w:rPr>
        <w:t>profit margins are thin</w:t>
      </w:r>
      <w:r w:rsidRPr="003C5EC1">
        <w:rPr>
          <w:rStyle w:val="StyleBoldUnderline"/>
          <w:rFonts w:asciiTheme="minorHAnsi" w:hAnsiTheme="minorHAnsi"/>
        </w:rPr>
        <w:t xml:space="preserve">. This is particularly true </w:t>
      </w:r>
      <w:r w:rsidRPr="008271B2">
        <w:rPr>
          <w:rStyle w:val="StyleBoldUnderline"/>
          <w:rFonts w:asciiTheme="minorHAnsi" w:hAnsiTheme="minorHAnsi"/>
          <w:highlight w:val="green"/>
        </w:rPr>
        <w:t xml:space="preserve">for maritime </w:t>
      </w:r>
      <w:r w:rsidRPr="003C5EC1">
        <w:rPr>
          <w:rStyle w:val="StyleBoldUnderline"/>
          <w:rFonts w:asciiTheme="minorHAnsi" w:hAnsiTheme="minorHAnsi"/>
        </w:rPr>
        <w:t xml:space="preserve">transportation including the container </w:t>
      </w:r>
      <w:r w:rsidRPr="008271B2">
        <w:rPr>
          <w:rStyle w:val="StyleBoldUnderline"/>
          <w:rFonts w:asciiTheme="minorHAnsi" w:hAnsiTheme="minorHAnsi"/>
          <w:highlight w:val="green"/>
        </w:rPr>
        <w:t>shipping</w:t>
      </w:r>
      <w:r w:rsidRPr="003C5EC1">
        <w:rPr>
          <w:rStyle w:val="StyleBoldUnderline"/>
          <w:rFonts w:asciiTheme="minorHAnsi" w:hAnsiTheme="minorHAnsi"/>
        </w:rPr>
        <w:t xml:space="preserve"> industry.</w:t>
      </w:r>
      <w:r w:rsidRPr="003C5EC1">
        <w:rPr>
          <w:rFonts w:asciiTheme="minorHAnsi" w:hAnsiTheme="minorHAnsi"/>
          <w:sz w:val="16"/>
        </w:rPr>
        <w:t xml:space="preserve"> . Growth in U.S. foreign trade, even though it is substantial, is not as high as growth in total international trade, particularly with respect to containerships. It is quite possible for some U.S. trade to be diverted or to be serviced by less efficient ships. This may occur if American ports and the Federal government are not able to meet current challenges posed by developments in international trade.</w:t>
      </w:r>
      <w:r w:rsidR="00E66400" w:rsidRPr="003C5EC1">
        <w:rPr>
          <w:rFonts w:asciiTheme="minorHAnsi" w:hAnsiTheme="minorHAnsi"/>
          <w:sz w:val="16"/>
        </w:rPr>
        <w:t xml:space="preserve"> </w:t>
      </w:r>
      <w:r w:rsidRPr="003C5EC1">
        <w:rPr>
          <w:rFonts w:asciiTheme="minorHAnsi" w:hAnsiTheme="minorHAnsi"/>
          <w:sz w:val="16"/>
        </w:rPr>
        <w:t>2.2.4 Lost Benefits</w:t>
      </w:r>
      <w:r w:rsidR="00E66400" w:rsidRPr="003C5EC1">
        <w:rPr>
          <w:rFonts w:asciiTheme="minorHAnsi" w:hAnsiTheme="minorHAnsi"/>
          <w:sz w:val="16"/>
        </w:rPr>
        <w:t xml:space="preserve"> </w:t>
      </w:r>
      <w:r w:rsidRPr="003C5EC1">
        <w:rPr>
          <w:rFonts w:asciiTheme="minorHAnsi" w:hAnsiTheme="minorHAnsi"/>
          <w:sz w:val="16"/>
        </w:rPr>
        <w:t>There are lost benefits associated with delays in the construction of harbor improvement projects. Costs increase with delays, not only because of inflation but because the construction process becomes distorted by available funds. Costs associated with delays can and have been estimated. Typically, a year’s delay in schedule leads to a penalty of more than 10 percent of project cost. This is sizable and should be considered when making cost-sharing policies. Cost-sharing policies should seek to insure that both public ports and the Federal government fund projects in a timely manner. There are also benefits foregone due to lost transportation cost savings with project delays.</w:t>
      </w:r>
      <w:r w:rsidR="00E66400" w:rsidRPr="003C5EC1">
        <w:rPr>
          <w:rFonts w:asciiTheme="minorHAnsi" w:hAnsiTheme="minorHAnsi"/>
          <w:sz w:val="16"/>
        </w:rPr>
        <w:t xml:space="preserve"> </w:t>
      </w:r>
      <w:r w:rsidRPr="003C5EC1">
        <w:rPr>
          <w:rFonts w:asciiTheme="minorHAnsi" w:hAnsiTheme="minorHAnsi"/>
          <w:sz w:val="16"/>
        </w:rPr>
        <w:t>Project delays affect the Nation in another way. Although these benefits are difficult to quantify, such effects are perhaps more important than those that can be measured. Delays create an uncertain atmosphere that can impact decisions to develop infrastructure elsewhere. Container ports are very capital intensive and require long term planning. Massive containerships are rapidly being put into service at ports throughout the world. Without a clear signal of intent to accommodate these vessels in the United States, necessary ports and facilities may be built elsewhere. Once major investments are made elsewhere, the full efficiencies of large containerships in the form of lower transportation costs for general cargo may be lost to the Nation for a long time to come.</w:t>
      </w:r>
      <w:r w:rsidR="00E66400" w:rsidRPr="003C5EC1">
        <w:rPr>
          <w:rFonts w:asciiTheme="minorHAnsi" w:hAnsiTheme="minorHAnsi"/>
          <w:sz w:val="16"/>
        </w:rPr>
        <w:t xml:space="preserve"> </w:t>
      </w:r>
      <w:r w:rsidRPr="003C5EC1">
        <w:rPr>
          <w:rFonts w:asciiTheme="minorHAnsi" w:hAnsiTheme="minorHAnsi"/>
          <w:sz w:val="16"/>
        </w:rPr>
        <w:t>2.3 Geographical Incidence of International Trade</w:t>
      </w:r>
      <w:r w:rsidR="00E66400" w:rsidRPr="003C5EC1">
        <w:rPr>
          <w:rFonts w:asciiTheme="minorHAnsi" w:hAnsiTheme="minorHAnsi"/>
          <w:sz w:val="16"/>
        </w:rPr>
        <w:t xml:space="preserve"> </w:t>
      </w:r>
      <w:r w:rsidRPr="003C5EC1">
        <w:rPr>
          <w:rFonts w:asciiTheme="minorHAnsi" w:hAnsiTheme="minorHAnsi"/>
          <w:sz w:val="16"/>
        </w:rPr>
        <w:t xml:space="preserve">Public ports generally have a regional or local economic development mandate along with authorizations to improve harbor facilities. This does not mean, however, that local economies near ports capture all or most of the benefits associated with international trade. For example, when </w:t>
      </w:r>
      <w:r w:rsidRPr="003C5EC1">
        <w:rPr>
          <w:rFonts w:asciiTheme="minorHAnsi" w:hAnsiTheme="minorHAnsi"/>
          <w:sz w:val="16"/>
        </w:rPr>
        <w:lastRenderedPageBreak/>
        <w:t>a port unloads crude petroleum from a ship, it charges a fee that generates revenues for the port and the local community. But imported oil also fuels cars and homes throughout the Nation. Likewise, when a port loads grain or coal onto a ship for export, farmers in the U.S. heartland benefit as do coal miners in the hills of West Virginia, Pennsylvania and Kentucky. Container trade benefits all regions of the country as well.</w:t>
      </w:r>
      <w:r w:rsidR="00E66400" w:rsidRPr="003C5EC1">
        <w:rPr>
          <w:rFonts w:asciiTheme="minorHAnsi" w:hAnsiTheme="minorHAnsi"/>
          <w:sz w:val="16"/>
        </w:rPr>
        <w:t xml:space="preserve"> </w:t>
      </w:r>
      <w:r w:rsidRPr="003C5EC1">
        <w:rPr>
          <w:rFonts w:asciiTheme="minorHAnsi" w:hAnsiTheme="minorHAnsi"/>
          <w:sz w:val="16"/>
        </w:rPr>
        <w:t xml:space="preserve">As shown in Table 2-3, fifteen U.S. ports account for about 80 percent of international maritime trade in terms of value. These ports represent only ten states, however much of the cargo they handle flows to other regions. Table 2-4 shows the origin and destination of international cargo for each U.S. state measured in terms of value. On average, any given state uses the services of 15 different ports around the country. For example, the California ports of Los Angeles, Long Beach and Oakland collectively handle about $187 billion worth of cargo, but the state of California is the origin or destination of only $106 billion. While most container trade flows in and out of ports on the East and West Coasts, it is distributed throughout the Nation as shown in Tables 2-5 and 2-6. For instance, the Port of Charleston, S.C. handled about 800 thousand TEUs in 1996, but the state of South Carolina was the origin or destination of only 160 thousand of these TEUs. Similarly, the ports of Los Angeles, Long </w:t>
      </w:r>
      <w:r w:rsidRPr="003C5EC1">
        <w:rPr>
          <w:rStyle w:val="StyleBoldUnderline"/>
          <w:rFonts w:asciiTheme="minorHAnsi" w:hAnsiTheme="minorHAnsi"/>
        </w:rPr>
        <w:t>Beach and Oakland handled five million TEUs but only 2.5 million originated or were destined to sites within California.</w:t>
      </w:r>
      <w:r w:rsidR="00E66400" w:rsidRPr="003C5EC1">
        <w:rPr>
          <w:rStyle w:val="StyleBoldUnderline"/>
          <w:rFonts w:asciiTheme="minorHAnsi" w:hAnsiTheme="minorHAnsi"/>
        </w:rPr>
        <w:t xml:space="preserve"> </w:t>
      </w:r>
      <w:r w:rsidRPr="003C5EC1">
        <w:rPr>
          <w:rStyle w:val="StyleBoldUnderline"/>
          <w:rFonts w:asciiTheme="minorHAnsi" w:hAnsiTheme="minorHAnsi"/>
        </w:rPr>
        <w:t>[table omitted]</w:t>
      </w:r>
      <w:r w:rsidR="00E66400" w:rsidRPr="003C5EC1">
        <w:rPr>
          <w:rStyle w:val="StyleBoldUnderline"/>
          <w:rFonts w:asciiTheme="minorHAnsi" w:hAnsiTheme="minorHAnsi"/>
        </w:rPr>
        <w:t xml:space="preserve"> </w:t>
      </w:r>
      <w:r w:rsidRPr="003C5EC1">
        <w:rPr>
          <w:rStyle w:val="StyleBoldUnderline"/>
          <w:rFonts w:asciiTheme="minorHAnsi" w:hAnsiTheme="minorHAnsi"/>
        </w:rPr>
        <w:t>2.4 Conclusion</w:t>
      </w:r>
      <w:r w:rsidR="00E66400" w:rsidRPr="003C5EC1">
        <w:rPr>
          <w:rStyle w:val="StyleBoldUnderline"/>
          <w:rFonts w:asciiTheme="minorHAnsi" w:hAnsiTheme="minorHAnsi"/>
        </w:rPr>
        <w:t xml:space="preserve"> </w:t>
      </w:r>
      <w:r w:rsidRPr="008271B2">
        <w:rPr>
          <w:rStyle w:val="StyleBoldUnderline"/>
          <w:rFonts w:asciiTheme="minorHAnsi" w:hAnsiTheme="minorHAnsi"/>
          <w:highlight w:val="green"/>
        </w:rPr>
        <w:t>The benefits of harbor improvements are numerous.</w:t>
      </w:r>
      <w:r w:rsidRPr="003C5EC1">
        <w:rPr>
          <w:rStyle w:val="StyleBoldUnderline"/>
          <w:rFonts w:asciiTheme="minorHAnsi" w:hAnsiTheme="minorHAnsi"/>
        </w:rPr>
        <w:t xml:space="preserve"> Expenditures for harbor improvements have facilitated international trade </w:t>
      </w:r>
      <w:r w:rsidRPr="008271B2">
        <w:rPr>
          <w:rStyle w:val="StyleBoldUnderline"/>
          <w:rFonts w:asciiTheme="minorHAnsi" w:hAnsiTheme="minorHAnsi"/>
          <w:highlight w:val="green"/>
        </w:rPr>
        <w:t xml:space="preserve">by providing </w:t>
      </w:r>
      <w:r w:rsidRPr="003C5EC1">
        <w:rPr>
          <w:rStyle w:val="StyleBoldUnderline"/>
          <w:rFonts w:asciiTheme="minorHAnsi" w:hAnsiTheme="minorHAnsi"/>
        </w:rPr>
        <w:t xml:space="preserve">ships more </w:t>
      </w:r>
      <w:r w:rsidRPr="008271B2">
        <w:rPr>
          <w:rStyle w:val="StyleBoldUnderline"/>
          <w:rFonts w:asciiTheme="minorHAnsi" w:hAnsiTheme="minorHAnsi"/>
          <w:highlight w:val="green"/>
        </w:rPr>
        <w:t xml:space="preserve">efficient access to </w:t>
      </w:r>
      <w:r w:rsidRPr="003C5EC1">
        <w:rPr>
          <w:rStyle w:val="StyleBoldUnderline"/>
          <w:rFonts w:asciiTheme="minorHAnsi" w:hAnsiTheme="minorHAnsi"/>
        </w:rPr>
        <w:t xml:space="preserve">the Nation's </w:t>
      </w:r>
      <w:r w:rsidRPr="008271B2">
        <w:rPr>
          <w:rStyle w:val="StyleBoldUnderline"/>
          <w:rFonts w:asciiTheme="minorHAnsi" w:hAnsiTheme="minorHAnsi"/>
          <w:highlight w:val="green"/>
        </w:rPr>
        <w:t xml:space="preserve">ports. International trade </w:t>
      </w:r>
      <w:r w:rsidRPr="003C5EC1">
        <w:rPr>
          <w:rStyle w:val="StyleBoldUnderline"/>
          <w:rFonts w:asciiTheme="minorHAnsi" w:hAnsiTheme="minorHAnsi"/>
        </w:rPr>
        <w:t xml:space="preserve">in turn creates and </w:t>
      </w:r>
      <w:r w:rsidRPr="008271B2">
        <w:rPr>
          <w:rStyle w:val="StyleBoldUnderline"/>
          <w:rFonts w:asciiTheme="minorHAnsi" w:hAnsiTheme="minorHAnsi"/>
          <w:highlight w:val="green"/>
        </w:rPr>
        <w:t xml:space="preserve">sustains jobs and </w:t>
      </w:r>
      <w:r w:rsidRPr="003C5EC1">
        <w:rPr>
          <w:rStyle w:val="StyleBoldUnderline"/>
          <w:rFonts w:asciiTheme="minorHAnsi" w:hAnsiTheme="minorHAnsi"/>
        </w:rPr>
        <w:t xml:space="preserve">generates Federal </w:t>
      </w:r>
      <w:r w:rsidRPr="008271B2">
        <w:rPr>
          <w:rStyle w:val="StyleBoldUnderline"/>
          <w:rFonts w:asciiTheme="minorHAnsi" w:hAnsiTheme="minorHAnsi"/>
          <w:highlight w:val="green"/>
        </w:rPr>
        <w:t>tax revenues</w:t>
      </w:r>
      <w:r w:rsidRPr="003C5EC1">
        <w:rPr>
          <w:rStyle w:val="StyleBoldUnderline"/>
          <w:rFonts w:asciiTheme="minorHAnsi" w:hAnsiTheme="minorHAnsi"/>
        </w:rPr>
        <w:t xml:space="preserve">. </w:t>
      </w:r>
      <w:r w:rsidRPr="008271B2">
        <w:rPr>
          <w:rStyle w:val="StyleBoldUnderline"/>
          <w:rFonts w:asciiTheme="minorHAnsi" w:hAnsiTheme="minorHAnsi"/>
          <w:highlight w:val="green"/>
        </w:rPr>
        <w:t xml:space="preserve">Foreign commerce has become crucial to </w:t>
      </w:r>
      <w:r w:rsidRPr="003C5EC1">
        <w:rPr>
          <w:rStyle w:val="StyleBoldUnderline"/>
          <w:rFonts w:asciiTheme="minorHAnsi" w:hAnsiTheme="minorHAnsi"/>
        </w:rPr>
        <w:t xml:space="preserve">the </w:t>
      </w:r>
      <w:r w:rsidRPr="008271B2">
        <w:rPr>
          <w:rStyle w:val="StyleBoldUnderline"/>
          <w:rFonts w:asciiTheme="minorHAnsi" w:hAnsiTheme="minorHAnsi"/>
          <w:highlight w:val="green"/>
        </w:rPr>
        <w:t xml:space="preserve">economic well-being </w:t>
      </w:r>
      <w:r w:rsidRPr="003C5EC1">
        <w:rPr>
          <w:rStyle w:val="StyleBoldUnderline"/>
          <w:rFonts w:asciiTheme="minorHAnsi" w:hAnsiTheme="minorHAnsi"/>
        </w:rPr>
        <w:t xml:space="preserve">of the United States. In 1946, U.S. international trade represented a relatively small portion of the U.S. economy, but today foreign trade accounts for 27 percent of U.S. gross domestic product. </w:t>
      </w:r>
      <w:r w:rsidRPr="008271B2">
        <w:rPr>
          <w:rStyle w:val="StyleBoldUnderline"/>
          <w:rFonts w:asciiTheme="minorHAnsi" w:hAnsiTheme="minorHAnsi"/>
          <w:highlight w:val="green"/>
        </w:rPr>
        <w:t xml:space="preserve">Harbor improvements </w:t>
      </w:r>
      <w:r w:rsidRPr="003C5EC1">
        <w:rPr>
          <w:rStyle w:val="StyleBoldUnderline"/>
          <w:rFonts w:asciiTheme="minorHAnsi" w:hAnsiTheme="minorHAnsi"/>
        </w:rPr>
        <w:t xml:space="preserve">also </w:t>
      </w:r>
      <w:r w:rsidRPr="008271B2">
        <w:rPr>
          <w:rStyle w:val="StyleBoldUnderline"/>
          <w:rFonts w:asciiTheme="minorHAnsi" w:hAnsiTheme="minorHAnsi"/>
          <w:highlight w:val="green"/>
        </w:rPr>
        <w:t xml:space="preserve">affect prices of </w:t>
      </w:r>
      <w:r w:rsidRPr="003C5EC1">
        <w:rPr>
          <w:rStyle w:val="StyleBoldUnderline"/>
          <w:rFonts w:asciiTheme="minorHAnsi" w:hAnsiTheme="minorHAnsi"/>
        </w:rPr>
        <w:t xml:space="preserve">U.S. </w:t>
      </w:r>
      <w:r w:rsidRPr="008271B2">
        <w:rPr>
          <w:rStyle w:val="StyleBoldUnderline"/>
          <w:rFonts w:asciiTheme="minorHAnsi" w:hAnsiTheme="minorHAnsi"/>
          <w:highlight w:val="green"/>
        </w:rPr>
        <w:t>imports and exports</w:t>
      </w:r>
      <w:r w:rsidRPr="003C5EC1">
        <w:rPr>
          <w:rStyle w:val="StyleBoldUnderline"/>
          <w:rFonts w:asciiTheme="minorHAnsi" w:hAnsiTheme="minorHAnsi"/>
        </w:rPr>
        <w:t xml:space="preserve">. With deeper channels vessel operators can load more cargo onto a ship and sail deeper, or they can use larger more efficient vessels. Unit transportation costs decline and lower transportation costs are reflected in commodity prices. Intangible benefits are also important. </w:t>
      </w:r>
      <w:r w:rsidRPr="008271B2">
        <w:rPr>
          <w:rStyle w:val="StyleBoldUnderline"/>
          <w:rFonts w:asciiTheme="minorHAnsi" w:hAnsiTheme="minorHAnsi"/>
          <w:highlight w:val="green"/>
        </w:rPr>
        <w:t xml:space="preserve">Free trade promotes international </w:t>
      </w:r>
      <w:r w:rsidRPr="003C5EC1">
        <w:rPr>
          <w:rStyle w:val="StyleBoldUnderline"/>
          <w:rFonts w:asciiTheme="minorHAnsi" w:hAnsiTheme="minorHAnsi"/>
        </w:rPr>
        <w:t xml:space="preserve">relations and </w:t>
      </w:r>
      <w:r w:rsidRPr="008271B2">
        <w:rPr>
          <w:rStyle w:val="StyleBoldUnderline"/>
          <w:rFonts w:asciiTheme="minorHAnsi" w:hAnsiTheme="minorHAnsi"/>
          <w:highlight w:val="green"/>
        </w:rPr>
        <w:t>stability</w:t>
      </w:r>
      <w:r w:rsidRPr="008271B2">
        <w:rPr>
          <w:rFonts w:asciiTheme="minorHAnsi" w:hAnsiTheme="minorHAnsi"/>
          <w:sz w:val="16"/>
          <w:highlight w:val="green"/>
        </w:rPr>
        <w:t xml:space="preserve"> </w:t>
      </w:r>
      <w:r w:rsidRPr="003C5EC1">
        <w:rPr>
          <w:rFonts w:asciiTheme="minorHAnsi" w:hAnsiTheme="minorHAnsi"/>
          <w:sz w:val="16"/>
        </w:rPr>
        <w:t xml:space="preserve">and bolsters the United States’ position as a world leader. Lastly, it is important to stress that the economic benefits of international trade are widespread and are not limited to a handful of coastal states. </w:t>
      </w:r>
    </w:p>
    <w:p w:rsidR="00657DBB" w:rsidRPr="003C5EC1" w:rsidRDefault="00695A4A" w:rsidP="00E66400">
      <w:pPr>
        <w:pStyle w:val="Heading4"/>
        <w:rPr>
          <w:rFonts w:asciiTheme="minorHAnsi" w:hAnsiTheme="minorHAnsi"/>
        </w:rPr>
      </w:pPr>
      <w:r>
        <w:rPr>
          <w:rFonts w:asciiTheme="minorHAnsi" w:hAnsiTheme="minorHAnsi"/>
        </w:rPr>
        <w:t>The plan solves e</w:t>
      </w:r>
      <w:r w:rsidR="00657DBB" w:rsidRPr="003C5EC1">
        <w:rPr>
          <w:rFonts w:asciiTheme="minorHAnsi" w:hAnsiTheme="minorHAnsi"/>
        </w:rPr>
        <w:t xml:space="preserve">xpanded offshore wind development increases port capacities and causes port upgrades </w:t>
      </w:r>
    </w:p>
    <w:p w:rsidR="00E66400" w:rsidRPr="003C5EC1" w:rsidRDefault="00657DBB" w:rsidP="00E66400">
      <w:pPr>
        <w:rPr>
          <w:rStyle w:val="StyleStyleBold12pt"/>
          <w:rFonts w:asciiTheme="minorHAnsi" w:hAnsiTheme="minorHAnsi"/>
        </w:rPr>
      </w:pPr>
      <w:r w:rsidRPr="003C5EC1">
        <w:rPr>
          <w:rStyle w:val="StyleStyleBold12pt"/>
          <w:rFonts w:asciiTheme="minorHAnsi" w:hAnsiTheme="minorHAnsi"/>
        </w:rPr>
        <w:t>Taylor, 12</w:t>
      </w:r>
    </w:p>
    <w:p w:rsidR="00657DBB" w:rsidRPr="003C5EC1" w:rsidRDefault="00657DBB" w:rsidP="00E66400">
      <w:pPr>
        <w:rPr>
          <w:rFonts w:asciiTheme="minorHAnsi" w:hAnsiTheme="minorHAnsi"/>
          <w:sz w:val="20"/>
        </w:rPr>
      </w:pPr>
      <w:r w:rsidRPr="003C5EC1">
        <w:rPr>
          <w:rFonts w:asciiTheme="minorHAnsi" w:hAnsiTheme="minorHAnsi"/>
          <w:sz w:val="20"/>
        </w:rPr>
        <w:t xml:space="preserve"> </w:t>
      </w:r>
      <w:r w:rsidRPr="003C5EC1">
        <w:rPr>
          <w:rFonts w:asciiTheme="minorHAnsi" w:hAnsiTheme="minorHAnsi"/>
          <w:sz w:val="16"/>
        </w:rPr>
        <w:t xml:space="preserve">[10/25/12, OFFSHORE WIND, Phil Taylor, E&amp;E reporter¶ </w:t>
      </w:r>
      <w:hyperlink r:id="rId19" w:history="1">
        <w:r w:rsidRPr="003C5EC1">
          <w:rPr>
            <w:rFonts w:asciiTheme="minorHAnsi" w:hAnsiTheme="minorHAnsi"/>
            <w:sz w:val="16"/>
          </w:rPr>
          <w:t>http://www.eenews.net/public/Greenwire/2012/10/25/1</w:t>
        </w:r>
      </w:hyperlink>
      <w:r w:rsidRPr="003C5EC1">
        <w:rPr>
          <w:rFonts w:asciiTheme="minorHAnsi" w:hAnsiTheme="minorHAnsi"/>
          <w:sz w:val="16"/>
        </w:rPr>
        <w:t xml:space="preserve">] </w:t>
      </w:r>
    </w:p>
    <w:p w:rsidR="00657DBB" w:rsidRPr="003C5EC1" w:rsidRDefault="00657DBB" w:rsidP="00E66400">
      <w:pPr>
        <w:rPr>
          <w:rFonts w:asciiTheme="minorHAnsi" w:hAnsiTheme="minorHAnsi"/>
        </w:rPr>
      </w:pPr>
    </w:p>
    <w:p w:rsidR="00657DBB" w:rsidRPr="003C5EC1" w:rsidRDefault="00657DBB" w:rsidP="00E66400">
      <w:pPr>
        <w:rPr>
          <w:rFonts w:asciiTheme="minorHAnsi" w:hAnsiTheme="minorHAnsi"/>
          <w:sz w:val="16"/>
        </w:rPr>
      </w:pPr>
      <w:r w:rsidRPr="003C5EC1">
        <w:rPr>
          <w:rFonts w:asciiTheme="minorHAnsi" w:hAnsiTheme="minorHAnsi"/>
          <w:sz w:val="16"/>
        </w:rPr>
        <w:t xml:space="preserve">NORFOLK, Va. -- </w:t>
      </w:r>
      <w:r w:rsidRPr="008271B2">
        <w:rPr>
          <w:rStyle w:val="StyleBoldUnderline"/>
          <w:rFonts w:asciiTheme="minorHAnsi" w:hAnsiTheme="minorHAnsi"/>
          <w:highlight w:val="green"/>
        </w:rPr>
        <w:t xml:space="preserve">Port officials </w:t>
      </w:r>
      <w:r w:rsidRPr="003C5EC1">
        <w:rPr>
          <w:rStyle w:val="StyleBoldUnderline"/>
          <w:rFonts w:asciiTheme="minorHAnsi" w:hAnsiTheme="minorHAnsi"/>
        </w:rPr>
        <w:t xml:space="preserve">here </w:t>
      </w:r>
      <w:r w:rsidRPr="008271B2">
        <w:rPr>
          <w:rStyle w:val="StyleBoldUnderline"/>
          <w:rFonts w:asciiTheme="minorHAnsi" w:hAnsiTheme="minorHAnsi"/>
          <w:highlight w:val="green"/>
        </w:rPr>
        <w:t xml:space="preserve">are vowing to roll out the red carpet for </w:t>
      </w:r>
      <w:r w:rsidRPr="003C5EC1">
        <w:rPr>
          <w:rStyle w:val="StyleBoldUnderline"/>
          <w:rFonts w:asciiTheme="minorHAnsi" w:hAnsiTheme="minorHAnsi"/>
        </w:rPr>
        <w:t xml:space="preserve">the </w:t>
      </w:r>
      <w:r w:rsidRPr="008271B2">
        <w:rPr>
          <w:rStyle w:val="StyleBoldUnderline"/>
          <w:rFonts w:asciiTheme="minorHAnsi" w:hAnsiTheme="minorHAnsi"/>
          <w:highlight w:val="green"/>
        </w:rPr>
        <w:t xml:space="preserve">nascent offshore wind </w:t>
      </w:r>
      <w:r w:rsidRPr="003C5EC1">
        <w:rPr>
          <w:rStyle w:val="StyleBoldUnderline"/>
          <w:rFonts w:asciiTheme="minorHAnsi" w:hAnsiTheme="minorHAnsi"/>
        </w:rPr>
        <w:t>industry.</w:t>
      </w:r>
      <w:r w:rsidR="00E66400" w:rsidRPr="003C5EC1">
        <w:rPr>
          <w:rStyle w:val="StyleBoldUnderline"/>
          <w:rFonts w:asciiTheme="minorHAnsi" w:hAnsiTheme="minorHAnsi"/>
          <w:sz w:val="12"/>
          <w:u w:val="none"/>
        </w:rPr>
        <w:t>¶</w:t>
      </w:r>
      <w:r w:rsidRPr="003C5EC1">
        <w:rPr>
          <w:rStyle w:val="StyleBoldUnderline"/>
          <w:rFonts w:asciiTheme="minorHAnsi" w:hAnsiTheme="minorHAnsi"/>
        </w:rPr>
        <w:t xml:space="preserve"> </w:t>
      </w:r>
      <w:r w:rsidRPr="008271B2">
        <w:rPr>
          <w:rStyle w:val="StyleBoldUnderline"/>
          <w:rFonts w:asciiTheme="minorHAnsi" w:hAnsiTheme="minorHAnsi"/>
          <w:highlight w:val="green"/>
        </w:rPr>
        <w:t>The Port of Virginia</w:t>
      </w:r>
      <w:r w:rsidRPr="003C5EC1">
        <w:rPr>
          <w:rStyle w:val="StyleBoldUnderline"/>
          <w:rFonts w:asciiTheme="minorHAnsi" w:hAnsiTheme="minorHAnsi"/>
        </w:rPr>
        <w:t xml:space="preserve">, home to Naval Station Norfolk and the world's largest military-industrial complex, </w:t>
      </w:r>
      <w:r w:rsidRPr="008271B2">
        <w:rPr>
          <w:rStyle w:val="StyleBoldUnderline"/>
          <w:rFonts w:asciiTheme="minorHAnsi" w:hAnsiTheme="minorHAnsi"/>
          <w:highlight w:val="green"/>
        </w:rPr>
        <w:t xml:space="preserve">hopes to become a </w:t>
      </w:r>
      <w:r w:rsidRPr="003C5EC1">
        <w:rPr>
          <w:rStyle w:val="StyleBoldUnderline"/>
          <w:rFonts w:asciiTheme="minorHAnsi" w:hAnsiTheme="minorHAnsi"/>
        </w:rPr>
        <w:t xml:space="preserve">home </w:t>
      </w:r>
      <w:r w:rsidRPr="008271B2">
        <w:rPr>
          <w:rStyle w:val="StyleBoldUnderline"/>
          <w:rFonts w:asciiTheme="minorHAnsi" w:hAnsiTheme="minorHAnsi"/>
          <w:highlight w:val="green"/>
        </w:rPr>
        <w:t xml:space="preserve">base for assembling, shipping and installing </w:t>
      </w:r>
      <w:r w:rsidRPr="003C5EC1">
        <w:rPr>
          <w:rStyle w:val="StyleBoldUnderline"/>
          <w:rFonts w:asciiTheme="minorHAnsi" w:hAnsiTheme="minorHAnsi"/>
        </w:rPr>
        <w:t>massive wind turbines for mid-Atlantic power projects.</w:t>
      </w:r>
      <w:r w:rsidR="00E66400" w:rsidRPr="003C5EC1">
        <w:rPr>
          <w:rStyle w:val="StyleBoldUnderline"/>
          <w:rFonts w:asciiTheme="minorHAnsi" w:hAnsiTheme="minorHAnsi"/>
          <w:sz w:val="12"/>
          <w:u w:val="none"/>
        </w:rPr>
        <w:t>¶</w:t>
      </w:r>
      <w:r w:rsidRPr="003C5EC1">
        <w:rPr>
          <w:rStyle w:val="StyleBoldUnderline"/>
          <w:rFonts w:asciiTheme="minorHAnsi" w:hAnsiTheme="minorHAnsi"/>
        </w:rPr>
        <w:t xml:space="preserve"> </w:t>
      </w:r>
      <w:r w:rsidRPr="008271B2">
        <w:rPr>
          <w:rStyle w:val="StyleBoldUnderline"/>
          <w:rFonts w:asciiTheme="minorHAnsi" w:hAnsiTheme="minorHAnsi"/>
          <w:highlight w:val="green"/>
        </w:rPr>
        <w:t xml:space="preserve">It is among </w:t>
      </w:r>
      <w:r w:rsidRPr="003C5EC1">
        <w:rPr>
          <w:rStyle w:val="StyleBoldUnderline"/>
          <w:rFonts w:asciiTheme="minorHAnsi" w:hAnsiTheme="minorHAnsi"/>
        </w:rPr>
        <w:t xml:space="preserve">a handful of East Coast </w:t>
      </w:r>
      <w:r w:rsidRPr="008271B2">
        <w:rPr>
          <w:rStyle w:val="StyleBoldUnderline"/>
          <w:rFonts w:asciiTheme="minorHAnsi" w:hAnsiTheme="minorHAnsi"/>
          <w:highlight w:val="green"/>
        </w:rPr>
        <w:t xml:space="preserve">ports jockeying for </w:t>
      </w:r>
      <w:r w:rsidRPr="003C5EC1">
        <w:rPr>
          <w:rStyle w:val="StyleBoldUnderline"/>
          <w:rFonts w:asciiTheme="minorHAnsi" w:hAnsiTheme="minorHAnsi"/>
        </w:rPr>
        <w:t xml:space="preserve">a piece of what business leaders here say could be a $15 billion prize in </w:t>
      </w:r>
      <w:r w:rsidRPr="008271B2">
        <w:rPr>
          <w:rStyle w:val="StyleBoldUnderline"/>
          <w:rFonts w:asciiTheme="minorHAnsi" w:hAnsiTheme="minorHAnsi"/>
          <w:highlight w:val="green"/>
        </w:rPr>
        <w:t>offshore wind projects over the next decade</w:t>
      </w:r>
      <w:r w:rsidRPr="003C5EC1">
        <w:rPr>
          <w:rStyle w:val="StyleBoldUnderline"/>
          <w:rFonts w:asciiTheme="minorHAnsi" w:hAnsiTheme="minorHAnsi"/>
        </w:rPr>
        <w:t>.</w:t>
      </w:r>
      <w:r w:rsidR="00E66400" w:rsidRPr="003C5EC1">
        <w:rPr>
          <w:rStyle w:val="StyleBoldUnderline"/>
          <w:rFonts w:asciiTheme="minorHAnsi" w:hAnsiTheme="minorHAnsi"/>
          <w:sz w:val="12"/>
          <w:u w:val="none"/>
        </w:rPr>
        <w:t>¶</w:t>
      </w:r>
      <w:r w:rsidRPr="003C5EC1">
        <w:rPr>
          <w:rFonts w:asciiTheme="minorHAnsi" w:hAnsiTheme="minorHAnsi"/>
          <w:sz w:val="16"/>
        </w:rPr>
        <w:t xml:space="preserve"> "We welcome you here; we want you here," Lt. Gov. Bill Bolling (R) told hundreds of industry officials who gathered earlier this month at the American Wind Energy Association's annual offshore wind conference at the Virginia Beach Convention Center. "We want this to be the epicenter of this new and growing industry."</w:t>
      </w:r>
      <w:r w:rsidR="00E66400" w:rsidRPr="003C5EC1">
        <w:rPr>
          <w:rFonts w:asciiTheme="minorHAnsi" w:hAnsiTheme="minorHAnsi"/>
          <w:sz w:val="12"/>
        </w:rPr>
        <w:t>¶</w:t>
      </w:r>
      <w:r w:rsidRPr="003C5EC1">
        <w:rPr>
          <w:rFonts w:asciiTheme="minorHAnsi" w:hAnsiTheme="minorHAnsi"/>
          <w:sz w:val="16"/>
        </w:rPr>
        <w:t xml:space="preserve"> Cranes stand guard at the Portsmouth Marine Terminal in Hampton Roads. State officials hope offshore wind developers use the area to store and assemble turbine parts. Photo by Phil Taylor.</w:t>
      </w:r>
      <w:r w:rsidR="00E66400" w:rsidRPr="003C5EC1">
        <w:rPr>
          <w:rFonts w:asciiTheme="minorHAnsi" w:hAnsiTheme="minorHAnsi"/>
          <w:sz w:val="12"/>
        </w:rPr>
        <w:t>¶</w:t>
      </w:r>
      <w:r w:rsidRPr="003C5EC1">
        <w:rPr>
          <w:rFonts w:asciiTheme="minorHAnsi" w:hAnsiTheme="minorHAnsi"/>
          <w:sz w:val="16"/>
        </w:rPr>
        <w:t xml:space="preserve"> Virginia officials say their state offers a steady but powerful ocean breeze in waters that are shallow but far enough from shore to protect the coastal scenery.</w:t>
      </w:r>
      <w:r w:rsidR="00E66400" w:rsidRPr="003C5EC1">
        <w:rPr>
          <w:rFonts w:asciiTheme="minorHAnsi" w:hAnsiTheme="minorHAnsi"/>
          <w:sz w:val="12"/>
        </w:rPr>
        <w:t>¶</w:t>
      </w:r>
      <w:r w:rsidRPr="003C5EC1">
        <w:rPr>
          <w:rFonts w:asciiTheme="minorHAnsi" w:hAnsiTheme="minorHAnsi"/>
          <w:sz w:val="16"/>
        </w:rPr>
        <w:t xml:space="preserve"> </w:t>
      </w:r>
      <w:r w:rsidRPr="008271B2">
        <w:rPr>
          <w:rStyle w:val="StyleBoldUnderline"/>
          <w:rFonts w:asciiTheme="minorHAnsi" w:hAnsiTheme="minorHAnsi"/>
          <w:highlight w:val="green"/>
        </w:rPr>
        <w:t>Offshore wind</w:t>
      </w:r>
      <w:r w:rsidRPr="003C5EC1">
        <w:rPr>
          <w:rStyle w:val="StyleBoldUnderline"/>
          <w:rFonts w:asciiTheme="minorHAnsi" w:hAnsiTheme="minorHAnsi"/>
        </w:rPr>
        <w:t xml:space="preserve">, a keystone of the Obama administration's energy policy, </w:t>
      </w:r>
      <w:r w:rsidRPr="008271B2">
        <w:rPr>
          <w:rStyle w:val="StyleBoldUnderline"/>
          <w:rFonts w:asciiTheme="minorHAnsi" w:hAnsiTheme="minorHAnsi"/>
          <w:highlight w:val="green"/>
        </w:rPr>
        <w:t xml:space="preserve">could offer significant </w:t>
      </w:r>
      <w:r w:rsidRPr="003C5EC1">
        <w:rPr>
          <w:rStyle w:val="StyleBoldUnderline"/>
          <w:rFonts w:asciiTheme="minorHAnsi" w:hAnsiTheme="minorHAnsi"/>
        </w:rPr>
        <w:t xml:space="preserve">onshore </w:t>
      </w:r>
      <w:r w:rsidRPr="008271B2">
        <w:rPr>
          <w:rStyle w:val="StyleBoldUnderline"/>
          <w:rFonts w:asciiTheme="minorHAnsi" w:hAnsiTheme="minorHAnsi"/>
          <w:highlight w:val="green"/>
        </w:rPr>
        <w:t xml:space="preserve">job opportunities </w:t>
      </w:r>
      <w:r w:rsidRPr="003C5EC1">
        <w:rPr>
          <w:rStyle w:val="StyleBoldUnderline"/>
          <w:rFonts w:asciiTheme="minorHAnsi" w:hAnsiTheme="minorHAnsi"/>
        </w:rPr>
        <w:t xml:space="preserve">from Savannah, Ga., to Maine, proponents said. </w:t>
      </w:r>
      <w:r w:rsidRPr="008271B2">
        <w:rPr>
          <w:rStyle w:val="StyleBoldUnderline"/>
          <w:rFonts w:asciiTheme="minorHAnsi" w:hAnsiTheme="minorHAnsi"/>
          <w:highlight w:val="green"/>
        </w:rPr>
        <w:t xml:space="preserve">The sheer size and weight of </w:t>
      </w:r>
      <w:r w:rsidRPr="003C5EC1">
        <w:rPr>
          <w:rStyle w:val="StyleBoldUnderline"/>
          <w:rFonts w:asciiTheme="minorHAnsi" w:hAnsiTheme="minorHAnsi"/>
        </w:rPr>
        <w:t xml:space="preserve">offshore wind </w:t>
      </w:r>
      <w:r w:rsidRPr="008271B2">
        <w:rPr>
          <w:rStyle w:val="StyleBoldUnderline"/>
          <w:rFonts w:asciiTheme="minorHAnsi" w:hAnsiTheme="minorHAnsi"/>
          <w:highlight w:val="green"/>
        </w:rPr>
        <w:t>turbines will require significant upgrades to docks and ships</w:t>
      </w:r>
      <w:r w:rsidRPr="003C5EC1">
        <w:rPr>
          <w:rStyle w:val="StyleBoldUnderline"/>
          <w:rFonts w:asciiTheme="minorHAnsi" w:hAnsiTheme="minorHAnsi"/>
        </w:rPr>
        <w:t>.</w:t>
      </w:r>
      <w:r w:rsidR="00E66400" w:rsidRPr="003C5EC1">
        <w:rPr>
          <w:rFonts w:asciiTheme="minorHAnsi" w:hAnsiTheme="minorHAnsi"/>
          <w:sz w:val="12"/>
        </w:rPr>
        <w:t>¶</w:t>
      </w:r>
      <w:r w:rsidRPr="003C5EC1">
        <w:rPr>
          <w:rFonts w:asciiTheme="minorHAnsi" w:hAnsiTheme="minorHAnsi"/>
          <w:sz w:val="16"/>
        </w:rPr>
        <w:t xml:space="preserve"> Virginia officials touted their port's deep waters, unrestricted navigation and proximity to the ocean in hopes of elbowing out competitors in Baltimore; Narragansett, R.I.; and New Bedford, Mass.</w:t>
      </w:r>
      <w:r w:rsidR="00E66400" w:rsidRPr="003C5EC1">
        <w:rPr>
          <w:rFonts w:asciiTheme="minorHAnsi" w:hAnsiTheme="minorHAnsi"/>
          <w:sz w:val="12"/>
        </w:rPr>
        <w:t>¶</w:t>
      </w:r>
      <w:r w:rsidRPr="003C5EC1">
        <w:rPr>
          <w:rFonts w:asciiTheme="minorHAnsi" w:hAnsiTheme="minorHAnsi"/>
          <w:sz w:val="16"/>
        </w:rPr>
        <w:t xml:space="preserve"> The wind industry is backed by labor groups, including dock builders and pile drivers who sponsored an exhibit at the AWEA conference, in addition to environmental groups that see offshore turbines as a significant opportunity to transition away from carbon-intensive fuels.</w:t>
      </w:r>
      <w:r w:rsidR="00E66400" w:rsidRPr="003C5EC1">
        <w:rPr>
          <w:rFonts w:asciiTheme="minorHAnsi" w:hAnsiTheme="minorHAnsi"/>
          <w:sz w:val="12"/>
        </w:rPr>
        <w:t>¶</w:t>
      </w:r>
      <w:r w:rsidRPr="003C5EC1">
        <w:rPr>
          <w:rFonts w:asciiTheme="minorHAnsi" w:hAnsiTheme="minorHAnsi"/>
          <w:sz w:val="16"/>
        </w:rPr>
        <w:t xml:space="preserve"> </w:t>
      </w:r>
      <w:r w:rsidRPr="003C5EC1">
        <w:rPr>
          <w:rStyle w:val="StyleBoldUnderline"/>
          <w:rFonts w:asciiTheme="minorHAnsi" w:hAnsiTheme="minorHAnsi"/>
        </w:rPr>
        <w:t xml:space="preserve">But </w:t>
      </w:r>
      <w:r w:rsidRPr="008271B2">
        <w:rPr>
          <w:rStyle w:val="StyleBoldUnderline"/>
          <w:rFonts w:asciiTheme="minorHAnsi" w:hAnsiTheme="minorHAnsi"/>
          <w:highlight w:val="green"/>
        </w:rPr>
        <w:t xml:space="preserve">the industry has been hobbled by </w:t>
      </w:r>
      <w:r w:rsidRPr="003C5EC1">
        <w:rPr>
          <w:rStyle w:val="StyleBoldUnderline"/>
          <w:rFonts w:asciiTheme="minorHAnsi" w:hAnsiTheme="minorHAnsi"/>
        </w:rPr>
        <w:t xml:space="preserve">high costs, unsettled </w:t>
      </w:r>
      <w:r w:rsidRPr="008271B2">
        <w:rPr>
          <w:rStyle w:val="StyleBoldUnderline"/>
          <w:rFonts w:asciiTheme="minorHAnsi" w:hAnsiTheme="minorHAnsi"/>
          <w:highlight w:val="green"/>
        </w:rPr>
        <w:t>federal energy policy</w:t>
      </w:r>
      <w:r w:rsidRPr="008271B2">
        <w:rPr>
          <w:rFonts w:asciiTheme="minorHAnsi" w:hAnsiTheme="minorHAnsi"/>
          <w:sz w:val="16"/>
          <w:highlight w:val="green"/>
        </w:rPr>
        <w:t xml:space="preserve"> </w:t>
      </w:r>
      <w:r w:rsidRPr="003C5EC1">
        <w:rPr>
          <w:rFonts w:asciiTheme="minorHAnsi" w:hAnsiTheme="minorHAnsi"/>
          <w:sz w:val="16"/>
        </w:rPr>
        <w:t>and, in the case of the Cape Wind project in Massachusetts, a handful of lawsuits over impacts to viewsheds, cultural resources and airplanes.</w:t>
      </w:r>
      <w:r w:rsidR="00E66400" w:rsidRPr="003C5EC1">
        <w:rPr>
          <w:rFonts w:asciiTheme="minorHAnsi" w:hAnsiTheme="minorHAnsi"/>
          <w:sz w:val="12"/>
        </w:rPr>
        <w:t>¶</w:t>
      </w:r>
      <w:r w:rsidRPr="003C5EC1">
        <w:rPr>
          <w:rFonts w:asciiTheme="minorHAnsi" w:hAnsiTheme="minorHAnsi"/>
          <w:sz w:val="16"/>
        </w:rPr>
        <w:t xml:space="preserve"> Offshore wind development has occurred almost exclusively in Europe -- where more than 50 projects and nearly 4,000 megawatts have been installed in the past decade, according to the U.S. Department of Energy. The United States could see up to 54,000 MW of projects in the Atlantic by 2030, DOE said.</w:t>
      </w:r>
      <w:r w:rsidR="00E66400" w:rsidRPr="003C5EC1">
        <w:rPr>
          <w:rFonts w:asciiTheme="minorHAnsi" w:hAnsiTheme="minorHAnsi"/>
          <w:sz w:val="12"/>
        </w:rPr>
        <w:t>¶</w:t>
      </w:r>
      <w:r w:rsidRPr="003C5EC1">
        <w:rPr>
          <w:rFonts w:asciiTheme="minorHAnsi" w:hAnsiTheme="minorHAnsi"/>
          <w:sz w:val="16"/>
        </w:rPr>
        <w:t xml:space="preserve"> J.J. Keever, senior deputy executive director for the Virginia Port Authority, said the building boom in Europe has spawned major land-based projects like England's Green Port Hull, a collaboration between Siemens and the owners of the Alexandra Dock, to manufacture and export offshore wind turbines.</w:t>
      </w:r>
      <w:r w:rsidR="00E66400" w:rsidRPr="003C5EC1">
        <w:rPr>
          <w:rFonts w:asciiTheme="minorHAnsi" w:hAnsiTheme="minorHAnsi"/>
          <w:sz w:val="12"/>
        </w:rPr>
        <w:t>¶</w:t>
      </w:r>
      <w:r w:rsidRPr="003C5EC1">
        <w:rPr>
          <w:rFonts w:asciiTheme="minorHAnsi" w:hAnsiTheme="minorHAnsi"/>
          <w:sz w:val="16"/>
        </w:rPr>
        <w:t xml:space="preserve"> Siemens this summer signed a deal reportedly worth $3.1 billion to supply 300 turbines for offshore projects owned by Danish firm DONG Energy, according to the BBC. Components for those turbines would be built at the port.</w:t>
      </w:r>
      <w:r w:rsidR="00E66400" w:rsidRPr="003C5EC1">
        <w:rPr>
          <w:rFonts w:asciiTheme="minorHAnsi" w:hAnsiTheme="minorHAnsi"/>
          <w:sz w:val="12"/>
        </w:rPr>
        <w:t>¶</w:t>
      </w:r>
      <w:r w:rsidRPr="003C5EC1">
        <w:rPr>
          <w:rFonts w:asciiTheme="minorHAnsi" w:hAnsiTheme="minorHAnsi"/>
          <w:sz w:val="16"/>
        </w:rPr>
        <w:t xml:space="preserve"> "I show you that to compare it to Portsmouth Marine Terminal," he said, referring to a 285-acre former container facility in Virginia that stands vacant along the shores of the Elizabeth River, and which port officials here are promoting as a staging area for offshore wind.</w:t>
      </w:r>
      <w:r w:rsidR="00E66400" w:rsidRPr="003C5EC1">
        <w:rPr>
          <w:rFonts w:asciiTheme="minorHAnsi" w:hAnsiTheme="minorHAnsi"/>
          <w:sz w:val="12"/>
        </w:rPr>
        <w:t>¶</w:t>
      </w:r>
      <w:r w:rsidRPr="003C5EC1">
        <w:rPr>
          <w:rFonts w:asciiTheme="minorHAnsi" w:hAnsiTheme="minorHAnsi"/>
          <w:sz w:val="16"/>
        </w:rPr>
        <w:t xml:space="preserve"> From the deck </w:t>
      </w:r>
      <w:r w:rsidRPr="003C5EC1">
        <w:rPr>
          <w:rFonts w:asciiTheme="minorHAnsi" w:hAnsiTheme="minorHAnsi"/>
          <w:sz w:val="16"/>
        </w:rPr>
        <w:lastRenderedPageBreak/>
        <w:t>of a local tour boat, the Victory Rover, the Portsmouth terminal's massive blue cranes could be seen standing idly along the waterfront. The terminal closed in 2010 when container-handling operations were moved to the other side of the port.</w:t>
      </w:r>
      <w:r w:rsidR="00E66400" w:rsidRPr="003C5EC1">
        <w:rPr>
          <w:rFonts w:asciiTheme="minorHAnsi" w:hAnsiTheme="minorHAnsi"/>
          <w:sz w:val="12"/>
        </w:rPr>
        <w:t>¶</w:t>
      </w:r>
      <w:r w:rsidRPr="003C5EC1">
        <w:rPr>
          <w:rFonts w:asciiTheme="minorHAnsi" w:hAnsiTheme="minorHAnsi"/>
          <w:sz w:val="16"/>
        </w:rPr>
        <w:t xml:space="preserve"> A few miles north, a dump truck rumbled over Craney Island, a man-made peninsula that for decades has served as a dumping ground for muck dredged from the seabed. The Army Corps of Engineers has authorized the island's east end to become a 500-acre marine terminal, the port's fourth.</w:t>
      </w:r>
      <w:r w:rsidR="00E66400" w:rsidRPr="003C5EC1">
        <w:rPr>
          <w:rFonts w:asciiTheme="minorHAnsi" w:hAnsiTheme="minorHAnsi"/>
          <w:sz w:val="12"/>
        </w:rPr>
        <w:t>¶</w:t>
      </w:r>
      <w:r w:rsidRPr="003C5EC1">
        <w:rPr>
          <w:rFonts w:asciiTheme="minorHAnsi" w:hAnsiTheme="minorHAnsi"/>
          <w:sz w:val="16"/>
        </w:rPr>
        <w:t xml:space="preserve"> 'Flash in the pan'?</w:t>
      </w:r>
      <w:r w:rsidR="00E66400" w:rsidRPr="003C5EC1">
        <w:rPr>
          <w:rFonts w:asciiTheme="minorHAnsi" w:hAnsiTheme="minorHAnsi"/>
          <w:sz w:val="12"/>
        </w:rPr>
        <w:t>¶</w:t>
      </w:r>
      <w:r w:rsidRPr="003C5EC1">
        <w:rPr>
          <w:rFonts w:asciiTheme="minorHAnsi" w:hAnsiTheme="minorHAnsi"/>
          <w:sz w:val="16"/>
        </w:rPr>
        <w:t xml:space="preserve"> Keever said </w:t>
      </w:r>
      <w:r w:rsidRPr="008271B2">
        <w:rPr>
          <w:rStyle w:val="StyleBoldUnderline"/>
          <w:rFonts w:asciiTheme="minorHAnsi" w:hAnsiTheme="minorHAnsi"/>
          <w:highlight w:val="green"/>
        </w:rPr>
        <w:t xml:space="preserve">offshore wind could generate more than $400 million </w:t>
      </w:r>
      <w:r w:rsidRPr="003C5EC1">
        <w:rPr>
          <w:rStyle w:val="StyleBoldUnderline"/>
          <w:rFonts w:asciiTheme="minorHAnsi" w:hAnsiTheme="minorHAnsi"/>
        </w:rPr>
        <w:t xml:space="preserve">in economic growth </w:t>
      </w:r>
      <w:r w:rsidRPr="008271B2">
        <w:rPr>
          <w:rStyle w:val="StyleBoldUnderline"/>
          <w:rFonts w:asciiTheme="minorHAnsi" w:hAnsiTheme="minorHAnsi"/>
          <w:highlight w:val="green"/>
        </w:rPr>
        <w:t xml:space="preserve">in Virginia alone, ranging from </w:t>
      </w:r>
      <w:r w:rsidRPr="003C5EC1">
        <w:rPr>
          <w:rStyle w:val="StyleBoldUnderline"/>
          <w:rFonts w:asciiTheme="minorHAnsi" w:hAnsiTheme="minorHAnsi"/>
        </w:rPr>
        <w:t xml:space="preserve">the fabrication of </w:t>
      </w:r>
      <w:r w:rsidRPr="008271B2">
        <w:rPr>
          <w:rStyle w:val="StyleBoldUnderline"/>
          <w:rFonts w:asciiTheme="minorHAnsi" w:hAnsiTheme="minorHAnsi"/>
          <w:highlight w:val="green"/>
        </w:rPr>
        <w:t xml:space="preserve">turbine foundations to </w:t>
      </w:r>
      <w:r w:rsidRPr="003C5EC1">
        <w:rPr>
          <w:rStyle w:val="StyleBoldUnderline"/>
          <w:rFonts w:asciiTheme="minorHAnsi" w:hAnsiTheme="minorHAnsi"/>
        </w:rPr>
        <w:t xml:space="preserve">the outfitting of electric </w:t>
      </w:r>
      <w:r w:rsidRPr="008271B2">
        <w:rPr>
          <w:rStyle w:val="StyleBoldUnderline"/>
          <w:rFonts w:asciiTheme="minorHAnsi" w:hAnsiTheme="minorHAnsi"/>
          <w:highlight w:val="green"/>
        </w:rPr>
        <w:t>service platforms</w:t>
      </w:r>
      <w:r w:rsidRPr="003C5EC1">
        <w:rPr>
          <w:rStyle w:val="StyleBoldUnderline"/>
          <w:rFonts w:asciiTheme="minorHAnsi" w:hAnsiTheme="minorHAnsi"/>
        </w:rPr>
        <w:t xml:space="preserve">, charter </w:t>
      </w:r>
      <w:r w:rsidRPr="008271B2">
        <w:rPr>
          <w:rStyle w:val="StyleBoldUnderline"/>
          <w:rFonts w:asciiTheme="minorHAnsi" w:hAnsiTheme="minorHAnsi"/>
          <w:highlight w:val="green"/>
        </w:rPr>
        <w:t>vessels, leasing of large port landings and transmission upgrades</w:t>
      </w:r>
      <w:r w:rsidRPr="003C5EC1">
        <w:rPr>
          <w:rStyle w:val="StyleBoldUnderline"/>
          <w:rFonts w:asciiTheme="minorHAnsi" w:hAnsiTheme="minorHAnsi"/>
        </w:rPr>
        <w:t>.</w:t>
      </w:r>
      <w:r w:rsidR="00E66400" w:rsidRPr="003C5EC1">
        <w:rPr>
          <w:rStyle w:val="StyleBoldUnderline"/>
          <w:rFonts w:asciiTheme="minorHAnsi" w:hAnsiTheme="minorHAnsi"/>
          <w:sz w:val="12"/>
          <w:u w:val="none"/>
        </w:rPr>
        <w:t>¶</w:t>
      </w:r>
      <w:r w:rsidRPr="003C5EC1">
        <w:rPr>
          <w:rStyle w:val="StyleBoldUnderline"/>
          <w:rFonts w:asciiTheme="minorHAnsi" w:hAnsiTheme="minorHAnsi"/>
        </w:rPr>
        <w:t xml:space="preserve"> </w:t>
      </w:r>
      <w:r w:rsidRPr="008271B2">
        <w:rPr>
          <w:rStyle w:val="StyleBoldUnderline"/>
          <w:rFonts w:asciiTheme="minorHAnsi" w:hAnsiTheme="minorHAnsi"/>
          <w:highlight w:val="green"/>
        </w:rPr>
        <w:t>Docks and boats will need to be able to support turbines</w:t>
      </w:r>
      <w:r w:rsidRPr="008271B2">
        <w:rPr>
          <w:rFonts w:asciiTheme="minorHAnsi" w:hAnsiTheme="minorHAnsi"/>
          <w:sz w:val="16"/>
          <w:highlight w:val="green"/>
        </w:rPr>
        <w:t xml:space="preserve"> </w:t>
      </w:r>
      <w:r w:rsidRPr="003C5EC1">
        <w:rPr>
          <w:rFonts w:asciiTheme="minorHAnsi" w:hAnsiTheme="minorHAnsi"/>
          <w:sz w:val="16"/>
        </w:rPr>
        <w:t xml:space="preserve">weighing more than 325 tons </w:t>
      </w:r>
      <w:r w:rsidRPr="008271B2">
        <w:rPr>
          <w:rFonts w:asciiTheme="minorHAnsi" w:hAnsiTheme="minorHAnsi"/>
          <w:sz w:val="16"/>
          <w:highlight w:val="green"/>
        </w:rPr>
        <w:t>and their subsea foundations</w:t>
      </w:r>
      <w:r w:rsidRPr="003C5EC1">
        <w:rPr>
          <w:rFonts w:asciiTheme="minorHAnsi" w:hAnsiTheme="minorHAnsi"/>
          <w:sz w:val="16"/>
        </w:rPr>
        <w:t>, which weigh upward of 450 tons, according to Richard Palmer, vice president of Weeks Marine Inc., a New Jersey-based vessel contractor.</w:t>
      </w:r>
      <w:r w:rsidR="00E66400" w:rsidRPr="003C5EC1">
        <w:rPr>
          <w:rFonts w:asciiTheme="minorHAnsi" w:hAnsiTheme="minorHAnsi"/>
          <w:sz w:val="12"/>
        </w:rPr>
        <w:t>¶</w:t>
      </w:r>
      <w:r w:rsidRPr="003C5EC1">
        <w:rPr>
          <w:rFonts w:asciiTheme="minorHAnsi" w:hAnsiTheme="minorHAnsi"/>
          <w:sz w:val="16"/>
        </w:rPr>
        <w:t xml:space="preserve"> Weeks in June launched the first U.S.-built vessel designed exclusively for the installation of wind turbines at sea.</w:t>
      </w:r>
      <w:r w:rsidR="00E66400" w:rsidRPr="003C5EC1">
        <w:rPr>
          <w:rFonts w:asciiTheme="minorHAnsi" w:hAnsiTheme="minorHAnsi"/>
          <w:sz w:val="12"/>
        </w:rPr>
        <w:t>¶</w:t>
      </w:r>
      <w:r w:rsidRPr="003C5EC1">
        <w:rPr>
          <w:rFonts w:asciiTheme="minorHAnsi" w:hAnsiTheme="minorHAnsi"/>
          <w:sz w:val="16"/>
        </w:rPr>
        <w:t xml:space="preserve"> The R.D. MacDonald will elevate itself by sinking eight giant legs into the seafloor, providing a platform for a crane to lower turbines into the water.</w:t>
      </w:r>
      <w:r w:rsidR="00E66400" w:rsidRPr="003C5EC1">
        <w:rPr>
          <w:rFonts w:asciiTheme="minorHAnsi" w:hAnsiTheme="minorHAnsi"/>
          <w:sz w:val="12"/>
        </w:rPr>
        <w:t>¶</w:t>
      </w:r>
      <w:r w:rsidRPr="003C5EC1">
        <w:rPr>
          <w:rFonts w:asciiTheme="minorHAnsi" w:hAnsiTheme="minorHAnsi"/>
          <w:sz w:val="16"/>
        </w:rPr>
        <w:t xml:space="preserve"> General Dynamics works on a ship on the Elizabeth River. Offshore wind </w:t>
      </w:r>
      <w:r w:rsidRPr="008271B2">
        <w:rPr>
          <w:rStyle w:val="StyleBoldUnderline"/>
          <w:rFonts w:asciiTheme="minorHAnsi" w:hAnsiTheme="minorHAnsi"/>
          <w:highlight w:val="green"/>
        </w:rPr>
        <w:t xml:space="preserve">farms will require </w:t>
      </w:r>
      <w:r w:rsidRPr="003C5EC1">
        <w:rPr>
          <w:rStyle w:val="StyleBoldUnderline"/>
          <w:rFonts w:asciiTheme="minorHAnsi" w:hAnsiTheme="minorHAnsi"/>
        </w:rPr>
        <w:t xml:space="preserve">extensive </w:t>
      </w:r>
      <w:r w:rsidRPr="008271B2">
        <w:rPr>
          <w:rStyle w:val="StyleBoldUnderline"/>
          <w:rFonts w:asciiTheme="minorHAnsi" w:hAnsiTheme="minorHAnsi"/>
          <w:highlight w:val="green"/>
        </w:rPr>
        <w:t>port infrastructure, and labor</w:t>
      </w:r>
      <w:r w:rsidRPr="003C5EC1">
        <w:rPr>
          <w:rStyle w:val="StyleBoldUnderline"/>
          <w:rFonts w:asciiTheme="minorHAnsi" w:hAnsiTheme="minorHAnsi"/>
        </w:rPr>
        <w:t xml:space="preserve">, </w:t>
      </w:r>
      <w:r w:rsidRPr="003C5EC1">
        <w:rPr>
          <w:rFonts w:asciiTheme="minorHAnsi" w:hAnsiTheme="minorHAnsi"/>
          <w:sz w:val="16"/>
        </w:rPr>
        <w:t>to support East Coast projects. Photo by Phil Taylor.</w:t>
      </w:r>
      <w:r w:rsidR="00E66400" w:rsidRPr="003C5EC1">
        <w:rPr>
          <w:rFonts w:asciiTheme="minorHAnsi" w:hAnsiTheme="minorHAnsi"/>
          <w:sz w:val="12"/>
        </w:rPr>
        <w:t>¶</w:t>
      </w:r>
      <w:r w:rsidRPr="003C5EC1">
        <w:rPr>
          <w:rFonts w:asciiTheme="minorHAnsi" w:hAnsiTheme="minorHAnsi"/>
          <w:sz w:val="16"/>
        </w:rPr>
        <w:t xml:space="preserve"> "What we are looking for, obviously, is a continuing industry," said Palmer. "We don't want this to be a flash in the pan. ... We need to keep the vessel working in order to pay for it."</w:t>
      </w:r>
    </w:p>
    <w:p w:rsidR="00657DBB" w:rsidRPr="003C5EC1" w:rsidRDefault="00657DBB" w:rsidP="00E66400">
      <w:pPr>
        <w:rPr>
          <w:rFonts w:asciiTheme="minorHAnsi" w:hAnsiTheme="minorHAnsi"/>
        </w:rPr>
      </w:pPr>
    </w:p>
    <w:p w:rsidR="00657DBB" w:rsidRPr="003C5EC1" w:rsidRDefault="00657DBB" w:rsidP="00E66400">
      <w:pPr>
        <w:rPr>
          <w:rStyle w:val="StyleStyleBold12pt"/>
          <w:rFonts w:asciiTheme="minorHAnsi" w:hAnsiTheme="minorHAnsi"/>
        </w:rPr>
      </w:pPr>
      <w:r w:rsidRPr="003C5EC1">
        <w:rPr>
          <w:rStyle w:val="StyleStyleBold12pt"/>
          <w:rFonts w:asciiTheme="minorHAnsi" w:hAnsiTheme="minorHAnsi"/>
        </w:rPr>
        <w:t xml:space="preserve">The plan causes colocation of manufacturing and port upgrades – creates a sustainable industry </w:t>
      </w:r>
    </w:p>
    <w:p w:rsidR="00E66400" w:rsidRPr="003C5EC1" w:rsidRDefault="00657DBB" w:rsidP="00E66400">
      <w:pPr>
        <w:rPr>
          <w:rFonts w:asciiTheme="minorHAnsi" w:hAnsiTheme="minorHAnsi"/>
        </w:rPr>
      </w:pPr>
      <w:r w:rsidRPr="003C5EC1">
        <w:rPr>
          <w:rStyle w:val="StyleStyleBold12pt"/>
          <w:rFonts w:asciiTheme="minorHAnsi" w:hAnsiTheme="minorHAnsi"/>
        </w:rPr>
        <w:t>AWEA, 11</w:t>
      </w:r>
      <w:r w:rsidRPr="003C5EC1">
        <w:rPr>
          <w:rFonts w:asciiTheme="minorHAnsi" w:hAnsiTheme="minorHAnsi"/>
        </w:rPr>
        <w:t xml:space="preserve"> </w:t>
      </w:r>
    </w:p>
    <w:p w:rsidR="00657DBB" w:rsidRPr="003C5EC1" w:rsidRDefault="00657DBB" w:rsidP="00E66400">
      <w:pPr>
        <w:rPr>
          <w:rFonts w:asciiTheme="minorHAnsi" w:hAnsiTheme="minorHAnsi"/>
          <w:sz w:val="18"/>
        </w:rPr>
      </w:pPr>
      <w:r w:rsidRPr="003C5EC1">
        <w:rPr>
          <w:rFonts w:asciiTheme="minorHAnsi" w:hAnsiTheme="minorHAnsi"/>
          <w:sz w:val="18"/>
        </w:rPr>
        <w:t xml:space="preserve">[American Wind Energy Assosciation, http://www.awea.org/learnabout/publications/factsheets/upload/Offshore-Wind-America-s-New-Energy-Opportunity.pdf] </w:t>
      </w:r>
    </w:p>
    <w:p w:rsidR="00657DBB" w:rsidRPr="003C5EC1" w:rsidRDefault="00657DBB" w:rsidP="00E66400">
      <w:pPr>
        <w:rPr>
          <w:rFonts w:asciiTheme="minorHAnsi" w:hAnsiTheme="minorHAnsi"/>
        </w:rPr>
      </w:pPr>
    </w:p>
    <w:p w:rsidR="00657DBB" w:rsidRPr="003C5EC1" w:rsidRDefault="00657DBB" w:rsidP="00E66400">
      <w:pPr>
        <w:rPr>
          <w:rFonts w:asciiTheme="minorHAnsi" w:hAnsiTheme="minorHAnsi"/>
          <w:sz w:val="16"/>
        </w:rPr>
      </w:pPr>
      <w:r w:rsidRPr="003C5EC1">
        <w:rPr>
          <w:rFonts w:asciiTheme="minorHAnsi" w:hAnsiTheme="minorHAnsi"/>
          <w:sz w:val="16"/>
        </w:rPr>
        <w:t>Offshore Wind: America’s New Energy Opportunity</w:t>
      </w:r>
      <w:r w:rsidR="00E66400" w:rsidRPr="003C5EC1">
        <w:rPr>
          <w:rFonts w:asciiTheme="minorHAnsi" w:hAnsiTheme="minorHAnsi"/>
          <w:sz w:val="12"/>
        </w:rPr>
        <w:t>¶</w:t>
      </w:r>
      <w:r w:rsidRPr="003C5EC1">
        <w:rPr>
          <w:rFonts w:asciiTheme="minorHAnsi" w:hAnsiTheme="minorHAnsi"/>
          <w:sz w:val="16"/>
        </w:rPr>
        <w:t xml:space="preserve"> </w:t>
      </w:r>
      <w:r w:rsidRPr="008271B2">
        <w:rPr>
          <w:rStyle w:val="StyleBoldUnderline"/>
          <w:rFonts w:asciiTheme="minorHAnsi" w:hAnsiTheme="minorHAnsi"/>
          <w:highlight w:val="green"/>
        </w:rPr>
        <w:t xml:space="preserve">We must </w:t>
      </w:r>
      <w:r w:rsidRPr="003C5EC1">
        <w:rPr>
          <w:rStyle w:val="StyleBoldUnderline"/>
          <w:rFonts w:asciiTheme="minorHAnsi" w:hAnsiTheme="minorHAnsi"/>
        </w:rPr>
        <w:t xml:space="preserve">act urgently to </w:t>
      </w:r>
      <w:r w:rsidRPr="008271B2">
        <w:rPr>
          <w:rStyle w:val="StyleBoldUnderline"/>
          <w:rFonts w:asciiTheme="minorHAnsi" w:hAnsiTheme="minorHAnsi"/>
          <w:highlight w:val="green"/>
        </w:rPr>
        <w:t xml:space="preserve">support </w:t>
      </w:r>
      <w:r w:rsidRPr="003C5EC1">
        <w:rPr>
          <w:rStyle w:val="StyleBoldUnderline"/>
          <w:rFonts w:asciiTheme="minorHAnsi" w:hAnsiTheme="minorHAnsi"/>
        </w:rPr>
        <w:t xml:space="preserve">the development of the first generation of </w:t>
      </w:r>
      <w:r w:rsidRPr="008271B2">
        <w:rPr>
          <w:rStyle w:val="StyleBoldUnderline"/>
          <w:rFonts w:asciiTheme="minorHAnsi" w:hAnsiTheme="minorHAnsi"/>
          <w:highlight w:val="green"/>
        </w:rPr>
        <w:t xml:space="preserve">offshore wind </w:t>
      </w:r>
      <w:r w:rsidRPr="003C5EC1">
        <w:rPr>
          <w:rStyle w:val="StyleBoldUnderline"/>
          <w:rFonts w:asciiTheme="minorHAnsi" w:hAnsiTheme="minorHAnsi"/>
        </w:rPr>
        <w:t xml:space="preserve">projects in the United States in order </w:t>
      </w:r>
      <w:r w:rsidRPr="008271B2">
        <w:rPr>
          <w:rStyle w:val="StyleBoldUnderline"/>
          <w:rFonts w:asciiTheme="minorHAnsi" w:hAnsiTheme="minorHAnsi"/>
          <w:highlight w:val="green"/>
        </w:rPr>
        <w:t xml:space="preserve">to capture a new </w:t>
      </w:r>
      <w:r w:rsidRPr="003C5EC1">
        <w:rPr>
          <w:rStyle w:val="StyleBoldUnderline"/>
          <w:rFonts w:asciiTheme="minorHAnsi" w:hAnsiTheme="minorHAnsi"/>
        </w:rPr>
        <w:t xml:space="preserve">American </w:t>
      </w:r>
      <w:r w:rsidRPr="008271B2">
        <w:rPr>
          <w:rStyle w:val="StyleBoldUnderline"/>
          <w:rFonts w:asciiTheme="minorHAnsi" w:hAnsiTheme="minorHAnsi"/>
          <w:highlight w:val="green"/>
        </w:rPr>
        <w:t xml:space="preserve">manufacturing opportunity and create </w:t>
      </w:r>
      <w:r w:rsidRPr="003C5EC1">
        <w:rPr>
          <w:rStyle w:val="StyleBoldUnderline"/>
          <w:rFonts w:asciiTheme="minorHAnsi" w:hAnsiTheme="minorHAnsi"/>
        </w:rPr>
        <w:t xml:space="preserve">thousands of new American </w:t>
      </w:r>
      <w:r w:rsidRPr="008271B2">
        <w:rPr>
          <w:rStyle w:val="StyleBoldUnderline"/>
          <w:rFonts w:asciiTheme="minorHAnsi" w:hAnsiTheme="minorHAnsi"/>
          <w:highlight w:val="green"/>
        </w:rPr>
        <w:t>jobs</w:t>
      </w:r>
      <w:r w:rsidRPr="003C5EC1">
        <w:rPr>
          <w:rStyle w:val="StyleBoldUnderline"/>
          <w:rFonts w:asciiTheme="minorHAnsi" w:hAnsiTheme="minorHAnsi"/>
        </w:rPr>
        <w:t>.</w:t>
      </w:r>
      <w:r w:rsidRPr="003C5EC1">
        <w:rPr>
          <w:rFonts w:asciiTheme="minorHAnsi" w:hAnsiTheme="minorHAnsi"/>
          <w:sz w:val="16"/>
        </w:rPr>
        <w:t xml:space="preserve"> Newly created manufacturing </w:t>
      </w:r>
      <w:r w:rsidRPr="008271B2">
        <w:rPr>
          <w:rStyle w:val="StyleBoldUnderline"/>
          <w:rFonts w:asciiTheme="minorHAnsi" w:hAnsiTheme="minorHAnsi"/>
          <w:highlight w:val="green"/>
        </w:rPr>
        <w:t xml:space="preserve">facilities and the associated jobs will be located </w:t>
      </w:r>
      <w:r w:rsidRPr="003C5EC1">
        <w:rPr>
          <w:rStyle w:val="StyleBoldUnderline"/>
          <w:rFonts w:asciiTheme="minorHAnsi" w:hAnsiTheme="minorHAnsi"/>
        </w:rPr>
        <w:t xml:space="preserve">in some of the areas of our country </w:t>
      </w:r>
      <w:r w:rsidRPr="008271B2">
        <w:rPr>
          <w:rStyle w:val="StyleBoldUnderline"/>
          <w:rFonts w:asciiTheme="minorHAnsi" w:hAnsiTheme="minorHAnsi"/>
          <w:highlight w:val="green"/>
        </w:rPr>
        <w:t xml:space="preserve">where they are needed most, near ports </w:t>
      </w:r>
      <w:r w:rsidRPr="003C5EC1">
        <w:rPr>
          <w:rStyle w:val="StyleBoldUnderline"/>
          <w:rFonts w:asciiTheme="minorHAnsi" w:hAnsiTheme="minorHAnsi"/>
        </w:rPr>
        <w:t>a</w:t>
      </w:r>
      <w:r w:rsidRPr="003C5EC1">
        <w:rPr>
          <w:rFonts w:asciiTheme="minorHAnsi" w:hAnsiTheme="minorHAnsi"/>
          <w:sz w:val="16"/>
        </w:rPr>
        <w:t>long the Eastern Seaboard, the Gulf Coast and in the Great Lakes region. In addition, offshore wind will allow us to tap a vast new source of clean domestic energy that will help to stabilize energy prices.</w:t>
      </w:r>
      <w:r w:rsidR="00E66400" w:rsidRPr="003C5EC1">
        <w:rPr>
          <w:rFonts w:asciiTheme="minorHAnsi" w:hAnsiTheme="minorHAnsi"/>
          <w:sz w:val="12"/>
        </w:rPr>
        <w:t>¶</w:t>
      </w:r>
      <w:r w:rsidRPr="003C5EC1">
        <w:rPr>
          <w:rFonts w:asciiTheme="minorHAnsi" w:hAnsiTheme="minorHAnsi"/>
          <w:sz w:val="16"/>
        </w:rPr>
        <w:t xml:space="preserve"> Offshore wind energy development will create American jobs</w:t>
      </w:r>
      <w:r w:rsidR="00E66400" w:rsidRPr="003C5EC1">
        <w:rPr>
          <w:rFonts w:asciiTheme="minorHAnsi" w:hAnsiTheme="minorHAnsi"/>
          <w:sz w:val="12"/>
        </w:rPr>
        <w:t>¶</w:t>
      </w:r>
      <w:r w:rsidRPr="003C5EC1">
        <w:rPr>
          <w:rFonts w:asciiTheme="minorHAnsi" w:hAnsiTheme="minorHAnsi"/>
          <w:sz w:val="16"/>
        </w:rPr>
        <w:t xml:space="preserve"> </w:t>
      </w:r>
      <w:r w:rsidRPr="003C5EC1">
        <w:rPr>
          <w:rFonts w:asciiTheme="minorHAnsi" w:hAnsiTheme="minorHAnsi"/>
          <w:sz w:val="16"/>
        </w:rPr>
        <w:t xml:space="preserve"> </w:t>
      </w:r>
      <w:r w:rsidRPr="008271B2">
        <w:rPr>
          <w:rStyle w:val="StyleBoldUnderline"/>
          <w:rFonts w:asciiTheme="minorHAnsi" w:hAnsiTheme="minorHAnsi"/>
          <w:highlight w:val="green"/>
        </w:rPr>
        <w:t xml:space="preserve">Once a pipeline of projects is established, there is a tremendous opportunity for </w:t>
      </w:r>
      <w:r w:rsidRPr="003C5EC1">
        <w:rPr>
          <w:rStyle w:val="StyleBoldUnderline"/>
          <w:rFonts w:asciiTheme="minorHAnsi" w:hAnsiTheme="minorHAnsi"/>
        </w:rPr>
        <w:t xml:space="preserve">regional </w:t>
      </w:r>
      <w:r w:rsidRPr="008271B2">
        <w:rPr>
          <w:rStyle w:val="StyleBoldUnderline"/>
          <w:rFonts w:asciiTheme="minorHAnsi" w:hAnsiTheme="minorHAnsi"/>
          <w:highlight w:val="green"/>
        </w:rPr>
        <w:t xml:space="preserve">port </w:t>
      </w:r>
      <w:r w:rsidRPr="003C5EC1">
        <w:rPr>
          <w:rStyle w:val="StyleBoldUnderline"/>
          <w:rFonts w:asciiTheme="minorHAnsi" w:hAnsiTheme="minorHAnsi"/>
        </w:rPr>
        <w:t xml:space="preserve">and supply chain </w:t>
      </w:r>
      <w:r w:rsidRPr="008271B2">
        <w:rPr>
          <w:rStyle w:val="StyleBoldUnderline"/>
          <w:rFonts w:asciiTheme="minorHAnsi" w:hAnsiTheme="minorHAnsi"/>
          <w:highlight w:val="green"/>
        </w:rPr>
        <w:t xml:space="preserve">development in support of the </w:t>
      </w:r>
      <w:r w:rsidRPr="003C5EC1">
        <w:rPr>
          <w:rStyle w:val="StyleBoldUnderline"/>
          <w:rFonts w:asciiTheme="minorHAnsi" w:hAnsiTheme="minorHAnsi"/>
        </w:rPr>
        <w:t xml:space="preserve">offshore wind </w:t>
      </w:r>
      <w:r w:rsidRPr="008271B2">
        <w:rPr>
          <w:rStyle w:val="StyleBoldUnderline"/>
          <w:rFonts w:asciiTheme="minorHAnsi" w:hAnsiTheme="minorHAnsi"/>
          <w:highlight w:val="green"/>
        </w:rPr>
        <w:t xml:space="preserve">industry. Substantial industrial </w:t>
      </w:r>
      <w:r w:rsidRPr="003C5EC1">
        <w:rPr>
          <w:rStyle w:val="StyleBoldUnderline"/>
          <w:rFonts w:asciiTheme="minorHAnsi" w:hAnsiTheme="minorHAnsi"/>
        </w:rPr>
        <w:t xml:space="preserve">manufacturing </w:t>
      </w:r>
      <w:r w:rsidRPr="008271B2">
        <w:rPr>
          <w:rStyle w:val="StyleBoldUnderline"/>
          <w:rFonts w:asciiTheme="minorHAnsi" w:hAnsiTheme="minorHAnsi"/>
          <w:highlight w:val="green"/>
        </w:rPr>
        <w:t>jobs are expected</w:t>
      </w:r>
      <w:r w:rsidRPr="008271B2">
        <w:rPr>
          <w:rFonts w:asciiTheme="minorHAnsi" w:hAnsiTheme="minorHAnsi"/>
          <w:sz w:val="16"/>
          <w:highlight w:val="green"/>
        </w:rPr>
        <w:t xml:space="preserve"> </w:t>
      </w:r>
      <w:r w:rsidRPr="003C5EC1">
        <w:rPr>
          <w:rFonts w:asciiTheme="minorHAnsi" w:hAnsiTheme="minorHAnsi"/>
          <w:sz w:val="16"/>
        </w:rPr>
        <w:t>to be created to manufacture turbines, foundations, blades, sub-stations, and cables.</w:t>
      </w:r>
      <w:r w:rsidR="00E66400" w:rsidRPr="003C5EC1">
        <w:rPr>
          <w:rFonts w:asciiTheme="minorHAnsi" w:hAnsiTheme="minorHAnsi"/>
          <w:sz w:val="12"/>
        </w:rPr>
        <w:t>¶</w:t>
      </w:r>
      <w:r w:rsidRPr="003C5EC1">
        <w:rPr>
          <w:rFonts w:asciiTheme="minorHAnsi" w:hAnsiTheme="minorHAnsi"/>
          <w:sz w:val="16"/>
        </w:rPr>
        <w:t xml:space="preserve"> </w:t>
      </w:r>
      <w:r w:rsidRPr="003C5EC1">
        <w:rPr>
          <w:rFonts w:asciiTheme="minorHAnsi" w:hAnsiTheme="minorHAnsi"/>
          <w:sz w:val="16"/>
        </w:rPr>
        <w:t> The U.S. Department of Energy (DOE) estimates that by 2030, the development of 54,000 MW of offshore wind projects in the U.S. could create more than 43,000 permanent operations and maintenance jobs and approximately 20.7 direct jobs per annual megawatt (MW).i</w:t>
      </w:r>
      <w:r w:rsidR="00E66400" w:rsidRPr="003C5EC1">
        <w:rPr>
          <w:rFonts w:asciiTheme="minorHAnsi" w:hAnsiTheme="minorHAnsi"/>
          <w:sz w:val="12"/>
        </w:rPr>
        <w:t>¶</w:t>
      </w:r>
      <w:r w:rsidRPr="003C5EC1">
        <w:rPr>
          <w:rFonts w:asciiTheme="minorHAnsi" w:hAnsiTheme="minorHAnsi"/>
          <w:sz w:val="16"/>
        </w:rPr>
        <w:t xml:space="preserve"> </w:t>
      </w:r>
      <w:r w:rsidRPr="003C5EC1">
        <w:rPr>
          <w:rFonts w:asciiTheme="minorHAnsi" w:hAnsiTheme="minorHAnsi"/>
          <w:sz w:val="16"/>
        </w:rPr>
        <w:t> The success of the land-based wind industry in the U.S., which has created over 75,000 jobs and contributed to the placement of over 400 manufacturing facilities across 43 states, ii demonstrates the economic development potential for offshore wind.</w:t>
      </w:r>
      <w:r w:rsidR="00E66400" w:rsidRPr="003C5EC1">
        <w:rPr>
          <w:rFonts w:asciiTheme="minorHAnsi" w:hAnsiTheme="minorHAnsi"/>
          <w:sz w:val="12"/>
        </w:rPr>
        <w:t>¶</w:t>
      </w:r>
      <w:r w:rsidRPr="003C5EC1">
        <w:rPr>
          <w:rFonts w:asciiTheme="minorHAnsi" w:hAnsiTheme="minorHAnsi"/>
          <w:sz w:val="16"/>
        </w:rPr>
        <w:t xml:space="preserve"> </w:t>
      </w:r>
      <w:r w:rsidRPr="003C5EC1">
        <w:rPr>
          <w:rFonts w:asciiTheme="minorHAnsi" w:hAnsiTheme="minorHAnsi"/>
          <w:sz w:val="16"/>
        </w:rPr>
        <w:t> For the wind sector overall, including both land-based and offshore, DOE estimates that the wind industry will support 500,000 American jobs by 2030.iii</w:t>
      </w:r>
      <w:r w:rsidR="00E66400" w:rsidRPr="003C5EC1">
        <w:rPr>
          <w:rFonts w:asciiTheme="minorHAnsi" w:hAnsiTheme="minorHAnsi"/>
          <w:sz w:val="12"/>
        </w:rPr>
        <w:t>¶</w:t>
      </w:r>
      <w:r w:rsidRPr="003C5EC1">
        <w:rPr>
          <w:rFonts w:asciiTheme="minorHAnsi" w:hAnsiTheme="minorHAnsi"/>
          <w:sz w:val="16"/>
        </w:rPr>
        <w:t xml:space="preserve"> Offshore wind is an established global industry and a new opportunity for the United States</w:t>
      </w:r>
      <w:r w:rsidR="00E66400" w:rsidRPr="003C5EC1">
        <w:rPr>
          <w:rFonts w:asciiTheme="minorHAnsi" w:hAnsiTheme="minorHAnsi"/>
          <w:sz w:val="12"/>
        </w:rPr>
        <w:t>¶</w:t>
      </w:r>
      <w:r w:rsidRPr="003C5EC1">
        <w:rPr>
          <w:rFonts w:asciiTheme="minorHAnsi" w:hAnsiTheme="minorHAnsi"/>
          <w:sz w:val="16"/>
        </w:rPr>
        <w:t xml:space="preserve"> </w:t>
      </w:r>
      <w:r w:rsidRPr="003C5EC1">
        <w:rPr>
          <w:rFonts w:asciiTheme="minorHAnsi" w:hAnsiTheme="minorHAnsi"/>
          <w:sz w:val="16"/>
        </w:rPr>
        <w:t> The U.S. National Renewable Energy Laboratory estimates that the potential for offshore wind power in the U.S. is four times greater than the country's current total generating capacity from all sources.iv</w:t>
      </w:r>
      <w:r w:rsidR="00E66400" w:rsidRPr="003C5EC1">
        <w:rPr>
          <w:rFonts w:asciiTheme="minorHAnsi" w:hAnsiTheme="minorHAnsi"/>
          <w:sz w:val="12"/>
        </w:rPr>
        <w:t>¶</w:t>
      </w:r>
      <w:r w:rsidRPr="003C5EC1">
        <w:rPr>
          <w:rFonts w:asciiTheme="minorHAnsi" w:hAnsiTheme="minorHAnsi"/>
          <w:sz w:val="16"/>
        </w:rPr>
        <w:t xml:space="preserve"> </w:t>
      </w:r>
      <w:r w:rsidRPr="003C5EC1">
        <w:rPr>
          <w:rFonts w:asciiTheme="minorHAnsi" w:hAnsiTheme="minorHAnsi"/>
          <w:sz w:val="16"/>
        </w:rPr>
        <w:t> The first offshore wind farm was installed off the coast of Denmark in 1991 and in Europe today, 4,000 MW of offshore wind capacity has been constructedv. This is enough electricity to power the equivalent of almost 1.3 million homes in the U.S.vi</w:t>
      </w:r>
      <w:r w:rsidR="00E66400" w:rsidRPr="003C5EC1">
        <w:rPr>
          <w:rFonts w:asciiTheme="minorHAnsi" w:hAnsiTheme="minorHAnsi"/>
          <w:sz w:val="12"/>
        </w:rPr>
        <w:t>¶</w:t>
      </w:r>
      <w:r w:rsidRPr="003C5EC1">
        <w:rPr>
          <w:rFonts w:asciiTheme="minorHAnsi" w:hAnsiTheme="minorHAnsi"/>
          <w:sz w:val="16"/>
        </w:rPr>
        <w:t xml:space="preserve"> </w:t>
      </w:r>
      <w:r w:rsidRPr="003C5EC1">
        <w:rPr>
          <w:rFonts w:asciiTheme="minorHAnsi" w:hAnsiTheme="minorHAnsi"/>
          <w:sz w:val="16"/>
        </w:rPr>
        <w:t> By 2020, with an annual investment of the equivalent of $10.76 billion, Europe is expected to have installed 40,000 MW of offshore wind capacity,vii enough electricity to power the equivalent of almost 13 million homes in the U.S.viii</w:t>
      </w:r>
      <w:r w:rsidR="00E66400" w:rsidRPr="003C5EC1">
        <w:rPr>
          <w:rFonts w:asciiTheme="minorHAnsi" w:hAnsiTheme="minorHAnsi"/>
          <w:sz w:val="12"/>
        </w:rPr>
        <w:t>¶</w:t>
      </w:r>
      <w:r w:rsidRPr="003C5EC1">
        <w:rPr>
          <w:rFonts w:asciiTheme="minorHAnsi" w:hAnsiTheme="minorHAnsi"/>
          <w:sz w:val="16"/>
        </w:rPr>
        <w:t xml:space="preserve"> </w:t>
      </w:r>
      <w:r w:rsidRPr="003C5EC1">
        <w:rPr>
          <w:rFonts w:asciiTheme="minorHAnsi" w:hAnsiTheme="minorHAnsi"/>
          <w:sz w:val="16"/>
        </w:rPr>
        <w:t> China plans to increase the combined installed capacity of its offshore wind power sector to 5,000 MW by 2015 and 30,000 MW by 2020ix, enough electricity to power the equivalent of 1.6 million and almost 10 million U.S. homes respectively.</w:t>
      </w:r>
    </w:p>
    <w:p w:rsidR="00657DBB" w:rsidRPr="003C5EC1" w:rsidRDefault="00657DBB" w:rsidP="00E66400">
      <w:pPr>
        <w:rPr>
          <w:rFonts w:asciiTheme="minorHAnsi" w:hAnsiTheme="minorHAnsi"/>
        </w:rPr>
      </w:pPr>
    </w:p>
    <w:p w:rsidR="00657DBB" w:rsidRPr="003C5EC1" w:rsidRDefault="00657DBB" w:rsidP="00E66400">
      <w:pPr>
        <w:pStyle w:val="Heading4"/>
        <w:rPr>
          <w:rFonts w:asciiTheme="minorHAnsi" w:hAnsiTheme="minorHAnsi"/>
        </w:rPr>
      </w:pPr>
      <w:r w:rsidRPr="003C5EC1">
        <w:rPr>
          <w:rFonts w:asciiTheme="minorHAnsi" w:hAnsiTheme="minorHAnsi"/>
        </w:rPr>
        <w:t xml:space="preserve">That ensures port and industry clusters </w:t>
      </w:r>
    </w:p>
    <w:p w:rsidR="00E66400" w:rsidRPr="003C5EC1" w:rsidRDefault="00657DBB" w:rsidP="00E66400">
      <w:pPr>
        <w:rPr>
          <w:rStyle w:val="StyleStyleBold12pt"/>
          <w:rFonts w:asciiTheme="minorHAnsi" w:hAnsiTheme="minorHAnsi"/>
        </w:rPr>
      </w:pPr>
      <w:r w:rsidRPr="003C5EC1">
        <w:rPr>
          <w:rStyle w:val="StyleStyleBold12pt"/>
          <w:rFonts w:asciiTheme="minorHAnsi" w:hAnsiTheme="minorHAnsi"/>
        </w:rPr>
        <w:t>Bowen, 11</w:t>
      </w:r>
    </w:p>
    <w:p w:rsidR="00657DBB" w:rsidRPr="003C5EC1" w:rsidRDefault="00657DBB" w:rsidP="00E66400">
      <w:pPr>
        <w:rPr>
          <w:rFonts w:asciiTheme="minorHAnsi" w:hAnsiTheme="minorHAnsi"/>
        </w:rPr>
      </w:pPr>
      <w:r w:rsidRPr="003C5EC1">
        <w:rPr>
          <w:rFonts w:asciiTheme="minorHAnsi" w:hAnsiTheme="minorHAnsi"/>
          <w:sz w:val="16"/>
        </w:rPr>
        <w:t>[Offshore Wind: Port and Staging Area Needs and Status WEBINAR, resenters:¶ James Bowen, Program Manager, Clean Energy Sector Development, MASSACHUSETTS CLEAN ENERGY CENTER (MASSCEC)¶ Joel Constantino, Vice President, Director of Operations, NEW ENGLAND STEAMSHIP AGENTS, INC.¶ Brian Fariello, Ship Power Sales, WARTSILA NORTH AMERICA¶ Fred Hashway, Director of Strategic Initiatives, RHODE ISLAND DEVELOPMENT CORPORATION, http://infocastinc.com/events/offshorewindweb]</w:t>
      </w:r>
      <w:r w:rsidRPr="003C5EC1">
        <w:rPr>
          <w:rFonts w:asciiTheme="minorHAnsi" w:hAnsiTheme="minorHAnsi"/>
        </w:rPr>
        <w:t xml:space="preserve"> </w:t>
      </w:r>
    </w:p>
    <w:p w:rsidR="00657DBB" w:rsidRPr="003C5EC1" w:rsidRDefault="00657DBB" w:rsidP="00E66400">
      <w:pPr>
        <w:rPr>
          <w:rFonts w:asciiTheme="minorHAnsi" w:hAnsiTheme="minorHAnsi"/>
        </w:rPr>
      </w:pPr>
    </w:p>
    <w:p w:rsidR="00657DBB" w:rsidRPr="003C5EC1" w:rsidRDefault="00657DBB" w:rsidP="00E66400">
      <w:pPr>
        <w:rPr>
          <w:rStyle w:val="StyleBoldUnderline"/>
          <w:rFonts w:asciiTheme="minorHAnsi" w:hAnsiTheme="minorHAnsi"/>
        </w:rPr>
      </w:pPr>
      <w:r w:rsidRPr="008271B2">
        <w:rPr>
          <w:rStyle w:val="StyleBoldUnderline"/>
          <w:rFonts w:asciiTheme="minorHAnsi" w:hAnsiTheme="minorHAnsi"/>
          <w:highlight w:val="green"/>
        </w:rPr>
        <w:t xml:space="preserve">A critical </w:t>
      </w:r>
      <w:r w:rsidRPr="003C5EC1">
        <w:rPr>
          <w:rStyle w:val="StyleBoldUnderline"/>
          <w:rFonts w:asciiTheme="minorHAnsi" w:hAnsiTheme="minorHAnsi"/>
        </w:rPr>
        <w:t xml:space="preserve">infrastructure </w:t>
      </w:r>
      <w:r w:rsidRPr="008271B2">
        <w:rPr>
          <w:rStyle w:val="StyleBoldUnderline"/>
          <w:rFonts w:asciiTheme="minorHAnsi" w:hAnsiTheme="minorHAnsi"/>
          <w:highlight w:val="green"/>
        </w:rPr>
        <w:t xml:space="preserve">requirement for </w:t>
      </w:r>
      <w:r w:rsidRPr="003C5EC1">
        <w:rPr>
          <w:rStyle w:val="StyleBoldUnderline"/>
          <w:rFonts w:asciiTheme="minorHAnsi" w:hAnsiTheme="minorHAnsi"/>
        </w:rPr>
        <w:t xml:space="preserve">the installation of </w:t>
      </w:r>
      <w:r w:rsidRPr="008271B2">
        <w:rPr>
          <w:rStyle w:val="StyleBoldUnderline"/>
          <w:rFonts w:asciiTheme="minorHAnsi" w:hAnsiTheme="minorHAnsi"/>
          <w:highlight w:val="green"/>
        </w:rPr>
        <w:t xml:space="preserve">offshore wind </w:t>
      </w:r>
      <w:r w:rsidRPr="003C5EC1">
        <w:rPr>
          <w:rStyle w:val="StyleBoldUnderline"/>
          <w:rFonts w:asciiTheme="minorHAnsi" w:hAnsiTheme="minorHAnsi"/>
        </w:rPr>
        <w:t xml:space="preserve">farms </w:t>
      </w:r>
      <w:r w:rsidRPr="008271B2">
        <w:rPr>
          <w:rStyle w:val="StyleBoldUnderline"/>
          <w:rFonts w:asciiTheme="minorHAnsi" w:hAnsiTheme="minorHAnsi"/>
          <w:highlight w:val="green"/>
        </w:rPr>
        <w:t xml:space="preserve">is a port facility </w:t>
      </w:r>
      <w:r w:rsidRPr="003C5EC1">
        <w:rPr>
          <w:rStyle w:val="StyleBoldUnderline"/>
          <w:rFonts w:asciiTheme="minorHAnsi" w:hAnsiTheme="minorHAnsi"/>
        </w:rPr>
        <w:t xml:space="preserve">designed to serve </w:t>
      </w:r>
      <w:r w:rsidRPr="008271B2">
        <w:rPr>
          <w:rStyle w:val="StyleBoldUnderline"/>
          <w:rFonts w:asciiTheme="minorHAnsi" w:hAnsiTheme="minorHAnsi"/>
          <w:highlight w:val="green"/>
        </w:rPr>
        <w:t>as the central logistical point for delivery of components and construction of wind turbines</w:t>
      </w:r>
      <w:r w:rsidRPr="003C5EC1">
        <w:rPr>
          <w:rStyle w:val="StyleBoldUnderline"/>
          <w:rFonts w:asciiTheme="minorHAnsi" w:hAnsiTheme="minorHAnsi"/>
        </w:rPr>
        <w:t xml:space="preserve"> before they are loaded onto installation vessels. </w:t>
      </w:r>
      <w:r w:rsidRPr="008271B2">
        <w:rPr>
          <w:rStyle w:val="StyleBoldUnderline"/>
          <w:rFonts w:asciiTheme="minorHAnsi" w:hAnsiTheme="minorHAnsi"/>
          <w:highlight w:val="green"/>
        </w:rPr>
        <w:t xml:space="preserve">As a base </w:t>
      </w:r>
      <w:r w:rsidRPr="003C5EC1">
        <w:rPr>
          <w:rStyle w:val="StyleBoldUnderline"/>
          <w:rFonts w:asciiTheme="minorHAnsi" w:hAnsiTheme="minorHAnsi"/>
        </w:rPr>
        <w:t xml:space="preserve">of operations </w:t>
      </w:r>
      <w:r w:rsidRPr="008271B2">
        <w:rPr>
          <w:rStyle w:val="StyleBoldUnderline"/>
          <w:rFonts w:asciiTheme="minorHAnsi" w:hAnsiTheme="minorHAnsi"/>
          <w:highlight w:val="green"/>
        </w:rPr>
        <w:t xml:space="preserve">for offshore </w:t>
      </w:r>
      <w:r w:rsidRPr="003C5EC1">
        <w:rPr>
          <w:rStyle w:val="StyleBoldUnderline"/>
          <w:rFonts w:asciiTheme="minorHAnsi" w:hAnsiTheme="minorHAnsi"/>
        </w:rPr>
        <w:t xml:space="preserve">wind </w:t>
      </w:r>
      <w:r w:rsidRPr="008271B2">
        <w:rPr>
          <w:rStyle w:val="StyleBoldUnderline"/>
          <w:rFonts w:asciiTheme="minorHAnsi" w:hAnsiTheme="minorHAnsi"/>
          <w:highlight w:val="green"/>
        </w:rPr>
        <w:lastRenderedPageBreak/>
        <w:t>projects, port facilities are drivers for the resulting economic development and industry clustering that comes from the wind</w:t>
      </w:r>
      <w:r w:rsidRPr="003C5EC1">
        <w:rPr>
          <w:rStyle w:val="StyleBoldUnderline"/>
          <w:rFonts w:asciiTheme="minorHAnsi" w:hAnsiTheme="minorHAnsi"/>
        </w:rPr>
        <w:t xml:space="preserve"> farm construction </w:t>
      </w:r>
      <w:r w:rsidRPr="008271B2">
        <w:rPr>
          <w:rStyle w:val="StyleBoldUnderline"/>
          <w:rFonts w:asciiTheme="minorHAnsi" w:hAnsiTheme="minorHAnsi"/>
          <w:highlight w:val="green"/>
        </w:rPr>
        <w:t>activity</w:t>
      </w:r>
      <w:r w:rsidRPr="003C5EC1">
        <w:rPr>
          <w:rFonts w:asciiTheme="minorHAnsi" w:hAnsiTheme="minorHAnsi"/>
          <w:sz w:val="16"/>
        </w:rPr>
        <w:t xml:space="preserve">. In Southern New England, the offshore wind industry cluster has been growing in large part due to the expectation that New Bedford, MA and Quonset Point, RI will be the two primary regional ports used in future wind farm installations. </w:t>
      </w:r>
      <w:r w:rsidR="00E66400" w:rsidRPr="003C5EC1">
        <w:rPr>
          <w:rFonts w:asciiTheme="minorHAnsi" w:hAnsiTheme="minorHAnsi"/>
          <w:sz w:val="12"/>
        </w:rPr>
        <w:t>¶</w:t>
      </w:r>
      <w:r w:rsidRPr="003C5EC1">
        <w:rPr>
          <w:rFonts w:asciiTheme="minorHAnsi" w:hAnsiTheme="minorHAnsi"/>
          <w:sz w:val="16"/>
        </w:rPr>
        <w:t xml:space="preserve"> This webinar presented by officials representing the New Bedford and Quonset facilities will discuss the role that port facilities play in offshore wind projects, including the following topic areas:</w:t>
      </w:r>
      <w:r w:rsidR="00E66400" w:rsidRPr="003C5EC1">
        <w:rPr>
          <w:rFonts w:asciiTheme="minorHAnsi" w:hAnsiTheme="minorHAnsi"/>
          <w:sz w:val="12"/>
        </w:rPr>
        <w:t>¶</w:t>
      </w:r>
      <w:r w:rsidRPr="003C5EC1">
        <w:rPr>
          <w:rFonts w:asciiTheme="minorHAnsi" w:hAnsiTheme="minorHAnsi"/>
          <w:sz w:val="16"/>
        </w:rPr>
        <w:t xml:space="preserve"> The logistical role of a port facility in an offshore wind project </w:t>
      </w:r>
      <w:r w:rsidR="00E66400" w:rsidRPr="003C5EC1">
        <w:rPr>
          <w:rFonts w:asciiTheme="minorHAnsi" w:hAnsiTheme="minorHAnsi"/>
          <w:sz w:val="12"/>
        </w:rPr>
        <w:t>¶</w:t>
      </w:r>
      <w:r w:rsidRPr="003C5EC1">
        <w:rPr>
          <w:rFonts w:asciiTheme="minorHAnsi" w:hAnsiTheme="minorHAnsi"/>
          <w:sz w:val="16"/>
        </w:rPr>
        <w:t xml:space="preserve"> Port selection criteria and basic requirements </w:t>
      </w:r>
      <w:r w:rsidR="00E66400" w:rsidRPr="003C5EC1">
        <w:rPr>
          <w:rFonts w:asciiTheme="minorHAnsi" w:hAnsiTheme="minorHAnsi"/>
          <w:sz w:val="12"/>
        </w:rPr>
        <w:t>¶</w:t>
      </w:r>
      <w:r w:rsidRPr="003C5EC1">
        <w:rPr>
          <w:rFonts w:asciiTheme="minorHAnsi" w:hAnsiTheme="minorHAnsi"/>
          <w:sz w:val="16"/>
        </w:rPr>
        <w:t xml:space="preserve"> Major design elements of an offshore wind port facility </w:t>
      </w:r>
      <w:r w:rsidR="00E66400" w:rsidRPr="003C5EC1">
        <w:rPr>
          <w:rFonts w:asciiTheme="minorHAnsi" w:hAnsiTheme="minorHAnsi"/>
          <w:sz w:val="12"/>
        </w:rPr>
        <w:t>¶</w:t>
      </w:r>
      <w:r w:rsidRPr="003C5EC1">
        <w:rPr>
          <w:rFonts w:asciiTheme="minorHAnsi" w:hAnsiTheme="minorHAnsi"/>
          <w:sz w:val="16"/>
        </w:rPr>
        <w:t xml:space="preserve"> Misconceptions and pitfalls in designing an offshore wind port facility </w:t>
      </w:r>
      <w:r w:rsidR="00E66400" w:rsidRPr="003C5EC1">
        <w:rPr>
          <w:rFonts w:asciiTheme="minorHAnsi" w:hAnsiTheme="minorHAnsi"/>
          <w:sz w:val="12"/>
        </w:rPr>
        <w:t>¶</w:t>
      </w:r>
      <w:r w:rsidRPr="003C5EC1">
        <w:rPr>
          <w:rFonts w:asciiTheme="minorHAnsi" w:hAnsiTheme="minorHAnsi"/>
          <w:sz w:val="16"/>
        </w:rPr>
        <w:t xml:space="preserve"> Compare/contrast the European port experience with the US experience </w:t>
      </w:r>
      <w:r w:rsidR="00E66400" w:rsidRPr="003C5EC1">
        <w:rPr>
          <w:rFonts w:asciiTheme="minorHAnsi" w:hAnsiTheme="minorHAnsi"/>
          <w:sz w:val="12"/>
        </w:rPr>
        <w:t>¶</w:t>
      </w:r>
      <w:r w:rsidRPr="003C5EC1">
        <w:rPr>
          <w:rFonts w:asciiTheme="minorHAnsi" w:hAnsiTheme="minorHAnsi"/>
          <w:sz w:val="16"/>
        </w:rPr>
        <w:t xml:space="preserve"> Economic development benefits </w:t>
      </w:r>
      <w:r w:rsidR="00E66400" w:rsidRPr="003C5EC1">
        <w:rPr>
          <w:rFonts w:asciiTheme="minorHAnsi" w:hAnsiTheme="minorHAnsi"/>
          <w:sz w:val="12"/>
        </w:rPr>
        <w:t>¶</w:t>
      </w:r>
      <w:r w:rsidRPr="003C5EC1">
        <w:rPr>
          <w:rFonts w:asciiTheme="minorHAnsi" w:hAnsiTheme="minorHAnsi"/>
          <w:sz w:val="16"/>
        </w:rPr>
        <w:t xml:space="preserve"> </w:t>
      </w:r>
      <w:r w:rsidRPr="003C5EC1">
        <w:rPr>
          <w:rStyle w:val="StyleBoldUnderline"/>
          <w:rFonts w:asciiTheme="minorHAnsi" w:hAnsiTheme="minorHAnsi"/>
        </w:rPr>
        <w:t xml:space="preserve">How </w:t>
      </w:r>
      <w:r w:rsidRPr="008271B2">
        <w:rPr>
          <w:rStyle w:val="StyleBoldUnderline"/>
          <w:rFonts w:asciiTheme="minorHAnsi" w:hAnsiTheme="minorHAnsi"/>
          <w:highlight w:val="green"/>
        </w:rPr>
        <w:t>ports create industry clusters</w:t>
      </w:r>
      <w:r w:rsidRPr="003C5EC1">
        <w:rPr>
          <w:rStyle w:val="StyleBoldUnderline"/>
          <w:rFonts w:asciiTheme="minorHAnsi" w:hAnsiTheme="minorHAnsi"/>
        </w:rPr>
        <w:t xml:space="preserve">: Southern New England offshore wind cluster as a case study </w:t>
      </w:r>
      <w:r w:rsidR="00E66400" w:rsidRPr="003C5EC1">
        <w:rPr>
          <w:rStyle w:val="StyleBoldUnderline"/>
          <w:rFonts w:asciiTheme="minorHAnsi" w:hAnsiTheme="minorHAnsi"/>
          <w:sz w:val="12"/>
          <w:u w:val="none"/>
        </w:rPr>
        <w:t>¶</w:t>
      </w:r>
      <w:r w:rsidRPr="003C5EC1">
        <w:rPr>
          <w:rStyle w:val="StyleBoldUnderline"/>
          <w:rFonts w:asciiTheme="minorHAnsi" w:hAnsiTheme="minorHAnsi"/>
        </w:rPr>
        <w:t xml:space="preserve"> vessel selection </w:t>
      </w:r>
      <w:r w:rsidR="00E66400" w:rsidRPr="003C5EC1">
        <w:rPr>
          <w:rStyle w:val="StyleBoldUnderline"/>
          <w:rFonts w:asciiTheme="minorHAnsi" w:hAnsiTheme="minorHAnsi"/>
          <w:sz w:val="12"/>
          <w:u w:val="none"/>
        </w:rPr>
        <w:t>¶</w:t>
      </w:r>
      <w:r w:rsidRPr="003C5EC1">
        <w:rPr>
          <w:rStyle w:val="StyleBoldUnderline"/>
          <w:rFonts w:asciiTheme="minorHAnsi" w:hAnsiTheme="minorHAnsi"/>
        </w:rPr>
        <w:t xml:space="preserve"> the process of importing Offshore Wind components </w:t>
      </w:r>
    </w:p>
    <w:p w:rsidR="00657DBB" w:rsidRPr="003C5EC1" w:rsidRDefault="00657DBB" w:rsidP="00E66400">
      <w:pPr>
        <w:rPr>
          <w:rFonts w:asciiTheme="minorHAnsi" w:hAnsiTheme="minorHAnsi"/>
        </w:rPr>
      </w:pPr>
    </w:p>
    <w:p w:rsidR="00657DBB" w:rsidRPr="003C5EC1" w:rsidRDefault="00657DBB" w:rsidP="00E66400">
      <w:pPr>
        <w:pStyle w:val="Heading4"/>
        <w:rPr>
          <w:rFonts w:asciiTheme="minorHAnsi" w:hAnsiTheme="minorHAnsi"/>
        </w:rPr>
      </w:pPr>
      <w:r w:rsidRPr="003C5EC1">
        <w:rPr>
          <w:rFonts w:asciiTheme="minorHAnsi" w:hAnsiTheme="minorHAnsi"/>
        </w:rPr>
        <w:t xml:space="preserve">And, causes the deepening of ports </w:t>
      </w:r>
    </w:p>
    <w:p w:rsidR="00E66400" w:rsidRPr="003C5EC1" w:rsidRDefault="00657DBB" w:rsidP="00E66400">
      <w:pPr>
        <w:rPr>
          <w:rStyle w:val="StyleStyleBold12pt"/>
          <w:rFonts w:asciiTheme="minorHAnsi" w:hAnsiTheme="minorHAnsi"/>
        </w:rPr>
      </w:pPr>
      <w:r w:rsidRPr="003C5EC1">
        <w:rPr>
          <w:rStyle w:val="StyleStyleBold12pt"/>
          <w:rFonts w:asciiTheme="minorHAnsi" w:hAnsiTheme="minorHAnsi"/>
        </w:rPr>
        <w:t>Barlow, 11</w:t>
      </w:r>
    </w:p>
    <w:p w:rsidR="00657DBB" w:rsidRPr="003C5EC1" w:rsidRDefault="00657DBB" w:rsidP="00E66400">
      <w:pPr>
        <w:rPr>
          <w:rFonts w:asciiTheme="minorHAnsi" w:hAnsiTheme="minorHAnsi"/>
        </w:rPr>
      </w:pPr>
      <w:r w:rsidRPr="003C5EC1">
        <w:rPr>
          <w:rFonts w:asciiTheme="minorHAnsi" w:hAnsiTheme="minorHAnsi"/>
        </w:rPr>
        <w:t xml:space="preserve"> </w:t>
      </w:r>
      <w:r w:rsidRPr="003C5EC1">
        <w:rPr>
          <w:rFonts w:asciiTheme="minorHAnsi" w:hAnsiTheme="minorHAnsi"/>
          <w:sz w:val="16"/>
        </w:rPr>
        <w:t xml:space="preserve">[Jason, Jason practices in the Maritime Law and Government Contracts Practice Group at Troutman Sanders, where his practice focuses on a variety of maritime related matters, including regulatory compliance, maritime contract, marine insurance, general average, salvage, cargo damage, and charter party disputes, vessel documentation and finance, marine pollution, vessel collisions, maritime personal injury and marine insurance defense and subrogation. Jason is also a member of Troutman Sanders’ Renewable Energy Practice Team, which advises clients engaged in a variety of renewable energy projects, including offshore wind energy development. ¶ Jason is a 2010 graduate of Tulane University Law School, where he concentrated his studies on admiralty and maritime law, earning a Juris Doctorate with Maritime Law Certificate, cum laude. While in law school, he served as Senior Notes and Comments Editor of the Tulane Maritime Law Journal. In addition, Jason worked as law clerk at Ostendorf, Tate, Barnett, and Wells, LLP, a New Orleans based law firm specializing in transportation, admiralty/maritime, and premises liability litigation. He also worked as law clerk at Forrester &amp; Dick, a Baton Rouge boutique law firm specializing in, among other practice areas, railroad defense litigation. ¶ Prior to attending law school, Jason earned his Bachelor of Arts in Political Science and English, with honors, from Randolph-Macon College in 2007, http://www.troutmansanders.com/files/FileControl/2e66ece0-0b9a-4dff-bdb7-57a768601573/7483b893-e478-44a4-8fed-f49aa917d8cf/Presentation/File/TS%20-%20North%20American%20Windpower%20Article.pdf] </w:t>
      </w:r>
    </w:p>
    <w:p w:rsidR="00657DBB" w:rsidRPr="003C5EC1" w:rsidRDefault="00657DBB" w:rsidP="00E66400">
      <w:pPr>
        <w:rPr>
          <w:rFonts w:asciiTheme="minorHAnsi" w:hAnsiTheme="minorHAnsi"/>
        </w:rPr>
      </w:pPr>
    </w:p>
    <w:p w:rsidR="00657DBB" w:rsidRPr="003C5EC1" w:rsidRDefault="00657DBB" w:rsidP="00E66400">
      <w:pPr>
        <w:rPr>
          <w:rStyle w:val="StyleBoldUnderline"/>
          <w:rFonts w:asciiTheme="minorHAnsi" w:hAnsiTheme="minorHAnsi"/>
        </w:rPr>
      </w:pPr>
      <w:r w:rsidRPr="003C5EC1">
        <w:rPr>
          <w:rFonts w:asciiTheme="minorHAnsi" w:hAnsiTheme="minorHAnsi"/>
          <w:sz w:val="16"/>
        </w:rPr>
        <w:t xml:space="preserve">From the European example, it </w:t>
      </w:r>
      <w:r w:rsidR="00E66400" w:rsidRPr="003C5EC1">
        <w:rPr>
          <w:rFonts w:asciiTheme="minorHAnsi" w:hAnsiTheme="minorHAnsi"/>
          <w:sz w:val="12"/>
        </w:rPr>
        <w:t>¶</w:t>
      </w:r>
      <w:r w:rsidRPr="003C5EC1">
        <w:rPr>
          <w:rFonts w:asciiTheme="minorHAnsi" w:hAnsiTheme="minorHAnsi"/>
          <w:sz w:val="16"/>
        </w:rPr>
        <w:t xml:space="preserve"> is clear that </w:t>
      </w:r>
      <w:r w:rsidRPr="008271B2">
        <w:rPr>
          <w:rStyle w:val="StyleBoldUnderline"/>
          <w:rFonts w:asciiTheme="minorHAnsi" w:hAnsiTheme="minorHAnsi"/>
          <w:highlight w:val="green"/>
        </w:rPr>
        <w:t xml:space="preserve">port size is critical during </w:t>
      </w:r>
      <w:r w:rsidRPr="003C5EC1">
        <w:rPr>
          <w:rStyle w:val="StyleBoldUnderline"/>
          <w:rFonts w:asciiTheme="minorHAnsi" w:hAnsiTheme="minorHAnsi"/>
        </w:rPr>
        <w:t xml:space="preserve">the </w:t>
      </w:r>
      <w:r w:rsidRPr="008271B2">
        <w:rPr>
          <w:rStyle w:val="StyleBoldUnderline"/>
          <w:rFonts w:asciiTheme="minorHAnsi" w:hAnsiTheme="minorHAnsi"/>
          <w:highlight w:val="green"/>
        </w:rPr>
        <w:t xml:space="preserve">initial construction </w:t>
      </w:r>
      <w:r w:rsidRPr="003C5EC1">
        <w:rPr>
          <w:rStyle w:val="StyleBoldUnderline"/>
          <w:rFonts w:asciiTheme="minorHAnsi" w:hAnsiTheme="minorHAnsi"/>
        </w:rPr>
        <w:t xml:space="preserve">of offshore wind farms. Port </w:t>
      </w:r>
      <w:r w:rsidRPr="008271B2">
        <w:rPr>
          <w:rStyle w:val="StyleBoldUnderline"/>
          <w:rFonts w:asciiTheme="minorHAnsi" w:hAnsiTheme="minorHAnsi"/>
          <w:highlight w:val="green"/>
        </w:rPr>
        <w:t xml:space="preserve">facilities </w:t>
      </w:r>
      <w:r w:rsidR="00E66400" w:rsidRPr="003C5EC1">
        <w:rPr>
          <w:rStyle w:val="StyleBoldUnderline"/>
          <w:rFonts w:asciiTheme="minorHAnsi" w:hAnsiTheme="minorHAnsi"/>
          <w:sz w:val="12"/>
          <w:u w:val="none"/>
        </w:rPr>
        <w:t>¶</w:t>
      </w:r>
      <w:r w:rsidRPr="003C5EC1">
        <w:rPr>
          <w:rStyle w:val="StyleBoldUnderline"/>
          <w:rFonts w:asciiTheme="minorHAnsi" w:hAnsiTheme="minorHAnsi"/>
        </w:rPr>
        <w:t xml:space="preserve"> </w:t>
      </w:r>
      <w:r w:rsidRPr="008271B2">
        <w:rPr>
          <w:rStyle w:val="StyleBoldUnderline"/>
          <w:rFonts w:asciiTheme="minorHAnsi" w:hAnsiTheme="minorHAnsi"/>
          <w:highlight w:val="green"/>
        </w:rPr>
        <w:t xml:space="preserve">must have acres of lay-down space </w:t>
      </w:r>
      <w:r w:rsidR="00E66400" w:rsidRPr="003C5EC1">
        <w:rPr>
          <w:rStyle w:val="StyleBoldUnderline"/>
          <w:rFonts w:asciiTheme="minorHAnsi" w:hAnsiTheme="minorHAnsi"/>
          <w:sz w:val="12"/>
          <w:u w:val="none"/>
        </w:rPr>
        <w:t>¶</w:t>
      </w:r>
      <w:r w:rsidRPr="003C5EC1">
        <w:rPr>
          <w:rStyle w:val="StyleBoldUnderline"/>
          <w:rFonts w:asciiTheme="minorHAnsi" w:hAnsiTheme="minorHAnsi"/>
        </w:rPr>
        <w:t xml:space="preserve"> to unload, store and pre-assemble </w:t>
      </w:r>
      <w:r w:rsidR="00E66400" w:rsidRPr="003C5EC1">
        <w:rPr>
          <w:rStyle w:val="StyleBoldUnderline"/>
          <w:rFonts w:asciiTheme="minorHAnsi" w:hAnsiTheme="minorHAnsi"/>
          <w:sz w:val="12"/>
          <w:u w:val="none"/>
        </w:rPr>
        <w:t>¶</w:t>
      </w:r>
      <w:r w:rsidRPr="003C5EC1">
        <w:rPr>
          <w:rStyle w:val="StyleBoldUnderline"/>
          <w:rFonts w:asciiTheme="minorHAnsi" w:hAnsiTheme="minorHAnsi"/>
        </w:rPr>
        <w:t xml:space="preserve"> turbine and monopole components. </w:t>
      </w:r>
      <w:r w:rsidR="00E66400" w:rsidRPr="003C5EC1">
        <w:rPr>
          <w:rStyle w:val="StyleBoldUnderline"/>
          <w:rFonts w:asciiTheme="minorHAnsi" w:hAnsiTheme="minorHAnsi"/>
          <w:sz w:val="12"/>
          <w:u w:val="none"/>
        </w:rPr>
        <w:t>¶</w:t>
      </w:r>
      <w:r w:rsidRPr="003C5EC1">
        <w:rPr>
          <w:rStyle w:val="StyleBoldUnderline"/>
          <w:rFonts w:asciiTheme="minorHAnsi" w:hAnsiTheme="minorHAnsi"/>
        </w:rPr>
        <w:t xml:space="preserve"> The Port of Viissingen, for example, </w:t>
      </w:r>
      <w:r w:rsidR="00E66400" w:rsidRPr="003C5EC1">
        <w:rPr>
          <w:rStyle w:val="StyleBoldUnderline"/>
          <w:rFonts w:asciiTheme="minorHAnsi" w:hAnsiTheme="minorHAnsi"/>
          <w:sz w:val="12"/>
          <w:u w:val="none"/>
        </w:rPr>
        <w:t>¶</w:t>
      </w:r>
      <w:r w:rsidRPr="003C5EC1">
        <w:rPr>
          <w:rStyle w:val="StyleBoldUnderline"/>
          <w:rFonts w:asciiTheme="minorHAnsi" w:hAnsiTheme="minorHAnsi"/>
        </w:rPr>
        <w:t xml:space="preserve"> has more than 50 acres of dedicated </w:t>
      </w:r>
      <w:r w:rsidR="00E66400" w:rsidRPr="003C5EC1">
        <w:rPr>
          <w:rStyle w:val="StyleBoldUnderline"/>
          <w:rFonts w:asciiTheme="minorHAnsi" w:hAnsiTheme="minorHAnsi"/>
          <w:sz w:val="12"/>
          <w:u w:val="none"/>
        </w:rPr>
        <w:t>¶</w:t>
      </w:r>
      <w:r w:rsidRPr="003C5EC1">
        <w:rPr>
          <w:rStyle w:val="StyleBoldUnderline"/>
          <w:rFonts w:asciiTheme="minorHAnsi" w:hAnsiTheme="minorHAnsi"/>
        </w:rPr>
        <w:t xml:space="preserve"> component-storage space. </w:t>
      </w:r>
      <w:r w:rsidR="00E66400" w:rsidRPr="003C5EC1">
        <w:rPr>
          <w:rStyle w:val="StyleBoldUnderline"/>
          <w:rFonts w:asciiTheme="minorHAnsi" w:hAnsiTheme="minorHAnsi"/>
          <w:sz w:val="12"/>
          <w:u w:val="none"/>
        </w:rPr>
        <w:t>¶</w:t>
      </w:r>
      <w:r w:rsidRPr="003C5EC1">
        <w:rPr>
          <w:rStyle w:val="StyleBoldUnderline"/>
          <w:rFonts w:asciiTheme="minorHAnsi" w:hAnsiTheme="minorHAnsi"/>
        </w:rPr>
        <w:t xml:space="preserve"> Construction ports also need </w:t>
      </w:r>
      <w:r w:rsidR="00E66400" w:rsidRPr="003C5EC1">
        <w:rPr>
          <w:rStyle w:val="StyleBoldUnderline"/>
          <w:rFonts w:asciiTheme="minorHAnsi" w:hAnsiTheme="minorHAnsi"/>
          <w:sz w:val="12"/>
          <w:u w:val="none"/>
        </w:rPr>
        <w:t>¶</w:t>
      </w:r>
      <w:r w:rsidRPr="003C5EC1">
        <w:rPr>
          <w:rStyle w:val="StyleBoldUnderline"/>
          <w:rFonts w:asciiTheme="minorHAnsi" w:hAnsiTheme="minorHAnsi"/>
        </w:rPr>
        <w:t xml:space="preserve"> </w:t>
      </w:r>
      <w:r w:rsidRPr="008271B2">
        <w:rPr>
          <w:rStyle w:val="StyleBoldUnderline"/>
          <w:rFonts w:asciiTheme="minorHAnsi" w:hAnsiTheme="minorHAnsi"/>
          <w:highlight w:val="green"/>
        </w:rPr>
        <w:t xml:space="preserve">deep water </w:t>
      </w:r>
      <w:r w:rsidRPr="003C5EC1">
        <w:rPr>
          <w:rStyle w:val="StyleBoldUnderline"/>
          <w:rFonts w:asciiTheme="minorHAnsi" w:hAnsiTheme="minorHAnsi"/>
        </w:rPr>
        <w:t xml:space="preserve">and substantial pier </w:t>
      </w:r>
      <w:r w:rsidRPr="008271B2">
        <w:rPr>
          <w:rStyle w:val="StyleBoldUnderline"/>
          <w:rFonts w:asciiTheme="minorHAnsi" w:hAnsiTheme="minorHAnsi"/>
          <w:highlight w:val="green"/>
        </w:rPr>
        <w:t xml:space="preserve">and </w:t>
      </w:r>
      <w:r w:rsidR="00E66400" w:rsidRPr="003C5EC1">
        <w:rPr>
          <w:rStyle w:val="StyleBoldUnderline"/>
          <w:rFonts w:asciiTheme="minorHAnsi" w:hAnsiTheme="minorHAnsi"/>
          <w:sz w:val="12"/>
          <w:u w:val="none"/>
        </w:rPr>
        <w:t>¶</w:t>
      </w:r>
      <w:r w:rsidRPr="003C5EC1">
        <w:rPr>
          <w:rStyle w:val="StyleBoldUnderline"/>
          <w:rFonts w:asciiTheme="minorHAnsi" w:hAnsiTheme="minorHAnsi"/>
        </w:rPr>
        <w:t xml:space="preserve"> </w:t>
      </w:r>
      <w:r w:rsidRPr="008271B2">
        <w:rPr>
          <w:rStyle w:val="StyleBoldUnderline"/>
          <w:rFonts w:asciiTheme="minorHAnsi" w:hAnsiTheme="minorHAnsi"/>
          <w:highlight w:val="green"/>
        </w:rPr>
        <w:t xml:space="preserve">berth facilities to accommodate the </w:t>
      </w:r>
      <w:r w:rsidR="00E66400" w:rsidRPr="003C5EC1">
        <w:rPr>
          <w:rStyle w:val="StyleBoldUnderline"/>
          <w:rFonts w:asciiTheme="minorHAnsi" w:hAnsiTheme="minorHAnsi"/>
          <w:sz w:val="12"/>
          <w:u w:val="none"/>
        </w:rPr>
        <w:t>¶</w:t>
      </w:r>
      <w:r w:rsidRPr="003C5EC1">
        <w:rPr>
          <w:rStyle w:val="StyleBoldUnderline"/>
          <w:rFonts w:asciiTheme="minorHAnsi" w:hAnsiTheme="minorHAnsi"/>
        </w:rPr>
        <w:t xml:space="preserve"> large </w:t>
      </w:r>
      <w:r w:rsidRPr="008271B2">
        <w:rPr>
          <w:rStyle w:val="StyleBoldUnderline"/>
          <w:rFonts w:asciiTheme="minorHAnsi" w:hAnsiTheme="minorHAnsi"/>
          <w:highlight w:val="green"/>
        </w:rPr>
        <w:t>vessels</w:t>
      </w:r>
      <w:r w:rsidRPr="003C5EC1">
        <w:rPr>
          <w:rFonts w:asciiTheme="minorHAnsi" w:hAnsiTheme="minorHAnsi"/>
          <w:sz w:val="16"/>
        </w:rPr>
        <w:t xml:space="preserve">. Viissingen, for example, </w:t>
      </w:r>
      <w:r w:rsidR="00E66400" w:rsidRPr="003C5EC1">
        <w:rPr>
          <w:rFonts w:asciiTheme="minorHAnsi" w:hAnsiTheme="minorHAnsi"/>
          <w:sz w:val="12"/>
        </w:rPr>
        <w:t>¶</w:t>
      </w:r>
      <w:r w:rsidRPr="003C5EC1">
        <w:rPr>
          <w:rFonts w:asciiTheme="minorHAnsi" w:hAnsiTheme="minorHAnsi"/>
          <w:sz w:val="16"/>
        </w:rPr>
        <w:t xml:space="preserve"> boasts water depths of over 54 feet </w:t>
      </w:r>
      <w:r w:rsidR="00E66400" w:rsidRPr="003C5EC1">
        <w:rPr>
          <w:rFonts w:asciiTheme="minorHAnsi" w:hAnsiTheme="minorHAnsi"/>
          <w:sz w:val="12"/>
        </w:rPr>
        <w:t>¶</w:t>
      </w:r>
      <w:r w:rsidRPr="003C5EC1">
        <w:rPr>
          <w:rFonts w:asciiTheme="minorHAnsi" w:hAnsiTheme="minorHAnsi"/>
          <w:sz w:val="16"/>
        </w:rPr>
        <w:t xml:space="preserve"> along over 1,100 feet of berth, and </w:t>
      </w:r>
      <w:r w:rsidR="00E66400" w:rsidRPr="003C5EC1">
        <w:rPr>
          <w:rFonts w:asciiTheme="minorHAnsi" w:hAnsiTheme="minorHAnsi"/>
          <w:sz w:val="12"/>
        </w:rPr>
        <w:t>¶</w:t>
      </w:r>
      <w:r w:rsidRPr="003C5EC1">
        <w:rPr>
          <w:rFonts w:asciiTheme="minorHAnsi" w:hAnsiTheme="minorHAnsi"/>
          <w:sz w:val="16"/>
        </w:rPr>
        <w:t xml:space="preserve"> Harwich has up to 31 feet of water </w:t>
      </w:r>
      <w:r w:rsidR="00E66400" w:rsidRPr="003C5EC1">
        <w:rPr>
          <w:rFonts w:asciiTheme="minorHAnsi" w:hAnsiTheme="minorHAnsi"/>
          <w:sz w:val="12"/>
        </w:rPr>
        <w:t>¶</w:t>
      </w:r>
      <w:r w:rsidRPr="003C5EC1">
        <w:rPr>
          <w:rFonts w:asciiTheme="minorHAnsi" w:hAnsiTheme="minorHAnsi"/>
          <w:sz w:val="16"/>
        </w:rPr>
        <w:t xml:space="preserve"> along more than 3,000 feet of berth. </w:t>
      </w:r>
      <w:r w:rsidR="00E66400" w:rsidRPr="003C5EC1">
        <w:rPr>
          <w:rFonts w:asciiTheme="minorHAnsi" w:hAnsiTheme="minorHAnsi"/>
          <w:sz w:val="12"/>
        </w:rPr>
        <w:t>¶</w:t>
      </w:r>
      <w:r w:rsidRPr="003C5EC1">
        <w:rPr>
          <w:rFonts w:asciiTheme="minorHAnsi" w:hAnsiTheme="minorHAnsi"/>
          <w:sz w:val="16"/>
        </w:rPr>
        <w:t xml:space="preserve"> These wharf </w:t>
      </w:r>
      <w:r w:rsidRPr="008271B2">
        <w:rPr>
          <w:rStyle w:val="StyleBoldUnderline"/>
          <w:rFonts w:asciiTheme="minorHAnsi" w:hAnsiTheme="minorHAnsi"/>
          <w:highlight w:val="green"/>
        </w:rPr>
        <w:t xml:space="preserve">facilities must be sturdy </w:t>
      </w:r>
      <w:r w:rsidR="00E66400" w:rsidRPr="003C5EC1">
        <w:rPr>
          <w:rStyle w:val="StyleBoldUnderline"/>
          <w:rFonts w:asciiTheme="minorHAnsi" w:hAnsiTheme="minorHAnsi"/>
          <w:sz w:val="12"/>
          <w:u w:val="none"/>
        </w:rPr>
        <w:t>¶</w:t>
      </w:r>
      <w:r w:rsidRPr="003C5EC1">
        <w:rPr>
          <w:rStyle w:val="StyleBoldUnderline"/>
          <w:rFonts w:asciiTheme="minorHAnsi" w:hAnsiTheme="minorHAnsi"/>
        </w:rPr>
        <w:t xml:space="preserve"> and equipped with heavy-lift cranes </w:t>
      </w:r>
      <w:r w:rsidR="00E66400" w:rsidRPr="003C5EC1">
        <w:rPr>
          <w:rStyle w:val="StyleBoldUnderline"/>
          <w:rFonts w:asciiTheme="minorHAnsi" w:hAnsiTheme="minorHAnsi"/>
          <w:sz w:val="12"/>
          <w:u w:val="none"/>
        </w:rPr>
        <w:t>¶</w:t>
      </w:r>
      <w:r w:rsidRPr="003C5EC1">
        <w:rPr>
          <w:rStyle w:val="StyleBoldUnderline"/>
          <w:rFonts w:asciiTheme="minorHAnsi" w:hAnsiTheme="minorHAnsi"/>
        </w:rPr>
        <w:t xml:space="preserve"> to load and unload the massive wind </w:t>
      </w:r>
      <w:r w:rsidR="00E66400" w:rsidRPr="003C5EC1">
        <w:rPr>
          <w:rStyle w:val="StyleBoldUnderline"/>
          <w:rFonts w:asciiTheme="minorHAnsi" w:hAnsiTheme="minorHAnsi"/>
          <w:sz w:val="12"/>
          <w:u w:val="none"/>
        </w:rPr>
        <w:t>¶</w:t>
      </w:r>
      <w:r w:rsidRPr="003C5EC1">
        <w:rPr>
          <w:rStyle w:val="StyleBoldUnderline"/>
          <w:rFonts w:asciiTheme="minorHAnsi" w:hAnsiTheme="minorHAnsi"/>
        </w:rPr>
        <w:t xml:space="preserve"> farm components.</w:t>
      </w:r>
      <w:r w:rsidR="00E66400" w:rsidRPr="003C5EC1">
        <w:rPr>
          <w:rStyle w:val="StyleBoldUnderline"/>
          <w:rFonts w:asciiTheme="minorHAnsi" w:hAnsiTheme="minorHAnsi"/>
          <w:sz w:val="12"/>
          <w:u w:val="none"/>
        </w:rPr>
        <w:t>¶</w:t>
      </w:r>
      <w:r w:rsidRPr="003C5EC1">
        <w:rPr>
          <w:rStyle w:val="StyleBoldUnderline"/>
          <w:rFonts w:asciiTheme="minorHAnsi" w:hAnsiTheme="minorHAnsi"/>
        </w:rPr>
        <w:t xml:space="preserve"> Furthermore, </w:t>
      </w:r>
      <w:r w:rsidRPr="008271B2">
        <w:rPr>
          <w:rStyle w:val="StyleBoldUnderline"/>
          <w:rFonts w:asciiTheme="minorHAnsi" w:hAnsiTheme="minorHAnsi"/>
          <w:highlight w:val="green"/>
        </w:rPr>
        <w:t xml:space="preserve">transit </w:t>
      </w:r>
      <w:r w:rsidRPr="003C5EC1">
        <w:rPr>
          <w:rStyle w:val="StyleBoldUnderline"/>
          <w:rFonts w:asciiTheme="minorHAnsi" w:hAnsiTheme="minorHAnsi"/>
        </w:rPr>
        <w:t xml:space="preserve">between the </w:t>
      </w:r>
      <w:r w:rsidR="00E66400" w:rsidRPr="003C5EC1">
        <w:rPr>
          <w:rStyle w:val="StyleBoldUnderline"/>
          <w:rFonts w:asciiTheme="minorHAnsi" w:hAnsiTheme="minorHAnsi"/>
          <w:sz w:val="12"/>
          <w:u w:val="none"/>
        </w:rPr>
        <w:t>¶</w:t>
      </w:r>
      <w:r w:rsidRPr="003C5EC1">
        <w:rPr>
          <w:rStyle w:val="StyleBoldUnderline"/>
          <w:rFonts w:asciiTheme="minorHAnsi" w:hAnsiTheme="minorHAnsi"/>
        </w:rPr>
        <w:t xml:space="preserve"> construction ports and open sea </w:t>
      </w:r>
      <w:r w:rsidRPr="008271B2">
        <w:rPr>
          <w:rStyle w:val="StyleBoldUnderline"/>
          <w:rFonts w:asciiTheme="minorHAnsi" w:hAnsiTheme="minorHAnsi"/>
          <w:highlight w:val="green"/>
        </w:rPr>
        <w:t xml:space="preserve">must </w:t>
      </w:r>
      <w:r w:rsidR="00E66400" w:rsidRPr="003C5EC1">
        <w:rPr>
          <w:rStyle w:val="StyleBoldUnderline"/>
          <w:rFonts w:asciiTheme="minorHAnsi" w:hAnsiTheme="minorHAnsi"/>
          <w:sz w:val="12"/>
          <w:u w:val="none"/>
        </w:rPr>
        <w:t>¶</w:t>
      </w:r>
      <w:r w:rsidRPr="003C5EC1">
        <w:rPr>
          <w:rStyle w:val="StyleBoldUnderline"/>
          <w:rFonts w:asciiTheme="minorHAnsi" w:hAnsiTheme="minorHAnsi"/>
        </w:rPr>
        <w:t xml:space="preserve"> </w:t>
      </w:r>
      <w:r w:rsidRPr="008271B2">
        <w:rPr>
          <w:rStyle w:val="StyleBoldUnderline"/>
          <w:rFonts w:asciiTheme="minorHAnsi" w:hAnsiTheme="minorHAnsi"/>
          <w:highlight w:val="green"/>
        </w:rPr>
        <w:t>be quic</w:t>
      </w:r>
      <w:r w:rsidRPr="008271B2">
        <w:rPr>
          <w:rFonts w:asciiTheme="minorHAnsi" w:hAnsiTheme="minorHAnsi"/>
          <w:sz w:val="16"/>
          <w:highlight w:val="green"/>
        </w:rPr>
        <w:t>k</w:t>
      </w:r>
      <w:r w:rsidRPr="003C5EC1">
        <w:rPr>
          <w:rFonts w:asciiTheme="minorHAnsi" w:hAnsiTheme="minorHAnsi"/>
          <w:sz w:val="16"/>
        </w:rPr>
        <w:t xml:space="preserve">, with no significant air or sea </w:t>
      </w:r>
      <w:r w:rsidR="00E66400" w:rsidRPr="003C5EC1">
        <w:rPr>
          <w:rFonts w:asciiTheme="minorHAnsi" w:hAnsiTheme="minorHAnsi"/>
          <w:sz w:val="12"/>
        </w:rPr>
        <w:t>¶</w:t>
      </w:r>
      <w:r w:rsidRPr="003C5EC1">
        <w:rPr>
          <w:rFonts w:asciiTheme="minorHAnsi" w:hAnsiTheme="minorHAnsi"/>
          <w:sz w:val="16"/>
        </w:rPr>
        <w:t xml:space="preserve"> draft restrictions. Given these require </w:t>
      </w:r>
      <w:r w:rsidR="00E66400" w:rsidRPr="003C5EC1">
        <w:rPr>
          <w:rFonts w:asciiTheme="minorHAnsi" w:hAnsiTheme="minorHAnsi"/>
          <w:sz w:val="12"/>
        </w:rPr>
        <w:t>¶</w:t>
      </w:r>
      <w:r w:rsidRPr="003C5EC1">
        <w:rPr>
          <w:rFonts w:asciiTheme="minorHAnsi" w:hAnsiTheme="minorHAnsi"/>
          <w:sz w:val="16"/>
        </w:rPr>
        <w:t xml:space="preserve"> ments, the ports of Dunkirk, Ilarwich </w:t>
      </w:r>
      <w:r w:rsidR="00E66400" w:rsidRPr="003C5EC1">
        <w:rPr>
          <w:rFonts w:asciiTheme="minorHAnsi" w:hAnsiTheme="minorHAnsi"/>
          <w:sz w:val="12"/>
        </w:rPr>
        <w:t>¶</w:t>
      </w:r>
      <w:r w:rsidRPr="003C5EC1">
        <w:rPr>
          <w:rFonts w:asciiTheme="minorHAnsi" w:hAnsiTheme="minorHAnsi"/>
          <w:sz w:val="16"/>
        </w:rPr>
        <w:t xml:space="preserve"> and Viissin gen have emerged as lead </w:t>
      </w:r>
      <w:r w:rsidR="00E66400" w:rsidRPr="003C5EC1">
        <w:rPr>
          <w:rFonts w:asciiTheme="minorHAnsi" w:hAnsiTheme="minorHAnsi"/>
          <w:sz w:val="12"/>
        </w:rPr>
        <w:t>¶</w:t>
      </w:r>
      <w:r w:rsidRPr="003C5EC1">
        <w:rPr>
          <w:rFonts w:asciiTheme="minorHAnsi" w:hAnsiTheme="minorHAnsi"/>
          <w:sz w:val="16"/>
        </w:rPr>
        <w:t xml:space="preserve"> ers in offshore wind farm construc </w:t>
      </w:r>
      <w:r w:rsidR="00E66400" w:rsidRPr="003C5EC1">
        <w:rPr>
          <w:rFonts w:asciiTheme="minorHAnsi" w:hAnsiTheme="minorHAnsi"/>
          <w:sz w:val="12"/>
        </w:rPr>
        <w:t>¶</w:t>
      </w:r>
      <w:r w:rsidRPr="003C5EC1">
        <w:rPr>
          <w:rFonts w:asciiTheme="minorHAnsi" w:hAnsiTheme="minorHAnsi"/>
          <w:sz w:val="16"/>
        </w:rPr>
        <w:t xml:space="preserve"> tion support. Each of these ports has </w:t>
      </w:r>
      <w:r w:rsidR="00E66400" w:rsidRPr="003C5EC1">
        <w:rPr>
          <w:rFonts w:asciiTheme="minorHAnsi" w:hAnsiTheme="minorHAnsi"/>
          <w:sz w:val="12"/>
        </w:rPr>
        <w:t>¶</w:t>
      </w:r>
      <w:r w:rsidRPr="003C5EC1">
        <w:rPr>
          <w:rFonts w:asciiTheme="minorHAnsi" w:hAnsiTheme="minorHAnsi"/>
          <w:sz w:val="16"/>
        </w:rPr>
        <w:t xml:space="preserve"> substantial lay-down space, an ability </w:t>
      </w:r>
      <w:r w:rsidR="00E66400" w:rsidRPr="003C5EC1">
        <w:rPr>
          <w:rFonts w:asciiTheme="minorHAnsi" w:hAnsiTheme="minorHAnsi"/>
          <w:sz w:val="12"/>
        </w:rPr>
        <w:t>¶</w:t>
      </w:r>
      <w:r w:rsidRPr="003C5EC1">
        <w:rPr>
          <w:rFonts w:asciiTheme="minorHAnsi" w:hAnsiTheme="minorHAnsi"/>
          <w:sz w:val="16"/>
        </w:rPr>
        <w:t xml:space="preserve"> to accommodate large vessels, heavy- </w:t>
      </w:r>
      <w:r w:rsidR="00E66400" w:rsidRPr="003C5EC1">
        <w:rPr>
          <w:rFonts w:asciiTheme="minorHAnsi" w:hAnsiTheme="minorHAnsi"/>
          <w:sz w:val="12"/>
        </w:rPr>
        <w:t>¶</w:t>
      </w:r>
      <w:r w:rsidRPr="003C5EC1">
        <w:rPr>
          <w:rFonts w:asciiTheme="minorHAnsi" w:hAnsiTheme="minorHAnsi"/>
          <w:sz w:val="16"/>
        </w:rPr>
        <w:t xml:space="preserve"> lift capability, deep water, no air draft </w:t>
      </w:r>
      <w:r w:rsidR="00E66400" w:rsidRPr="003C5EC1">
        <w:rPr>
          <w:rFonts w:asciiTheme="minorHAnsi" w:hAnsiTheme="minorHAnsi"/>
          <w:sz w:val="12"/>
        </w:rPr>
        <w:t>¶</w:t>
      </w:r>
      <w:r w:rsidRPr="003C5EC1">
        <w:rPr>
          <w:rFonts w:asciiTheme="minorHAnsi" w:hAnsiTheme="minorHAnsi"/>
          <w:sz w:val="16"/>
        </w:rPr>
        <w:t xml:space="preserve"> restrictions, and a proximity to Eu </w:t>
      </w:r>
      <w:r w:rsidR="00E66400" w:rsidRPr="003C5EC1">
        <w:rPr>
          <w:rFonts w:asciiTheme="minorHAnsi" w:hAnsiTheme="minorHAnsi"/>
          <w:sz w:val="12"/>
        </w:rPr>
        <w:t>¶</w:t>
      </w:r>
      <w:r w:rsidRPr="003C5EC1">
        <w:rPr>
          <w:rFonts w:asciiTheme="minorHAnsi" w:hAnsiTheme="minorHAnsi"/>
          <w:sz w:val="16"/>
        </w:rPr>
        <w:t xml:space="preserve"> rope’s largest wind farms. </w:t>
      </w:r>
      <w:r w:rsidR="00E66400" w:rsidRPr="003C5EC1">
        <w:rPr>
          <w:rFonts w:asciiTheme="minorHAnsi" w:hAnsiTheme="minorHAnsi"/>
          <w:sz w:val="12"/>
        </w:rPr>
        <w:t>¶</w:t>
      </w:r>
      <w:r w:rsidRPr="003C5EC1">
        <w:rPr>
          <w:rFonts w:asciiTheme="minorHAnsi" w:hAnsiTheme="minorHAnsi"/>
          <w:sz w:val="16"/>
        </w:rPr>
        <w:t xml:space="preserve"> European offshore wind develop </w:t>
      </w:r>
      <w:r w:rsidR="00E66400" w:rsidRPr="003C5EC1">
        <w:rPr>
          <w:rFonts w:asciiTheme="minorHAnsi" w:hAnsiTheme="minorHAnsi"/>
          <w:sz w:val="12"/>
        </w:rPr>
        <w:t>¶</w:t>
      </w:r>
      <w:r w:rsidRPr="003C5EC1">
        <w:rPr>
          <w:rFonts w:asciiTheme="minorHAnsi" w:hAnsiTheme="minorHAnsi"/>
          <w:sz w:val="16"/>
        </w:rPr>
        <w:t xml:space="preserve"> ers also looked for ports that offered </w:t>
      </w:r>
      <w:r w:rsidR="00E66400" w:rsidRPr="003C5EC1">
        <w:rPr>
          <w:rFonts w:asciiTheme="minorHAnsi" w:hAnsiTheme="minorHAnsi"/>
          <w:sz w:val="12"/>
        </w:rPr>
        <w:t>¶</w:t>
      </w:r>
      <w:r w:rsidRPr="003C5EC1">
        <w:rPr>
          <w:rFonts w:asciiTheme="minorHAnsi" w:hAnsiTheme="minorHAnsi"/>
          <w:sz w:val="16"/>
        </w:rPr>
        <w:t xml:space="preserve"> turnkey solutions. That is, </w:t>
      </w:r>
      <w:r w:rsidRPr="008271B2">
        <w:rPr>
          <w:rStyle w:val="StyleBoldUnderline"/>
          <w:rFonts w:asciiTheme="minorHAnsi" w:hAnsiTheme="minorHAnsi"/>
          <w:highlight w:val="green"/>
        </w:rPr>
        <w:t xml:space="preserve">ports </w:t>
      </w:r>
      <w:r w:rsidRPr="003C5EC1">
        <w:rPr>
          <w:rStyle w:val="StyleBoldUnderline"/>
          <w:rFonts w:asciiTheme="minorHAnsi" w:hAnsiTheme="minorHAnsi"/>
        </w:rPr>
        <w:t xml:space="preserve">that </w:t>
      </w:r>
      <w:r w:rsidR="00E66400" w:rsidRPr="003C5EC1">
        <w:rPr>
          <w:rStyle w:val="StyleBoldUnderline"/>
          <w:rFonts w:asciiTheme="minorHAnsi" w:hAnsiTheme="minorHAnsi"/>
          <w:sz w:val="12"/>
          <w:u w:val="none"/>
        </w:rPr>
        <w:t>¶</w:t>
      </w:r>
      <w:r w:rsidRPr="003C5EC1">
        <w:rPr>
          <w:rStyle w:val="StyleBoldUnderline"/>
          <w:rFonts w:asciiTheme="minorHAnsi" w:hAnsiTheme="minorHAnsi"/>
        </w:rPr>
        <w:t xml:space="preserve"> could </w:t>
      </w:r>
      <w:r w:rsidRPr="008271B2">
        <w:rPr>
          <w:rStyle w:val="StyleBoldUnderline"/>
          <w:rFonts w:asciiTheme="minorHAnsi" w:hAnsiTheme="minorHAnsi"/>
          <w:highlight w:val="green"/>
        </w:rPr>
        <w:t xml:space="preserve">provide facilities not only to receive completed turbines, but also to </w:t>
      </w:r>
      <w:r w:rsidR="00E66400" w:rsidRPr="003C5EC1">
        <w:rPr>
          <w:rStyle w:val="StyleBoldUnderline"/>
          <w:rFonts w:asciiTheme="minorHAnsi" w:hAnsiTheme="minorHAnsi"/>
          <w:sz w:val="12"/>
          <w:u w:val="none"/>
        </w:rPr>
        <w:t>¶</w:t>
      </w:r>
      <w:r w:rsidRPr="003C5EC1">
        <w:rPr>
          <w:rStyle w:val="StyleBoldUnderline"/>
          <w:rFonts w:asciiTheme="minorHAnsi" w:hAnsiTheme="minorHAnsi"/>
        </w:rPr>
        <w:t xml:space="preserve"> </w:t>
      </w:r>
      <w:r w:rsidRPr="008271B2">
        <w:rPr>
          <w:rStyle w:val="StyleBoldUnderline"/>
          <w:rFonts w:asciiTheme="minorHAnsi" w:hAnsiTheme="minorHAnsi"/>
          <w:highlight w:val="green"/>
        </w:rPr>
        <w:t xml:space="preserve">manufacture </w:t>
      </w:r>
      <w:r w:rsidRPr="003C5EC1">
        <w:rPr>
          <w:rStyle w:val="StyleBoldUnderline"/>
          <w:rFonts w:asciiTheme="minorHAnsi" w:hAnsiTheme="minorHAnsi"/>
        </w:rPr>
        <w:t>and</w:t>
      </w:r>
      <w:r w:rsidRPr="003C5EC1">
        <w:rPr>
          <w:rFonts w:asciiTheme="minorHAnsi" w:hAnsiTheme="minorHAnsi"/>
          <w:sz w:val="16"/>
        </w:rPr>
        <w:t xml:space="preserve"> assemble the equip ment. This combination of manufac</w:t>
      </w:r>
      <w:r w:rsidR="00E66400" w:rsidRPr="003C5EC1">
        <w:rPr>
          <w:rFonts w:asciiTheme="minorHAnsi" w:hAnsiTheme="minorHAnsi"/>
          <w:sz w:val="12"/>
        </w:rPr>
        <w:t>¶</w:t>
      </w:r>
      <w:r w:rsidRPr="003C5EC1">
        <w:rPr>
          <w:rFonts w:asciiTheme="minorHAnsi" w:hAnsiTheme="minorHAnsi"/>
          <w:sz w:val="16"/>
        </w:rPr>
        <w:t xml:space="preserve"> turing, pre-assembly and loading at </w:t>
      </w:r>
      <w:r w:rsidR="00E66400" w:rsidRPr="003C5EC1">
        <w:rPr>
          <w:rFonts w:asciiTheme="minorHAnsi" w:hAnsiTheme="minorHAnsi"/>
          <w:sz w:val="12"/>
        </w:rPr>
        <w:t>¶</w:t>
      </w:r>
      <w:r w:rsidRPr="003C5EC1">
        <w:rPr>
          <w:rFonts w:asciiTheme="minorHAnsi" w:hAnsiTheme="minorHAnsi"/>
          <w:sz w:val="16"/>
        </w:rPr>
        <w:t xml:space="preserve"> one single port can provide substan </w:t>
      </w:r>
      <w:r w:rsidR="00E66400" w:rsidRPr="003C5EC1">
        <w:rPr>
          <w:rFonts w:asciiTheme="minorHAnsi" w:hAnsiTheme="minorHAnsi"/>
          <w:sz w:val="12"/>
        </w:rPr>
        <w:t>¶</w:t>
      </w:r>
      <w:r w:rsidRPr="003C5EC1">
        <w:rPr>
          <w:rFonts w:asciiTheme="minorHAnsi" w:hAnsiTheme="minorHAnsi"/>
          <w:sz w:val="16"/>
        </w:rPr>
        <w:t xml:space="preserve"> tial savings over facilities that require </w:t>
      </w:r>
      <w:r w:rsidR="00E66400" w:rsidRPr="003C5EC1">
        <w:rPr>
          <w:rFonts w:asciiTheme="minorHAnsi" w:hAnsiTheme="minorHAnsi"/>
          <w:sz w:val="12"/>
        </w:rPr>
        <w:t>¶</w:t>
      </w:r>
      <w:r w:rsidRPr="003C5EC1">
        <w:rPr>
          <w:rFonts w:asciiTheme="minorHAnsi" w:hAnsiTheme="minorHAnsi"/>
          <w:sz w:val="16"/>
        </w:rPr>
        <w:t xml:space="preserve"> turbines to be constructed at one lo </w:t>
      </w:r>
      <w:r w:rsidR="00E66400" w:rsidRPr="003C5EC1">
        <w:rPr>
          <w:rFonts w:asciiTheme="minorHAnsi" w:hAnsiTheme="minorHAnsi"/>
          <w:sz w:val="12"/>
        </w:rPr>
        <w:t>¶</w:t>
      </w:r>
      <w:r w:rsidRPr="003C5EC1">
        <w:rPr>
          <w:rFonts w:asciiTheme="minorHAnsi" w:hAnsiTheme="minorHAnsi"/>
          <w:sz w:val="16"/>
        </w:rPr>
        <w:t xml:space="preserve"> cation and then shipped to another. </w:t>
      </w:r>
      <w:r w:rsidR="00E66400" w:rsidRPr="003C5EC1">
        <w:rPr>
          <w:rFonts w:asciiTheme="minorHAnsi" w:hAnsiTheme="minorHAnsi"/>
          <w:sz w:val="12"/>
        </w:rPr>
        <w:t>¶</w:t>
      </w:r>
      <w:r w:rsidRPr="003C5EC1">
        <w:rPr>
          <w:rFonts w:asciiTheme="minorHAnsi" w:hAnsiTheme="minorHAnsi"/>
          <w:sz w:val="16"/>
        </w:rPr>
        <w:t xml:space="preserve"> The Port of Viissingen, for example, </w:t>
      </w:r>
      <w:r w:rsidR="00E66400" w:rsidRPr="003C5EC1">
        <w:rPr>
          <w:rFonts w:asciiTheme="minorHAnsi" w:hAnsiTheme="minorHAnsi"/>
          <w:sz w:val="12"/>
        </w:rPr>
        <w:t>¶</w:t>
      </w:r>
      <w:r w:rsidRPr="003C5EC1">
        <w:rPr>
          <w:rFonts w:asciiTheme="minorHAnsi" w:hAnsiTheme="minorHAnsi"/>
          <w:sz w:val="16"/>
        </w:rPr>
        <w:t xml:space="preserve"> has created a separate offshore wind </w:t>
      </w:r>
      <w:r w:rsidR="00E66400" w:rsidRPr="003C5EC1">
        <w:rPr>
          <w:rFonts w:asciiTheme="minorHAnsi" w:hAnsiTheme="minorHAnsi"/>
          <w:sz w:val="12"/>
        </w:rPr>
        <w:t>¶</w:t>
      </w:r>
      <w:r w:rsidRPr="003C5EC1">
        <w:rPr>
          <w:rFonts w:asciiTheme="minorHAnsi" w:hAnsiTheme="minorHAnsi"/>
          <w:sz w:val="16"/>
        </w:rPr>
        <w:t xml:space="preserve"> terminal, complete with available ex </w:t>
      </w:r>
      <w:r w:rsidR="00E66400" w:rsidRPr="003C5EC1">
        <w:rPr>
          <w:rFonts w:asciiTheme="minorHAnsi" w:hAnsiTheme="minorHAnsi"/>
          <w:sz w:val="12"/>
        </w:rPr>
        <w:t>¶</w:t>
      </w:r>
      <w:r w:rsidRPr="003C5EC1">
        <w:rPr>
          <w:rFonts w:asciiTheme="minorHAnsi" w:hAnsiTheme="minorHAnsi"/>
          <w:sz w:val="16"/>
        </w:rPr>
        <w:t xml:space="preserve"> pansion space, in an effort to court </w:t>
      </w:r>
      <w:r w:rsidR="00E66400" w:rsidRPr="003C5EC1">
        <w:rPr>
          <w:rFonts w:asciiTheme="minorHAnsi" w:hAnsiTheme="minorHAnsi"/>
          <w:sz w:val="12"/>
        </w:rPr>
        <w:t>¶</w:t>
      </w:r>
      <w:r w:rsidRPr="003C5EC1">
        <w:rPr>
          <w:rFonts w:asciiTheme="minorHAnsi" w:hAnsiTheme="minorHAnsi"/>
          <w:sz w:val="16"/>
        </w:rPr>
        <w:t xml:space="preserve"> the European offshore wind industry. </w:t>
      </w:r>
      <w:r w:rsidR="00E66400" w:rsidRPr="003C5EC1">
        <w:rPr>
          <w:rFonts w:asciiTheme="minorHAnsi" w:hAnsiTheme="minorHAnsi"/>
          <w:sz w:val="12"/>
        </w:rPr>
        <w:t>¶</w:t>
      </w:r>
      <w:r w:rsidRPr="003C5EC1">
        <w:rPr>
          <w:rFonts w:asciiTheme="minorHAnsi" w:hAnsiTheme="minorHAnsi"/>
          <w:sz w:val="16"/>
        </w:rPr>
        <w:t xml:space="preserve"> Smaller ports have also played siz </w:t>
      </w:r>
      <w:r w:rsidR="00E66400" w:rsidRPr="003C5EC1">
        <w:rPr>
          <w:rFonts w:asciiTheme="minorHAnsi" w:hAnsiTheme="minorHAnsi"/>
          <w:sz w:val="12"/>
        </w:rPr>
        <w:t>¶</w:t>
      </w:r>
      <w:r w:rsidRPr="003C5EC1">
        <w:rPr>
          <w:rFonts w:asciiTheme="minorHAnsi" w:hAnsiTheme="minorHAnsi"/>
          <w:sz w:val="16"/>
        </w:rPr>
        <w:t xml:space="preserve"> able roles in Europe’s offshore wind </w:t>
      </w:r>
      <w:r w:rsidR="00E66400" w:rsidRPr="003C5EC1">
        <w:rPr>
          <w:rFonts w:asciiTheme="minorHAnsi" w:hAnsiTheme="minorHAnsi"/>
          <w:sz w:val="12"/>
        </w:rPr>
        <w:t>¶</w:t>
      </w:r>
      <w:r w:rsidRPr="003C5EC1">
        <w:rPr>
          <w:rFonts w:asciiTheme="minorHAnsi" w:hAnsiTheme="minorHAnsi"/>
          <w:sz w:val="16"/>
        </w:rPr>
        <w:t xml:space="preserve"> energy development. The Port of </w:t>
      </w:r>
      <w:r w:rsidR="00E66400" w:rsidRPr="003C5EC1">
        <w:rPr>
          <w:rFonts w:asciiTheme="minorHAnsi" w:hAnsiTheme="minorHAnsi"/>
          <w:sz w:val="12"/>
        </w:rPr>
        <w:t>¶</w:t>
      </w:r>
      <w:r w:rsidRPr="003C5EC1">
        <w:rPr>
          <w:rFonts w:asciiTheme="minorHAnsi" w:hAnsiTheme="minorHAnsi"/>
          <w:sz w:val="16"/>
        </w:rPr>
        <w:t xml:space="preserve"> Rainsgate, a small commercial fishing </w:t>
      </w:r>
      <w:r w:rsidR="00E66400" w:rsidRPr="003C5EC1">
        <w:rPr>
          <w:rFonts w:asciiTheme="minorHAnsi" w:hAnsiTheme="minorHAnsi"/>
          <w:sz w:val="12"/>
        </w:rPr>
        <w:t>¶</w:t>
      </w:r>
      <w:r w:rsidRPr="003C5EC1">
        <w:rPr>
          <w:rFonts w:asciiTheme="minorHAnsi" w:hAnsiTheme="minorHAnsi"/>
          <w:sz w:val="16"/>
        </w:rPr>
        <w:t xml:space="preserve"> and recreational harbor in the U.K., </w:t>
      </w:r>
      <w:r w:rsidR="00E66400" w:rsidRPr="003C5EC1">
        <w:rPr>
          <w:rFonts w:asciiTheme="minorHAnsi" w:hAnsiTheme="minorHAnsi"/>
          <w:sz w:val="12"/>
        </w:rPr>
        <w:t>¶</w:t>
      </w:r>
      <w:r w:rsidRPr="003C5EC1">
        <w:rPr>
          <w:rFonts w:asciiTheme="minorHAnsi" w:hAnsiTheme="minorHAnsi"/>
          <w:sz w:val="16"/>
        </w:rPr>
        <w:t xml:space="preserve"> has been designated as the O&amp;M base </w:t>
      </w:r>
      <w:r w:rsidR="00E66400" w:rsidRPr="003C5EC1">
        <w:rPr>
          <w:rFonts w:asciiTheme="minorHAnsi" w:hAnsiTheme="minorHAnsi"/>
          <w:sz w:val="12"/>
        </w:rPr>
        <w:t>¶</w:t>
      </w:r>
      <w:r w:rsidRPr="003C5EC1">
        <w:rPr>
          <w:rFonts w:asciiTheme="minorHAnsi" w:hAnsiTheme="minorHAnsi"/>
          <w:sz w:val="16"/>
        </w:rPr>
        <w:t xml:space="preserve"> for two of the world’s largest offshore </w:t>
      </w:r>
      <w:r w:rsidR="00E66400" w:rsidRPr="003C5EC1">
        <w:rPr>
          <w:rFonts w:asciiTheme="minorHAnsi" w:hAnsiTheme="minorHAnsi"/>
          <w:sz w:val="12"/>
        </w:rPr>
        <w:t>¶</w:t>
      </w:r>
      <w:r w:rsidRPr="003C5EC1">
        <w:rPr>
          <w:rFonts w:asciiTheme="minorHAnsi" w:hAnsiTheme="minorHAnsi"/>
          <w:sz w:val="16"/>
        </w:rPr>
        <w:t xml:space="preserve"> wind farms: the London Array project </w:t>
      </w:r>
      <w:r w:rsidR="00E66400" w:rsidRPr="003C5EC1">
        <w:rPr>
          <w:rFonts w:asciiTheme="minorHAnsi" w:hAnsiTheme="minorHAnsi"/>
          <w:sz w:val="12"/>
        </w:rPr>
        <w:t>¶</w:t>
      </w:r>
      <w:r w:rsidRPr="003C5EC1">
        <w:rPr>
          <w:rFonts w:asciiTheme="minorHAnsi" w:hAnsiTheme="minorHAnsi"/>
          <w:sz w:val="16"/>
        </w:rPr>
        <w:t xml:space="preserve"> and the Thanet offshore wind farm. </w:t>
      </w:r>
      <w:r w:rsidR="00E66400" w:rsidRPr="003C5EC1">
        <w:rPr>
          <w:rFonts w:asciiTheme="minorHAnsi" w:hAnsiTheme="minorHAnsi"/>
          <w:sz w:val="12"/>
        </w:rPr>
        <w:t>¶</w:t>
      </w:r>
      <w:r w:rsidRPr="003C5EC1">
        <w:rPr>
          <w:rFonts w:asciiTheme="minorHAnsi" w:hAnsiTheme="minorHAnsi"/>
          <w:sz w:val="16"/>
        </w:rPr>
        <w:t xml:space="preserve"> Location trumps port size when it </w:t>
      </w:r>
      <w:r w:rsidR="00E66400" w:rsidRPr="003C5EC1">
        <w:rPr>
          <w:rFonts w:asciiTheme="minorHAnsi" w:hAnsiTheme="minorHAnsi"/>
          <w:sz w:val="12"/>
        </w:rPr>
        <w:t>¶</w:t>
      </w:r>
      <w:r w:rsidRPr="003C5EC1">
        <w:rPr>
          <w:rFonts w:asciiTheme="minorHAnsi" w:hAnsiTheme="minorHAnsi"/>
          <w:sz w:val="16"/>
        </w:rPr>
        <w:t xml:space="preserve"> comes to lifelong O&amp;M of offshore </w:t>
      </w:r>
      <w:r w:rsidR="00E66400" w:rsidRPr="003C5EC1">
        <w:rPr>
          <w:rFonts w:asciiTheme="minorHAnsi" w:hAnsiTheme="minorHAnsi"/>
          <w:sz w:val="12"/>
        </w:rPr>
        <w:t>¶</w:t>
      </w:r>
      <w:r w:rsidRPr="003C5EC1">
        <w:rPr>
          <w:rFonts w:asciiTheme="minorHAnsi" w:hAnsiTheme="minorHAnsi"/>
          <w:sz w:val="16"/>
        </w:rPr>
        <w:t xml:space="preserve"> wind farms. To maintain the Lon </w:t>
      </w:r>
      <w:r w:rsidR="00E66400" w:rsidRPr="003C5EC1">
        <w:rPr>
          <w:rFonts w:asciiTheme="minorHAnsi" w:hAnsiTheme="minorHAnsi"/>
          <w:sz w:val="12"/>
        </w:rPr>
        <w:t>¶</w:t>
      </w:r>
      <w:r w:rsidRPr="003C5EC1">
        <w:rPr>
          <w:rFonts w:asciiTheme="minorHAnsi" w:hAnsiTheme="minorHAnsi"/>
          <w:sz w:val="16"/>
        </w:rPr>
        <w:t xml:space="preserve"> don Array and Thanet projects, it is </w:t>
      </w:r>
      <w:r w:rsidR="00E66400" w:rsidRPr="003C5EC1">
        <w:rPr>
          <w:rFonts w:asciiTheme="minorHAnsi" w:hAnsiTheme="minorHAnsi"/>
          <w:sz w:val="12"/>
        </w:rPr>
        <w:t>¶</w:t>
      </w:r>
      <w:r w:rsidRPr="003C5EC1">
        <w:rPr>
          <w:rFonts w:asciiTheme="minorHAnsi" w:hAnsiTheme="minorHAnsi"/>
          <w:sz w:val="16"/>
        </w:rPr>
        <w:t xml:space="preserve"> estimated that fewer than a dozen </w:t>
      </w:r>
      <w:r w:rsidR="00E66400" w:rsidRPr="003C5EC1">
        <w:rPr>
          <w:rFonts w:asciiTheme="minorHAnsi" w:hAnsiTheme="minorHAnsi"/>
          <w:sz w:val="12"/>
        </w:rPr>
        <w:t>¶</w:t>
      </w:r>
      <w:r w:rsidRPr="003C5EC1">
        <w:rPr>
          <w:rFonts w:asciiTheme="minorHAnsi" w:hAnsiTheme="minorHAnsi"/>
          <w:sz w:val="16"/>
        </w:rPr>
        <w:t xml:space="preserve"> smaller vessels, such as crew and work </w:t>
      </w:r>
      <w:r w:rsidR="00E66400" w:rsidRPr="003C5EC1">
        <w:rPr>
          <w:rFonts w:asciiTheme="minorHAnsi" w:hAnsiTheme="minorHAnsi"/>
          <w:sz w:val="12"/>
        </w:rPr>
        <w:t>¶</w:t>
      </w:r>
      <w:r w:rsidRPr="003C5EC1">
        <w:rPr>
          <w:rFonts w:asciiTheme="minorHAnsi" w:hAnsiTheme="minorHAnsi"/>
          <w:sz w:val="16"/>
        </w:rPr>
        <w:t xml:space="preserve"> boats, will be needed. Several smaller </w:t>
      </w:r>
      <w:r w:rsidR="00E66400" w:rsidRPr="003C5EC1">
        <w:rPr>
          <w:rFonts w:asciiTheme="minorHAnsi" w:hAnsiTheme="minorHAnsi"/>
          <w:sz w:val="12"/>
        </w:rPr>
        <w:t>¶</w:t>
      </w:r>
      <w:r w:rsidRPr="003C5EC1">
        <w:rPr>
          <w:rFonts w:asciiTheme="minorHAnsi" w:hAnsiTheme="minorHAnsi"/>
          <w:sz w:val="16"/>
        </w:rPr>
        <w:t xml:space="preserve"> ports, such as Ramsgate, are capable </w:t>
      </w:r>
      <w:r w:rsidR="00E66400" w:rsidRPr="003C5EC1">
        <w:rPr>
          <w:rFonts w:asciiTheme="minorHAnsi" w:hAnsiTheme="minorHAnsi"/>
          <w:sz w:val="12"/>
        </w:rPr>
        <w:t>¶</w:t>
      </w:r>
      <w:r w:rsidRPr="003C5EC1">
        <w:rPr>
          <w:rFonts w:asciiTheme="minorHAnsi" w:hAnsiTheme="minorHAnsi"/>
          <w:sz w:val="16"/>
        </w:rPr>
        <w:t xml:space="preserve"> of accommodating these vessels, and </w:t>
      </w:r>
      <w:r w:rsidR="00E66400" w:rsidRPr="003C5EC1">
        <w:rPr>
          <w:rFonts w:asciiTheme="minorHAnsi" w:hAnsiTheme="minorHAnsi"/>
          <w:sz w:val="12"/>
        </w:rPr>
        <w:t>¶</w:t>
      </w:r>
      <w:r w:rsidRPr="003C5EC1">
        <w:rPr>
          <w:rFonts w:asciiTheme="minorHAnsi" w:hAnsiTheme="minorHAnsi"/>
          <w:sz w:val="16"/>
        </w:rPr>
        <w:t xml:space="preserve"> Ramsgate’s location allows these ves-</w:t>
      </w:r>
      <w:r w:rsidR="00E66400" w:rsidRPr="003C5EC1">
        <w:rPr>
          <w:rFonts w:asciiTheme="minorHAnsi" w:hAnsiTheme="minorHAnsi"/>
          <w:sz w:val="12"/>
        </w:rPr>
        <w:t>¶</w:t>
      </w:r>
      <w:r w:rsidRPr="003C5EC1">
        <w:rPr>
          <w:rFonts w:asciiTheme="minorHAnsi" w:hAnsiTheme="minorHAnsi"/>
          <w:sz w:val="16"/>
        </w:rPr>
        <w:t xml:space="preserve"> sels to sail to wind farm sites in less </w:t>
      </w:r>
      <w:r w:rsidR="00E66400" w:rsidRPr="003C5EC1">
        <w:rPr>
          <w:rFonts w:asciiTheme="minorHAnsi" w:hAnsiTheme="minorHAnsi"/>
          <w:sz w:val="12"/>
        </w:rPr>
        <w:t>¶</w:t>
      </w:r>
      <w:r w:rsidRPr="003C5EC1">
        <w:rPr>
          <w:rFonts w:asciiTheme="minorHAnsi" w:hAnsiTheme="minorHAnsi"/>
          <w:sz w:val="16"/>
        </w:rPr>
        <w:t xml:space="preserve"> than an hour — a distinct advantage </w:t>
      </w:r>
      <w:r w:rsidR="00E66400" w:rsidRPr="003C5EC1">
        <w:rPr>
          <w:rFonts w:asciiTheme="minorHAnsi" w:hAnsiTheme="minorHAnsi"/>
          <w:sz w:val="12"/>
        </w:rPr>
        <w:t>¶</w:t>
      </w:r>
      <w:r w:rsidRPr="003C5EC1">
        <w:rPr>
          <w:rFonts w:asciiTheme="minorHAnsi" w:hAnsiTheme="minorHAnsi"/>
          <w:sz w:val="16"/>
        </w:rPr>
        <w:t xml:space="preserve"> for long-term wind farm maintenance. </w:t>
      </w:r>
      <w:r w:rsidR="00E66400" w:rsidRPr="003C5EC1">
        <w:rPr>
          <w:rFonts w:asciiTheme="minorHAnsi" w:hAnsiTheme="minorHAnsi"/>
          <w:sz w:val="12"/>
        </w:rPr>
        <w:t>¶</w:t>
      </w:r>
      <w:r w:rsidRPr="003C5EC1">
        <w:rPr>
          <w:rFonts w:asciiTheme="minorHAnsi" w:hAnsiTheme="minorHAnsi"/>
          <w:sz w:val="16"/>
        </w:rPr>
        <w:t xml:space="preserve"> Along the eastern seaboard of </w:t>
      </w:r>
      <w:r w:rsidR="00E66400" w:rsidRPr="003C5EC1">
        <w:rPr>
          <w:rFonts w:asciiTheme="minorHAnsi" w:hAnsiTheme="minorHAnsi"/>
          <w:sz w:val="12"/>
        </w:rPr>
        <w:t>¶</w:t>
      </w:r>
      <w:r w:rsidRPr="003C5EC1">
        <w:rPr>
          <w:rFonts w:asciiTheme="minorHAnsi" w:hAnsiTheme="minorHAnsi"/>
          <w:sz w:val="16"/>
        </w:rPr>
        <w:t xml:space="preserve"> the U.S., </w:t>
      </w:r>
      <w:r w:rsidRPr="008271B2">
        <w:rPr>
          <w:rStyle w:val="StyleBoldUnderline"/>
          <w:rFonts w:asciiTheme="minorHAnsi" w:hAnsiTheme="minorHAnsi"/>
          <w:highlight w:val="green"/>
        </w:rPr>
        <w:t xml:space="preserve">ports are </w:t>
      </w:r>
      <w:r w:rsidRPr="003C5EC1">
        <w:rPr>
          <w:rStyle w:val="StyleBoldUnderline"/>
          <w:rFonts w:asciiTheme="minorHAnsi" w:hAnsiTheme="minorHAnsi"/>
        </w:rPr>
        <w:t xml:space="preserve">investing in in infrastructure and </w:t>
      </w:r>
      <w:r w:rsidRPr="008271B2">
        <w:rPr>
          <w:rStyle w:val="StyleBoldUnderline"/>
          <w:rFonts w:asciiTheme="minorHAnsi" w:hAnsiTheme="minorHAnsi"/>
          <w:highlight w:val="green"/>
        </w:rPr>
        <w:t xml:space="preserve">vying to establish </w:t>
      </w:r>
      <w:r w:rsidR="00E66400" w:rsidRPr="003C5EC1">
        <w:rPr>
          <w:rStyle w:val="StyleBoldUnderline"/>
          <w:rFonts w:asciiTheme="minorHAnsi" w:hAnsiTheme="minorHAnsi"/>
          <w:sz w:val="12"/>
          <w:u w:val="none"/>
        </w:rPr>
        <w:t>¶</w:t>
      </w:r>
      <w:r w:rsidRPr="003C5EC1">
        <w:rPr>
          <w:rStyle w:val="StyleBoldUnderline"/>
          <w:rFonts w:asciiTheme="minorHAnsi" w:hAnsiTheme="minorHAnsi"/>
        </w:rPr>
        <w:t xml:space="preserve"> </w:t>
      </w:r>
      <w:r w:rsidRPr="008271B2">
        <w:rPr>
          <w:rStyle w:val="StyleBoldUnderline"/>
          <w:rFonts w:asciiTheme="minorHAnsi" w:hAnsiTheme="minorHAnsi"/>
          <w:highlight w:val="green"/>
        </w:rPr>
        <w:t xml:space="preserve">themselves as </w:t>
      </w:r>
      <w:r w:rsidRPr="003C5EC1">
        <w:rPr>
          <w:rStyle w:val="StyleBoldUnderline"/>
          <w:rFonts w:asciiTheme="minorHAnsi" w:hAnsiTheme="minorHAnsi"/>
        </w:rPr>
        <w:t xml:space="preserve">the most </w:t>
      </w:r>
      <w:r w:rsidRPr="008271B2">
        <w:rPr>
          <w:rStyle w:val="StyleBoldUnderline"/>
          <w:rFonts w:asciiTheme="minorHAnsi" w:hAnsiTheme="minorHAnsi"/>
          <w:highlight w:val="green"/>
        </w:rPr>
        <w:t xml:space="preserve">suitable </w:t>
      </w:r>
      <w:r w:rsidRPr="003C5EC1">
        <w:rPr>
          <w:rStyle w:val="StyleBoldUnderline"/>
          <w:rFonts w:asciiTheme="minorHAnsi" w:hAnsiTheme="minorHAnsi"/>
        </w:rPr>
        <w:t xml:space="preserve">port </w:t>
      </w:r>
      <w:r w:rsidR="00E66400" w:rsidRPr="003C5EC1">
        <w:rPr>
          <w:rStyle w:val="StyleBoldUnderline"/>
          <w:rFonts w:asciiTheme="minorHAnsi" w:hAnsiTheme="minorHAnsi"/>
          <w:sz w:val="12"/>
          <w:u w:val="none"/>
        </w:rPr>
        <w:t>¶</w:t>
      </w:r>
      <w:r w:rsidRPr="003C5EC1">
        <w:rPr>
          <w:rStyle w:val="StyleBoldUnderline"/>
          <w:rFonts w:asciiTheme="minorHAnsi" w:hAnsiTheme="minorHAnsi"/>
        </w:rPr>
        <w:t xml:space="preserve"> </w:t>
      </w:r>
      <w:r w:rsidRPr="008271B2">
        <w:rPr>
          <w:rStyle w:val="StyleBoldUnderline"/>
          <w:rFonts w:asciiTheme="minorHAnsi" w:hAnsiTheme="minorHAnsi"/>
          <w:highlight w:val="green"/>
        </w:rPr>
        <w:t>for offshore wind investment</w:t>
      </w:r>
      <w:r w:rsidRPr="008271B2">
        <w:rPr>
          <w:rFonts w:asciiTheme="minorHAnsi" w:hAnsiTheme="minorHAnsi"/>
          <w:sz w:val="16"/>
          <w:highlight w:val="green"/>
        </w:rPr>
        <w:t xml:space="preserve"> </w:t>
      </w:r>
      <w:r w:rsidRPr="003C5EC1">
        <w:rPr>
          <w:rFonts w:asciiTheme="minorHAnsi" w:hAnsiTheme="minorHAnsi"/>
          <w:sz w:val="16"/>
        </w:rPr>
        <w:t xml:space="preserve">and de </w:t>
      </w:r>
      <w:r w:rsidR="00E66400" w:rsidRPr="003C5EC1">
        <w:rPr>
          <w:rFonts w:asciiTheme="minorHAnsi" w:hAnsiTheme="minorHAnsi"/>
          <w:sz w:val="12"/>
        </w:rPr>
        <w:t>¶</w:t>
      </w:r>
      <w:r w:rsidRPr="003C5EC1">
        <w:rPr>
          <w:rFonts w:asciiTheme="minorHAnsi" w:hAnsiTheme="minorHAnsi"/>
          <w:sz w:val="16"/>
        </w:rPr>
        <w:t xml:space="preserve"> velopment. Drawing from European </w:t>
      </w:r>
      <w:r w:rsidR="00E66400" w:rsidRPr="003C5EC1">
        <w:rPr>
          <w:rFonts w:asciiTheme="minorHAnsi" w:hAnsiTheme="minorHAnsi"/>
          <w:sz w:val="12"/>
        </w:rPr>
        <w:t>¶</w:t>
      </w:r>
      <w:r w:rsidRPr="003C5EC1">
        <w:rPr>
          <w:rFonts w:asciiTheme="minorHAnsi" w:hAnsiTheme="minorHAnsi"/>
          <w:sz w:val="16"/>
        </w:rPr>
        <w:t xml:space="preserve"> offshore wind experience, offshore </w:t>
      </w:r>
      <w:r w:rsidR="00E66400" w:rsidRPr="003C5EC1">
        <w:rPr>
          <w:rFonts w:asciiTheme="minorHAnsi" w:hAnsiTheme="minorHAnsi"/>
          <w:sz w:val="12"/>
        </w:rPr>
        <w:t>¶</w:t>
      </w:r>
      <w:r w:rsidRPr="003C5EC1">
        <w:rPr>
          <w:rFonts w:asciiTheme="minorHAnsi" w:hAnsiTheme="minorHAnsi"/>
          <w:sz w:val="16"/>
        </w:rPr>
        <w:t xml:space="preserve"> wind proponents in the U.S. estimate </w:t>
      </w:r>
      <w:r w:rsidR="00E66400" w:rsidRPr="003C5EC1">
        <w:rPr>
          <w:rFonts w:asciiTheme="minorHAnsi" w:hAnsiTheme="minorHAnsi"/>
          <w:sz w:val="12"/>
        </w:rPr>
        <w:t>¶</w:t>
      </w:r>
      <w:r w:rsidRPr="003C5EC1">
        <w:rPr>
          <w:rFonts w:asciiTheme="minorHAnsi" w:hAnsiTheme="minorHAnsi"/>
          <w:sz w:val="16"/>
        </w:rPr>
        <w:t xml:space="preserve"> that vessels transporting component </w:t>
      </w:r>
      <w:r w:rsidR="00E66400" w:rsidRPr="003C5EC1">
        <w:rPr>
          <w:rFonts w:asciiTheme="minorHAnsi" w:hAnsiTheme="minorHAnsi"/>
          <w:sz w:val="12"/>
        </w:rPr>
        <w:t>¶</w:t>
      </w:r>
      <w:r w:rsidRPr="003C5EC1">
        <w:rPr>
          <w:rFonts w:asciiTheme="minorHAnsi" w:hAnsiTheme="minorHAnsi"/>
          <w:sz w:val="16"/>
        </w:rPr>
        <w:t xml:space="preserve"> parts may require berths of at least </w:t>
      </w:r>
      <w:r w:rsidR="00E66400" w:rsidRPr="003C5EC1">
        <w:rPr>
          <w:rFonts w:asciiTheme="minorHAnsi" w:hAnsiTheme="minorHAnsi"/>
          <w:sz w:val="12"/>
        </w:rPr>
        <w:t>¶</w:t>
      </w:r>
      <w:r w:rsidRPr="003C5EC1">
        <w:rPr>
          <w:rFonts w:asciiTheme="minorHAnsi" w:hAnsiTheme="minorHAnsi"/>
          <w:sz w:val="16"/>
        </w:rPr>
        <w:t xml:space="preserve"> 450 feet and navigation channels with </w:t>
      </w:r>
      <w:r w:rsidR="00E66400" w:rsidRPr="003C5EC1">
        <w:rPr>
          <w:rFonts w:asciiTheme="minorHAnsi" w:hAnsiTheme="minorHAnsi"/>
          <w:sz w:val="12"/>
        </w:rPr>
        <w:t>¶</w:t>
      </w:r>
      <w:r w:rsidRPr="003C5EC1">
        <w:rPr>
          <w:rFonts w:asciiTheme="minorHAnsi" w:hAnsiTheme="minorHAnsi"/>
          <w:sz w:val="16"/>
        </w:rPr>
        <w:t xml:space="preserve"> at least 24-foot drafts, 130-foot lateral </w:t>
      </w:r>
      <w:r w:rsidR="00E66400" w:rsidRPr="003C5EC1">
        <w:rPr>
          <w:rFonts w:asciiTheme="minorHAnsi" w:hAnsiTheme="minorHAnsi"/>
          <w:sz w:val="12"/>
        </w:rPr>
        <w:t>¶</w:t>
      </w:r>
      <w:r w:rsidRPr="003C5EC1">
        <w:rPr>
          <w:rFonts w:asciiTheme="minorHAnsi" w:hAnsiTheme="minorHAnsi"/>
          <w:sz w:val="16"/>
        </w:rPr>
        <w:t xml:space="preserve"> clearance, and air draft sufficient to </w:t>
      </w:r>
      <w:r w:rsidR="00E66400" w:rsidRPr="003C5EC1">
        <w:rPr>
          <w:rFonts w:asciiTheme="minorHAnsi" w:hAnsiTheme="minorHAnsi"/>
          <w:sz w:val="12"/>
        </w:rPr>
        <w:t>¶</w:t>
      </w:r>
      <w:r w:rsidRPr="003C5EC1">
        <w:rPr>
          <w:rFonts w:asciiTheme="minorHAnsi" w:hAnsiTheme="minorHAnsi"/>
          <w:sz w:val="16"/>
        </w:rPr>
        <w:t xml:space="preserve"> transport jack-up rigs and turbines </w:t>
      </w:r>
      <w:r w:rsidR="00E66400" w:rsidRPr="003C5EC1">
        <w:rPr>
          <w:rFonts w:asciiTheme="minorHAnsi" w:hAnsiTheme="minorHAnsi"/>
          <w:sz w:val="12"/>
        </w:rPr>
        <w:t>¶</w:t>
      </w:r>
      <w:r w:rsidRPr="003C5EC1">
        <w:rPr>
          <w:rFonts w:asciiTheme="minorHAnsi" w:hAnsiTheme="minorHAnsi"/>
          <w:sz w:val="16"/>
        </w:rPr>
        <w:t xml:space="preserve"> in upright positions from terminal </w:t>
      </w:r>
      <w:r w:rsidR="00E66400" w:rsidRPr="003C5EC1">
        <w:rPr>
          <w:rFonts w:asciiTheme="minorHAnsi" w:hAnsiTheme="minorHAnsi"/>
          <w:sz w:val="12"/>
        </w:rPr>
        <w:t>¶</w:t>
      </w:r>
      <w:r w:rsidRPr="003C5EC1">
        <w:rPr>
          <w:rFonts w:asciiTheme="minorHAnsi" w:hAnsiTheme="minorHAnsi"/>
          <w:sz w:val="16"/>
        </w:rPr>
        <w:t xml:space="preserve"> facilities to wind farm sites. </w:t>
      </w:r>
      <w:r w:rsidR="00E66400" w:rsidRPr="003C5EC1">
        <w:rPr>
          <w:rFonts w:asciiTheme="minorHAnsi" w:hAnsiTheme="minorHAnsi"/>
          <w:sz w:val="12"/>
        </w:rPr>
        <w:t>¶</w:t>
      </w:r>
      <w:r w:rsidRPr="003C5EC1">
        <w:rPr>
          <w:rFonts w:asciiTheme="minorHAnsi" w:hAnsiTheme="minorHAnsi"/>
          <w:sz w:val="16"/>
        </w:rPr>
        <w:t xml:space="preserve"> The final assembly </w:t>
      </w:r>
      <w:r w:rsidRPr="003C5EC1">
        <w:rPr>
          <w:rStyle w:val="StyleBoldUnderline"/>
          <w:rFonts w:asciiTheme="minorHAnsi" w:hAnsiTheme="minorHAnsi"/>
        </w:rPr>
        <w:t xml:space="preserve">and </w:t>
      </w:r>
      <w:r w:rsidRPr="008271B2">
        <w:rPr>
          <w:rStyle w:val="StyleBoldUnderline"/>
          <w:rFonts w:asciiTheme="minorHAnsi" w:hAnsiTheme="minorHAnsi"/>
          <w:highlight w:val="green"/>
        </w:rPr>
        <w:t xml:space="preserve">deployment </w:t>
      </w:r>
      <w:r w:rsidRPr="003C5EC1">
        <w:rPr>
          <w:rStyle w:val="StyleBoldUnderline"/>
          <w:rFonts w:asciiTheme="minorHAnsi" w:hAnsiTheme="minorHAnsi"/>
        </w:rPr>
        <w:t xml:space="preserve">of the turbines </w:t>
      </w:r>
      <w:r w:rsidRPr="008271B2">
        <w:rPr>
          <w:rStyle w:val="StyleBoldUnderline"/>
          <w:rFonts w:asciiTheme="minorHAnsi" w:hAnsiTheme="minorHAnsi"/>
          <w:highlight w:val="green"/>
        </w:rPr>
        <w:t xml:space="preserve">must occur at </w:t>
      </w:r>
      <w:r w:rsidR="00E66400" w:rsidRPr="003C5EC1">
        <w:rPr>
          <w:rStyle w:val="StyleBoldUnderline"/>
          <w:rFonts w:asciiTheme="minorHAnsi" w:hAnsiTheme="minorHAnsi"/>
          <w:sz w:val="12"/>
          <w:u w:val="none"/>
        </w:rPr>
        <w:t>¶</w:t>
      </w:r>
      <w:r w:rsidRPr="003C5EC1">
        <w:rPr>
          <w:rStyle w:val="StyleBoldUnderline"/>
          <w:rFonts w:asciiTheme="minorHAnsi" w:hAnsiTheme="minorHAnsi"/>
        </w:rPr>
        <w:t xml:space="preserve"> </w:t>
      </w:r>
      <w:r w:rsidRPr="008271B2">
        <w:rPr>
          <w:rStyle w:val="StyleBoldUnderline"/>
          <w:rFonts w:asciiTheme="minorHAnsi" w:hAnsiTheme="minorHAnsi"/>
          <w:highlight w:val="green"/>
        </w:rPr>
        <w:t xml:space="preserve">high-capacity port facilities </w:t>
      </w:r>
      <w:r w:rsidRPr="003C5EC1">
        <w:rPr>
          <w:rStyle w:val="StyleBoldUnderline"/>
          <w:rFonts w:asciiTheme="minorHAnsi" w:hAnsiTheme="minorHAnsi"/>
        </w:rPr>
        <w:t xml:space="preserve">equipped </w:t>
      </w:r>
      <w:r w:rsidR="00E66400" w:rsidRPr="003C5EC1">
        <w:rPr>
          <w:rStyle w:val="StyleBoldUnderline"/>
          <w:rFonts w:asciiTheme="minorHAnsi" w:hAnsiTheme="minorHAnsi"/>
          <w:sz w:val="12"/>
          <w:u w:val="none"/>
        </w:rPr>
        <w:t>¶</w:t>
      </w:r>
      <w:r w:rsidRPr="003C5EC1">
        <w:rPr>
          <w:rStyle w:val="StyleBoldUnderline"/>
          <w:rFonts w:asciiTheme="minorHAnsi" w:hAnsiTheme="minorHAnsi"/>
        </w:rPr>
        <w:t xml:space="preserve"> </w:t>
      </w:r>
      <w:r w:rsidRPr="008271B2">
        <w:rPr>
          <w:rStyle w:val="StyleBoldUnderline"/>
          <w:rFonts w:asciiTheme="minorHAnsi" w:hAnsiTheme="minorHAnsi"/>
          <w:highlight w:val="green"/>
        </w:rPr>
        <w:t>with rail and heavy-lift cranes</w:t>
      </w:r>
      <w:r w:rsidRPr="003C5EC1">
        <w:rPr>
          <w:rStyle w:val="StyleBoldUnderline"/>
          <w:rFonts w:asciiTheme="minorHAnsi" w:hAnsiTheme="minorHAnsi"/>
        </w:rPr>
        <w:t xml:space="preserve">, due to </w:t>
      </w:r>
      <w:r w:rsidR="00E66400" w:rsidRPr="003C5EC1">
        <w:rPr>
          <w:rStyle w:val="StyleBoldUnderline"/>
          <w:rFonts w:asciiTheme="minorHAnsi" w:hAnsiTheme="minorHAnsi"/>
          <w:sz w:val="12"/>
          <w:u w:val="none"/>
        </w:rPr>
        <w:t>¶</w:t>
      </w:r>
      <w:r w:rsidRPr="003C5EC1">
        <w:rPr>
          <w:rStyle w:val="StyleBoldUnderline"/>
          <w:rFonts w:asciiTheme="minorHAnsi" w:hAnsiTheme="minorHAnsi"/>
        </w:rPr>
        <w:t xml:space="preserve"> the size and weight of offshore wind</w:t>
      </w:r>
      <w:r w:rsidR="00E66400" w:rsidRPr="003C5EC1">
        <w:rPr>
          <w:rStyle w:val="StyleBoldUnderline"/>
          <w:rFonts w:asciiTheme="minorHAnsi" w:hAnsiTheme="minorHAnsi"/>
          <w:sz w:val="12"/>
          <w:u w:val="none"/>
        </w:rPr>
        <w:t>¶</w:t>
      </w:r>
      <w:r w:rsidRPr="003C5EC1">
        <w:rPr>
          <w:rStyle w:val="StyleBoldUnderline"/>
          <w:rFonts w:asciiTheme="minorHAnsi" w:hAnsiTheme="minorHAnsi"/>
        </w:rPr>
        <w:t xml:space="preserve"> farm component</w:t>
      </w:r>
      <w:r w:rsidRPr="003C5EC1">
        <w:rPr>
          <w:rFonts w:asciiTheme="minorHAnsi" w:hAnsiTheme="minorHAnsi"/>
          <w:sz w:val="16"/>
        </w:rPr>
        <w:t xml:space="preserve">s. Although component parts could be manufactured </w:t>
      </w:r>
      <w:r w:rsidR="00E66400" w:rsidRPr="003C5EC1">
        <w:rPr>
          <w:rFonts w:asciiTheme="minorHAnsi" w:hAnsiTheme="minorHAnsi"/>
          <w:sz w:val="12"/>
        </w:rPr>
        <w:t>¶</w:t>
      </w:r>
      <w:r w:rsidRPr="003C5EC1">
        <w:rPr>
          <w:rFonts w:asciiTheme="minorHAnsi" w:hAnsiTheme="minorHAnsi"/>
          <w:sz w:val="16"/>
        </w:rPr>
        <w:t xml:space="preserve"> off-site, cost efficiencies and transport </w:t>
      </w:r>
      <w:r w:rsidR="00E66400" w:rsidRPr="003C5EC1">
        <w:rPr>
          <w:rFonts w:asciiTheme="minorHAnsi" w:hAnsiTheme="minorHAnsi"/>
          <w:sz w:val="12"/>
        </w:rPr>
        <w:t>¶</w:t>
      </w:r>
      <w:r w:rsidRPr="003C5EC1">
        <w:rPr>
          <w:rFonts w:asciiTheme="minorHAnsi" w:hAnsiTheme="minorHAnsi"/>
          <w:sz w:val="16"/>
        </w:rPr>
        <w:t xml:space="preserve"> logistics favor centralizing </w:t>
      </w:r>
      <w:r w:rsidRPr="003C5EC1">
        <w:rPr>
          <w:rFonts w:asciiTheme="minorHAnsi" w:hAnsiTheme="minorHAnsi"/>
          <w:sz w:val="16"/>
        </w:rPr>
        <w:lastRenderedPageBreak/>
        <w:t xml:space="preserve">manufac </w:t>
      </w:r>
      <w:r w:rsidR="00E66400" w:rsidRPr="003C5EC1">
        <w:rPr>
          <w:rFonts w:asciiTheme="minorHAnsi" w:hAnsiTheme="minorHAnsi"/>
          <w:sz w:val="12"/>
        </w:rPr>
        <w:t>¶</w:t>
      </w:r>
      <w:r w:rsidRPr="003C5EC1">
        <w:rPr>
          <w:rFonts w:asciiTheme="minorHAnsi" w:hAnsiTheme="minorHAnsi"/>
          <w:sz w:val="16"/>
        </w:rPr>
        <w:t xml:space="preserve"> turing and assembly functions for </w:t>
      </w:r>
      <w:r w:rsidR="00E66400" w:rsidRPr="003C5EC1">
        <w:rPr>
          <w:rFonts w:asciiTheme="minorHAnsi" w:hAnsiTheme="minorHAnsi"/>
          <w:sz w:val="12"/>
        </w:rPr>
        <w:t>¶</w:t>
      </w:r>
      <w:r w:rsidRPr="003C5EC1">
        <w:rPr>
          <w:rFonts w:asciiTheme="minorHAnsi" w:hAnsiTheme="minorHAnsi"/>
          <w:sz w:val="16"/>
        </w:rPr>
        <w:t xml:space="preserve"> turbines, towers and blades. </w:t>
      </w:r>
      <w:r w:rsidR="00E66400" w:rsidRPr="003C5EC1">
        <w:rPr>
          <w:rFonts w:asciiTheme="minorHAnsi" w:hAnsiTheme="minorHAnsi"/>
          <w:sz w:val="12"/>
        </w:rPr>
        <w:t>¶</w:t>
      </w:r>
      <w:r w:rsidRPr="003C5EC1">
        <w:rPr>
          <w:rFonts w:asciiTheme="minorHAnsi" w:hAnsiTheme="minorHAnsi"/>
          <w:sz w:val="16"/>
        </w:rPr>
        <w:t xml:space="preserve"> Component manufacturers are the </w:t>
      </w:r>
      <w:r w:rsidR="00E66400" w:rsidRPr="003C5EC1">
        <w:rPr>
          <w:rFonts w:asciiTheme="minorHAnsi" w:hAnsiTheme="minorHAnsi"/>
          <w:sz w:val="12"/>
        </w:rPr>
        <w:t>¶</w:t>
      </w:r>
      <w:r w:rsidRPr="003C5EC1">
        <w:rPr>
          <w:rFonts w:asciiTheme="minorHAnsi" w:hAnsiTheme="minorHAnsi"/>
          <w:sz w:val="16"/>
        </w:rPr>
        <w:t xml:space="preserve"> primary targets for ports hoping to </w:t>
      </w:r>
      <w:r w:rsidR="00E66400" w:rsidRPr="003C5EC1">
        <w:rPr>
          <w:rFonts w:asciiTheme="minorHAnsi" w:hAnsiTheme="minorHAnsi"/>
          <w:sz w:val="12"/>
        </w:rPr>
        <w:t>¶</w:t>
      </w:r>
      <w:r w:rsidRPr="003C5EC1">
        <w:rPr>
          <w:rFonts w:asciiTheme="minorHAnsi" w:hAnsiTheme="minorHAnsi"/>
          <w:sz w:val="16"/>
        </w:rPr>
        <w:t xml:space="preserve"> take the lead in offshore wind devel </w:t>
      </w:r>
      <w:r w:rsidR="00E66400" w:rsidRPr="003C5EC1">
        <w:rPr>
          <w:rFonts w:asciiTheme="minorHAnsi" w:hAnsiTheme="minorHAnsi"/>
          <w:sz w:val="12"/>
        </w:rPr>
        <w:t>¶</w:t>
      </w:r>
      <w:r w:rsidRPr="003C5EC1">
        <w:rPr>
          <w:rFonts w:asciiTheme="minorHAnsi" w:hAnsiTheme="minorHAnsi"/>
          <w:sz w:val="16"/>
        </w:rPr>
        <w:t xml:space="preserve"> opment. For these manufacturers, lay </w:t>
      </w:r>
      <w:r w:rsidR="00E66400" w:rsidRPr="003C5EC1">
        <w:rPr>
          <w:rFonts w:asciiTheme="minorHAnsi" w:hAnsiTheme="minorHAnsi"/>
          <w:sz w:val="12"/>
        </w:rPr>
        <w:t>¶</w:t>
      </w:r>
      <w:r w:rsidRPr="003C5EC1">
        <w:rPr>
          <w:rFonts w:asciiTheme="minorHAnsi" w:hAnsiTheme="minorHAnsi"/>
          <w:sz w:val="16"/>
        </w:rPr>
        <w:t xml:space="preserve"> down space is a major infrastructure </w:t>
      </w:r>
      <w:r w:rsidR="00E66400" w:rsidRPr="003C5EC1">
        <w:rPr>
          <w:rFonts w:asciiTheme="minorHAnsi" w:hAnsiTheme="minorHAnsi"/>
          <w:sz w:val="12"/>
        </w:rPr>
        <w:t>¶</w:t>
      </w:r>
      <w:r w:rsidRPr="003C5EC1">
        <w:rPr>
          <w:rFonts w:asciiTheme="minorHAnsi" w:hAnsiTheme="minorHAnsi"/>
          <w:sz w:val="16"/>
        </w:rPr>
        <w:t xml:space="preserve"> consideration once channel depth </w:t>
      </w:r>
      <w:r w:rsidR="00E66400" w:rsidRPr="003C5EC1">
        <w:rPr>
          <w:rFonts w:asciiTheme="minorHAnsi" w:hAnsiTheme="minorHAnsi"/>
          <w:sz w:val="12"/>
        </w:rPr>
        <w:t>¶</w:t>
      </w:r>
      <w:r w:rsidRPr="003C5EC1">
        <w:rPr>
          <w:rFonts w:asciiTheme="minorHAnsi" w:hAnsiTheme="minorHAnsi"/>
          <w:sz w:val="16"/>
        </w:rPr>
        <w:t xml:space="preserve"> and vertical and lateral clearance arc </w:t>
      </w:r>
      <w:r w:rsidR="00E66400" w:rsidRPr="003C5EC1">
        <w:rPr>
          <w:rFonts w:asciiTheme="minorHAnsi" w:hAnsiTheme="minorHAnsi"/>
          <w:sz w:val="12"/>
        </w:rPr>
        <w:t>¶</w:t>
      </w:r>
      <w:r w:rsidRPr="003C5EC1">
        <w:rPr>
          <w:rFonts w:asciiTheme="minorHAnsi" w:hAnsiTheme="minorHAnsi"/>
          <w:sz w:val="16"/>
        </w:rPr>
        <w:t xml:space="preserve"> deemed sufficient to support offshore </w:t>
      </w:r>
      <w:r w:rsidR="00E66400" w:rsidRPr="003C5EC1">
        <w:rPr>
          <w:rFonts w:asciiTheme="minorHAnsi" w:hAnsiTheme="minorHAnsi"/>
          <w:sz w:val="12"/>
        </w:rPr>
        <w:t>¶</w:t>
      </w:r>
      <w:r w:rsidRPr="003C5EC1">
        <w:rPr>
          <w:rFonts w:asciiTheme="minorHAnsi" w:hAnsiTheme="minorHAnsi"/>
          <w:sz w:val="16"/>
        </w:rPr>
        <w:t xml:space="preserve"> wind development. </w:t>
      </w:r>
      <w:r w:rsidR="00E66400" w:rsidRPr="003C5EC1">
        <w:rPr>
          <w:rFonts w:asciiTheme="minorHAnsi" w:hAnsiTheme="minorHAnsi"/>
          <w:sz w:val="12"/>
        </w:rPr>
        <w:t>¶</w:t>
      </w:r>
      <w:r w:rsidRPr="003C5EC1">
        <w:rPr>
          <w:rFonts w:asciiTheme="minorHAnsi" w:hAnsiTheme="minorHAnsi"/>
          <w:sz w:val="16"/>
        </w:rPr>
        <w:t xml:space="preserve"> Along the east coast of the U.S.,</w:t>
      </w:r>
      <w:r w:rsidR="00E66400" w:rsidRPr="003C5EC1">
        <w:rPr>
          <w:rFonts w:asciiTheme="minorHAnsi" w:hAnsiTheme="minorHAnsi"/>
          <w:sz w:val="12"/>
        </w:rPr>
        <w:t>¶</w:t>
      </w:r>
      <w:r w:rsidRPr="003C5EC1">
        <w:rPr>
          <w:rFonts w:asciiTheme="minorHAnsi" w:hAnsiTheme="minorHAnsi"/>
          <w:sz w:val="16"/>
        </w:rPr>
        <w:t xml:space="preserve"> several terminals may emerge as vi </w:t>
      </w:r>
      <w:r w:rsidR="00E66400" w:rsidRPr="003C5EC1">
        <w:rPr>
          <w:rFonts w:asciiTheme="minorHAnsi" w:hAnsiTheme="minorHAnsi"/>
          <w:sz w:val="12"/>
        </w:rPr>
        <w:t>¶</w:t>
      </w:r>
      <w:r w:rsidRPr="003C5EC1">
        <w:rPr>
          <w:rFonts w:asciiTheme="minorHAnsi" w:hAnsiTheme="minorHAnsi"/>
          <w:sz w:val="16"/>
        </w:rPr>
        <w:t xml:space="preserve"> able options for manufacturers; </w:t>
      </w:r>
      <w:r w:rsidR="00E66400" w:rsidRPr="003C5EC1">
        <w:rPr>
          <w:rFonts w:asciiTheme="minorHAnsi" w:hAnsiTheme="minorHAnsi"/>
          <w:sz w:val="12"/>
        </w:rPr>
        <w:t>¶</w:t>
      </w:r>
      <w:r w:rsidRPr="003C5EC1">
        <w:rPr>
          <w:rFonts w:asciiTheme="minorHAnsi" w:hAnsiTheme="minorHAnsi"/>
          <w:sz w:val="16"/>
        </w:rPr>
        <w:t xml:space="preserve"> however, due to inadequate bridge </w:t>
      </w:r>
      <w:r w:rsidR="00E66400" w:rsidRPr="003C5EC1">
        <w:rPr>
          <w:rFonts w:asciiTheme="minorHAnsi" w:hAnsiTheme="minorHAnsi"/>
          <w:sz w:val="12"/>
        </w:rPr>
        <w:t>¶</w:t>
      </w:r>
      <w:r w:rsidRPr="003C5EC1">
        <w:rPr>
          <w:rFonts w:asciiTheme="minorHAnsi" w:hAnsiTheme="minorHAnsi"/>
          <w:sz w:val="16"/>
        </w:rPr>
        <w:t xml:space="preserve"> clearance or insufficicnt lay-down </w:t>
      </w:r>
      <w:r w:rsidR="00E66400" w:rsidRPr="003C5EC1">
        <w:rPr>
          <w:rFonts w:asciiTheme="minorHAnsi" w:hAnsiTheme="minorHAnsi"/>
          <w:sz w:val="12"/>
        </w:rPr>
        <w:t>¶</w:t>
      </w:r>
      <w:r w:rsidRPr="003C5EC1">
        <w:rPr>
          <w:rFonts w:asciiTheme="minorHAnsi" w:hAnsiTheme="minorHAnsi"/>
          <w:sz w:val="16"/>
        </w:rPr>
        <w:t xml:space="preserve"> acreage, sorne of these sites may be </w:t>
      </w:r>
      <w:r w:rsidR="00E66400" w:rsidRPr="003C5EC1">
        <w:rPr>
          <w:rFonts w:asciiTheme="minorHAnsi" w:hAnsiTheme="minorHAnsi"/>
          <w:sz w:val="12"/>
        </w:rPr>
        <w:t>¶</w:t>
      </w:r>
      <w:r w:rsidRPr="003C5EC1">
        <w:rPr>
          <w:rFonts w:asciiTheme="minorHAnsi" w:hAnsiTheme="minorHAnsi"/>
          <w:sz w:val="16"/>
        </w:rPr>
        <w:t xml:space="preserve"> limited to support and maintenance </w:t>
      </w:r>
      <w:r w:rsidR="00E66400" w:rsidRPr="003C5EC1">
        <w:rPr>
          <w:rFonts w:asciiTheme="minorHAnsi" w:hAnsiTheme="minorHAnsi"/>
          <w:sz w:val="12"/>
        </w:rPr>
        <w:t>¶</w:t>
      </w:r>
      <w:r w:rsidRPr="003C5EC1">
        <w:rPr>
          <w:rFonts w:asciiTheme="minorHAnsi" w:hAnsiTheme="minorHAnsi"/>
          <w:sz w:val="16"/>
        </w:rPr>
        <w:t xml:space="preserve"> operations or to the manufacture </w:t>
      </w:r>
      <w:r w:rsidR="00E66400" w:rsidRPr="003C5EC1">
        <w:rPr>
          <w:rFonts w:asciiTheme="minorHAnsi" w:hAnsiTheme="minorHAnsi"/>
          <w:sz w:val="12"/>
        </w:rPr>
        <w:t>¶</w:t>
      </w:r>
      <w:r w:rsidRPr="003C5EC1">
        <w:rPr>
          <w:rFonts w:asciiTheme="minorHAnsi" w:hAnsiTheme="minorHAnsi"/>
          <w:sz w:val="16"/>
        </w:rPr>
        <w:t xml:space="preserve"> of smaller component parts, rather </w:t>
      </w:r>
      <w:r w:rsidR="00E66400" w:rsidRPr="003C5EC1">
        <w:rPr>
          <w:rFonts w:asciiTheme="minorHAnsi" w:hAnsiTheme="minorHAnsi"/>
          <w:sz w:val="12"/>
        </w:rPr>
        <w:t>¶</w:t>
      </w:r>
      <w:r w:rsidRPr="003C5EC1">
        <w:rPr>
          <w:rFonts w:asciiTheme="minorHAnsi" w:hAnsiTheme="minorHAnsi"/>
          <w:sz w:val="16"/>
        </w:rPr>
        <w:t xml:space="preserve"> than staging ports for final turbine </w:t>
      </w:r>
      <w:r w:rsidR="00E66400" w:rsidRPr="003C5EC1">
        <w:rPr>
          <w:rFonts w:asciiTheme="minorHAnsi" w:hAnsiTheme="minorHAnsi"/>
          <w:sz w:val="12"/>
        </w:rPr>
        <w:t>¶</w:t>
      </w:r>
      <w:r w:rsidRPr="003C5EC1">
        <w:rPr>
          <w:rFonts w:asciiTheme="minorHAnsi" w:hAnsiTheme="minorHAnsi"/>
          <w:sz w:val="16"/>
        </w:rPr>
        <w:t xml:space="preserve"> assembly </w:t>
      </w:r>
      <w:r w:rsidR="00E66400" w:rsidRPr="003C5EC1">
        <w:rPr>
          <w:rFonts w:asciiTheme="minorHAnsi" w:hAnsiTheme="minorHAnsi"/>
          <w:sz w:val="12"/>
        </w:rPr>
        <w:t>¶</w:t>
      </w:r>
      <w:r w:rsidRPr="003C5EC1">
        <w:rPr>
          <w:rFonts w:asciiTheme="minorHAnsi" w:hAnsiTheme="minorHAnsi"/>
          <w:sz w:val="16"/>
        </w:rPr>
        <w:t xml:space="preserve"> For example, there is unobstruct </w:t>
      </w:r>
      <w:r w:rsidR="00E66400" w:rsidRPr="003C5EC1">
        <w:rPr>
          <w:rFonts w:asciiTheme="minorHAnsi" w:hAnsiTheme="minorHAnsi"/>
          <w:sz w:val="12"/>
        </w:rPr>
        <w:t>¶</w:t>
      </w:r>
      <w:r w:rsidRPr="003C5EC1">
        <w:rPr>
          <w:rFonts w:asciiTheme="minorHAnsi" w:hAnsiTheme="minorHAnsi"/>
          <w:sz w:val="16"/>
        </w:rPr>
        <w:t xml:space="preserve"> ed access to the South Terminal in </w:t>
      </w:r>
      <w:r w:rsidR="00E66400" w:rsidRPr="003C5EC1">
        <w:rPr>
          <w:rFonts w:asciiTheme="minorHAnsi" w:hAnsiTheme="minorHAnsi"/>
          <w:sz w:val="12"/>
        </w:rPr>
        <w:t>¶</w:t>
      </w:r>
      <w:r w:rsidRPr="003C5EC1">
        <w:rPr>
          <w:rFonts w:asciiTheme="minorHAnsi" w:hAnsiTheme="minorHAnsi"/>
          <w:sz w:val="16"/>
        </w:rPr>
        <w:t xml:space="preserve"> the Port of New Bedford, Mass., and </w:t>
      </w:r>
      <w:r w:rsidR="00E66400" w:rsidRPr="003C5EC1">
        <w:rPr>
          <w:rFonts w:asciiTheme="minorHAnsi" w:hAnsiTheme="minorHAnsi"/>
          <w:sz w:val="12"/>
        </w:rPr>
        <w:t>¶</w:t>
      </w:r>
      <w:r w:rsidRPr="003C5EC1">
        <w:rPr>
          <w:rFonts w:asciiTheme="minorHAnsi" w:hAnsiTheme="minorHAnsi"/>
          <w:sz w:val="16"/>
        </w:rPr>
        <w:t xml:space="preserve"> the Portsmouth Marine Terminal in </w:t>
      </w:r>
      <w:r w:rsidR="00E66400" w:rsidRPr="003C5EC1">
        <w:rPr>
          <w:rFonts w:asciiTheme="minorHAnsi" w:hAnsiTheme="minorHAnsi"/>
          <w:sz w:val="12"/>
        </w:rPr>
        <w:t>¶</w:t>
      </w:r>
      <w:r w:rsidRPr="003C5EC1">
        <w:rPr>
          <w:rFonts w:asciiTheme="minorHAnsi" w:hAnsiTheme="minorHAnsi"/>
          <w:sz w:val="16"/>
        </w:rPr>
        <w:t xml:space="preserve"> the Port of Virginia. With 150 feet </w:t>
      </w:r>
      <w:r w:rsidR="00E66400" w:rsidRPr="003C5EC1">
        <w:rPr>
          <w:rFonts w:asciiTheme="minorHAnsi" w:hAnsiTheme="minorHAnsi"/>
          <w:sz w:val="12"/>
        </w:rPr>
        <w:t>¶</w:t>
      </w:r>
      <w:r w:rsidRPr="003C5EC1">
        <w:rPr>
          <w:rFonts w:asciiTheme="minorHAnsi" w:hAnsiTheme="minorHAnsi"/>
          <w:sz w:val="16"/>
        </w:rPr>
        <w:t xml:space="preserve"> of lateral clearance in the channel </w:t>
      </w:r>
      <w:r w:rsidR="00E66400" w:rsidRPr="003C5EC1">
        <w:rPr>
          <w:rFonts w:asciiTheme="minorHAnsi" w:hAnsiTheme="minorHAnsi"/>
          <w:sz w:val="12"/>
        </w:rPr>
        <w:t>¶</w:t>
      </w:r>
      <w:r w:rsidRPr="003C5EC1">
        <w:rPr>
          <w:rFonts w:asciiTheme="minorHAnsi" w:hAnsiTheme="minorHAnsi"/>
          <w:sz w:val="16"/>
        </w:rPr>
        <w:t xml:space="preserve"> leading to the South Terminal, the </w:t>
      </w:r>
      <w:r w:rsidR="00E66400" w:rsidRPr="003C5EC1">
        <w:rPr>
          <w:rFonts w:asciiTheme="minorHAnsi" w:hAnsiTheme="minorHAnsi"/>
          <w:sz w:val="12"/>
        </w:rPr>
        <w:t>¶</w:t>
      </w:r>
      <w:r w:rsidRPr="003C5EC1">
        <w:rPr>
          <w:rFonts w:asciiTheme="minorHAnsi" w:hAnsiTheme="minorHAnsi"/>
          <w:sz w:val="16"/>
        </w:rPr>
        <w:t xml:space="preserve"> Port of New Bedford has proposed a </w:t>
      </w:r>
      <w:r w:rsidR="00E66400" w:rsidRPr="003C5EC1">
        <w:rPr>
          <w:rFonts w:asciiTheme="minorHAnsi" w:hAnsiTheme="minorHAnsi"/>
          <w:sz w:val="12"/>
        </w:rPr>
        <w:t>¶</w:t>
      </w:r>
      <w:r w:rsidRPr="003C5EC1">
        <w:rPr>
          <w:rFonts w:asciiTheme="minorHAnsi" w:hAnsiTheme="minorHAnsi"/>
          <w:sz w:val="16"/>
        </w:rPr>
        <w:t xml:space="preserve"> plan to expand the terminal’s berth </w:t>
      </w:r>
      <w:r w:rsidR="00E66400" w:rsidRPr="003C5EC1">
        <w:rPr>
          <w:rFonts w:asciiTheme="minorHAnsi" w:hAnsiTheme="minorHAnsi"/>
          <w:sz w:val="12"/>
        </w:rPr>
        <w:t>¶</w:t>
      </w:r>
      <w:r w:rsidRPr="003C5EC1">
        <w:rPr>
          <w:rFonts w:asciiTheme="minorHAnsi" w:hAnsiTheme="minorHAnsi"/>
          <w:sz w:val="16"/>
        </w:rPr>
        <w:t xml:space="preserve"> to 1,600 feet and to dredge a 30-foot </w:t>
      </w:r>
      <w:r w:rsidR="00E66400" w:rsidRPr="003C5EC1">
        <w:rPr>
          <w:rFonts w:asciiTheme="minorHAnsi" w:hAnsiTheme="minorHAnsi"/>
          <w:sz w:val="12"/>
        </w:rPr>
        <w:t>¶</w:t>
      </w:r>
      <w:r w:rsidRPr="003C5EC1">
        <w:rPr>
          <w:rFonts w:asciiTheme="minorHAnsi" w:hAnsiTheme="minorHAnsi"/>
          <w:sz w:val="16"/>
        </w:rPr>
        <w:t xml:space="preserve"> channel to that berth and the 14 acres</w:t>
      </w:r>
      <w:r w:rsidR="00E66400" w:rsidRPr="003C5EC1">
        <w:rPr>
          <w:rFonts w:asciiTheme="minorHAnsi" w:hAnsiTheme="minorHAnsi"/>
          <w:sz w:val="12"/>
        </w:rPr>
        <w:t>¶</w:t>
      </w:r>
      <w:r w:rsidRPr="003C5EC1">
        <w:rPr>
          <w:rFonts w:asciiTheme="minorHAnsi" w:hAnsiTheme="minorHAnsi"/>
          <w:sz w:val="16"/>
        </w:rPr>
        <w:t xml:space="preserve"> to 20 acres of land adjacent to it. </w:t>
      </w:r>
      <w:r w:rsidR="00E66400" w:rsidRPr="003C5EC1">
        <w:rPr>
          <w:rFonts w:asciiTheme="minorHAnsi" w:hAnsiTheme="minorHAnsi"/>
          <w:sz w:val="12"/>
        </w:rPr>
        <w:t>¶</w:t>
      </w:r>
      <w:r w:rsidRPr="003C5EC1">
        <w:rPr>
          <w:rFonts w:asciiTheme="minorHAnsi" w:hAnsiTheme="minorHAnsi"/>
          <w:sz w:val="16"/>
        </w:rPr>
        <w:t xml:space="preserve"> 1’hc Portsmouth Marine ‘l’erminal </w:t>
      </w:r>
      <w:r w:rsidR="00E66400" w:rsidRPr="003C5EC1">
        <w:rPr>
          <w:rFonts w:asciiTheme="minorHAnsi" w:hAnsiTheme="minorHAnsi"/>
          <w:sz w:val="12"/>
        </w:rPr>
        <w:t>¶</w:t>
      </w:r>
      <w:r w:rsidRPr="003C5EC1">
        <w:rPr>
          <w:rFonts w:asciiTheme="minorHAnsi" w:hAnsiTheme="minorHAnsi"/>
          <w:sz w:val="16"/>
        </w:rPr>
        <w:t xml:space="preserve"> sits on 219 acres of land with 3,540 </w:t>
      </w:r>
      <w:r w:rsidR="00E66400" w:rsidRPr="003C5EC1">
        <w:rPr>
          <w:rFonts w:asciiTheme="minorHAnsi" w:hAnsiTheme="minorHAnsi"/>
          <w:sz w:val="12"/>
        </w:rPr>
        <w:t>¶</w:t>
      </w:r>
      <w:r w:rsidRPr="003C5EC1">
        <w:rPr>
          <w:rFonts w:asciiTheme="minorHAnsi" w:hAnsiTheme="minorHAnsi"/>
          <w:sz w:val="16"/>
        </w:rPr>
        <w:t xml:space="preserve"> feet of wharf, three berths and six </w:t>
      </w:r>
      <w:r w:rsidR="00E66400" w:rsidRPr="003C5EC1">
        <w:rPr>
          <w:rFonts w:asciiTheme="minorHAnsi" w:hAnsiTheme="minorHAnsi"/>
          <w:sz w:val="12"/>
        </w:rPr>
        <w:t>¶</w:t>
      </w:r>
      <w:r w:rsidRPr="003C5EC1">
        <w:rPr>
          <w:rFonts w:asciiTheme="minorHAnsi" w:hAnsiTheme="minorHAnsi"/>
          <w:sz w:val="16"/>
        </w:rPr>
        <w:t xml:space="preserve"> cranes. Although the Port of Virginia </w:t>
      </w:r>
      <w:r w:rsidR="00E66400" w:rsidRPr="003C5EC1">
        <w:rPr>
          <w:rFonts w:asciiTheme="minorHAnsi" w:hAnsiTheme="minorHAnsi"/>
          <w:sz w:val="12"/>
        </w:rPr>
        <w:t>¶</w:t>
      </w:r>
      <w:r w:rsidRPr="003C5EC1">
        <w:rPr>
          <w:rFonts w:asciiTheme="minorHAnsi" w:hAnsiTheme="minorHAnsi"/>
          <w:sz w:val="16"/>
        </w:rPr>
        <w:t xml:space="preserve"> will build a 500,000 square-foot paper </w:t>
      </w:r>
      <w:r w:rsidR="00E66400" w:rsidRPr="003C5EC1">
        <w:rPr>
          <w:rFonts w:asciiTheme="minorHAnsi" w:hAnsiTheme="minorHAnsi"/>
          <w:sz w:val="12"/>
        </w:rPr>
        <w:t>¶</w:t>
      </w:r>
      <w:r w:rsidRPr="003C5EC1">
        <w:rPr>
          <w:rFonts w:asciiTheme="minorHAnsi" w:hAnsiTheme="minorHAnsi"/>
          <w:sz w:val="16"/>
        </w:rPr>
        <w:t xml:space="preserve"> and pulp warehouse facility on term j </w:t>
      </w:r>
      <w:r w:rsidR="00E66400" w:rsidRPr="003C5EC1">
        <w:rPr>
          <w:rFonts w:asciiTheme="minorHAnsi" w:hAnsiTheme="minorHAnsi"/>
          <w:sz w:val="12"/>
        </w:rPr>
        <w:t>¶</w:t>
      </w:r>
      <w:r w:rsidRPr="003C5EC1">
        <w:rPr>
          <w:rFonts w:asciiTheme="minorHAnsi" w:hAnsiTheme="minorHAnsi"/>
          <w:sz w:val="16"/>
        </w:rPr>
        <w:t xml:space="preserve"> nal property in the next year, the port </w:t>
      </w:r>
      <w:r w:rsidR="00E66400" w:rsidRPr="003C5EC1">
        <w:rPr>
          <w:rFonts w:asciiTheme="minorHAnsi" w:hAnsiTheme="minorHAnsi"/>
          <w:sz w:val="12"/>
        </w:rPr>
        <w:t>¶</w:t>
      </w:r>
      <w:r w:rsidRPr="003C5EC1">
        <w:rPr>
          <w:rFonts w:asciiTheme="minorHAnsi" w:hAnsiTheme="minorHAnsi"/>
          <w:sz w:val="16"/>
        </w:rPr>
        <w:t xml:space="preserve"> still has room for growth. </w:t>
      </w:r>
      <w:r w:rsidR="00E66400" w:rsidRPr="003C5EC1">
        <w:rPr>
          <w:rFonts w:asciiTheme="minorHAnsi" w:hAnsiTheme="minorHAnsi"/>
          <w:sz w:val="12"/>
        </w:rPr>
        <w:t>¶</w:t>
      </w:r>
      <w:r w:rsidRPr="003C5EC1">
        <w:rPr>
          <w:rFonts w:asciiTheme="minorHAnsi" w:hAnsiTheme="minorHAnsi"/>
          <w:sz w:val="16"/>
        </w:rPr>
        <w:t xml:space="preserve"> The port has water depths of 43 </w:t>
      </w:r>
      <w:r w:rsidR="00E66400" w:rsidRPr="003C5EC1">
        <w:rPr>
          <w:rFonts w:asciiTheme="minorHAnsi" w:hAnsiTheme="minorHAnsi"/>
          <w:sz w:val="12"/>
        </w:rPr>
        <w:t>¶</w:t>
      </w:r>
      <w:r w:rsidRPr="003C5EC1">
        <w:rPr>
          <w:rFonts w:asciiTheme="minorHAnsi" w:hAnsiTheme="minorHAnsi"/>
          <w:sz w:val="16"/>
        </w:rPr>
        <w:t xml:space="preserve"> feet at the entrance channel and at </w:t>
      </w:r>
      <w:r w:rsidR="00E66400" w:rsidRPr="003C5EC1">
        <w:rPr>
          <w:rFonts w:asciiTheme="minorHAnsi" w:hAnsiTheme="minorHAnsi"/>
          <w:sz w:val="12"/>
        </w:rPr>
        <w:t>¶</w:t>
      </w:r>
      <w:r w:rsidRPr="003C5EC1">
        <w:rPr>
          <w:rFonts w:asciiTheme="minorHAnsi" w:hAnsiTheme="minorHAnsi"/>
          <w:sz w:val="16"/>
        </w:rPr>
        <w:t xml:space="preserve"> the terminal wharf, which will allow it </w:t>
      </w:r>
      <w:r w:rsidR="00E66400" w:rsidRPr="003C5EC1">
        <w:rPr>
          <w:rFonts w:asciiTheme="minorHAnsi" w:hAnsiTheme="minorHAnsi"/>
          <w:sz w:val="12"/>
        </w:rPr>
        <w:t>¶</w:t>
      </w:r>
      <w:r w:rsidRPr="003C5EC1">
        <w:rPr>
          <w:rFonts w:asciiTheme="minorHAnsi" w:hAnsiTheme="minorHAnsi"/>
          <w:sz w:val="16"/>
        </w:rPr>
        <w:t xml:space="preserve"> to accommodate large purpose-built </w:t>
      </w:r>
      <w:r w:rsidR="00E66400" w:rsidRPr="003C5EC1">
        <w:rPr>
          <w:rFonts w:asciiTheme="minorHAnsi" w:hAnsiTheme="minorHAnsi"/>
          <w:sz w:val="12"/>
        </w:rPr>
        <w:t>¶</w:t>
      </w:r>
      <w:r w:rsidRPr="003C5EC1">
        <w:rPr>
          <w:rFonts w:asciiTheme="minorHAnsi" w:hAnsiTheme="minorHAnsi"/>
          <w:sz w:val="16"/>
        </w:rPr>
        <w:t xml:space="preserve"> offshore wind vessels. Its geographic </w:t>
      </w:r>
      <w:r w:rsidR="00E66400" w:rsidRPr="003C5EC1">
        <w:rPr>
          <w:rFonts w:asciiTheme="minorHAnsi" w:hAnsiTheme="minorHAnsi"/>
          <w:sz w:val="12"/>
        </w:rPr>
        <w:t>¶</w:t>
      </w:r>
      <w:r w:rsidRPr="003C5EC1">
        <w:rPr>
          <w:rFonts w:asciiTheme="minorHAnsi" w:hAnsiTheme="minorHAnsi"/>
          <w:sz w:val="16"/>
        </w:rPr>
        <w:t xml:space="preserve"> location on the mid-Atlantic coast </w:t>
      </w:r>
      <w:r w:rsidR="00E66400" w:rsidRPr="003C5EC1">
        <w:rPr>
          <w:rFonts w:asciiTheme="minorHAnsi" w:hAnsiTheme="minorHAnsi"/>
          <w:sz w:val="12"/>
        </w:rPr>
        <w:t>¶</w:t>
      </w:r>
      <w:r w:rsidRPr="003C5EC1">
        <w:rPr>
          <w:rFonts w:asciiTheme="minorHAnsi" w:hAnsiTheme="minorHAnsi"/>
          <w:sz w:val="16"/>
        </w:rPr>
        <w:t xml:space="preserve"> is ideal for offshore wind manufac </w:t>
      </w:r>
      <w:r w:rsidR="00E66400" w:rsidRPr="003C5EC1">
        <w:rPr>
          <w:rFonts w:asciiTheme="minorHAnsi" w:hAnsiTheme="minorHAnsi"/>
          <w:sz w:val="12"/>
        </w:rPr>
        <w:t>¶</w:t>
      </w:r>
      <w:r w:rsidRPr="003C5EC1">
        <w:rPr>
          <w:rFonts w:asciiTheme="minorHAnsi" w:hAnsiTheme="minorHAnsi"/>
          <w:sz w:val="16"/>
        </w:rPr>
        <w:t xml:space="preserve"> turers and maintainers looking to </w:t>
      </w:r>
      <w:r w:rsidR="00E66400" w:rsidRPr="003C5EC1">
        <w:rPr>
          <w:rFonts w:asciiTheme="minorHAnsi" w:hAnsiTheme="minorHAnsi"/>
          <w:sz w:val="12"/>
        </w:rPr>
        <w:t>¶</w:t>
      </w:r>
      <w:r w:rsidRPr="003C5EC1">
        <w:rPr>
          <w:rFonts w:asciiTheme="minorHAnsi" w:hAnsiTheme="minorHAnsi"/>
          <w:sz w:val="16"/>
        </w:rPr>
        <w:t xml:space="preserve"> serve wind farms north and south of </w:t>
      </w:r>
      <w:r w:rsidR="00E66400" w:rsidRPr="003C5EC1">
        <w:rPr>
          <w:rFonts w:asciiTheme="minorHAnsi" w:hAnsiTheme="minorHAnsi"/>
          <w:sz w:val="12"/>
        </w:rPr>
        <w:t>¶</w:t>
      </w:r>
      <w:r w:rsidRPr="003C5EC1">
        <w:rPr>
          <w:rFonts w:asciiTheme="minorHAnsi" w:hAnsiTheme="minorHAnsi"/>
          <w:sz w:val="16"/>
        </w:rPr>
        <w:t xml:space="preserve"> Virginia. </w:t>
      </w:r>
      <w:r w:rsidR="00E66400" w:rsidRPr="003C5EC1">
        <w:rPr>
          <w:rFonts w:asciiTheme="minorHAnsi" w:hAnsiTheme="minorHAnsi"/>
          <w:sz w:val="12"/>
        </w:rPr>
        <w:t>¶</w:t>
      </w:r>
      <w:r w:rsidRPr="003C5EC1">
        <w:rPr>
          <w:rFonts w:asciiTheme="minorHAnsi" w:hAnsiTheme="minorHAnsi"/>
          <w:sz w:val="16"/>
        </w:rPr>
        <w:t xml:space="preserve"> The Port of Baltimore is a deep </w:t>
      </w:r>
      <w:r w:rsidR="00E66400" w:rsidRPr="003C5EC1">
        <w:rPr>
          <w:rFonts w:asciiTheme="minorHAnsi" w:hAnsiTheme="minorHAnsi"/>
          <w:sz w:val="12"/>
        </w:rPr>
        <w:t>¶</w:t>
      </w:r>
      <w:r w:rsidRPr="003C5EC1">
        <w:rPr>
          <w:rFonts w:asciiTheme="minorHAnsi" w:hAnsiTheme="minorHAnsi"/>
          <w:sz w:val="16"/>
        </w:rPr>
        <w:t xml:space="preserve"> water port with substantial lay-down</w:t>
      </w:r>
      <w:r w:rsidR="00E66400" w:rsidRPr="003C5EC1">
        <w:rPr>
          <w:rFonts w:asciiTheme="minorHAnsi" w:hAnsiTheme="minorHAnsi"/>
          <w:sz w:val="12"/>
        </w:rPr>
        <w:t>¶</w:t>
      </w:r>
      <w:r w:rsidRPr="003C5EC1">
        <w:rPr>
          <w:rFonts w:asciiTheme="minorHAnsi" w:hAnsiTheme="minorHAnsi"/>
          <w:sz w:val="16"/>
        </w:rPr>
        <w:t xml:space="preserve"> acreage and heavy-lift capability. The </w:t>
      </w:r>
      <w:r w:rsidR="00E66400" w:rsidRPr="003C5EC1">
        <w:rPr>
          <w:rFonts w:asciiTheme="minorHAnsi" w:hAnsiTheme="minorHAnsi"/>
          <w:sz w:val="12"/>
        </w:rPr>
        <w:t>¶</w:t>
      </w:r>
      <w:r w:rsidRPr="003C5EC1">
        <w:rPr>
          <w:rFonts w:asciiTheme="minorHAnsi" w:hAnsiTheme="minorHAnsi"/>
          <w:sz w:val="16"/>
        </w:rPr>
        <w:t xml:space="preserve"> North Locust Point Terminal, in par </w:t>
      </w:r>
      <w:r w:rsidR="00E66400" w:rsidRPr="003C5EC1">
        <w:rPr>
          <w:rFonts w:asciiTheme="minorHAnsi" w:hAnsiTheme="minorHAnsi"/>
          <w:sz w:val="12"/>
        </w:rPr>
        <w:t>¶</w:t>
      </w:r>
      <w:r w:rsidRPr="003C5EC1">
        <w:rPr>
          <w:rFonts w:asciiTheme="minorHAnsi" w:hAnsiTheme="minorHAnsi"/>
          <w:sz w:val="16"/>
        </w:rPr>
        <w:t xml:space="preserve"> ticular, sits on 90 acres and cornes </w:t>
      </w:r>
      <w:r w:rsidR="00E66400" w:rsidRPr="003C5EC1">
        <w:rPr>
          <w:rFonts w:asciiTheme="minorHAnsi" w:hAnsiTheme="minorHAnsi"/>
          <w:sz w:val="12"/>
        </w:rPr>
        <w:t>¶</w:t>
      </w:r>
      <w:r w:rsidRPr="003C5EC1">
        <w:rPr>
          <w:rFonts w:asciiTheme="minorHAnsi" w:hAnsiTheme="minorHAnsi"/>
          <w:sz w:val="16"/>
        </w:rPr>
        <w:t xml:space="preserve"> equipped with two 75-ton gantry </w:t>
      </w:r>
      <w:r w:rsidR="00E66400" w:rsidRPr="003C5EC1">
        <w:rPr>
          <w:rFonts w:asciiTheme="minorHAnsi" w:hAnsiTheme="minorHAnsi"/>
          <w:sz w:val="12"/>
        </w:rPr>
        <w:t>¶</w:t>
      </w:r>
      <w:r w:rsidRPr="003C5EC1">
        <w:rPr>
          <w:rFonts w:asciiTheme="minorHAnsi" w:hAnsiTheme="minorHAnsi"/>
          <w:sz w:val="16"/>
        </w:rPr>
        <w:t xml:space="preserve"> cranes. The terminal has 19 acres </w:t>
      </w:r>
      <w:r w:rsidR="00E66400" w:rsidRPr="003C5EC1">
        <w:rPr>
          <w:rFonts w:asciiTheme="minorHAnsi" w:hAnsiTheme="minorHAnsi"/>
          <w:sz w:val="12"/>
        </w:rPr>
        <w:t>¶</w:t>
      </w:r>
      <w:r w:rsidRPr="003C5EC1">
        <w:rPr>
          <w:rFonts w:asciiTheme="minorHAnsi" w:hAnsiTheme="minorHAnsi"/>
          <w:sz w:val="16"/>
        </w:rPr>
        <w:t xml:space="preserve"> of outside storage space, two sheds </w:t>
      </w:r>
      <w:r w:rsidR="00E66400" w:rsidRPr="003C5EC1">
        <w:rPr>
          <w:rFonts w:asciiTheme="minorHAnsi" w:hAnsiTheme="minorHAnsi"/>
          <w:sz w:val="12"/>
        </w:rPr>
        <w:t>¶</w:t>
      </w:r>
      <w:r w:rsidRPr="003C5EC1">
        <w:rPr>
          <w:rFonts w:asciiTheme="minorHAnsi" w:hAnsiTheme="minorHAnsi"/>
          <w:sz w:val="16"/>
        </w:rPr>
        <w:t xml:space="preserve"> with a combined 399,311 square feet </w:t>
      </w:r>
      <w:r w:rsidR="00E66400" w:rsidRPr="003C5EC1">
        <w:rPr>
          <w:rFonts w:asciiTheme="minorHAnsi" w:hAnsiTheme="minorHAnsi"/>
          <w:sz w:val="12"/>
        </w:rPr>
        <w:t>¶</w:t>
      </w:r>
      <w:r w:rsidRPr="003C5EC1">
        <w:rPr>
          <w:rFonts w:asciiTheme="minorHAnsi" w:hAnsiTheme="minorHAnsi"/>
          <w:sz w:val="16"/>
        </w:rPr>
        <w:t xml:space="preserve"> of covered storage space, and five </w:t>
      </w:r>
      <w:r w:rsidR="00E66400" w:rsidRPr="003C5EC1">
        <w:rPr>
          <w:rFonts w:asciiTheme="minorHAnsi" w:hAnsiTheme="minorHAnsi"/>
          <w:sz w:val="12"/>
        </w:rPr>
        <w:t>¶</w:t>
      </w:r>
      <w:r w:rsidRPr="003C5EC1">
        <w:rPr>
          <w:rFonts w:asciiTheme="minorHAnsi" w:hAnsiTheme="minorHAnsi"/>
          <w:sz w:val="16"/>
        </w:rPr>
        <w:t xml:space="preserve"> 34-foot draft finger piers. </w:t>
      </w:r>
      <w:r w:rsidR="00E66400" w:rsidRPr="003C5EC1">
        <w:rPr>
          <w:rFonts w:asciiTheme="minorHAnsi" w:hAnsiTheme="minorHAnsi"/>
          <w:sz w:val="12"/>
        </w:rPr>
        <w:t>¶</w:t>
      </w:r>
      <w:r w:rsidRPr="003C5EC1">
        <w:rPr>
          <w:rFonts w:asciiTheme="minorHAnsi" w:hAnsiTheme="minorHAnsi"/>
          <w:sz w:val="16"/>
        </w:rPr>
        <w:t xml:space="preserve"> However, the Port of Baltimore has </w:t>
      </w:r>
      <w:r w:rsidR="00E66400" w:rsidRPr="003C5EC1">
        <w:rPr>
          <w:rFonts w:asciiTheme="minorHAnsi" w:hAnsiTheme="minorHAnsi"/>
          <w:sz w:val="12"/>
        </w:rPr>
        <w:t>¶</w:t>
      </w:r>
      <w:r w:rsidRPr="003C5EC1">
        <w:rPr>
          <w:rFonts w:asciiTheme="minorHAnsi" w:hAnsiTheme="minorHAnsi"/>
          <w:sz w:val="16"/>
        </w:rPr>
        <w:t xml:space="preserve"> a disadvantage when compared with </w:t>
      </w:r>
      <w:r w:rsidR="00E66400" w:rsidRPr="003C5EC1">
        <w:rPr>
          <w:rFonts w:asciiTheme="minorHAnsi" w:hAnsiTheme="minorHAnsi"/>
          <w:sz w:val="12"/>
        </w:rPr>
        <w:t>¶</w:t>
      </w:r>
      <w:r w:rsidRPr="003C5EC1">
        <w:rPr>
          <w:rFonts w:asciiTheme="minorHAnsi" w:hAnsiTheme="minorHAnsi"/>
          <w:sz w:val="16"/>
        </w:rPr>
        <w:t xml:space="preserve"> other East Coast ports because it is </w:t>
      </w:r>
      <w:r w:rsidR="00E66400" w:rsidRPr="003C5EC1">
        <w:rPr>
          <w:rFonts w:asciiTheme="minorHAnsi" w:hAnsiTheme="minorHAnsi"/>
          <w:sz w:val="12"/>
        </w:rPr>
        <w:t>¶</w:t>
      </w:r>
      <w:r w:rsidRPr="003C5EC1">
        <w:rPr>
          <w:rFonts w:asciiTheme="minorHAnsi" w:hAnsiTheme="minorHAnsi"/>
          <w:sz w:val="16"/>
        </w:rPr>
        <w:t xml:space="preserve"> 125 miles inland on the Chesapeake </w:t>
      </w:r>
      <w:r w:rsidR="00E66400" w:rsidRPr="003C5EC1">
        <w:rPr>
          <w:rFonts w:asciiTheme="minorHAnsi" w:hAnsiTheme="minorHAnsi"/>
          <w:sz w:val="12"/>
        </w:rPr>
        <w:t>¶</w:t>
      </w:r>
      <w:r w:rsidRPr="003C5EC1">
        <w:rPr>
          <w:rFonts w:asciiTheme="minorHAnsi" w:hAnsiTheme="minorHAnsi"/>
          <w:sz w:val="16"/>
        </w:rPr>
        <w:t xml:space="preserve"> Bay. The Chesapeake Bay Bridge pro </w:t>
      </w:r>
      <w:r w:rsidR="00E66400" w:rsidRPr="003C5EC1">
        <w:rPr>
          <w:rFonts w:asciiTheme="minorHAnsi" w:hAnsiTheme="minorHAnsi"/>
          <w:sz w:val="12"/>
        </w:rPr>
        <w:t>¶</w:t>
      </w:r>
      <w:r w:rsidRPr="003C5EC1">
        <w:rPr>
          <w:rFonts w:asciiTheme="minorHAnsi" w:hAnsiTheme="minorHAnsi"/>
          <w:sz w:val="16"/>
        </w:rPr>
        <w:t xml:space="preserve"> vides only 1 86 feet of vertical clear </w:t>
      </w:r>
      <w:r w:rsidR="00E66400" w:rsidRPr="003C5EC1">
        <w:rPr>
          <w:rFonts w:asciiTheme="minorHAnsi" w:hAnsiTheme="minorHAnsi"/>
          <w:sz w:val="12"/>
        </w:rPr>
        <w:t>¶</w:t>
      </w:r>
      <w:r w:rsidRPr="003C5EC1">
        <w:rPr>
          <w:rFonts w:asciiTheme="minorHAnsi" w:hAnsiTheme="minorHAnsi"/>
          <w:sz w:val="16"/>
        </w:rPr>
        <w:t xml:space="preserve"> ance, which is likely insufficient to </w:t>
      </w:r>
      <w:r w:rsidR="00E66400" w:rsidRPr="003C5EC1">
        <w:rPr>
          <w:rFonts w:asciiTheme="minorHAnsi" w:hAnsiTheme="minorHAnsi"/>
          <w:sz w:val="12"/>
        </w:rPr>
        <w:t>¶</w:t>
      </w:r>
      <w:r w:rsidRPr="003C5EC1">
        <w:rPr>
          <w:rFonts w:asciiTheme="minorHAnsi" w:hAnsiTheme="minorHAnsi"/>
          <w:sz w:val="16"/>
        </w:rPr>
        <w:t xml:space="preserve"> accommodate turbine assembly and </w:t>
      </w:r>
      <w:r w:rsidR="00E66400" w:rsidRPr="003C5EC1">
        <w:rPr>
          <w:rFonts w:asciiTheme="minorHAnsi" w:hAnsiTheme="minorHAnsi"/>
          <w:sz w:val="12"/>
        </w:rPr>
        <w:t>¶</w:t>
      </w:r>
      <w:r w:rsidRPr="003C5EC1">
        <w:rPr>
          <w:rFonts w:asciiTheme="minorHAnsi" w:hAnsiTheme="minorHAnsi"/>
          <w:sz w:val="16"/>
        </w:rPr>
        <w:t xml:space="preserve"> delivery to offshore wind farm sites. </w:t>
      </w:r>
      <w:r w:rsidR="00E66400" w:rsidRPr="003C5EC1">
        <w:rPr>
          <w:rFonts w:asciiTheme="minorHAnsi" w:hAnsiTheme="minorHAnsi"/>
          <w:sz w:val="12"/>
        </w:rPr>
        <w:t>¶</w:t>
      </w:r>
      <w:r w:rsidRPr="003C5EC1">
        <w:rPr>
          <w:rFonts w:asciiTheme="minorHAnsi" w:hAnsiTheme="minorHAnsi"/>
          <w:sz w:val="16"/>
        </w:rPr>
        <w:t xml:space="preserve"> Savannah, Ga.’s Ocean Terminal </w:t>
      </w:r>
      <w:r w:rsidR="00E66400" w:rsidRPr="003C5EC1">
        <w:rPr>
          <w:rFonts w:asciiTheme="minorHAnsi" w:hAnsiTheme="minorHAnsi"/>
          <w:sz w:val="12"/>
        </w:rPr>
        <w:t>¶</w:t>
      </w:r>
      <w:r w:rsidRPr="003C5EC1">
        <w:rPr>
          <w:rFonts w:asciiTheme="minorHAnsi" w:hAnsiTheme="minorHAnsi"/>
          <w:sz w:val="16"/>
        </w:rPr>
        <w:t xml:space="preserve"> includes 73 acres of open storage, fIve </w:t>
      </w:r>
      <w:r w:rsidR="00E66400" w:rsidRPr="003C5EC1">
        <w:rPr>
          <w:rFonts w:asciiTheme="minorHAnsi" w:hAnsiTheme="minorHAnsi"/>
          <w:sz w:val="12"/>
        </w:rPr>
        <w:t>¶</w:t>
      </w:r>
      <w:r w:rsidRPr="003C5EC1">
        <w:rPr>
          <w:rFonts w:asciiTheme="minorHAnsi" w:hAnsiTheme="minorHAnsi"/>
          <w:sz w:val="16"/>
        </w:rPr>
        <w:t xml:space="preserve"> dccpwatcr berths totaling 3,599 feet </w:t>
      </w:r>
      <w:r w:rsidR="00E66400" w:rsidRPr="003C5EC1">
        <w:rPr>
          <w:rFonts w:asciiTheme="minorHAnsi" w:hAnsiTheme="minorHAnsi"/>
          <w:sz w:val="12"/>
        </w:rPr>
        <w:t>¶</w:t>
      </w:r>
      <w:r w:rsidRPr="003C5EC1">
        <w:rPr>
          <w:rFonts w:asciiTheme="minorHAnsi" w:hAnsiTheme="minorHAnsi"/>
          <w:sz w:val="16"/>
        </w:rPr>
        <w:t xml:space="preserve"> with a depth alongside of 42 feet, 1.4 </w:t>
      </w:r>
      <w:r w:rsidR="00E66400" w:rsidRPr="003C5EC1">
        <w:rPr>
          <w:rFonts w:asciiTheme="minorHAnsi" w:hAnsiTheme="minorHAnsi"/>
          <w:sz w:val="12"/>
        </w:rPr>
        <w:t>¶</w:t>
      </w:r>
      <w:r w:rsidRPr="003C5EC1">
        <w:rPr>
          <w:rFonts w:asciiTheme="minorHAnsi" w:hAnsiTheme="minorHAnsi"/>
          <w:sz w:val="16"/>
        </w:rPr>
        <w:t xml:space="preserve"> million square lèet. of covered storage </w:t>
      </w:r>
      <w:r w:rsidR="00E66400" w:rsidRPr="003C5EC1">
        <w:rPr>
          <w:rFonts w:asciiTheme="minorHAnsi" w:hAnsiTheme="minorHAnsi"/>
          <w:sz w:val="12"/>
        </w:rPr>
        <w:t>¶</w:t>
      </w:r>
      <w:r w:rsidRPr="003C5EC1">
        <w:rPr>
          <w:rFonts w:asciiTheme="minorHAnsi" w:hAnsiTheme="minorHAnsi"/>
          <w:sz w:val="16"/>
        </w:rPr>
        <w:t xml:space="preserve"> with 60% immediately adjacent to </w:t>
      </w:r>
      <w:r w:rsidR="00E66400" w:rsidRPr="003C5EC1">
        <w:rPr>
          <w:rFonts w:asciiTheme="minorHAnsi" w:hAnsiTheme="minorHAnsi"/>
          <w:sz w:val="12"/>
        </w:rPr>
        <w:t>¶</w:t>
      </w:r>
      <w:r w:rsidRPr="003C5EC1">
        <w:rPr>
          <w:rFonts w:asciiTheme="minorHAnsi" w:hAnsiTheme="minorHAnsi"/>
          <w:sz w:val="16"/>
        </w:rPr>
        <w:t xml:space="preserve"> the berth, and 73 acres of paved open </w:t>
      </w:r>
      <w:r w:rsidR="00E66400" w:rsidRPr="003C5EC1">
        <w:rPr>
          <w:rFonts w:asciiTheme="minorHAnsi" w:hAnsiTheme="minorHAnsi"/>
          <w:sz w:val="12"/>
        </w:rPr>
        <w:t>¶</w:t>
      </w:r>
      <w:r w:rsidRPr="003C5EC1">
        <w:rPr>
          <w:rFonts w:asciiTheme="minorHAnsi" w:hAnsiTheme="minorHAnsi"/>
          <w:sz w:val="16"/>
        </w:rPr>
        <w:t xml:space="preserve"> storage with additional lay-down area </w:t>
      </w:r>
      <w:r w:rsidR="00E66400" w:rsidRPr="003C5EC1">
        <w:rPr>
          <w:rFonts w:asciiTheme="minorHAnsi" w:hAnsiTheme="minorHAnsi"/>
          <w:sz w:val="12"/>
        </w:rPr>
        <w:t>¶</w:t>
      </w:r>
      <w:r w:rsidRPr="003C5EC1">
        <w:rPr>
          <w:rFonts w:asciiTheme="minorHAnsi" w:hAnsiTheme="minorHAnsi"/>
          <w:sz w:val="16"/>
        </w:rPr>
        <w:t xml:space="preserve"> available. However, like the Port of </w:t>
      </w:r>
      <w:r w:rsidR="00E66400" w:rsidRPr="003C5EC1">
        <w:rPr>
          <w:rFonts w:asciiTheme="minorHAnsi" w:hAnsiTheme="minorHAnsi"/>
          <w:sz w:val="12"/>
        </w:rPr>
        <w:t>¶</w:t>
      </w:r>
      <w:r w:rsidRPr="003C5EC1">
        <w:rPr>
          <w:rFonts w:asciiTheme="minorHAnsi" w:hAnsiTheme="minorHAnsi"/>
          <w:sz w:val="16"/>
        </w:rPr>
        <w:t xml:space="preserve"> Baltimore, the potential of the Ocean </w:t>
      </w:r>
      <w:r w:rsidR="00E66400" w:rsidRPr="003C5EC1">
        <w:rPr>
          <w:rFonts w:asciiTheme="minorHAnsi" w:hAnsiTheme="minorHAnsi"/>
          <w:sz w:val="12"/>
        </w:rPr>
        <w:t>¶</w:t>
      </w:r>
      <w:r w:rsidRPr="003C5EC1">
        <w:rPr>
          <w:rFonts w:asciiTheme="minorHAnsi" w:hAnsiTheme="minorHAnsi"/>
          <w:sz w:val="16"/>
        </w:rPr>
        <w:t xml:space="preserve"> Termina] is limited by a bridge; the </w:t>
      </w:r>
      <w:r w:rsidR="00E66400" w:rsidRPr="003C5EC1">
        <w:rPr>
          <w:rFonts w:asciiTheme="minorHAnsi" w:hAnsiTheme="minorHAnsi"/>
          <w:sz w:val="12"/>
        </w:rPr>
        <w:t>¶</w:t>
      </w:r>
      <w:r w:rsidRPr="003C5EC1">
        <w:rPr>
          <w:rFonts w:asciiTheme="minorHAnsi" w:hAnsiTheme="minorHAnsi"/>
          <w:sz w:val="16"/>
        </w:rPr>
        <w:t xml:space="preserve"> Talmadge Bridge has only 185 feet of </w:t>
      </w:r>
      <w:r w:rsidR="00E66400" w:rsidRPr="003C5EC1">
        <w:rPr>
          <w:rFonts w:asciiTheme="minorHAnsi" w:hAnsiTheme="minorHAnsi"/>
          <w:sz w:val="12"/>
        </w:rPr>
        <w:t>¶</w:t>
      </w:r>
      <w:r w:rsidRPr="003C5EC1">
        <w:rPr>
          <w:rFonts w:asciiTheme="minorHAnsi" w:hAnsiTheme="minorHAnsi"/>
          <w:sz w:val="16"/>
        </w:rPr>
        <w:t xml:space="preserve"> vertical clearance.</w:t>
      </w:r>
      <w:r w:rsidR="00E66400" w:rsidRPr="003C5EC1">
        <w:rPr>
          <w:rFonts w:asciiTheme="minorHAnsi" w:hAnsiTheme="minorHAnsi"/>
          <w:sz w:val="12"/>
        </w:rPr>
        <w:t>¶</w:t>
      </w:r>
      <w:r w:rsidRPr="003C5EC1">
        <w:rPr>
          <w:rFonts w:asciiTheme="minorHAnsi" w:hAnsiTheme="minorHAnsi"/>
          <w:sz w:val="16"/>
        </w:rPr>
        <w:t xml:space="preserve"> The Port of Charleston is hop </w:t>
      </w:r>
      <w:r w:rsidR="00E66400" w:rsidRPr="003C5EC1">
        <w:rPr>
          <w:rFonts w:asciiTheme="minorHAnsi" w:hAnsiTheme="minorHAnsi"/>
          <w:sz w:val="12"/>
        </w:rPr>
        <w:t>¶</w:t>
      </w:r>
      <w:r w:rsidRPr="003C5EC1">
        <w:rPr>
          <w:rFonts w:asciiTheme="minorHAnsi" w:hAnsiTheme="minorHAnsi"/>
          <w:sz w:val="16"/>
        </w:rPr>
        <w:t xml:space="preserve"> ing to attract offshore wind manu </w:t>
      </w:r>
      <w:r w:rsidR="00E66400" w:rsidRPr="003C5EC1">
        <w:rPr>
          <w:rFonts w:asciiTheme="minorHAnsi" w:hAnsiTheme="minorHAnsi"/>
          <w:sz w:val="12"/>
        </w:rPr>
        <w:t>¶</w:t>
      </w:r>
      <w:r w:rsidRPr="003C5EC1">
        <w:rPr>
          <w:rFonts w:asciiTheme="minorHAnsi" w:hAnsiTheme="minorHAnsi"/>
          <w:sz w:val="16"/>
        </w:rPr>
        <w:t xml:space="preserve"> facturers with a $45 million federal </w:t>
      </w:r>
      <w:r w:rsidR="00E66400" w:rsidRPr="003C5EC1">
        <w:rPr>
          <w:rFonts w:asciiTheme="minorHAnsi" w:hAnsiTheme="minorHAnsi"/>
          <w:sz w:val="12"/>
        </w:rPr>
        <w:t>¶</w:t>
      </w:r>
      <w:r w:rsidRPr="003C5EC1">
        <w:rPr>
          <w:rFonts w:asciiTheme="minorHAnsi" w:hAnsiTheme="minorHAnsi"/>
          <w:sz w:val="16"/>
        </w:rPr>
        <w:t xml:space="preserve"> grant awarded to Clemson University </w:t>
      </w:r>
      <w:r w:rsidR="00E66400" w:rsidRPr="003C5EC1">
        <w:rPr>
          <w:rFonts w:asciiTheme="minorHAnsi" w:hAnsiTheme="minorHAnsi"/>
          <w:sz w:val="12"/>
        </w:rPr>
        <w:t>¶</w:t>
      </w:r>
      <w:r w:rsidRPr="003C5EC1">
        <w:rPr>
          <w:rFonts w:asciiTheme="minorHAnsi" w:hAnsiTheme="minorHAnsi"/>
          <w:sz w:val="16"/>
        </w:rPr>
        <w:t xml:space="preserve"> for the development of a wind tur </w:t>
      </w:r>
      <w:r w:rsidR="00E66400" w:rsidRPr="003C5EC1">
        <w:rPr>
          <w:rFonts w:asciiTheme="minorHAnsi" w:hAnsiTheme="minorHAnsi"/>
          <w:sz w:val="12"/>
        </w:rPr>
        <w:t>¶</w:t>
      </w:r>
      <w:r w:rsidRPr="003C5EC1">
        <w:rPr>
          <w:rFonts w:asciiTheme="minorHAnsi" w:hAnsiTheme="minorHAnsi"/>
          <w:sz w:val="16"/>
        </w:rPr>
        <w:t xml:space="preserve"> bine testing laboratory at the Clem </w:t>
      </w:r>
      <w:r w:rsidR="00E66400" w:rsidRPr="003C5EC1">
        <w:rPr>
          <w:rFonts w:asciiTheme="minorHAnsi" w:hAnsiTheme="minorHAnsi"/>
          <w:sz w:val="12"/>
        </w:rPr>
        <w:t>¶</w:t>
      </w:r>
      <w:r w:rsidRPr="003C5EC1">
        <w:rPr>
          <w:rFonts w:asciiTheme="minorHAnsi" w:hAnsiTheme="minorHAnsi"/>
          <w:sz w:val="16"/>
        </w:rPr>
        <w:t xml:space="preserve"> son University Restoration Institute </w:t>
      </w:r>
      <w:r w:rsidR="00E66400" w:rsidRPr="003C5EC1">
        <w:rPr>
          <w:rFonts w:asciiTheme="minorHAnsi" w:hAnsiTheme="minorHAnsi"/>
          <w:sz w:val="12"/>
        </w:rPr>
        <w:t>¶</w:t>
      </w:r>
      <w:r w:rsidRPr="003C5EC1">
        <w:rPr>
          <w:rFonts w:asciiTheme="minorHAnsi" w:hAnsiTheme="minorHAnsi"/>
          <w:sz w:val="16"/>
        </w:rPr>
        <w:t xml:space="preserve"> in North Charleston, S.C. Two of </w:t>
      </w:r>
      <w:r w:rsidR="00E66400" w:rsidRPr="003C5EC1">
        <w:rPr>
          <w:rFonts w:asciiTheme="minorHAnsi" w:hAnsiTheme="minorHAnsi"/>
          <w:sz w:val="12"/>
        </w:rPr>
        <w:t>¶</w:t>
      </w:r>
      <w:r w:rsidRPr="003C5EC1">
        <w:rPr>
          <w:rFonts w:asciiTheme="minorHAnsi" w:hAnsiTheme="minorHAnsi"/>
          <w:sz w:val="16"/>
        </w:rPr>
        <w:t xml:space="preserve"> Charleston’s five terminals arc ca </w:t>
      </w:r>
      <w:r w:rsidR="00E66400" w:rsidRPr="003C5EC1">
        <w:rPr>
          <w:rFonts w:asciiTheme="minorHAnsi" w:hAnsiTheme="minorHAnsi"/>
          <w:sz w:val="12"/>
        </w:rPr>
        <w:t>¶</w:t>
      </w:r>
      <w:r w:rsidRPr="003C5EC1">
        <w:rPr>
          <w:rFonts w:asciiTheme="minorHAnsi" w:hAnsiTheme="minorHAnsi"/>
          <w:sz w:val="16"/>
        </w:rPr>
        <w:t xml:space="preserve"> pable of handling traditional break </w:t>
      </w:r>
      <w:r w:rsidR="00E66400" w:rsidRPr="003C5EC1">
        <w:rPr>
          <w:rFonts w:asciiTheme="minorHAnsi" w:hAnsiTheme="minorHAnsi"/>
          <w:sz w:val="12"/>
        </w:rPr>
        <w:t>¶</w:t>
      </w:r>
      <w:r w:rsidRPr="003C5EC1">
        <w:rPr>
          <w:rFonts w:asciiTheme="minorHAnsi" w:hAnsiTheme="minorHAnsi"/>
          <w:sz w:val="16"/>
        </w:rPr>
        <w:t xml:space="preserve"> bulk, heavy-lift and project cargo. </w:t>
      </w:r>
      <w:r w:rsidR="00E66400" w:rsidRPr="003C5EC1">
        <w:rPr>
          <w:rFonts w:asciiTheme="minorHAnsi" w:hAnsiTheme="minorHAnsi"/>
          <w:sz w:val="12"/>
        </w:rPr>
        <w:t>¶</w:t>
      </w:r>
      <w:r w:rsidRPr="003C5EC1">
        <w:rPr>
          <w:rFonts w:asciiTheme="minorHAnsi" w:hAnsiTheme="minorHAnsi"/>
          <w:sz w:val="16"/>
        </w:rPr>
        <w:t xml:space="preserve"> Both have sufficiently deep channels </w:t>
      </w:r>
      <w:r w:rsidR="00E66400" w:rsidRPr="003C5EC1">
        <w:rPr>
          <w:rFonts w:asciiTheme="minorHAnsi" w:hAnsiTheme="minorHAnsi"/>
          <w:sz w:val="12"/>
        </w:rPr>
        <w:t>¶</w:t>
      </w:r>
      <w:r w:rsidRPr="003C5EC1">
        <w:rPr>
          <w:rFonts w:asciiTheme="minorHAnsi" w:hAnsiTheme="minorHAnsi"/>
          <w:sz w:val="16"/>
        </w:rPr>
        <w:t xml:space="preserve"> and wharves, ample warehouses, open </w:t>
      </w:r>
      <w:r w:rsidR="00E66400" w:rsidRPr="003C5EC1">
        <w:rPr>
          <w:rFonts w:asciiTheme="minorHAnsi" w:hAnsiTheme="minorHAnsi"/>
          <w:sz w:val="12"/>
        </w:rPr>
        <w:t>¶</w:t>
      </w:r>
      <w:r w:rsidRPr="003C5EC1">
        <w:rPr>
          <w:rFonts w:asciiTheme="minorHAnsi" w:hAnsiTheme="minorHAnsi"/>
          <w:sz w:val="16"/>
        </w:rPr>
        <w:t xml:space="preserve"> storage and berth space, and short </w:t>
      </w:r>
      <w:r w:rsidR="00E66400" w:rsidRPr="003C5EC1">
        <w:rPr>
          <w:rFonts w:asciiTheme="minorHAnsi" w:hAnsiTheme="minorHAnsi"/>
          <w:sz w:val="12"/>
        </w:rPr>
        <w:t>¶</w:t>
      </w:r>
      <w:r w:rsidRPr="003C5EC1">
        <w:rPr>
          <w:rFonts w:asciiTheme="minorHAnsi" w:hAnsiTheme="minorHAnsi"/>
          <w:sz w:val="16"/>
        </w:rPr>
        <w:t xml:space="preserve"> transit times to the ocean. Neverthe </w:t>
      </w:r>
      <w:r w:rsidR="00E66400" w:rsidRPr="003C5EC1">
        <w:rPr>
          <w:rFonts w:asciiTheme="minorHAnsi" w:hAnsiTheme="minorHAnsi"/>
          <w:sz w:val="12"/>
        </w:rPr>
        <w:t>¶</w:t>
      </w:r>
      <w:r w:rsidRPr="003C5EC1">
        <w:rPr>
          <w:rFonts w:asciiTheme="minorHAnsi" w:hAnsiTheme="minorHAnsi"/>
          <w:sz w:val="16"/>
        </w:rPr>
        <w:t xml:space="preserve"> less, the Port of Charleston also has </w:t>
      </w:r>
      <w:r w:rsidR="00E66400" w:rsidRPr="003C5EC1">
        <w:rPr>
          <w:rFonts w:asciiTheme="minorHAnsi" w:hAnsiTheme="minorHAnsi"/>
          <w:sz w:val="12"/>
        </w:rPr>
        <w:t>¶</w:t>
      </w:r>
      <w:r w:rsidRPr="003C5EC1">
        <w:rPr>
          <w:rFonts w:asciiTheme="minorHAnsi" w:hAnsiTheme="minorHAnsi"/>
          <w:sz w:val="16"/>
        </w:rPr>
        <w:t xml:space="preserve"> low bridge clearance. </w:t>
      </w:r>
      <w:r w:rsidR="00E66400" w:rsidRPr="003C5EC1">
        <w:rPr>
          <w:rFonts w:asciiTheme="minorHAnsi" w:hAnsiTheme="minorHAnsi"/>
          <w:sz w:val="12"/>
        </w:rPr>
        <w:t>¶</w:t>
      </w:r>
      <w:r w:rsidRPr="003C5EC1">
        <w:rPr>
          <w:rFonts w:asciiTheme="minorHAnsi" w:hAnsiTheme="minorHAnsi"/>
          <w:sz w:val="16"/>
        </w:rPr>
        <w:t xml:space="preserve"> </w:t>
      </w:r>
      <w:r w:rsidRPr="008271B2">
        <w:rPr>
          <w:rStyle w:val="StyleBoldUnderline"/>
          <w:rFonts w:asciiTheme="minorHAnsi" w:hAnsiTheme="minorHAnsi"/>
          <w:highlight w:val="green"/>
        </w:rPr>
        <w:t xml:space="preserve">As development </w:t>
      </w:r>
      <w:r w:rsidRPr="003C5EC1">
        <w:rPr>
          <w:rStyle w:val="StyleBoldUnderline"/>
          <w:rFonts w:asciiTheme="minorHAnsi" w:hAnsiTheme="minorHAnsi"/>
        </w:rPr>
        <w:t xml:space="preserve">of offshore wind </w:t>
      </w:r>
      <w:r w:rsidR="00E66400" w:rsidRPr="003C5EC1">
        <w:rPr>
          <w:rStyle w:val="StyleBoldUnderline"/>
          <w:rFonts w:asciiTheme="minorHAnsi" w:hAnsiTheme="minorHAnsi"/>
          <w:sz w:val="12"/>
          <w:u w:val="none"/>
        </w:rPr>
        <w:t>¶</w:t>
      </w:r>
      <w:r w:rsidRPr="003C5EC1">
        <w:rPr>
          <w:rStyle w:val="StyleBoldUnderline"/>
          <w:rFonts w:asciiTheme="minorHAnsi" w:hAnsiTheme="minorHAnsi"/>
        </w:rPr>
        <w:t xml:space="preserve"> </w:t>
      </w:r>
      <w:r w:rsidRPr="008271B2">
        <w:rPr>
          <w:rStyle w:val="StyleBoldUnderline"/>
          <w:rFonts w:asciiTheme="minorHAnsi" w:hAnsiTheme="minorHAnsi"/>
          <w:highlight w:val="green"/>
        </w:rPr>
        <w:t xml:space="preserve">progresses </w:t>
      </w:r>
      <w:r w:rsidRPr="003C5EC1">
        <w:rPr>
          <w:rStyle w:val="StyleBoldUnderline"/>
          <w:rFonts w:asciiTheme="minorHAnsi" w:hAnsiTheme="minorHAnsi"/>
        </w:rPr>
        <w:t xml:space="preserve">on the east coast of the </w:t>
      </w:r>
      <w:r w:rsidR="00E66400" w:rsidRPr="003C5EC1">
        <w:rPr>
          <w:rStyle w:val="StyleBoldUnderline"/>
          <w:rFonts w:asciiTheme="minorHAnsi" w:hAnsiTheme="minorHAnsi"/>
          <w:sz w:val="12"/>
          <w:u w:val="none"/>
        </w:rPr>
        <w:t>¶</w:t>
      </w:r>
      <w:r w:rsidRPr="003C5EC1">
        <w:rPr>
          <w:rStyle w:val="StyleBoldUnderline"/>
          <w:rFonts w:asciiTheme="minorHAnsi" w:hAnsiTheme="minorHAnsi"/>
        </w:rPr>
        <w:t xml:space="preserve"> U.S., support and </w:t>
      </w:r>
      <w:r w:rsidRPr="008271B2">
        <w:rPr>
          <w:rStyle w:val="StyleBoldUnderline"/>
          <w:rFonts w:asciiTheme="minorHAnsi" w:hAnsiTheme="minorHAnsi"/>
          <w:highlight w:val="green"/>
        </w:rPr>
        <w:t xml:space="preserve">infrastructure </w:t>
      </w:r>
      <w:r w:rsidR="00E66400" w:rsidRPr="003C5EC1">
        <w:rPr>
          <w:rStyle w:val="StyleBoldUnderline"/>
          <w:rFonts w:asciiTheme="minorHAnsi" w:hAnsiTheme="minorHAnsi"/>
          <w:sz w:val="12"/>
          <w:u w:val="none"/>
        </w:rPr>
        <w:t>¶</w:t>
      </w:r>
      <w:r w:rsidRPr="003C5EC1">
        <w:rPr>
          <w:rStyle w:val="StyleBoldUnderline"/>
          <w:rFonts w:asciiTheme="minorHAnsi" w:hAnsiTheme="minorHAnsi"/>
        </w:rPr>
        <w:t xml:space="preserve"> </w:t>
      </w:r>
      <w:r w:rsidRPr="008271B2">
        <w:rPr>
          <w:rStyle w:val="StyleBoldUnderline"/>
          <w:rFonts w:asciiTheme="minorHAnsi" w:hAnsiTheme="minorHAnsi"/>
          <w:highlight w:val="green"/>
        </w:rPr>
        <w:t xml:space="preserve">requirements will continually be </w:t>
      </w:r>
      <w:r w:rsidR="00E66400" w:rsidRPr="003C5EC1">
        <w:rPr>
          <w:rStyle w:val="StyleBoldUnderline"/>
          <w:rFonts w:asciiTheme="minorHAnsi" w:hAnsiTheme="minorHAnsi"/>
          <w:sz w:val="12"/>
          <w:u w:val="none"/>
        </w:rPr>
        <w:t>¶</w:t>
      </w:r>
      <w:r w:rsidRPr="003C5EC1">
        <w:rPr>
          <w:rStyle w:val="StyleBoldUnderline"/>
          <w:rFonts w:asciiTheme="minorHAnsi" w:hAnsiTheme="minorHAnsi"/>
        </w:rPr>
        <w:t xml:space="preserve"> </w:t>
      </w:r>
      <w:r w:rsidRPr="008271B2">
        <w:rPr>
          <w:rStyle w:val="StyleBoldUnderline"/>
          <w:rFonts w:asciiTheme="minorHAnsi" w:hAnsiTheme="minorHAnsi"/>
          <w:highlight w:val="green"/>
        </w:rPr>
        <w:t>refined</w:t>
      </w:r>
      <w:r w:rsidRPr="003C5EC1">
        <w:rPr>
          <w:rStyle w:val="StyleBoldUnderline"/>
          <w:rFonts w:asciiTheme="minorHAnsi" w:hAnsiTheme="minorHAnsi"/>
        </w:rPr>
        <w:t xml:space="preserve">. In the meantime, manufac </w:t>
      </w:r>
      <w:r w:rsidR="00E66400" w:rsidRPr="003C5EC1">
        <w:rPr>
          <w:rStyle w:val="StyleBoldUnderline"/>
          <w:rFonts w:asciiTheme="minorHAnsi" w:hAnsiTheme="minorHAnsi"/>
          <w:sz w:val="12"/>
          <w:u w:val="none"/>
        </w:rPr>
        <w:t>¶</w:t>
      </w:r>
      <w:r w:rsidRPr="003C5EC1">
        <w:rPr>
          <w:rStyle w:val="StyleBoldUnderline"/>
          <w:rFonts w:asciiTheme="minorHAnsi" w:hAnsiTheme="minorHAnsi"/>
        </w:rPr>
        <w:t xml:space="preserve"> turers will take careful account of the </w:t>
      </w:r>
      <w:r w:rsidR="00E66400" w:rsidRPr="003C5EC1">
        <w:rPr>
          <w:rStyle w:val="StyleBoldUnderline"/>
          <w:rFonts w:asciiTheme="minorHAnsi" w:hAnsiTheme="minorHAnsi"/>
          <w:sz w:val="12"/>
          <w:u w:val="none"/>
        </w:rPr>
        <w:t>¶</w:t>
      </w:r>
      <w:r w:rsidRPr="003C5EC1">
        <w:rPr>
          <w:rStyle w:val="StyleBoldUnderline"/>
          <w:rFonts w:asciiTheme="minorHAnsi" w:hAnsiTheme="minorHAnsi"/>
        </w:rPr>
        <w:t xml:space="preserve"> political climate and incentives of </w:t>
      </w:r>
      <w:r w:rsidR="00E66400" w:rsidRPr="003C5EC1">
        <w:rPr>
          <w:rStyle w:val="StyleBoldUnderline"/>
          <w:rFonts w:asciiTheme="minorHAnsi" w:hAnsiTheme="minorHAnsi"/>
          <w:sz w:val="12"/>
          <w:u w:val="none"/>
        </w:rPr>
        <w:t>¶</w:t>
      </w:r>
      <w:r w:rsidRPr="003C5EC1">
        <w:rPr>
          <w:rStyle w:val="StyleBoldUnderline"/>
          <w:rFonts w:asciiTheme="minorHAnsi" w:hAnsiTheme="minorHAnsi"/>
        </w:rPr>
        <w:t xml:space="preserve"> fered by the various East Coast states, </w:t>
      </w:r>
      <w:r w:rsidR="00E66400" w:rsidRPr="003C5EC1">
        <w:rPr>
          <w:rStyle w:val="StyleBoldUnderline"/>
          <w:rFonts w:asciiTheme="minorHAnsi" w:hAnsiTheme="minorHAnsi"/>
          <w:sz w:val="12"/>
          <w:u w:val="none"/>
        </w:rPr>
        <w:t>¶</w:t>
      </w:r>
      <w:r w:rsidRPr="003C5EC1">
        <w:rPr>
          <w:rStyle w:val="StyleBoldUnderline"/>
          <w:rFonts w:asciiTheme="minorHAnsi" w:hAnsiTheme="minorHAnsi"/>
        </w:rPr>
        <w:t xml:space="preserve"> but </w:t>
      </w:r>
      <w:r w:rsidRPr="008271B2">
        <w:rPr>
          <w:rStyle w:val="StyleBoldUnderline"/>
          <w:rFonts w:asciiTheme="minorHAnsi" w:hAnsiTheme="minorHAnsi"/>
          <w:highlight w:val="green"/>
        </w:rPr>
        <w:t xml:space="preserve">the main contenders will remain </w:t>
      </w:r>
      <w:r w:rsidR="00E66400" w:rsidRPr="003C5EC1">
        <w:rPr>
          <w:rStyle w:val="StyleBoldUnderline"/>
          <w:rFonts w:asciiTheme="minorHAnsi" w:hAnsiTheme="minorHAnsi"/>
          <w:sz w:val="12"/>
          <w:u w:val="none"/>
        </w:rPr>
        <w:t>¶</w:t>
      </w:r>
      <w:r w:rsidRPr="003C5EC1">
        <w:rPr>
          <w:rStyle w:val="StyleBoldUnderline"/>
          <w:rFonts w:asciiTheme="minorHAnsi" w:hAnsiTheme="minorHAnsi"/>
        </w:rPr>
        <w:t xml:space="preserve"> the </w:t>
      </w:r>
      <w:r w:rsidRPr="008271B2">
        <w:rPr>
          <w:rStyle w:val="StyleBoldUnderline"/>
          <w:rFonts w:asciiTheme="minorHAnsi" w:hAnsiTheme="minorHAnsi"/>
          <w:highlight w:val="green"/>
        </w:rPr>
        <w:t xml:space="preserve">ports with the best infrastructure </w:t>
      </w:r>
      <w:r w:rsidR="00E66400" w:rsidRPr="003C5EC1">
        <w:rPr>
          <w:rStyle w:val="StyleBoldUnderline"/>
          <w:rFonts w:asciiTheme="minorHAnsi" w:hAnsiTheme="minorHAnsi"/>
          <w:sz w:val="12"/>
          <w:u w:val="none"/>
        </w:rPr>
        <w:t>¶</w:t>
      </w:r>
      <w:r w:rsidRPr="003C5EC1">
        <w:rPr>
          <w:rStyle w:val="StyleBoldUnderline"/>
          <w:rFonts w:asciiTheme="minorHAnsi" w:hAnsiTheme="minorHAnsi"/>
        </w:rPr>
        <w:t xml:space="preserve"> to support the physical requirements </w:t>
      </w:r>
      <w:r w:rsidR="00E66400" w:rsidRPr="003C5EC1">
        <w:rPr>
          <w:rStyle w:val="StyleBoldUnderline"/>
          <w:rFonts w:asciiTheme="minorHAnsi" w:hAnsiTheme="minorHAnsi"/>
          <w:sz w:val="12"/>
          <w:u w:val="none"/>
        </w:rPr>
        <w:t>¶</w:t>
      </w:r>
      <w:r w:rsidRPr="003C5EC1">
        <w:rPr>
          <w:rStyle w:val="StyleBoldUnderline"/>
          <w:rFonts w:asciiTheme="minorHAnsi" w:hAnsiTheme="minorHAnsi"/>
        </w:rPr>
        <w:t xml:space="preserve"> of offshore wind power.</w:t>
      </w:r>
    </w:p>
    <w:p w:rsidR="00657DBB" w:rsidRPr="003C5EC1" w:rsidRDefault="00657DBB" w:rsidP="00E66400">
      <w:pPr>
        <w:rPr>
          <w:rFonts w:asciiTheme="minorHAnsi" w:hAnsiTheme="minorHAnsi"/>
        </w:rPr>
      </w:pPr>
    </w:p>
    <w:p w:rsidR="00695A4A" w:rsidRDefault="00695A4A" w:rsidP="00695A4A">
      <w:pPr>
        <w:pStyle w:val="Heading3"/>
      </w:pPr>
      <w:r>
        <w:lastRenderedPageBreak/>
        <w:t>Offshore wind incentives solve ports</w:t>
      </w:r>
    </w:p>
    <w:p w:rsidR="00657DBB" w:rsidRPr="003C5EC1" w:rsidRDefault="00657DBB" w:rsidP="00E66400">
      <w:pPr>
        <w:pStyle w:val="Heading4"/>
        <w:rPr>
          <w:rFonts w:asciiTheme="minorHAnsi" w:hAnsiTheme="minorHAnsi"/>
        </w:rPr>
      </w:pPr>
      <w:r w:rsidRPr="003C5EC1">
        <w:rPr>
          <w:rFonts w:asciiTheme="minorHAnsi" w:hAnsiTheme="minorHAnsi"/>
        </w:rPr>
        <w:t>Economic incentives ensures upgrades</w:t>
      </w:r>
    </w:p>
    <w:p w:rsidR="00657DBB" w:rsidRPr="003C5EC1" w:rsidRDefault="00E66400" w:rsidP="00E66400">
      <w:pPr>
        <w:rPr>
          <w:rFonts w:asciiTheme="minorHAnsi" w:hAnsiTheme="minorHAnsi"/>
        </w:rPr>
      </w:pPr>
      <w:r w:rsidRPr="003C5EC1">
        <w:rPr>
          <w:rStyle w:val="StyleStyleBold12pt"/>
          <w:rFonts w:asciiTheme="minorHAnsi" w:hAnsiTheme="minorHAnsi"/>
        </w:rPr>
        <w:t>Sargent, ‘</w:t>
      </w:r>
      <w:r w:rsidR="00657DBB" w:rsidRPr="003C5EC1">
        <w:rPr>
          <w:rStyle w:val="StyleStyleBold12pt"/>
          <w:rFonts w:asciiTheme="minorHAnsi" w:hAnsiTheme="minorHAnsi"/>
        </w:rPr>
        <w:t>12</w:t>
      </w:r>
      <w:r w:rsidR="00657DBB" w:rsidRPr="003C5EC1">
        <w:rPr>
          <w:rFonts w:asciiTheme="minorHAnsi" w:hAnsiTheme="minorHAnsi"/>
        </w:rPr>
        <w:t xml:space="preserve"> [Rob Sargent, U.S. Poised to Join the Race on Offshore Wind: Lawmakers Must Commit to More Pollution-Free Energy”, http://www.environmentamerica.org/news/ame/us-poised-join-race-offshore-wind]</w:t>
      </w:r>
    </w:p>
    <w:p w:rsidR="00657DBB" w:rsidRPr="003C5EC1" w:rsidRDefault="00657DBB" w:rsidP="00E66400">
      <w:pPr>
        <w:rPr>
          <w:rFonts w:asciiTheme="minorHAnsi" w:hAnsiTheme="minorHAnsi"/>
        </w:rPr>
      </w:pPr>
    </w:p>
    <w:p w:rsidR="00657DBB" w:rsidRDefault="00657DBB" w:rsidP="00E66400">
      <w:pPr>
        <w:rPr>
          <w:rFonts w:asciiTheme="minorHAnsi" w:hAnsiTheme="minorHAnsi"/>
          <w:sz w:val="16"/>
        </w:rPr>
      </w:pPr>
      <w:r w:rsidRPr="003C5EC1">
        <w:rPr>
          <w:rFonts w:asciiTheme="minorHAnsi" w:hAnsiTheme="minorHAnsi"/>
          <w:sz w:val="16"/>
        </w:rPr>
        <w:t xml:space="preserve">The Turning Point for Atlantic Offshore Wind Energy includes details on the key milestones each Atlantic Coast state and along with the wind potential and the economic benefits. Among the highlights of the report: </w:t>
      </w:r>
      <w:r w:rsidRPr="008271B2">
        <w:rPr>
          <w:rStyle w:val="StyleBoldUnderline"/>
          <w:rFonts w:asciiTheme="minorHAnsi" w:hAnsiTheme="minorHAnsi"/>
          <w:highlight w:val="green"/>
        </w:rPr>
        <w:t xml:space="preserve">Offshore wind </w:t>
      </w:r>
      <w:r w:rsidRPr="003C5EC1">
        <w:rPr>
          <w:rStyle w:val="StyleBoldUnderline"/>
          <w:rFonts w:asciiTheme="minorHAnsi" w:hAnsiTheme="minorHAnsi"/>
        </w:rPr>
        <w:t xml:space="preserve">energy </w:t>
      </w:r>
      <w:r w:rsidRPr="008271B2">
        <w:rPr>
          <w:rStyle w:val="StyleBoldUnderline"/>
          <w:rFonts w:asciiTheme="minorHAnsi" w:hAnsiTheme="minorHAnsi"/>
          <w:highlight w:val="green"/>
        </w:rPr>
        <w:t xml:space="preserve">will be an economic powerhouse </w:t>
      </w:r>
      <w:r w:rsidRPr="003C5EC1">
        <w:rPr>
          <w:rStyle w:val="StyleBoldUnderline"/>
          <w:rFonts w:asciiTheme="minorHAnsi" w:hAnsiTheme="minorHAnsi"/>
        </w:rPr>
        <w:t xml:space="preserve">for America. </w:t>
      </w:r>
      <w:r w:rsidRPr="008271B2">
        <w:rPr>
          <w:rStyle w:val="StyleBoldUnderline"/>
          <w:rFonts w:asciiTheme="minorHAnsi" w:hAnsiTheme="minorHAnsi"/>
          <w:highlight w:val="green"/>
        </w:rPr>
        <w:t xml:space="preserve">Harnessing </w:t>
      </w:r>
      <w:r w:rsidRPr="003C5EC1">
        <w:rPr>
          <w:rStyle w:val="StyleBoldUnderline"/>
          <w:rFonts w:asciiTheme="minorHAnsi" w:hAnsiTheme="minorHAnsi"/>
        </w:rPr>
        <w:t xml:space="preserve">the 52 gigawatts of already-identified available Atlantic offshore wind energy – </w:t>
      </w:r>
      <w:r w:rsidRPr="008271B2">
        <w:rPr>
          <w:rStyle w:val="StyleBoldUnderline"/>
          <w:rFonts w:asciiTheme="minorHAnsi" w:hAnsiTheme="minorHAnsi"/>
          <w:highlight w:val="green"/>
        </w:rPr>
        <w:t xml:space="preserve">just 4 percent of the </w:t>
      </w:r>
      <w:r w:rsidRPr="003C5EC1">
        <w:rPr>
          <w:rStyle w:val="StyleBoldUnderline"/>
          <w:rFonts w:asciiTheme="minorHAnsi" w:hAnsiTheme="minorHAnsi"/>
        </w:rPr>
        <w:t xml:space="preserve">estimated generation </w:t>
      </w:r>
      <w:r w:rsidRPr="008271B2">
        <w:rPr>
          <w:rStyle w:val="StyleBoldUnderline"/>
          <w:rFonts w:asciiTheme="minorHAnsi" w:hAnsiTheme="minorHAnsi"/>
          <w:highlight w:val="green"/>
        </w:rPr>
        <w:t xml:space="preserve">potential </w:t>
      </w:r>
      <w:r w:rsidRPr="003C5EC1">
        <w:rPr>
          <w:rStyle w:val="StyleBoldUnderline"/>
          <w:rFonts w:asciiTheme="minorHAnsi" w:hAnsiTheme="minorHAnsi"/>
        </w:rPr>
        <w:t xml:space="preserve">of this massive resource – </w:t>
      </w:r>
      <w:r w:rsidRPr="008271B2">
        <w:rPr>
          <w:rStyle w:val="StyleBoldUnderline"/>
          <w:rFonts w:asciiTheme="minorHAnsi" w:hAnsiTheme="minorHAnsi"/>
          <w:highlight w:val="green"/>
        </w:rPr>
        <w:t>could generate $200 billion in economic activity</w:t>
      </w:r>
      <w:r w:rsidRPr="003C5EC1">
        <w:rPr>
          <w:rFonts w:asciiTheme="minorHAnsi" w:hAnsiTheme="minorHAnsi"/>
          <w:sz w:val="16"/>
        </w:rPr>
        <w:t xml:space="preserve">, create 300,000 jobs, and sustain power for about 14 million homes. (Europe already produces enough energy from offshore wind right now to power 4 million homes.) America is closer than ever to bringing offshore wind energy ashore. Efforts are underway in 10 Atlantic Coast states, with over 2,000 square nautical miles of federal waters already designated for wind energy development off of Massachusetts, Rhode Island, New Jersey, Delaware, Maryland, and Virginia. Environmental reviews finding no significant impacts have been completed, and leases are expected to be issued for some of these areas by the end of the year. </w:t>
      </w:r>
      <w:r w:rsidRPr="008271B2">
        <w:rPr>
          <w:rStyle w:val="StyleBoldUnderline"/>
          <w:rFonts w:asciiTheme="minorHAnsi" w:hAnsiTheme="minorHAnsi"/>
          <w:highlight w:val="green"/>
        </w:rPr>
        <w:t xml:space="preserve">Despite </w:t>
      </w:r>
      <w:r w:rsidRPr="003C5EC1">
        <w:rPr>
          <w:rStyle w:val="StyleBoldUnderline"/>
          <w:rFonts w:asciiTheme="minorHAnsi" w:hAnsiTheme="minorHAnsi"/>
        </w:rPr>
        <w:t xml:space="preserve">this </w:t>
      </w:r>
      <w:r w:rsidRPr="008271B2">
        <w:rPr>
          <w:rStyle w:val="StyleBoldUnderline"/>
          <w:rFonts w:asciiTheme="minorHAnsi" w:hAnsiTheme="minorHAnsi"/>
          <w:highlight w:val="green"/>
        </w:rPr>
        <w:t xml:space="preserve">progress, leadership is urgently needed </w:t>
      </w:r>
      <w:r w:rsidRPr="003C5EC1">
        <w:rPr>
          <w:rStyle w:val="StyleBoldUnderline"/>
          <w:rFonts w:asciiTheme="minorHAnsi" w:hAnsiTheme="minorHAnsi"/>
        </w:rPr>
        <w:t xml:space="preserve">at both the state and federal level </w:t>
      </w:r>
      <w:r w:rsidRPr="008271B2">
        <w:rPr>
          <w:rStyle w:val="StyleBoldUnderline"/>
          <w:rFonts w:asciiTheme="minorHAnsi" w:hAnsiTheme="minorHAnsi"/>
          <w:highlight w:val="green"/>
        </w:rPr>
        <w:t>to ensure offshore wind</w:t>
      </w:r>
      <w:r w:rsidRPr="008271B2">
        <w:rPr>
          <w:rFonts w:asciiTheme="minorHAnsi" w:hAnsiTheme="minorHAnsi"/>
          <w:sz w:val="16"/>
          <w:highlight w:val="green"/>
        </w:rPr>
        <w:t xml:space="preserve"> </w:t>
      </w:r>
      <w:r w:rsidRPr="003C5EC1">
        <w:rPr>
          <w:rFonts w:asciiTheme="minorHAnsi" w:hAnsiTheme="minorHAnsi"/>
          <w:sz w:val="16"/>
        </w:rPr>
        <w:t xml:space="preserve">energy becomes a reality in America: President </w:t>
      </w:r>
      <w:r w:rsidRPr="008271B2">
        <w:rPr>
          <w:rStyle w:val="StyleBoldUnderline"/>
          <w:rFonts w:asciiTheme="minorHAnsi" w:hAnsiTheme="minorHAnsi"/>
          <w:highlight w:val="green"/>
        </w:rPr>
        <w:t xml:space="preserve">Obama should set a clear national goal </w:t>
      </w:r>
      <w:r w:rsidRPr="003C5EC1">
        <w:rPr>
          <w:rStyle w:val="StyleBoldUnderline"/>
          <w:rFonts w:asciiTheme="minorHAnsi" w:hAnsiTheme="minorHAnsi"/>
        </w:rPr>
        <w:t xml:space="preserve">for offshore wind energy development, and each Atlantic state governor should also a set goal for offshore wind development off their shores. These goals must be </w:t>
      </w:r>
      <w:r w:rsidRPr="008271B2">
        <w:rPr>
          <w:rStyle w:val="StyleBoldUnderline"/>
          <w:rFonts w:asciiTheme="minorHAnsi" w:hAnsiTheme="minorHAnsi"/>
          <w:highlight w:val="green"/>
        </w:rPr>
        <w:t xml:space="preserve">supported by policies that prioritize offshore wind energy </w:t>
      </w:r>
      <w:r w:rsidRPr="003C5EC1">
        <w:rPr>
          <w:rStyle w:val="StyleBoldUnderline"/>
          <w:rFonts w:asciiTheme="minorHAnsi" w:hAnsiTheme="minorHAnsi"/>
        </w:rPr>
        <w:t>and other efforts to secure buyers for this new source of reliable, clean energy</w:t>
      </w:r>
      <w:r w:rsidRPr="003C5EC1">
        <w:rPr>
          <w:rFonts w:asciiTheme="minorHAnsi" w:hAnsiTheme="minorHAnsi"/>
          <w:sz w:val="16"/>
        </w:rPr>
        <w:t xml:space="preserve">. </w:t>
      </w:r>
    </w:p>
    <w:p w:rsidR="00C85D80" w:rsidRDefault="00C85D80" w:rsidP="00C85D80">
      <w:pPr>
        <w:pStyle w:val="Heading3"/>
      </w:pPr>
      <w:r>
        <w:lastRenderedPageBreak/>
        <w:t>Green Jobs Econ Add-on/Solvency</w:t>
      </w:r>
    </w:p>
    <w:p w:rsidR="00C85D80" w:rsidRPr="00F9046A" w:rsidRDefault="00C85D80" w:rsidP="00C85D80">
      <w:pPr>
        <w:pStyle w:val="Heading4"/>
      </w:pPr>
      <w:r>
        <w:t>Offshore wind solves jobs</w:t>
      </w:r>
    </w:p>
    <w:p w:rsidR="00C85D80" w:rsidRPr="00F9046A" w:rsidRDefault="00C85D80" w:rsidP="00C85D80">
      <w:pPr>
        <w:spacing w:after="200" w:line="276" w:lineRule="auto"/>
        <w:rPr>
          <w:rStyle w:val="StyleStyleBold12pt"/>
        </w:rPr>
      </w:pPr>
      <w:r w:rsidRPr="00F9046A">
        <w:rPr>
          <w:rStyle w:val="StyleStyleBold12pt"/>
        </w:rPr>
        <w:t>Caperton et all, 12</w:t>
      </w:r>
    </w:p>
    <w:p w:rsidR="00C85D80" w:rsidRPr="00C85D80" w:rsidRDefault="00C85D80" w:rsidP="00C85D80">
      <w:pPr>
        <w:spacing w:after="200" w:line="276" w:lineRule="auto"/>
        <w:rPr>
          <w:sz w:val="16"/>
        </w:rPr>
      </w:pPr>
      <w:r w:rsidRPr="00C85D80">
        <w:rPr>
          <w:sz w:val="16"/>
        </w:rPr>
        <w:t>(Richard, the Director of Clean Energy Investment, Michael Conathan is the Director of Ocean Policy, and Jackie Weidman is a Special Assistant for the Energy Opportunity team at American Progress. “Congress Needs To Push Targeted Incentives For Offshore Wind” http://thinkprogress.org/climate/2012/01/13/403620/congress-incentives-offshore-wind/)</w:t>
      </w:r>
    </w:p>
    <w:p w:rsidR="00C85D80" w:rsidRDefault="00C85D80" w:rsidP="00C85D80">
      <w:pPr>
        <w:spacing w:after="200" w:line="276" w:lineRule="auto"/>
        <w:rPr>
          <w:rStyle w:val="StyleBoldUnderline"/>
        </w:rPr>
      </w:pPr>
      <w:r>
        <w:t xml:space="preserve">2011 was pretty good for advancing the U.S. offshore wind industry in many ways. The Cape Wind project proposed for the waters off Massachusetts received its final permits from the Department of the Interior, theoretically paving the way to begin construction on America’s first offshore wind farm. The Obama administration advanced its “Smart from the Start” initiative, designating wind energy areas off the coasts of five Atlantic coast states, and it is actively pursuing leases with potential developers. And projects in state waters off New Jersey, Texas, and Ohio took important steps and cleared hurdles in the planning and permitting stages. Unfortunately, as has been the case throughout the history of </w:t>
      </w:r>
      <w:r w:rsidRPr="00FF7C14">
        <w:rPr>
          <w:rStyle w:val="StyleBoldUnderline"/>
        </w:rPr>
        <w:t>offshore wind in this country,</w:t>
      </w:r>
      <w:r>
        <w:t xml:space="preserve"> it </w:t>
      </w:r>
      <w:r w:rsidRPr="00FF7C14">
        <w:rPr>
          <w:rStyle w:val="StyleBoldUnderline"/>
        </w:rPr>
        <w:t>soon became another example of three steps forward, two steps back.</w:t>
      </w:r>
      <w:r>
        <w:t xml:space="preserve"> Less than a month after Interior gave Cape Wind the green light, the Department of Energy informed the company it would not be eligible for a loan guarantee. Then, in the waning days of the year, another offshore wind pioneer, NRG Bluewater Wind, announced that it would back out of a three-year-old power-purchase agreement with Delmarva Power because it couldn’t generate sufficient investor interest. </w:t>
      </w:r>
      <w:r w:rsidRPr="00DB5C12">
        <w:rPr>
          <w:rStyle w:val="StyleBoldUnderline"/>
        </w:rPr>
        <w:t>Meanwhile, developers in the United Kingdom, Denmark, Germany, Spain, France, Norway, China, South Korea, and other countries are proving that offshore wind is a viable economic model. They have permitted more than 40,000 MW of offshore wind energy capacity</w:t>
      </w:r>
      <w:r>
        <w:t>. The United States has only issued permits for 488 MW. (see tabl</w:t>
      </w:r>
      <w:r w:rsidRPr="00FF7C14">
        <w:rPr>
          <w:rStyle w:val="StyleBoldUnderline"/>
        </w:rPr>
        <w:t>e) Not only does this delay reduction in greenhouse gas emissions and our transition to renewable energy sources, but it also prevents American innovators from taking advantage of the design, manufacturing, and construction jobs that go along with it. In Europe, where more than 4,000 MW of offshore wind capacity is already installed, developers expect to create 169,000 jobs by 2020 and 300,000 by 2030</w:t>
      </w:r>
      <w:r>
        <w:rPr>
          <w:rStyle w:val="StyleBoldUnderline"/>
        </w:rPr>
        <w:t>.</w:t>
      </w:r>
    </w:p>
    <w:p w:rsidR="00C85D80" w:rsidRPr="00171491" w:rsidRDefault="00C85D80" w:rsidP="00C85D80">
      <w:pPr>
        <w:pStyle w:val="Heading4"/>
      </w:pPr>
      <w:r>
        <w:t>Green Jobs key to economy</w:t>
      </w:r>
    </w:p>
    <w:p w:rsidR="00C85D80" w:rsidRPr="00996B89" w:rsidRDefault="00C85D80" w:rsidP="00C85D80">
      <w:pPr>
        <w:rPr>
          <w:rStyle w:val="StyleStyleBold12pt"/>
        </w:rPr>
      </w:pPr>
      <w:r w:rsidRPr="00996B89">
        <w:rPr>
          <w:rStyle w:val="StyleStyleBold12pt"/>
        </w:rPr>
        <w:t>DiPasquale and Gordon 11</w:t>
      </w:r>
    </w:p>
    <w:p w:rsidR="00C85D80" w:rsidRPr="00996B89" w:rsidRDefault="00C85D80" w:rsidP="00C85D80">
      <w:r w:rsidRPr="00996B89">
        <w:t>Christina C. DiPasquale, &amp; Kate Gordon. 9/7/2011 [Christina DiPasquale is an Associate Director for Press Relations at the Center for American Progress, with a portfolio focusing on national security, energy, and immigration. Prior to joining the Communications team, she served as deputy press secretary on Congressman Joe Sestak's (D-PA) campaign for U.S. Senate. Kate Gordon is a Senior Fellow at American Progress. Most recently, Kate was the VP for Energy Policy at American Progress, “Top 10 Reasons Why Green Jobs Are Vital to Our Economy”, Center for American Progress, http://www.americanprogress.org/issues/2011/09/top_ten_green_jobs.html]</w:t>
      </w:r>
    </w:p>
    <w:p w:rsidR="00C85D80" w:rsidRPr="00996B89" w:rsidRDefault="00C85D80" w:rsidP="00C85D80"/>
    <w:p w:rsidR="00C85D80" w:rsidRPr="00C11EA8" w:rsidRDefault="00C85D80" w:rsidP="00C85D80">
      <w:pPr>
        <w:rPr>
          <w:rStyle w:val="StyleBoldUnderline"/>
        </w:rPr>
      </w:pPr>
      <w:r w:rsidRPr="006E35C7">
        <w:rPr>
          <w:rStyle w:val="StyleBoldUnderline"/>
        </w:rPr>
        <w:t>Green jobs are integral to any effort to jumpstart our economy and reduce as rapidly as possible our</w:t>
      </w:r>
      <w:r w:rsidRPr="003B4CCC">
        <w:rPr>
          <w:sz w:val="16"/>
        </w:rPr>
        <w:t xml:space="preserve"> 9.1 percent </w:t>
      </w:r>
      <w:r w:rsidRPr="006E35C7">
        <w:rPr>
          <w:rStyle w:val="StyleBoldUnderline"/>
        </w:rPr>
        <w:t>unemployment rate</w:t>
      </w:r>
      <w:r w:rsidRPr="003B4CCC">
        <w:rPr>
          <w:sz w:val="16"/>
        </w:rPr>
        <w:t xml:space="preserve">. </w:t>
      </w:r>
      <w:r w:rsidRPr="006E35C7">
        <w:rPr>
          <w:rStyle w:val="StyleBoldUnderline"/>
        </w:rPr>
        <w:t>The rapid growth of green jobs will boost demand in our economy by reducing unemployment, make America more competitive in the global economy, and protect our public health—all of which will result in greater economic productivity and long-term economic prosperity</w:t>
      </w:r>
      <w:r w:rsidRPr="003B4CCC">
        <w:rPr>
          <w:sz w:val="16"/>
        </w:rPr>
        <w:t>. Here are the top 10 reasons why this is the case today and into the future: 1. There are already 2.7 million jobs across the clean economy</w:t>
      </w:r>
      <w:r w:rsidRPr="006E35C7">
        <w:rPr>
          <w:rStyle w:val="StyleBoldUnderline"/>
        </w:rPr>
        <w:t>. Clean energy is already proving to be larger job creation engine than the heavily subsidized fossil-fuels sector</w:t>
      </w:r>
      <w:r w:rsidRPr="003B4CCC">
        <w:rPr>
          <w:sz w:val="16"/>
        </w:rPr>
        <w:t xml:space="preserve">, putting Americans back to work in a lackluster economy. 2. Across a range of clean energy projects, </w:t>
      </w:r>
      <w:r w:rsidRPr="003B4CCC">
        <w:rPr>
          <w:sz w:val="16"/>
        </w:rPr>
        <w:lastRenderedPageBreak/>
        <w:t xml:space="preserve">including renewable energy, transit, and energy efficiency, for every million dollars spent, 16.7 green jobs are created. That is over three times the 5.3 jobs per million dollars that are created from the same spending on fossil-fuel industries. 3. </w:t>
      </w:r>
      <w:r w:rsidRPr="006E35C7">
        <w:rPr>
          <w:rStyle w:val="StyleBoldUnderline"/>
        </w:rPr>
        <w:t>The clean energy sector is growing at a rate of 8.3 percent</w:t>
      </w:r>
      <w:r w:rsidRPr="003B4CCC">
        <w:rPr>
          <w:sz w:val="16"/>
        </w:rPr>
        <w:t xml:space="preserve">. Solar thermal energy expanded by 18.4 percent annually from 2003 to 2010, along with solar photovoltaic power by 10.7 percent, and biofuels by 8.9 percent over the same period. Meanwhile, the U.S. wind energy industry saw 35 percent average annual growth over the past five years, accounting for 35 percent of new U.S. power capacity in that period, according to the 2010 U.S. Wind Industry Annual Market Report. As a whole, the clean energy sector’s average growth rate of 8.3 percent annually during this period was nearly double the growth rate of the overall economy during that time. 4. The production of cleaner cars and trucks is employing over 150,000 workers across the United States today. These job numbers are likely to increase as improved car and light truck standards recently announced by President Barack Obama will require more skilled employees and encourage further investment. 5. Median wages are 13 percent higher in green energy careers than the economy average. Median salaries for green jobs are $46,343, or about $7,727 more than the median wages across the broader economy. As an added benefit, nearly half of these jobs employ workers with a less than a four-year college degree, which accounts for a full 70 percent of our workforce. 6. </w:t>
      </w:r>
      <w:r w:rsidRPr="00C11EA8">
        <w:rPr>
          <w:rStyle w:val="StyleBoldUnderline"/>
        </w:rPr>
        <w:t>Green jobs are made in America, spurring innovation with more U.S. content than other industries</w:t>
      </w:r>
      <w:r w:rsidRPr="003B4CCC">
        <w:rPr>
          <w:sz w:val="16"/>
        </w:rPr>
        <w:t xml:space="preserve">. Most of the products used in energy efficiency retrofits are more than 90 percent made in America. Sheet metal for ductwork is over 99 percent domestically sourced, as are vinyl windows (98 percent) and rigid foam insulation (more than 95 percent). Even major mechanical equipment such as furnaces (94 percent) and air conditioning and heat pumps (82 percent) are predominantly American made. 7. We have a positive trade balance in solar power components such as photovoltaic components and solar heating and cooling components of $1.9 billion, and are exporting components to China. Contrast this with the oil industry, where in 2010 alone we imported over $250 billion in petroleum-related products. As our nation’s basic manufacturing base declines, we risk losing our place in the forefront of innovation if we don’t invest in advanced manufacturing in the green sector. 8. </w:t>
      </w:r>
      <w:r w:rsidRPr="00C11EA8">
        <w:rPr>
          <w:rStyle w:val="StyleBoldUnderline"/>
        </w:rPr>
        <w:t>Three separate programs for energy efficiency retrofits have employed almost 25,000 Americans in three months.</w:t>
      </w:r>
      <w:r w:rsidRPr="003B4CCC">
        <w:rPr>
          <w:sz w:val="16"/>
        </w:rPr>
        <w:t xml:space="preserve"> The Weatherization Assistance Program, Energy Efficiency Block Grant Program, and State Energy Programs have collectively upgraded over half a million buildings since the programs began to ramp up from April 1, 2011 and June 30, 2011, providing immediate new and sustainable job opportunities to tens of thousands of construction workers eagerly searching for work. 9. Clean energy jobs are better for U.S. small businesses. Specialty construction companies that perform energy retrofits show very high rates of small business participation in the construction. Ninety-one percent of the firms involved in retrofits are mall businesses with less than 20 employees. 10. An </w:t>
      </w:r>
      <w:r w:rsidRPr="00C11EA8">
        <w:rPr>
          <w:rStyle w:val="StyleBoldUnderline"/>
        </w:rPr>
        <w:t>abundance of jobs in the green sector are manufacturing jobs with an upward career track. Forty-one percent of the nation’s green jobs offer medium to long-term career building and training opportunities</w:t>
      </w:r>
      <w:r w:rsidRPr="003B4CCC">
        <w:rPr>
          <w:sz w:val="16"/>
        </w:rPr>
        <w:t xml:space="preserve">, and 26 percent of green jobs are in the manufacturing sector, compared to 9 percent in the traditional economy. The bottom line: </w:t>
      </w:r>
      <w:r w:rsidRPr="00C11EA8">
        <w:rPr>
          <w:rStyle w:val="StyleBoldUnderline"/>
        </w:rPr>
        <w:t>Green jobs being created through smart investments in our energy infrastructure are expanding employment opportunities while reducing pollution of our air and water, providing an alternative to foreign oil, and allowing us to export more American-made goods abroad</w:t>
      </w:r>
    </w:p>
    <w:p w:rsidR="00C85D80" w:rsidRDefault="00C85D80" w:rsidP="00C85D80">
      <w:pPr>
        <w:spacing w:after="200" w:line="276" w:lineRule="auto"/>
      </w:pPr>
    </w:p>
    <w:p w:rsidR="00C85D80" w:rsidRPr="00996B89" w:rsidRDefault="00C85D80" w:rsidP="00C85D80"/>
    <w:p w:rsidR="00C85D80" w:rsidRPr="00996B89" w:rsidRDefault="00C85D80" w:rsidP="00C85D80"/>
    <w:p w:rsidR="00C85D80" w:rsidRDefault="00C85D80" w:rsidP="00C85D80">
      <w:pPr>
        <w:pStyle w:val="Heading3"/>
      </w:pPr>
      <w:r>
        <w:lastRenderedPageBreak/>
        <w:t xml:space="preserve">Offshore Wind </w:t>
      </w:r>
      <w:r>
        <w:sym w:font="Wingdings" w:char="F0E0"/>
      </w:r>
      <w:r>
        <w:t xml:space="preserve"> Green Jobs</w:t>
      </w:r>
    </w:p>
    <w:p w:rsidR="00C85D80" w:rsidRDefault="00C85D80" w:rsidP="00C85D80"/>
    <w:p w:rsidR="00C85D80" w:rsidRDefault="00C85D80" w:rsidP="00C85D80">
      <w:pPr>
        <w:pStyle w:val="Heading4"/>
      </w:pPr>
      <w:r>
        <w:t>Offshore leads to green jobs and lots of energy</w:t>
      </w:r>
    </w:p>
    <w:p w:rsidR="00C85D80" w:rsidRPr="001F42F8" w:rsidRDefault="00C85D80" w:rsidP="00C85D80">
      <w:pPr>
        <w:rPr>
          <w:rStyle w:val="StyleStyleBold12pt"/>
        </w:rPr>
      </w:pPr>
      <w:r w:rsidRPr="001F42F8">
        <w:rPr>
          <w:rStyle w:val="StyleStyleBold12pt"/>
        </w:rPr>
        <w:t xml:space="preserve">Hopkins, 7/12 </w:t>
      </w:r>
    </w:p>
    <w:p w:rsidR="00C85D80" w:rsidRDefault="00C85D80" w:rsidP="00C85D80">
      <w:r>
        <w:t xml:space="preserve">[Robert B. Hopkins, </w:t>
      </w:r>
      <w:r w:rsidRPr="007F244C">
        <w:t>Baltimore-based partner in the Trial Practice Group of international law firm Duane Morris LLP. He practices in the area of litigation with a concentration on transportation, products liability and commercial litigation both domest</w:t>
      </w:r>
      <w:r>
        <w:t>ically and internationally, “</w:t>
      </w:r>
      <w:r w:rsidRPr="007F244C">
        <w:t>Offshore Wind Farms in US Waters Would Generate Both US and Foreign Maritime Jobs</w:t>
      </w:r>
      <w:r>
        <w:t xml:space="preserve">” </w:t>
      </w:r>
      <w:r w:rsidRPr="007F244C">
        <w:t>http://www.renewableenergyworld.com/rea/news/article/2012/07/offshore-wind-farms-in-u-s-waters-would-generate-both-u-s-and-foreign-maritime-jobs</w:t>
      </w:r>
      <w:r>
        <w:t>]</w:t>
      </w:r>
    </w:p>
    <w:p w:rsidR="00C85D80" w:rsidRDefault="00C85D80" w:rsidP="00C85D80"/>
    <w:p w:rsidR="00C85D80" w:rsidRPr="00C85D80" w:rsidRDefault="00C85D80" w:rsidP="00C85D80">
      <w:pPr>
        <w:rPr>
          <w:sz w:val="16"/>
        </w:rPr>
      </w:pPr>
      <w:r w:rsidRPr="003B4CCC">
        <w:rPr>
          <w:sz w:val="16"/>
        </w:rPr>
        <w:t xml:space="preserve">With no offshore wind energy farms yet built off U.S. coastlines, various states over the last few years have proposed offshore </w:t>
      </w:r>
      <w:r w:rsidRPr="00506E75">
        <w:rPr>
          <w:rStyle w:val="StyleBoldUnderline"/>
        </w:rPr>
        <w:t>wind energy legislation</w:t>
      </w:r>
      <w:r w:rsidRPr="003B4CCC">
        <w:rPr>
          <w:sz w:val="16"/>
        </w:rPr>
        <w:t xml:space="preserve"> </w:t>
      </w:r>
      <w:r w:rsidRPr="00506E75">
        <w:rPr>
          <w:rStyle w:val="StyleBoldUnderline"/>
        </w:rPr>
        <w:t>as a future investment in renewable energy as well as a vehicle for American job creation</w:t>
      </w:r>
      <w:r w:rsidRPr="003B4CCC">
        <w:rPr>
          <w:sz w:val="16"/>
        </w:rPr>
        <w:t xml:space="preserve">. The immediate future of U.S. offshore wind farms may depend on whether Congress renews certain tax credit and federal loan guarantee programs. </w:t>
      </w:r>
      <w:r w:rsidRPr="00506E75">
        <w:rPr>
          <w:rStyle w:val="StyleBoldUnderline"/>
        </w:rPr>
        <w:t>In the event that offshore wind farms move forward, it is likely that both U.S. maritime and foreign maritime workers will be involved in construction and maintenance.</w:t>
      </w:r>
      <w:r w:rsidRPr="003B4CCC">
        <w:rPr>
          <w:sz w:val="16"/>
        </w:rPr>
        <w:t xml:space="preserve"> A recent study by The National Renewable Energy Laboratory estimated </w:t>
      </w:r>
      <w:r w:rsidRPr="00506E75">
        <w:rPr>
          <w:rStyle w:val="StyleBoldUnderline"/>
        </w:rPr>
        <w:t>the potential generating capacity from offshore wind farms located off U.S. coastlines to be 4 times the present total U.S. electrical generating capacity</w:t>
      </w:r>
      <w:r w:rsidRPr="003B4CCC">
        <w:rPr>
          <w:sz w:val="16"/>
        </w:rPr>
        <w:t xml:space="preserve">. The construction and maintenance of offshore wind farms to tap into even a small percentage of </w:t>
      </w:r>
      <w:r w:rsidRPr="00506E75">
        <w:rPr>
          <w:rStyle w:val="StyleBoldUnderline"/>
        </w:rPr>
        <w:t>this potential will demand a robust and competent maritime workforce</w:t>
      </w:r>
      <w:r w:rsidRPr="003B4CCC">
        <w:rPr>
          <w:sz w:val="16"/>
        </w:rPr>
        <w:t xml:space="preserve">. The U.S. understandably wants to avoid the situation that occurred in England with the installation of the Thanet Wind Farm, currently the largest operating offshore wind farm in the world (300 megawatts). The Thanet project received criticism for its lack of significant British job creation. U.S. wind farm developers, green energy advocates and some U.S. politicians have stressed that </w:t>
      </w:r>
      <w:r w:rsidRPr="00506E75">
        <w:rPr>
          <w:rStyle w:val="StyleBoldUnderline"/>
        </w:rPr>
        <w:t>offshore wind farms will create jobs for both U.S. maritime and U.S. shore-based worker</w:t>
      </w:r>
      <w:r w:rsidRPr="003B4CCC">
        <w:rPr>
          <w:sz w:val="16"/>
        </w:rPr>
        <w:t>s. In addition, some have pointed to a federal statute known as the Jones Act, to assert that foreign-flagged vessels crewed by foreign maritime workers may not even be involved in U.S. offshore wind farm projects. However, such a broad statement is not entirely accurate, and the issue is somewhat complex.</w:t>
      </w:r>
    </w:p>
    <w:p w:rsidR="00C85D80" w:rsidRPr="0068062C" w:rsidRDefault="00C85D80" w:rsidP="00C85D80">
      <w:pPr>
        <w:pStyle w:val="Heading4"/>
      </w:pPr>
      <w:r>
        <w:t>Awesome green jobs—UK proves</w:t>
      </w:r>
    </w:p>
    <w:p w:rsidR="00C85D80" w:rsidRDefault="00C85D80" w:rsidP="00C85D80">
      <w:pPr>
        <w:rPr>
          <w:rStyle w:val="StyleStyleBold12pt"/>
        </w:rPr>
      </w:pPr>
      <w:r w:rsidRPr="001A57C2">
        <w:rPr>
          <w:rStyle w:val="StyleStyleBold12pt"/>
        </w:rPr>
        <w:t>Bird</w:t>
      </w:r>
      <w:r>
        <w:rPr>
          <w:rStyle w:val="StyleStyleBold12pt"/>
        </w:rPr>
        <w:t xml:space="preserve"> 9</w:t>
      </w:r>
    </w:p>
    <w:p w:rsidR="00C85D80" w:rsidRDefault="00C85D80" w:rsidP="00C85D80">
      <w:r>
        <w:t xml:space="preserve"> [Jenny, April 2009, </w:t>
      </w:r>
      <w:r w:rsidRPr="005D5E5E">
        <w:t>Jenny Bird is a research fellow of the Institute of Public Policy Research (IPPR). Prior to joining IPPR, she studied for a Masters in Sustainable Development with Forum for the Future.  She has also wo</w:t>
      </w:r>
      <w:r>
        <w:t xml:space="preserve">rked for the Environment Agency, </w:t>
      </w:r>
      <w:r w:rsidRPr="005D5E5E">
        <w:t>Institute for Public Policy Research</w:t>
      </w:r>
      <w:r>
        <w:t>, “Green Jobs: Prospects for creating jobs from offshore wind in the UK”]</w:t>
      </w:r>
    </w:p>
    <w:p w:rsidR="00C85D80" w:rsidRPr="003B4CCC" w:rsidRDefault="00C85D80" w:rsidP="00C85D80">
      <w:pPr>
        <w:rPr>
          <w:sz w:val="16"/>
        </w:rPr>
      </w:pPr>
      <w:r w:rsidRPr="003B4CCC">
        <w:rPr>
          <w:sz w:val="16"/>
        </w:rPr>
        <w:t xml:space="preserve">We have chosen to focus on offshore wind for four main reasons: 1. Offshore wind is a sector with growing importance for the UK The UK currently has the largest installed offshore wind capacity in the world and has ambitious plans to promote a rapid and large-scale growth in offshore wind farms. </w:t>
      </w:r>
      <w:r w:rsidRPr="006E35C7">
        <w:rPr>
          <w:rStyle w:val="StyleBoldUnderline"/>
        </w:rPr>
        <w:t xml:space="preserve">Offshore wind is expected to make a large contribution to meeting renewable energy targets </w:t>
      </w:r>
      <w:r w:rsidRPr="003B4CCC">
        <w:rPr>
          <w:sz w:val="16"/>
        </w:rPr>
        <w:t xml:space="preserve">and carbon reduction budgets for 2020, unlike many other renewable and low-carbon energy technologies, which will not be able to be deployed on such a short timescale (this is explored in more detail below). It is clear that if the UK expands its offshore wind capacity as planned, then a large workforce will be needed to plan, manufacture, install and operate the new wind farms. 2. </w:t>
      </w:r>
      <w:r w:rsidRPr="006E35C7">
        <w:rPr>
          <w:rStyle w:val="StyleBoldUnderline"/>
        </w:rPr>
        <w:t>Offshore wind provides good long-term prospects</w:t>
      </w:r>
      <w:r w:rsidRPr="003B4CCC">
        <w:rPr>
          <w:sz w:val="16"/>
        </w:rPr>
        <w:t xml:space="preserve"> </w:t>
      </w:r>
      <w:r w:rsidRPr="006E35C7">
        <w:rPr>
          <w:rStyle w:val="StyleBoldUnderline"/>
        </w:rPr>
        <w:t>While it is understandable to want to focus on short-term job creation opportunities that will help tackle the current recession, it is important to consider the long-term prospects for these jobs</w:t>
      </w:r>
      <w:r w:rsidRPr="003B4CCC">
        <w:rPr>
          <w:sz w:val="16"/>
        </w:rPr>
        <w:t xml:space="preserve"> – will they still exist in decades to come? Offshore wind may not provide instant new jobs, but </w:t>
      </w:r>
      <w:r w:rsidRPr="006E35C7">
        <w:rPr>
          <w:rStyle w:val="StyleBoldUnderline"/>
        </w:rPr>
        <w:t>it does offer good medium-term prospects.</w:t>
      </w:r>
      <w:r w:rsidRPr="003B4CCC">
        <w:rPr>
          <w:sz w:val="16"/>
        </w:rPr>
        <w:t xml:space="preserve"> In addition, </w:t>
      </w:r>
      <w:r w:rsidRPr="006E35C7">
        <w:rPr>
          <w:rStyle w:val="StyleBoldUnderline"/>
        </w:rPr>
        <w:t>jobs in offshore wind are likely to be sustainable over the longer term because</w:t>
      </w:r>
      <w:r w:rsidRPr="003B4CCC">
        <w:rPr>
          <w:sz w:val="16"/>
        </w:rPr>
        <w:t xml:space="preserve"> – unlike jobs in carbon-intensive industries – </w:t>
      </w:r>
      <w:r w:rsidRPr="006E35C7">
        <w:rPr>
          <w:rStyle w:val="StyleBoldUnderline"/>
        </w:rPr>
        <w:t>offshore wind is likely to be a prominent feature of the new low-carbon economy that is necessary to meet our climate change obligations</w:t>
      </w:r>
      <w:r w:rsidRPr="003B4CCC">
        <w:rPr>
          <w:sz w:val="16"/>
        </w:rPr>
        <w:t xml:space="preserve">. 3. Offshore wind has potential for competitive advantage and export opportunities This is clearly a sector where the UK has the potential to develop a competitive advantage. Germany is also developing its offshore wind market and it is possible that other countries, including the USA (the Cape Wind Project – America’s first offshore wind farm – is currently going through the permitting system [Cape Wind 2009]), China and other European countries will follow suit. </w:t>
      </w:r>
      <w:r w:rsidRPr="006E35C7">
        <w:rPr>
          <w:rStyle w:val="StyleBoldUnderline"/>
        </w:rPr>
        <w:t>Developing an experienced offshore wind workforce could therefore provide opportunities in the future to export these skills as other markets mature</w:t>
      </w:r>
      <w:r w:rsidRPr="003B4CCC">
        <w:rPr>
          <w:sz w:val="16"/>
        </w:rPr>
        <w:t xml:space="preserve">. Similarly, if we are able to attract manufacturing facilities to open in the UK, there is scope for future export of components and turbines. There is also the potential that </w:t>
      </w:r>
      <w:r w:rsidRPr="003B4CCC">
        <w:rPr>
          <w:sz w:val="16"/>
        </w:rPr>
        <w:lastRenderedPageBreak/>
        <w:t>once companies are established, they may innovate and create new markets – an opportunity that would be missed if companies locate overseas. 4</w:t>
      </w:r>
      <w:r w:rsidRPr="006E35C7">
        <w:rPr>
          <w:rStyle w:val="StyleBoldUnderline"/>
        </w:rPr>
        <w:t>. Offshore wind has the potential to provide good quality jobs in the right places</w:t>
      </w:r>
      <w:r w:rsidRPr="003B4CCC">
        <w:rPr>
          <w:sz w:val="16"/>
        </w:rPr>
        <w:t xml:space="preserve"> It is important to give consideration to the quality of the jobs that will be created through a Low Carbon Industrial Strategy – will they provide good career development opportunities? Will more economically deprived areas of the country be able to benefit from the new jobs? And will people who are currently unemployed or working in industries that are likely to decline in the future be able to benefit from the new job opportunities? Although there have not been many studies in this area, there is some evidence to suggest that </w:t>
      </w:r>
      <w:r w:rsidRPr="006E35C7">
        <w:rPr>
          <w:rStyle w:val="StyleBoldUnderline"/>
        </w:rPr>
        <w:t>offshore wind does have the potential to offer good quality, career-track jobs</w:t>
      </w:r>
      <w:r w:rsidRPr="003B4CCC">
        <w:rPr>
          <w:sz w:val="16"/>
        </w:rPr>
        <w:t>. For example, studies of the Spanish and German renewables industries have shown that they offer good job prospects, career paths and job security (UN 2008). It is also likely that a UK offshore wind industry is likely to be located in some of the more economically deprived regions of the UK. Offshore wind could offer an alternative career option for those currently employed in the offshore oil and gas industry, which is likely to decline over the next decade as reserves in the North Sea deplete. Many of the skills from this sector can be transferred to offshore wind and the jobs are likely to be located in roughly the same geographical areas. There are also opportunities for people working in the automotive and aerospace industries to move into offshore wind. Taken together, these four reasons suggest that offshore wind is an area of strategic importance for the UK and as such would be a good subject for ‘industrial activism’.</w:t>
      </w:r>
    </w:p>
    <w:p w:rsidR="00C85D80" w:rsidRPr="00C85D80" w:rsidRDefault="00C85D80" w:rsidP="00C85D80"/>
    <w:p w:rsidR="00505414" w:rsidRPr="003C5EC1" w:rsidRDefault="00505414" w:rsidP="00E66400">
      <w:pPr>
        <w:pStyle w:val="Heading2"/>
        <w:rPr>
          <w:rFonts w:asciiTheme="minorHAnsi" w:hAnsiTheme="minorHAnsi"/>
        </w:rPr>
      </w:pPr>
      <w:r w:rsidRPr="003C5EC1">
        <w:rPr>
          <w:rFonts w:asciiTheme="minorHAnsi" w:hAnsiTheme="minorHAnsi"/>
        </w:rPr>
        <w:lastRenderedPageBreak/>
        <w:t>Solvency</w:t>
      </w:r>
    </w:p>
    <w:p w:rsidR="0037696C" w:rsidRPr="003C5EC1" w:rsidRDefault="0037696C" w:rsidP="00E66400">
      <w:pPr>
        <w:pStyle w:val="Heading3"/>
        <w:rPr>
          <w:rFonts w:asciiTheme="minorHAnsi" w:hAnsiTheme="minorHAnsi"/>
        </w:rPr>
      </w:pPr>
      <w:r w:rsidRPr="003C5EC1">
        <w:rPr>
          <w:rFonts w:asciiTheme="minorHAnsi" w:hAnsiTheme="minorHAnsi"/>
        </w:rPr>
        <w:lastRenderedPageBreak/>
        <w:t>1AC</w:t>
      </w:r>
    </w:p>
    <w:p w:rsidR="0094346F" w:rsidRPr="003C5EC1" w:rsidRDefault="000F25B9" w:rsidP="0094346F">
      <w:pPr>
        <w:pStyle w:val="Heading4"/>
        <w:rPr>
          <w:rFonts w:asciiTheme="minorHAnsi" w:hAnsiTheme="minorHAnsi"/>
        </w:rPr>
      </w:pPr>
      <w:r w:rsidRPr="003C5EC1">
        <w:rPr>
          <w:rFonts w:asciiTheme="minorHAnsi" w:hAnsiTheme="minorHAnsi"/>
        </w:rPr>
        <w:t>Plan: The United States federal government should substantially increase its non-military development of the Earth’s oceans by expediting siting regulations of offshore wind projects in federal waters and negotiating long term power purchase agreements for offshore wind power.</w:t>
      </w:r>
    </w:p>
    <w:p w:rsidR="000F25B9" w:rsidRPr="003C5EC1" w:rsidRDefault="000F25B9" w:rsidP="00E66400">
      <w:pPr>
        <w:pStyle w:val="Heading4"/>
        <w:rPr>
          <w:rFonts w:asciiTheme="minorHAnsi" w:hAnsiTheme="minorHAnsi"/>
        </w:rPr>
      </w:pPr>
      <w:r w:rsidRPr="003C5EC1">
        <w:rPr>
          <w:rFonts w:asciiTheme="minorHAnsi" w:hAnsiTheme="minorHAnsi"/>
        </w:rPr>
        <w:t>The plan solves</w:t>
      </w:r>
    </w:p>
    <w:p w:rsidR="000F25B9" w:rsidRPr="003C5EC1" w:rsidRDefault="000F25B9" w:rsidP="00E66400">
      <w:pPr>
        <w:rPr>
          <w:rStyle w:val="StyleStyleBold12pt"/>
          <w:rFonts w:asciiTheme="minorHAnsi" w:hAnsiTheme="minorHAnsi"/>
        </w:rPr>
      </w:pPr>
      <w:r w:rsidRPr="003C5EC1">
        <w:rPr>
          <w:rStyle w:val="StyleStyleBold12pt"/>
          <w:rFonts w:asciiTheme="minorHAnsi" w:hAnsiTheme="minorHAnsi"/>
        </w:rPr>
        <w:t>Environment Maryland Research &amp; Policy Center ’12</w:t>
      </w:r>
    </w:p>
    <w:p w:rsidR="000F25B9" w:rsidRPr="003C5EC1" w:rsidRDefault="000F25B9" w:rsidP="00E66400">
      <w:pPr>
        <w:rPr>
          <w:rFonts w:asciiTheme="minorHAnsi" w:hAnsiTheme="minorHAnsi"/>
          <w:sz w:val="16"/>
          <w:szCs w:val="16"/>
        </w:rPr>
      </w:pPr>
      <w:r w:rsidRPr="003C5EC1">
        <w:rPr>
          <w:rFonts w:asciiTheme="minorHAnsi" w:hAnsiTheme="minorHAnsi"/>
          <w:sz w:val="16"/>
          <w:szCs w:val="16"/>
        </w:rPr>
        <w:t>(Environment Maryland Research &amp; Policy Center is a state wide citizens powered organization that environment requires independent research. “What Offshore Wind Means for Maryland Environmental, Economic and Public Health Benefits Across the State” Release date: Friday, March 30, 2012). TKT</w:t>
      </w:r>
    </w:p>
    <w:p w:rsidR="000F25B9" w:rsidRPr="003C5EC1" w:rsidRDefault="000F25B9" w:rsidP="00E66400">
      <w:pPr>
        <w:rPr>
          <w:rFonts w:asciiTheme="minorHAnsi" w:hAnsiTheme="minorHAnsi"/>
          <w:sz w:val="16"/>
        </w:rPr>
      </w:pPr>
    </w:p>
    <w:p w:rsidR="0037696C" w:rsidRPr="003C5EC1" w:rsidRDefault="000F25B9" w:rsidP="00E66400">
      <w:pPr>
        <w:rPr>
          <w:rStyle w:val="StyleBoldUnderline"/>
          <w:rFonts w:asciiTheme="minorHAnsi" w:hAnsiTheme="minorHAnsi"/>
        </w:rPr>
      </w:pPr>
      <w:r w:rsidRPr="003C5EC1">
        <w:rPr>
          <w:rFonts w:asciiTheme="minorHAnsi" w:hAnsiTheme="minorHAnsi"/>
          <w:sz w:val="16"/>
        </w:rPr>
        <w:t xml:space="preserve">Policy Recommendations. Building its first offshore wind farm will mean that Maryland has taken an important step toward a better future with resilient ecosystems, less air pollution, and a more robust economy. </w:t>
      </w:r>
      <w:r w:rsidRPr="003C5EC1">
        <w:rPr>
          <w:rStyle w:val="StyleBoldUnderline"/>
          <w:rFonts w:asciiTheme="minorHAnsi" w:hAnsiTheme="minorHAnsi"/>
        </w:rPr>
        <w:t>To capture the many benefits of offshore wind, Maryland and the United States should make a strong commitment to the development of wind energy off the mid-Atlantic coast. Specifically</w:t>
      </w:r>
      <w:r w:rsidRPr="003C5EC1">
        <w:rPr>
          <w:rFonts w:asciiTheme="minorHAnsi" w:hAnsiTheme="minorHAnsi"/>
          <w:sz w:val="16"/>
        </w:rPr>
        <w:t xml:space="preserve">: • The Maryland Public Service Commission should solicit proposals for construction of wind-powered electricity generation off of Maryland’s coast, and should establish effective incentives to encourage offshore wind developers. • </w:t>
      </w:r>
      <w:r w:rsidRPr="003C5EC1">
        <w:rPr>
          <w:rStyle w:val="StyleBoldUnderline"/>
          <w:rFonts w:asciiTheme="minorHAnsi" w:hAnsiTheme="minorHAnsi"/>
        </w:rPr>
        <w:t>State and federal governments should set bold goals for offshore wind development</w:t>
      </w:r>
      <w:r w:rsidRPr="003C5EC1">
        <w:rPr>
          <w:rFonts w:asciiTheme="minorHAnsi" w:hAnsiTheme="minorHAnsi"/>
          <w:sz w:val="16"/>
        </w:rPr>
        <w:t xml:space="preserve"> in the Atlantic, in order to provide clear leadership and vision regarding the important role of offshore wind in America’s energy future and to demonstrate that it is a high priority. • The </w:t>
      </w:r>
      <w:r w:rsidRPr="003C5EC1">
        <w:rPr>
          <w:rStyle w:val="StyleBoldUnderline"/>
          <w:rFonts w:asciiTheme="minorHAnsi" w:hAnsiTheme="minorHAnsi"/>
        </w:rPr>
        <w:t>U.S. Department of the Interior should expedite siting regulations for offshore wind projects in federal waters</w:t>
      </w:r>
      <w:r w:rsidRPr="003C5EC1">
        <w:rPr>
          <w:rFonts w:asciiTheme="minorHAnsi" w:hAnsiTheme="minorHAnsi"/>
          <w:sz w:val="16"/>
        </w:rPr>
        <w:t xml:space="preserve">, while maintaining a high level of environmental protection. In so doing, they should maintain strong standards to make sure that offshore wind facilities do not have major impacts on wildlife, shipping channels or military operations. • </w:t>
      </w:r>
      <w:r w:rsidRPr="003C5EC1">
        <w:rPr>
          <w:rStyle w:val="StyleBoldUnderline"/>
          <w:rFonts w:asciiTheme="minorHAnsi" w:hAnsiTheme="minorHAnsi"/>
        </w:rPr>
        <w:t>The federal government should use its buying power to facilitate the financing of offshore wind. The government should negotiate long term power purchase agreements with an offshore wind developer covering electricity purchases for military installations and other federal facilities.</w:t>
      </w:r>
    </w:p>
    <w:p w:rsidR="00F13112" w:rsidRPr="003C5EC1" w:rsidRDefault="00F13112" w:rsidP="00F13112">
      <w:pPr>
        <w:pStyle w:val="Heading4"/>
        <w:rPr>
          <w:rFonts w:asciiTheme="minorHAnsi" w:hAnsiTheme="minorHAnsi"/>
        </w:rPr>
      </w:pPr>
      <w:r w:rsidRPr="003C5EC1">
        <w:rPr>
          <w:rFonts w:asciiTheme="minorHAnsi" w:hAnsiTheme="minorHAnsi"/>
        </w:rPr>
        <w:t>Federal incentives solve wind</w:t>
      </w:r>
    </w:p>
    <w:p w:rsidR="00F13112" w:rsidRPr="003C5EC1" w:rsidRDefault="00F13112" w:rsidP="00F13112">
      <w:pPr>
        <w:rPr>
          <w:rStyle w:val="StyleStyleBold12pt"/>
          <w:rFonts w:asciiTheme="minorHAnsi" w:hAnsiTheme="minorHAnsi"/>
        </w:rPr>
      </w:pPr>
      <w:r w:rsidRPr="003C5EC1">
        <w:rPr>
          <w:rStyle w:val="StyleStyleBold12pt"/>
          <w:rFonts w:asciiTheme="minorHAnsi" w:hAnsiTheme="minorHAnsi"/>
        </w:rPr>
        <w:t>Caperton et all, 12</w:t>
      </w:r>
    </w:p>
    <w:p w:rsidR="00F13112" w:rsidRPr="003C5EC1" w:rsidRDefault="00F13112" w:rsidP="00F13112">
      <w:pPr>
        <w:rPr>
          <w:rFonts w:asciiTheme="minorHAnsi" w:hAnsiTheme="minorHAnsi"/>
          <w:sz w:val="16"/>
        </w:rPr>
      </w:pPr>
      <w:r w:rsidRPr="003C5EC1">
        <w:rPr>
          <w:rFonts w:asciiTheme="minorHAnsi" w:hAnsiTheme="minorHAnsi"/>
          <w:sz w:val="16"/>
        </w:rPr>
        <w:t>(Richard, the Director of Clean Energy Investment, Michael Conathan is the Director of Ocean Policy, and Jackie Weidman is a Special Assistant for the Energy Opportunity team at American Progress. “Congress Needs To Push Targeted Incentives For Offshore Wind” http://thinkprogress.org/climate/2012/01/13/403620/congress-incentives-offshore-wind/)</w:t>
      </w:r>
    </w:p>
    <w:p w:rsidR="00F13112" w:rsidRPr="003C5EC1" w:rsidRDefault="00F13112" w:rsidP="00F13112">
      <w:pPr>
        <w:rPr>
          <w:rFonts w:asciiTheme="minorHAnsi" w:hAnsiTheme="minorHAnsi"/>
        </w:rPr>
      </w:pPr>
    </w:p>
    <w:p w:rsidR="00F13112" w:rsidRPr="003C5EC1" w:rsidRDefault="00F13112" w:rsidP="00F13112">
      <w:pPr>
        <w:spacing w:line="276" w:lineRule="auto"/>
        <w:rPr>
          <w:rStyle w:val="StyleBoldUnderline"/>
          <w:rFonts w:asciiTheme="minorHAnsi" w:hAnsiTheme="minorHAnsi"/>
        </w:rPr>
      </w:pPr>
      <w:r w:rsidRPr="003C5EC1">
        <w:rPr>
          <w:rStyle w:val="StyleBoldUnderline"/>
          <w:rFonts w:asciiTheme="minorHAnsi" w:hAnsiTheme="minorHAnsi"/>
        </w:rPr>
        <w:t>Congress holds the key</w:t>
      </w:r>
      <w:r w:rsidRPr="003C5EC1">
        <w:rPr>
          <w:rFonts w:asciiTheme="minorHAnsi" w:hAnsiTheme="minorHAnsi"/>
          <w:sz w:val="16"/>
        </w:rPr>
        <w:t xml:space="preserve"> The answer lies in part in NRG Bluewater Wind’s fate. NRG was unequivocal in the reasoning behind its decision to cancel its power-purchase agreement. The company’s press release stated that it was “unable to find an investment partner.” Specifically, NRG placed the blame for this outcome squarely on the shoulders of Congress</w:t>
      </w:r>
      <w:r w:rsidRPr="003C5EC1">
        <w:rPr>
          <w:rStyle w:val="StyleBoldUnderline"/>
          <w:rFonts w:asciiTheme="minorHAnsi" w:hAnsiTheme="minorHAnsi"/>
        </w:rPr>
        <w:t>: Two aspects of the project critical for success have actually gone backwards: the decisions of Congress to eliminate funding for the Department of Energy’s loan guarantee program applicable to offshore wind, and the failure to extend the Federal Investment and Production Tax Credits</w:t>
      </w:r>
      <w:r w:rsidRPr="003C5EC1">
        <w:rPr>
          <w:rFonts w:asciiTheme="minorHAnsi" w:hAnsiTheme="minorHAnsi"/>
          <w:sz w:val="16"/>
        </w:rPr>
        <w:t xml:space="preserve"> … </w:t>
      </w:r>
      <w:r w:rsidRPr="003C5EC1">
        <w:rPr>
          <w:rStyle w:val="StyleBoldUnderline"/>
          <w:rFonts w:asciiTheme="minorHAnsi" w:hAnsiTheme="minorHAnsi"/>
        </w:rPr>
        <w:t>which have rendered the Delaware project both unfinanceable and financially untenable.</w:t>
      </w:r>
      <w:r w:rsidRPr="003C5EC1">
        <w:rPr>
          <w:rFonts w:asciiTheme="minorHAnsi" w:hAnsiTheme="minorHAnsi"/>
          <w:sz w:val="16"/>
        </w:rPr>
        <w:t xml:space="preserve"> While the challenges facing this project are big, they’re solvable. As NRG alludes to, </w:t>
      </w:r>
      <w:r w:rsidRPr="003C5EC1">
        <w:rPr>
          <w:rStyle w:val="StyleBoldUnderline"/>
          <w:rFonts w:asciiTheme="minorHAnsi" w:hAnsiTheme="minorHAnsi"/>
        </w:rPr>
        <w:t>targeted, efficient incentives from the federal government would allow this project to move forward.</w:t>
      </w:r>
      <w:r w:rsidRPr="003C5EC1">
        <w:rPr>
          <w:rFonts w:asciiTheme="minorHAnsi" w:hAnsiTheme="minorHAnsi"/>
          <w:sz w:val="16"/>
        </w:rPr>
        <w:t xml:space="preserve"> The production tax credit </w:t>
      </w:r>
      <w:r w:rsidRPr="003C5EC1">
        <w:rPr>
          <w:rStyle w:val="StyleBoldUnderline"/>
          <w:rFonts w:asciiTheme="minorHAnsi" w:hAnsiTheme="minorHAnsi"/>
        </w:rPr>
        <w:t>Currently, offshore wind projects are eligible for the production tax credit. This is a credit based on how much electricity a wind turbine generates, and is currently worth 2.2 cents per kilowatt-hour. Unfortunately, this credit expires at the end of 2012, and a long-term extension of the credit is uncertain</w:t>
      </w:r>
      <w:r w:rsidRPr="003C5EC1">
        <w:rPr>
          <w:rFonts w:asciiTheme="minorHAnsi" w:hAnsiTheme="minorHAnsi"/>
          <w:sz w:val="16"/>
        </w:rPr>
        <w:t xml:space="preserve">. </w:t>
      </w:r>
      <w:r w:rsidRPr="003C5EC1">
        <w:rPr>
          <w:rStyle w:val="StyleBoldUnderline"/>
          <w:rFonts w:asciiTheme="minorHAnsi" w:hAnsiTheme="minorHAnsi"/>
        </w:rPr>
        <w:t>CAP has called on Congress to extend the credit for four more years, which will provide needed policy certainty for investors in wind projects.</w:t>
      </w:r>
      <w:r w:rsidRPr="003C5EC1">
        <w:rPr>
          <w:rFonts w:asciiTheme="minorHAnsi" w:hAnsiTheme="minorHAnsi"/>
          <w:sz w:val="16"/>
        </w:rPr>
        <w:t xml:space="preserve"> The investment tax credit While NRG Bluewater Wind would clearly benefit from a production tax credit extension, other incentives may be more useful for this project. For </w:t>
      </w:r>
      <w:r w:rsidRPr="003C5EC1">
        <w:rPr>
          <w:rFonts w:asciiTheme="minorHAnsi" w:hAnsiTheme="minorHAnsi"/>
          <w:sz w:val="16"/>
        </w:rPr>
        <w:lastRenderedPageBreak/>
        <w:t xml:space="preserve">onshore wind projects—with relatively predictable performance over the life of the project—the production tax credit is very valuable. </w:t>
      </w:r>
      <w:r w:rsidRPr="003C5EC1">
        <w:rPr>
          <w:rStyle w:val="StyleBoldUnderline"/>
          <w:rFonts w:asciiTheme="minorHAnsi" w:hAnsiTheme="minorHAnsi"/>
        </w:rPr>
        <w:t>For offshore wind</w:t>
      </w:r>
      <w:r w:rsidRPr="003C5EC1">
        <w:rPr>
          <w:rFonts w:asciiTheme="minorHAnsi" w:hAnsiTheme="minorHAnsi"/>
          <w:sz w:val="16"/>
        </w:rPr>
        <w:t xml:space="preserve">, however, </w:t>
      </w:r>
      <w:r w:rsidRPr="003C5EC1">
        <w:rPr>
          <w:rStyle w:val="StyleBoldUnderline"/>
          <w:rFonts w:asciiTheme="minorHAnsi" w:hAnsiTheme="minorHAnsi"/>
        </w:rPr>
        <w:t>the credit is less valuable to the project developer</w:t>
      </w:r>
      <w:r w:rsidRPr="003C5EC1">
        <w:rPr>
          <w:rFonts w:asciiTheme="minorHAnsi" w:hAnsiTheme="minorHAnsi"/>
          <w:sz w:val="16"/>
        </w:rPr>
        <w:t xml:space="preserve">. </w:t>
      </w:r>
      <w:r w:rsidRPr="003C5EC1">
        <w:rPr>
          <w:rStyle w:val="StyleBoldUnderline"/>
          <w:rFonts w:asciiTheme="minorHAnsi" w:hAnsiTheme="minorHAnsi"/>
        </w:rPr>
        <w:t>Because offshore wind turbines are relatively new technology and are deployed in environments that have never been used for energy generation, developers can’t predict how much power a turbine will generate as accurately as they can with onshore wind.</w:t>
      </w:r>
      <w:r w:rsidRPr="003C5EC1">
        <w:rPr>
          <w:rFonts w:asciiTheme="minorHAnsi" w:hAnsiTheme="minorHAnsi"/>
          <w:sz w:val="16"/>
        </w:rPr>
        <w:t xml:space="preserve"> Thus, </w:t>
      </w:r>
      <w:r w:rsidRPr="003C5EC1">
        <w:rPr>
          <w:rStyle w:val="StyleBoldUnderline"/>
          <w:rFonts w:asciiTheme="minorHAnsi" w:hAnsiTheme="minorHAnsi"/>
        </w:rPr>
        <w:t>developers aren’t as certain about how big their tax credits will be, which affects the profitability of the project.</w:t>
      </w:r>
      <w:r w:rsidRPr="003C5EC1">
        <w:rPr>
          <w:rFonts w:asciiTheme="minorHAnsi" w:hAnsiTheme="minorHAnsi"/>
          <w:sz w:val="16"/>
        </w:rPr>
        <w:t xml:space="preserve"> Congress could fix this problem by making offshore wind eligible for the investment tax credit. Instead of getting a tax credit as power is generated, the investment tax credit would allow offshore wind developers to get an upfront credit for 30 percent of their initial investment, encouraging more to invest. This is much more useful for technologies with more performance uncertainty—like offshore wind—and would be a smart example of matching the tax code to the unique circumstances facing innovative industries. Loan guarantees Uncertainty around offshore wind turbines’ operational performance also makes it difficult to finance these projects. When a bank evaluates a wind farm, it predicts how much power the turbines will produce each year and will only “count” the power that they’re extremely confident will be produced. With an innovative technology like offshore wind, this could mean that only half of the turbines’ expected output is “bankable.” This affects whether or not a bank thinks the developer will pay back a loan, and ultimately influences whether or not a bank offers a loan. This is a significant problem for offshore wind developers. </w:t>
      </w:r>
      <w:r w:rsidRPr="003C5EC1">
        <w:rPr>
          <w:rStyle w:val="StyleBoldUnderline"/>
          <w:rFonts w:asciiTheme="minorHAnsi" w:hAnsiTheme="minorHAnsi"/>
        </w:rPr>
        <w:t>But the federal government can solve this problem by guaranteeing a loan to a project developer. In this case the government agrees to pay back a loan if the developer is unable to. This puts banks at eas</w:t>
      </w:r>
      <w:r w:rsidRPr="003C5EC1">
        <w:rPr>
          <w:rFonts w:asciiTheme="minorHAnsi" w:hAnsiTheme="minorHAnsi"/>
          <w:sz w:val="16"/>
        </w:rPr>
        <w:t xml:space="preserve">e (after all, the U.S. government has a perfect track record of paying back loans) </w:t>
      </w:r>
      <w:r w:rsidRPr="003C5EC1">
        <w:rPr>
          <w:rStyle w:val="StyleBoldUnderline"/>
          <w:rFonts w:asciiTheme="minorHAnsi" w:hAnsiTheme="minorHAnsi"/>
        </w:rPr>
        <w:t>and will allow financing to flow freely. Congress has two simple ways to create a loan guarantee program for offshore wind. They can create a Clean Energy Deployment Administration, or “Green Bank,” which would offer financing tools like loan guarantees for innovative technologies. Or they can allocate funding to cover the cost of new loan guarantees for offshore wind under the existing Department of Energy Loan Guarantee Program. Either way forward would help drive investment in the burgeoning offshore wind industry. Somehow, the bright outlook from just a few years ago—moving the United States toward energy independence</w:t>
      </w:r>
      <w:r w:rsidRPr="003C5EC1">
        <w:rPr>
          <w:rFonts w:asciiTheme="minorHAnsi" w:hAnsiTheme="minorHAnsi"/>
          <w:sz w:val="16"/>
        </w:rPr>
        <w:t xml:space="preserve">—has fogged over despite overwhelming evidence from statewide polls that demonstrates sustained support for proposed projects. </w:t>
      </w:r>
      <w:r w:rsidRPr="003C5EC1">
        <w:rPr>
          <w:rStyle w:val="StyleBoldUnderline"/>
          <w:rFonts w:asciiTheme="minorHAnsi" w:hAnsiTheme="minorHAnsi"/>
        </w:rPr>
        <w:t>Congress has the power to support constituents’ interests in the innovative clean energy and economic opportunities offshore wind can produce to move us out of the energy Stone Age and into a sustainable future.</w:t>
      </w:r>
    </w:p>
    <w:p w:rsidR="00F13112" w:rsidRDefault="00F13112" w:rsidP="00F13112">
      <w:pPr>
        <w:pStyle w:val="Heading4"/>
      </w:pPr>
      <w:r w:rsidRPr="00436622">
        <w:t>Federal government requiring siting allows unified coordination while getting the advantages to local control</w:t>
      </w:r>
    </w:p>
    <w:p w:rsidR="00F13112" w:rsidRPr="00436622" w:rsidRDefault="00F13112" w:rsidP="00F13112"/>
    <w:p w:rsidR="00F13112" w:rsidRPr="00072AE7" w:rsidRDefault="00F13112" w:rsidP="00F13112">
      <w:pPr>
        <w:spacing w:after="200" w:line="276" w:lineRule="auto"/>
        <w:rPr>
          <w:rStyle w:val="StyleStyleBold12pt"/>
        </w:rPr>
      </w:pPr>
      <w:r w:rsidRPr="00072AE7">
        <w:rPr>
          <w:rStyle w:val="StyleStyleBold12pt"/>
        </w:rPr>
        <w:t>Salkin and Ostrow 9</w:t>
      </w:r>
    </w:p>
    <w:p w:rsidR="00F13112" w:rsidRDefault="00F13112" w:rsidP="00F13112">
      <w:pPr>
        <w:spacing w:after="200" w:line="276" w:lineRule="auto"/>
      </w:pPr>
      <w:r>
        <w:t>(Patricia E, the Raymond and Ella Smith Distinguished Professor of Law, Associate Dean and Director of the Government Law Center at Albany Law School, Ashira Pelman Ostrow is an Associate Professor of Law at Hofstra University School of Law, “COOPERATIVE FEDERALISM AND WIND: A NEW FRAMEWORK FOR ACHIEVING SUSTAINABILITY” Hofstra Law Review, 37 Hofstra L. Rev. 1049, Lexis)</w:t>
      </w:r>
    </w:p>
    <w:p w:rsidR="00F13112" w:rsidRDefault="00F13112" w:rsidP="00F13112">
      <w:pPr>
        <w:spacing w:after="200" w:line="276" w:lineRule="auto"/>
      </w:pPr>
      <w:r>
        <w:t xml:space="preserve">Since the passage of the TCA, courts have worked to balance the twin aims of the Telecommunication Siting Policy, weighing the national interest in deploying a national telecommunication network against the desire to preserve state and local control over land use matters. n233 As the First Circuit observed, "the statute's balance of local autonomy subject to federal limitations does not offer a single "cookie cutter' solution for diverse local situations... . Congress conceived that this course would produce ... individual solutions best adapted to the needs and desires of particular communities." n234 Overall, the </w:t>
      </w:r>
      <w:r>
        <w:lastRenderedPageBreak/>
        <w:t>Telecommunication Siting Policy has proven effective in facilitating cell tower siting. Since the Telecommunication Siting Policy was enacted, the number of cell towers has increased dramatically, from 19,844 in 1995 to 245,912 in 2009. n235 Moreover,</w:t>
      </w:r>
      <w:r w:rsidRPr="00AD0163">
        <w:rPr>
          <w:sz w:val="12"/>
        </w:rPr>
        <w:t xml:space="preserve">¶ ¶ </w:t>
      </w:r>
      <w:r>
        <w:t>the combination of local authority constrained by federal law has encouraged municipal zoning officials to identify those places in their community where cell phone towers would produce the least aesthetic harms, rather than trying to ban such towers altogether... . The TCA also encourages cellular providers to research the propriety of possible [*1092] sites for a new cell phone tower rather than simply choosing a site and then trying to force local officials to approve it... . n236</w:t>
      </w:r>
      <w:r w:rsidRPr="00AD0163">
        <w:rPr>
          <w:sz w:val="12"/>
        </w:rPr>
        <w:t xml:space="preserve">¶ ¶ </w:t>
      </w:r>
      <w:r w:rsidRPr="00123029">
        <w:rPr>
          <w:rStyle w:val="StyleBoldUnderline"/>
        </w:rPr>
        <w:t>The TCA provides a good model for federal-local cooperation in land use siting because, in many ways, local opposition to cell phone towers parallels local opposition to wind turbines. Both engender local opposition because they impose direct costs on the communities in which they are located but provide dispersed societal benefits</w:t>
      </w:r>
      <w:r>
        <w:t>. n237 Given the similarities in local opposition to telecommunication towers and wind turbines</w:t>
      </w:r>
      <w:r w:rsidRPr="00A12127">
        <w:rPr>
          <w:rStyle w:val="StyleBoldUnderline"/>
        </w:rPr>
        <w:t xml:space="preserve">, and the national interests at stake in each area, </w:t>
      </w:r>
      <w:r w:rsidRPr="008271B2">
        <w:rPr>
          <w:rStyle w:val="StyleBoldUnderline"/>
          <w:highlight w:val="green"/>
        </w:rPr>
        <w:t>policy makers should look to the TCA for guidance in drafting a national wind siting policy.¶</w:t>
      </w:r>
      <w:r w:rsidRPr="00A12127">
        <w:rPr>
          <w:rStyle w:val="StyleBoldUnderline"/>
        </w:rPr>
        <w:t xml:space="preserve"> In particular, </w:t>
      </w:r>
      <w:r w:rsidRPr="008271B2">
        <w:rPr>
          <w:rStyle w:val="StyleBoldUnderline"/>
          <w:highlight w:val="green"/>
        </w:rPr>
        <w:t>a federal wind siting policy should: (a) prohibit local governments from banning wind energy facilities</w:t>
      </w:r>
      <w:r w:rsidRPr="00A12127">
        <w:rPr>
          <w:rStyle w:val="StyleBoldUnderline"/>
        </w:rPr>
        <w:t>; (b) require local governments to make decisions on wind siting within a reasonable period of time; and (c) require such decisions to be made in writing and supported by substantial evidence.¶</w:t>
      </w:r>
      <w:r w:rsidRPr="00AD0163">
        <w:rPr>
          <w:sz w:val="12"/>
        </w:rPr>
        <w:t xml:space="preserve"> </w:t>
      </w:r>
      <w:r>
        <w:t>The recommendations here are mainly procedural. It should be noted that the Telecommunication Siting Policy also substantively prohibits local governments from regulating on the basis of radio frequency emissions, to the extent that applicants comply with the FCC's radio frequency emissions standards. n238 The Telecommunication Siting Policy thus sets a federal ceiling on regulations designed to mitigate the health and safety effects of radio frequency emissions and fully preempts state and local efforts to adopt more stringent or different guidelines. n239 On the basis of this provision, courts have overturned zoning decisions influenced by health and safety concerns. n240</w:t>
      </w:r>
      <w:r w:rsidRPr="00AD0163">
        <w:rPr>
          <w:sz w:val="12"/>
        </w:rPr>
        <w:t xml:space="preserve">¶ </w:t>
      </w:r>
      <w:r>
        <w:t xml:space="preserve">Given the relative newness of wind energy technology and the vast geographic and demographic variations amongst wind-rich communities, Congress should avoid adopting a substantive ceiling on wind energy [*1093] facilities siting. n241 Instead, at this time, </w:t>
      </w:r>
      <w:r w:rsidRPr="008271B2">
        <w:rPr>
          <w:rStyle w:val="StyleBoldUnderline"/>
          <w:highlight w:val="green"/>
        </w:rPr>
        <w:t>sub-national governments should be given some freedom to experiment with the substance of siting policies, in the hopes that the resulting variation in regulatory policy might ultimately produce a better result</w:t>
      </w:r>
      <w:r>
        <w:t>. n242</w:t>
      </w:r>
      <w:r w:rsidRPr="00AD0163">
        <w:rPr>
          <w:sz w:val="12"/>
        </w:rPr>
        <w:t xml:space="preserve">¶ </w:t>
      </w:r>
      <w:r>
        <w:t>1. No Prohibition of Wind Facilities</w:t>
      </w:r>
      <w:r w:rsidRPr="00AD0163">
        <w:rPr>
          <w:sz w:val="12"/>
        </w:rPr>
        <w:t xml:space="preserve">¶ ¶ </w:t>
      </w:r>
      <w:r>
        <w:t>The Telecommunication Siting Policy of the TCA forbids any regulation that would prohibit the provisions of personal wireless services. n243 Thus, localities can regulate the location of cell phone towers, but cannot exclude them entirely from the jurisdiction. n244 Although courts have divided over precisely when local regulations "have the effect of prohibiting" wireless service, n245 it is clear that a municipality may not enact an express ban on cell phone towers. n246</w:t>
      </w:r>
      <w:r w:rsidRPr="00AD0163">
        <w:rPr>
          <w:sz w:val="12"/>
        </w:rPr>
        <w:t xml:space="preserve">¶ </w:t>
      </w:r>
      <w:r w:rsidRPr="008271B2">
        <w:rPr>
          <w:rStyle w:val="StyleBoldUnderline"/>
          <w:highlight w:val="green"/>
        </w:rPr>
        <w:t>A federal wind siting statute could, similarly, preempt local regulations that exclude,</w:t>
      </w:r>
      <w:r w:rsidRPr="00B24805">
        <w:rPr>
          <w:rStyle w:val="StyleBoldUnderline"/>
        </w:rPr>
        <w:t xml:space="preserve"> or have the effect of excluding, </w:t>
      </w:r>
      <w:r w:rsidRPr="008271B2">
        <w:rPr>
          <w:rStyle w:val="StyleBoldUnderline"/>
          <w:highlight w:val="green"/>
        </w:rPr>
        <w:t>wind energy facilities from a jurisdiction with wind energy potential</w:t>
      </w:r>
      <w:r>
        <w:t xml:space="preserve">. A similar requirement is in place in New Hampshire, where a state law prevents localities from unreasonably limiting wind installations. n247 </w:t>
      </w:r>
      <w:r w:rsidRPr="008271B2">
        <w:rPr>
          <w:rStyle w:val="StyleBoldUnderline"/>
          <w:highlight w:val="green"/>
        </w:rPr>
        <w:t>A federal</w:t>
      </w:r>
      <w:r>
        <w:t xml:space="preserve"> [*1094] </w:t>
      </w:r>
      <w:r w:rsidRPr="008271B2">
        <w:rPr>
          <w:rStyle w:val="StyleBoldUnderline"/>
          <w:highlight w:val="green"/>
        </w:rPr>
        <w:t>wind siting policy that preempted local regulations that unreasonably exclude wind installations would aid in the deployment of wind energy technology by overcoming NIMBY</w:t>
      </w:r>
      <w:r w:rsidRPr="00B24805">
        <w:rPr>
          <w:rStyle w:val="StyleBoldUnderline"/>
        </w:rPr>
        <w:t xml:space="preserve"> efforts to keep wind turbines entirely out of wind-rich communities</w:t>
      </w:r>
      <w:r>
        <w:t>.</w:t>
      </w:r>
      <w:r w:rsidRPr="00AD0163">
        <w:rPr>
          <w:sz w:val="12"/>
        </w:rPr>
        <w:t xml:space="preserve">¶ </w:t>
      </w:r>
      <w:r>
        <w:t>2. Decisions Within a Reasonable Time</w:t>
      </w:r>
      <w:r w:rsidRPr="00AD0163">
        <w:rPr>
          <w:sz w:val="12"/>
        </w:rPr>
        <w:t xml:space="preserve">¶ ¶ </w:t>
      </w:r>
      <w:r>
        <w:t xml:space="preserve">The Telecommunication Siting Policy requires local governments to act on telecommunication siting requests within a reasonable time "taking into account the nature and scope of such request." n248 The legislative history indicates that in requiring that zoning decisions be made within a "reasonable" time, Congress did not intend "to give preferential treatment to the personal wireless service industry in the processing of requests, or to subject their requests to any but the generally applicable time frames for </w:t>
      </w:r>
      <w:r>
        <w:lastRenderedPageBreak/>
        <w:t>zoning decision." n249 According to one court, "the term "reasonable' was no doubt used to allow local authorities the flexibility to consider each application on its individual merit. As recognized by the express language of the TCA, what is reasonable will necessarily depend upon the nature and scope of each request." n250</w:t>
      </w:r>
      <w:r w:rsidRPr="00AD0163">
        <w:rPr>
          <w:sz w:val="12"/>
        </w:rPr>
        <w:t xml:space="preserve">¶ </w:t>
      </w:r>
      <w:r>
        <w:t>In November 2009, the FCC issued a declaratory ruling to provide guidance on the time frame that would be considered "reasonable" under the statute. n251 Under the FCC ruling, zoning boards must respond to requests for collocation within ninety days and requests for new tower construction within 150 days. n252 According to the FCC, the ruling "achieves a balance by defining reasonable and achievable timeframes for State and local governments to act on zoning applications while not dictating any substantive outcome on any particular case or otherwise limiting State and local governments' fundamental authority over local land use." n253</w:t>
      </w:r>
      <w:r w:rsidRPr="00AD0163">
        <w:rPr>
          <w:sz w:val="12"/>
        </w:rPr>
        <w:t xml:space="preserve">¶ </w:t>
      </w:r>
      <w:r>
        <w:t xml:space="preserve">[*1095] </w:t>
      </w:r>
      <w:r w:rsidRPr="001B6DF2">
        <w:rPr>
          <w:rStyle w:val="StyleBoldUnderline"/>
        </w:rPr>
        <w:t>Wind developers would similarly benefit from a federal framework that sets reasonable time limits within which decisions on wind siting must be made. Such a time frame would prevent local communities from using the permitting process to perpetually delay siting, resulting in less fiscal waste and quicker access to renewable energy</w:t>
      </w:r>
      <w:r>
        <w:t>.</w:t>
      </w:r>
      <w:r w:rsidRPr="00AD0163">
        <w:rPr>
          <w:sz w:val="12"/>
        </w:rPr>
        <w:t xml:space="preserve">¶ </w:t>
      </w:r>
      <w:r>
        <w:t>3. Decisions in Writing and Supported by Substantial Evidence</w:t>
      </w:r>
      <w:r w:rsidRPr="00AD0163">
        <w:rPr>
          <w:sz w:val="12"/>
        </w:rPr>
        <w:t xml:space="preserve">¶ ¶ </w:t>
      </w:r>
      <w:r>
        <w:t>The Telecommunication Siting Policy requires local land use decisions regarding telecommunication siting to be in writing and supported by substantial evidence contained in a written record. n254 The Sixth Circuit has explained that "a governmental unit's decision must (1) be separate from the written record, (2) describe the reasons for the denial, and (3) contain a sufficient explanation of the reasons for the denial to allow a reviewing court to evaluate the evidence in the record that supports those reasons." n255 In contrast, other courts accept any writing, including the minutes of the meeting at which the decision was made. n256</w:t>
      </w:r>
      <w:r w:rsidRPr="00AD0163">
        <w:rPr>
          <w:sz w:val="12"/>
        </w:rPr>
        <w:t xml:space="preserve">¶ </w:t>
      </w:r>
      <w:r>
        <w:t>In addition to the writing requirement, the Telecommunication Siting Policy creates a check on the local zoning process by subjecting land use decisions to a heightened standard of judicial review. Judicial review of local land use decisions is notoriously deferential. n257 In its [*1096] landmark decision of Village of Euclid v. Ambler Realty Co., the Supreme Court held that a zoning ordinance violates due process only if it is "clearly arbitrary and unreasonable, having no substantial relation to the public health, safety, morals, or general welfare." n258 State courts generally accord local zoning decisions a presumption of validity and refuse to overturn them unless they are arbitrary, capricious, or unreasonable. n259 Federal courts apply an even more deferential "shocks the conscience" standard to local administrative acts. n260</w:t>
      </w:r>
      <w:r w:rsidRPr="00AD0163">
        <w:rPr>
          <w:sz w:val="12"/>
        </w:rPr>
        <w:t xml:space="preserve">¶ </w:t>
      </w:r>
      <w:r>
        <w:t>In contrast, the Telecommunication Siting Policy requires that all decisions to deny a wireless service facilities siting request be "supported by substantial evidence contained in a written record." n261 In Cellular Telephone Co. v. Town of Oyster Bay, the Second Circuit explained the impact of the substantial evidence requirement as follows:</w:t>
      </w:r>
      <w:r w:rsidRPr="00AD0163">
        <w:rPr>
          <w:sz w:val="12"/>
        </w:rPr>
        <w:t xml:space="preserve">¶ ¶ </w:t>
      </w:r>
      <w:r>
        <w:t>Traditionally, the federal courts have taken an extremely deferential stance in reviewing local zoning decisions, limiting the scope of inquiry to the constitutionality of the zoning decision under a standard of rational review. Although Congress explicitly preserved local zoning authority in all other respects over the siting of wireless facilities, the method by which siting [*1097] decisions are made is now subject to judicial oversight. Therefore, denials subject to the TCA are reviewed by this court more closely than standard local zoning decisions. n262</w:t>
      </w:r>
      <w:r w:rsidRPr="00AD0163">
        <w:rPr>
          <w:sz w:val="12"/>
        </w:rPr>
        <w:t xml:space="preserve">¶ ¶ </w:t>
      </w:r>
      <w:r>
        <w:t>Although the term "substantial evidence" is not defined in the statute, Congress indicated that courts should employ "the traditional standard used for judicial review of agency actions." n263 Generally, courts have interpreted this standard to require "such relevant evidence as a reasonable mind might accept as adequate to support a conclusion." n264 Substantial evidence typically requires, among other things, scientific and engineering studies to support and/or refute identified concerns</w:t>
      </w:r>
      <w:r w:rsidRPr="00CA1C50">
        <w:rPr>
          <w:rStyle w:val="StyleBoldUnderline"/>
        </w:rPr>
        <w:t xml:space="preserve">.¶ A wind siting policy that requires zoning decisions to be made in writing would compel local officials to articulate the grounds for their decision. A written record would enable wind siting applicants to </w:t>
      </w:r>
      <w:r w:rsidRPr="00CA1C50">
        <w:rPr>
          <w:rStyle w:val="StyleBoldUnderline"/>
        </w:rPr>
        <w:lastRenderedPageBreak/>
        <w:t>understand and respond to local concerns, and provide an official record for courts to review. In addition, the heightened "substantial evidence" standard of review would ensure that proposed projects are not denied solely on the basis of NIMBY concerns without careful consideration of the overall project benefits.</w:t>
      </w:r>
      <w:r w:rsidRPr="00AD0163">
        <w:rPr>
          <w:sz w:val="12"/>
        </w:rPr>
        <w:t xml:space="preserve">¶ </w:t>
      </w:r>
      <w:r>
        <w:t>VI. Conclusion</w:t>
      </w:r>
      <w:r w:rsidRPr="00AD0163">
        <w:rPr>
          <w:sz w:val="12"/>
        </w:rPr>
        <w:t xml:space="preserve">¶ ¶ </w:t>
      </w:r>
      <w:r w:rsidRPr="00CA1C50">
        <w:rPr>
          <w:rStyle w:val="StyleBoldUnderline"/>
        </w:rPr>
        <w:t>Harnessing and using renewable energy is an important way that the United States can reduce its dependence on foreign oil and slow the</w:t>
      </w:r>
      <w:r>
        <w:t xml:space="preserve"> [*1098] </w:t>
      </w:r>
      <w:r w:rsidRPr="00CA1C50">
        <w:rPr>
          <w:rStyle w:val="StyleBoldUnderline"/>
        </w:rPr>
        <w:t>pace of global warming</w:t>
      </w:r>
      <w:r>
        <w:t xml:space="preserve">. </w:t>
      </w:r>
      <w:r w:rsidRPr="00CA1C50">
        <w:rPr>
          <w:rStyle w:val="StyleBoldUnderline"/>
        </w:rPr>
        <w:t>The federal and state governments have recognized the importance of wind energy to meeting these go</w:t>
      </w:r>
      <w:r>
        <w:t xml:space="preserve">als. Despite the national importance of renewable energy, however, </w:t>
      </w:r>
      <w:r w:rsidRPr="00CA1C50">
        <w:rPr>
          <w:rStyle w:val="StyleBoldUnderline"/>
        </w:rPr>
        <w:t xml:space="preserve">the wind siting process remains largely uncoordinated and subject to state and/or local control. As a result, wind siting regulations vary, not only between states, but also within state. This </w:t>
      </w:r>
      <w:r w:rsidRPr="008271B2">
        <w:rPr>
          <w:rStyle w:val="StyleBoldUnderline"/>
          <w:highlight w:val="green"/>
        </w:rPr>
        <w:t>patchwork approach has created an inconsistent and unpredictable regulatory process that adds to the cost of renewable energy projects and enables local communities to prevent the siting of projects that would benefit the entire nation</w:t>
      </w:r>
      <w:r w:rsidRPr="00CA1C50">
        <w:rPr>
          <w:rStyle w:val="StyleBoldUnderline"/>
        </w:rPr>
        <w:t xml:space="preserve">.¶ </w:t>
      </w:r>
      <w:r w:rsidRPr="008271B2">
        <w:rPr>
          <w:rStyle w:val="StyleBoldUnderline"/>
          <w:highlight w:val="green"/>
        </w:rPr>
        <w:t>Though there are advantages to empowering local communities to regulate land use, in the context of wind energy more centralized regulation is desirable</w:t>
      </w:r>
      <w:r>
        <w:t xml:space="preserve">. Thus, </w:t>
      </w:r>
      <w:r w:rsidRPr="008271B2">
        <w:rPr>
          <w:rStyle w:val="StyleBoldUnderline"/>
          <w:highlight w:val="green"/>
        </w:rPr>
        <w:t>this Article has proposed a national wind siting regime, modeled the Telecommunication Siting Policy</w:t>
      </w:r>
      <w:r w:rsidRPr="00CA1C50">
        <w:rPr>
          <w:rStyle w:val="StyleBoldUnderline"/>
        </w:rPr>
        <w:t xml:space="preserve"> that leaves primary siting authority in the hands of local zoning officials but places explicit federal constraints on the local decision-making process.¶</w:t>
      </w:r>
      <w:r w:rsidRPr="00AD0163">
        <w:rPr>
          <w:sz w:val="12"/>
        </w:rPr>
        <w:t xml:space="preserve"> </w:t>
      </w:r>
      <w:r w:rsidRPr="008271B2">
        <w:rPr>
          <w:rStyle w:val="StyleBoldUnderline"/>
          <w:highlight w:val="green"/>
        </w:rPr>
        <w:t>This regime would provide the regulatory uniformity necessary for the nationwide development of renewable energy, without sacrificing the benefits of local tailoring or experimentation</w:t>
      </w:r>
      <w:r w:rsidRPr="008271B2">
        <w:rPr>
          <w:highlight w:val="green"/>
        </w:rPr>
        <w:t>.</w:t>
      </w:r>
      <w:r>
        <w:t xml:space="preserve"> In addition, the hybrid federal-local approach would strike an appropriate balance between local concerns regarding wind turbine siting and the national interest in developing wind as a renewable domestic energy source.</w:t>
      </w:r>
    </w:p>
    <w:p w:rsidR="00F13112" w:rsidRPr="003C5EC1" w:rsidRDefault="00F13112" w:rsidP="00F13112">
      <w:pPr>
        <w:rPr>
          <w:rFonts w:asciiTheme="minorHAnsi" w:hAnsiTheme="minorHAnsi"/>
          <w:sz w:val="16"/>
        </w:rPr>
      </w:pPr>
    </w:p>
    <w:p w:rsidR="00F13112" w:rsidRDefault="00F13112" w:rsidP="00F13112">
      <w:pPr>
        <w:pStyle w:val="Heading3"/>
      </w:pPr>
      <w:r>
        <w:lastRenderedPageBreak/>
        <w:t>Incentives Solve</w:t>
      </w:r>
    </w:p>
    <w:p w:rsidR="000F25B9" w:rsidRPr="003C5EC1" w:rsidRDefault="000F25B9" w:rsidP="00E66400">
      <w:pPr>
        <w:pStyle w:val="Heading4"/>
        <w:rPr>
          <w:rFonts w:asciiTheme="minorHAnsi" w:hAnsiTheme="minorHAnsi"/>
        </w:rPr>
      </w:pPr>
      <w:r w:rsidRPr="003C5EC1">
        <w:rPr>
          <w:rFonts w:asciiTheme="minorHAnsi" w:hAnsiTheme="minorHAnsi"/>
        </w:rPr>
        <w:t>Federal Financial incentives key for offshore wind industry, and states and fed work together to not hurt the environment.</w:t>
      </w:r>
    </w:p>
    <w:p w:rsidR="000F25B9" w:rsidRPr="003C5EC1" w:rsidRDefault="000F25B9" w:rsidP="00E66400">
      <w:pPr>
        <w:rPr>
          <w:rStyle w:val="StyleStyleBold12pt"/>
          <w:rFonts w:asciiTheme="minorHAnsi" w:hAnsiTheme="minorHAnsi"/>
        </w:rPr>
      </w:pPr>
      <w:r w:rsidRPr="003C5EC1">
        <w:rPr>
          <w:rStyle w:val="StyleStyleBold12pt"/>
          <w:rFonts w:asciiTheme="minorHAnsi" w:hAnsiTheme="minorHAnsi"/>
        </w:rPr>
        <w:t xml:space="preserve">Chu ’12 </w:t>
      </w:r>
    </w:p>
    <w:p w:rsidR="000F25B9" w:rsidRPr="003C5EC1" w:rsidRDefault="000F25B9" w:rsidP="00E66400">
      <w:pPr>
        <w:rPr>
          <w:rFonts w:asciiTheme="minorHAnsi" w:hAnsiTheme="minorHAnsi"/>
          <w:sz w:val="16"/>
          <w:szCs w:val="16"/>
        </w:rPr>
      </w:pPr>
      <w:r w:rsidRPr="003C5EC1">
        <w:rPr>
          <w:rFonts w:asciiTheme="minorHAnsi" w:hAnsiTheme="minorHAnsi"/>
          <w:sz w:val="16"/>
          <w:szCs w:val="16"/>
        </w:rPr>
        <w:t>(Keith Chu is a contributor to Electric Utility Week which is published every Monday by Platts, a division of The McGraw-Hill.</w:t>
      </w:r>
      <w:r w:rsidRPr="003C5EC1">
        <w:rPr>
          <w:rFonts w:asciiTheme="minorHAnsi" w:hAnsiTheme="minorHAnsi"/>
          <w:i/>
          <w:sz w:val="16"/>
          <w:szCs w:val="16"/>
        </w:rPr>
        <w:t xml:space="preserve"> “</w:t>
      </w:r>
      <w:r w:rsidRPr="003C5EC1">
        <w:rPr>
          <w:rFonts w:asciiTheme="minorHAnsi" w:hAnsiTheme="minorHAnsi"/>
          <w:sz w:val="16"/>
          <w:szCs w:val="16"/>
        </w:rPr>
        <w:t>BOEM opens up 743,000 acres offshore Massachusetts for wind energy leasing” June 4, 2012, lexis)  TKT</w:t>
      </w:r>
    </w:p>
    <w:p w:rsidR="000F25B9" w:rsidRPr="003C5EC1" w:rsidRDefault="000F25B9" w:rsidP="00E66400">
      <w:pPr>
        <w:rPr>
          <w:rFonts w:asciiTheme="minorHAnsi" w:hAnsiTheme="minorHAnsi"/>
          <w:sz w:val="16"/>
        </w:rPr>
      </w:pPr>
    </w:p>
    <w:p w:rsidR="000F25B9" w:rsidRDefault="000F25B9" w:rsidP="00E66400">
      <w:pPr>
        <w:rPr>
          <w:rFonts w:asciiTheme="minorHAnsi" w:hAnsiTheme="minorHAnsi"/>
          <w:sz w:val="16"/>
        </w:rPr>
      </w:pPr>
      <w:r w:rsidRPr="003C5EC1">
        <w:rPr>
          <w:rFonts w:asciiTheme="minorHAnsi" w:hAnsiTheme="minorHAnsi"/>
          <w:sz w:val="16"/>
        </w:rPr>
        <w:t xml:space="preserve">The Bureau of Ocean Energy Management is opening a 743,000-acre area offshore Massachusetts to commercial wind energy leasing, </w:t>
      </w:r>
      <w:r w:rsidRPr="003C5EC1">
        <w:rPr>
          <w:rStyle w:val="StyleBoldUnderline"/>
          <w:rFonts w:asciiTheme="minorHAnsi" w:hAnsiTheme="minorHAnsi"/>
        </w:rPr>
        <w:t>even as existing offshore wind proposals remain slow to get off the ground</w:t>
      </w:r>
      <w:r w:rsidRPr="003C5EC1">
        <w:rPr>
          <w:rFonts w:asciiTheme="minorHAnsi" w:hAnsiTheme="minorHAnsi"/>
          <w:sz w:val="16"/>
        </w:rPr>
        <w:t xml:space="preserve">. </w:t>
      </w:r>
      <w:r w:rsidRPr="003C5EC1">
        <w:rPr>
          <w:rStyle w:val="StyleBoldUnderline"/>
          <w:rFonts w:asciiTheme="minorHAnsi" w:hAnsiTheme="minorHAnsi"/>
        </w:rPr>
        <w:t xml:space="preserve">BOEM Director </w:t>
      </w:r>
      <w:r w:rsidRPr="003C5EC1">
        <w:rPr>
          <w:rFonts w:asciiTheme="minorHAnsi" w:hAnsiTheme="minorHAnsi"/>
          <w:sz w:val="16"/>
        </w:rPr>
        <w:t xml:space="preserve">Tommy Beaudreau </w:t>
      </w:r>
      <w:r w:rsidRPr="003C5EC1">
        <w:rPr>
          <w:rStyle w:val="StyleBoldUnderline"/>
          <w:rFonts w:asciiTheme="minorHAnsi" w:hAnsiTheme="minorHAnsi"/>
        </w:rPr>
        <w:t>said</w:t>
      </w:r>
      <w:r w:rsidRPr="003C5EC1">
        <w:rPr>
          <w:rFonts w:asciiTheme="minorHAnsi" w:hAnsiTheme="minorHAnsi"/>
          <w:sz w:val="16"/>
        </w:rPr>
        <w:t xml:space="preserve"> </w:t>
      </w:r>
      <w:r w:rsidRPr="003C5EC1">
        <w:rPr>
          <w:rStyle w:val="StyleBoldUnderline"/>
          <w:rFonts w:asciiTheme="minorHAnsi" w:hAnsiTheme="minorHAnsi"/>
        </w:rPr>
        <w:t>the</w:t>
      </w:r>
      <w:r w:rsidRPr="003C5EC1">
        <w:rPr>
          <w:rFonts w:asciiTheme="minorHAnsi" w:hAnsiTheme="minorHAnsi"/>
          <w:sz w:val="16"/>
        </w:rPr>
        <w:t xml:space="preserve"> Massachusetts </w:t>
      </w:r>
      <w:r w:rsidRPr="003C5EC1">
        <w:rPr>
          <w:rStyle w:val="StyleBoldUnderline"/>
          <w:rFonts w:asciiTheme="minorHAnsi" w:hAnsiTheme="minorHAnsi"/>
        </w:rPr>
        <w:t>Wind Energy Area was developed as part of the agency's "smart from the start" process, designed to avoid conflicts between renewable development and other resources, including birds and fisheries</w:t>
      </w:r>
      <w:r w:rsidRPr="003C5EC1">
        <w:rPr>
          <w:rFonts w:asciiTheme="minorHAnsi" w:hAnsiTheme="minorHAnsi"/>
          <w:sz w:val="16"/>
        </w:rPr>
        <w:t xml:space="preserve">. "The area off of Massachusetts has tremendous energy generation potential, and </w:t>
      </w:r>
      <w:r w:rsidRPr="003C5EC1">
        <w:rPr>
          <w:rStyle w:val="StyleBoldUnderline"/>
          <w:rFonts w:asciiTheme="minorHAnsi" w:hAnsiTheme="minorHAnsi"/>
        </w:rPr>
        <w:t>we will continue to evaluate and mitigate the potential impacts of offshore wind energy development on wildlife habitat, fisheries and sea bird migration</w:t>
      </w:r>
      <w:r w:rsidRPr="003C5EC1">
        <w:rPr>
          <w:rFonts w:asciiTheme="minorHAnsi" w:hAnsiTheme="minorHAnsi"/>
          <w:sz w:val="16"/>
        </w:rPr>
        <w:t xml:space="preserve">," Beaudreau said in a statement. </w:t>
      </w:r>
      <w:r w:rsidRPr="003C5EC1">
        <w:rPr>
          <w:rStyle w:val="StyleBoldUnderline"/>
          <w:rFonts w:asciiTheme="minorHAnsi" w:hAnsiTheme="minorHAnsi"/>
        </w:rPr>
        <w:t>The Massachusetts WEA will include 117 whole lease blocks of the Outer Continental Shelf and 20 partial blocks.</w:t>
      </w:r>
      <w:r w:rsidRPr="003C5EC1">
        <w:rPr>
          <w:rFonts w:asciiTheme="minorHAnsi" w:hAnsiTheme="minorHAnsi"/>
          <w:sz w:val="16"/>
        </w:rPr>
        <w:t xml:space="preserve"> Jim Lanard, president of the Offshore Wind Development Coalition, a Washington-based group representing offshore developers, said the BOEM announcement was welcome news. The size of the area could provide thousands of megawatts of capacity, based on roughly 10 turbines per block, he said. "</w:t>
      </w:r>
      <w:r w:rsidRPr="003C5EC1">
        <w:rPr>
          <w:rStyle w:val="StyleBoldUnderline"/>
          <w:rFonts w:asciiTheme="minorHAnsi" w:hAnsiTheme="minorHAnsi"/>
        </w:rPr>
        <w:t>This is a</w:t>
      </w:r>
      <w:r w:rsidRPr="003C5EC1">
        <w:rPr>
          <w:rFonts w:asciiTheme="minorHAnsi" w:hAnsiTheme="minorHAnsi"/>
          <w:sz w:val="16"/>
        </w:rPr>
        <w:t xml:space="preserve"> very good </w:t>
      </w:r>
      <w:r w:rsidRPr="003C5EC1">
        <w:rPr>
          <w:rStyle w:val="StyleBoldUnderline"/>
          <w:rFonts w:asciiTheme="minorHAnsi" w:hAnsiTheme="minorHAnsi"/>
        </w:rPr>
        <w:t>step forward for development of clean, renewable offshore wind</w:t>
      </w:r>
      <w:r w:rsidRPr="003C5EC1">
        <w:rPr>
          <w:rFonts w:asciiTheme="minorHAnsi" w:hAnsiTheme="minorHAnsi"/>
          <w:sz w:val="16"/>
        </w:rPr>
        <w:t xml:space="preserve">," Lanard said. The Massachusetts WEA begins about 12 nautical miles south of the island of Martha's Vineyard and 13 nautical miles southwest of the island of Nantucket. It is roughly 47 nautical miles at its widest point. </w:t>
      </w:r>
      <w:r w:rsidRPr="003C5EC1">
        <w:rPr>
          <w:rStyle w:val="StyleBoldUnderline"/>
          <w:rFonts w:asciiTheme="minorHAnsi" w:hAnsiTheme="minorHAnsi"/>
        </w:rPr>
        <w:t>BOEM did exclude one area from the WEA with a high concentration of sea ducks, and cut out another area of high value to commercial and recreational fisheries, based on comments from stakeholders and the public.</w:t>
      </w:r>
      <w:r w:rsidRPr="003C5EC1">
        <w:rPr>
          <w:rFonts w:asciiTheme="minorHAnsi" w:hAnsiTheme="minorHAnsi"/>
          <w:sz w:val="16"/>
        </w:rPr>
        <w:t xml:space="preserve"> A map of the area is available at http://www.boem.gov/renewable-energy-program/state-activities/Massachusetts.aspx. </w:t>
      </w:r>
      <w:r w:rsidRPr="003C5EC1">
        <w:rPr>
          <w:rStyle w:val="StyleBoldUnderline"/>
          <w:rFonts w:asciiTheme="minorHAnsi" w:hAnsiTheme="minorHAnsi"/>
        </w:rPr>
        <w:t>BOEM will</w:t>
      </w:r>
      <w:r w:rsidRPr="003C5EC1">
        <w:rPr>
          <w:rFonts w:asciiTheme="minorHAnsi" w:hAnsiTheme="minorHAnsi"/>
          <w:sz w:val="16"/>
        </w:rPr>
        <w:t xml:space="preserve"> now </w:t>
      </w:r>
      <w:r w:rsidRPr="003C5EC1">
        <w:rPr>
          <w:rStyle w:val="StyleBoldUnderline"/>
          <w:rFonts w:asciiTheme="minorHAnsi" w:hAnsiTheme="minorHAnsi"/>
        </w:rPr>
        <w:t>conduct</w:t>
      </w:r>
      <w:r w:rsidRPr="003C5EC1">
        <w:rPr>
          <w:rFonts w:asciiTheme="minorHAnsi" w:hAnsiTheme="minorHAnsi"/>
          <w:sz w:val="16"/>
        </w:rPr>
        <w:t xml:space="preserve"> an environmental assessment of the Massachusetts WEA, including </w:t>
      </w:r>
      <w:r w:rsidRPr="003C5EC1">
        <w:rPr>
          <w:rStyle w:val="StyleBoldUnderline"/>
          <w:rFonts w:asciiTheme="minorHAnsi" w:hAnsiTheme="minorHAnsi"/>
        </w:rPr>
        <w:t>a study of impacts on species and</w:t>
      </w:r>
      <w:r w:rsidRPr="003C5EC1">
        <w:rPr>
          <w:rFonts w:asciiTheme="minorHAnsi" w:hAnsiTheme="minorHAnsi"/>
          <w:sz w:val="16"/>
        </w:rPr>
        <w:t xml:space="preserve"> </w:t>
      </w:r>
      <w:r w:rsidRPr="003C5EC1">
        <w:rPr>
          <w:rStyle w:val="StyleBoldUnderline"/>
          <w:rFonts w:asciiTheme="minorHAnsi" w:hAnsiTheme="minorHAnsi"/>
        </w:rPr>
        <w:t xml:space="preserve">ways to minimize those effects. </w:t>
      </w:r>
      <w:r w:rsidRPr="003C5EC1">
        <w:rPr>
          <w:rFonts w:asciiTheme="minorHAnsi" w:hAnsiTheme="minorHAnsi"/>
          <w:sz w:val="16"/>
        </w:rPr>
        <w:t xml:space="preserve">That effort is expected to be finished this fall. Then BOEM will hold a 60-day public comment period, before beginning to sell leases, said spokeswoman Caren Madsen. </w:t>
      </w:r>
      <w:r w:rsidRPr="003C5EC1">
        <w:rPr>
          <w:rStyle w:val="StyleBoldUnderline"/>
          <w:rFonts w:asciiTheme="minorHAnsi" w:hAnsiTheme="minorHAnsi"/>
        </w:rPr>
        <w:t xml:space="preserve">Although the Department of Interior and BOEM have pushed forward efforts to speed offshore wind development, to date no offshore wind farms have begun construction, largely due to difficulty finding financing and buyers for their power. </w:t>
      </w:r>
      <w:r w:rsidRPr="003C5EC1">
        <w:rPr>
          <w:rFonts w:asciiTheme="minorHAnsi" w:hAnsiTheme="minorHAnsi"/>
          <w:sz w:val="16"/>
        </w:rPr>
        <w:t>Despite that, BOEM received 10 responses from developers who indicated they would be interested in leasing the new area, in response to an earlier request for comments. Those developers are: Arcadia Offshore Massachusetts, Condor Wind Energy, Deepwater Wind, enXco Development, Energy Management, Fishermen's Energy, Iberdrola Renewables, Neptune Wind, Offshore MW and US Mainstream Renewable. "There's a lot of pent-up interest in the development areas," despite a lag in actually building offshore wind projects, Lanard said. "The big unknown is where will they sell their power?" BOEM has yet to unveil how it will structure auctions for offshore wind leases, to the disappointment of Lanard and offshore wind developers. But Madsen, of BOEM, said the auction format will vary from sale to sale, "based on the characteristics of the area," and which will be released as part of a "notice of sale" issued this fall, after the environmental review is complete. The Massachusetts WEA is the second to be opened for leasing by BOEM, after the Mid-Atlantic WEA, which runs offshore New Jersey, Delaware, Maryland and Virginia. Keith Chu</w:t>
      </w:r>
    </w:p>
    <w:p w:rsidR="000F25B9" w:rsidRPr="003C5EC1" w:rsidRDefault="000F25B9" w:rsidP="00E66400">
      <w:pPr>
        <w:pStyle w:val="Heading4"/>
        <w:rPr>
          <w:rFonts w:asciiTheme="minorHAnsi" w:hAnsiTheme="minorHAnsi"/>
        </w:rPr>
      </w:pPr>
      <w:r w:rsidRPr="003C5EC1">
        <w:rPr>
          <w:rFonts w:asciiTheme="minorHAnsi" w:hAnsiTheme="minorHAnsi"/>
        </w:rPr>
        <w:t>Federal financial incentives key to solve and the states and fed work together to find solutions to the environment, PPAs get projects off the ground</w:t>
      </w:r>
    </w:p>
    <w:p w:rsidR="000F25B9" w:rsidRPr="003C5EC1" w:rsidRDefault="000F25B9" w:rsidP="00E66400">
      <w:pPr>
        <w:rPr>
          <w:rStyle w:val="StyleStyleBold12pt"/>
          <w:rFonts w:asciiTheme="minorHAnsi" w:hAnsiTheme="minorHAnsi"/>
        </w:rPr>
      </w:pPr>
      <w:r w:rsidRPr="003C5EC1">
        <w:rPr>
          <w:rStyle w:val="StyleStyleBold12pt"/>
          <w:rFonts w:asciiTheme="minorHAnsi" w:hAnsiTheme="minorHAnsi"/>
        </w:rPr>
        <w:t xml:space="preserve">Juliano ’12 </w:t>
      </w:r>
    </w:p>
    <w:p w:rsidR="000F25B9" w:rsidRPr="003C5EC1" w:rsidRDefault="000F25B9" w:rsidP="00E66400">
      <w:pPr>
        <w:rPr>
          <w:rFonts w:asciiTheme="minorHAnsi" w:hAnsiTheme="minorHAnsi"/>
          <w:sz w:val="16"/>
          <w:szCs w:val="16"/>
        </w:rPr>
      </w:pPr>
      <w:r w:rsidRPr="003C5EC1">
        <w:rPr>
          <w:rFonts w:asciiTheme="minorHAnsi" w:hAnsiTheme="minorHAnsi"/>
          <w:sz w:val="16"/>
          <w:szCs w:val="16"/>
        </w:rPr>
        <w:t>(Nick Juliano contributor to Electric Utility Week, which is published every Monday by Platts, a division of The McGraw-Hill.  February 6, 2012 “Interior seeking offshore lease applicants on East Coast after finding of no harm in environmental review”, Lexis) TKT</w:t>
      </w:r>
    </w:p>
    <w:p w:rsidR="000F25B9" w:rsidRPr="003C5EC1" w:rsidRDefault="000F25B9" w:rsidP="00E66400">
      <w:pPr>
        <w:rPr>
          <w:rFonts w:asciiTheme="minorHAnsi" w:hAnsiTheme="minorHAnsi"/>
          <w:sz w:val="16"/>
        </w:rPr>
      </w:pPr>
    </w:p>
    <w:p w:rsidR="000F25B9" w:rsidRPr="003C5EC1" w:rsidRDefault="000F25B9" w:rsidP="00E66400">
      <w:pPr>
        <w:rPr>
          <w:rFonts w:asciiTheme="minorHAnsi" w:hAnsiTheme="minorHAnsi"/>
        </w:rPr>
      </w:pPr>
      <w:r w:rsidRPr="003C5EC1">
        <w:rPr>
          <w:rStyle w:val="StyleBoldUnderline"/>
          <w:rFonts w:asciiTheme="minorHAnsi" w:hAnsiTheme="minorHAnsi"/>
        </w:rPr>
        <w:t>The Obama administration boosted its effort to promote the offshore wind power industry along the East Coast last week</w:t>
      </w:r>
      <w:r w:rsidRPr="003C5EC1">
        <w:rPr>
          <w:rFonts w:asciiTheme="minorHAnsi" w:hAnsiTheme="minorHAnsi"/>
          <w:sz w:val="16"/>
        </w:rPr>
        <w:t xml:space="preserve">, </w:t>
      </w:r>
      <w:r w:rsidRPr="003C5EC1">
        <w:rPr>
          <w:rStyle w:val="StyleBoldUnderline"/>
          <w:rFonts w:asciiTheme="minorHAnsi" w:hAnsiTheme="minorHAnsi"/>
        </w:rPr>
        <w:t>when it finalized one mandatory environmental review, began another and solicited applications for leases offshore</w:t>
      </w:r>
      <w:r w:rsidRPr="003C5EC1">
        <w:rPr>
          <w:rFonts w:asciiTheme="minorHAnsi" w:hAnsiTheme="minorHAnsi"/>
          <w:sz w:val="16"/>
        </w:rPr>
        <w:t xml:space="preserve"> Maryland, Virginia and Massachusetts. </w:t>
      </w:r>
      <w:r w:rsidRPr="003C5EC1">
        <w:rPr>
          <w:rStyle w:val="StyleBoldUnderline"/>
          <w:rFonts w:asciiTheme="minorHAnsi" w:hAnsiTheme="minorHAnsi"/>
        </w:rPr>
        <w:t>Interior Secretary</w:t>
      </w:r>
      <w:r w:rsidRPr="003C5EC1">
        <w:rPr>
          <w:rFonts w:asciiTheme="minorHAnsi" w:hAnsiTheme="minorHAnsi"/>
          <w:sz w:val="16"/>
        </w:rPr>
        <w:t xml:space="preserve"> Ken Salazar on Thursday </w:t>
      </w:r>
      <w:r w:rsidRPr="003C5EC1">
        <w:rPr>
          <w:rStyle w:val="StyleBoldUnderline"/>
          <w:rFonts w:asciiTheme="minorHAnsi" w:hAnsiTheme="minorHAnsi"/>
        </w:rPr>
        <w:t>announced completion of an environmental assessment that found leasing the Outer Continental Shelf to wind developers offshore four Mid-Atlantic states would have "no significant impact" on the environment or other ocean users, such as the fishing industry.</w:t>
      </w:r>
      <w:r w:rsidRPr="003C5EC1">
        <w:rPr>
          <w:rFonts w:asciiTheme="minorHAnsi" w:hAnsiTheme="minorHAnsi"/>
          <w:sz w:val="16"/>
        </w:rPr>
        <w:t xml:space="preserve"> Concurrent with that announcement, Interior's Bureau of Ocean Energy Management began soliciting lease applications offshore two of those states, Maryland and </w:t>
      </w:r>
      <w:r w:rsidRPr="003C5EC1">
        <w:rPr>
          <w:rFonts w:asciiTheme="minorHAnsi" w:hAnsiTheme="minorHAnsi"/>
          <w:sz w:val="16"/>
        </w:rPr>
        <w:lastRenderedPageBreak/>
        <w:t xml:space="preserve">Virginia, following similar solicitations that had been conducted offshore the other two, New Jersey and Delaware. Then on Friday, BOEM announced another lease solicitation for an area it identified offshore Massachusetts and launched the environmental assessment process for that state, as required by the National Environmental Policy Act. </w:t>
      </w:r>
      <w:r w:rsidRPr="003C5EC1">
        <w:rPr>
          <w:rStyle w:val="StyleBoldUnderline"/>
          <w:rFonts w:asciiTheme="minorHAnsi" w:hAnsiTheme="minorHAnsi"/>
        </w:rPr>
        <w:t>Wind leases offshore</w:t>
      </w:r>
      <w:r w:rsidRPr="003C5EC1">
        <w:rPr>
          <w:rFonts w:asciiTheme="minorHAnsi" w:hAnsiTheme="minorHAnsi"/>
          <w:sz w:val="16"/>
        </w:rPr>
        <w:t xml:space="preserve"> Maryland and Virginia </w:t>
      </w:r>
      <w:r w:rsidRPr="003C5EC1">
        <w:rPr>
          <w:rStyle w:val="StyleBoldUnderline"/>
          <w:rFonts w:asciiTheme="minorHAnsi" w:hAnsiTheme="minorHAnsi"/>
        </w:rPr>
        <w:t>are expected to be issued toward the end of this year or the beginning of next year because regulators still need to decide on a format to auction off the leases where multiple developers are interested in competing for the same OCS blocks</w:t>
      </w:r>
      <w:r w:rsidRPr="003C5EC1">
        <w:rPr>
          <w:rFonts w:asciiTheme="minorHAnsi" w:hAnsiTheme="minorHAnsi"/>
          <w:sz w:val="16"/>
        </w:rPr>
        <w:t>, and formats they are considering have divided companies in the industry. But completion of the four-state Mid-Atlantic review clears the way for a noncompetitive lease to be issued sometime over the next few months for a proposed NRG Energy project offshore Delaware. Salazar made the environmental assessment finding and initiated the lease solicitations at an event in Baltimore Thursday, where he was joined by Maryland Governor Martin O'Malley and BOEM Director Tommy Beaudreau. "</w:t>
      </w:r>
      <w:r w:rsidRPr="003C5EC1">
        <w:rPr>
          <w:rStyle w:val="StyleBoldUnderline"/>
          <w:rFonts w:asciiTheme="minorHAnsi" w:hAnsiTheme="minorHAnsi"/>
        </w:rPr>
        <w:t>A lot of the heavy lifting has been done</w:t>
      </w:r>
      <w:r w:rsidRPr="003C5EC1">
        <w:rPr>
          <w:rFonts w:asciiTheme="minorHAnsi" w:hAnsiTheme="minorHAnsi"/>
          <w:sz w:val="16"/>
        </w:rPr>
        <w:t xml:space="preserve"> up front," Beaudreau said of the environmental review, pointing to </w:t>
      </w:r>
      <w:r w:rsidRPr="003C5EC1">
        <w:rPr>
          <w:rStyle w:val="StyleBoldUnderline"/>
          <w:rFonts w:asciiTheme="minorHAnsi" w:hAnsiTheme="minorHAnsi"/>
        </w:rPr>
        <w:t>cooperation between federal officials and state task forces to find areas where offshore wind development would not conflict with key wildlife habitat, fisheries, shipping lanes and other ocean uses.</w:t>
      </w:r>
      <w:r w:rsidRPr="003C5EC1">
        <w:rPr>
          <w:rFonts w:asciiTheme="minorHAnsi" w:hAnsiTheme="minorHAnsi"/>
          <w:sz w:val="16"/>
        </w:rPr>
        <w:t xml:space="preserve"> </w:t>
      </w:r>
      <w:r w:rsidRPr="003C5EC1">
        <w:rPr>
          <w:rStyle w:val="StyleBoldUnderline"/>
          <w:rFonts w:asciiTheme="minorHAnsi" w:hAnsiTheme="minorHAnsi"/>
        </w:rPr>
        <w:t>Last week's announcements marked</w:t>
      </w:r>
      <w:r w:rsidRPr="003C5EC1">
        <w:rPr>
          <w:rFonts w:asciiTheme="minorHAnsi" w:hAnsiTheme="minorHAnsi"/>
          <w:sz w:val="16"/>
        </w:rPr>
        <w:t xml:space="preserve"> </w:t>
      </w:r>
      <w:r w:rsidRPr="003C5EC1">
        <w:rPr>
          <w:rStyle w:val="StyleBoldUnderline"/>
          <w:rFonts w:asciiTheme="minorHAnsi" w:hAnsiTheme="minorHAnsi"/>
        </w:rPr>
        <w:t>the latest step of the Obama administration's "smart from the start" initiative to guide renewable energy development off the nation's coasts</w:t>
      </w:r>
      <w:r w:rsidRPr="003C5EC1">
        <w:rPr>
          <w:rFonts w:asciiTheme="minorHAnsi" w:hAnsiTheme="minorHAnsi"/>
          <w:sz w:val="16"/>
        </w:rPr>
        <w:t xml:space="preserve">. The environmental assessment process began about a year ago, when Interior announced its intent to prepare the assessment, which is required by the National Environmental Policy Act. Finalizing the assessment, with a "finding of no significant impact" on the environment or other uses of the ocean, allows BOEM to begin issuing leases without performing further NEPA reviews. </w:t>
      </w:r>
      <w:r w:rsidRPr="003C5EC1">
        <w:rPr>
          <w:rStyle w:val="StyleBoldUnderline"/>
          <w:rFonts w:asciiTheme="minorHAnsi" w:hAnsiTheme="minorHAnsi"/>
        </w:rPr>
        <w:t>While the announcement was a welcome one for the offshore wind industry, developers still face hurdles securing financing commitments and power purchase agreements for potential projects.</w:t>
      </w:r>
      <w:r w:rsidRPr="003C5EC1">
        <w:rPr>
          <w:rFonts w:asciiTheme="minorHAnsi" w:hAnsiTheme="minorHAnsi"/>
          <w:sz w:val="16"/>
        </w:rPr>
        <w:t xml:space="preserve"> </w:t>
      </w:r>
      <w:r w:rsidRPr="003C5EC1">
        <w:rPr>
          <w:rStyle w:val="StyleBoldUnderline"/>
          <w:rFonts w:asciiTheme="minorHAnsi" w:hAnsiTheme="minorHAnsi"/>
        </w:rPr>
        <w:t>Energy Management's Cape Wind project</w:t>
      </w:r>
      <w:r w:rsidRPr="003C5EC1">
        <w:rPr>
          <w:rFonts w:asciiTheme="minorHAnsi" w:hAnsiTheme="minorHAnsi"/>
          <w:sz w:val="16"/>
        </w:rPr>
        <w:t xml:space="preserve">, </w:t>
      </w:r>
      <w:r w:rsidRPr="003C5EC1">
        <w:rPr>
          <w:rStyle w:val="StyleBoldUnderline"/>
          <w:rFonts w:asciiTheme="minorHAnsi" w:hAnsiTheme="minorHAnsi"/>
        </w:rPr>
        <w:t>slated to be the first</w:t>
      </w:r>
      <w:r w:rsidRPr="003C5EC1">
        <w:rPr>
          <w:rFonts w:asciiTheme="minorHAnsi" w:hAnsiTheme="minorHAnsi"/>
          <w:sz w:val="16"/>
        </w:rPr>
        <w:t xml:space="preserve"> in federal waters offshore Massachusetts</w:t>
      </w:r>
      <w:r w:rsidRPr="003C5EC1">
        <w:rPr>
          <w:rStyle w:val="StyleBoldUnderline"/>
          <w:rFonts w:asciiTheme="minorHAnsi" w:hAnsiTheme="minorHAnsi"/>
        </w:rPr>
        <w:t xml:space="preserve">, is still searching for investors </w:t>
      </w:r>
      <w:r w:rsidRPr="003C5EC1">
        <w:rPr>
          <w:rFonts w:asciiTheme="minorHAnsi" w:hAnsiTheme="minorHAnsi"/>
          <w:sz w:val="16"/>
        </w:rPr>
        <w:t xml:space="preserve">and has only signed a PPA for half the project's power. </w:t>
      </w:r>
      <w:r w:rsidRPr="003C5EC1">
        <w:rPr>
          <w:rStyle w:val="StyleBoldUnderline"/>
          <w:rFonts w:asciiTheme="minorHAnsi" w:hAnsiTheme="minorHAnsi"/>
        </w:rPr>
        <w:t>And growing uncertainty over federal financial incentives caused NRG Energy to abandon a PPA it had reached to sell power from subsidiary Bluewater Wind's proposed project offshore Delaware.</w:t>
      </w:r>
      <w:r w:rsidRPr="003C5EC1">
        <w:rPr>
          <w:rFonts w:asciiTheme="minorHAnsi" w:hAnsiTheme="minorHAnsi"/>
          <w:sz w:val="16"/>
        </w:rPr>
        <w:t xml:space="preserve"> Finding may trim years off permitting process The finding in the environmental assessment "has the potential to reduce the permitting time line for offshore wind farms by as much as two years, as compared to a requirement that the agency prepare an Environmental Impact Statement" for the offshore areas that would require two years of studies and government reviews, said Jim Lanard, president of the Offshore Wind Development Coalition, an industry trade group. Once a developer wins a lease and submits a construction and operations plan, BOEM will complete an EIS to analyze such plans on a case-by-case basis. BOEM expects to conduct competitive leasing offshore Maryland and Virginia once it receives lease nominations, and leasing offshore New Jersey is expected to start this year as well, after BOEM finishes analyzing responses to a lease solicitation issued for that state last year. But </w:t>
      </w:r>
      <w:r w:rsidRPr="003C5EC1">
        <w:rPr>
          <w:rStyle w:val="StyleBoldUnderline"/>
          <w:rFonts w:asciiTheme="minorHAnsi" w:hAnsiTheme="minorHAnsi"/>
        </w:rPr>
        <w:t xml:space="preserve">Delaware will be the first state to see a lease granted for wind development off its coasts. </w:t>
      </w:r>
      <w:r w:rsidRPr="003C5EC1">
        <w:rPr>
          <w:rFonts w:asciiTheme="minorHAnsi" w:hAnsiTheme="minorHAnsi"/>
          <w:sz w:val="16"/>
        </w:rPr>
        <w:t>Only NRG Energy indicated interest in an area offshore Delaware, in response to a similar call for nominations issued last year, and finalization of the environmental assessment clears the way for that lease to be issued, Beaudreau said in a brief interview following the announcement. BOEM officials and NRG representatives plan to meet soon to discuss the terms of the lease, and a date to issue it has not yet been identified, he said. While NRG last year slowed work on its Bluewater Wind subsidiary that had been planning to develop offshore Delaware, the company still remains interested in winning the lease. Once it has the lease in hand, NRG could proceed to develop it or sell the lease to another developer. Nick Juliano</w:t>
      </w:r>
    </w:p>
    <w:p w:rsidR="004940FA" w:rsidRPr="003C5EC1" w:rsidRDefault="004940FA" w:rsidP="00E66400">
      <w:pPr>
        <w:pStyle w:val="Heading1"/>
        <w:rPr>
          <w:rFonts w:asciiTheme="minorHAnsi" w:hAnsiTheme="minorHAnsi"/>
        </w:rPr>
      </w:pPr>
      <w:r w:rsidRPr="003C5EC1">
        <w:rPr>
          <w:rFonts w:asciiTheme="minorHAnsi" w:hAnsiTheme="minorHAnsi"/>
        </w:rPr>
        <w:lastRenderedPageBreak/>
        <w:t>Case</w:t>
      </w:r>
    </w:p>
    <w:p w:rsidR="00CC114F" w:rsidRDefault="00CC114F" w:rsidP="004940FA">
      <w:pPr>
        <w:pStyle w:val="Heading3"/>
        <w:rPr>
          <w:rFonts w:asciiTheme="minorHAnsi" w:hAnsiTheme="minorHAnsi"/>
        </w:rPr>
      </w:pPr>
      <w:r>
        <w:rPr>
          <w:rFonts w:asciiTheme="minorHAnsi" w:hAnsiTheme="minorHAnsi"/>
        </w:rPr>
        <w:lastRenderedPageBreak/>
        <w:t>AT Hurricanes</w:t>
      </w:r>
    </w:p>
    <w:p w:rsidR="00CC114F" w:rsidRDefault="00CC114F" w:rsidP="00CC114F">
      <w:pPr>
        <w:pStyle w:val="Heading4"/>
      </w:pPr>
      <w:r>
        <w:t>Offshore wind farms reduce the strength of Hurricanes</w:t>
      </w:r>
    </w:p>
    <w:p w:rsidR="00CC114F" w:rsidRPr="00CC114F" w:rsidRDefault="00CC114F" w:rsidP="00CC114F">
      <w:pPr>
        <w:rPr>
          <w:rStyle w:val="StyleStyleBold12pt"/>
        </w:rPr>
      </w:pPr>
      <w:r w:rsidRPr="00CC114F">
        <w:rPr>
          <w:rStyle w:val="StyleStyleBold12pt"/>
        </w:rPr>
        <w:t>Carey ‘14</w:t>
      </w:r>
    </w:p>
    <w:p w:rsidR="00CC114F" w:rsidRPr="0023261E" w:rsidRDefault="00CC114F" w:rsidP="00CC114F">
      <w:pPr>
        <w:rPr>
          <w:sz w:val="16"/>
        </w:rPr>
      </w:pPr>
      <w:r w:rsidRPr="0023261E">
        <w:rPr>
          <w:sz w:val="16"/>
        </w:rPr>
        <w:t>(“Offshore wind farms could tame hurricanes before they reach</w:t>
      </w:r>
      <w:r w:rsidR="0023261E" w:rsidRPr="0023261E">
        <w:rPr>
          <w:sz w:val="16"/>
        </w:rPr>
        <w:t xml:space="preserve"> land, Stanford-led study says” Stanford Report, February 26, 2014 </w:t>
      </w:r>
      <w:hyperlink r:id="rId20" w:history="1">
        <w:r w:rsidR="0023261E" w:rsidRPr="0023261E">
          <w:rPr>
            <w:rStyle w:val="Hyperlink"/>
            <w:sz w:val="16"/>
          </w:rPr>
          <w:t>http://news.stanford.edu/news/2014/february/hurricane-winds-turbine-022614.html</w:t>
        </w:r>
      </w:hyperlink>
      <w:r w:rsidR="0023261E" w:rsidRPr="0023261E">
        <w:rPr>
          <w:sz w:val="16"/>
        </w:rPr>
        <w:t>)</w:t>
      </w:r>
    </w:p>
    <w:p w:rsidR="00CC114F" w:rsidRPr="00CC114F" w:rsidRDefault="00CC114F" w:rsidP="00CC114F">
      <w:pPr>
        <w:rPr>
          <w:rStyle w:val="StyleBoldUnderline"/>
          <w:b w:val="0"/>
          <w:sz w:val="16"/>
          <w:u w:val="none"/>
        </w:rPr>
      </w:pPr>
      <w:r w:rsidRPr="00CC114F">
        <w:rPr>
          <w:sz w:val="16"/>
        </w:rPr>
        <w:t xml:space="preserve">For the past 24 years, Mark Z. Jacobson, </w:t>
      </w:r>
      <w:r w:rsidRPr="00CC114F">
        <w:rPr>
          <w:rStyle w:val="StyleBoldUnderline"/>
        </w:rPr>
        <w:t>a professor of civil and environmental engineering at Stanford, has been developing a complex computer model to study air pollution, energy, weather and climate. A recent application of the model has been to simulate the development of hurricanes</w:t>
      </w:r>
      <w:r w:rsidRPr="00CC114F">
        <w:rPr>
          <w:sz w:val="16"/>
        </w:rPr>
        <w:t xml:space="preserve">. Another has been to determine how much energy wind turbines can extract from global wind currents. In light of these recent model studies and in the aftermath of hurricanes Sandy and Katrina, he said, it was natural to wonder: What would happen if a hurricane encountered a large array of offshore wind turbines? </w:t>
      </w:r>
      <w:r w:rsidRPr="00CC114F">
        <w:rPr>
          <w:rStyle w:val="StyleBoldUnderline"/>
        </w:rPr>
        <w:t>Would the energy extraction due to the storm spinning the turbines' blades slow the winds and diminish the hurricane, or would the hurricane destroy the turbines</w:t>
      </w:r>
      <w:r w:rsidRPr="00CC114F">
        <w:rPr>
          <w:sz w:val="16"/>
        </w:rPr>
        <w:t xml:space="preserve">? So </w:t>
      </w:r>
      <w:r w:rsidRPr="00CC114F">
        <w:rPr>
          <w:rStyle w:val="StyleBoldUnderline"/>
        </w:rPr>
        <w:t>he went about developing the model further and simulating what might happen if a hurricane encountered an enormous wind farm stretching many miles offshore and along the coast. Amazingly, he found that the wind turbines could disrupt a hurricane enough to reduce peak wind speeds by up to 92 mph and decrease storm surge by up to 79 percen</w:t>
      </w:r>
      <w:r w:rsidRPr="00CC114F">
        <w:rPr>
          <w:sz w:val="16"/>
        </w:rPr>
        <w:t xml:space="preserve">t. The study, conducted by Jacobson, and Cristina Archer and Willett Kempton of the University of Delaware, was published online in Nature Climate Change. The researchers simulated three hurricanes: Sandy and Isaac, which struck New York and New Orleans, respectively, in 2012; and Katrina, which devastated New Orleans in 2005. "We found that when wind turbines are present, they slow down the outer rotation winds of a hurricane," Jacobson said. "This feeds back to decrease wave height, which reduces movement of air toward the center of the hurricane, increasing the central pressure, which in turn slows the winds of the entire hurricane and dissipates it faster." In the case of Katrina, Jacobson's model revealed that an array of 78,000 wind turbines off the coast of New Orleans would have significantly weakened the hurricane well before it made landfall. In the computer model, by the time Hurricane Katrina reached land, its simulated wind speeds had decreased by 36-44 meters per second (between 80 and 98 mph) and the storm surge had decreased by up to 79 percent. For Hurricane Sandy, the model projected a wind speed reduction by 35-39 meters per second (between 78 and 87 mph) and as much as 34 percent decrease in storm surge. Jacobson acknowledges that, in the United States, there has been political resistance to installing a few hundred offshore wind turbines, let alone tens of thousands. But he thinks there are two financial incentives that could motivate such a change. One is the reduction of hurricane damage cost. Damage from severe hurricanes, caused by high winds and storm surge-related flooding, can run into the billions of dollars. Hurricane Sandy, for instance, caused roughly $82 billion in damage across three states. Second, Jacobson said, the wind turbines would pay for themselves in the long term by generating normal electricity while at the same time reducing air pollution and global warming, and providing energy stability. "The turbines will also reduce damage if a hurricane comes through," Jacobson said. "These factors, each on their own, reduce the cost to society of offshore turbines and should be sufficient to motivate their development." An alternative plan for protecting coastal cities involves building massive seawalls. Jacobson said that while these might stop a storm surge, they wouldn't impact wind speed substantially. The cost for these, too, is significant, with estimates running between $10 billion and $40 billion per installation. </w:t>
      </w:r>
      <w:r w:rsidRPr="00CC114F">
        <w:rPr>
          <w:rStyle w:val="StyleBoldUnderline"/>
        </w:rPr>
        <w:t>Current turbines can withstand wind speeds of up to 112 mph, which is in the range of a category 2 to 3 hurricane, Jacobson said. His study suggests that the presence of massive turbine arrays will likely prevent hurricane winds from reaching those speeds.</w:t>
      </w:r>
    </w:p>
    <w:p w:rsidR="004940FA" w:rsidRPr="003C5EC1" w:rsidRDefault="004940FA" w:rsidP="004940FA">
      <w:pPr>
        <w:pStyle w:val="Heading3"/>
        <w:rPr>
          <w:rFonts w:asciiTheme="minorHAnsi" w:hAnsiTheme="minorHAnsi"/>
        </w:rPr>
      </w:pPr>
      <w:r w:rsidRPr="003C5EC1">
        <w:rPr>
          <w:rFonts w:asciiTheme="minorHAnsi" w:hAnsiTheme="minorHAnsi"/>
        </w:rPr>
        <w:lastRenderedPageBreak/>
        <w:t>AT Not Cost Competitive</w:t>
      </w:r>
    </w:p>
    <w:p w:rsidR="004940FA" w:rsidRPr="003C5EC1" w:rsidRDefault="004940FA" w:rsidP="004940FA">
      <w:pPr>
        <w:pStyle w:val="Heading4"/>
        <w:rPr>
          <w:rFonts w:asciiTheme="minorHAnsi" w:hAnsiTheme="minorHAnsi"/>
        </w:rPr>
      </w:pPr>
      <w:r w:rsidRPr="003C5EC1">
        <w:rPr>
          <w:rFonts w:asciiTheme="minorHAnsi" w:hAnsiTheme="minorHAnsi"/>
        </w:rPr>
        <w:t>Startup costs irrelevant- output still makes it attractive</w:t>
      </w:r>
    </w:p>
    <w:p w:rsidR="004940FA" w:rsidRPr="003C5EC1" w:rsidRDefault="004940FA" w:rsidP="004940FA">
      <w:pPr>
        <w:rPr>
          <w:rFonts w:asciiTheme="minorHAnsi" w:hAnsiTheme="minorHAnsi"/>
        </w:rPr>
      </w:pPr>
      <w:r w:rsidRPr="003C5EC1">
        <w:rPr>
          <w:rStyle w:val="StyleStyleBold12pt"/>
          <w:rFonts w:asciiTheme="minorHAnsi" w:hAnsiTheme="minorHAnsi"/>
        </w:rPr>
        <w:t>Clarke et al, 9</w:t>
      </w:r>
      <w:r w:rsidRPr="003C5EC1">
        <w:rPr>
          <w:rFonts w:asciiTheme="minorHAnsi" w:hAnsiTheme="minorHAnsi"/>
        </w:rPr>
        <w:t xml:space="preserve"> </w:t>
      </w:r>
    </w:p>
    <w:p w:rsidR="004940FA" w:rsidRPr="003C5EC1" w:rsidRDefault="004940FA" w:rsidP="004940FA">
      <w:pPr>
        <w:rPr>
          <w:rFonts w:asciiTheme="minorHAnsi" w:hAnsiTheme="minorHAnsi"/>
        </w:rPr>
      </w:pPr>
      <w:r w:rsidRPr="003C5EC1">
        <w:rPr>
          <w:rFonts w:asciiTheme="minorHAnsi" w:hAnsiTheme="minorHAnsi"/>
        </w:rPr>
        <w:t>[Walter Cruikshank, U.S. Department of the Interior Soren Houmoller, 1st Mile (DK) Chris Jenner, RPS Group (UK) Jim Manwell, University of Massachusetts Walt Musial, ex officio, National Renewable Energy Laboratory Bonnie Ram, Energetics, “U.S. Offshore Wind Energy: A Path Forward” US Offshore Wind Collaborative” http://offshorewind.net/Other_Pages/Links%20Library/PathForwardfinal.pdf]</w:t>
      </w:r>
    </w:p>
    <w:p w:rsidR="004940FA" w:rsidRPr="003C5EC1" w:rsidRDefault="004940FA" w:rsidP="004940FA">
      <w:pPr>
        <w:rPr>
          <w:rFonts w:asciiTheme="minorHAnsi" w:hAnsiTheme="minorHAnsi"/>
        </w:rPr>
      </w:pPr>
    </w:p>
    <w:p w:rsidR="004940FA" w:rsidRPr="003C5EC1" w:rsidRDefault="004940FA" w:rsidP="004940FA">
      <w:pPr>
        <w:rPr>
          <w:rFonts w:asciiTheme="minorHAnsi" w:hAnsiTheme="minorHAnsi"/>
          <w:sz w:val="16"/>
        </w:rPr>
      </w:pPr>
      <w:r w:rsidRPr="003C5EC1">
        <w:rPr>
          <w:rStyle w:val="StyleBoldUnderline"/>
          <w:rFonts w:asciiTheme="minorHAnsi" w:hAnsiTheme="minorHAnsi"/>
        </w:rPr>
        <w:t>Offshore wind farms are more expensive to build and maintain than onshore systems</w:t>
      </w:r>
      <w:r w:rsidRPr="003C5EC1">
        <w:rPr>
          <w:rFonts w:asciiTheme="minorHAnsi" w:hAnsiTheme="minorHAnsi"/>
          <w:sz w:val="16"/>
        </w:rPr>
        <w:t xml:space="preserve">. According to the U.S. DOE 20% Wind Energy by 2030 report, the capital costs for offshore wind farms are estimated at $2,400/kW (in 2006 dollars) compared with $1,650/kW for land-based wind projects. Windpower Monthly notes that information on the cost of offshore wind power facilities continues to be sparse. 81 Based on limited data available from completed offshore projects, this publication estimates that a fully-installed offshore wind system will cost as much as €3,300/kW ($4,600/kW) compared with €1,700/kW ($2,400/kW) for landbased. These figures include the cost of the turbines, as well as installation and maintenance. </w:t>
      </w:r>
      <w:r w:rsidRPr="003C5EC1">
        <w:rPr>
          <w:rStyle w:val="StyleBoldUnderline"/>
          <w:rFonts w:asciiTheme="minorHAnsi" w:hAnsiTheme="minorHAnsi"/>
        </w:rPr>
        <w:t>Despite the increased costs associated with building and operating turbines in ocean and lake environments, there are several factors that make offshore wind development extremely attractive.</w:t>
      </w:r>
      <w:r w:rsidRPr="003C5EC1">
        <w:rPr>
          <w:rFonts w:asciiTheme="minorHAnsi" w:hAnsiTheme="minorHAnsi"/>
          <w:sz w:val="16"/>
        </w:rPr>
        <w:t xml:space="preserve"> Benefits include a more robust and consistent wind resource, and the ability to host ever-larger turbines (approaching 10 MW) and more expansive multi-turbine projects (with installed capacities of 1,000-3,000 MW). </w:t>
      </w:r>
      <w:r w:rsidRPr="003C5EC1">
        <w:rPr>
          <w:rStyle w:val="StyleBoldUnderline"/>
          <w:rFonts w:asciiTheme="minorHAnsi" w:hAnsiTheme="minorHAnsi"/>
        </w:rPr>
        <w:t>Economies of scale can offset, at least partially, the higher initial capital costs. Also, one of the most important economic benefits of wind power (both land-based and offshore) is that it reduces energy price risk</w:t>
      </w:r>
      <w:r w:rsidRPr="003C5EC1">
        <w:rPr>
          <w:rFonts w:asciiTheme="minorHAnsi" w:hAnsiTheme="minorHAnsi"/>
          <w:sz w:val="16"/>
        </w:rPr>
        <w:t xml:space="preserve">. </w:t>
      </w:r>
      <w:r w:rsidRPr="003C5EC1">
        <w:rPr>
          <w:rStyle w:val="StyleBoldUnderline"/>
          <w:rFonts w:asciiTheme="minorHAnsi" w:hAnsiTheme="minorHAnsi"/>
        </w:rPr>
        <w:t>Once wind farms are operational, the fuel cost is zero (in contrast to the high price volatility of fossil fuels</w:t>
      </w:r>
      <w:r w:rsidRPr="003C5EC1">
        <w:rPr>
          <w:rFonts w:asciiTheme="minorHAnsi" w:hAnsiTheme="minorHAnsi"/>
          <w:sz w:val="16"/>
        </w:rPr>
        <w:t xml:space="preserve">). Finally, for a number of states along the East Coast and Great Lakes, offshore wind offers the best—or only—opportunity to develop utility-scale renewable energy projects. The great potential benefits of offshore wind energy warrant its serious economic analysis. </w:t>
      </w:r>
    </w:p>
    <w:p w:rsidR="004940FA" w:rsidRPr="003C5EC1" w:rsidRDefault="004940FA" w:rsidP="004940FA">
      <w:pPr>
        <w:pStyle w:val="Heading4"/>
        <w:rPr>
          <w:rFonts w:asciiTheme="minorHAnsi" w:hAnsiTheme="minorHAnsi"/>
        </w:rPr>
      </w:pPr>
      <w:r w:rsidRPr="003C5EC1">
        <w:rPr>
          <w:rFonts w:asciiTheme="minorHAnsi" w:hAnsiTheme="minorHAnsi"/>
        </w:rPr>
        <w:t>Offshore costs are competitive</w:t>
      </w:r>
    </w:p>
    <w:p w:rsidR="004940FA" w:rsidRPr="003C5EC1" w:rsidRDefault="004940FA" w:rsidP="004940FA">
      <w:pPr>
        <w:rPr>
          <w:rFonts w:asciiTheme="minorHAnsi" w:hAnsiTheme="minorHAnsi"/>
        </w:rPr>
      </w:pPr>
      <w:r w:rsidRPr="003C5EC1">
        <w:rPr>
          <w:rStyle w:val="StyleStyleBold12pt"/>
          <w:rFonts w:asciiTheme="minorHAnsi" w:hAnsiTheme="minorHAnsi"/>
        </w:rPr>
        <w:t>NREL, 2010</w:t>
      </w:r>
      <w:r w:rsidRPr="003C5EC1">
        <w:rPr>
          <w:rFonts w:asciiTheme="minorHAnsi" w:hAnsiTheme="minorHAnsi"/>
        </w:rPr>
        <w:t xml:space="preserve"> [National Renewable Energy Laboratory, September 2010, “Large-Scale Offshore Wind Power in the United States Assessment of Opportunities and Barriers” Walter Musial, NREL Bonnie Ram, Energetics, www.nrel.gov/wind/pdfs/40745.pdf]</w:t>
      </w:r>
    </w:p>
    <w:p w:rsidR="004940FA" w:rsidRPr="003C5EC1" w:rsidRDefault="004940FA" w:rsidP="004940FA">
      <w:pPr>
        <w:rPr>
          <w:rFonts w:asciiTheme="minorHAnsi" w:hAnsiTheme="minorHAnsi"/>
        </w:rPr>
      </w:pPr>
    </w:p>
    <w:p w:rsidR="004940FA" w:rsidRPr="003C5EC1" w:rsidRDefault="004940FA" w:rsidP="004940FA">
      <w:pPr>
        <w:rPr>
          <w:rFonts w:asciiTheme="minorHAnsi" w:hAnsiTheme="minorHAnsi"/>
          <w:sz w:val="16"/>
        </w:rPr>
      </w:pPr>
      <w:r w:rsidRPr="003C5EC1">
        <w:rPr>
          <w:rFonts w:asciiTheme="minorHAnsi" w:hAnsiTheme="minorHAnsi"/>
          <w:sz w:val="16"/>
        </w:rPr>
        <w:t xml:space="preserve">The overall economics of offshore turbines depend on project life-cycle costs, including the capital investment, O&amp;M costs, cost of fuel (zero for wind projects), and cost of capital. Total project life-cycle costs are divided by total lifetime energy production to obtain an LCOE, which is the cost of generating power from a particular project (Fingerish, Hand, and Laxson 2006). </w:t>
      </w:r>
      <w:r w:rsidRPr="003C5EC1">
        <w:rPr>
          <w:rStyle w:val="StyleBoldUnderline"/>
          <w:rFonts w:asciiTheme="minorHAnsi" w:hAnsiTheme="minorHAnsi"/>
        </w:rPr>
        <w:t>Offshore wind energy is roughly twice as expensive as land-based wind</w:t>
      </w:r>
      <w:r w:rsidRPr="003C5EC1">
        <w:rPr>
          <w:rFonts w:asciiTheme="minorHAnsi" w:hAnsiTheme="minorHAnsi"/>
          <w:sz w:val="16"/>
        </w:rPr>
        <w:t xml:space="preserve">, which currently costs about 5–8¢/kWh. </w:t>
      </w:r>
      <w:r w:rsidRPr="003C5EC1">
        <w:rPr>
          <w:rStyle w:val="StyleBoldUnderline"/>
          <w:rFonts w:asciiTheme="minorHAnsi" w:hAnsiTheme="minorHAnsi"/>
        </w:rPr>
        <w:t>Significant cost reductions are possible, however, because offshore wind is a relatively new technology and has not yet realized many of the technology optimization and learning opportunities</w:t>
      </w:r>
      <w:r w:rsidRPr="003C5EC1">
        <w:rPr>
          <w:rFonts w:asciiTheme="minorHAnsi" w:hAnsiTheme="minorHAnsi"/>
          <w:sz w:val="16"/>
        </w:rPr>
        <w:t xml:space="preserve">. </w:t>
      </w:r>
      <w:r w:rsidRPr="003C5EC1">
        <w:rPr>
          <w:rStyle w:val="StyleBoldUnderline"/>
          <w:rFonts w:asciiTheme="minorHAnsi" w:hAnsiTheme="minorHAnsi"/>
        </w:rPr>
        <w:t>The future cost of offshore wind energy will be closely tied to the state of the technology, the maturity of the industry, the level of deployment, and the experience gained through implementation</w:t>
      </w:r>
      <w:r w:rsidRPr="003C5EC1">
        <w:rPr>
          <w:rFonts w:asciiTheme="minorHAnsi" w:hAnsiTheme="minorHAnsi"/>
          <w:sz w:val="16"/>
        </w:rPr>
        <w:t>. Differences in the energy markets of the United States and Europe, especially how risk is allocated during project development and financing, could affect the cost of offshore wind in the United States. Different government policies and project support mechanisms between EU countries and the United States might influence both the required up-front capital investment and the cost of capital. Germany, for example, requires utilities cover the cost of grid connection out to and including the substation, which is located several kilometers out to sea for offshore wind, reducing the required investment cost to developers. Germany also offers feed-in tariffs that guarantee a price of 15 euro cents for every kilowatt-hour of electricity generated by an offshore wind project for the first 12 years of operation. B</w:t>
      </w:r>
      <w:r w:rsidRPr="003C5EC1">
        <w:rPr>
          <w:rStyle w:val="StyleBoldUnderline"/>
          <w:rFonts w:asciiTheme="minorHAnsi" w:hAnsiTheme="minorHAnsi"/>
        </w:rPr>
        <w:t>y guaranteeing revenue, the German government reduces the risk of investing in projects, effectively reducing the cost of</w:t>
      </w:r>
      <w:r w:rsidRPr="003C5EC1">
        <w:rPr>
          <w:rFonts w:asciiTheme="minorHAnsi" w:hAnsiTheme="minorHAnsi"/>
          <w:sz w:val="16"/>
        </w:rPr>
        <w:t xml:space="preserve"> </w:t>
      </w:r>
      <w:r w:rsidRPr="003C5EC1">
        <w:rPr>
          <w:rStyle w:val="StyleBoldUnderline"/>
          <w:rFonts w:asciiTheme="minorHAnsi" w:hAnsiTheme="minorHAnsi"/>
        </w:rPr>
        <w:t>capital</w:t>
      </w:r>
      <w:r w:rsidRPr="003C5EC1">
        <w:rPr>
          <w:rFonts w:asciiTheme="minorHAnsi" w:hAnsiTheme="minorHAnsi"/>
          <w:sz w:val="16"/>
        </w:rPr>
        <w:t xml:space="preserve"> (GWEC 2010). The effects of different policies and support mechanisms are not fully analyzed in this report but contribute to some cost uncertainty in projecting the LCOE of initial offshore projects in the United States. Breakdowns of the elements of LCOE are given in the studies cited in Figure 6-5, and Figure 6-6 summarizes those data. Because of differences in the way that each author cited life-cycle project costs, some assumptions were made to allow reasonable comparisons across the various datasets (see the footnotes to Figure 6-6). Although the exact proportions of each cost category will vary with the specifics of each project, life-cycle cost of offshore wind energy is dominated by balance of station (BOS) and O&amp;M. The electrical and grid infrastructure, foundations and support structures, offshore logistics and installation, and O&amp;M represent the highest percentage of the total project cost, ranging from 57% to 71%. </w:t>
      </w:r>
      <w:r w:rsidRPr="003C5EC1">
        <w:rPr>
          <w:rStyle w:val="StyleBoldUnderline"/>
          <w:rFonts w:asciiTheme="minorHAnsi" w:hAnsiTheme="minorHAnsi"/>
        </w:rPr>
        <w:t xml:space="preserve">Because project economics are dominated by BOS and operating costs, adopting larger capacity </w:t>
      </w:r>
      <w:r w:rsidRPr="003C5EC1">
        <w:rPr>
          <w:rStyle w:val="StyleBoldUnderline"/>
          <w:rFonts w:asciiTheme="minorHAnsi" w:hAnsiTheme="minorHAnsi"/>
        </w:rPr>
        <w:lastRenderedPageBreak/>
        <w:t>turbines should result in significantly lower overall costs of energy for offshore projects</w:t>
      </w:r>
      <w:r w:rsidRPr="003C5EC1">
        <w:rPr>
          <w:rFonts w:asciiTheme="minorHAnsi" w:hAnsiTheme="minorHAnsi"/>
          <w:sz w:val="16"/>
        </w:rPr>
        <w:t>. O&amp;M costs are two to three times higher than those of land-based systems (Rademakers et al. 2003) and can reach 20% to 30% of the LCOE.</w:t>
      </w:r>
    </w:p>
    <w:p w:rsidR="007223AE" w:rsidRPr="003C5EC1" w:rsidRDefault="007223AE" w:rsidP="007223AE">
      <w:pPr>
        <w:pStyle w:val="Heading3"/>
        <w:rPr>
          <w:rFonts w:asciiTheme="minorHAnsi" w:hAnsiTheme="minorHAnsi"/>
        </w:rPr>
      </w:pPr>
      <w:r w:rsidRPr="003C5EC1">
        <w:rPr>
          <w:rFonts w:asciiTheme="minorHAnsi" w:hAnsiTheme="minorHAnsi"/>
        </w:rPr>
        <w:lastRenderedPageBreak/>
        <w:t>AT Not Energy Effective</w:t>
      </w:r>
    </w:p>
    <w:p w:rsidR="007223AE" w:rsidRPr="003C5EC1" w:rsidRDefault="007223AE" w:rsidP="007223AE">
      <w:pPr>
        <w:pStyle w:val="Heading4"/>
        <w:rPr>
          <w:rFonts w:asciiTheme="minorHAnsi" w:hAnsiTheme="minorHAnsi"/>
        </w:rPr>
      </w:pPr>
      <w:r w:rsidRPr="003C5EC1">
        <w:rPr>
          <w:rFonts w:asciiTheme="minorHAnsi" w:hAnsiTheme="minorHAnsi"/>
        </w:rPr>
        <w:t>Offshore Wind energy effective</w:t>
      </w:r>
    </w:p>
    <w:p w:rsidR="007223AE" w:rsidRPr="003C5EC1" w:rsidRDefault="007223AE" w:rsidP="007223AE">
      <w:pPr>
        <w:rPr>
          <w:rFonts w:asciiTheme="minorHAnsi" w:hAnsiTheme="minorHAnsi"/>
        </w:rPr>
      </w:pPr>
    </w:p>
    <w:p w:rsidR="007223AE" w:rsidRPr="003C5EC1" w:rsidRDefault="007223AE" w:rsidP="007223AE">
      <w:pPr>
        <w:rPr>
          <w:rStyle w:val="StyleStyleBold12pt"/>
          <w:rFonts w:asciiTheme="minorHAnsi" w:hAnsiTheme="minorHAnsi"/>
        </w:rPr>
      </w:pPr>
      <w:r w:rsidRPr="003C5EC1">
        <w:rPr>
          <w:rStyle w:val="StyleStyleBold12pt"/>
          <w:rFonts w:asciiTheme="minorHAnsi" w:hAnsiTheme="minorHAnsi"/>
        </w:rPr>
        <w:t>Renewable Energy ’12</w:t>
      </w:r>
    </w:p>
    <w:p w:rsidR="007223AE" w:rsidRPr="003C5EC1" w:rsidRDefault="007223AE" w:rsidP="007223AE">
      <w:pPr>
        <w:rPr>
          <w:rFonts w:asciiTheme="minorHAnsi" w:hAnsiTheme="minorHAnsi"/>
          <w:sz w:val="16"/>
          <w:szCs w:val="16"/>
        </w:rPr>
      </w:pPr>
      <w:r w:rsidRPr="003C5EC1">
        <w:rPr>
          <w:rFonts w:asciiTheme="minorHAnsi" w:hAnsiTheme="minorHAnsi"/>
          <w:sz w:val="16"/>
          <w:szCs w:val="16"/>
        </w:rPr>
        <w:t xml:space="preserve">(These findings were recently published in the Elsevier journal Renewable Energy. The journal seeks to promote and disseminate knowledge of the various topics and technologies of renewable energy and is therefore aimed at assisting researchers, economists, manufacturers, world agencies and societies to keep abreast of new developments in their specialist fields. “Maryland Study Demonstrates Mid-Atlantic Offshore Wind Capacity” Jan 30, 2012 </w:t>
      </w:r>
      <w:hyperlink r:id="rId21" w:history="1">
        <w:r w:rsidRPr="003C5EC1">
          <w:rPr>
            <w:rStyle w:val="Hyperlink"/>
            <w:rFonts w:asciiTheme="minorHAnsi" w:hAnsiTheme="minorHAnsi"/>
            <w:sz w:val="16"/>
            <w:szCs w:val="16"/>
          </w:rPr>
          <w:t>http://eponline.com/articles/2012/01/30/study-of-maryland-demonstrates-midatlantic-offshore-wind-capacity.aspx</w:t>
        </w:r>
      </w:hyperlink>
      <w:r w:rsidRPr="003C5EC1">
        <w:rPr>
          <w:rFonts w:asciiTheme="minorHAnsi" w:hAnsiTheme="minorHAnsi"/>
          <w:sz w:val="16"/>
          <w:szCs w:val="16"/>
        </w:rPr>
        <w:t>) TKT</w:t>
      </w:r>
    </w:p>
    <w:p w:rsidR="007223AE" w:rsidRPr="003C5EC1" w:rsidRDefault="007223AE" w:rsidP="007223AE">
      <w:pPr>
        <w:rPr>
          <w:rFonts w:asciiTheme="minorHAnsi" w:hAnsiTheme="minorHAnsi"/>
        </w:rPr>
      </w:pPr>
    </w:p>
    <w:p w:rsidR="007223AE" w:rsidRPr="003C5EC1" w:rsidRDefault="007223AE" w:rsidP="007223AE">
      <w:pPr>
        <w:rPr>
          <w:rFonts w:asciiTheme="minorHAnsi" w:hAnsiTheme="minorHAnsi"/>
          <w:sz w:val="16"/>
        </w:rPr>
      </w:pPr>
      <w:r w:rsidRPr="003C5EC1">
        <w:rPr>
          <w:rStyle w:val="StyleBoldUnderline"/>
          <w:rFonts w:asciiTheme="minorHAnsi" w:hAnsiTheme="minorHAnsi"/>
        </w:rPr>
        <w:t>Offshore wind farms could generate more than enough energy to meet Maryland’s annual electricity consumption,</w:t>
      </w:r>
      <w:r w:rsidRPr="003C5EC1">
        <w:rPr>
          <w:rFonts w:asciiTheme="minorHAnsi" w:hAnsiTheme="minorHAnsi"/>
          <w:sz w:val="16"/>
        </w:rPr>
        <w:t xml:space="preserve"> </w:t>
      </w:r>
      <w:r w:rsidRPr="003C5EC1">
        <w:rPr>
          <w:rStyle w:val="StyleBoldUnderline"/>
          <w:rFonts w:asciiTheme="minorHAnsi" w:hAnsiTheme="minorHAnsi"/>
        </w:rPr>
        <w:t>according</w:t>
      </w:r>
      <w:r w:rsidRPr="003C5EC1">
        <w:rPr>
          <w:rFonts w:asciiTheme="minorHAnsi" w:hAnsiTheme="minorHAnsi"/>
          <w:sz w:val="16"/>
        </w:rPr>
        <w:t xml:space="preserve"> to a just-published </w:t>
      </w:r>
      <w:r w:rsidRPr="003C5EC1">
        <w:rPr>
          <w:rStyle w:val="StyleBoldUnderline"/>
          <w:rFonts w:asciiTheme="minorHAnsi" w:hAnsiTheme="minorHAnsi"/>
        </w:rPr>
        <w:t>study</w:t>
      </w:r>
      <w:r w:rsidRPr="003C5EC1">
        <w:rPr>
          <w:rFonts w:asciiTheme="minorHAnsi" w:hAnsiTheme="minorHAnsi"/>
          <w:sz w:val="16"/>
        </w:rPr>
        <w:t xml:space="preserve"> </w:t>
      </w:r>
      <w:r w:rsidRPr="003C5EC1">
        <w:rPr>
          <w:rStyle w:val="StyleBoldUnderline"/>
          <w:rFonts w:asciiTheme="minorHAnsi" w:hAnsiTheme="minorHAnsi"/>
        </w:rPr>
        <w:t>by</w:t>
      </w:r>
      <w:r w:rsidRPr="003C5EC1">
        <w:rPr>
          <w:rFonts w:asciiTheme="minorHAnsi" w:hAnsiTheme="minorHAnsi"/>
          <w:sz w:val="16"/>
        </w:rPr>
        <w:t xml:space="preserve"> researchers at the </w:t>
      </w:r>
      <w:r w:rsidRPr="003C5EC1">
        <w:rPr>
          <w:rStyle w:val="StyleBoldUnderline"/>
          <w:rFonts w:asciiTheme="minorHAnsi" w:hAnsiTheme="minorHAnsi"/>
        </w:rPr>
        <w:t>University</w:t>
      </w:r>
      <w:r w:rsidRPr="003C5EC1">
        <w:rPr>
          <w:rFonts w:asciiTheme="minorHAnsi" w:hAnsiTheme="minorHAnsi"/>
          <w:sz w:val="16"/>
        </w:rPr>
        <w:t xml:space="preserve"> </w:t>
      </w:r>
      <w:r w:rsidRPr="003C5EC1">
        <w:rPr>
          <w:rStyle w:val="StyleBoldUnderline"/>
          <w:rFonts w:asciiTheme="minorHAnsi" w:hAnsiTheme="minorHAnsi"/>
        </w:rPr>
        <w:t>of Delaware</w:t>
      </w:r>
      <w:r w:rsidRPr="003C5EC1">
        <w:rPr>
          <w:rFonts w:asciiTheme="minorHAnsi" w:hAnsiTheme="minorHAnsi"/>
          <w:sz w:val="16"/>
        </w:rPr>
        <w:t>. The potential power output is nearly double current energy demands for the state, even when taking into account various limitations on where to place equipment in the Atlantic. “Installing wind turbines far off the coast of Maryland would help the state generate large quantities of electricity while creating local jobs,” said study co-author Willett Kempton, professor of marine policy in UD’s College of Earth, Ocean, and Environment (CEOE). “</w:t>
      </w:r>
      <w:r w:rsidRPr="003C5EC1">
        <w:rPr>
          <w:rStyle w:val="StyleBoldUnderline"/>
          <w:rFonts w:asciiTheme="minorHAnsi" w:hAnsiTheme="minorHAnsi"/>
        </w:rPr>
        <w:t>Producing more electricity this way also displaces fossil fuel generation, thus reducing harmful carbon dioxide emissions and improving air quality.</w:t>
      </w:r>
      <w:r w:rsidRPr="003C5EC1">
        <w:rPr>
          <w:rFonts w:asciiTheme="minorHAnsi" w:hAnsiTheme="minorHAnsi"/>
          <w:sz w:val="16"/>
        </w:rPr>
        <w:t xml:space="preserve">” Existing Maryland law requires 18 percent of electricity to come from renewable energy sources by 2022. The law was passed before the potential supply of offshore wind was documented—no one even knew whether offshore wind was of significant size. Offshore wind could be important to meeting Maryland’s requirement because it is more abundant and more steady than land-based Maryland wind, and is less expensive than solar power. “If the offshore resource remains unused, meeting the state’s renewable energy requirement will be more costly to Maryland, as is true for the other mid-Atlantic coastal states,” Kempton noted. The study found that a maximum of 7,800 wind turbines could provide an annual average output of 14,000 megawatts, equivalent to 189 percent of Maryland’s electric load. The calculation includes the use of new technology for deep-water turbines, but even using only commercially proven, shallow-water equipment, the energy generated would total 70 percent of the state’s annual demand. This is the maximum resource possible, but actual development of offshore wind would start with power plant-sized units of 80 to 150 turbines. In determining areas of the ocean suitable for offshore wind farm development, the researchers excluded zones of possible conflict. The entire Chesapeake Bay was excluded. Fish havens and areas where birds migrate were not counted, as well as shipping routes. The study also considered how visible the turbines would be from shore, placing the turbines eight nautical miles away so that visual impact would be minimal. </w:t>
      </w:r>
      <w:r w:rsidRPr="003C5EC1">
        <w:rPr>
          <w:rStyle w:val="StyleBoldUnderline"/>
          <w:rFonts w:asciiTheme="minorHAnsi" w:hAnsiTheme="minorHAnsi"/>
        </w:rPr>
        <w:t>Along with the rest of the mid-Atlantic region, large shallow areas and strong winds off Maryland’s coast make it suitable for currently available offshore windmill technology.</w:t>
      </w:r>
      <w:r w:rsidRPr="003C5EC1">
        <w:rPr>
          <w:rFonts w:asciiTheme="minorHAnsi" w:hAnsiTheme="minorHAnsi"/>
          <w:sz w:val="16"/>
        </w:rPr>
        <w:t xml:space="preserve"> The study found that average power output would be highest in the winter and lowest in the summer. Extra power generated during the winter months could service neighboring states, while Maryland would need to rely on other sources during a comparative shortage in the summer. Developers could position windmills to capitalize on seasonal wind direction, such as to the southwest for summer winds. The findings were recently published in the Elsevier journal Renewable Energy.</w:t>
      </w:r>
    </w:p>
    <w:p w:rsidR="007223AE" w:rsidRPr="003C5EC1" w:rsidRDefault="007223AE" w:rsidP="004940FA">
      <w:pPr>
        <w:rPr>
          <w:rFonts w:asciiTheme="minorHAnsi" w:hAnsiTheme="minorHAnsi"/>
        </w:rPr>
      </w:pPr>
    </w:p>
    <w:p w:rsidR="00772CD2" w:rsidRPr="003C5EC1" w:rsidRDefault="00772CD2" w:rsidP="00E66400">
      <w:pPr>
        <w:pStyle w:val="Heading1"/>
        <w:rPr>
          <w:rFonts w:asciiTheme="minorHAnsi" w:hAnsiTheme="minorHAnsi"/>
        </w:rPr>
      </w:pPr>
      <w:r w:rsidRPr="003C5EC1">
        <w:rPr>
          <w:rFonts w:asciiTheme="minorHAnsi" w:hAnsiTheme="minorHAnsi"/>
        </w:rPr>
        <w:lastRenderedPageBreak/>
        <w:t>Off Case</w:t>
      </w:r>
    </w:p>
    <w:p w:rsidR="00772CD2" w:rsidRPr="003C5EC1" w:rsidRDefault="00772CD2" w:rsidP="00E66400">
      <w:pPr>
        <w:pStyle w:val="Heading2"/>
        <w:rPr>
          <w:rFonts w:asciiTheme="minorHAnsi" w:hAnsiTheme="minorHAnsi"/>
        </w:rPr>
      </w:pPr>
      <w:r w:rsidRPr="003C5EC1">
        <w:rPr>
          <w:rFonts w:asciiTheme="minorHAnsi" w:hAnsiTheme="minorHAnsi"/>
        </w:rPr>
        <w:lastRenderedPageBreak/>
        <w:t>T</w:t>
      </w:r>
    </w:p>
    <w:p w:rsidR="00772CD2" w:rsidRPr="003C5EC1" w:rsidRDefault="00772CD2" w:rsidP="00E66400">
      <w:pPr>
        <w:pStyle w:val="Heading3"/>
        <w:rPr>
          <w:rFonts w:asciiTheme="minorHAnsi" w:hAnsiTheme="minorHAnsi"/>
        </w:rPr>
      </w:pPr>
      <w:r w:rsidRPr="003C5EC1">
        <w:rPr>
          <w:rFonts w:asciiTheme="minorHAnsi" w:hAnsiTheme="minorHAnsi"/>
        </w:rPr>
        <w:lastRenderedPageBreak/>
        <w:t xml:space="preserve">2AC </w:t>
      </w:r>
      <w:r w:rsidR="00CF7EDD" w:rsidRPr="003C5EC1">
        <w:rPr>
          <w:rFonts w:asciiTheme="minorHAnsi" w:hAnsiTheme="minorHAnsi"/>
        </w:rPr>
        <w:t>Development/Ocean</w:t>
      </w:r>
    </w:p>
    <w:p w:rsidR="00CF7EDD" w:rsidRPr="003C5EC1" w:rsidRDefault="00CF7EDD" w:rsidP="00E66400">
      <w:pPr>
        <w:pStyle w:val="Heading4"/>
        <w:rPr>
          <w:rFonts w:asciiTheme="minorHAnsi" w:hAnsiTheme="minorHAnsi"/>
        </w:rPr>
      </w:pPr>
      <w:r w:rsidRPr="003C5EC1">
        <w:rPr>
          <w:rFonts w:asciiTheme="minorHAnsi" w:hAnsiTheme="minorHAnsi"/>
        </w:rPr>
        <w:t>We meet – aff requires the exploration and development of the oceans</w:t>
      </w:r>
    </w:p>
    <w:p w:rsidR="00CF7EDD" w:rsidRPr="003C5EC1" w:rsidRDefault="00CF7EDD" w:rsidP="00E66400">
      <w:pPr>
        <w:pStyle w:val="Heading4"/>
        <w:rPr>
          <w:rFonts w:asciiTheme="minorHAnsi" w:hAnsiTheme="minorHAnsi"/>
        </w:rPr>
      </w:pPr>
      <w:r w:rsidRPr="003C5EC1">
        <w:rPr>
          <w:rFonts w:asciiTheme="minorHAnsi" w:hAnsiTheme="minorHAnsi"/>
        </w:rPr>
        <w:t>We meet – Wind is generated by the currents and temperature change of the ocean</w:t>
      </w:r>
    </w:p>
    <w:p w:rsidR="00C74058" w:rsidRPr="003C5EC1" w:rsidRDefault="00C74058" w:rsidP="00E66400">
      <w:pPr>
        <w:pStyle w:val="Heading4"/>
        <w:rPr>
          <w:rFonts w:asciiTheme="minorHAnsi" w:hAnsiTheme="minorHAnsi"/>
        </w:rPr>
      </w:pPr>
      <w:r w:rsidRPr="003C5EC1">
        <w:rPr>
          <w:rFonts w:asciiTheme="minorHAnsi" w:hAnsiTheme="minorHAnsi"/>
        </w:rPr>
        <w:t>We meet – the development occurs in the ocean</w:t>
      </w:r>
    </w:p>
    <w:p w:rsidR="00CF7EDD" w:rsidRPr="003C5EC1" w:rsidRDefault="00CF7EDD" w:rsidP="00E66400">
      <w:pPr>
        <w:pStyle w:val="Heading4"/>
        <w:rPr>
          <w:rFonts w:asciiTheme="minorHAnsi" w:hAnsiTheme="minorHAnsi"/>
        </w:rPr>
      </w:pPr>
      <w:r w:rsidRPr="003C5EC1">
        <w:rPr>
          <w:rFonts w:asciiTheme="minorHAnsi" w:hAnsiTheme="minorHAnsi"/>
        </w:rPr>
        <w:t>We meet - Ocean development includes wind platforms</w:t>
      </w:r>
    </w:p>
    <w:p w:rsidR="00CF7EDD" w:rsidRPr="003C5EC1" w:rsidRDefault="00CF7EDD" w:rsidP="00E66400">
      <w:pPr>
        <w:rPr>
          <w:rFonts w:asciiTheme="minorHAnsi" w:hAnsiTheme="minorHAnsi"/>
        </w:rPr>
      </w:pPr>
      <w:r w:rsidRPr="003C5EC1">
        <w:rPr>
          <w:rStyle w:val="StyleStyleBold12pt"/>
          <w:rFonts w:asciiTheme="minorHAnsi" w:hAnsiTheme="minorHAnsi"/>
        </w:rPr>
        <w:t>Mori 11</w:t>
      </w:r>
      <w:r w:rsidRPr="003C5EC1">
        <w:rPr>
          <w:rFonts w:asciiTheme="minorHAnsi" w:hAnsiTheme="minorHAnsi"/>
        </w:rPr>
        <w:t xml:space="preserve">    Kazu-hiro MORI, President, National Maritime Research Institute      Ocean Development―The Last Frontier: Initiatives by the National Maritime Research Institute   Ocean Policy Research Foundation  2011</w:t>
      </w:r>
    </w:p>
    <w:p w:rsidR="00CF7EDD" w:rsidRPr="003C5EC1" w:rsidRDefault="003E6A59" w:rsidP="00E66400">
      <w:pPr>
        <w:rPr>
          <w:rFonts w:asciiTheme="minorHAnsi" w:hAnsiTheme="minorHAnsi"/>
        </w:rPr>
      </w:pPr>
      <w:hyperlink r:id="rId22" w:history="1">
        <w:r w:rsidR="00CF7EDD" w:rsidRPr="003C5EC1">
          <w:rPr>
            <w:rStyle w:val="Hyperlink"/>
            <w:rFonts w:asciiTheme="minorHAnsi" w:hAnsiTheme="minorHAnsi"/>
          </w:rPr>
          <w:t>http://www.sof.or.jp/en/news/251-300/266_1.php</w:t>
        </w:r>
      </w:hyperlink>
    </w:p>
    <w:p w:rsidR="00CF7EDD" w:rsidRPr="003C5EC1" w:rsidRDefault="00CF7EDD" w:rsidP="00E66400">
      <w:pPr>
        <w:pStyle w:val="CardIndented"/>
        <w:rPr>
          <w:rFonts w:asciiTheme="minorHAnsi" w:hAnsiTheme="minorHAnsi"/>
        </w:rPr>
      </w:pPr>
      <w:r w:rsidRPr="003C5EC1">
        <w:rPr>
          <w:rFonts w:asciiTheme="minorHAnsi" w:hAnsiTheme="minorHAnsi"/>
        </w:rPr>
        <w:t xml:space="preserve">With the world’s sixth largest Exclusive Economic Zone, ocean development is of great importance for Japan. As ocean space is characterized by severe dynamics, its development requires research, including on peripheral technologies. </w:t>
      </w:r>
      <w:r w:rsidRPr="003C5EC1">
        <w:rPr>
          <w:rStyle w:val="StyleBoldUnderline"/>
          <w:rFonts w:asciiTheme="minorHAnsi" w:hAnsiTheme="minorHAnsi"/>
        </w:rPr>
        <w:t xml:space="preserve">Along with its research into ocean development, including floating platforms, seabed resource development, and floating wind turbine systems, the </w:t>
      </w:r>
      <w:r w:rsidRPr="003C5EC1">
        <w:rPr>
          <w:rFonts w:asciiTheme="minorHAnsi" w:hAnsiTheme="minorHAnsi"/>
        </w:rPr>
        <w:t xml:space="preserve">National Maritime Research </w:t>
      </w:r>
      <w:r w:rsidRPr="003C5EC1">
        <w:rPr>
          <w:rStyle w:val="StyleBoldUnderline"/>
          <w:rFonts w:asciiTheme="minorHAnsi" w:hAnsiTheme="minorHAnsi"/>
        </w:rPr>
        <w:t>Institute is also developing technologies for marine environment conservation</w:t>
      </w:r>
      <w:r w:rsidRPr="003C5EC1">
        <w:rPr>
          <w:rFonts w:asciiTheme="minorHAnsi" w:hAnsiTheme="minorHAnsi"/>
        </w:rPr>
        <w:t>, in which it hopes to make international contributions.</w:t>
      </w:r>
    </w:p>
    <w:p w:rsidR="00C74058" w:rsidRPr="003C5EC1" w:rsidRDefault="00C74058" w:rsidP="00E66400">
      <w:pPr>
        <w:pStyle w:val="Heading4"/>
        <w:rPr>
          <w:rFonts w:asciiTheme="minorHAnsi" w:hAnsiTheme="minorHAnsi"/>
        </w:rPr>
      </w:pPr>
      <w:r w:rsidRPr="003C5EC1">
        <w:rPr>
          <w:rFonts w:asciiTheme="minorHAnsi" w:hAnsiTheme="minorHAnsi"/>
        </w:rPr>
        <w:t>Counter interp - upper limit of the ocean includes 660 feet above the water</w:t>
      </w:r>
    </w:p>
    <w:p w:rsidR="00FD61B5" w:rsidRPr="003C5EC1" w:rsidRDefault="00C74058" w:rsidP="00E66400">
      <w:pPr>
        <w:rPr>
          <w:rFonts w:asciiTheme="minorHAnsi" w:hAnsiTheme="minorHAnsi"/>
        </w:rPr>
      </w:pPr>
      <w:r w:rsidRPr="003C5EC1">
        <w:rPr>
          <w:rStyle w:val="StyleStyleBold12pt"/>
          <w:rFonts w:asciiTheme="minorHAnsi" w:hAnsiTheme="minorHAnsi"/>
        </w:rPr>
        <w:t>NOAA 8</w:t>
      </w:r>
      <w:r w:rsidRPr="003C5EC1">
        <w:rPr>
          <w:rFonts w:asciiTheme="minorHAnsi" w:hAnsiTheme="minorHAnsi"/>
        </w:rPr>
        <w:t xml:space="preserve">    </w:t>
      </w:r>
    </w:p>
    <w:p w:rsidR="00C74058" w:rsidRPr="003C5EC1" w:rsidRDefault="00FD61B5" w:rsidP="00E66400">
      <w:pPr>
        <w:rPr>
          <w:rFonts w:asciiTheme="minorHAnsi" w:hAnsiTheme="minorHAnsi"/>
          <w:sz w:val="16"/>
        </w:rPr>
      </w:pPr>
      <w:r w:rsidRPr="003C5EC1">
        <w:rPr>
          <w:rFonts w:asciiTheme="minorHAnsi" w:hAnsiTheme="minorHAnsi"/>
          <w:sz w:val="16"/>
        </w:rPr>
        <w:t xml:space="preserve">(The National Oceanic and Atmospheric Administration (NOAA) is a federal agency focused on the condition of the oceans and the atmosphere. NOAA  October 8, 2008 </w:t>
      </w:r>
      <w:r w:rsidR="00C74058" w:rsidRPr="003C5EC1">
        <w:rPr>
          <w:rFonts w:asciiTheme="minorHAnsi" w:hAnsiTheme="minorHAnsi"/>
          <w:sz w:val="16"/>
        </w:rPr>
        <w:t xml:space="preserve"> Layers of the Ocean </w:t>
      </w:r>
      <w:hyperlink r:id="rId23" w:history="1">
        <w:r w:rsidR="00C74058" w:rsidRPr="003C5EC1">
          <w:rPr>
            <w:rStyle w:val="Hyperlink"/>
            <w:rFonts w:asciiTheme="minorHAnsi" w:hAnsiTheme="minorHAnsi"/>
            <w:sz w:val="16"/>
          </w:rPr>
          <w:t>http://oceanservice.noaa.gov/education/yos/resource/JetStream/ocean/layers_ocean.htm</w:t>
        </w:r>
      </w:hyperlink>
      <w:r w:rsidRPr="003C5EC1">
        <w:rPr>
          <w:rStyle w:val="Hyperlink"/>
          <w:rFonts w:asciiTheme="minorHAnsi" w:hAnsiTheme="minorHAnsi"/>
          <w:sz w:val="16"/>
        </w:rPr>
        <w:t>)</w:t>
      </w:r>
    </w:p>
    <w:p w:rsidR="00C74058" w:rsidRPr="003C5EC1" w:rsidRDefault="00C74058" w:rsidP="00E66400">
      <w:pPr>
        <w:pStyle w:val="CardIndented"/>
        <w:ind w:left="0"/>
        <w:rPr>
          <w:rFonts w:asciiTheme="minorHAnsi" w:hAnsiTheme="minorHAnsi"/>
        </w:rPr>
      </w:pPr>
      <w:r w:rsidRPr="003C5EC1">
        <w:rPr>
          <w:rFonts w:asciiTheme="minorHAnsi" w:hAnsiTheme="minorHAnsi"/>
        </w:rPr>
        <w:t xml:space="preserve"> </w:t>
      </w:r>
    </w:p>
    <w:p w:rsidR="00C74058" w:rsidRPr="003C5EC1" w:rsidRDefault="00C74058" w:rsidP="00E66400">
      <w:pPr>
        <w:pStyle w:val="CardIndented"/>
        <w:ind w:left="0"/>
        <w:rPr>
          <w:rFonts w:asciiTheme="minorHAnsi" w:hAnsiTheme="minorHAnsi"/>
        </w:rPr>
      </w:pPr>
      <w:r w:rsidRPr="003C5EC1">
        <w:rPr>
          <w:rFonts w:asciiTheme="minorHAnsi" w:hAnsiTheme="minorHAnsi"/>
        </w:rPr>
        <w:t xml:space="preserve">Layers of the Ocean - Just as the atmosphere is divided into layers </w:t>
      </w:r>
      <w:r w:rsidRPr="003C5EC1">
        <w:rPr>
          <w:rStyle w:val="StyleBoldUnderline"/>
          <w:rFonts w:asciiTheme="minorHAnsi" w:hAnsiTheme="minorHAnsi"/>
        </w:rPr>
        <w:t>the ocean consists of several layers</w:t>
      </w:r>
      <w:r w:rsidRPr="003C5EC1">
        <w:rPr>
          <w:rFonts w:asciiTheme="minorHAnsi" w:hAnsiTheme="minorHAnsi"/>
        </w:rPr>
        <w:t xml:space="preserve"> itself.</w:t>
      </w:r>
      <w:r w:rsidRPr="003C5EC1">
        <w:rPr>
          <w:rFonts w:asciiTheme="minorHAnsi" w:hAnsiTheme="minorHAnsi"/>
          <w:sz w:val="12"/>
        </w:rPr>
        <w:t xml:space="preserve">¶ </w:t>
      </w:r>
      <w:r w:rsidRPr="003C5EC1">
        <w:rPr>
          <w:rFonts w:asciiTheme="minorHAnsi" w:hAnsiTheme="minorHAnsi"/>
        </w:rPr>
        <w:t>Epipelagic Zone</w:t>
      </w:r>
      <w:r w:rsidRPr="003C5EC1">
        <w:rPr>
          <w:rFonts w:asciiTheme="minorHAnsi" w:hAnsiTheme="minorHAnsi"/>
          <w:sz w:val="12"/>
        </w:rPr>
        <w:t xml:space="preserve">¶ </w:t>
      </w:r>
      <w:r w:rsidRPr="003C5EC1">
        <w:rPr>
          <w:rStyle w:val="StyleBoldUnderline"/>
          <w:rFonts w:asciiTheme="minorHAnsi" w:hAnsiTheme="minorHAnsi"/>
        </w:rPr>
        <w:t>This surface layer is also called the sunlight zone and</w:t>
      </w:r>
      <w:r w:rsidRPr="003C5EC1">
        <w:rPr>
          <w:rFonts w:asciiTheme="minorHAnsi" w:hAnsiTheme="minorHAnsi"/>
        </w:rPr>
        <w:t xml:space="preserve"> </w:t>
      </w:r>
      <w:r w:rsidRPr="003C5EC1">
        <w:rPr>
          <w:rStyle w:val="StyleBoldUnderline"/>
          <w:rFonts w:asciiTheme="minorHAnsi" w:hAnsiTheme="minorHAnsi"/>
        </w:rPr>
        <w:t>extends from the surface to 660 feet (200 meters).</w:t>
      </w:r>
      <w:r w:rsidRPr="003C5EC1">
        <w:rPr>
          <w:rFonts w:asciiTheme="minorHAnsi" w:hAnsiTheme="minorHAnsi"/>
        </w:rPr>
        <w:t xml:space="preserve"> It is in this zone that most of the visible light exists. With the light comes heating from sun. This heating is responsible for wide change in temperature that occurs in this zone, both in the latitude and each season. The sea surface temperatures range from as high as 97°F (36°C) in the Persian Gulf to 28°F (-2°C) near the north pole.</w:t>
      </w:r>
    </w:p>
    <w:p w:rsidR="00D05289" w:rsidRPr="003C5EC1" w:rsidRDefault="00D05289" w:rsidP="00E66400">
      <w:pPr>
        <w:pStyle w:val="Heading4"/>
        <w:rPr>
          <w:rFonts w:asciiTheme="minorHAnsi" w:hAnsiTheme="minorHAnsi"/>
        </w:rPr>
      </w:pPr>
      <w:r w:rsidRPr="003C5EC1">
        <w:rPr>
          <w:rFonts w:asciiTheme="minorHAnsi" w:hAnsiTheme="minorHAnsi"/>
        </w:rPr>
        <w:t xml:space="preserve">Recent study proves </w:t>
      </w:r>
      <w:r w:rsidR="000A13E7" w:rsidRPr="003C5EC1">
        <w:rPr>
          <w:rFonts w:asciiTheme="minorHAnsi" w:hAnsiTheme="minorHAnsi"/>
        </w:rPr>
        <w:t>what would be used is under that</w:t>
      </w:r>
    </w:p>
    <w:p w:rsidR="00D05289" w:rsidRPr="003C5EC1" w:rsidRDefault="00D05289" w:rsidP="00E66400">
      <w:pPr>
        <w:rPr>
          <w:rStyle w:val="StyleStyleBold12pt"/>
          <w:rFonts w:asciiTheme="minorHAnsi" w:hAnsiTheme="minorHAnsi"/>
        </w:rPr>
      </w:pPr>
      <w:r w:rsidRPr="003C5EC1">
        <w:rPr>
          <w:rStyle w:val="StyleStyleBold12pt"/>
          <w:rFonts w:asciiTheme="minorHAnsi" w:hAnsiTheme="minorHAnsi"/>
        </w:rPr>
        <w:t>Dvorak et al 13</w:t>
      </w:r>
    </w:p>
    <w:p w:rsidR="00D05289" w:rsidRPr="003C5EC1" w:rsidRDefault="00D05289" w:rsidP="00E66400">
      <w:pPr>
        <w:rPr>
          <w:rFonts w:asciiTheme="minorHAnsi" w:hAnsiTheme="minorHAnsi"/>
          <w:sz w:val="16"/>
          <w:szCs w:val="16"/>
        </w:rPr>
      </w:pPr>
      <w:r w:rsidRPr="003C5EC1">
        <w:rPr>
          <w:rFonts w:asciiTheme="minorHAnsi" w:hAnsiTheme="minorHAnsi"/>
          <w:sz w:val="16"/>
          <w:szCs w:val="16"/>
        </w:rPr>
        <w:t>(Michael J. Dvorak, Bethany A. Corcoran, John E. Ten Hoeve, Nicolas G. McIntyre and¶ Mark Z. Jacobson¶ Atmosphere/Energy Program, Department of Civil and Environmental Engineering, Stanford University “US East Coast offshore wind energy resources and¶ their relationship to peak-time electricity demand” Wind Energ. 2013; https://www.stanford.edu/group/efmh/jacobson/Articles/I/Offshore/12DvorakEastCoastWindEn.pdf)</w:t>
      </w:r>
    </w:p>
    <w:p w:rsidR="00D05289" w:rsidRPr="003C5EC1" w:rsidRDefault="00D05289" w:rsidP="00E66400">
      <w:pPr>
        <w:rPr>
          <w:rFonts w:asciiTheme="minorHAnsi" w:hAnsiTheme="minorHAnsi"/>
        </w:rPr>
      </w:pPr>
    </w:p>
    <w:p w:rsidR="00554BA8" w:rsidRPr="00554BA8" w:rsidRDefault="00D05289" w:rsidP="00554BA8">
      <w:pPr>
        <w:rPr>
          <w:rFonts w:asciiTheme="minorHAnsi" w:hAnsiTheme="minorHAnsi"/>
          <w:b/>
          <w:sz w:val="26"/>
          <w:u w:val="single"/>
        </w:rPr>
      </w:pPr>
      <w:r w:rsidRPr="003C5EC1">
        <w:rPr>
          <w:rStyle w:val="StyleBoldUnderline"/>
          <w:rFonts w:asciiTheme="minorHAnsi" w:hAnsiTheme="minorHAnsi"/>
        </w:rPr>
        <w:t>The annual USEC OWE resource was estimated with</w:t>
      </w:r>
      <w:r w:rsidRPr="003C5EC1">
        <w:rPr>
          <w:rFonts w:asciiTheme="minorHAnsi" w:hAnsiTheme="minorHAnsi"/>
          <w:sz w:val="16"/>
        </w:rPr>
        <w:t xml:space="preserve"> the use of 5 years of hourly, high-resolution (5.0 km) mesoscale</w:t>
      </w:r>
      <w:r w:rsidRPr="003C5EC1">
        <w:rPr>
          <w:rFonts w:asciiTheme="minorHAnsi" w:hAnsiTheme="minorHAnsi"/>
          <w:sz w:val="12"/>
        </w:rPr>
        <w:t>¶</w:t>
      </w:r>
      <w:r w:rsidRPr="003C5EC1">
        <w:rPr>
          <w:rFonts w:asciiTheme="minorHAnsi" w:hAnsiTheme="minorHAnsi"/>
          <w:sz w:val="16"/>
        </w:rPr>
        <w:t xml:space="preserve"> model (WRF-ARW) </w:t>
      </w:r>
      <w:r w:rsidRPr="003C5EC1">
        <w:rPr>
          <w:rStyle w:val="StyleBoldUnderline"/>
          <w:rFonts w:asciiTheme="minorHAnsi" w:hAnsiTheme="minorHAnsi"/>
        </w:rPr>
        <w:t>results at the turbine hub height of 90 m</w:t>
      </w:r>
      <w:r w:rsidRPr="003C5EC1">
        <w:rPr>
          <w:rFonts w:asciiTheme="minorHAnsi" w:hAnsiTheme="minorHAnsi"/>
          <w:sz w:val="16"/>
        </w:rPr>
        <w:t xml:space="preserve"> for the years 2006–2010. A climatological analysis shows</w:t>
      </w:r>
      <w:r w:rsidRPr="003C5EC1">
        <w:rPr>
          <w:rFonts w:asciiTheme="minorHAnsi" w:hAnsiTheme="minorHAnsi"/>
          <w:sz w:val="12"/>
        </w:rPr>
        <w:t>¶</w:t>
      </w:r>
      <w:r w:rsidRPr="003C5EC1">
        <w:rPr>
          <w:rFonts w:asciiTheme="minorHAnsi" w:hAnsiTheme="minorHAnsi"/>
          <w:sz w:val="16"/>
        </w:rPr>
        <w:t xml:space="preserve"> that these years are likely conservative estimates of the resource. Model output was shown to be skillful in the annual</w:t>
      </w:r>
      <w:r w:rsidRPr="003C5EC1">
        <w:rPr>
          <w:rFonts w:asciiTheme="minorHAnsi" w:hAnsiTheme="minorHAnsi"/>
          <w:sz w:val="12"/>
        </w:rPr>
        <w:t>¶</w:t>
      </w:r>
      <w:r w:rsidRPr="003C5EC1">
        <w:rPr>
          <w:rFonts w:asciiTheme="minorHAnsi" w:hAnsiTheme="minorHAnsi"/>
          <w:sz w:val="16"/>
        </w:rPr>
        <w:t xml:space="preserve"> aggregate by validating hourly wind speed predictions against in situ observations from a total of 32 buoys and offshore</w:t>
      </w:r>
      <w:r w:rsidRPr="003C5EC1">
        <w:rPr>
          <w:rFonts w:asciiTheme="minorHAnsi" w:hAnsiTheme="minorHAnsi"/>
          <w:sz w:val="12"/>
        </w:rPr>
        <w:t>¶</w:t>
      </w:r>
      <w:r w:rsidRPr="003C5EC1">
        <w:rPr>
          <w:rFonts w:asciiTheme="minorHAnsi" w:hAnsiTheme="minorHAnsi"/>
          <w:sz w:val="16"/>
        </w:rPr>
        <w:t xml:space="preserve"> towers spanning the USEC region. Annual, 24-hourly maps of mean wind speed, mean power density and CF based on</w:t>
      </w:r>
      <w:r w:rsidRPr="003C5EC1">
        <w:rPr>
          <w:rFonts w:asciiTheme="minorHAnsi" w:hAnsiTheme="minorHAnsi"/>
          <w:sz w:val="12"/>
        </w:rPr>
        <w:t>¶</w:t>
      </w:r>
      <w:r w:rsidRPr="003C5EC1">
        <w:rPr>
          <w:rFonts w:asciiTheme="minorHAnsi" w:hAnsiTheme="minorHAnsi"/>
          <w:sz w:val="16"/>
        </w:rPr>
        <w:t xml:space="preserve"> a representative 5 MW turbine power curve integrated hourly with the use of modeled wind speeds at 90 m were created</w:t>
      </w:r>
      <w:r w:rsidRPr="003C5EC1">
        <w:rPr>
          <w:rFonts w:asciiTheme="minorHAnsi" w:hAnsiTheme="minorHAnsi"/>
          <w:sz w:val="12"/>
        </w:rPr>
        <w:t>¶</w:t>
      </w:r>
      <w:r w:rsidRPr="003C5EC1">
        <w:rPr>
          <w:rFonts w:asciiTheme="minorHAnsi" w:hAnsiTheme="minorHAnsi"/>
          <w:sz w:val="16"/>
        </w:rPr>
        <w:t xml:space="preserve"> Wind Energ. 2013; 16:977–997 © 2012 John Wiley &amp; Sons, Ltd.</w:t>
      </w:r>
      <w:r w:rsidRPr="003C5EC1">
        <w:rPr>
          <w:rFonts w:asciiTheme="minorHAnsi" w:hAnsiTheme="minorHAnsi"/>
          <w:sz w:val="12"/>
        </w:rPr>
        <w:t>¶</w:t>
      </w:r>
      <w:r w:rsidRPr="003C5EC1">
        <w:rPr>
          <w:rFonts w:asciiTheme="minorHAnsi" w:hAnsiTheme="minorHAnsi"/>
          <w:sz w:val="16"/>
        </w:rPr>
        <w:t xml:space="preserve"> DOI: 10.1002/we 993US East Coast OWE resources and their relationship to peak-time electricity demand M. J. Dvorak et al.</w:t>
      </w:r>
      <w:r w:rsidRPr="003C5EC1">
        <w:rPr>
          <w:rFonts w:asciiTheme="minorHAnsi" w:hAnsiTheme="minorHAnsi"/>
          <w:sz w:val="12"/>
        </w:rPr>
        <w:t>¶</w:t>
      </w:r>
      <w:r w:rsidRPr="003C5EC1">
        <w:rPr>
          <w:rFonts w:asciiTheme="minorHAnsi" w:hAnsiTheme="minorHAnsi"/>
          <w:sz w:val="16"/>
        </w:rPr>
        <w:t xml:space="preserve"> with the 5 years of model output. System availability, wake and transmission losses were accounted for with a combined</w:t>
      </w:r>
      <w:r w:rsidRPr="003C5EC1">
        <w:rPr>
          <w:rFonts w:asciiTheme="minorHAnsi" w:hAnsiTheme="minorHAnsi"/>
          <w:sz w:val="12"/>
        </w:rPr>
        <w:t>¶</w:t>
      </w:r>
      <w:r w:rsidRPr="003C5EC1">
        <w:rPr>
          <w:rFonts w:asciiTheme="minorHAnsi" w:hAnsiTheme="minorHAnsi"/>
          <w:sz w:val="16"/>
        </w:rPr>
        <w:t xml:space="preserve"> loss factor of 17.9%. Because of competing ocean uses, it was assumed that one-third of the OWE out to 30-m depth and</w:t>
      </w:r>
      <w:r w:rsidRPr="003C5EC1">
        <w:rPr>
          <w:rFonts w:asciiTheme="minorHAnsi" w:hAnsiTheme="minorHAnsi"/>
          <w:sz w:val="12"/>
        </w:rPr>
        <w:t>¶</w:t>
      </w:r>
      <w:r w:rsidRPr="003C5EC1">
        <w:rPr>
          <w:rFonts w:asciiTheme="minorHAnsi" w:hAnsiTheme="minorHAnsi"/>
          <w:sz w:val="16"/>
        </w:rPr>
        <w:t xml:space="preserve"> two-thirds for 31–200 m depth could be developed.</w:t>
      </w:r>
      <w:r w:rsidRPr="003C5EC1">
        <w:rPr>
          <w:rFonts w:asciiTheme="minorHAnsi" w:hAnsiTheme="minorHAnsi"/>
          <w:sz w:val="12"/>
        </w:rPr>
        <w:t>¶</w:t>
      </w:r>
      <w:r w:rsidRPr="003C5EC1">
        <w:rPr>
          <w:rFonts w:asciiTheme="minorHAnsi" w:hAnsiTheme="minorHAnsi"/>
          <w:sz w:val="16"/>
        </w:rPr>
        <w:t xml:space="preserve"> In general, the OWE resource is best in the Gulf of Maine and Georges Banks, east of Cape Cod, Massachusetts, and</w:t>
      </w:r>
      <w:r w:rsidRPr="003C5EC1">
        <w:rPr>
          <w:rFonts w:asciiTheme="minorHAnsi" w:hAnsiTheme="minorHAnsi"/>
          <w:sz w:val="12"/>
        </w:rPr>
        <w:t>¶</w:t>
      </w:r>
      <w:r w:rsidRPr="003C5EC1">
        <w:rPr>
          <w:rFonts w:asciiTheme="minorHAnsi" w:hAnsiTheme="minorHAnsi"/>
          <w:sz w:val="16"/>
        </w:rPr>
        <w:t xml:space="preserve"> generally diminishes southward. From FL-to-ME out to 200 m depth, based on the minimum turbine CF cutoffs of 45%</w:t>
      </w:r>
      <w:r w:rsidRPr="003C5EC1">
        <w:rPr>
          <w:rFonts w:asciiTheme="minorHAnsi" w:hAnsiTheme="minorHAnsi"/>
          <w:sz w:val="12"/>
        </w:rPr>
        <w:t>¶</w:t>
      </w:r>
      <w:r w:rsidRPr="003C5EC1">
        <w:rPr>
          <w:rFonts w:asciiTheme="minorHAnsi" w:hAnsiTheme="minorHAnsi"/>
          <w:sz w:val="16"/>
        </w:rPr>
        <w:t xml:space="preserve"> and 40%, between 965 and 1372 TWh exists annually (110–157 GW average). Most of this capacity exists from Virginia</w:t>
      </w:r>
      <w:r w:rsidRPr="003C5EC1">
        <w:rPr>
          <w:rFonts w:asciiTheme="minorHAnsi" w:hAnsiTheme="minorHAnsi"/>
          <w:sz w:val="12"/>
        </w:rPr>
        <w:t>¶</w:t>
      </w:r>
      <w:r w:rsidRPr="003C5EC1">
        <w:rPr>
          <w:rFonts w:asciiTheme="minorHAnsi" w:hAnsiTheme="minorHAnsi"/>
          <w:sz w:val="16"/>
        </w:rPr>
        <w:t xml:space="preserve"> northward, which also coincides with regions with reduced severe-hurricane risk, with annual gross CF commonly 40–50%.</w:t>
      </w:r>
      <w:r w:rsidRPr="003C5EC1">
        <w:rPr>
          <w:rFonts w:asciiTheme="minorHAnsi" w:hAnsiTheme="minorHAnsi"/>
          <w:sz w:val="12"/>
        </w:rPr>
        <w:t>¶</w:t>
      </w:r>
      <w:r w:rsidRPr="003C5EC1">
        <w:rPr>
          <w:rFonts w:asciiTheme="minorHAnsi" w:hAnsiTheme="minorHAnsi"/>
          <w:sz w:val="16"/>
        </w:rPr>
        <w:t xml:space="preserve"> Between 24% and 35% of total US or 79–112% of total FL-to-ME 2009 US electricity sales could be </w:t>
      </w:r>
      <w:r w:rsidRPr="003C5EC1">
        <w:rPr>
          <w:rFonts w:asciiTheme="minorHAnsi" w:hAnsiTheme="minorHAnsi"/>
          <w:sz w:val="16"/>
        </w:rPr>
        <w:lastRenderedPageBreak/>
        <w:t>generated with the</w:t>
      </w:r>
      <w:r w:rsidRPr="003C5EC1">
        <w:rPr>
          <w:rFonts w:asciiTheme="minorHAnsi" w:hAnsiTheme="minorHAnsi"/>
          <w:sz w:val="12"/>
        </w:rPr>
        <w:t>¶</w:t>
      </w:r>
      <w:r w:rsidRPr="003C5EC1">
        <w:rPr>
          <w:rFonts w:asciiTheme="minorHAnsi" w:hAnsiTheme="minorHAnsi"/>
          <w:sz w:val="16"/>
        </w:rPr>
        <w:t xml:space="preserve"> use of USEC OWE alone if the resource was fully developed, out to 200 m depth. If only shallower waters were developed</w:t>
      </w:r>
      <w:r w:rsidRPr="003C5EC1">
        <w:rPr>
          <w:rFonts w:asciiTheme="minorHAnsi" w:hAnsiTheme="minorHAnsi"/>
          <w:sz w:val="12"/>
        </w:rPr>
        <w:t>¶</w:t>
      </w:r>
      <w:r w:rsidRPr="003C5EC1">
        <w:rPr>
          <w:rFonts w:asciiTheme="minorHAnsi" w:hAnsiTheme="minorHAnsi"/>
          <w:sz w:val="16"/>
        </w:rPr>
        <w:t xml:space="preserve"> (50 m depth), between 6–13% of US and 18–41% of USEC 2009 electricity sales could be generated with USEC OWE. […]</w:t>
      </w:r>
      <w:r w:rsidRPr="003C5EC1">
        <w:rPr>
          <w:rStyle w:val="StyleBoldUnderline"/>
          <w:rFonts w:asciiTheme="minorHAnsi" w:hAnsiTheme="minorHAnsi"/>
        </w:rPr>
        <w:t>The results here suggest that a vast reservoir of peak-coincident wind sits near a large population center. The</w:t>
      </w:r>
      <w:r w:rsidRPr="003C5EC1">
        <w:rPr>
          <w:rStyle w:val="StyleBoldUnderline"/>
          <w:rFonts w:asciiTheme="minorHAnsi" w:hAnsiTheme="minorHAnsi"/>
          <w:sz w:val="12"/>
          <w:u w:val="none"/>
        </w:rPr>
        <w:t>¶</w:t>
      </w:r>
      <w:r w:rsidRPr="003C5EC1">
        <w:rPr>
          <w:rStyle w:val="StyleBoldUnderline"/>
          <w:rFonts w:asciiTheme="minorHAnsi" w:hAnsiTheme="minorHAnsi"/>
          <w:sz w:val="12"/>
        </w:rPr>
        <w:t xml:space="preserve"> </w:t>
      </w:r>
      <w:r w:rsidRPr="003C5EC1">
        <w:rPr>
          <w:rStyle w:val="StyleBoldUnderline"/>
          <w:rFonts w:asciiTheme="minorHAnsi" w:hAnsiTheme="minorHAnsi"/>
        </w:rPr>
        <w:t>extraction of such wind resource instead of the use of fossil fuels could signiﬁcantly help to reduce local air pollution and</w:t>
      </w:r>
      <w:r w:rsidRPr="003C5EC1">
        <w:rPr>
          <w:rStyle w:val="StyleBoldUnderline"/>
          <w:rFonts w:asciiTheme="minorHAnsi" w:hAnsiTheme="minorHAnsi"/>
          <w:sz w:val="12"/>
          <w:u w:val="none"/>
        </w:rPr>
        <w:t>¶</w:t>
      </w:r>
      <w:r w:rsidRPr="003C5EC1">
        <w:rPr>
          <w:rStyle w:val="StyleBoldUnderline"/>
          <w:rFonts w:asciiTheme="minorHAnsi" w:hAnsiTheme="minorHAnsi"/>
          <w:sz w:val="12"/>
        </w:rPr>
        <w:t xml:space="preserve"> </w:t>
      </w:r>
      <w:r w:rsidRPr="003C5EC1">
        <w:rPr>
          <w:rStyle w:val="StyleBoldUnderline"/>
          <w:rFonts w:asciiTheme="minorHAnsi" w:hAnsiTheme="minorHAnsi"/>
        </w:rPr>
        <w:t>global warming.</w:t>
      </w:r>
    </w:p>
    <w:p w:rsidR="00554BA8" w:rsidRDefault="00554BA8" w:rsidP="00554BA8">
      <w:pPr>
        <w:pStyle w:val="Heading4"/>
      </w:pPr>
      <w:r>
        <w:t xml:space="preserve">Prefer our interp </w:t>
      </w:r>
    </w:p>
    <w:p w:rsidR="00554BA8" w:rsidRDefault="00554BA8" w:rsidP="00554BA8">
      <w:pPr>
        <w:pStyle w:val="Heading4"/>
      </w:pPr>
      <w:r>
        <w:t>A – Precision our definition comes from NOAA the authority on Ocean Exploration</w:t>
      </w:r>
    </w:p>
    <w:p w:rsidR="00554BA8" w:rsidRPr="00554BA8" w:rsidRDefault="00554BA8" w:rsidP="00554BA8">
      <w:pPr>
        <w:pStyle w:val="Heading4"/>
      </w:pPr>
      <w:r>
        <w:t>B – Their Interp overlimits makes all affs that deal with oceanic exploration on the surface non-topical</w:t>
      </w:r>
    </w:p>
    <w:p w:rsidR="00554BA8" w:rsidRPr="00554BA8" w:rsidRDefault="00554BA8" w:rsidP="00554BA8">
      <w:pPr>
        <w:pStyle w:val="Heading4"/>
      </w:pPr>
      <w:r>
        <w:t>C – Also they don’t lose any ground and doesn’t explode limits Affs still have to be in the Ocean</w:t>
      </w:r>
    </w:p>
    <w:p w:rsidR="00554BA8" w:rsidRPr="00554BA8" w:rsidRDefault="00554BA8" w:rsidP="00554BA8">
      <w:pPr>
        <w:pStyle w:val="Heading4"/>
      </w:pPr>
      <w:r>
        <w:t>Default to reasonability prevents a race to the bottom</w:t>
      </w:r>
    </w:p>
    <w:p w:rsidR="00400B3D" w:rsidRPr="003C5EC1" w:rsidRDefault="00400B3D" w:rsidP="00E66400">
      <w:pPr>
        <w:pStyle w:val="Heading2"/>
        <w:rPr>
          <w:rFonts w:asciiTheme="minorHAnsi" w:hAnsiTheme="minorHAnsi"/>
        </w:rPr>
      </w:pPr>
      <w:r w:rsidRPr="003C5EC1">
        <w:rPr>
          <w:rFonts w:asciiTheme="minorHAnsi" w:hAnsiTheme="minorHAnsi"/>
        </w:rPr>
        <w:lastRenderedPageBreak/>
        <w:t>DA</w:t>
      </w:r>
    </w:p>
    <w:p w:rsidR="00EC227C" w:rsidRPr="003C5EC1" w:rsidRDefault="00EC227C" w:rsidP="00E66400">
      <w:pPr>
        <w:pStyle w:val="Heading3"/>
        <w:rPr>
          <w:rFonts w:asciiTheme="minorHAnsi" w:hAnsiTheme="minorHAnsi"/>
        </w:rPr>
      </w:pPr>
      <w:r w:rsidRPr="003C5EC1">
        <w:rPr>
          <w:rFonts w:asciiTheme="minorHAnsi" w:hAnsiTheme="minorHAnsi"/>
        </w:rPr>
        <w:lastRenderedPageBreak/>
        <w:t>Birds DA</w:t>
      </w:r>
    </w:p>
    <w:p w:rsidR="00EC227C" w:rsidRPr="003C5EC1" w:rsidRDefault="00EC227C" w:rsidP="00E66400">
      <w:pPr>
        <w:pStyle w:val="Heading4"/>
        <w:rPr>
          <w:rFonts w:asciiTheme="minorHAnsi" w:hAnsiTheme="minorHAnsi"/>
        </w:rPr>
      </w:pPr>
      <w:r w:rsidRPr="003C5EC1">
        <w:rPr>
          <w:rFonts w:asciiTheme="minorHAnsi" w:hAnsiTheme="minorHAnsi"/>
        </w:rPr>
        <w:t>Offshore wind doesn’t kill birds</w:t>
      </w:r>
    </w:p>
    <w:p w:rsidR="00EC227C" w:rsidRPr="003C5EC1" w:rsidRDefault="00EC227C" w:rsidP="00E66400">
      <w:pPr>
        <w:rPr>
          <w:rStyle w:val="StyleStyleBold12pt"/>
          <w:rFonts w:asciiTheme="minorHAnsi" w:hAnsiTheme="minorHAnsi"/>
        </w:rPr>
      </w:pPr>
      <w:r w:rsidRPr="003C5EC1">
        <w:rPr>
          <w:rStyle w:val="StyleStyleBold12pt"/>
          <w:rFonts w:asciiTheme="minorHAnsi" w:hAnsiTheme="minorHAnsi"/>
        </w:rPr>
        <w:t>Fairley 7</w:t>
      </w:r>
    </w:p>
    <w:p w:rsidR="00EC227C" w:rsidRPr="003C5EC1" w:rsidRDefault="00EC227C" w:rsidP="00E66400">
      <w:pPr>
        <w:rPr>
          <w:rFonts w:asciiTheme="minorHAnsi" w:hAnsiTheme="minorHAnsi"/>
          <w:sz w:val="16"/>
          <w:szCs w:val="16"/>
        </w:rPr>
      </w:pPr>
      <w:r w:rsidRPr="003C5EC1">
        <w:rPr>
          <w:rFonts w:asciiTheme="minorHAnsi" w:hAnsiTheme="minorHAnsi"/>
          <w:sz w:val="16"/>
          <w:szCs w:val="16"/>
        </w:rPr>
        <w:t>PETER FAIRLEY</w:t>
      </w:r>
      <w:r w:rsidRPr="003C5EC1">
        <w:rPr>
          <w:rFonts w:asciiTheme="minorHAnsi" w:hAnsiTheme="minorHAnsi"/>
        </w:rPr>
        <w:t xml:space="preserve"> </w:t>
      </w:r>
      <w:r w:rsidRPr="003C5EC1">
        <w:rPr>
          <w:rFonts w:asciiTheme="minorHAnsi" w:hAnsiTheme="minorHAnsi"/>
          <w:sz w:val="16"/>
          <w:szCs w:val="16"/>
        </w:rPr>
        <w:t xml:space="preserve">Freelance writer and editor Monday, February 12, 2007 Massive Offshore Wind Turbines Safe for Birds </w:t>
      </w:r>
      <w:hyperlink r:id="rId24" w:history="1">
        <w:r w:rsidRPr="003C5EC1">
          <w:rPr>
            <w:rStyle w:val="Hyperlink"/>
            <w:rFonts w:asciiTheme="minorHAnsi" w:hAnsiTheme="minorHAnsi"/>
            <w:sz w:val="16"/>
            <w:szCs w:val="16"/>
          </w:rPr>
          <w:t>http://www.technologyreview.com/news/407299/massive-offshore-wind-turbines-safe-for-birds/</w:t>
        </w:r>
      </w:hyperlink>
    </w:p>
    <w:p w:rsidR="00EC227C" w:rsidRPr="003C5EC1" w:rsidRDefault="00EC227C" w:rsidP="00E66400">
      <w:pPr>
        <w:jc w:val="both"/>
        <w:rPr>
          <w:rFonts w:asciiTheme="minorHAnsi" w:hAnsiTheme="minorHAnsi"/>
          <w:sz w:val="16"/>
        </w:rPr>
      </w:pPr>
    </w:p>
    <w:p w:rsidR="00EC227C" w:rsidRPr="003C5EC1" w:rsidRDefault="00EC227C" w:rsidP="00E66400">
      <w:pPr>
        <w:jc w:val="both"/>
        <w:rPr>
          <w:rStyle w:val="StyleBoldUnderline"/>
          <w:rFonts w:asciiTheme="minorHAnsi" w:hAnsiTheme="minorHAnsi"/>
        </w:rPr>
      </w:pPr>
      <w:r w:rsidRPr="003C5EC1">
        <w:rPr>
          <w:rFonts w:asciiTheme="minorHAnsi" w:hAnsiTheme="minorHAnsi"/>
          <w:sz w:val="16"/>
        </w:rPr>
        <w:t xml:space="preserve">Uncertainty surrounding wind power's impact on wildlife--particularly the potential for deadly collisions between birds and turbines--has tarnished its image and even delayed some wind farms. Indeed, the first large offshore wind farm proposed for U.S. waters--the Cape Wind project in Massachusetts's Nantucket Sound--has been held up in part by concerns that its 130 turbines could kill thousands of seabirds annually. Now a simple infrared collision-detection system developed by Denmark's National Environmental Research Institute is helping clear the air. </w:t>
      </w:r>
      <w:r w:rsidRPr="003C5EC1">
        <w:rPr>
          <w:rStyle w:val="StyleBoldUnderline"/>
          <w:rFonts w:asciiTheme="minorHAnsi" w:hAnsiTheme="minorHAnsi"/>
        </w:rPr>
        <w:t xml:space="preserve">The Thermal Animal Detection System </w:t>
      </w:r>
      <w:r w:rsidRPr="003C5EC1">
        <w:rPr>
          <w:rFonts w:asciiTheme="minorHAnsi" w:hAnsiTheme="minorHAnsi"/>
          <w:sz w:val="16"/>
        </w:rPr>
        <w:t>(TADS</w:t>
      </w:r>
      <w:r w:rsidRPr="003C5EC1">
        <w:rPr>
          <w:rStyle w:val="StyleBoldUnderline"/>
          <w:rFonts w:asciiTheme="minorHAnsi" w:hAnsiTheme="minorHAnsi"/>
        </w:rPr>
        <w:t xml:space="preserve">) is </w:t>
      </w:r>
      <w:r w:rsidRPr="003C5EC1">
        <w:rPr>
          <w:rFonts w:asciiTheme="minorHAnsi" w:hAnsiTheme="minorHAnsi"/>
          <w:sz w:val="16"/>
        </w:rPr>
        <w:t xml:space="preserve">essentially </w:t>
      </w:r>
      <w:r w:rsidRPr="003C5EC1">
        <w:rPr>
          <w:rStyle w:val="StyleBoldUnderline"/>
          <w:rFonts w:asciiTheme="minorHAnsi" w:hAnsiTheme="minorHAnsi"/>
        </w:rPr>
        <w:t xml:space="preserve">a heat-activated infrared video camera that watches a wind turbine around the clock, recording deadly collisions </w:t>
      </w:r>
      <w:r w:rsidRPr="003C5EC1">
        <w:rPr>
          <w:rFonts w:asciiTheme="minorHAnsi" w:hAnsiTheme="minorHAnsi"/>
          <w:sz w:val="16"/>
        </w:rPr>
        <w:t xml:space="preserve">much as a security camera captures crimes. </w:t>
      </w:r>
      <w:r w:rsidRPr="003C5EC1">
        <w:rPr>
          <w:rStyle w:val="StyleBoldUnderline"/>
          <w:rFonts w:asciiTheme="minorHAnsi" w:hAnsiTheme="minorHAnsi"/>
        </w:rPr>
        <w:t>The</w:t>
      </w:r>
      <w:r w:rsidRPr="003C5EC1">
        <w:rPr>
          <w:rFonts w:asciiTheme="minorHAnsi" w:hAnsiTheme="minorHAnsi"/>
          <w:sz w:val="16"/>
        </w:rPr>
        <w:t xml:space="preserve"> first </w:t>
      </w:r>
      <w:r w:rsidRPr="003C5EC1">
        <w:rPr>
          <w:rStyle w:val="StyleBoldUnderline"/>
          <w:rFonts w:asciiTheme="minorHAnsi" w:hAnsiTheme="minorHAnsi"/>
        </w:rPr>
        <w:t>results</w:t>
      </w:r>
      <w:r w:rsidRPr="003C5EC1">
        <w:rPr>
          <w:rFonts w:asciiTheme="minorHAnsi" w:hAnsiTheme="minorHAnsi"/>
          <w:sz w:val="16"/>
        </w:rPr>
        <w:t xml:space="preserve">, released this winter as part of a comprehensive $15 million study of Denmark's large offshore wind farms, </w:t>
      </w:r>
      <w:r w:rsidRPr="003C5EC1">
        <w:rPr>
          <w:rStyle w:val="StyleBoldUnderline"/>
          <w:rFonts w:asciiTheme="minorHAnsi" w:hAnsiTheme="minorHAnsi"/>
        </w:rPr>
        <w:t>show seabirds to be remarkably adept at avoiding offshore installations.</w:t>
      </w:r>
      <w:r w:rsidRPr="003C5EC1">
        <w:rPr>
          <w:rFonts w:asciiTheme="minorHAnsi" w:hAnsiTheme="minorHAnsi"/>
          <w:sz w:val="16"/>
        </w:rPr>
        <w:t xml:space="preserve"> "There had been suggestions that enormous numbers of birds would be killed," says Robert Furness, a seabird specialist at the University of Glasgow, who chaired the study's scientific advisory panel. "There's a greater feeling now among European politicians that </w:t>
      </w:r>
      <w:r w:rsidRPr="003C5EC1">
        <w:rPr>
          <w:rStyle w:val="StyleBoldUnderline"/>
          <w:rFonts w:asciiTheme="minorHAnsi" w:hAnsiTheme="minorHAnsi"/>
        </w:rPr>
        <w:t>marine wind farms are not going to be a major ecological problem, and therefore going ahead with construction is not going to raise lots of political difficulties."</w:t>
      </w:r>
    </w:p>
    <w:p w:rsidR="00EC227C" w:rsidRPr="003C5EC1" w:rsidRDefault="00EC227C" w:rsidP="00E66400">
      <w:pPr>
        <w:rPr>
          <w:rFonts w:asciiTheme="minorHAnsi" w:hAnsiTheme="minorHAnsi"/>
        </w:rPr>
      </w:pPr>
    </w:p>
    <w:p w:rsidR="00EC227C" w:rsidRPr="003C5EC1" w:rsidRDefault="00EC227C" w:rsidP="00E66400">
      <w:pPr>
        <w:rPr>
          <w:rFonts w:asciiTheme="minorHAnsi" w:hAnsiTheme="minorHAnsi"/>
        </w:rPr>
      </w:pPr>
    </w:p>
    <w:p w:rsidR="00EC227C" w:rsidRPr="003C5EC1" w:rsidRDefault="00EC227C" w:rsidP="00E66400">
      <w:pPr>
        <w:keepNext/>
        <w:keepLines/>
        <w:spacing w:before="200"/>
        <w:outlineLvl w:val="3"/>
        <w:rPr>
          <w:rFonts w:asciiTheme="minorHAnsi" w:eastAsiaTheme="majorEastAsia" w:hAnsiTheme="minorHAnsi" w:cstheme="majorBidi"/>
          <w:b/>
          <w:bCs/>
          <w:iCs/>
          <w:sz w:val="26"/>
        </w:rPr>
      </w:pPr>
      <w:r w:rsidRPr="003C5EC1">
        <w:rPr>
          <w:rFonts w:asciiTheme="minorHAnsi" w:eastAsiaTheme="majorEastAsia" w:hAnsiTheme="minorHAnsi" w:cstheme="majorBidi"/>
          <w:b/>
          <w:bCs/>
          <w:iCs/>
          <w:sz w:val="26"/>
        </w:rPr>
        <w:t>Alt causes to bird death- wind kills 20 birds a year</w:t>
      </w:r>
    </w:p>
    <w:p w:rsidR="00EC227C" w:rsidRPr="003C5EC1" w:rsidRDefault="00EC227C" w:rsidP="00E66400">
      <w:pPr>
        <w:rPr>
          <w:rFonts w:asciiTheme="minorHAnsi" w:hAnsiTheme="minorHAnsi"/>
        </w:rPr>
      </w:pPr>
    </w:p>
    <w:p w:rsidR="00EC227C" w:rsidRPr="003C5EC1" w:rsidRDefault="003E6A59" w:rsidP="00E66400">
      <w:pPr>
        <w:rPr>
          <w:rFonts w:asciiTheme="minorHAnsi" w:hAnsiTheme="minorHAnsi"/>
          <w:b/>
          <w:bCs/>
          <w:sz w:val="26"/>
        </w:rPr>
      </w:pPr>
      <w:hyperlink r:id="rId25" w:history="1">
        <w:r w:rsidR="00EC227C" w:rsidRPr="003C5EC1">
          <w:rPr>
            <w:rFonts w:asciiTheme="minorHAnsi" w:hAnsiTheme="minorHAnsi"/>
            <w:b/>
            <w:bCs/>
            <w:sz w:val="26"/>
          </w:rPr>
          <w:t>R. Saidur</w:t>
        </w:r>
      </w:hyperlink>
      <w:r w:rsidR="00EC227C" w:rsidRPr="003C5EC1">
        <w:rPr>
          <w:rFonts w:asciiTheme="minorHAnsi" w:hAnsiTheme="minorHAnsi"/>
          <w:b/>
          <w:bCs/>
          <w:sz w:val="26"/>
        </w:rPr>
        <w:t>, 11</w:t>
      </w:r>
    </w:p>
    <w:p w:rsidR="00EC227C" w:rsidRPr="003C5EC1" w:rsidRDefault="00EC227C" w:rsidP="00E66400">
      <w:pPr>
        <w:rPr>
          <w:rFonts w:asciiTheme="minorHAnsi" w:hAnsiTheme="minorHAnsi"/>
        </w:rPr>
      </w:pPr>
      <w:r w:rsidRPr="003C5EC1">
        <w:rPr>
          <w:rFonts w:asciiTheme="minorHAnsi" w:hAnsiTheme="minorHAnsi"/>
        </w:rPr>
        <w:t xml:space="preserve">Centre of Research UMPEDAC, Level 4, Engineering Tower, “Environmental impact of wind energy” </w:t>
      </w:r>
      <w:hyperlink r:id="rId26" w:history="1">
        <w:r w:rsidRPr="003C5EC1">
          <w:rPr>
            <w:rFonts w:asciiTheme="minorHAnsi" w:hAnsiTheme="minorHAnsi"/>
            <w:color w:val="0000FF"/>
            <w:u w:val="single"/>
          </w:rPr>
          <w:t>http://www.sciencedirect.com/science/article/pii/S1364032111000669</w:t>
        </w:r>
      </w:hyperlink>
      <w:r w:rsidRPr="003C5EC1">
        <w:rPr>
          <w:rFonts w:asciiTheme="minorHAnsi" w:hAnsiTheme="minorHAnsi"/>
        </w:rPr>
        <w:t>, accessed 10/10/12,WYO/JF</w:t>
      </w:r>
    </w:p>
    <w:p w:rsidR="00EC227C" w:rsidRPr="003C5EC1" w:rsidRDefault="00EC227C" w:rsidP="00E66400">
      <w:pPr>
        <w:rPr>
          <w:rFonts w:asciiTheme="minorHAnsi" w:hAnsiTheme="minorHAnsi"/>
          <w:b/>
          <w:bCs/>
          <w:u w:val="single"/>
        </w:rPr>
      </w:pPr>
      <w:r w:rsidRPr="003C5EC1">
        <w:rPr>
          <w:rFonts w:asciiTheme="minorHAnsi" w:hAnsiTheme="minorHAnsi"/>
          <w:sz w:val="16"/>
        </w:rPr>
        <w:t xml:space="preserve">It is found that birds are one of the largest victim groups in mortality collision of wind turbines around the world </w:t>
      </w:r>
      <w:hyperlink r:id="rId27" w:anchor="bib0145" w:history="1">
        <w:r w:rsidRPr="003C5EC1">
          <w:rPr>
            <w:rFonts w:asciiTheme="minorHAnsi" w:hAnsiTheme="minorHAnsi"/>
            <w:sz w:val="16"/>
          </w:rPr>
          <w:t>[29]</w:t>
        </w:r>
      </w:hyperlink>
      <w:r w:rsidRPr="003C5EC1">
        <w:rPr>
          <w:rFonts w:asciiTheme="minorHAnsi" w:hAnsiTheme="minorHAnsi"/>
          <w:sz w:val="16"/>
        </w:rPr>
        <w:t xml:space="preserve">. Regional and overall birds’ fatality rates in United States are shown in </w:t>
      </w:r>
      <w:hyperlink r:id="rId28" w:anchor="tbl0020" w:history="1">
        <w:r w:rsidRPr="003C5EC1">
          <w:rPr>
            <w:rFonts w:asciiTheme="minorHAnsi" w:hAnsiTheme="minorHAnsi"/>
            <w:sz w:val="16"/>
          </w:rPr>
          <w:t>Table 4</w:t>
        </w:r>
      </w:hyperlink>
      <w:r w:rsidRPr="003C5EC1">
        <w:rPr>
          <w:rFonts w:asciiTheme="minorHAnsi" w:hAnsiTheme="minorHAnsi"/>
          <w:sz w:val="16"/>
        </w:rPr>
        <w:t xml:space="preserve">. On the other hand, </w:t>
      </w:r>
      <w:r w:rsidRPr="003C5EC1">
        <w:rPr>
          <w:rFonts w:asciiTheme="minorHAnsi" w:hAnsiTheme="minorHAnsi"/>
          <w:b/>
          <w:bCs/>
          <w:u w:val="single"/>
        </w:rPr>
        <w:t>Sovacool and Benjamin stated that wind energy killed about twenty times fewer birds than fossil fuels.</w:t>
      </w:r>
      <w:r w:rsidRPr="003C5EC1">
        <w:rPr>
          <w:rFonts w:asciiTheme="minorHAnsi" w:hAnsiTheme="minorHAnsi"/>
          <w:sz w:val="16"/>
        </w:rPr>
        <w:t xml:space="preserve"> </w:t>
      </w:r>
      <w:r w:rsidRPr="008271B2">
        <w:rPr>
          <w:rFonts w:asciiTheme="minorHAnsi" w:hAnsiTheme="minorHAnsi"/>
          <w:b/>
          <w:bCs/>
          <w:highlight w:val="green"/>
          <w:u w:val="single"/>
        </w:rPr>
        <w:t xml:space="preserve">The number of birds killed by wind </w:t>
      </w:r>
      <w:r w:rsidRPr="003C5EC1">
        <w:rPr>
          <w:rFonts w:asciiTheme="minorHAnsi" w:hAnsiTheme="minorHAnsi"/>
          <w:b/>
          <w:bCs/>
          <w:u w:val="single"/>
        </w:rPr>
        <w:t xml:space="preserve">turbines </w:t>
      </w:r>
      <w:r w:rsidRPr="008271B2">
        <w:rPr>
          <w:rFonts w:asciiTheme="minorHAnsi" w:hAnsiTheme="minorHAnsi"/>
          <w:b/>
          <w:bCs/>
          <w:highlight w:val="green"/>
          <w:u w:val="single"/>
        </w:rPr>
        <w:t>can be negligible compared to other human activities</w:t>
      </w:r>
      <w:r w:rsidRPr="008271B2">
        <w:rPr>
          <w:rFonts w:asciiTheme="minorHAnsi" w:hAnsiTheme="minorHAnsi"/>
          <w:sz w:val="16"/>
          <w:highlight w:val="green"/>
        </w:rPr>
        <w:t xml:space="preserve"> </w:t>
      </w:r>
      <w:hyperlink r:id="rId29" w:anchor="bib0150" w:history="1">
        <w:r w:rsidRPr="003C5EC1">
          <w:rPr>
            <w:rFonts w:asciiTheme="minorHAnsi" w:hAnsiTheme="minorHAnsi"/>
            <w:sz w:val="16"/>
          </w:rPr>
          <w:t>[30]</w:t>
        </w:r>
      </w:hyperlink>
      <w:r w:rsidRPr="003C5EC1">
        <w:rPr>
          <w:rFonts w:asciiTheme="minorHAnsi" w:hAnsiTheme="minorHAnsi"/>
          <w:sz w:val="16"/>
        </w:rPr>
        <w:t xml:space="preserve">. It was found that </w:t>
      </w:r>
      <w:r w:rsidRPr="003C5EC1">
        <w:rPr>
          <w:rFonts w:asciiTheme="minorHAnsi" w:hAnsiTheme="minorHAnsi"/>
          <w:b/>
          <w:bCs/>
          <w:u w:val="single"/>
        </w:rPr>
        <w:t>out of the total number of birds killed in a year</w:t>
      </w:r>
      <w:r w:rsidRPr="003C5EC1">
        <w:rPr>
          <w:rFonts w:asciiTheme="minorHAnsi" w:hAnsiTheme="minorHAnsi"/>
          <w:sz w:val="16"/>
        </w:rPr>
        <w:t xml:space="preserve">, </w:t>
      </w:r>
      <w:r w:rsidRPr="008271B2">
        <w:rPr>
          <w:rFonts w:asciiTheme="minorHAnsi" w:hAnsiTheme="minorHAnsi"/>
          <w:b/>
          <w:iCs/>
          <w:highlight w:val="green"/>
          <w:u w:val="single"/>
          <w:bdr w:val="single" w:sz="18" w:space="0" w:color="auto"/>
        </w:rPr>
        <w:t>only 20 deaths were due to wind turbines</w:t>
      </w:r>
      <w:r w:rsidRPr="008271B2">
        <w:rPr>
          <w:rFonts w:asciiTheme="minorHAnsi" w:hAnsiTheme="minorHAnsi"/>
          <w:sz w:val="16"/>
          <w:highlight w:val="green"/>
        </w:rPr>
        <w:t xml:space="preserve"> </w:t>
      </w:r>
      <w:r w:rsidRPr="003C5EC1">
        <w:rPr>
          <w:rFonts w:asciiTheme="minorHAnsi" w:hAnsiTheme="minorHAnsi"/>
          <w:sz w:val="16"/>
        </w:rPr>
        <w:t xml:space="preserve">(for an installed capacity of 1000 MW), </w:t>
      </w:r>
      <w:r w:rsidRPr="003C5EC1">
        <w:rPr>
          <w:rFonts w:asciiTheme="minorHAnsi" w:hAnsiTheme="minorHAnsi"/>
          <w:b/>
          <w:bCs/>
          <w:u w:val="single"/>
        </w:rPr>
        <w:t xml:space="preserve">while </w:t>
      </w:r>
      <w:r w:rsidRPr="008271B2">
        <w:rPr>
          <w:rFonts w:asciiTheme="minorHAnsi" w:hAnsiTheme="minorHAnsi"/>
          <w:b/>
          <w:bCs/>
          <w:highlight w:val="green"/>
          <w:u w:val="single"/>
        </w:rPr>
        <w:t xml:space="preserve">1500 deaths </w:t>
      </w:r>
      <w:r w:rsidRPr="003C5EC1">
        <w:rPr>
          <w:rFonts w:asciiTheme="minorHAnsi" w:hAnsiTheme="minorHAnsi"/>
          <w:b/>
          <w:bCs/>
          <w:u w:val="single"/>
        </w:rPr>
        <w:t xml:space="preserve">were caused </w:t>
      </w:r>
      <w:r w:rsidRPr="008271B2">
        <w:rPr>
          <w:rFonts w:asciiTheme="minorHAnsi" w:hAnsiTheme="minorHAnsi"/>
          <w:b/>
          <w:bCs/>
          <w:highlight w:val="green"/>
          <w:u w:val="single"/>
        </w:rPr>
        <w:t xml:space="preserve">by hunters </w:t>
      </w:r>
      <w:r w:rsidRPr="003C5EC1">
        <w:rPr>
          <w:rFonts w:asciiTheme="minorHAnsi" w:hAnsiTheme="minorHAnsi"/>
          <w:b/>
          <w:bCs/>
          <w:u w:val="single"/>
        </w:rPr>
        <w:t xml:space="preserve">and </w:t>
      </w:r>
      <w:r w:rsidRPr="008271B2">
        <w:rPr>
          <w:rFonts w:asciiTheme="minorHAnsi" w:hAnsiTheme="minorHAnsi"/>
          <w:b/>
          <w:bCs/>
          <w:highlight w:val="green"/>
          <w:u w:val="single"/>
        </w:rPr>
        <w:t>2000</w:t>
      </w:r>
      <w:r w:rsidRPr="003C5EC1">
        <w:rPr>
          <w:rFonts w:asciiTheme="minorHAnsi" w:hAnsiTheme="minorHAnsi"/>
          <w:b/>
          <w:bCs/>
          <w:u w:val="single"/>
        </w:rPr>
        <w:t xml:space="preserve"> caused </w:t>
      </w:r>
      <w:r w:rsidRPr="008271B2">
        <w:rPr>
          <w:rFonts w:asciiTheme="minorHAnsi" w:hAnsiTheme="minorHAnsi"/>
          <w:b/>
          <w:bCs/>
          <w:highlight w:val="green"/>
          <w:u w:val="single"/>
        </w:rPr>
        <w:t>by</w:t>
      </w:r>
      <w:r w:rsidRPr="003C5EC1">
        <w:rPr>
          <w:rFonts w:asciiTheme="minorHAnsi" w:hAnsiTheme="minorHAnsi"/>
          <w:b/>
          <w:bCs/>
          <w:u w:val="single"/>
        </w:rPr>
        <w:t xml:space="preserve"> the collisions with </w:t>
      </w:r>
      <w:r w:rsidRPr="008271B2">
        <w:rPr>
          <w:rFonts w:asciiTheme="minorHAnsi" w:hAnsiTheme="minorHAnsi"/>
          <w:b/>
          <w:bCs/>
          <w:highlight w:val="green"/>
          <w:u w:val="single"/>
        </w:rPr>
        <w:t>vehicles</w:t>
      </w:r>
      <w:r w:rsidRPr="003C5EC1">
        <w:rPr>
          <w:rFonts w:asciiTheme="minorHAnsi" w:hAnsiTheme="minorHAnsi"/>
          <w:b/>
          <w:bCs/>
          <w:u w:val="single"/>
        </w:rPr>
        <w:t xml:space="preserve"> and</w:t>
      </w:r>
      <w:r w:rsidRPr="003C5EC1">
        <w:rPr>
          <w:rFonts w:asciiTheme="minorHAnsi" w:hAnsiTheme="minorHAnsi"/>
          <w:sz w:val="16"/>
        </w:rPr>
        <w:t xml:space="preserve"> electricity </w:t>
      </w:r>
      <w:r w:rsidRPr="003C5EC1">
        <w:rPr>
          <w:rFonts w:asciiTheme="minorHAnsi" w:hAnsiTheme="minorHAnsi"/>
          <w:b/>
          <w:bCs/>
          <w:u w:val="single"/>
        </w:rPr>
        <w:t>transmission lines</w:t>
      </w:r>
      <w:r w:rsidRPr="003C5EC1">
        <w:rPr>
          <w:rFonts w:asciiTheme="minorHAnsi" w:hAnsiTheme="minorHAnsi"/>
          <w:sz w:val="16"/>
        </w:rPr>
        <w:t xml:space="preserve"> (they are almost “invisible” for birds </w:t>
      </w:r>
      <w:hyperlink r:id="rId30" w:anchor="bib0155" w:history="1">
        <w:r w:rsidRPr="003C5EC1">
          <w:rPr>
            <w:rFonts w:asciiTheme="minorHAnsi" w:hAnsiTheme="minorHAnsi"/>
            <w:sz w:val="16"/>
          </w:rPr>
          <w:t>[31]</w:t>
        </w:r>
      </w:hyperlink>
      <w:r w:rsidRPr="003C5EC1">
        <w:rPr>
          <w:rFonts w:asciiTheme="minorHAnsi" w:hAnsiTheme="minorHAnsi"/>
          <w:sz w:val="16"/>
        </w:rPr>
        <w:t xml:space="preserve">). Summing up, </w:t>
      </w:r>
      <w:r w:rsidRPr="003C5EC1">
        <w:rPr>
          <w:rFonts w:asciiTheme="minorHAnsi" w:hAnsiTheme="minorHAnsi"/>
          <w:b/>
          <w:bCs/>
          <w:u w:val="single"/>
        </w:rPr>
        <w:t>it is important to understand that whatever impacts wind turbines have</w:t>
      </w:r>
      <w:r w:rsidRPr="003C5EC1">
        <w:rPr>
          <w:rFonts w:asciiTheme="minorHAnsi" w:hAnsiTheme="minorHAnsi"/>
          <w:sz w:val="16"/>
        </w:rPr>
        <w:t xml:space="preserve">, on the one hand they are very obvious, and on the other hand, it is possible to minimize them through proper design and planning. In contrast, </w:t>
      </w:r>
      <w:r w:rsidRPr="003C5EC1">
        <w:rPr>
          <w:rFonts w:asciiTheme="minorHAnsi" w:hAnsiTheme="minorHAnsi"/>
          <w:b/>
          <w:bCs/>
          <w:u w:val="single"/>
        </w:rPr>
        <w:t>the impacts of thermal or nuclear energy production are slow to appear,</w:t>
      </w:r>
      <w:r w:rsidRPr="003C5EC1">
        <w:rPr>
          <w:rFonts w:asciiTheme="minorHAnsi" w:hAnsiTheme="minorHAnsi"/>
          <w:sz w:val="16"/>
        </w:rPr>
        <w:t xml:space="preserve"> are long term and no matter how much effort and money are spent</w:t>
      </w:r>
      <w:r w:rsidRPr="003C5EC1">
        <w:rPr>
          <w:rFonts w:asciiTheme="minorHAnsi" w:hAnsiTheme="minorHAnsi"/>
          <w:b/>
          <w:bCs/>
          <w:u w:val="single"/>
        </w:rPr>
        <w:t>, it is impossible to minimize them</w:t>
      </w:r>
      <w:r w:rsidRPr="003C5EC1">
        <w:rPr>
          <w:rFonts w:asciiTheme="minorHAnsi" w:hAnsiTheme="minorHAnsi"/>
          <w:sz w:val="16"/>
        </w:rPr>
        <w:t xml:space="preserve">. In conclusion, we must decide that if we have to produce electricity, it is certainly preferable to produce it in a way which has the smallest possible impact on the environment. From a technical and economic standpoint, </w:t>
      </w:r>
      <w:r w:rsidRPr="003C5EC1">
        <w:rPr>
          <w:rFonts w:asciiTheme="minorHAnsi" w:hAnsiTheme="minorHAnsi"/>
          <w:b/>
          <w:bCs/>
          <w:u w:val="single"/>
        </w:rPr>
        <w:t>the most mature form of renewable and “clean” energy is wind energy</w:t>
      </w:r>
      <w:r w:rsidRPr="003C5EC1">
        <w:rPr>
          <w:rFonts w:asciiTheme="minorHAnsi" w:hAnsiTheme="minorHAnsi"/>
          <w:sz w:val="16"/>
        </w:rPr>
        <w:t xml:space="preserve">. It can effectively contribute to combating climate change while at the same time providing various environmental, social and economic benefits </w:t>
      </w:r>
      <w:hyperlink r:id="rId31" w:anchor="bib0155" w:history="1">
        <w:r w:rsidRPr="003C5EC1">
          <w:rPr>
            <w:rFonts w:asciiTheme="minorHAnsi" w:hAnsiTheme="minorHAnsi"/>
            <w:sz w:val="16"/>
          </w:rPr>
          <w:t>[31]</w:t>
        </w:r>
      </w:hyperlink>
      <w:r w:rsidRPr="003C5EC1">
        <w:rPr>
          <w:rFonts w:asciiTheme="minorHAnsi" w:hAnsiTheme="minorHAnsi"/>
          <w:sz w:val="16"/>
        </w:rPr>
        <w:t xml:space="preserve">. </w:t>
      </w:r>
      <w:hyperlink r:id="rId32" w:anchor="tbl0025" w:history="1">
        <w:r w:rsidRPr="003C5EC1">
          <w:rPr>
            <w:rFonts w:asciiTheme="minorHAnsi" w:hAnsiTheme="minorHAnsi"/>
            <w:sz w:val="16"/>
          </w:rPr>
          <w:t>Table 5</w:t>
        </w:r>
      </w:hyperlink>
      <w:r w:rsidRPr="003C5EC1">
        <w:rPr>
          <w:rFonts w:asciiTheme="minorHAnsi" w:hAnsiTheme="minorHAnsi"/>
          <w:sz w:val="16"/>
        </w:rPr>
        <w:t xml:space="preserve"> shows the leading human-related causes of bird kills in United States </w:t>
      </w:r>
      <w:hyperlink r:id="rId33" w:anchor="bib0160" w:history="1">
        <w:r w:rsidRPr="003C5EC1">
          <w:rPr>
            <w:rFonts w:asciiTheme="minorHAnsi" w:hAnsiTheme="minorHAnsi"/>
            <w:sz w:val="16"/>
          </w:rPr>
          <w:t>[32]</w:t>
        </w:r>
      </w:hyperlink>
      <w:r w:rsidRPr="003C5EC1">
        <w:rPr>
          <w:rFonts w:asciiTheme="minorHAnsi" w:hAnsiTheme="minorHAnsi"/>
          <w:sz w:val="16"/>
        </w:rPr>
        <w:t xml:space="preserve">. </w:t>
      </w:r>
      <w:r w:rsidRPr="003C5EC1">
        <w:rPr>
          <w:rFonts w:asciiTheme="minorHAnsi" w:hAnsiTheme="minorHAnsi"/>
          <w:b/>
          <w:bCs/>
          <w:u w:val="single"/>
        </w:rPr>
        <w:t>AWEA calculates that if wind energy were used to generate 100% of U.S. electricity needs, wind energy would only cause one bird death for every 250 human-related bird deaths with reference to the current rate of bird kills as described in</w:t>
      </w:r>
      <w:hyperlink r:id="rId34" w:anchor="tbl0025" w:history="1">
        <w:r w:rsidRPr="003C5EC1">
          <w:rPr>
            <w:rFonts w:asciiTheme="minorHAnsi" w:hAnsiTheme="minorHAnsi"/>
            <w:b/>
            <w:bCs/>
            <w:u w:val="single"/>
          </w:rPr>
          <w:t>Table 5</w:t>
        </w:r>
      </w:hyperlink>
      <w:hyperlink r:id="rId35" w:anchor="bib0120" w:history="1">
        <w:r w:rsidRPr="003C5EC1">
          <w:rPr>
            <w:rFonts w:asciiTheme="minorHAnsi" w:hAnsiTheme="minorHAnsi"/>
            <w:b/>
            <w:bCs/>
            <w:u w:val="single"/>
          </w:rPr>
          <w:t>[24]</w:t>
        </w:r>
      </w:hyperlink>
      <w:r w:rsidRPr="003C5EC1">
        <w:rPr>
          <w:rFonts w:asciiTheme="minorHAnsi" w:hAnsiTheme="minorHAnsi"/>
          <w:b/>
          <w:bCs/>
          <w:u w:val="single"/>
        </w:rPr>
        <w:t>.</w:t>
      </w:r>
    </w:p>
    <w:p w:rsidR="00EC227C" w:rsidRPr="003C5EC1" w:rsidRDefault="00EC227C" w:rsidP="00E66400">
      <w:pPr>
        <w:rPr>
          <w:rFonts w:asciiTheme="minorHAnsi" w:hAnsiTheme="minorHAnsi"/>
        </w:rPr>
      </w:pPr>
    </w:p>
    <w:p w:rsidR="00EC227C" w:rsidRPr="003C5EC1" w:rsidRDefault="00EC227C" w:rsidP="00E66400">
      <w:pPr>
        <w:keepNext/>
        <w:keepLines/>
        <w:spacing w:before="200"/>
        <w:outlineLvl w:val="3"/>
        <w:rPr>
          <w:rFonts w:asciiTheme="minorHAnsi" w:eastAsiaTheme="majorEastAsia" w:hAnsiTheme="minorHAnsi" w:cstheme="majorBidi"/>
          <w:b/>
          <w:bCs/>
          <w:iCs/>
          <w:sz w:val="26"/>
        </w:rPr>
      </w:pPr>
      <w:r w:rsidRPr="003C5EC1">
        <w:rPr>
          <w:rFonts w:asciiTheme="minorHAnsi" w:eastAsiaTheme="majorEastAsia" w:hAnsiTheme="minorHAnsi" w:cstheme="majorBidi"/>
          <w:b/>
          <w:bCs/>
          <w:iCs/>
          <w:sz w:val="26"/>
        </w:rPr>
        <w:t>Wind power technology allows for turbines to turn themselves off before killing massive amounts of birds</w:t>
      </w:r>
    </w:p>
    <w:p w:rsidR="00EC227C" w:rsidRPr="003C5EC1" w:rsidRDefault="00EC227C" w:rsidP="00E66400">
      <w:pPr>
        <w:rPr>
          <w:rFonts w:asciiTheme="minorHAnsi" w:hAnsiTheme="minorHAnsi"/>
        </w:rPr>
      </w:pPr>
    </w:p>
    <w:p w:rsidR="00EC227C" w:rsidRPr="003C5EC1" w:rsidRDefault="003E6A59" w:rsidP="00E66400">
      <w:pPr>
        <w:rPr>
          <w:rFonts w:asciiTheme="minorHAnsi" w:hAnsiTheme="minorHAnsi"/>
          <w:b/>
          <w:bCs/>
          <w:sz w:val="26"/>
        </w:rPr>
      </w:pPr>
      <w:hyperlink r:id="rId36" w:history="1">
        <w:r w:rsidR="00EC227C" w:rsidRPr="003C5EC1">
          <w:rPr>
            <w:rFonts w:asciiTheme="minorHAnsi" w:hAnsiTheme="minorHAnsi"/>
            <w:b/>
            <w:bCs/>
            <w:sz w:val="26"/>
          </w:rPr>
          <w:t>R. Saidur</w:t>
        </w:r>
      </w:hyperlink>
      <w:r w:rsidR="00EC227C" w:rsidRPr="003C5EC1">
        <w:rPr>
          <w:rFonts w:asciiTheme="minorHAnsi" w:hAnsiTheme="minorHAnsi"/>
          <w:b/>
          <w:bCs/>
          <w:sz w:val="26"/>
        </w:rPr>
        <w:t>, 11</w:t>
      </w:r>
    </w:p>
    <w:p w:rsidR="00EC227C" w:rsidRPr="003C5EC1" w:rsidRDefault="00EC227C" w:rsidP="00E66400">
      <w:pPr>
        <w:rPr>
          <w:rFonts w:asciiTheme="minorHAnsi" w:hAnsiTheme="minorHAnsi"/>
        </w:rPr>
      </w:pPr>
      <w:r w:rsidRPr="003C5EC1">
        <w:rPr>
          <w:rFonts w:asciiTheme="minorHAnsi" w:hAnsiTheme="minorHAnsi"/>
        </w:rPr>
        <w:t xml:space="preserve">Centre of Research UMPEDAC, Level 4, Engineering Tower, “Environmental impact of wind energy” </w:t>
      </w:r>
      <w:hyperlink r:id="rId37" w:history="1">
        <w:r w:rsidRPr="003C5EC1">
          <w:rPr>
            <w:rFonts w:asciiTheme="minorHAnsi" w:hAnsiTheme="minorHAnsi"/>
            <w:color w:val="0000FF"/>
            <w:u w:val="single"/>
          </w:rPr>
          <w:t>http://www.sciencedirect.com/science/article/pii/S1364032111000669</w:t>
        </w:r>
      </w:hyperlink>
      <w:r w:rsidRPr="003C5EC1">
        <w:rPr>
          <w:rFonts w:asciiTheme="minorHAnsi" w:hAnsiTheme="minorHAnsi"/>
        </w:rPr>
        <w:t>, accessed 10/10/12,WYO/JF</w:t>
      </w:r>
    </w:p>
    <w:p w:rsidR="00EC227C" w:rsidRPr="003C5EC1" w:rsidRDefault="00EC227C" w:rsidP="00E66400">
      <w:pPr>
        <w:rPr>
          <w:rFonts w:asciiTheme="minorHAnsi" w:hAnsiTheme="minorHAnsi"/>
          <w:sz w:val="16"/>
        </w:rPr>
      </w:pPr>
      <w:r w:rsidRPr="003C5EC1">
        <w:rPr>
          <w:rFonts w:asciiTheme="minorHAnsi" w:hAnsiTheme="minorHAnsi"/>
          <w:sz w:val="16"/>
        </w:rPr>
        <w:t xml:space="preserve">3.1.3.2. </w:t>
      </w:r>
      <w:r w:rsidRPr="003C5EC1">
        <w:rPr>
          <w:rFonts w:asciiTheme="minorHAnsi" w:hAnsiTheme="minorHAnsi"/>
          <w:b/>
          <w:bCs/>
          <w:u w:val="single"/>
        </w:rPr>
        <w:t>Guidelines and consultancy</w:t>
      </w:r>
      <w:r w:rsidRPr="003C5EC1">
        <w:rPr>
          <w:rFonts w:asciiTheme="minorHAnsi" w:hAnsiTheme="minorHAnsi"/>
          <w:sz w:val="16"/>
        </w:rPr>
        <w:t xml:space="preserve"> </w:t>
      </w:r>
      <w:r w:rsidRPr="003C5EC1">
        <w:rPr>
          <w:rFonts w:asciiTheme="minorHAnsi" w:hAnsiTheme="minorHAnsi"/>
          <w:b/>
          <w:bCs/>
          <w:u w:val="single"/>
        </w:rPr>
        <w:t>for industry In United States</w:t>
      </w:r>
      <w:r w:rsidRPr="003C5EC1">
        <w:rPr>
          <w:rFonts w:asciiTheme="minorHAnsi" w:hAnsiTheme="minorHAnsi"/>
          <w:sz w:val="16"/>
        </w:rPr>
        <w:t xml:space="preserve">, the U.S. Fish and Wildlife Service </w:t>
      </w:r>
      <w:r w:rsidRPr="003C5EC1">
        <w:rPr>
          <w:rFonts w:asciiTheme="minorHAnsi" w:hAnsiTheme="minorHAnsi"/>
          <w:b/>
          <w:bCs/>
          <w:u w:val="single"/>
        </w:rPr>
        <w:t>developed voluntary guidelines for</w:t>
      </w:r>
      <w:r w:rsidRPr="003C5EC1">
        <w:rPr>
          <w:rFonts w:asciiTheme="minorHAnsi" w:hAnsiTheme="minorHAnsi"/>
          <w:sz w:val="16"/>
        </w:rPr>
        <w:t xml:space="preserve"> the sitting of </w:t>
      </w:r>
      <w:r w:rsidRPr="003C5EC1">
        <w:rPr>
          <w:rFonts w:asciiTheme="minorHAnsi" w:hAnsiTheme="minorHAnsi"/>
          <w:b/>
          <w:bCs/>
          <w:u w:val="single"/>
        </w:rPr>
        <w:t>wind energy facilities</w:t>
      </w:r>
      <w:r w:rsidRPr="003C5EC1">
        <w:rPr>
          <w:rFonts w:asciiTheme="minorHAnsi" w:hAnsiTheme="minorHAnsi"/>
          <w:sz w:val="16"/>
        </w:rPr>
        <w:t xml:space="preserve">. These guidelines make recommendations regarding sitting of the wind plants. However, the wind industries are resisting such guidelines. A wildlife consultant may identify any issues of possible concern. The consultant examines the proposed site and prepares a detailed report on impacts for review for the developer. </w:t>
      </w:r>
      <w:r w:rsidRPr="003C5EC1">
        <w:rPr>
          <w:rFonts w:asciiTheme="minorHAnsi" w:hAnsiTheme="minorHAnsi"/>
          <w:b/>
          <w:bCs/>
          <w:u w:val="single"/>
        </w:rPr>
        <w:t>These surveys reduce the threat to avian to minimal levels</w:t>
      </w:r>
      <w:r w:rsidRPr="003C5EC1">
        <w:rPr>
          <w:rFonts w:asciiTheme="minorHAnsi" w:hAnsiTheme="minorHAnsi"/>
          <w:sz w:val="16"/>
        </w:rPr>
        <w:t xml:space="preserve"> </w:t>
      </w:r>
      <w:hyperlink r:id="rId38" w:anchor="bib0190" w:history="1">
        <w:r w:rsidRPr="003C5EC1">
          <w:rPr>
            <w:rFonts w:asciiTheme="minorHAnsi" w:hAnsiTheme="minorHAnsi"/>
            <w:sz w:val="16"/>
          </w:rPr>
          <w:t>[38]</w:t>
        </w:r>
      </w:hyperlink>
      <w:r w:rsidRPr="003C5EC1">
        <w:rPr>
          <w:rFonts w:asciiTheme="minorHAnsi" w:hAnsiTheme="minorHAnsi"/>
          <w:sz w:val="16"/>
        </w:rPr>
        <w:t xml:space="preserve">. 3.1.3.3. </w:t>
      </w:r>
      <w:r w:rsidRPr="003C5EC1">
        <w:rPr>
          <w:rFonts w:asciiTheme="minorHAnsi" w:hAnsiTheme="minorHAnsi"/>
          <w:b/>
          <w:bCs/>
          <w:u w:val="single"/>
        </w:rPr>
        <w:t xml:space="preserve">Radar technologies </w:t>
      </w:r>
      <w:r w:rsidRPr="008271B2">
        <w:rPr>
          <w:rFonts w:asciiTheme="minorHAnsi" w:hAnsiTheme="minorHAnsi"/>
          <w:b/>
          <w:bCs/>
          <w:highlight w:val="green"/>
          <w:u w:val="single"/>
        </w:rPr>
        <w:t xml:space="preserve">Avian radar was developed for NASA </w:t>
      </w:r>
      <w:r w:rsidRPr="003C5EC1">
        <w:rPr>
          <w:rFonts w:asciiTheme="minorHAnsi" w:hAnsiTheme="minorHAnsi"/>
          <w:b/>
          <w:bCs/>
          <w:u w:val="single"/>
        </w:rPr>
        <w:t xml:space="preserve">and United States </w:t>
      </w:r>
      <w:r w:rsidRPr="008271B2">
        <w:rPr>
          <w:rFonts w:asciiTheme="minorHAnsi" w:hAnsiTheme="minorHAnsi"/>
          <w:b/>
          <w:bCs/>
          <w:highlight w:val="green"/>
          <w:u w:val="single"/>
        </w:rPr>
        <w:t>to detect birds as far as four miles away</w:t>
      </w:r>
      <w:r w:rsidRPr="003C5EC1">
        <w:rPr>
          <w:rFonts w:asciiTheme="minorHAnsi" w:hAnsiTheme="minorHAnsi"/>
          <w:b/>
          <w:bCs/>
          <w:u w:val="single"/>
        </w:rPr>
        <w:t xml:space="preserve">. The system will determine whether the birds are in danger or in safe. </w:t>
      </w:r>
      <w:r w:rsidRPr="008271B2">
        <w:rPr>
          <w:rFonts w:asciiTheme="minorHAnsi" w:hAnsiTheme="minorHAnsi"/>
          <w:b/>
          <w:bCs/>
          <w:highlight w:val="green"/>
          <w:u w:val="single"/>
        </w:rPr>
        <w:t>If the system detects that a bird is in danger</w:t>
      </w:r>
      <w:r w:rsidRPr="003C5EC1">
        <w:rPr>
          <w:rFonts w:asciiTheme="minorHAnsi" w:hAnsiTheme="minorHAnsi"/>
          <w:b/>
          <w:bCs/>
          <w:u w:val="single"/>
        </w:rPr>
        <w:t xml:space="preserve">, </w:t>
      </w:r>
      <w:r w:rsidRPr="008271B2">
        <w:rPr>
          <w:rFonts w:asciiTheme="minorHAnsi" w:hAnsiTheme="minorHAnsi"/>
          <w:b/>
          <w:bCs/>
          <w:highlight w:val="green"/>
          <w:u w:val="single"/>
        </w:rPr>
        <w:t>it will shut down the wind turbines automatically</w:t>
      </w:r>
      <w:r w:rsidRPr="003C5EC1">
        <w:rPr>
          <w:rFonts w:asciiTheme="minorHAnsi" w:hAnsiTheme="minorHAnsi"/>
          <w:b/>
          <w:bCs/>
          <w:u w:val="single"/>
        </w:rPr>
        <w:t>. Once a bird crossed the turbine safely, the system will automatically restart the turbine</w:t>
      </w:r>
      <w:r w:rsidRPr="003C5EC1">
        <w:rPr>
          <w:rFonts w:asciiTheme="minorHAnsi" w:hAnsiTheme="minorHAnsi"/>
          <w:sz w:val="16"/>
        </w:rPr>
        <w:t xml:space="preserve"> </w:t>
      </w:r>
      <w:hyperlink r:id="rId39" w:anchor="bib0195" w:history="1">
        <w:r w:rsidRPr="003C5EC1">
          <w:rPr>
            <w:rFonts w:asciiTheme="minorHAnsi" w:hAnsiTheme="minorHAnsi"/>
            <w:sz w:val="16"/>
          </w:rPr>
          <w:t>[39]</w:t>
        </w:r>
      </w:hyperlink>
      <w:r w:rsidRPr="003C5EC1">
        <w:rPr>
          <w:rFonts w:asciiTheme="minorHAnsi" w:hAnsiTheme="minorHAnsi"/>
          <w:sz w:val="16"/>
        </w:rPr>
        <w:t>.</w:t>
      </w:r>
    </w:p>
    <w:p w:rsidR="00EC227C" w:rsidRPr="003C5EC1" w:rsidRDefault="00EC227C" w:rsidP="00E66400">
      <w:pPr>
        <w:keepNext/>
        <w:keepLines/>
        <w:spacing w:before="200"/>
        <w:outlineLvl w:val="3"/>
        <w:rPr>
          <w:rFonts w:asciiTheme="minorHAnsi" w:eastAsiaTheme="majorEastAsia" w:hAnsiTheme="minorHAnsi" w:cstheme="majorBidi"/>
          <w:b/>
          <w:bCs/>
          <w:iCs/>
          <w:sz w:val="26"/>
        </w:rPr>
      </w:pPr>
      <w:r w:rsidRPr="003C5EC1">
        <w:rPr>
          <w:rFonts w:asciiTheme="minorHAnsi" w:eastAsiaTheme="majorEastAsia" w:hAnsiTheme="minorHAnsi" w:cstheme="majorBidi"/>
          <w:b/>
          <w:bCs/>
          <w:iCs/>
          <w:sz w:val="26"/>
        </w:rPr>
        <w:t>Offshore wind does not affect birds</w:t>
      </w:r>
    </w:p>
    <w:p w:rsidR="00EC227C" w:rsidRPr="003C5EC1" w:rsidRDefault="00EC227C" w:rsidP="00E66400">
      <w:pPr>
        <w:rPr>
          <w:rFonts w:asciiTheme="minorHAnsi" w:hAnsiTheme="minorHAnsi"/>
        </w:rPr>
      </w:pPr>
    </w:p>
    <w:p w:rsidR="00EC227C" w:rsidRPr="003C5EC1" w:rsidRDefault="00EC227C" w:rsidP="00E66400">
      <w:pPr>
        <w:autoSpaceDE w:val="0"/>
        <w:autoSpaceDN w:val="0"/>
        <w:adjustRightInd w:val="0"/>
        <w:rPr>
          <w:rFonts w:asciiTheme="minorHAnsi" w:hAnsiTheme="minorHAnsi"/>
          <w:b/>
          <w:bCs/>
          <w:sz w:val="26"/>
        </w:rPr>
      </w:pPr>
      <w:r w:rsidRPr="003C5EC1">
        <w:rPr>
          <w:rFonts w:asciiTheme="minorHAnsi" w:hAnsiTheme="minorHAnsi"/>
          <w:b/>
          <w:bCs/>
          <w:sz w:val="26"/>
        </w:rPr>
        <w:t>DOI, 11</w:t>
      </w:r>
    </w:p>
    <w:p w:rsidR="00EC227C" w:rsidRPr="003C5EC1" w:rsidRDefault="00EC227C" w:rsidP="00E66400">
      <w:pPr>
        <w:rPr>
          <w:rFonts w:asciiTheme="minorHAnsi" w:hAnsiTheme="minorHAnsi"/>
        </w:rPr>
      </w:pPr>
      <w:r w:rsidRPr="003C5EC1">
        <w:rPr>
          <w:rFonts w:asciiTheme="minorHAnsi" w:hAnsiTheme="minorHAnsi"/>
          <w:sz w:val="24"/>
          <w:szCs w:val="24"/>
        </w:rPr>
        <w:t>“</w:t>
      </w:r>
      <w:r w:rsidRPr="003C5EC1">
        <w:rPr>
          <w:rFonts w:asciiTheme="minorHAnsi" w:hAnsiTheme="minorHAnsi"/>
        </w:rPr>
        <w:t xml:space="preserve">Commercial Wind Lease Issuance and Site Characterization Activities on the Atlantic Outer Continental Shelf Offshore New Jersey, Delaware, Maryland, and Virginia”, </w:t>
      </w:r>
      <w:hyperlink r:id="rId40" w:history="1">
        <w:r w:rsidRPr="003C5EC1">
          <w:rPr>
            <w:rFonts w:asciiTheme="minorHAnsi" w:hAnsiTheme="minorHAnsi"/>
            <w:color w:val="0000FF"/>
            <w:u w:val="single"/>
          </w:rPr>
          <w:t>http://www.boem.gov/uploadedFiles/BOEM/Renewable_Energy_Program/Smart_from_the_Start/MidAtlanticWEAs_DraftEA.pdf</w:t>
        </w:r>
      </w:hyperlink>
      <w:r w:rsidRPr="003C5EC1">
        <w:rPr>
          <w:rFonts w:asciiTheme="minorHAnsi" w:hAnsiTheme="minorHAnsi"/>
        </w:rPr>
        <w:t>, accessed 10/26/12,WYO/JF</w:t>
      </w:r>
    </w:p>
    <w:p w:rsidR="00EC227C" w:rsidRPr="003C5EC1" w:rsidRDefault="00EC227C" w:rsidP="00E66400">
      <w:pPr>
        <w:rPr>
          <w:rFonts w:asciiTheme="minorHAnsi" w:hAnsiTheme="minorHAnsi"/>
          <w:sz w:val="23"/>
          <w:szCs w:val="23"/>
        </w:rPr>
      </w:pPr>
      <w:r w:rsidRPr="003C5EC1">
        <w:rPr>
          <w:rFonts w:asciiTheme="minorHAnsi" w:hAnsiTheme="minorHAnsi"/>
          <w:sz w:val="23"/>
          <w:szCs w:val="23"/>
        </w:rPr>
        <w:t xml:space="preserve">While </w:t>
      </w:r>
      <w:r w:rsidRPr="003C5EC1">
        <w:rPr>
          <w:rFonts w:asciiTheme="minorHAnsi" w:hAnsiTheme="minorHAnsi"/>
          <w:b/>
          <w:bCs/>
          <w:u w:val="single"/>
        </w:rPr>
        <w:t>birds may be affected by vessel discharges</w:t>
      </w:r>
      <w:r w:rsidRPr="003C5EC1">
        <w:rPr>
          <w:rFonts w:asciiTheme="minorHAnsi" w:hAnsiTheme="minorHAnsi"/>
          <w:sz w:val="23"/>
          <w:szCs w:val="23"/>
        </w:rPr>
        <w:t xml:space="preserve">, the presence of meteorological towers and buoys, and accidental fuel releases, </w:t>
      </w:r>
      <w:r w:rsidRPr="008271B2">
        <w:rPr>
          <w:rFonts w:asciiTheme="minorHAnsi" w:hAnsiTheme="minorHAnsi"/>
          <w:b/>
          <w:bCs/>
          <w:highlight w:val="green"/>
          <w:u w:val="single"/>
        </w:rPr>
        <w:t>no significant impacts are anticipated</w:t>
      </w:r>
      <w:r w:rsidRPr="008271B2">
        <w:rPr>
          <w:rFonts w:asciiTheme="minorHAnsi" w:hAnsiTheme="minorHAnsi"/>
          <w:sz w:val="23"/>
          <w:szCs w:val="23"/>
          <w:highlight w:val="green"/>
        </w:rPr>
        <w:t xml:space="preserve">. </w:t>
      </w:r>
      <w:r w:rsidRPr="008271B2">
        <w:rPr>
          <w:rFonts w:asciiTheme="minorHAnsi" w:hAnsiTheme="minorHAnsi"/>
          <w:b/>
          <w:bCs/>
          <w:highlight w:val="green"/>
          <w:u w:val="single"/>
        </w:rPr>
        <w:t>The risk of collision would be minor</w:t>
      </w:r>
      <w:r w:rsidRPr="003C5EC1">
        <w:rPr>
          <w:rFonts w:asciiTheme="minorHAnsi" w:hAnsiTheme="minorHAnsi"/>
          <w:b/>
          <w:bCs/>
          <w:u w:val="single"/>
        </w:rPr>
        <w:t xml:space="preserve"> due to the small number of meteorological towers proposed, their size, and their distance from shore and each other.</w:t>
      </w:r>
      <w:r w:rsidRPr="003C5EC1">
        <w:rPr>
          <w:rFonts w:asciiTheme="minorHAnsi" w:hAnsiTheme="minorHAnsi"/>
          <w:sz w:val="23"/>
          <w:szCs w:val="23"/>
        </w:rPr>
        <w:t xml:space="preserve"> The impact of meteorological buoys on ESA listed and non ESA listed migratory birds is expected to be negligible, because they are much smaller and close to the water surface and similarly dispersed. </w:t>
      </w:r>
      <w:r w:rsidRPr="008271B2">
        <w:rPr>
          <w:rFonts w:asciiTheme="minorHAnsi" w:hAnsiTheme="minorHAnsi"/>
          <w:b/>
          <w:bCs/>
          <w:highlight w:val="green"/>
          <w:u w:val="single"/>
        </w:rPr>
        <w:t>The impact of meteorological towers on ESA listed and non ESA listed migratory birds is also expected to be minor at most for the same reasons</w:t>
      </w:r>
      <w:r w:rsidRPr="003C5EC1">
        <w:rPr>
          <w:rFonts w:asciiTheme="minorHAnsi" w:hAnsiTheme="minorHAnsi"/>
          <w:sz w:val="23"/>
          <w:szCs w:val="23"/>
        </w:rPr>
        <w:t>.</w:t>
      </w:r>
    </w:p>
    <w:p w:rsidR="00657DBB" w:rsidRPr="003C5EC1" w:rsidRDefault="00657DBB" w:rsidP="00E66400">
      <w:pPr>
        <w:pStyle w:val="Heading3"/>
        <w:rPr>
          <w:rFonts w:asciiTheme="minorHAnsi" w:hAnsiTheme="minorHAnsi"/>
        </w:rPr>
      </w:pPr>
      <w:r w:rsidRPr="003C5EC1">
        <w:rPr>
          <w:rFonts w:asciiTheme="minorHAnsi" w:hAnsiTheme="minorHAnsi"/>
        </w:rPr>
        <w:lastRenderedPageBreak/>
        <w:t>Fish DA</w:t>
      </w:r>
    </w:p>
    <w:p w:rsidR="00657DBB" w:rsidRPr="003C5EC1" w:rsidRDefault="00657DBB" w:rsidP="00E66400">
      <w:pPr>
        <w:spacing w:line="276" w:lineRule="auto"/>
        <w:rPr>
          <w:rFonts w:asciiTheme="minorHAnsi" w:hAnsiTheme="minorHAnsi"/>
        </w:rPr>
      </w:pPr>
    </w:p>
    <w:p w:rsidR="00657DBB" w:rsidRPr="003C5EC1" w:rsidRDefault="00657DBB" w:rsidP="00E66400">
      <w:pPr>
        <w:pStyle w:val="Heading4"/>
        <w:rPr>
          <w:rFonts w:asciiTheme="minorHAnsi" w:hAnsiTheme="minorHAnsi"/>
        </w:rPr>
      </w:pPr>
      <w:r w:rsidRPr="003C5EC1">
        <w:rPr>
          <w:rFonts w:asciiTheme="minorHAnsi" w:hAnsiTheme="minorHAnsi"/>
        </w:rPr>
        <w:t>Turbines don’t hurt fish</w:t>
      </w:r>
    </w:p>
    <w:p w:rsidR="00657DBB" w:rsidRPr="003C5EC1" w:rsidRDefault="00657DBB" w:rsidP="00E66400">
      <w:pPr>
        <w:rPr>
          <w:rFonts w:asciiTheme="minorHAnsi" w:hAnsiTheme="minorHAnsi"/>
        </w:rPr>
      </w:pPr>
    </w:p>
    <w:p w:rsidR="00657DBB" w:rsidRPr="003C5EC1" w:rsidRDefault="00657DBB" w:rsidP="00E66400">
      <w:pPr>
        <w:rPr>
          <w:rStyle w:val="StyleStyleBold12pt"/>
          <w:rFonts w:asciiTheme="minorHAnsi" w:hAnsiTheme="minorHAnsi"/>
        </w:rPr>
      </w:pPr>
      <w:r w:rsidRPr="003C5EC1">
        <w:rPr>
          <w:rStyle w:val="StyleStyleBold12pt"/>
          <w:rFonts w:asciiTheme="minorHAnsi" w:hAnsiTheme="minorHAnsi"/>
        </w:rPr>
        <w:t>Vella 5</w:t>
      </w:r>
    </w:p>
    <w:p w:rsidR="00657DBB" w:rsidRPr="003C5EC1" w:rsidRDefault="00657DBB" w:rsidP="00E66400">
      <w:pPr>
        <w:rPr>
          <w:rFonts w:asciiTheme="minorHAnsi" w:hAnsiTheme="minorHAnsi"/>
        </w:rPr>
      </w:pPr>
      <w:r w:rsidRPr="003C5EC1">
        <w:rPr>
          <w:rFonts w:asciiTheme="minorHAnsi" w:hAnsiTheme="minorHAnsi"/>
        </w:rPr>
        <w:t>(Gero Vella, 2005, Centre for Marine and Coastal Studies, University of Liverpool, Gero Vella is a marine biologist at the University of Liverpool’s Centre for Marine and Coastal Studies. He researches the impacts of anthropogenic activities on marine wildlife, both in a research and consultancy capacity.</w:t>
      </w:r>
    </w:p>
    <w:p w:rsidR="00657DBB" w:rsidRPr="003C5EC1" w:rsidRDefault="003E6A59" w:rsidP="00E66400">
      <w:pPr>
        <w:rPr>
          <w:rFonts w:asciiTheme="minorHAnsi" w:hAnsiTheme="minorHAnsi"/>
        </w:rPr>
      </w:pPr>
      <w:hyperlink r:id="rId41" w:history="1">
        <w:r w:rsidR="00657DBB" w:rsidRPr="003C5EC1">
          <w:rPr>
            <w:rStyle w:val="Hyperlink"/>
            <w:rFonts w:asciiTheme="minorHAnsi" w:hAnsiTheme="minorHAnsi"/>
          </w:rPr>
          <w:t>http://scholarship.law.georgetown.edu/cgi/viewcontent.cgi?article=1949&amp;context=facpub</w:t>
        </w:r>
      </w:hyperlink>
      <w:r w:rsidR="00657DBB" w:rsidRPr="003C5EC1">
        <w:rPr>
          <w:rFonts w:asciiTheme="minorHAnsi" w:hAnsiTheme="minorHAnsi"/>
        </w:rPr>
        <w:t>)</w:t>
      </w:r>
    </w:p>
    <w:p w:rsidR="00657DBB" w:rsidRPr="003C5EC1" w:rsidRDefault="00657DBB" w:rsidP="00E66400">
      <w:pPr>
        <w:rPr>
          <w:rFonts w:asciiTheme="minorHAnsi" w:hAnsiTheme="minorHAnsi"/>
        </w:rPr>
      </w:pPr>
    </w:p>
    <w:p w:rsidR="00657DBB" w:rsidRPr="003C5EC1" w:rsidRDefault="00657DBB" w:rsidP="00E66400">
      <w:pPr>
        <w:rPr>
          <w:rFonts w:asciiTheme="minorHAnsi" w:hAnsiTheme="minorHAnsi"/>
          <w:sz w:val="16"/>
        </w:rPr>
      </w:pPr>
      <w:r w:rsidRPr="003C5EC1">
        <w:rPr>
          <w:rFonts w:asciiTheme="minorHAnsi" w:hAnsiTheme="minorHAnsi"/>
          <w:sz w:val="16"/>
        </w:rPr>
        <w:t xml:space="preserve">Fish </w:t>
      </w:r>
      <w:r w:rsidRPr="003C5EC1">
        <w:rPr>
          <w:rStyle w:val="StyleBoldUnderline"/>
          <w:rFonts w:asciiTheme="minorHAnsi" w:hAnsiTheme="minorHAnsi"/>
        </w:rPr>
        <w:t>Intermittent noise associated with activities during the construction of wind farms</w:t>
      </w:r>
      <w:r w:rsidRPr="003C5EC1">
        <w:rPr>
          <w:rFonts w:asciiTheme="minorHAnsi" w:hAnsiTheme="minorHAnsi"/>
          <w:sz w:val="16"/>
        </w:rPr>
        <w:t xml:space="preserve"> (vessel movements, seismic sur vey, piling etc</w:t>
      </w:r>
      <w:r w:rsidRPr="003C5EC1">
        <w:rPr>
          <w:rStyle w:val="StyleBoldUnderline"/>
          <w:rFonts w:asciiTheme="minorHAnsi" w:hAnsiTheme="minorHAnsi"/>
        </w:rPr>
        <w:t>.) is well within the range of the behavioral audio- grams of fish</w:t>
      </w:r>
      <w:r w:rsidRPr="003C5EC1">
        <w:rPr>
          <w:rFonts w:asciiTheme="minorHAnsi" w:hAnsiTheme="minorHAnsi"/>
          <w:sz w:val="16"/>
        </w:rPr>
        <w:t xml:space="preserve"> (Figure 1 and Figure 2). This is suppor ted by obser vations of their reac- tions, which have commonly demonstrated changes in behavior, such as alarm and startle responses (Vella et al., 2001). Such responses may be of par ticular significance if a wind farm is in close proximity to spawn- ing or nursery ground areas, and particularly if construction is prolonged. Of the fish species included in Figure 2, only the audiogram of cod falls within the noise range of the Svante turbine, suggesting that some sort of behavioral response would be expected. Investigations at the Svante wind farm have shown that the number of cod in the local area of the operating turbine are greater than in the surrounding area (Westerberg, 1999). This presumably reflects the ability of animals to habituate to a continu- ous noise stimulus. Similar effects have been observed around other “noisy” structures such as oil platforms (Valdemarsen, 1979). Intermittent, </w:t>
      </w:r>
      <w:r w:rsidRPr="003C5EC1">
        <w:rPr>
          <w:rStyle w:val="StyleBoldUnderline"/>
          <w:rFonts w:asciiTheme="minorHAnsi" w:hAnsiTheme="minorHAnsi"/>
        </w:rPr>
        <w:t>loud noise may therefore have an adverse effect on local fish popula- tions, causing alarm responses and probable movement of fish away from construction areas</w:t>
      </w:r>
      <w:r w:rsidRPr="003C5EC1">
        <w:rPr>
          <w:rFonts w:asciiTheme="minorHAnsi" w:hAnsiTheme="minorHAnsi"/>
          <w:sz w:val="16"/>
        </w:rPr>
        <w:t xml:space="preserve">. This could be significant if construction affected spawning or nursery areas. But </w:t>
      </w:r>
      <w:r w:rsidRPr="003C5EC1">
        <w:rPr>
          <w:rStyle w:val="StyleBoldUnderline"/>
          <w:rFonts w:asciiTheme="minorHAnsi" w:hAnsiTheme="minorHAnsi"/>
        </w:rPr>
        <w:t>when wind farms are operating normally, fish appear to readily habituate and utilize wind farm sites at higher than normal densities</w:t>
      </w:r>
      <w:r w:rsidRPr="003C5EC1">
        <w:rPr>
          <w:rFonts w:asciiTheme="minorHAnsi" w:hAnsiTheme="minorHAnsi"/>
          <w:sz w:val="16"/>
        </w:rPr>
        <w:t>, taking advantage of the shelter provided and probably also the additional food resources provided by colonizing ani- mals (Vella et al., 2001). Furthermore, a study of the effects of operational noise on migrating fish (Westerberg, 1999) did not show a significant effect of the Svante wind farm on migrating eel direction.</w:t>
      </w:r>
    </w:p>
    <w:p w:rsidR="00294852" w:rsidRPr="003C5EC1" w:rsidRDefault="00294852" w:rsidP="00294852">
      <w:pPr>
        <w:pStyle w:val="Heading3"/>
        <w:rPr>
          <w:rFonts w:asciiTheme="minorHAnsi" w:hAnsiTheme="minorHAnsi"/>
        </w:rPr>
      </w:pPr>
      <w:r w:rsidRPr="003C5EC1">
        <w:rPr>
          <w:rFonts w:asciiTheme="minorHAnsi" w:hAnsiTheme="minorHAnsi"/>
        </w:rPr>
        <w:lastRenderedPageBreak/>
        <w:t>Politics/Midterms DA</w:t>
      </w:r>
    </w:p>
    <w:p w:rsidR="00294852" w:rsidRPr="003C5EC1" w:rsidRDefault="00294852" w:rsidP="00294852">
      <w:pPr>
        <w:pStyle w:val="Heading4"/>
        <w:rPr>
          <w:rFonts w:asciiTheme="minorHAnsi" w:hAnsiTheme="minorHAnsi"/>
        </w:rPr>
      </w:pPr>
      <w:r w:rsidRPr="003C5EC1">
        <w:rPr>
          <w:rFonts w:asciiTheme="minorHAnsi" w:hAnsiTheme="minorHAnsi"/>
        </w:rPr>
        <w:t>Plan popular with the public</w:t>
      </w:r>
    </w:p>
    <w:p w:rsidR="00294852" w:rsidRPr="003C5EC1" w:rsidRDefault="00294852" w:rsidP="00294852">
      <w:pPr>
        <w:rPr>
          <w:rFonts w:asciiTheme="minorHAnsi" w:hAnsiTheme="minorHAnsi"/>
        </w:rPr>
      </w:pPr>
    </w:p>
    <w:p w:rsidR="00294852" w:rsidRPr="003C5EC1" w:rsidRDefault="00294852" w:rsidP="00294852">
      <w:pPr>
        <w:rPr>
          <w:rStyle w:val="StyleStyleBold12pt"/>
          <w:rFonts w:asciiTheme="minorHAnsi" w:hAnsiTheme="minorHAnsi"/>
        </w:rPr>
      </w:pPr>
      <w:r w:rsidRPr="003C5EC1">
        <w:rPr>
          <w:rStyle w:val="StyleStyleBold12pt"/>
          <w:rFonts w:asciiTheme="minorHAnsi" w:hAnsiTheme="minorHAnsi"/>
        </w:rPr>
        <w:t>Caperton et all, 12</w:t>
      </w:r>
    </w:p>
    <w:p w:rsidR="00294852" w:rsidRPr="003C5EC1" w:rsidRDefault="00294852" w:rsidP="00294852">
      <w:pPr>
        <w:rPr>
          <w:rFonts w:asciiTheme="minorHAnsi" w:hAnsiTheme="minorHAnsi"/>
        </w:rPr>
      </w:pPr>
      <w:r w:rsidRPr="003C5EC1">
        <w:rPr>
          <w:rFonts w:asciiTheme="minorHAnsi" w:hAnsiTheme="minorHAnsi"/>
        </w:rPr>
        <w:t>(Richard, the Director of Clean Energy Investment, Michael Conathan is the Director of Ocean Policy, and Jackie Weidman is a Special Assistant for the Energy Opportunity team at American Progress. “Congress Needs To Push Targeted Incentives For Offshore Wind” http://thinkprogress.org/climate/2012/01/13/403620/congress-incentives-offshore-wind/)</w:t>
      </w:r>
    </w:p>
    <w:p w:rsidR="00294852" w:rsidRPr="003C5EC1" w:rsidRDefault="00294852" w:rsidP="00294852">
      <w:pPr>
        <w:rPr>
          <w:rFonts w:asciiTheme="minorHAnsi" w:hAnsiTheme="minorHAnsi"/>
        </w:rPr>
      </w:pPr>
    </w:p>
    <w:p w:rsidR="00294852" w:rsidRPr="003C5EC1" w:rsidRDefault="00294852" w:rsidP="00962497">
      <w:pPr>
        <w:spacing w:after="200" w:line="276" w:lineRule="auto"/>
        <w:rPr>
          <w:rFonts w:asciiTheme="minorHAnsi" w:hAnsiTheme="minorHAnsi"/>
        </w:rPr>
      </w:pPr>
      <w:r w:rsidRPr="003C5EC1">
        <w:rPr>
          <w:rStyle w:val="StyleBoldUnderline"/>
          <w:rFonts w:asciiTheme="minorHAnsi" w:hAnsiTheme="minorHAnsi"/>
        </w:rPr>
        <w:t>Public support isn’t the problem</w:t>
      </w:r>
      <w:r w:rsidRPr="003C5EC1">
        <w:rPr>
          <w:rFonts w:asciiTheme="minorHAnsi" w:hAnsiTheme="minorHAnsi"/>
          <w:sz w:val="16"/>
        </w:rPr>
        <w:t xml:space="preserve"> According to a nationwide survey conducted by the Civil Society Institute, about </w:t>
      </w:r>
      <w:r w:rsidRPr="008271B2">
        <w:rPr>
          <w:rStyle w:val="StyleBoldUnderline"/>
          <w:rFonts w:asciiTheme="minorHAnsi" w:hAnsiTheme="minorHAnsi"/>
          <w:highlight w:val="green"/>
        </w:rPr>
        <w:t>7 in 10 Americans</w:t>
      </w:r>
      <w:r w:rsidRPr="003C5EC1">
        <w:rPr>
          <w:rFonts w:asciiTheme="minorHAnsi" w:hAnsiTheme="minorHAnsi"/>
          <w:sz w:val="16"/>
        </w:rPr>
        <w:t xml:space="preserve"> (71 percent) </w:t>
      </w:r>
      <w:r w:rsidRPr="008271B2">
        <w:rPr>
          <w:rStyle w:val="StyleBoldUnderline"/>
          <w:rFonts w:asciiTheme="minorHAnsi" w:hAnsiTheme="minorHAnsi"/>
          <w:highlight w:val="green"/>
        </w:rPr>
        <w:t>support “a shift of federal support for energy away from nuclear and towards clean renewable energy such as wind</w:t>
      </w:r>
      <w:r w:rsidRPr="003C5EC1">
        <w:rPr>
          <w:rStyle w:val="StyleBoldUnderline"/>
          <w:rFonts w:asciiTheme="minorHAnsi" w:hAnsiTheme="minorHAnsi"/>
        </w:rPr>
        <w:t xml:space="preserve"> and solar</w:t>
      </w:r>
      <w:r w:rsidRPr="003C5EC1">
        <w:rPr>
          <w:rFonts w:asciiTheme="minorHAnsi" w:hAnsiTheme="minorHAnsi"/>
          <w:sz w:val="16"/>
        </w:rPr>
        <w:t xml:space="preserve">.” In the Northeast and Mid-Atlantic states, undeveloped land is difficult to find. That means renewable energy developers have to look further afield—in this case, to sea. In the early days of offshore wind, the obstacles to development in the United States were largely borne of ignorance—concerns that offshore turbines visible on the horizon would destroy property values; that noise, or safety, or storage of lubricating fluid for the turbines would pose unacceptable risks. As other countries around the world have moved ahead with offshore wind development and seen no ill effects from those factors, however, such concerns have dramatically abated. Support from coastal residents is fundamental to the potential success of offshore wind projects. After all, these wind farms will effectively be built in their backyards. And recently, </w:t>
      </w:r>
      <w:r w:rsidRPr="008271B2">
        <w:rPr>
          <w:rStyle w:val="StyleBoldUnderline"/>
          <w:rFonts w:asciiTheme="minorHAnsi" w:hAnsiTheme="minorHAnsi"/>
          <w:highlight w:val="green"/>
        </w:rPr>
        <w:t>poll after poll has shown that coastal residents are highly supportive of offshore wind energy</w:t>
      </w:r>
      <w:r w:rsidRPr="003C5EC1">
        <w:rPr>
          <w:rStyle w:val="StyleBoldUnderline"/>
          <w:rFonts w:asciiTheme="minorHAnsi" w:hAnsiTheme="minorHAnsi"/>
        </w:rPr>
        <w:t>. According to a poll of New Jersey residents, offshore wind production is extremely popular among voters and its support cuts across party and geographic lines</w:t>
      </w:r>
      <w:r w:rsidRPr="003C5EC1">
        <w:rPr>
          <w:rFonts w:asciiTheme="minorHAnsi" w:hAnsiTheme="minorHAnsi"/>
          <w:sz w:val="16"/>
        </w:rPr>
        <w:t xml:space="preserve">. The analysis demonstrates that 78 percent of all New Jersey voters and 77 percent of the state’s shore residents surveyed support the development of wind power 12 to 15 miles off their coast. Public support is strong in Delaware as well. According to a University of Delaware poll, general statewide support for offshore wind in Delaware is 77.8 percent, compared </w:t>
      </w:r>
      <w:r w:rsidRPr="003C5EC1">
        <w:rPr>
          <w:rStyle w:val="StyleBoldUnderline"/>
          <w:rFonts w:asciiTheme="minorHAnsi" w:hAnsiTheme="minorHAnsi"/>
        </w:rPr>
        <w:t>with an opposition of only 4.2 percent</w:t>
      </w:r>
      <w:r w:rsidRPr="003C5EC1">
        <w:rPr>
          <w:rFonts w:asciiTheme="minorHAnsi" w:hAnsiTheme="minorHAnsi"/>
          <w:sz w:val="16"/>
        </w:rPr>
        <w:t>. In Maryland The Baltimore Sun reported in October 2011 that 62 percent of Marylanders favor wind turbine construction off the coast of Ocean City and would be willing to pay up to $2 more per month on electricity bills. Mike Tidwell, head of the Chesapeake Climate Action Network, said, “Marylanders understand that the benefits of offshore wind are more than worth a modest initial investment.”</w:t>
      </w:r>
    </w:p>
    <w:p w:rsidR="00294852" w:rsidRPr="003C5EC1" w:rsidRDefault="00294852" w:rsidP="00294852">
      <w:pPr>
        <w:pStyle w:val="Heading4"/>
        <w:rPr>
          <w:rFonts w:asciiTheme="minorHAnsi" w:hAnsiTheme="minorHAnsi"/>
        </w:rPr>
      </w:pPr>
      <w:r w:rsidRPr="003C5EC1">
        <w:rPr>
          <w:rFonts w:asciiTheme="minorHAnsi" w:hAnsiTheme="minorHAnsi"/>
        </w:rPr>
        <w:t>No link to politics on spending – spun as jobs</w:t>
      </w:r>
    </w:p>
    <w:p w:rsidR="00294852" w:rsidRPr="003C5EC1" w:rsidRDefault="00294852" w:rsidP="00294852">
      <w:pPr>
        <w:rPr>
          <w:rStyle w:val="StyleStyleBold12pt"/>
          <w:rFonts w:asciiTheme="minorHAnsi" w:hAnsiTheme="minorHAnsi"/>
        </w:rPr>
      </w:pPr>
      <w:r w:rsidRPr="003C5EC1">
        <w:rPr>
          <w:rStyle w:val="StyleStyleBold12pt"/>
          <w:rFonts w:asciiTheme="minorHAnsi" w:hAnsiTheme="minorHAnsi"/>
        </w:rPr>
        <w:t>Schroeder 10</w:t>
      </w:r>
    </w:p>
    <w:p w:rsidR="00294852" w:rsidRPr="003C5EC1" w:rsidRDefault="00294852" w:rsidP="00294852">
      <w:pPr>
        <w:rPr>
          <w:rFonts w:asciiTheme="minorHAnsi" w:hAnsiTheme="minorHAnsi"/>
          <w:sz w:val="16"/>
        </w:rPr>
      </w:pPr>
      <w:r w:rsidRPr="003C5EC1">
        <w:rPr>
          <w:rFonts w:asciiTheme="minorHAnsi" w:hAnsiTheme="minorHAnsi"/>
          <w:sz w:val="16"/>
        </w:rPr>
        <w:t>(Erica, J.D., University of California, Berkeley, School of Law, 2010. M.E.M., Yale School of Forestry &amp; Environmental Studies, October, “Turning Offshore Wind On,” 98 Calif. L. Rev. 1631 - Kurr)</w:t>
      </w:r>
    </w:p>
    <w:p w:rsidR="00294852" w:rsidRPr="003C5EC1" w:rsidRDefault="00294852" w:rsidP="00294852">
      <w:pPr>
        <w:rPr>
          <w:rFonts w:asciiTheme="minorHAnsi" w:hAnsiTheme="minorHAnsi"/>
        </w:rPr>
      </w:pPr>
    </w:p>
    <w:p w:rsidR="00294852" w:rsidRDefault="00294852" w:rsidP="00294852">
      <w:pPr>
        <w:rPr>
          <w:rFonts w:asciiTheme="minorHAnsi" w:hAnsiTheme="minorHAnsi"/>
          <w:sz w:val="16"/>
        </w:rPr>
      </w:pPr>
      <w:r w:rsidRPr="003C5EC1">
        <w:rPr>
          <w:rFonts w:asciiTheme="minorHAnsi" w:hAnsiTheme="minorHAnsi"/>
          <w:sz w:val="16"/>
        </w:rPr>
        <w:t xml:space="preserve">While this revision would likely be the hardest of the three for Congress to swallow, particularly during an economic downturn, </w:t>
      </w:r>
      <w:r w:rsidRPr="003C5EC1">
        <w:rPr>
          <w:rStyle w:val="StyleBoldUnderline"/>
          <w:rFonts w:asciiTheme="minorHAnsi" w:hAnsiTheme="minorHAnsi"/>
        </w:rPr>
        <w:t>there is at least one compelling reason for Congress to consider it: offshore wind power development can create jobs, both regionally and nationally</w:t>
      </w:r>
      <w:r w:rsidRPr="003C5EC1">
        <w:rPr>
          <w:rFonts w:asciiTheme="minorHAnsi" w:hAnsiTheme="minorHAnsi"/>
          <w:sz w:val="16"/>
        </w:rPr>
        <w:t xml:space="preserve">. n276 Indeed, President Obama has explicitly acknowledged the potential for clean energy to create new jobs, with particular urgency as the United States continues to see high rates of unemployment. n277 In addition, the President has acknowledged the importance of public spending to stimulate the economy. n278 In particular, </w:t>
      </w:r>
      <w:r w:rsidRPr="003C5EC1">
        <w:rPr>
          <w:rStyle w:val="StyleBoldUnderline"/>
          <w:rFonts w:asciiTheme="minorHAnsi" w:hAnsiTheme="minorHAnsi"/>
        </w:rPr>
        <w:t>he has promised to spend significantly on renewable energy, in part because of its job-creation potential</w:t>
      </w:r>
      <w:r w:rsidRPr="003C5EC1">
        <w:rPr>
          <w:rFonts w:asciiTheme="minorHAnsi" w:hAnsiTheme="minorHAnsi"/>
          <w:sz w:val="16"/>
        </w:rPr>
        <w:t xml:space="preserve">. n279 Or, as with the other aforementioned </w:t>
      </w:r>
      <w:r w:rsidRPr="003C5EC1">
        <w:rPr>
          <w:rStyle w:val="StyleBoldUnderline"/>
          <w:rFonts w:asciiTheme="minorHAnsi" w:hAnsiTheme="minorHAnsi"/>
        </w:rPr>
        <w:t>revisions to the CZMA, these incentives might be tied into broader revisions to the Energy Policy Act</w:t>
      </w:r>
      <w:r w:rsidRPr="003C5EC1">
        <w:rPr>
          <w:rFonts w:asciiTheme="minorHAnsi" w:hAnsiTheme="minorHAnsi"/>
          <w:sz w:val="16"/>
        </w:rPr>
        <w:t xml:space="preserve"> or the creation of new climate change legislation. n280 While this idea might buck historical trends related to federal involvement in Coastal Zone development, </w:t>
      </w:r>
      <w:r w:rsidRPr="003C5EC1">
        <w:rPr>
          <w:rStyle w:val="StyleBoldUnderline"/>
          <w:rFonts w:asciiTheme="minorHAnsi" w:hAnsiTheme="minorHAnsi"/>
        </w:rPr>
        <w:t>it is well within the realm of practical policies already being discussed</w:t>
      </w:r>
      <w:r w:rsidRPr="003C5EC1">
        <w:rPr>
          <w:rFonts w:asciiTheme="minorHAnsi" w:hAnsiTheme="minorHAnsi"/>
          <w:sz w:val="16"/>
        </w:rPr>
        <w:t>.</w:t>
      </w:r>
    </w:p>
    <w:p w:rsidR="005A2509" w:rsidRPr="005A0A32" w:rsidRDefault="005A2509" w:rsidP="005A2509">
      <w:pPr>
        <w:pStyle w:val="Heading4"/>
        <w:rPr>
          <w:rStyle w:val="StyleStyleBold12pt"/>
          <w:b/>
        </w:rPr>
      </w:pPr>
      <w:r>
        <w:rPr>
          <w:rStyle w:val="StyleStyleBold12pt"/>
          <w:b/>
        </w:rPr>
        <w:t xml:space="preserve">Plan funds the mandate and checks pre-emption via state participation in the CZMA </w:t>
      </w:r>
    </w:p>
    <w:p w:rsidR="005A2509" w:rsidRPr="0058140D" w:rsidRDefault="005A2509" w:rsidP="005A2509">
      <w:pPr>
        <w:rPr>
          <w:rStyle w:val="StyleStyleBold12pt"/>
        </w:rPr>
      </w:pPr>
      <w:r w:rsidRPr="0058140D">
        <w:rPr>
          <w:rStyle w:val="StyleStyleBold12pt"/>
        </w:rPr>
        <w:t>Salkin 09</w:t>
      </w:r>
    </w:p>
    <w:p w:rsidR="005A2509" w:rsidRDefault="005A2509" w:rsidP="005A2509">
      <w:r>
        <w:lastRenderedPageBreak/>
        <w:t xml:space="preserve">(Patricia E., </w:t>
      </w:r>
      <w:r w:rsidRPr="0058140D">
        <w:t>Raymond &amp; Ella Smith Distinguished Professor of Law, Associate Dean and Director of the Government Law Center of Albany Law School</w:t>
      </w:r>
      <w:r>
        <w:t>; “Can You Hear Me Up There? Giving Voice to Local Communities Imperative for Achieving Sustainability,” 4 Envt'l &amp; Energy L. &amp; Pol'y J. 257 – Kurr)</w:t>
      </w:r>
    </w:p>
    <w:p w:rsidR="005A2509" w:rsidRPr="0058140D" w:rsidRDefault="005A2509" w:rsidP="005A2509"/>
    <w:p w:rsidR="005A2509" w:rsidRDefault="005A2509" w:rsidP="005A2509">
      <w:pPr>
        <w:rPr>
          <w:sz w:val="16"/>
        </w:rPr>
      </w:pPr>
      <w:r w:rsidRPr="005A0A32">
        <w:rPr>
          <w:sz w:val="16"/>
        </w:rPr>
        <w:t xml:space="preserve">The Coastal Zone Management Act ("CZMA") was enacted in 1972, in part, "to encourage and assist states to exercise effectively their responsibilities in the coastal zone through the development and implementation of management programs to achieve wise use of the land and water resources of the coastal zone, giving full consideration to ecological, cultural, historic, and aesthetic values as well as the needs for compatible development.  [*288]  . . ." n159 Enacted in 1972, the CZMA gives states the opportunity to work with local governments to achieve a shared land use vision for coastal resources. n160 </w:t>
      </w:r>
      <w:r w:rsidRPr="005A0A32">
        <w:rPr>
          <w:rStyle w:val="StyleBoldUnderline"/>
        </w:rPr>
        <w:t>Involvement in the program is not mandatory, but there are several incentives for the states to participate</w:t>
      </w:r>
      <w:r w:rsidRPr="005A0A32">
        <w:rPr>
          <w:sz w:val="16"/>
        </w:rPr>
        <w:t xml:space="preserve">. n161 First, </w:t>
      </w:r>
      <w:r w:rsidRPr="005A0A32">
        <w:rPr>
          <w:rStyle w:val="StyleBoldUnderline"/>
        </w:rPr>
        <w:t>the states can receive increased control over federal actions and permit approvals in their coastal areas by preparing state coastal plans</w:t>
      </w:r>
      <w:r w:rsidRPr="005A0A32">
        <w:rPr>
          <w:sz w:val="16"/>
        </w:rPr>
        <w:t xml:space="preserve"> under the Act, because once a state's program has been approved by the Secretary of Commerce, </w:t>
      </w:r>
      <w:r w:rsidRPr="005A0A32">
        <w:rPr>
          <w:rStyle w:val="StyleBoldUnderline"/>
        </w:rPr>
        <w:t>federal activity and permits then must be consistent with the state's coastal policies</w:t>
      </w:r>
      <w:r w:rsidRPr="005A0A32">
        <w:rPr>
          <w:sz w:val="16"/>
        </w:rPr>
        <w:t xml:space="preserve">. n162 </w:t>
      </w:r>
      <w:r w:rsidRPr="005A0A32">
        <w:rPr>
          <w:rStyle w:val="StyleBoldUnderline"/>
        </w:rPr>
        <w:t>In addition to the regulatory powers gained by creating a coastal zone management plan, states also receive federal funding if they participate in the program</w:t>
      </w:r>
      <w:r w:rsidRPr="005A0A32">
        <w:rPr>
          <w:sz w:val="16"/>
        </w:rPr>
        <w:t>. n163</w:t>
      </w:r>
    </w:p>
    <w:p w:rsidR="003F0B2C" w:rsidRPr="003F0B2C" w:rsidRDefault="003F0B2C" w:rsidP="003F0B2C">
      <w:pPr>
        <w:keepNext/>
        <w:keepLines/>
        <w:spacing w:before="200"/>
        <w:outlineLvl w:val="3"/>
        <w:rPr>
          <w:rFonts w:eastAsiaTheme="majorEastAsia" w:cstheme="majorBidi"/>
          <w:b/>
          <w:bCs/>
          <w:iCs/>
          <w:sz w:val="26"/>
        </w:rPr>
      </w:pPr>
      <w:r>
        <w:rPr>
          <w:rFonts w:eastAsiaTheme="majorEastAsia" w:cstheme="majorBidi"/>
          <w:b/>
          <w:bCs/>
          <w:iCs/>
          <w:sz w:val="26"/>
        </w:rPr>
        <w:t>No nimby opposition- New Jersey proves</w:t>
      </w:r>
    </w:p>
    <w:p w:rsidR="003F0B2C" w:rsidRDefault="003F0B2C" w:rsidP="003F0B2C">
      <w:pPr>
        <w:rPr>
          <w:b/>
          <w:bCs/>
          <w:sz w:val="26"/>
        </w:rPr>
      </w:pPr>
      <w:r>
        <w:rPr>
          <w:b/>
          <w:bCs/>
          <w:sz w:val="26"/>
        </w:rPr>
        <w:t>Caperton, 12</w:t>
      </w:r>
    </w:p>
    <w:p w:rsidR="003F0B2C" w:rsidRDefault="003F0B2C" w:rsidP="003F0B2C">
      <w:pPr>
        <w:rPr>
          <w:sz w:val="16"/>
        </w:rPr>
      </w:pPr>
      <w:r>
        <w:rPr>
          <w:sz w:val="16"/>
        </w:rPr>
        <w:t xml:space="preserve">Richard W. Caperton is the Director of Clean Energy Investment, Michael Conathan is the Director of Ocean Policy, and Jackie Weidman is a Special Assistant for the Energy Opportunity team at American Progress. “Encouraging Investment Is Key to U.S. Offshore Wind Development” </w:t>
      </w:r>
      <w:hyperlink r:id="rId42" w:history="1">
        <w:r>
          <w:rPr>
            <w:rStyle w:val="Hyperlink"/>
          </w:rPr>
          <w:t>http://www.americanprogress.org/issues/green/news/2012/01/12/10951/encouraging-investment-is-key-to-u-s-offshore-wind-development/</w:t>
        </w:r>
      </w:hyperlink>
      <w:r>
        <w:rPr>
          <w:sz w:val="16"/>
        </w:rPr>
        <w:t>, accessed 10/27/12,WYO/JF</w:t>
      </w:r>
    </w:p>
    <w:p w:rsidR="003F0B2C" w:rsidRDefault="003F0B2C" w:rsidP="003F0B2C">
      <w:pPr>
        <w:rPr>
          <w:sz w:val="16"/>
        </w:rPr>
      </w:pPr>
      <w:r>
        <w:rPr>
          <w:sz w:val="16"/>
        </w:rPr>
        <w:t xml:space="preserve">Public support isn’t the problem According to </w:t>
      </w:r>
      <w:hyperlink r:id="rId43" w:history="1">
        <w:r>
          <w:rPr>
            <w:rStyle w:val="Hyperlink"/>
            <w:sz w:val="16"/>
          </w:rPr>
          <w:t>a nationwide survey</w:t>
        </w:r>
      </w:hyperlink>
      <w:r>
        <w:rPr>
          <w:sz w:val="16"/>
        </w:rPr>
        <w:t xml:space="preserve"> conducted by </w:t>
      </w:r>
      <w:hyperlink r:id="rId44" w:history="1">
        <w:r>
          <w:rPr>
            <w:rStyle w:val="Hyperlink"/>
            <w:sz w:val="16"/>
          </w:rPr>
          <w:t>the Civil Society Institute</w:t>
        </w:r>
      </w:hyperlink>
      <w:r>
        <w:rPr>
          <w:sz w:val="16"/>
        </w:rPr>
        <w:t xml:space="preserve">, about 7 in 10 Americans (71 percent) support “a shift of federal support for energy away from nuclear and towards clean renewable energy such as wind and solar.” In the Northeast and Mid-Atlantic states, undeveloped land is difficult to find. That means renewable energy developers have to look further afield—in this case, to sea. </w:t>
      </w:r>
      <w:r w:rsidRPr="008271B2">
        <w:rPr>
          <w:b/>
          <w:bCs/>
          <w:highlight w:val="green"/>
          <w:u w:val="single"/>
        </w:rPr>
        <w:t xml:space="preserve">In the early days of offshore wind, the obstacles to development </w:t>
      </w:r>
      <w:r>
        <w:rPr>
          <w:b/>
          <w:bCs/>
          <w:u w:val="single"/>
        </w:rPr>
        <w:t xml:space="preserve">in the United States </w:t>
      </w:r>
      <w:r w:rsidRPr="008271B2">
        <w:rPr>
          <w:b/>
          <w:bCs/>
          <w:highlight w:val="green"/>
          <w:u w:val="single"/>
        </w:rPr>
        <w:t>were largely borne of ignorance</w:t>
      </w:r>
      <w:r>
        <w:rPr>
          <w:sz w:val="16"/>
        </w:rPr>
        <w:t>—</w:t>
      </w:r>
      <w:r w:rsidRPr="008271B2">
        <w:rPr>
          <w:b/>
          <w:bCs/>
          <w:highlight w:val="green"/>
          <w:u w:val="single"/>
        </w:rPr>
        <w:t>concerns that offshore turbines visible on the horizon would destroy property values</w:t>
      </w:r>
      <w:r>
        <w:rPr>
          <w:b/>
          <w:bCs/>
          <w:u w:val="single"/>
        </w:rPr>
        <w:t>; that noise, or safety, or storage of lubricating fluid for the turbines would pose unacceptable risks.</w:t>
      </w:r>
      <w:r>
        <w:rPr>
          <w:sz w:val="16"/>
        </w:rPr>
        <w:t xml:space="preserve"> As other countries around the world have moved ahead with offshore wind development and seen no ill effects from those factors, however, such concerns have dramatically abated. Support from coastal residents is fundamental to the potential success of offshore wind projects. After all, these wind farms will effectively be built in their backyards. And recently, poll after poll has shown that coastal residents are highly supportive of offshore wind energy. </w:t>
      </w:r>
      <w:r w:rsidRPr="008271B2">
        <w:rPr>
          <w:b/>
          <w:bCs/>
          <w:highlight w:val="green"/>
          <w:u w:val="single"/>
        </w:rPr>
        <w:t xml:space="preserve">According to </w:t>
      </w:r>
      <w:hyperlink r:id="rId45" w:history="1">
        <w:r w:rsidRPr="008271B2">
          <w:rPr>
            <w:rStyle w:val="Hyperlink"/>
            <w:b/>
            <w:bCs/>
            <w:highlight w:val="green"/>
          </w:rPr>
          <w:t>a poll of New Jersey residents</w:t>
        </w:r>
      </w:hyperlink>
      <w:r w:rsidRPr="008271B2">
        <w:rPr>
          <w:b/>
          <w:bCs/>
          <w:highlight w:val="green"/>
          <w:u w:val="single"/>
        </w:rPr>
        <w:t xml:space="preserve">, offshore wind production is extremely popular among voters </w:t>
      </w:r>
      <w:r>
        <w:rPr>
          <w:b/>
          <w:bCs/>
          <w:u w:val="single"/>
        </w:rPr>
        <w:t xml:space="preserve">and its support cuts across party and geographic lines. </w:t>
      </w:r>
      <w:r w:rsidRPr="008271B2">
        <w:rPr>
          <w:b/>
          <w:bCs/>
          <w:highlight w:val="green"/>
          <w:u w:val="single"/>
        </w:rPr>
        <w:t>The analysis demonstrates that 78 percent of all New Jersey voters and 77 percent of the state’s shore residents surveyed support the development of wind power 12 to 15 miles off their coast. Public support is strong in Delaware as well.</w:t>
      </w:r>
      <w:r>
        <w:rPr>
          <w:sz w:val="16"/>
        </w:rPr>
        <w:t xml:space="preserve"> According to a </w:t>
      </w:r>
      <w:hyperlink r:id="rId46" w:history="1">
        <w:r>
          <w:rPr>
            <w:rStyle w:val="Hyperlink"/>
            <w:sz w:val="16"/>
          </w:rPr>
          <w:t>University of Delaware poll</w:t>
        </w:r>
      </w:hyperlink>
      <w:r>
        <w:rPr>
          <w:sz w:val="16"/>
        </w:rPr>
        <w:t xml:space="preserve">, general statewide support for offshore wind in Delaware is 77.8 percent, compared with an opposition of only 4.2 percent. In Maryland </w:t>
      </w:r>
      <w:hyperlink r:id="rId47" w:history="1">
        <w:r>
          <w:rPr>
            <w:rStyle w:val="Hyperlink"/>
            <w:sz w:val="16"/>
          </w:rPr>
          <w:t>The Baltimore Sun reported</w:t>
        </w:r>
      </w:hyperlink>
      <w:r>
        <w:rPr>
          <w:sz w:val="16"/>
        </w:rPr>
        <w:t xml:space="preserve"> in October 2011 that 62 percent of Marylanders favor wind turbine construction off the coast of Ocean City and would be willing to pay up to $2 more per month on electricity bills. Mike Tidwell, head of the Chesapeake Climate Action Network, said, “Marylanders understand that the benefits of offshore wind are more than worth a modest initial investment.” This view is backed by Maryland Gov. Martin O’Malley, but as The Washington Post reported earlier this week, his efforts to make his state a leader in offshore wind </w:t>
      </w:r>
      <w:hyperlink r:id="rId48" w:history="1">
        <w:r>
          <w:rPr>
            <w:rStyle w:val="Hyperlink"/>
            <w:sz w:val="16"/>
          </w:rPr>
          <w:t>appear to be in jeopardy</w:t>
        </w:r>
      </w:hyperlink>
      <w:r>
        <w:rPr>
          <w:sz w:val="16"/>
        </w:rPr>
        <w:t>. Monday’s article quoted Democratic Del. Dereck E. Davis saying, “The situation has gotten worse — not better — for offshore wind since the last time it was up for debate.” So what has changed?</w:t>
      </w:r>
    </w:p>
    <w:p w:rsidR="003F0B2C" w:rsidRPr="005A0A32" w:rsidRDefault="003F0B2C" w:rsidP="005A2509">
      <w:pPr>
        <w:rPr>
          <w:sz w:val="16"/>
        </w:rPr>
      </w:pPr>
    </w:p>
    <w:p w:rsidR="005A2509" w:rsidRPr="003C5EC1" w:rsidRDefault="005A2509" w:rsidP="00294852">
      <w:pPr>
        <w:rPr>
          <w:rFonts w:asciiTheme="minorHAnsi" w:hAnsiTheme="minorHAnsi"/>
          <w:sz w:val="16"/>
        </w:rPr>
      </w:pPr>
    </w:p>
    <w:p w:rsidR="00294852" w:rsidRPr="003C5EC1" w:rsidRDefault="00294852" w:rsidP="00294852">
      <w:pPr>
        <w:rPr>
          <w:rFonts w:asciiTheme="minorHAnsi" w:hAnsiTheme="minorHAnsi"/>
        </w:rPr>
      </w:pPr>
    </w:p>
    <w:p w:rsidR="00EC227C" w:rsidRPr="003C5EC1" w:rsidRDefault="001973D3" w:rsidP="00E66400">
      <w:pPr>
        <w:pStyle w:val="Heading2"/>
        <w:rPr>
          <w:rFonts w:asciiTheme="minorHAnsi" w:hAnsiTheme="minorHAnsi"/>
        </w:rPr>
      </w:pPr>
      <w:r w:rsidRPr="003C5EC1">
        <w:rPr>
          <w:rFonts w:asciiTheme="minorHAnsi" w:hAnsiTheme="minorHAnsi"/>
        </w:rPr>
        <w:lastRenderedPageBreak/>
        <w:t>CP</w:t>
      </w:r>
    </w:p>
    <w:p w:rsidR="000F5112" w:rsidRPr="003C5EC1" w:rsidRDefault="000F5112" w:rsidP="00E66400">
      <w:pPr>
        <w:pStyle w:val="Heading3"/>
        <w:rPr>
          <w:rFonts w:asciiTheme="minorHAnsi" w:hAnsiTheme="minorHAnsi"/>
        </w:rPr>
      </w:pPr>
      <w:r w:rsidRPr="003C5EC1">
        <w:rPr>
          <w:rFonts w:asciiTheme="minorHAnsi" w:hAnsiTheme="minorHAnsi"/>
        </w:rPr>
        <w:lastRenderedPageBreak/>
        <w:t>States CP</w:t>
      </w:r>
    </w:p>
    <w:p w:rsidR="0094346F" w:rsidRPr="003C5EC1" w:rsidRDefault="0094346F" w:rsidP="0094346F">
      <w:pPr>
        <w:pStyle w:val="Heading4"/>
        <w:rPr>
          <w:rFonts w:asciiTheme="minorHAnsi" w:hAnsiTheme="minorHAnsi"/>
        </w:rPr>
      </w:pPr>
      <w:r w:rsidRPr="003C5EC1">
        <w:rPr>
          <w:rFonts w:asciiTheme="minorHAnsi" w:hAnsiTheme="minorHAnsi"/>
        </w:rPr>
        <w:t>Uniform 50 state fiat is a voting issue</w:t>
      </w:r>
    </w:p>
    <w:p w:rsidR="0094346F" w:rsidRPr="003C5EC1" w:rsidRDefault="0094346F" w:rsidP="0094346F">
      <w:pPr>
        <w:pStyle w:val="Heading4"/>
        <w:rPr>
          <w:rFonts w:asciiTheme="minorHAnsi" w:hAnsiTheme="minorHAnsi"/>
        </w:rPr>
      </w:pPr>
      <w:r w:rsidRPr="003C5EC1">
        <w:rPr>
          <w:rFonts w:asciiTheme="minorHAnsi" w:hAnsiTheme="minorHAnsi"/>
        </w:rPr>
        <w:t>A. Skirts topic literature- avoids patchwork good bad which is the only stable disad to states</w:t>
      </w:r>
    </w:p>
    <w:p w:rsidR="0094346F" w:rsidRPr="003C5EC1" w:rsidRDefault="0094346F" w:rsidP="0094346F">
      <w:pPr>
        <w:pStyle w:val="Heading4"/>
        <w:rPr>
          <w:rFonts w:asciiTheme="minorHAnsi" w:hAnsiTheme="minorHAnsi"/>
        </w:rPr>
      </w:pPr>
      <w:r w:rsidRPr="003C5EC1">
        <w:rPr>
          <w:rFonts w:asciiTheme="minorHAnsi" w:hAnsiTheme="minorHAnsi"/>
        </w:rPr>
        <w:t>B. No logical decision maker</w:t>
      </w:r>
    </w:p>
    <w:p w:rsidR="0094346F" w:rsidRPr="003C5EC1" w:rsidRDefault="0094346F" w:rsidP="0094346F">
      <w:pPr>
        <w:pStyle w:val="Heading4"/>
        <w:rPr>
          <w:rFonts w:asciiTheme="minorHAnsi" w:hAnsiTheme="minorHAnsi"/>
        </w:rPr>
      </w:pPr>
      <w:r w:rsidRPr="003C5EC1">
        <w:rPr>
          <w:rFonts w:asciiTheme="minorHAnsi" w:hAnsiTheme="minorHAnsi"/>
        </w:rPr>
        <w:t>C. Steals the aff</w:t>
      </w:r>
    </w:p>
    <w:p w:rsidR="0094346F" w:rsidRPr="003C5EC1" w:rsidRDefault="0094346F" w:rsidP="0094346F">
      <w:pPr>
        <w:pStyle w:val="Heading4"/>
        <w:rPr>
          <w:rFonts w:asciiTheme="minorHAnsi" w:hAnsiTheme="minorHAnsi"/>
        </w:rPr>
      </w:pPr>
      <w:r w:rsidRPr="003C5EC1">
        <w:rPr>
          <w:rFonts w:asciiTheme="minorHAnsi" w:hAnsiTheme="minorHAnsi"/>
        </w:rPr>
        <w:t>D. Reason to reject the team- deters these counterplans in the future</w:t>
      </w:r>
    </w:p>
    <w:p w:rsidR="0094346F" w:rsidRPr="003C5EC1" w:rsidRDefault="0094346F" w:rsidP="000F5112">
      <w:pPr>
        <w:pStyle w:val="Heading4"/>
        <w:rPr>
          <w:rFonts w:asciiTheme="minorHAnsi" w:hAnsiTheme="minorHAnsi"/>
        </w:rPr>
      </w:pPr>
    </w:p>
    <w:p w:rsidR="000F5112" w:rsidRPr="003C5EC1" w:rsidRDefault="000F5112" w:rsidP="000F5112">
      <w:pPr>
        <w:pStyle w:val="Heading4"/>
        <w:rPr>
          <w:rFonts w:asciiTheme="minorHAnsi" w:hAnsiTheme="minorHAnsi"/>
        </w:rPr>
      </w:pPr>
      <w:r w:rsidRPr="003C5EC1">
        <w:rPr>
          <w:rFonts w:asciiTheme="minorHAnsi" w:hAnsiTheme="minorHAnsi"/>
        </w:rPr>
        <w:t>Keeping multiple regulators in place stifles the industry.</w:t>
      </w:r>
    </w:p>
    <w:p w:rsidR="000F5112" w:rsidRPr="003C5EC1" w:rsidRDefault="000F5112" w:rsidP="000F5112">
      <w:pPr>
        <w:rPr>
          <w:rFonts w:asciiTheme="minorHAnsi" w:hAnsiTheme="minorHAnsi"/>
        </w:rPr>
      </w:pPr>
    </w:p>
    <w:p w:rsidR="000F5112" w:rsidRPr="003C5EC1" w:rsidRDefault="000F5112" w:rsidP="000F5112">
      <w:pPr>
        <w:spacing w:after="200" w:line="276" w:lineRule="auto"/>
        <w:rPr>
          <w:rStyle w:val="StyleStyleBold12pt"/>
          <w:rFonts w:asciiTheme="minorHAnsi" w:hAnsiTheme="minorHAnsi"/>
        </w:rPr>
      </w:pPr>
      <w:r w:rsidRPr="003C5EC1">
        <w:rPr>
          <w:rStyle w:val="StyleStyleBold12pt"/>
          <w:rFonts w:asciiTheme="minorHAnsi" w:hAnsiTheme="minorHAnsi"/>
        </w:rPr>
        <w:t>Tran 9</w:t>
      </w:r>
    </w:p>
    <w:p w:rsidR="000F5112" w:rsidRPr="003C5EC1" w:rsidRDefault="000F5112" w:rsidP="000F5112">
      <w:pPr>
        <w:spacing w:after="200" w:line="276" w:lineRule="auto"/>
        <w:rPr>
          <w:rFonts w:asciiTheme="minorHAnsi" w:hAnsiTheme="minorHAnsi"/>
        </w:rPr>
      </w:pPr>
      <w:r w:rsidRPr="003C5EC1">
        <w:rPr>
          <w:rFonts w:asciiTheme="minorHAnsi" w:hAnsiTheme="minorHAnsi"/>
        </w:rPr>
        <w:t>(Sarah McQuillen, “WHY HAVE DEVELOPERS BEEN POWERLESS TO DEVELOP OCEAN POWER?” Texas Journal of Oil, Gas, and Energy Law, 4 Tex. J. Oil Gas &amp; Energy L. 195, Lexis)</w:t>
      </w:r>
    </w:p>
    <w:p w:rsidR="000F5112" w:rsidRPr="003C5EC1" w:rsidRDefault="000F5112" w:rsidP="000F5112">
      <w:pPr>
        <w:rPr>
          <w:rFonts w:asciiTheme="minorHAnsi" w:hAnsiTheme="minorHAnsi"/>
        </w:rPr>
      </w:pPr>
    </w:p>
    <w:p w:rsidR="000F5112" w:rsidRPr="003C5EC1" w:rsidRDefault="000F5112" w:rsidP="000F5112">
      <w:pPr>
        <w:rPr>
          <w:rFonts w:asciiTheme="minorHAnsi" w:hAnsiTheme="minorHAnsi"/>
          <w:sz w:val="16"/>
        </w:rPr>
      </w:pPr>
      <w:r w:rsidRPr="003C5EC1">
        <w:rPr>
          <w:rFonts w:asciiTheme="minorHAnsi" w:hAnsiTheme="minorHAnsi"/>
          <w:sz w:val="16"/>
        </w:rPr>
        <w:t xml:space="preserve">B. </w:t>
      </w:r>
      <w:r w:rsidRPr="003C5EC1">
        <w:rPr>
          <w:rStyle w:val="StyleBoldUnderline"/>
          <w:rFonts w:asciiTheme="minorHAnsi" w:hAnsiTheme="minorHAnsi"/>
        </w:rPr>
        <w:t xml:space="preserve">Ocean Technologies Renewable </w:t>
      </w:r>
      <w:r w:rsidRPr="008271B2">
        <w:rPr>
          <w:rStyle w:val="StyleBoldUnderline"/>
          <w:rFonts w:asciiTheme="minorHAnsi" w:hAnsiTheme="minorHAnsi"/>
          <w:highlight w:val="green"/>
        </w:rPr>
        <w:t>energy may be harnessed from the ocean in the form of wind</w:t>
      </w:r>
      <w:r w:rsidRPr="003C5EC1">
        <w:rPr>
          <w:rFonts w:asciiTheme="minorHAnsi" w:hAnsiTheme="minorHAnsi"/>
          <w:sz w:val="16"/>
        </w:rPr>
        <w:t xml:space="preserve">, wave, tidal, current, solar, and hydrogen power. n14 To generate wind power, the most highly-developed renewable offshore technology, n15 wind turbines, use aerodynamic lift to convert the kinetic energy of moving air into electricity. Offshore wind farms consist of a group of these turbines operating independently and delivering power to onshore customers through a common undersea cable. n16 Onshore wind turbines have been used for centuries, but offshore sites offer the advantage of stronger and more consistent wind resources. n17 Offshore wind farms have been successfully developed and connected to electrical grids in Denmark, England, Ireland, Holland, Sweden, and Wales. n18 In the U.S., full-scale, offshore wind parks are only in the pre-planning and permitting stages. n19 The Cape Wind project, which is a proposed wind farm off the coast of Cape Cod, Massachusetts, is farthest along in the permitting process. n20 As planned, the project would consist of 130 wind turbines with blades [*200] extending more than 400 feet above the sea, making it one of the largest offshore wind energy plants in the world. n21 Wave power represents another promising form of offshore renewable energy source. Wave energy technologies generate electricity from the undulating motion of the ocean's waves. n22 The power in a moving wave may drive a turbine or other device directly, or it may pressurize air or hydraulic fluid to power a generator. n23 Although the United States has considerable wave energy potential, n24 testing of ocean wave energy conversion technologies has occurred only on a small, prototype scale at a few locations. However, wave energy projects will likely be operational and connected to the U.S. grid within the next five to ten years. n25 Other countries have been more aggressive than the U.S. in their efforts to harness the power of ocean waves. The Scottish government, for instance, has provided grants of $ 7.5 million for wave and tidal projects in its waters. n26 Portugal became the site of the world's first wave farm when a Scottish developer lauched Pelamis machines, named after the Latin word for sea snake, into Portugal's waters. The machines consist of "a series of red tubes, each about the size of a small commuter train, linked together and pointed towards the waves . . . ." n27 As waves travel down the tubes, a hydraulic system harnesses the resulting movement and generates electricity. n28 Tidal technologies represent yet another form of hydrokinetic energy. Unlike other forms of offshore ocean energy technologies, tidal technologies typically occur close to shore, outside of any potential MMS jurisdiction. n29 These technologies are nevertheless relevant to the FERC-MMS dispute because they provide the basis for the development of the ocean current technologies that both agencies seek to regulate. n30 Tidal technologies take various forms. Barrage technologies generate electricity from the difference of water height on either side of an [*201] impoundment built across an area subject to tidal flow, such as a river estuary. n31 Tidal fences, another technology, can be erected across channels between small islands or across straits between the mainland and an island to capture the energy from tidal currents. n32 Tidal turbine technologies, which resemble underwater wind farms, can use the energy of the tidal current to spin a turbine. n33 Ocean current energy technology is at a much earlier stage of development than tidal technologies in the U.S and abroad, with only a small number of prototypes and demonstration units having been tested to date. n34 Efforts to adapt tidal technology to ocean currents have raised a number of engineering challenges. Unlike tidal technologies, ocean current technologies are located relatively large distances from shore in sites where there is a lack of slack water and water depths range from 985 to 1,640 feet. n35 III. A JURISDICTIONAL OBSTACLE Despite the growing recognition of the value of "green" ocean technologies, FERC and MMS have hindered their advancement by engaging in a jurisdictional battle. The controversy originated in 2003. In that year FERC held in its AquaEnergy Group decision that the scope of its power under the Federal Power Act ("FPA") n36 to issue permits or licenses for wave energy projects extended beyond 3 </w:t>
      </w:r>
      <w:r w:rsidRPr="003C5EC1">
        <w:rPr>
          <w:rFonts w:asciiTheme="minorHAnsi" w:hAnsiTheme="minorHAnsi"/>
          <w:sz w:val="16"/>
        </w:rPr>
        <w:lastRenderedPageBreak/>
        <w:t xml:space="preserve">nautical mile limits, the traditional limit of navigable waters, to the limits of the territorial sea, 12 nautical miles from the shore. n37 A couple of years later, the Energy Policy Act of 2005 granted the Secretary of the Department of the Interior the authority, subsequently delegated to MMS, to grant leases, easements, or rights-of-way authorizing activities that produce or support production, transportation, or transmission of energy from sources other than oil and gas on the OCS. n38 MMS has asserted that FERC's authority does not extend beyond the traditional three-mile boundary of the [*202] territorial sea. n39 Rather, it has declared that "[s]uch activities on the OCS are expressly authorized and regulated by the MMS." n40 The agencies have independently developed their own regulations to govern renewable energy projects in the disputed zone. FERC has been processing permit and license applications for wave and tidal energy projects since its AquaEnergy decision. MMS, on the other hand, has been establishing a cradle-to-grave process to oversee and coordinate projects from initial proposal evaluation, permitting, and leasing, to final project decommissioning at the end of a project's useful life. n41 Commentators have pointed out the detrimental impact this dispute could have on the development of the offshore alternative energy industry: This struggle between FERC and MMS, whether perceived or real, may have a significant effect on the nascent industry seeking to develop alternative energy sources on the OCS. Many companies cannot afford to go through, for example, FERC's permitting process only to find that, in fact, they should have gone through MMS' permitting process, or vice versa. Obtaining approvals from both agencies would also be extremely burdensome. In short, </w:t>
      </w:r>
      <w:r w:rsidRPr="008271B2">
        <w:rPr>
          <w:rStyle w:val="StyleBoldUnderline"/>
          <w:rFonts w:asciiTheme="minorHAnsi" w:hAnsiTheme="minorHAnsi"/>
          <w:highlight w:val="green"/>
        </w:rPr>
        <w:t>interagency squabbling may delay the growth of this industry and serve as a bar that would prevent potentially interested companies and investors from entering into this field.</w:t>
      </w:r>
      <w:r w:rsidRPr="003C5EC1">
        <w:rPr>
          <w:rStyle w:val="StyleBoldUnderline"/>
          <w:rFonts w:asciiTheme="minorHAnsi" w:hAnsiTheme="minorHAnsi"/>
        </w:rPr>
        <w:t xml:space="preserve"> </w:t>
      </w:r>
      <w:r w:rsidRPr="003C5EC1">
        <w:rPr>
          <w:rFonts w:asciiTheme="minorHAnsi" w:hAnsiTheme="minorHAnsi"/>
          <w:sz w:val="16"/>
        </w:rPr>
        <w:t xml:space="preserve">n42 At a time when the development of alternative energy sources should be encouraged by the federal government to help the nation take a stance against global warming and the U.S.'s problematic reliance on foreign fuels, it is extremely unfortunate that two federal agencies have stifled the progress. Even though joint regulation with both agencies sharing equally in the responsibility for protecting OCS resources and overseeing projects can be suggested as a possible resolution of the conflict, this should be summarily dismissed. </w:t>
      </w:r>
      <w:r w:rsidRPr="008271B2">
        <w:rPr>
          <w:rStyle w:val="StyleBoldUnderline"/>
          <w:rFonts w:asciiTheme="minorHAnsi" w:hAnsiTheme="minorHAnsi"/>
          <w:highlight w:val="green"/>
        </w:rPr>
        <w:t>Joint regulation would raise the risk of too many chefs spoiling the broth. Unless one agency accepts a subordinate regulatory role in relation to the other, such an approach would be overly burdensome on developers and would delay the much-needed technological innovation of alternative energy sources</w:t>
      </w:r>
      <w:r w:rsidRPr="003C5EC1">
        <w:rPr>
          <w:rStyle w:val="StyleBoldUnderline"/>
          <w:rFonts w:asciiTheme="minorHAnsi" w:hAnsiTheme="minorHAnsi"/>
        </w:rPr>
        <w:t>.</w:t>
      </w:r>
      <w:r w:rsidRPr="003C5EC1">
        <w:rPr>
          <w:rFonts w:asciiTheme="minorHAnsi" w:hAnsiTheme="minorHAnsi"/>
          <w:sz w:val="16"/>
        </w:rPr>
        <w:t xml:space="preserve"> Nonetheless, the agencies have entertained the possibility of joint regulation. They spent over a year negotiating a Memorandum of Understanding ("MOU") to [*203] allocate authority on the OCS that was designed to ensure the agencies "don't overlap or overburden each other." n43 A draft MOU, sent from MMS to FERC on June 5, 2007, set up a three-step process for OCS projects. n44 MMS would have taken the lead on leasing, which was an area "FERC has no desire to get involved in." n45 Then, with the Commission's support, MMS would have headed the study phase as well. n46 Finally, FERC would have authorized the construction of projects and related transmission lines. n47 Although it was expected that the final MOU would be released by early summer, n48 the agencies did not finalize the MOU because they thought Congress intended to resolve the issue legislatively. n49 A legislative solution did not materialize, and the inter-agency dispute continued as each agency effected its own regulatory regime for the new technologies. Recently, on April 9, 2009, FERC and the Department of the Interior ("DOI") signed into effect a new MOU that, like the earlier draft MOU, envisions a system of regulation with two lead regulators. n50 This agreement serves as a concrete indication that the government wants to resolve the dispute. However, </w:t>
      </w:r>
      <w:r w:rsidRPr="003C5EC1">
        <w:rPr>
          <w:rStyle w:val="StyleBoldUnderline"/>
          <w:rFonts w:asciiTheme="minorHAnsi" w:hAnsiTheme="minorHAnsi"/>
        </w:rPr>
        <w:t xml:space="preserve">an </w:t>
      </w:r>
      <w:r w:rsidRPr="008271B2">
        <w:rPr>
          <w:rStyle w:val="StyleBoldUnderline"/>
          <w:rFonts w:asciiTheme="minorHAnsi" w:hAnsiTheme="minorHAnsi"/>
          <w:highlight w:val="green"/>
        </w:rPr>
        <w:t>MOU is not a legally binding document and,</w:t>
      </w:r>
      <w:r w:rsidRPr="003C5EC1">
        <w:rPr>
          <w:rStyle w:val="StyleBoldUnderline"/>
          <w:rFonts w:asciiTheme="minorHAnsi" w:hAnsiTheme="minorHAnsi"/>
        </w:rPr>
        <w:t xml:space="preserve"> as discussed in the Postscript, may not provide anything more than a temporary solution to the interagency dispute. </w:t>
      </w:r>
      <w:r w:rsidRPr="008271B2">
        <w:rPr>
          <w:rStyle w:val="StyleBoldUnderline"/>
          <w:rFonts w:asciiTheme="minorHAnsi" w:hAnsiTheme="minorHAnsi"/>
          <w:highlight w:val="green"/>
        </w:rPr>
        <w:t xml:space="preserve">Until a legislative solution appears, regulatory uncertainty will likely persist. A consequence of the continuing regulatory </w:t>
      </w:r>
      <w:r w:rsidRPr="008271B2">
        <w:rPr>
          <w:rFonts w:asciiTheme="minorHAnsi" w:hAnsiTheme="minorHAnsi"/>
          <w:sz w:val="16"/>
          <w:highlight w:val="green"/>
        </w:rPr>
        <w:t>u</w:t>
      </w:r>
      <w:r w:rsidRPr="003C5EC1">
        <w:rPr>
          <w:rFonts w:asciiTheme="minorHAnsi" w:hAnsiTheme="minorHAnsi"/>
          <w:sz w:val="16"/>
        </w:rPr>
        <w:t>ncertainty is that "companies are forced to hold off seeking funding for specific projects as financial institutions are loath to fund projects with so much risk within the permitting arena." n51 But Congressional inaction, though stifling for the infant industry, has an upside. Fermenting the dispute for several years has given FERC and MMS time to assert and defend their statutory arguments, demonstrate the types of regulatory approaches they will likely administer to future renewable energy projects on the OCS, and expose how regulation of these projects relates to their other official responsibilities.</w:t>
      </w:r>
    </w:p>
    <w:p w:rsidR="0094346F" w:rsidRPr="003C5EC1" w:rsidRDefault="0094346F" w:rsidP="0094346F">
      <w:pPr>
        <w:pStyle w:val="Heading4"/>
        <w:rPr>
          <w:rFonts w:asciiTheme="minorHAnsi" w:hAnsiTheme="minorHAnsi"/>
        </w:rPr>
      </w:pPr>
      <w:r w:rsidRPr="003C5EC1">
        <w:rPr>
          <w:rFonts w:asciiTheme="minorHAnsi" w:hAnsiTheme="minorHAnsi"/>
        </w:rPr>
        <w:t>Federal action is key to solve – federal regulatory uncertainty</w:t>
      </w:r>
    </w:p>
    <w:p w:rsidR="0094346F" w:rsidRPr="003C5EC1" w:rsidRDefault="0094346F" w:rsidP="0094346F">
      <w:pPr>
        <w:rPr>
          <w:rStyle w:val="StyleStyleBold12pt"/>
          <w:rFonts w:asciiTheme="minorHAnsi" w:hAnsiTheme="minorHAnsi"/>
        </w:rPr>
      </w:pPr>
      <w:r w:rsidRPr="003C5EC1">
        <w:rPr>
          <w:rStyle w:val="StyleStyleBold12pt"/>
          <w:rFonts w:asciiTheme="minorHAnsi" w:hAnsiTheme="minorHAnsi"/>
        </w:rPr>
        <w:t>Schroeder 10</w:t>
      </w:r>
    </w:p>
    <w:p w:rsidR="0094346F" w:rsidRPr="003C5EC1" w:rsidRDefault="0094346F" w:rsidP="0094346F">
      <w:pPr>
        <w:rPr>
          <w:rFonts w:asciiTheme="minorHAnsi" w:hAnsiTheme="minorHAnsi"/>
        </w:rPr>
      </w:pPr>
      <w:r w:rsidRPr="003C5EC1">
        <w:rPr>
          <w:rFonts w:asciiTheme="minorHAnsi" w:hAnsiTheme="minorHAnsi"/>
        </w:rPr>
        <w:t>(Erica, J.D., University of California, Berkeley, School of Law, 2010. M.E.M., Yale School of Forestry &amp; Environmental Studies, 2004; B.A., Yale University, 2003, “Turning Offshore Wind On” California Law Review, 98 Calif. L. Rev. 1631, lexis)</w:t>
      </w:r>
    </w:p>
    <w:p w:rsidR="0094346F" w:rsidRPr="003C5EC1" w:rsidRDefault="0094346F" w:rsidP="0094346F">
      <w:pPr>
        <w:rPr>
          <w:rFonts w:asciiTheme="minorHAnsi" w:hAnsiTheme="minorHAnsi"/>
        </w:rPr>
      </w:pPr>
    </w:p>
    <w:p w:rsidR="0094346F" w:rsidRPr="003C5EC1" w:rsidRDefault="0094346F" w:rsidP="0094346F">
      <w:pPr>
        <w:rPr>
          <w:rFonts w:asciiTheme="minorHAnsi" w:hAnsiTheme="minorHAnsi"/>
        </w:rPr>
      </w:pPr>
      <w:r w:rsidRPr="003C5EC1">
        <w:rPr>
          <w:rFonts w:asciiTheme="minorHAnsi" w:hAnsiTheme="minorHAnsi"/>
        </w:rPr>
        <w:t xml:space="preserve">Section 388 came in response to controversy over which federal agency had permitting authority during the early¶ stages of the Cape Wind project, which is described in more detail in Part IV. While Section 388 does not resolve all of¶ the issues relating to federal jurisdiction over offshore wind, n108 its designation of MMS as the primary permitting¶ agency marks Congress's first step toward a unified review process for offshore alternative energy. n109 Nonetheless, </w:t>
      </w:r>
      <w:r w:rsidRPr="003C5EC1">
        <w:rPr>
          <w:rStyle w:val="StyleBoldUnderline"/>
          <w:rFonts w:asciiTheme="minorHAnsi" w:hAnsiTheme="minorHAnsi"/>
        </w:rPr>
        <w:t>the¶ current federal regulatory environment for offshore wind remains confusin</w:t>
      </w:r>
      <w:r w:rsidRPr="003C5EC1">
        <w:rPr>
          <w:rFonts w:asciiTheme="minorHAnsi" w:hAnsiTheme="minorHAnsi"/>
        </w:rPr>
        <w:t xml:space="preserve">g. In April 2009, President </w:t>
      </w:r>
      <w:r w:rsidRPr="003C5EC1">
        <w:rPr>
          <w:rStyle w:val="StyleBoldUnderline"/>
          <w:rFonts w:asciiTheme="minorHAnsi" w:hAnsiTheme="minorHAnsi"/>
        </w:rPr>
        <w:t>Obama took a¶ first step toward remedying some of that confusion by announcing a coordinated program</w:t>
      </w:r>
      <w:r w:rsidRPr="003C5EC1">
        <w:rPr>
          <w:rFonts w:asciiTheme="minorHAnsi" w:hAnsiTheme="minorHAnsi"/>
        </w:rPr>
        <w:t>, headed by DOI, for federal</w:t>
      </w:r>
      <w:r w:rsidRPr="003C5EC1">
        <w:rPr>
          <w:rFonts w:asciiTheme="minorHAnsi" w:hAnsiTheme="minorHAnsi"/>
          <w:sz w:val="12"/>
        </w:rPr>
        <w:t xml:space="preserve">¶ </w:t>
      </w:r>
      <w:r w:rsidRPr="003C5EC1">
        <w:rPr>
          <w:rFonts w:asciiTheme="minorHAnsi" w:hAnsiTheme="minorHAnsi"/>
        </w:rPr>
        <w:t>offshore renewable energy permitting. The program will cover not only offshore wind power generation, but also other</w:t>
      </w:r>
      <w:r w:rsidRPr="003C5EC1">
        <w:rPr>
          <w:rFonts w:asciiTheme="minorHAnsi" w:hAnsiTheme="minorHAnsi"/>
          <w:sz w:val="12"/>
        </w:rPr>
        <w:t xml:space="preserve">¶ </w:t>
      </w:r>
      <w:r w:rsidRPr="003C5EC1">
        <w:rPr>
          <w:rFonts w:asciiTheme="minorHAnsi" w:hAnsiTheme="minorHAnsi"/>
        </w:rPr>
        <w:t xml:space="preserve">offshore renewable energy, such as electricity generated from ocean currents. n110 </w:t>
      </w:r>
      <w:r w:rsidRPr="003C5EC1">
        <w:rPr>
          <w:rStyle w:val="StyleBoldUnderline"/>
          <w:rFonts w:asciiTheme="minorHAnsi" w:hAnsiTheme="minorHAnsi"/>
        </w:rPr>
        <w:t xml:space="preserve">Despite this progress toward an¶ improved federal regulatory program, barriers to </w:t>
      </w:r>
      <w:r w:rsidRPr="003C5EC1">
        <w:rPr>
          <w:rStyle w:val="StyleBoldUnderline"/>
          <w:rFonts w:asciiTheme="minorHAnsi" w:hAnsiTheme="minorHAnsi"/>
        </w:rPr>
        <w:lastRenderedPageBreak/>
        <w:t>offshore wind power still exist, largely due to the absence of a strong¶ and effective federal mandate promoting offshore wind power development and the powers that states retain over¶ project siting.</w:t>
      </w:r>
      <w:r w:rsidRPr="003C5EC1">
        <w:rPr>
          <w:rFonts w:asciiTheme="minorHAnsi" w:hAnsiTheme="minorHAnsi"/>
        </w:rPr>
        <w:t xml:space="preserve"> n111</w:t>
      </w:r>
    </w:p>
    <w:p w:rsidR="0094346F" w:rsidRPr="003C5EC1" w:rsidRDefault="0094346F" w:rsidP="000F5112">
      <w:pPr>
        <w:rPr>
          <w:rFonts w:asciiTheme="minorHAnsi" w:hAnsiTheme="minorHAnsi"/>
          <w:sz w:val="16"/>
        </w:rPr>
      </w:pPr>
    </w:p>
    <w:p w:rsidR="000F5112" w:rsidRPr="003C5EC1" w:rsidRDefault="000F5112" w:rsidP="000F5112">
      <w:pPr>
        <w:rPr>
          <w:rFonts w:asciiTheme="minorHAnsi" w:hAnsiTheme="minorHAnsi"/>
        </w:rPr>
      </w:pPr>
    </w:p>
    <w:p w:rsidR="000C18E6" w:rsidRDefault="0048024F" w:rsidP="000C18E6">
      <w:pPr>
        <w:pStyle w:val="Heading3"/>
      </w:pPr>
      <w:r>
        <w:lastRenderedPageBreak/>
        <w:t>Biodiversity ADV CP (Endangered Species Act)</w:t>
      </w:r>
    </w:p>
    <w:p w:rsidR="000C18E6" w:rsidRDefault="000C18E6" w:rsidP="000C18E6">
      <w:pPr>
        <w:pStyle w:val="Heading4"/>
      </w:pPr>
      <w:r>
        <w:t>ESA fails and don’t buy their 99% claims</w:t>
      </w:r>
    </w:p>
    <w:p w:rsidR="000C18E6" w:rsidRDefault="000C18E6" w:rsidP="000C18E6"/>
    <w:p w:rsidR="000C18E6" w:rsidRDefault="000C18E6" w:rsidP="000C18E6">
      <w:pPr>
        <w:rPr>
          <w:rStyle w:val="StyleStyleBold12pt"/>
        </w:rPr>
      </w:pPr>
      <w:r>
        <w:rPr>
          <w:rStyle w:val="StyleStyleBold12pt"/>
        </w:rPr>
        <w:t>Ridenour ‘05</w:t>
      </w:r>
    </w:p>
    <w:p w:rsidR="000C18E6" w:rsidRPr="00F85728" w:rsidRDefault="000C18E6" w:rsidP="000C18E6">
      <w:pPr>
        <w:rPr>
          <w:sz w:val="16"/>
          <w:szCs w:val="16"/>
        </w:rPr>
      </w:pPr>
      <w:r w:rsidRPr="00F85728">
        <w:rPr>
          <w:sz w:val="16"/>
          <w:szCs w:val="16"/>
        </w:rPr>
        <w:t xml:space="preserve">(David Ridenour in a National Policy Analysis. “"TESRA" Endangered Species Act Reform Proposal Would Do More Harm Than Good” a Publication of the National Center for Public Policy Research, August 2005, </w:t>
      </w:r>
      <w:hyperlink r:id="rId49" w:history="1">
        <w:r w:rsidRPr="00F85728">
          <w:rPr>
            <w:rStyle w:val="Hyperlink"/>
            <w:sz w:val="16"/>
            <w:szCs w:val="16"/>
          </w:rPr>
          <w:t>http://www.nationalcenter.org/NPA531TESRA.html</w:t>
        </w:r>
      </w:hyperlink>
      <w:r w:rsidRPr="00F85728">
        <w:rPr>
          <w:sz w:val="16"/>
          <w:szCs w:val="16"/>
        </w:rPr>
        <w:t>). TKT</w:t>
      </w:r>
    </w:p>
    <w:p w:rsidR="000C18E6" w:rsidRPr="008A0802" w:rsidRDefault="000C18E6" w:rsidP="000C18E6"/>
    <w:p w:rsidR="000C18E6" w:rsidRDefault="000C18E6" w:rsidP="00B17CA5">
      <w:r w:rsidRPr="008A0802">
        <w:rPr>
          <w:sz w:val="16"/>
        </w:rPr>
        <w:t xml:space="preserve">Congress is once again contemplating changes to the Endangered Species Act. As in the past, prospects for the adoption of meaningful reform are poor. This is unfortunate, as </w:t>
      </w:r>
      <w:r w:rsidRPr="008A0802">
        <w:rPr>
          <w:rStyle w:val="StyleBoldUnderline"/>
        </w:rPr>
        <w:t>few laws have been as ineffective and counterproductive as the Endangered Species Act</w:t>
      </w:r>
      <w:r w:rsidRPr="008A0802">
        <w:rPr>
          <w:sz w:val="16"/>
        </w:rPr>
        <w:t xml:space="preserve">. </w:t>
      </w:r>
      <w:r w:rsidRPr="008A0802">
        <w:rPr>
          <w:rStyle w:val="StyleBoldUnderline"/>
        </w:rPr>
        <w:t>ESA's 32 Years of Failure</w:t>
      </w:r>
      <w:r w:rsidRPr="008A0802">
        <w:rPr>
          <w:sz w:val="16"/>
        </w:rPr>
        <w:t xml:space="preserve"> </w:t>
      </w:r>
      <w:r w:rsidRPr="008A0802">
        <w:rPr>
          <w:rStyle w:val="StyleBoldUnderline"/>
        </w:rPr>
        <w:t>In the 32 years</w:t>
      </w:r>
      <w:r w:rsidRPr="008A0802">
        <w:rPr>
          <w:sz w:val="16"/>
        </w:rPr>
        <w:t xml:space="preserve"> the ESA has been on the books, just 34 of the nearly 1,300 U.S. species given special protection have made their way off the "endangered" or "threatened" lists. Of this number, </w:t>
      </w:r>
      <w:r w:rsidRPr="008A0802">
        <w:rPr>
          <w:rStyle w:val="StyleBoldUnderline"/>
        </w:rPr>
        <w:t>nine species are now extinct, 14 appear to have been improperly listed in the first place, and just nine</w:t>
      </w:r>
      <w:r w:rsidRPr="008A0802">
        <w:rPr>
          <w:sz w:val="16"/>
        </w:rPr>
        <w:t xml:space="preserve"> (.6% of all the species listed) </w:t>
      </w:r>
      <w:r w:rsidRPr="008A0802">
        <w:rPr>
          <w:rStyle w:val="StyleBoldUnderline"/>
        </w:rPr>
        <w:t>have recovered sufficiently to be de-listed</w:t>
      </w:r>
      <w:r w:rsidRPr="008A0802">
        <w:rPr>
          <w:sz w:val="16"/>
        </w:rPr>
        <w:t xml:space="preserve">. Two species - a plant with white to pale-blue flowers called the Hoover's Woolly-Star and the yellow perennial, Eggert's Sunflower - appear to have made their way off the threatened list in part through "recovery" and in part because they were not as threatened as originally believed. </w:t>
      </w:r>
      <w:r w:rsidRPr="008A0802">
        <w:rPr>
          <w:rStyle w:val="StyleBoldUnderline"/>
        </w:rPr>
        <w:t>A less than 1% recovery rate isn't good.</w:t>
      </w:r>
      <w:r w:rsidRPr="008A0802">
        <w:rPr>
          <w:sz w:val="16"/>
        </w:rPr>
        <w:t xml:space="preserve">1 Some </w:t>
      </w:r>
      <w:r w:rsidRPr="008A0802">
        <w:rPr>
          <w:rStyle w:val="StyleBoldUnderline"/>
        </w:rPr>
        <w:t>environmental groups</w:t>
      </w:r>
      <w:r w:rsidRPr="008A0802">
        <w:rPr>
          <w:sz w:val="16"/>
        </w:rPr>
        <w:t xml:space="preserve">, however, </w:t>
      </w:r>
      <w:r w:rsidRPr="008A0802">
        <w:rPr>
          <w:rStyle w:val="StyleBoldUnderline"/>
        </w:rPr>
        <w:t>insist that</w:t>
      </w:r>
      <w:r w:rsidRPr="008A0802">
        <w:rPr>
          <w:sz w:val="16"/>
        </w:rPr>
        <w:t xml:space="preserve"> this statistic proves the opposite - that </w:t>
      </w:r>
      <w:r w:rsidRPr="008A0802">
        <w:rPr>
          <w:rStyle w:val="StyleBoldUnderline"/>
        </w:rPr>
        <w:t>the ESA has been very effective. These organizations note that</w:t>
      </w:r>
      <w:r w:rsidRPr="008A0802">
        <w:rPr>
          <w:sz w:val="16"/>
        </w:rPr>
        <w:t xml:space="preserve">, since </w:t>
      </w:r>
      <w:r w:rsidRPr="008A0802">
        <w:rPr>
          <w:rStyle w:val="StyleBoldUnderline"/>
        </w:rPr>
        <w:t xml:space="preserve">99% of all the species given special protection have either recovered or are still on the endangered and threatened lists, these species all "still exist" </w:t>
      </w:r>
      <w:r w:rsidRPr="008A0802">
        <w:rPr>
          <w:sz w:val="16"/>
        </w:rPr>
        <w:t>and,</w:t>
      </w:r>
      <w:r w:rsidRPr="008A0802">
        <w:rPr>
          <w:rStyle w:val="StyleBoldUnderline"/>
        </w:rPr>
        <w:t xml:space="preserve"> therefore, the ESA has worked. The "still exist" standard, however, tells us little about the true status of endangered and threatened species and certainly does not prove the efficacy of the ESA</w:t>
      </w:r>
      <w:r w:rsidRPr="008A0802">
        <w:rPr>
          <w:sz w:val="16"/>
        </w:rPr>
        <w:t xml:space="preserve">. </w:t>
      </w:r>
      <w:r w:rsidRPr="008A0802">
        <w:rPr>
          <w:rStyle w:val="StyleBoldUnderline"/>
        </w:rPr>
        <w:t xml:space="preserve">It is not clear that species recoveries so far can be attributed to the ESA. </w:t>
      </w:r>
      <w:r w:rsidRPr="008A0802">
        <w:rPr>
          <w:sz w:val="16"/>
        </w:rPr>
        <w:t xml:space="preserve">* The American Peregrine Falcon's recovery benefited enormously from captive breeding programs sponsored by The Peregrine Fund and other private organizations. Such programs would have existed without the ESA.2 * The recovery of the Aleutian Goose would have occurred without the ESA. The Goose's decline was largely due to the introduction of a non-native predator, the Arctic Fox, to the goose's island habitat. Once the foxes were removed, the goose again flourished.3 * The American Alligator's recovery had little to do with the ESA. There were already 734,000 alligators in 13 states by the time the ESA became law - much of the recovery likely due to a 1967 ban on alligator hunting.4 * The Gray Whale was recovering well before the ESA's adoption. Thanks to the collapse of the market for whale oil (due to the advent of petroleum-based alternatives in the late 1880s) and a ban on commercial hunting of these whales in 1946, Gray Whale populations had been increasing for more than 100 years by the time they were de-listed in 1994.5 Continued listing as a protected species under the ESA neither proves that a species exists nor that the ESA works. As the U.S. Fish and Wildlife Service recently noted in its rejection of a petition to de-list the slackwater darter (etheostoma boschungi), petitions for delisting are frequently delayed "due to low priorities assigned to delisting petitions in accordance with our Listing Priority Guidance... That guidance identified delisting activities as the lowest priority (Tier 4)." The petition was filed by the National Wilderness Institute on February 3, 1997, but this finding was not made until July 7, 2005 - more than eight years later. Such findings are supposed to be made within 90 days. The Ivory-Billed Woodpecker, for example, was never removed from the endangered list despite widespread belief that it had been extinct for decades before the ESA became law.6 A petition to de-list the woodpecker due to its extinction filed in 1997 was never acted upon.7 The act of delisting a species for any reason is so politically-charged that it practically takes an act of Congress to get a species off the threatened or endangered lists. By one estimate, 30 or more of currently listed species are extinct.8 Ivory-Billed Woodpeckers reportedly were recently spotted in Arkansas. Some experts, including Jerome Jackson, a zoologist from Florida Gulf Coast University, have publicly disputed the evidence for the bird's existence, however.9 Even if the bird does exist, the ESA could not be credited with its recovery. There hasn't been a rule, proposed rule, federal agency notice, or executive order regarding the woodpeckers since June 2, 1970 - clear indications that, as far as the federal government was concerned, the bird was extinct.10 </w:t>
      </w:r>
      <w:r w:rsidRPr="008A0802">
        <w:rPr>
          <w:rStyle w:val="StyleBoldUnderline"/>
        </w:rPr>
        <w:t>Even for species that aren't believed to be extinct, "existing" doesn't mean success, especially when the species are hanging on by a thread</w:t>
      </w:r>
      <w:r w:rsidRPr="008A0802">
        <w:rPr>
          <w:sz w:val="16"/>
        </w:rPr>
        <w:t xml:space="preserve">. Just </w:t>
      </w:r>
      <w:r w:rsidRPr="008A0802">
        <w:rPr>
          <w:rStyle w:val="StyleBoldUnderline"/>
        </w:rPr>
        <w:t>36% of the species on the</w:t>
      </w:r>
      <w:r w:rsidRPr="008A0802">
        <w:rPr>
          <w:sz w:val="16"/>
        </w:rPr>
        <w:t xml:space="preserve"> endangered and threatened </w:t>
      </w:r>
      <w:r w:rsidRPr="008A0802">
        <w:rPr>
          <w:rStyle w:val="StyleBoldUnderline"/>
        </w:rPr>
        <w:t>list</w:t>
      </w:r>
      <w:r w:rsidRPr="008A0802">
        <w:rPr>
          <w:sz w:val="16"/>
        </w:rPr>
        <w:t>s</w:t>
      </w:r>
      <w:r w:rsidRPr="008A0802">
        <w:rPr>
          <w:rStyle w:val="StyleBoldUnderline"/>
        </w:rPr>
        <w:t xml:space="preserve"> are</w:t>
      </w:r>
      <w:r w:rsidRPr="008A0802">
        <w:rPr>
          <w:sz w:val="16"/>
        </w:rPr>
        <w:t xml:space="preserve"> currently </w:t>
      </w:r>
      <w:r w:rsidRPr="008A0802">
        <w:rPr>
          <w:rStyle w:val="StyleBoldUnderline"/>
        </w:rPr>
        <w:t>believed to be stable or improving</w:t>
      </w:r>
      <w:r w:rsidRPr="008A0802">
        <w:rPr>
          <w:sz w:val="16"/>
        </w:rPr>
        <w:t xml:space="preserve"> - </w:t>
      </w:r>
      <w:r w:rsidRPr="008A0802">
        <w:rPr>
          <w:rStyle w:val="StyleBoldUnderline"/>
        </w:rPr>
        <w:t>meaning</w:t>
      </w:r>
      <w:r w:rsidRPr="008A0802">
        <w:rPr>
          <w:sz w:val="16"/>
        </w:rPr>
        <w:t xml:space="preserve"> that </w:t>
      </w:r>
      <w:r w:rsidRPr="008A0802">
        <w:rPr>
          <w:rStyle w:val="StyleBoldUnderline"/>
        </w:rPr>
        <w:t>64% are declining</w:t>
      </w:r>
      <w:r>
        <w:rPr>
          <w:sz w:val="16"/>
        </w:rPr>
        <w:t>.1</w:t>
      </w:r>
    </w:p>
    <w:p w:rsidR="001973D3" w:rsidRPr="003C5EC1" w:rsidRDefault="000C18E6" w:rsidP="00E66400">
      <w:pPr>
        <w:pStyle w:val="Heading3"/>
        <w:rPr>
          <w:rFonts w:asciiTheme="minorHAnsi" w:hAnsiTheme="minorHAnsi"/>
        </w:rPr>
      </w:pPr>
      <w:r>
        <w:rPr>
          <w:rFonts w:asciiTheme="minorHAnsi" w:hAnsiTheme="minorHAnsi"/>
        </w:rPr>
        <w:lastRenderedPageBreak/>
        <w:t xml:space="preserve">Econ ADV </w:t>
      </w:r>
      <w:r w:rsidR="0048024F">
        <w:rPr>
          <w:rFonts w:asciiTheme="minorHAnsi" w:hAnsiTheme="minorHAnsi"/>
        </w:rPr>
        <w:t xml:space="preserve">CP </w:t>
      </w:r>
      <w:r>
        <w:rPr>
          <w:rFonts w:asciiTheme="minorHAnsi" w:hAnsiTheme="minorHAnsi"/>
        </w:rPr>
        <w:t>(</w:t>
      </w:r>
      <w:r w:rsidR="001973D3" w:rsidRPr="003C5EC1">
        <w:rPr>
          <w:rFonts w:asciiTheme="minorHAnsi" w:hAnsiTheme="minorHAnsi"/>
        </w:rPr>
        <w:t>Port deepening</w:t>
      </w:r>
      <w:r>
        <w:rPr>
          <w:rFonts w:asciiTheme="minorHAnsi" w:hAnsiTheme="minorHAnsi"/>
        </w:rPr>
        <w:t>)</w:t>
      </w:r>
    </w:p>
    <w:p w:rsidR="001973D3" w:rsidRPr="003C5EC1" w:rsidRDefault="001973D3" w:rsidP="000F5112">
      <w:pPr>
        <w:pStyle w:val="Heading4"/>
        <w:rPr>
          <w:rFonts w:asciiTheme="minorHAnsi" w:hAnsiTheme="minorHAnsi"/>
        </w:rPr>
      </w:pPr>
      <w:r w:rsidRPr="003C5EC1">
        <w:rPr>
          <w:rFonts w:asciiTheme="minorHAnsi" w:hAnsiTheme="minorHAnsi"/>
        </w:rPr>
        <w:t xml:space="preserve">CP links to politics – unpopular in congress </w:t>
      </w:r>
    </w:p>
    <w:p w:rsidR="000F5112" w:rsidRPr="003C5EC1" w:rsidRDefault="001973D3" w:rsidP="00E66400">
      <w:pPr>
        <w:rPr>
          <w:rFonts w:asciiTheme="minorHAnsi" w:hAnsiTheme="minorHAnsi"/>
        </w:rPr>
      </w:pPr>
      <w:r w:rsidRPr="003C5EC1">
        <w:rPr>
          <w:rStyle w:val="StyleStyleBold12pt"/>
          <w:rFonts w:asciiTheme="minorHAnsi" w:hAnsiTheme="minorHAnsi"/>
        </w:rPr>
        <w:t>Spivak 11</w:t>
      </w:r>
    </w:p>
    <w:p w:rsidR="001973D3" w:rsidRPr="003C5EC1" w:rsidRDefault="001973D3" w:rsidP="00E66400">
      <w:pPr>
        <w:rPr>
          <w:rFonts w:asciiTheme="minorHAnsi" w:hAnsiTheme="minorHAnsi"/>
          <w:sz w:val="16"/>
        </w:rPr>
      </w:pPr>
      <w:r w:rsidRPr="003C5EC1">
        <w:rPr>
          <w:rFonts w:asciiTheme="minorHAnsi" w:hAnsiTheme="minorHAnsi"/>
          <w:sz w:val="16"/>
        </w:rPr>
        <w:t xml:space="preserve"> senior research analyst at the HNTB Corporation, a transportation design and engineering firm (Jeffrey, "The Battle of the Ports", May/June, American Planning Association, aapa.files.cms-plus.com/Battle%20of%20the%20Ports%20-%20Planning%20mag%20-%20May_June%202011.pdf) </w:t>
      </w:r>
    </w:p>
    <w:p w:rsidR="000F5112" w:rsidRPr="003C5EC1" w:rsidRDefault="000F5112" w:rsidP="00E66400">
      <w:pPr>
        <w:rPr>
          <w:rFonts w:asciiTheme="minorHAnsi" w:hAnsiTheme="minorHAnsi"/>
        </w:rPr>
      </w:pPr>
    </w:p>
    <w:p w:rsidR="001973D3" w:rsidRPr="003C5EC1" w:rsidRDefault="001973D3" w:rsidP="00E66400">
      <w:pPr>
        <w:rPr>
          <w:rFonts w:asciiTheme="minorHAnsi" w:hAnsiTheme="minorHAnsi"/>
          <w:sz w:val="16"/>
        </w:rPr>
      </w:pPr>
      <w:r w:rsidRPr="003C5EC1">
        <w:rPr>
          <w:rFonts w:asciiTheme="minorHAnsi" w:hAnsiTheme="minorHAnsi"/>
          <w:sz w:val="16"/>
        </w:rPr>
        <w:t xml:space="preserve">The fact is, </w:t>
      </w:r>
      <w:r w:rsidRPr="008271B2">
        <w:rPr>
          <w:rStyle w:val="StyleBoldUnderline"/>
          <w:rFonts w:asciiTheme="minorHAnsi" w:hAnsiTheme="minorHAnsi"/>
          <w:highlight w:val="green"/>
        </w:rPr>
        <w:t xml:space="preserve">with the </w:t>
      </w:r>
      <w:r w:rsidRPr="008271B2">
        <w:rPr>
          <w:rStyle w:val="Emphasis"/>
          <w:rFonts w:asciiTheme="minorHAnsi" w:hAnsiTheme="minorHAnsi"/>
          <w:highlight w:val="green"/>
        </w:rPr>
        <w:t>federal deficit-cutting climate</w:t>
      </w:r>
      <w:r w:rsidRPr="003C5EC1">
        <w:rPr>
          <w:rStyle w:val="StyleBoldUnderline"/>
          <w:rFonts w:asciiTheme="minorHAnsi" w:hAnsiTheme="minorHAnsi"/>
        </w:rPr>
        <w:t xml:space="preserve"> </w:t>
      </w:r>
      <w:r w:rsidRPr="003C5EC1">
        <w:rPr>
          <w:rFonts w:asciiTheme="minorHAnsi" w:hAnsiTheme="minorHAnsi"/>
          <w:sz w:val="16"/>
        </w:rPr>
        <w:t xml:space="preserve">in Washington D.C., </w:t>
      </w:r>
      <w:r w:rsidRPr="008271B2">
        <w:rPr>
          <w:rStyle w:val="StyleBoldUnderline"/>
          <w:rFonts w:asciiTheme="minorHAnsi" w:hAnsiTheme="minorHAnsi"/>
          <w:highlight w:val="green"/>
        </w:rPr>
        <w:t>getting funding for port</w:t>
      </w:r>
      <w:r w:rsidRPr="003C5EC1">
        <w:rPr>
          <w:rStyle w:val="StyleBoldUnderline"/>
          <w:rFonts w:asciiTheme="minorHAnsi" w:hAnsiTheme="minorHAnsi"/>
        </w:rPr>
        <w:t xml:space="preserve"> project</w:t>
      </w:r>
      <w:r w:rsidRPr="008271B2">
        <w:rPr>
          <w:rStyle w:val="StyleBoldUnderline"/>
          <w:rFonts w:asciiTheme="minorHAnsi" w:hAnsiTheme="minorHAnsi"/>
          <w:highlight w:val="green"/>
        </w:rPr>
        <w:t>s</w:t>
      </w:r>
      <w:r w:rsidRPr="003C5EC1">
        <w:rPr>
          <w:rStyle w:val="StyleBoldUnderline"/>
          <w:rFonts w:asciiTheme="minorHAnsi" w:hAnsiTheme="minorHAnsi"/>
        </w:rPr>
        <w:t xml:space="preserve"> </w:t>
      </w:r>
      <w:r w:rsidRPr="008271B2">
        <w:rPr>
          <w:rStyle w:val="StyleBoldUnderline"/>
          <w:rFonts w:asciiTheme="minorHAnsi" w:hAnsiTheme="minorHAnsi"/>
          <w:highlight w:val="green"/>
        </w:rPr>
        <w:t xml:space="preserve">could </w:t>
      </w:r>
      <w:r w:rsidRPr="008271B2">
        <w:rPr>
          <w:rStyle w:val="Emphasis"/>
          <w:rFonts w:asciiTheme="minorHAnsi" w:hAnsiTheme="minorHAnsi"/>
          <w:highlight w:val="green"/>
        </w:rPr>
        <w:t>be</w:t>
      </w:r>
      <w:r w:rsidRPr="003C5EC1">
        <w:rPr>
          <w:rStyle w:val="StyleBoldUnderline"/>
          <w:rFonts w:asciiTheme="minorHAnsi" w:hAnsiTheme="minorHAnsi"/>
        </w:rPr>
        <w:t xml:space="preserve">come more </w:t>
      </w:r>
      <w:r w:rsidRPr="008271B2">
        <w:rPr>
          <w:rStyle w:val="Emphasis"/>
          <w:rFonts w:asciiTheme="minorHAnsi" w:hAnsiTheme="minorHAnsi"/>
          <w:highlight w:val="green"/>
        </w:rPr>
        <w:t>difficult</w:t>
      </w:r>
      <w:r w:rsidRPr="003C5EC1">
        <w:rPr>
          <w:rStyle w:val="StyleBoldUnderline"/>
          <w:rFonts w:asciiTheme="minorHAnsi" w:hAnsiTheme="minorHAnsi"/>
        </w:rPr>
        <w:t xml:space="preserve">. </w:t>
      </w:r>
      <w:r w:rsidRPr="003C5EC1">
        <w:rPr>
          <w:rFonts w:asciiTheme="minorHAnsi" w:hAnsiTheme="minorHAnsi"/>
          <w:sz w:val="16"/>
        </w:rPr>
        <w:t xml:space="preserve">For one thing, </w:t>
      </w:r>
      <w:r w:rsidRPr="003C5EC1">
        <w:rPr>
          <w:rStyle w:val="StyleBoldUnderline"/>
          <w:rFonts w:asciiTheme="minorHAnsi" w:hAnsiTheme="minorHAnsi"/>
        </w:rPr>
        <w:t xml:space="preserve">the Harbor Maintenance Trust Fund is tapped </w:t>
      </w:r>
      <w:r w:rsidRPr="003C5EC1">
        <w:rPr>
          <w:rStyle w:val="StyleBoldUnderline"/>
          <w:rFonts w:asciiTheme="minorHAnsi" w:hAnsiTheme="minorHAnsi"/>
          <w:sz w:val="12"/>
        </w:rPr>
        <w:t xml:space="preserve">¶ </w:t>
      </w:r>
      <w:r w:rsidRPr="003C5EC1">
        <w:rPr>
          <w:rStyle w:val="StyleBoldUnderline"/>
          <w:rFonts w:asciiTheme="minorHAnsi" w:hAnsiTheme="minorHAnsi"/>
        </w:rPr>
        <w:t>every year to help offset the federal deficit</w:t>
      </w:r>
      <w:r w:rsidRPr="003C5EC1">
        <w:rPr>
          <w:rFonts w:asciiTheme="minorHAnsi" w:hAnsiTheme="minorHAnsi"/>
          <w:sz w:val="16"/>
        </w:rPr>
        <w:t xml:space="preserve">. For another, </w:t>
      </w:r>
      <w:r w:rsidRPr="008271B2">
        <w:rPr>
          <w:rStyle w:val="StyleBoldUnderline"/>
          <w:rFonts w:asciiTheme="minorHAnsi" w:hAnsiTheme="minorHAnsi"/>
          <w:highlight w:val="green"/>
        </w:rPr>
        <w:t xml:space="preserve">Congress has </w:t>
      </w:r>
      <w:r w:rsidRPr="008271B2">
        <w:rPr>
          <w:rStyle w:val="Emphasis"/>
          <w:rFonts w:asciiTheme="minorHAnsi" w:hAnsiTheme="minorHAnsi"/>
          <w:highlight w:val="green"/>
        </w:rPr>
        <w:t>sworn off the earmarks</w:t>
      </w:r>
      <w:r w:rsidRPr="008271B2">
        <w:rPr>
          <w:rStyle w:val="StyleBoldUnderline"/>
          <w:rFonts w:asciiTheme="minorHAnsi" w:hAnsiTheme="minorHAnsi"/>
          <w:highlight w:val="green"/>
        </w:rPr>
        <w:t>, or</w:t>
      </w:r>
      <w:r w:rsidRPr="003C5EC1">
        <w:rPr>
          <w:rStyle w:val="StyleBoldUnderline"/>
          <w:rFonts w:asciiTheme="minorHAnsi" w:hAnsiTheme="minorHAnsi"/>
        </w:rPr>
        <w:t xml:space="preserve"> </w:t>
      </w:r>
      <w:r w:rsidRPr="003C5EC1">
        <w:rPr>
          <w:rStyle w:val="StyleBoldUnderline"/>
          <w:rFonts w:asciiTheme="minorHAnsi" w:hAnsiTheme="minorHAnsi"/>
          <w:sz w:val="12"/>
        </w:rPr>
        <w:t xml:space="preserve">¶ </w:t>
      </w:r>
      <w:r w:rsidRPr="003C5EC1">
        <w:rPr>
          <w:rStyle w:val="StyleBoldUnderline"/>
          <w:rFonts w:asciiTheme="minorHAnsi" w:hAnsiTheme="minorHAnsi"/>
        </w:rPr>
        <w:t xml:space="preserve">individual </w:t>
      </w:r>
      <w:r w:rsidRPr="008271B2">
        <w:rPr>
          <w:rStyle w:val="StyleBoldUnderline"/>
          <w:rFonts w:asciiTheme="minorHAnsi" w:hAnsiTheme="minorHAnsi"/>
          <w:highlight w:val="green"/>
        </w:rPr>
        <w:t>projects requested by lawmakers, that were a</w:t>
      </w:r>
      <w:r w:rsidRPr="003C5EC1">
        <w:rPr>
          <w:rStyle w:val="StyleBoldUnderline"/>
          <w:rFonts w:asciiTheme="minorHAnsi" w:hAnsiTheme="minorHAnsi"/>
        </w:rPr>
        <w:t xml:space="preserve"> major </w:t>
      </w:r>
      <w:r w:rsidRPr="008271B2">
        <w:rPr>
          <w:rStyle w:val="StyleBoldUnderline"/>
          <w:rFonts w:asciiTheme="minorHAnsi" w:hAnsiTheme="minorHAnsi"/>
          <w:highlight w:val="green"/>
        </w:rPr>
        <w:t>source of</w:t>
      </w:r>
      <w:r w:rsidRPr="003C5EC1">
        <w:rPr>
          <w:rStyle w:val="StyleBoldUnderline"/>
          <w:rFonts w:asciiTheme="minorHAnsi" w:hAnsiTheme="minorHAnsi"/>
        </w:rPr>
        <w:t xml:space="preserve"> port </w:t>
      </w:r>
      <w:r w:rsidRPr="008271B2">
        <w:rPr>
          <w:rStyle w:val="StyleBoldUnderline"/>
          <w:rFonts w:asciiTheme="minorHAnsi" w:hAnsiTheme="minorHAnsi"/>
          <w:highlight w:val="green"/>
        </w:rPr>
        <w:t>funding</w:t>
      </w:r>
      <w:r w:rsidRPr="003C5EC1">
        <w:rPr>
          <w:rFonts w:asciiTheme="minorHAnsi" w:hAnsiTheme="minorHAnsi"/>
          <w:sz w:val="16"/>
        </w:rPr>
        <w:t>. "</w:t>
      </w:r>
      <w:r w:rsidRPr="008271B2">
        <w:rPr>
          <w:rStyle w:val="StyleBoldUnderline"/>
          <w:rFonts w:asciiTheme="minorHAnsi" w:hAnsiTheme="minorHAnsi"/>
          <w:highlight w:val="green"/>
        </w:rPr>
        <w:t>There is too</w:t>
      </w:r>
      <w:r w:rsidRPr="003C5EC1">
        <w:rPr>
          <w:rStyle w:val="StyleBoldUnderline"/>
          <w:rFonts w:asciiTheme="minorHAnsi" w:hAnsiTheme="minorHAnsi"/>
        </w:rPr>
        <w:t xml:space="preserve"> </w:t>
      </w:r>
      <w:r w:rsidRPr="003C5EC1">
        <w:rPr>
          <w:rStyle w:val="StyleBoldUnderline"/>
          <w:rFonts w:asciiTheme="minorHAnsi" w:hAnsiTheme="minorHAnsi"/>
          <w:sz w:val="12"/>
        </w:rPr>
        <w:t xml:space="preserve">¶ </w:t>
      </w:r>
      <w:r w:rsidRPr="008271B2">
        <w:rPr>
          <w:rStyle w:val="StyleBoldUnderline"/>
          <w:rFonts w:asciiTheme="minorHAnsi" w:hAnsiTheme="minorHAnsi"/>
          <w:highlight w:val="green"/>
        </w:rPr>
        <w:t>much competition for</w:t>
      </w:r>
      <w:r w:rsidRPr="003C5EC1">
        <w:rPr>
          <w:rStyle w:val="StyleBoldUnderline"/>
          <w:rFonts w:asciiTheme="minorHAnsi" w:hAnsiTheme="minorHAnsi"/>
        </w:rPr>
        <w:t xml:space="preserve"> scarce </w:t>
      </w:r>
      <w:r w:rsidRPr="008271B2">
        <w:rPr>
          <w:rStyle w:val="StyleBoldUnderline"/>
          <w:rFonts w:asciiTheme="minorHAnsi" w:hAnsiTheme="minorHAnsi"/>
          <w:highlight w:val="green"/>
        </w:rPr>
        <w:t>federal dollar</w:t>
      </w:r>
      <w:r w:rsidRPr="008271B2">
        <w:rPr>
          <w:rFonts w:asciiTheme="minorHAnsi" w:hAnsiTheme="minorHAnsi"/>
          <w:sz w:val="16"/>
          <w:highlight w:val="green"/>
        </w:rPr>
        <w:t>s</w:t>
      </w:r>
      <w:r w:rsidRPr="003C5EC1">
        <w:rPr>
          <w:rFonts w:asciiTheme="minorHAnsi" w:hAnsiTheme="minorHAnsi"/>
          <w:sz w:val="16"/>
        </w:rPr>
        <w:t xml:space="preserve">," says Russell Held of the Virginia Port Authority. </w:t>
      </w:r>
    </w:p>
    <w:p w:rsidR="000F5112" w:rsidRPr="003C5EC1" w:rsidRDefault="000F5112" w:rsidP="00E66400">
      <w:pPr>
        <w:rPr>
          <w:rFonts w:asciiTheme="minorHAnsi" w:hAnsiTheme="minorHAnsi"/>
          <w:sz w:val="16"/>
        </w:rPr>
      </w:pPr>
    </w:p>
    <w:p w:rsidR="001973D3" w:rsidRPr="003C5EC1" w:rsidRDefault="001973D3" w:rsidP="00E66400">
      <w:pPr>
        <w:pStyle w:val="Heading4"/>
        <w:rPr>
          <w:rFonts w:asciiTheme="minorHAnsi" w:hAnsiTheme="minorHAnsi"/>
        </w:rPr>
      </w:pPr>
      <w:r w:rsidRPr="003C5EC1">
        <w:rPr>
          <w:rFonts w:asciiTheme="minorHAnsi" w:hAnsiTheme="minorHAnsi"/>
        </w:rPr>
        <w:t xml:space="preserve">That </w:t>
      </w:r>
      <w:r w:rsidRPr="003C5EC1">
        <w:rPr>
          <w:rFonts w:asciiTheme="minorHAnsi" w:hAnsiTheme="minorHAnsi"/>
          <w:u w:val="single"/>
        </w:rPr>
        <w:t>costs capital</w:t>
      </w:r>
      <w:r w:rsidRPr="003C5EC1">
        <w:rPr>
          <w:rFonts w:asciiTheme="minorHAnsi" w:hAnsiTheme="minorHAnsi"/>
        </w:rPr>
        <w:t xml:space="preserve"> </w:t>
      </w:r>
    </w:p>
    <w:p w:rsidR="000F5112" w:rsidRPr="003C5EC1" w:rsidRDefault="001973D3" w:rsidP="00E66400">
      <w:pPr>
        <w:rPr>
          <w:rStyle w:val="StyleStyleBold12pt"/>
          <w:rFonts w:asciiTheme="minorHAnsi" w:hAnsiTheme="minorHAnsi"/>
        </w:rPr>
      </w:pPr>
      <w:r w:rsidRPr="003C5EC1">
        <w:rPr>
          <w:rStyle w:val="StyleStyleBold12pt"/>
          <w:rFonts w:asciiTheme="minorHAnsi" w:hAnsiTheme="minorHAnsi"/>
        </w:rPr>
        <w:t>Barnett, 12</w:t>
      </w:r>
    </w:p>
    <w:p w:rsidR="001973D3" w:rsidRPr="003C5EC1" w:rsidRDefault="001973D3" w:rsidP="00E66400">
      <w:pPr>
        <w:rPr>
          <w:rFonts w:asciiTheme="minorHAnsi" w:hAnsiTheme="minorHAnsi"/>
          <w:sz w:val="16"/>
        </w:rPr>
      </w:pPr>
      <w:r w:rsidRPr="003C5EC1">
        <w:rPr>
          <w:rFonts w:asciiTheme="minorHAnsi" w:hAnsiTheme="minorHAnsi"/>
          <w:sz w:val="16"/>
        </w:rPr>
        <w:t xml:space="preserve">(Ron, USA Today, 5/24, “East Coast ports scramble to dig deep, for supersize ships,” </w:t>
      </w:r>
      <w:hyperlink r:id="rId50" w:history="1">
        <w:r w:rsidRPr="003C5EC1">
          <w:rPr>
            <w:rStyle w:val="Hyperlink"/>
            <w:rFonts w:asciiTheme="minorHAnsi" w:hAnsiTheme="minorHAnsi"/>
            <w:sz w:val="16"/>
          </w:rPr>
          <w:t>http://www.usatoday.com/money/economy/story/2012-05-24/deepening-harbors/55653540/1)//DH</w:t>
        </w:r>
      </w:hyperlink>
      <w:r w:rsidRPr="003C5EC1">
        <w:rPr>
          <w:rFonts w:asciiTheme="minorHAnsi" w:hAnsiTheme="minorHAnsi"/>
          <w:sz w:val="16"/>
        </w:rPr>
        <w:t xml:space="preserve">  ‘the association’ = the American Association of Port Authorities</w:t>
      </w:r>
    </w:p>
    <w:p w:rsidR="001973D3" w:rsidRPr="003C5EC1" w:rsidRDefault="001973D3" w:rsidP="00E66400">
      <w:pPr>
        <w:rPr>
          <w:rFonts w:asciiTheme="minorHAnsi" w:hAnsiTheme="minorHAnsi"/>
        </w:rPr>
      </w:pPr>
    </w:p>
    <w:p w:rsidR="001973D3" w:rsidRPr="003C5EC1" w:rsidRDefault="001973D3" w:rsidP="00E66400">
      <w:pPr>
        <w:rPr>
          <w:rFonts w:asciiTheme="minorHAnsi" w:hAnsiTheme="minorHAnsi"/>
        </w:rPr>
      </w:pPr>
      <w:r w:rsidRPr="003C5EC1">
        <w:rPr>
          <w:rStyle w:val="StyleBoldUnderline"/>
          <w:rFonts w:asciiTheme="minorHAnsi" w:hAnsiTheme="minorHAnsi"/>
        </w:rPr>
        <w:t xml:space="preserve">The association is lobbying Congress for </w:t>
      </w:r>
      <w:r w:rsidRPr="008271B2">
        <w:rPr>
          <w:rStyle w:val="StyleBoldUnderline"/>
          <w:rFonts w:asciiTheme="minorHAnsi" w:hAnsiTheme="minorHAnsi"/>
          <w:highlight w:val="green"/>
        </w:rPr>
        <w:t>approval</w:t>
      </w:r>
      <w:r w:rsidRPr="003C5EC1">
        <w:rPr>
          <w:rStyle w:val="StyleBoldUnderline"/>
          <w:rFonts w:asciiTheme="minorHAnsi" w:hAnsiTheme="minorHAnsi"/>
        </w:rPr>
        <w:t xml:space="preserve">, which </w:t>
      </w:r>
      <w:r w:rsidRPr="008271B2">
        <w:rPr>
          <w:rStyle w:val="StyleBoldUnderline"/>
          <w:rFonts w:asciiTheme="minorHAnsi" w:hAnsiTheme="minorHAnsi"/>
          <w:highlight w:val="green"/>
        </w:rPr>
        <w:t>is required by the Constitution for such projects, and for funding</w:t>
      </w:r>
      <w:r w:rsidRPr="003C5EC1">
        <w:rPr>
          <w:rFonts w:asciiTheme="minorHAnsi" w:hAnsiTheme="minorHAnsi"/>
        </w:rPr>
        <w:t>. But, "</w:t>
      </w:r>
      <w:r w:rsidRPr="008271B2">
        <w:rPr>
          <w:rStyle w:val="StyleBoldUnderline"/>
          <w:rFonts w:asciiTheme="minorHAnsi" w:hAnsiTheme="minorHAnsi"/>
          <w:highlight w:val="green"/>
        </w:rPr>
        <w:t>Because freight</w:t>
      </w:r>
      <w:r w:rsidRPr="003C5EC1">
        <w:rPr>
          <w:rStyle w:val="StyleBoldUnderline"/>
          <w:rFonts w:asciiTheme="minorHAnsi" w:hAnsiTheme="minorHAnsi"/>
        </w:rPr>
        <w:t xml:space="preserve"> </w:t>
      </w:r>
      <w:r w:rsidRPr="008271B2">
        <w:rPr>
          <w:rStyle w:val="StyleBoldUnderline"/>
          <w:rFonts w:asciiTheme="minorHAnsi" w:hAnsiTheme="minorHAnsi"/>
          <w:highlight w:val="green"/>
        </w:rPr>
        <w:t>doesn't</w:t>
      </w:r>
      <w:r w:rsidRPr="003C5EC1">
        <w:rPr>
          <w:rStyle w:val="StyleBoldUnderline"/>
          <w:rFonts w:asciiTheme="minorHAnsi" w:hAnsiTheme="minorHAnsi"/>
        </w:rPr>
        <w:t xml:space="preserve"> really </w:t>
      </w:r>
      <w:r w:rsidRPr="008271B2">
        <w:rPr>
          <w:rStyle w:val="StyleBoldUnderline"/>
          <w:rFonts w:asciiTheme="minorHAnsi" w:hAnsiTheme="minorHAnsi"/>
          <w:highlight w:val="green"/>
        </w:rPr>
        <w:t>have as strong</w:t>
      </w:r>
      <w:r w:rsidRPr="003C5EC1">
        <w:rPr>
          <w:rStyle w:val="StyleBoldUnderline"/>
          <w:rFonts w:asciiTheme="minorHAnsi" w:hAnsiTheme="minorHAnsi"/>
        </w:rPr>
        <w:t xml:space="preserve"> a voice as the movement of people, </w:t>
      </w:r>
      <w:r w:rsidRPr="008271B2">
        <w:rPr>
          <w:rStyle w:val="StyleBoldUnderline"/>
          <w:rFonts w:asciiTheme="minorHAnsi" w:hAnsiTheme="minorHAnsi"/>
          <w:highlight w:val="green"/>
        </w:rPr>
        <w:t xml:space="preserve">it's going to </w:t>
      </w:r>
      <w:r w:rsidRPr="008271B2">
        <w:rPr>
          <w:rStyle w:val="Emphasis"/>
          <w:rFonts w:asciiTheme="minorHAnsi" w:hAnsiTheme="minorHAnsi"/>
          <w:highlight w:val="green"/>
        </w:rPr>
        <w:t>take a lot of heavy liftin</w:t>
      </w:r>
      <w:r w:rsidRPr="003C5EC1">
        <w:rPr>
          <w:rStyle w:val="Emphasis"/>
          <w:rFonts w:asciiTheme="minorHAnsi" w:hAnsiTheme="minorHAnsi"/>
        </w:rPr>
        <w:t>g</w:t>
      </w:r>
      <w:r w:rsidRPr="003C5EC1">
        <w:rPr>
          <w:rFonts w:asciiTheme="minorHAnsi" w:hAnsiTheme="minorHAnsi"/>
        </w:rPr>
        <w:t>," Ellis said.</w:t>
      </w:r>
    </w:p>
    <w:p w:rsidR="001973D3" w:rsidRPr="003C5EC1" w:rsidRDefault="001973D3" w:rsidP="00E66400">
      <w:pPr>
        <w:rPr>
          <w:rFonts w:asciiTheme="minorHAnsi" w:hAnsiTheme="minorHAnsi"/>
        </w:rPr>
      </w:pPr>
      <w:r w:rsidRPr="003C5EC1">
        <w:rPr>
          <w:rFonts w:asciiTheme="minorHAnsi" w:hAnsiTheme="minorHAnsi"/>
        </w:rPr>
        <w:t>"</w:t>
      </w:r>
      <w:r w:rsidRPr="008271B2">
        <w:rPr>
          <w:rStyle w:val="StyleBoldUnderline"/>
          <w:rFonts w:asciiTheme="minorHAnsi" w:hAnsiTheme="minorHAnsi"/>
          <w:highlight w:val="green"/>
        </w:rPr>
        <w:t>We're fighting hard</w:t>
      </w:r>
      <w:r w:rsidRPr="003C5EC1">
        <w:rPr>
          <w:rStyle w:val="StyleBoldUnderline"/>
          <w:rFonts w:asciiTheme="minorHAnsi" w:hAnsiTheme="minorHAnsi"/>
        </w:rPr>
        <w:t xml:space="preserve"> enough in this country just </w:t>
      </w:r>
      <w:r w:rsidRPr="008271B2">
        <w:rPr>
          <w:rStyle w:val="StyleBoldUnderline"/>
          <w:rFonts w:asciiTheme="minorHAnsi" w:hAnsiTheme="minorHAnsi"/>
          <w:highlight w:val="green"/>
        </w:rPr>
        <w:t>to keep</w:t>
      </w:r>
      <w:r w:rsidRPr="003C5EC1">
        <w:rPr>
          <w:rStyle w:val="StyleBoldUnderline"/>
          <w:rFonts w:asciiTheme="minorHAnsi" w:hAnsiTheme="minorHAnsi"/>
        </w:rPr>
        <w:t xml:space="preserve"> our navigation </w:t>
      </w:r>
      <w:r w:rsidRPr="008271B2">
        <w:rPr>
          <w:rStyle w:val="StyleBoldUnderline"/>
          <w:rFonts w:asciiTheme="minorHAnsi" w:hAnsiTheme="minorHAnsi"/>
          <w:highlight w:val="green"/>
        </w:rPr>
        <w:t>channels maintained at their</w:t>
      </w:r>
      <w:r w:rsidRPr="003C5EC1">
        <w:rPr>
          <w:rStyle w:val="StyleBoldUnderline"/>
          <w:rFonts w:asciiTheme="minorHAnsi" w:hAnsiTheme="minorHAnsi"/>
        </w:rPr>
        <w:t xml:space="preserve"> authorized </w:t>
      </w:r>
      <w:r w:rsidRPr="008271B2">
        <w:rPr>
          <w:rStyle w:val="StyleBoldUnderline"/>
          <w:rFonts w:asciiTheme="minorHAnsi" w:hAnsiTheme="minorHAnsi"/>
          <w:highlight w:val="green"/>
        </w:rPr>
        <w:t>depths</w:t>
      </w:r>
      <w:r w:rsidRPr="003C5EC1">
        <w:rPr>
          <w:rFonts w:asciiTheme="minorHAnsi" w:hAnsiTheme="minorHAnsi"/>
        </w:rPr>
        <w:t xml:space="preserve"> and widths."</w:t>
      </w:r>
    </w:p>
    <w:p w:rsidR="001973D3" w:rsidRPr="003C5EC1" w:rsidRDefault="001973D3" w:rsidP="00E66400">
      <w:pPr>
        <w:rPr>
          <w:rFonts w:asciiTheme="minorHAnsi" w:hAnsiTheme="minorHAnsi"/>
        </w:rPr>
      </w:pPr>
    </w:p>
    <w:p w:rsidR="001973D3" w:rsidRPr="003C5EC1" w:rsidRDefault="001973D3" w:rsidP="00E66400">
      <w:pPr>
        <w:pStyle w:val="Heading4"/>
        <w:rPr>
          <w:rFonts w:asciiTheme="minorHAnsi" w:hAnsiTheme="minorHAnsi"/>
        </w:rPr>
      </w:pPr>
      <w:r w:rsidRPr="003C5EC1">
        <w:rPr>
          <w:rFonts w:asciiTheme="minorHAnsi" w:hAnsiTheme="minorHAnsi"/>
        </w:rPr>
        <w:t xml:space="preserve">Federal efforts fail – </w:t>
      </w:r>
      <w:r w:rsidRPr="003C5EC1">
        <w:rPr>
          <w:rFonts w:asciiTheme="minorHAnsi" w:hAnsiTheme="minorHAnsi"/>
          <w:u w:val="single"/>
        </w:rPr>
        <w:t>engineering failures</w:t>
      </w:r>
      <w:r w:rsidRPr="003C5EC1">
        <w:rPr>
          <w:rFonts w:asciiTheme="minorHAnsi" w:hAnsiTheme="minorHAnsi"/>
        </w:rPr>
        <w:t xml:space="preserve"> and </w:t>
      </w:r>
      <w:r w:rsidRPr="003C5EC1">
        <w:rPr>
          <w:rFonts w:asciiTheme="minorHAnsi" w:hAnsiTheme="minorHAnsi"/>
          <w:u w:val="single"/>
        </w:rPr>
        <w:t>economics</w:t>
      </w:r>
      <w:r w:rsidRPr="003C5EC1">
        <w:rPr>
          <w:rFonts w:asciiTheme="minorHAnsi" w:hAnsiTheme="minorHAnsi"/>
        </w:rPr>
        <w:t xml:space="preserve"> </w:t>
      </w:r>
    </w:p>
    <w:p w:rsidR="000F5112" w:rsidRPr="003C5EC1" w:rsidRDefault="001973D3" w:rsidP="00E66400">
      <w:pPr>
        <w:rPr>
          <w:rFonts w:asciiTheme="minorHAnsi" w:hAnsiTheme="minorHAnsi"/>
        </w:rPr>
      </w:pPr>
      <w:r w:rsidRPr="003C5EC1">
        <w:rPr>
          <w:rStyle w:val="StyleStyleBold12pt"/>
          <w:rFonts w:asciiTheme="minorHAnsi" w:hAnsiTheme="minorHAnsi"/>
        </w:rPr>
        <w:t>Edwards, 2012</w:t>
      </w:r>
      <w:r w:rsidRPr="003C5EC1">
        <w:rPr>
          <w:rFonts w:asciiTheme="minorHAnsi" w:hAnsiTheme="minorHAnsi"/>
        </w:rPr>
        <w:t xml:space="preserve"> </w:t>
      </w:r>
    </w:p>
    <w:p w:rsidR="001973D3" w:rsidRPr="003C5EC1" w:rsidRDefault="001973D3" w:rsidP="00E66400">
      <w:pPr>
        <w:rPr>
          <w:rFonts w:asciiTheme="minorHAnsi" w:hAnsiTheme="minorHAnsi"/>
          <w:sz w:val="16"/>
        </w:rPr>
      </w:pPr>
      <w:r w:rsidRPr="003C5EC1">
        <w:rPr>
          <w:rFonts w:asciiTheme="minorHAnsi" w:hAnsiTheme="minorHAnsi"/>
          <w:sz w:val="16"/>
        </w:rPr>
        <w:t xml:space="preserve"> director of tax policy studies at Cato, senior economist, and expert on federal and state tax and budget issues, senior economist on the congressional Joint Economic Committee (Chris, “Cutting the Army Corps of Engineers”, CATO, March 2012, </w:t>
      </w:r>
      <w:hyperlink r:id="rId51" w:anchor="6)//MM" w:history="1">
        <w:r w:rsidRPr="003C5EC1">
          <w:rPr>
            <w:rStyle w:val="Hyperlink"/>
            <w:rFonts w:asciiTheme="minorHAnsi" w:hAnsiTheme="minorHAnsi"/>
            <w:sz w:val="16"/>
          </w:rPr>
          <w:t>http://www.downsizinggovernment.org/usace#6)</w:t>
        </w:r>
      </w:hyperlink>
      <w:r w:rsidRPr="003C5EC1">
        <w:rPr>
          <w:rFonts w:asciiTheme="minorHAnsi" w:hAnsiTheme="minorHAnsi"/>
          <w:sz w:val="16"/>
        </w:rPr>
        <w:t xml:space="preserve"> </w:t>
      </w:r>
    </w:p>
    <w:p w:rsidR="001973D3" w:rsidRPr="003C5EC1" w:rsidRDefault="001973D3" w:rsidP="00E66400">
      <w:pPr>
        <w:rPr>
          <w:rFonts w:asciiTheme="minorHAnsi" w:hAnsiTheme="minorHAnsi"/>
        </w:rPr>
      </w:pPr>
    </w:p>
    <w:p w:rsidR="001973D3" w:rsidRPr="003C5EC1" w:rsidRDefault="001973D3" w:rsidP="00E66400">
      <w:pPr>
        <w:rPr>
          <w:rFonts w:asciiTheme="minorHAnsi" w:hAnsiTheme="minorHAnsi"/>
        </w:rPr>
      </w:pPr>
      <w:r w:rsidRPr="008271B2">
        <w:rPr>
          <w:rStyle w:val="StyleBoldUnderline"/>
          <w:rFonts w:asciiTheme="minorHAnsi" w:hAnsiTheme="minorHAnsi"/>
          <w:highlight w:val="green"/>
        </w:rPr>
        <w:t>The</w:t>
      </w:r>
      <w:r w:rsidRPr="003C5EC1">
        <w:rPr>
          <w:rStyle w:val="StyleBoldUnderline"/>
          <w:rFonts w:asciiTheme="minorHAnsi" w:hAnsiTheme="minorHAnsi"/>
        </w:rPr>
        <w:t xml:space="preserve"> U.S. </w:t>
      </w:r>
      <w:r w:rsidRPr="008271B2">
        <w:rPr>
          <w:rStyle w:val="StyleBoldUnderline"/>
          <w:rFonts w:asciiTheme="minorHAnsi" w:hAnsiTheme="minorHAnsi"/>
          <w:highlight w:val="green"/>
        </w:rPr>
        <w:t>Army Corps</w:t>
      </w:r>
      <w:r w:rsidRPr="003C5EC1">
        <w:rPr>
          <w:rStyle w:val="StyleBoldUnderline"/>
          <w:rFonts w:asciiTheme="minorHAnsi" w:hAnsiTheme="minorHAnsi"/>
        </w:rPr>
        <w:t xml:space="preserve"> of Engineers </w:t>
      </w:r>
      <w:r w:rsidRPr="008271B2">
        <w:rPr>
          <w:rStyle w:val="StyleBoldUnderline"/>
          <w:rFonts w:asciiTheme="minorHAnsi" w:hAnsiTheme="minorHAnsi"/>
          <w:highlight w:val="green"/>
        </w:rPr>
        <w:t>is a</w:t>
      </w:r>
      <w:r w:rsidRPr="003C5EC1">
        <w:rPr>
          <w:rStyle w:val="StyleBoldUnderline"/>
          <w:rFonts w:asciiTheme="minorHAnsi" w:hAnsiTheme="minorHAnsi"/>
        </w:rPr>
        <w:t xml:space="preserve"> federal </w:t>
      </w:r>
      <w:r w:rsidRPr="008271B2">
        <w:rPr>
          <w:rStyle w:val="StyleBoldUnderline"/>
          <w:rFonts w:asciiTheme="minorHAnsi" w:hAnsiTheme="minorHAnsi"/>
          <w:highlight w:val="green"/>
        </w:rPr>
        <w:t xml:space="preserve">agency that </w:t>
      </w:r>
      <w:r w:rsidRPr="003C5EC1">
        <w:rPr>
          <w:rStyle w:val="StyleBoldUnderline"/>
          <w:rFonts w:asciiTheme="minorHAnsi" w:hAnsiTheme="minorHAnsi"/>
        </w:rPr>
        <w:t>constructs and maintains a wide range of infrastructure for military and civilian purposes</w:t>
      </w:r>
      <w:r w:rsidRPr="003C5EC1">
        <w:rPr>
          <w:rFonts w:asciiTheme="minorHAnsi" w:hAnsiTheme="minorHAnsi"/>
          <w:color w:val="210203"/>
          <w:sz w:val="12"/>
          <w:szCs w:val="20"/>
        </w:rPr>
        <w:t>.</w:t>
      </w:r>
      <w:bookmarkStart w:id="12" w:name="_ednref1"/>
      <w:r w:rsidRPr="003C5EC1">
        <w:rPr>
          <w:rFonts w:asciiTheme="minorHAnsi" w:hAnsiTheme="minorHAnsi"/>
          <w:color w:val="210203"/>
          <w:sz w:val="12"/>
          <w:szCs w:val="20"/>
        </w:rPr>
        <w:fldChar w:fldCharType="begin"/>
      </w:r>
      <w:r w:rsidRPr="003C5EC1">
        <w:rPr>
          <w:rFonts w:asciiTheme="minorHAnsi" w:hAnsiTheme="minorHAnsi"/>
          <w:color w:val="210203"/>
          <w:sz w:val="12"/>
          <w:szCs w:val="20"/>
        </w:rPr>
        <w:instrText xml:space="preserve"> HYPERLINK "http://www.downsizinggovernment.org/usace" \l "_edn1" </w:instrText>
      </w:r>
      <w:r w:rsidRPr="003C5EC1">
        <w:rPr>
          <w:rFonts w:asciiTheme="minorHAnsi" w:hAnsiTheme="minorHAnsi"/>
          <w:color w:val="210203"/>
          <w:sz w:val="12"/>
          <w:szCs w:val="20"/>
        </w:rPr>
        <w:fldChar w:fldCharType="separate"/>
      </w:r>
      <w:r w:rsidRPr="003C5EC1">
        <w:rPr>
          <w:rStyle w:val="Hyperlink"/>
          <w:rFonts w:asciiTheme="minorHAnsi" w:hAnsiTheme="minorHAnsi"/>
          <w:color w:val="990000"/>
          <w:sz w:val="12"/>
          <w:szCs w:val="17"/>
          <w:bdr w:val="none" w:sz="0" w:space="0" w:color="auto" w:frame="1"/>
        </w:rPr>
        <w:t>1</w:t>
      </w:r>
      <w:r w:rsidRPr="003C5EC1">
        <w:rPr>
          <w:rFonts w:asciiTheme="minorHAnsi" w:hAnsiTheme="minorHAnsi"/>
          <w:color w:val="210203"/>
          <w:sz w:val="12"/>
          <w:szCs w:val="20"/>
        </w:rPr>
        <w:fldChar w:fldCharType="end"/>
      </w:r>
      <w:bookmarkEnd w:id="12"/>
      <w:r w:rsidRPr="003C5EC1">
        <w:rPr>
          <w:rStyle w:val="apple-converted-space"/>
          <w:rFonts w:asciiTheme="minorHAnsi" w:hAnsiTheme="minorHAnsi"/>
          <w:color w:val="210203"/>
          <w:sz w:val="12"/>
          <w:szCs w:val="20"/>
        </w:rPr>
        <w:t xml:space="preserve"> </w:t>
      </w:r>
      <w:r w:rsidRPr="003C5EC1">
        <w:rPr>
          <w:rFonts w:asciiTheme="minorHAnsi" w:hAnsiTheme="minorHAnsi"/>
          <w:color w:val="210203"/>
          <w:sz w:val="12"/>
          <w:szCs w:val="20"/>
        </w:rPr>
        <w:t xml:space="preserve">This essay concerns the civilian part of the agency, </w:t>
      </w:r>
      <w:r w:rsidRPr="003C5EC1">
        <w:rPr>
          <w:rStyle w:val="StyleBoldUnderline"/>
          <w:rFonts w:asciiTheme="minorHAnsi" w:hAnsiTheme="minorHAnsi"/>
        </w:rPr>
        <w:t>which employs about 23,000 people and will spend about $9.2 billion in fiscal 2012</w:t>
      </w:r>
      <w:r w:rsidRPr="003C5EC1">
        <w:rPr>
          <w:rFonts w:asciiTheme="minorHAnsi" w:hAnsiTheme="minorHAnsi"/>
          <w:color w:val="210203"/>
          <w:sz w:val="12"/>
          <w:szCs w:val="20"/>
        </w:rPr>
        <w:t>.</w:t>
      </w:r>
      <w:bookmarkStart w:id="13" w:name="_ednref2"/>
      <w:r w:rsidRPr="003C5EC1">
        <w:rPr>
          <w:rFonts w:asciiTheme="minorHAnsi" w:hAnsiTheme="minorHAnsi"/>
          <w:color w:val="210203"/>
          <w:sz w:val="12"/>
          <w:szCs w:val="20"/>
        </w:rPr>
        <w:fldChar w:fldCharType="begin"/>
      </w:r>
      <w:r w:rsidRPr="003C5EC1">
        <w:rPr>
          <w:rFonts w:asciiTheme="minorHAnsi" w:hAnsiTheme="minorHAnsi"/>
          <w:color w:val="210203"/>
          <w:sz w:val="12"/>
          <w:szCs w:val="20"/>
        </w:rPr>
        <w:instrText xml:space="preserve"> HYPERLINK "http://www.downsizinggovernment.org/usace" \l "_edn2" </w:instrText>
      </w:r>
      <w:r w:rsidRPr="003C5EC1">
        <w:rPr>
          <w:rFonts w:asciiTheme="minorHAnsi" w:hAnsiTheme="minorHAnsi"/>
          <w:color w:val="210203"/>
          <w:sz w:val="12"/>
          <w:szCs w:val="20"/>
        </w:rPr>
        <w:fldChar w:fldCharType="separate"/>
      </w:r>
      <w:r w:rsidRPr="003C5EC1">
        <w:rPr>
          <w:rStyle w:val="Hyperlink"/>
          <w:rFonts w:asciiTheme="minorHAnsi" w:hAnsiTheme="minorHAnsi"/>
          <w:color w:val="990000"/>
          <w:sz w:val="12"/>
          <w:szCs w:val="17"/>
          <w:bdr w:val="none" w:sz="0" w:space="0" w:color="auto" w:frame="1"/>
        </w:rPr>
        <w:t>2</w:t>
      </w:r>
      <w:r w:rsidRPr="003C5EC1">
        <w:rPr>
          <w:rFonts w:asciiTheme="minorHAnsi" w:hAnsiTheme="minorHAnsi"/>
          <w:color w:val="210203"/>
          <w:sz w:val="12"/>
          <w:szCs w:val="20"/>
        </w:rPr>
        <w:fldChar w:fldCharType="end"/>
      </w:r>
      <w:bookmarkEnd w:id="13"/>
      <w:r w:rsidRPr="003C5EC1">
        <w:rPr>
          <w:rFonts w:asciiTheme="minorHAnsi" w:hAnsiTheme="minorHAnsi"/>
          <w:color w:val="210203"/>
          <w:sz w:val="12"/>
          <w:szCs w:val="20"/>
        </w:rPr>
        <w:t xml:space="preserve"> The civilian part of the Corps—</w:t>
      </w:r>
      <w:r w:rsidRPr="003C5EC1">
        <w:rPr>
          <w:rStyle w:val="StyleBoldUnderline"/>
          <w:rFonts w:asciiTheme="minorHAnsi" w:hAnsiTheme="minorHAnsi"/>
        </w:rPr>
        <w:t xml:space="preserve">called "civil works"—builds and operates locks, channels, and other navigation infrastructure on river systems. It also builds flood control structures, </w:t>
      </w:r>
      <w:r w:rsidRPr="008271B2">
        <w:rPr>
          <w:rStyle w:val="StyleBoldUnderline"/>
          <w:rFonts w:asciiTheme="minorHAnsi" w:hAnsiTheme="minorHAnsi"/>
          <w:highlight w:val="green"/>
        </w:rPr>
        <w:t>dredges seaports</w:t>
      </w:r>
      <w:r w:rsidRPr="003C5EC1">
        <w:rPr>
          <w:rStyle w:val="StyleBoldUnderline"/>
          <w:rFonts w:asciiTheme="minorHAnsi" w:hAnsiTheme="minorHAnsi"/>
        </w:rPr>
        <w:t xml:space="preserve">, manages thousands of recreation sites, and owns and operates hydroelectric power plants across the country. While </w:t>
      </w:r>
      <w:r w:rsidRPr="008271B2">
        <w:rPr>
          <w:rStyle w:val="StyleBoldUnderline"/>
          <w:rFonts w:asciiTheme="minorHAnsi" w:hAnsiTheme="minorHAnsi"/>
          <w:highlight w:val="green"/>
        </w:rPr>
        <w:t>the Army Corps has built</w:t>
      </w:r>
      <w:r w:rsidRPr="003C5EC1">
        <w:rPr>
          <w:rStyle w:val="StyleBoldUnderline"/>
          <w:rFonts w:asciiTheme="minorHAnsi" w:hAnsiTheme="minorHAnsi"/>
        </w:rPr>
        <w:t xml:space="preserve"> some impressive </w:t>
      </w:r>
      <w:r w:rsidRPr="008271B2">
        <w:rPr>
          <w:rStyle w:val="StyleBoldUnderline"/>
          <w:rFonts w:asciiTheme="minorHAnsi" w:hAnsiTheme="minorHAnsi"/>
          <w:highlight w:val="green"/>
        </w:rPr>
        <w:t>infrastructure</w:t>
      </w:r>
      <w:r w:rsidRPr="003C5EC1">
        <w:rPr>
          <w:rStyle w:val="StyleBoldUnderline"/>
          <w:rFonts w:asciiTheme="minorHAnsi" w:hAnsiTheme="minorHAnsi"/>
        </w:rPr>
        <w:t xml:space="preserve">, many of </w:t>
      </w:r>
      <w:r w:rsidRPr="008271B2">
        <w:rPr>
          <w:rStyle w:val="Emphasis"/>
          <w:rFonts w:asciiTheme="minorHAnsi" w:hAnsiTheme="minorHAnsi"/>
          <w:highlight w:val="green"/>
        </w:rPr>
        <w:t>its projects have been economically</w:t>
      </w:r>
      <w:r w:rsidRPr="003C5EC1">
        <w:rPr>
          <w:rStyle w:val="StyleBoldUnderline"/>
          <w:rFonts w:asciiTheme="minorHAnsi" w:hAnsiTheme="minorHAnsi"/>
        </w:rPr>
        <w:t xml:space="preserve"> or environmentally </w:t>
      </w:r>
      <w:r w:rsidRPr="008271B2">
        <w:rPr>
          <w:rStyle w:val="Emphasis"/>
          <w:rFonts w:asciiTheme="minorHAnsi" w:hAnsiTheme="minorHAnsi"/>
          <w:highlight w:val="green"/>
        </w:rPr>
        <w:t>dubious</w:t>
      </w:r>
      <w:r w:rsidRPr="003C5EC1">
        <w:rPr>
          <w:rStyle w:val="StyleBoldUnderline"/>
          <w:rFonts w:asciiTheme="minorHAnsi" w:hAnsiTheme="minorHAnsi"/>
        </w:rPr>
        <w:t xml:space="preserve">. </w:t>
      </w:r>
      <w:r w:rsidRPr="008271B2">
        <w:rPr>
          <w:rStyle w:val="StyleBoldUnderline"/>
          <w:rFonts w:asciiTheme="minorHAnsi" w:hAnsiTheme="minorHAnsi"/>
          <w:highlight w:val="green"/>
        </w:rPr>
        <w:t>The agency's activities have</w:t>
      </w:r>
      <w:r w:rsidRPr="003C5EC1">
        <w:rPr>
          <w:rStyle w:val="StyleBoldUnderline"/>
          <w:rFonts w:asciiTheme="minorHAnsi" w:hAnsiTheme="minorHAnsi"/>
        </w:rPr>
        <w:t xml:space="preserve"> often </w:t>
      </w:r>
      <w:r w:rsidRPr="008271B2">
        <w:rPr>
          <w:rStyle w:val="Emphasis"/>
          <w:rFonts w:asciiTheme="minorHAnsi" w:hAnsiTheme="minorHAnsi"/>
          <w:highlight w:val="green"/>
        </w:rPr>
        <w:t>subsidized private interests</w:t>
      </w:r>
      <w:r w:rsidRPr="003C5EC1">
        <w:rPr>
          <w:rStyle w:val="Emphasis"/>
          <w:rFonts w:asciiTheme="minorHAnsi" w:hAnsiTheme="minorHAnsi"/>
        </w:rPr>
        <w:t xml:space="preserve"> at the expense of </w:t>
      </w:r>
      <w:r w:rsidRPr="003C5EC1">
        <w:rPr>
          <w:rFonts w:asciiTheme="minorHAnsi" w:hAnsiTheme="minorHAnsi"/>
          <w:sz w:val="12"/>
        </w:rPr>
        <w:t>federal</w:t>
      </w:r>
      <w:r w:rsidRPr="003C5EC1">
        <w:rPr>
          <w:rStyle w:val="StyleBoldUnderline"/>
          <w:rFonts w:asciiTheme="minorHAnsi" w:hAnsiTheme="minorHAnsi"/>
        </w:rPr>
        <w:t xml:space="preserve"> </w:t>
      </w:r>
      <w:r w:rsidRPr="008271B2">
        <w:rPr>
          <w:rStyle w:val="Emphasis"/>
          <w:rFonts w:asciiTheme="minorHAnsi" w:hAnsiTheme="minorHAnsi"/>
          <w:highlight w:val="green"/>
        </w:rPr>
        <w:t>taxpayers</w:t>
      </w:r>
      <w:r w:rsidRPr="003C5EC1">
        <w:rPr>
          <w:rStyle w:val="StyleBoldUnderline"/>
          <w:rFonts w:asciiTheme="minorHAnsi" w:hAnsiTheme="minorHAnsi"/>
        </w:rPr>
        <w:t xml:space="preserve">. Furthermore, </w:t>
      </w:r>
      <w:r w:rsidRPr="008271B2">
        <w:rPr>
          <w:rStyle w:val="StyleBoldUnderline"/>
          <w:rFonts w:asciiTheme="minorHAnsi" w:hAnsiTheme="minorHAnsi"/>
          <w:highlight w:val="green"/>
        </w:rPr>
        <w:t>the Corps has a history of</w:t>
      </w:r>
      <w:r w:rsidRPr="003C5EC1">
        <w:rPr>
          <w:rStyle w:val="StyleBoldUnderline"/>
          <w:rFonts w:asciiTheme="minorHAnsi" w:hAnsiTheme="minorHAnsi"/>
        </w:rPr>
        <w:t xml:space="preserve"> </w:t>
      </w:r>
      <w:r w:rsidRPr="008271B2">
        <w:rPr>
          <w:rStyle w:val="StyleBoldUnderline"/>
          <w:rFonts w:asciiTheme="minorHAnsi" w:hAnsiTheme="minorHAnsi"/>
          <w:highlight w:val="green"/>
        </w:rPr>
        <w:t>distorting its cost-benefit analyses</w:t>
      </w:r>
      <w:r w:rsidRPr="003C5EC1">
        <w:rPr>
          <w:rStyle w:val="StyleBoldUnderline"/>
          <w:rFonts w:asciiTheme="minorHAnsi" w:hAnsiTheme="minorHAnsi"/>
        </w:rPr>
        <w:t xml:space="preserve"> </w:t>
      </w:r>
      <w:r w:rsidRPr="003C5EC1">
        <w:rPr>
          <w:rFonts w:asciiTheme="minorHAnsi" w:hAnsiTheme="minorHAnsi"/>
          <w:sz w:val="12"/>
        </w:rPr>
        <w:t>in order to justify its projects. The civilian side of the Corps grew out of the engineering expertise gained by the agency's military activities early in the nation's history. In mid-19th century, Congress began adding civilian missions to the Corps in response to political demands and various natural disasters. Today</w:t>
      </w:r>
      <w:r w:rsidRPr="003C5EC1">
        <w:rPr>
          <w:rFonts w:asciiTheme="minorHAnsi" w:hAnsiTheme="minorHAnsi"/>
          <w:color w:val="210203"/>
          <w:sz w:val="12"/>
          <w:szCs w:val="20"/>
        </w:rPr>
        <w:t xml:space="preserve"> we are left with an agency involved in far flung activities such as beach replenishment, upgrades to city water systems, agriculture irrigation, clean-up of hazardous waste sites, and efforts to revive the Florida Everglades. </w:t>
      </w:r>
      <w:r w:rsidRPr="008271B2">
        <w:rPr>
          <w:rStyle w:val="StyleBoldUnderline"/>
          <w:rFonts w:asciiTheme="minorHAnsi" w:hAnsiTheme="minorHAnsi"/>
          <w:highlight w:val="green"/>
        </w:rPr>
        <w:t>The Corps has been</w:t>
      </w:r>
      <w:r w:rsidRPr="003C5EC1">
        <w:rPr>
          <w:rStyle w:val="StyleBoldUnderline"/>
          <w:rFonts w:asciiTheme="minorHAnsi" w:hAnsiTheme="minorHAnsi"/>
        </w:rPr>
        <w:t xml:space="preserve"> greatly </w:t>
      </w:r>
      <w:r w:rsidRPr="008271B2">
        <w:rPr>
          <w:rStyle w:val="StyleBoldUnderline"/>
          <w:rFonts w:asciiTheme="minorHAnsi" w:hAnsiTheme="minorHAnsi"/>
          <w:highlight w:val="green"/>
        </w:rPr>
        <w:t>mismanaged</w:t>
      </w:r>
      <w:r w:rsidRPr="003C5EC1">
        <w:rPr>
          <w:rStyle w:val="StyleBoldUnderline"/>
          <w:rFonts w:asciiTheme="minorHAnsi" w:hAnsiTheme="minorHAnsi"/>
        </w:rPr>
        <w:t xml:space="preserve"> over the decades, </w:t>
      </w:r>
      <w:r w:rsidRPr="008271B2">
        <w:rPr>
          <w:rStyle w:val="StyleBoldUnderline"/>
          <w:rFonts w:asciiTheme="minorHAnsi" w:hAnsiTheme="minorHAnsi"/>
          <w:highlight w:val="green"/>
        </w:rPr>
        <w:t>with problems ranging from</w:t>
      </w:r>
      <w:r w:rsidRPr="003C5EC1">
        <w:rPr>
          <w:rStyle w:val="StyleBoldUnderline"/>
          <w:rFonts w:asciiTheme="minorHAnsi" w:hAnsiTheme="minorHAnsi"/>
        </w:rPr>
        <w:t xml:space="preserve"> frequent </w:t>
      </w:r>
      <w:r w:rsidRPr="008271B2">
        <w:rPr>
          <w:rStyle w:val="StyleBoldUnderline"/>
          <w:rFonts w:asciiTheme="minorHAnsi" w:hAnsiTheme="minorHAnsi"/>
          <w:highlight w:val="green"/>
        </w:rPr>
        <w:t>cost overruns</w:t>
      </w:r>
      <w:r w:rsidRPr="003C5EC1">
        <w:rPr>
          <w:rStyle w:val="StyleBoldUnderline"/>
          <w:rFonts w:asciiTheme="minorHAnsi" w:hAnsiTheme="minorHAnsi"/>
        </w:rPr>
        <w:t xml:space="preserve"> on projects to the </w:t>
      </w:r>
      <w:r w:rsidRPr="008271B2">
        <w:rPr>
          <w:rStyle w:val="Emphasis"/>
          <w:rFonts w:asciiTheme="minorHAnsi" w:hAnsiTheme="minorHAnsi"/>
          <w:highlight w:val="green"/>
        </w:rPr>
        <w:t>major engineering failures</w:t>
      </w:r>
      <w:r w:rsidRPr="008271B2">
        <w:rPr>
          <w:rStyle w:val="StyleBoldUnderline"/>
          <w:rFonts w:asciiTheme="minorHAnsi" w:hAnsiTheme="minorHAnsi"/>
          <w:highlight w:val="green"/>
        </w:rPr>
        <w:t xml:space="preserve"> that</w:t>
      </w:r>
      <w:r w:rsidRPr="003C5EC1">
        <w:rPr>
          <w:rStyle w:val="StyleBoldUnderline"/>
          <w:rFonts w:asciiTheme="minorHAnsi" w:hAnsiTheme="minorHAnsi"/>
        </w:rPr>
        <w:t xml:space="preserve"> </w:t>
      </w:r>
      <w:r w:rsidRPr="008271B2">
        <w:rPr>
          <w:rStyle w:val="StyleBoldUnderline"/>
          <w:rFonts w:asciiTheme="minorHAnsi" w:hAnsiTheme="minorHAnsi"/>
          <w:highlight w:val="green"/>
        </w:rPr>
        <w:t>contributed to</w:t>
      </w:r>
      <w:r w:rsidRPr="003C5EC1">
        <w:rPr>
          <w:rStyle w:val="StyleBoldUnderline"/>
          <w:rFonts w:asciiTheme="minorHAnsi" w:hAnsiTheme="minorHAnsi"/>
        </w:rPr>
        <w:t xml:space="preserve"> the disaster of Hurricane </w:t>
      </w:r>
      <w:r w:rsidRPr="008271B2">
        <w:rPr>
          <w:rStyle w:val="StyleBoldUnderline"/>
          <w:rFonts w:asciiTheme="minorHAnsi" w:hAnsiTheme="minorHAnsi"/>
          <w:highlight w:val="green"/>
        </w:rPr>
        <w:t>Katrina</w:t>
      </w:r>
      <w:r w:rsidRPr="003C5EC1">
        <w:rPr>
          <w:rStyle w:val="StyleBoldUnderline"/>
          <w:rFonts w:asciiTheme="minorHAnsi" w:hAnsiTheme="minorHAnsi"/>
        </w:rPr>
        <w:t xml:space="preserve">. In addition, the dominance </w:t>
      </w:r>
      <w:r w:rsidRPr="003C5EC1">
        <w:rPr>
          <w:rStyle w:val="StyleBoldUnderline"/>
          <w:rFonts w:asciiTheme="minorHAnsi" w:hAnsiTheme="minorHAnsi"/>
        </w:rPr>
        <w:lastRenderedPageBreak/>
        <w:t xml:space="preserve">of special-interest politics on the agency's activities has resulted in it supporting many wasteful projects. </w:t>
      </w:r>
      <w:r w:rsidRPr="003C5EC1">
        <w:rPr>
          <w:rFonts w:asciiTheme="minorHAnsi" w:hAnsiTheme="minorHAnsi"/>
          <w:sz w:val="12"/>
        </w:rPr>
        <w:t>Fortunately, most of the Corps' activities do not need to be carried out by the federal government. Some of its activities—such as flood control and the management of recreational areas—should be turned over to state and local governments. Other activities—such as seaport dredging and hydropower generation—should be turned over to the private sector. This essay focuses on cutting the Corps' spending activities, and does not address the calls for reforming the agency's regulatory functions.</w:t>
      </w:r>
      <w:bookmarkStart w:id="14" w:name="_ednref3"/>
      <w:r w:rsidRPr="003C5EC1">
        <w:rPr>
          <w:rFonts w:asciiTheme="minorHAnsi" w:hAnsiTheme="minorHAnsi"/>
          <w:sz w:val="12"/>
        </w:rPr>
        <w:fldChar w:fldCharType="begin"/>
      </w:r>
      <w:r w:rsidRPr="003C5EC1">
        <w:rPr>
          <w:rFonts w:asciiTheme="minorHAnsi" w:hAnsiTheme="minorHAnsi"/>
          <w:sz w:val="12"/>
        </w:rPr>
        <w:instrText xml:space="preserve"> HYPERLINK "http://www.downsizinggovernment.org/usace" \l "_edn3" </w:instrText>
      </w:r>
      <w:r w:rsidRPr="003C5EC1">
        <w:rPr>
          <w:rFonts w:asciiTheme="minorHAnsi" w:hAnsiTheme="minorHAnsi"/>
          <w:sz w:val="12"/>
        </w:rPr>
        <w:fldChar w:fldCharType="separate"/>
      </w:r>
      <w:r w:rsidRPr="003C5EC1">
        <w:rPr>
          <w:rStyle w:val="Hyperlink"/>
          <w:rFonts w:asciiTheme="minorHAnsi" w:hAnsiTheme="minorHAnsi"/>
          <w:sz w:val="12"/>
        </w:rPr>
        <w:t>3</w:t>
      </w:r>
      <w:r w:rsidRPr="003C5EC1">
        <w:rPr>
          <w:rFonts w:asciiTheme="minorHAnsi" w:hAnsiTheme="minorHAnsi"/>
          <w:sz w:val="12"/>
        </w:rPr>
        <w:fldChar w:fldCharType="end"/>
      </w:r>
      <w:bookmarkEnd w:id="14"/>
      <w:r w:rsidRPr="003C5EC1">
        <w:rPr>
          <w:rFonts w:asciiTheme="minorHAnsi" w:hAnsiTheme="minorHAnsi"/>
          <w:sz w:val="12"/>
        </w:rPr>
        <w:t xml:space="preserve"> The following</w:t>
      </w:r>
      <w:r w:rsidRPr="003C5EC1">
        <w:rPr>
          <w:rFonts w:asciiTheme="minorHAnsi" w:hAnsiTheme="minorHAnsi"/>
          <w:color w:val="210203"/>
          <w:sz w:val="12"/>
          <w:szCs w:val="20"/>
        </w:rPr>
        <w:t xml:space="preserve"> sections look at the history of the Army Corps, the pork-barrel nature of its spending, its legacy of mismanagement, and its role in Hurricane Katrina. The essay concludes that the bulk of the agency's civilian activities and assets should be privatized or transferred to state and local governments. The remaining activities of the Corps that are truly federal in nature should be transferred to the Department of the Interior. </w:t>
      </w:r>
      <w:r w:rsidRPr="008271B2">
        <w:rPr>
          <w:rStyle w:val="StyleBoldUnderline"/>
          <w:rFonts w:asciiTheme="minorHAnsi" w:hAnsiTheme="minorHAnsi"/>
          <w:highlight w:val="green"/>
        </w:rPr>
        <w:t>The</w:t>
      </w:r>
      <w:r w:rsidRPr="003C5EC1">
        <w:rPr>
          <w:rStyle w:val="StyleBoldUnderline"/>
          <w:rFonts w:asciiTheme="minorHAnsi" w:hAnsiTheme="minorHAnsi"/>
        </w:rPr>
        <w:t xml:space="preserve"> </w:t>
      </w:r>
      <w:r w:rsidRPr="003C5EC1">
        <w:rPr>
          <w:rFonts w:asciiTheme="minorHAnsi" w:hAnsiTheme="minorHAnsi"/>
          <w:sz w:val="12"/>
        </w:rPr>
        <w:t>civilian side of the</w:t>
      </w:r>
      <w:r w:rsidRPr="003C5EC1">
        <w:rPr>
          <w:rStyle w:val="StyleBoldUnderline"/>
          <w:rFonts w:asciiTheme="minorHAnsi" w:hAnsiTheme="minorHAnsi"/>
        </w:rPr>
        <w:t xml:space="preserve"> </w:t>
      </w:r>
      <w:r w:rsidRPr="008271B2">
        <w:rPr>
          <w:rStyle w:val="StyleBoldUnderline"/>
          <w:rFonts w:asciiTheme="minorHAnsi" w:hAnsiTheme="minorHAnsi"/>
          <w:highlight w:val="green"/>
        </w:rPr>
        <w:t>Army Corps should be closed down</w:t>
      </w:r>
      <w:r w:rsidRPr="003C5EC1">
        <w:rPr>
          <w:rStyle w:val="StyleBoldUnderline"/>
          <w:rFonts w:asciiTheme="minorHAnsi" w:hAnsiTheme="minorHAnsi"/>
        </w:rPr>
        <w:t>.</w:t>
      </w:r>
      <w:r w:rsidRPr="003C5EC1">
        <w:rPr>
          <w:rFonts w:asciiTheme="minorHAnsi" w:hAnsiTheme="minorHAnsi"/>
          <w:color w:val="210203"/>
          <w:sz w:val="12"/>
          <w:szCs w:val="20"/>
        </w:rPr>
        <w:br/>
      </w:r>
    </w:p>
    <w:p w:rsidR="001973D3" w:rsidRPr="003C5EC1" w:rsidRDefault="001973D3" w:rsidP="00E66400">
      <w:pPr>
        <w:pStyle w:val="Heading4"/>
        <w:rPr>
          <w:rFonts w:asciiTheme="minorHAnsi" w:hAnsiTheme="minorHAnsi"/>
          <w:sz w:val="12"/>
        </w:rPr>
      </w:pPr>
      <w:r w:rsidRPr="003C5EC1">
        <w:rPr>
          <w:rFonts w:asciiTheme="minorHAnsi" w:hAnsiTheme="minorHAnsi"/>
        </w:rPr>
        <w:t>Means it doesn’t access any of the case</w:t>
      </w:r>
    </w:p>
    <w:p w:rsidR="000F5112" w:rsidRPr="003C5EC1" w:rsidRDefault="001973D3" w:rsidP="00E66400">
      <w:pPr>
        <w:rPr>
          <w:rFonts w:asciiTheme="minorHAnsi" w:hAnsiTheme="minorHAnsi"/>
        </w:rPr>
      </w:pPr>
      <w:r w:rsidRPr="003C5EC1">
        <w:rPr>
          <w:rStyle w:val="StyleStyleBold12pt"/>
          <w:rFonts w:asciiTheme="minorHAnsi" w:hAnsiTheme="minorHAnsi"/>
        </w:rPr>
        <w:t>Edwards, 2012</w:t>
      </w:r>
      <w:r w:rsidR="000F5112" w:rsidRPr="003C5EC1">
        <w:rPr>
          <w:rFonts w:asciiTheme="minorHAnsi" w:hAnsiTheme="minorHAnsi"/>
        </w:rPr>
        <w:t xml:space="preserve"> </w:t>
      </w:r>
    </w:p>
    <w:p w:rsidR="001973D3" w:rsidRPr="003C5EC1" w:rsidRDefault="001973D3" w:rsidP="00E66400">
      <w:pPr>
        <w:rPr>
          <w:rFonts w:asciiTheme="minorHAnsi" w:hAnsiTheme="minorHAnsi"/>
          <w:sz w:val="16"/>
        </w:rPr>
      </w:pPr>
      <w:r w:rsidRPr="003C5EC1">
        <w:rPr>
          <w:rFonts w:asciiTheme="minorHAnsi" w:hAnsiTheme="minorHAnsi"/>
          <w:sz w:val="16"/>
        </w:rPr>
        <w:t xml:space="preserve"> director of tax policy studies at Cato, senior economist, and expert on federal and state tax and budget issues, senior economist on the congressional Joint Economic Committee (Chris, “Cutting the Army Corps of Engineers”, CATO, March 2012, </w:t>
      </w:r>
      <w:hyperlink r:id="rId52" w:anchor="6)//MM" w:history="1">
        <w:r w:rsidRPr="003C5EC1">
          <w:rPr>
            <w:rStyle w:val="Hyperlink"/>
            <w:rFonts w:asciiTheme="minorHAnsi" w:hAnsiTheme="minorHAnsi"/>
            <w:sz w:val="16"/>
          </w:rPr>
          <w:t>http://www.downsizinggovernment.org/usace#6)</w:t>
        </w:r>
      </w:hyperlink>
      <w:r w:rsidRPr="003C5EC1">
        <w:rPr>
          <w:rFonts w:asciiTheme="minorHAnsi" w:hAnsiTheme="minorHAnsi"/>
          <w:sz w:val="16"/>
        </w:rPr>
        <w:t xml:space="preserve"> </w:t>
      </w:r>
    </w:p>
    <w:p w:rsidR="000F5112" w:rsidRPr="003C5EC1" w:rsidRDefault="000F5112" w:rsidP="00E66400">
      <w:pPr>
        <w:rPr>
          <w:rFonts w:asciiTheme="minorHAnsi" w:hAnsiTheme="minorHAnsi"/>
        </w:rPr>
      </w:pPr>
    </w:p>
    <w:p w:rsidR="001973D3" w:rsidRPr="003C5EC1" w:rsidRDefault="001973D3" w:rsidP="00E66400">
      <w:pPr>
        <w:rPr>
          <w:rFonts w:asciiTheme="minorHAnsi" w:hAnsiTheme="minorHAnsi"/>
          <w:sz w:val="16"/>
        </w:rPr>
      </w:pPr>
      <w:r w:rsidRPr="003C5EC1">
        <w:rPr>
          <w:rFonts w:asciiTheme="minorHAnsi" w:hAnsiTheme="minorHAnsi"/>
          <w:sz w:val="16"/>
        </w:rPr>
        <w:t xml:space="preserve">These </w:t>
      </w:r>
      <w:r w:rsidRPr="008271B2">
        <w:rPr>
          <w:rStyle w:val="StyleBoldUnderline"/>
          <w:rFonts w:asciiTheme="minorHAnsi" w:hAnsiTheme="minorHAnsi"/>
          <w:highlight w:val="green"/>
        </w:rPr>
        <w:t>longstanding problems are the result</w:t>
      </w:r>
      <w:r w:rsidRPr="003C5EC1">
        <w:rPr>
          <w:rStyle w:val="StyleBoldUnderline"/>
          <w:rFonts w:asciiTheme="minorHAnsi" w:hAnsiTheme="minorHAnsi"/>
        </w:rPr>
        <w:t xml:space="preserve"> both </w:t>
      </w:r>
      <w:r w:rsidRPr="008271B2">
        <w:rPr>
          <w:rStyle w:val="StyleBoldUnderline"/>
          <w:rFonts w:asciiTheme="minorHAnsi" w:hAnsiTheme="minorHAnsi"/>
          <w:highlight w:val="green"/>
        </w:rPr>
        <w:t>of the agency's pro-building culture and</w:t>
      </w:r>
      <w:r w:rsidRPr="003C5EC1">
        <w:rPr>
          <w:rStyle w:val="StyleBoldUnderline"/>
          <w:rFonts w:asciiTheme="minorHAnsi" w:hAnsiTheme="minorHAnsi"/>
        </w:rPr>
        <w:t xml:space="preserve"> congressional </w:t>
      </w:r>
      <w:r w:rsidRPr="008271B2">
        <w:rPr>
          <w:rStyle w:val="StyleBoldUnderline"/>
          <w:rFonts w:asciiTheme="minorHAnsi" w:hAnsiTheme="minorHAnsi"/>
          <w:highlight w:val="green"/>
        </w:rPr>
        <w:t>politics</w:t>
      </w:r>
      <w:r w:rsidRPr="003C5EC1">
        <w:rPr>
          <w:rFonts w:asciiTheme="minorHAnsi" w:hAnsiTheme="minorHAnsi"/>
          <w:sz w:val="16"/>
        </w:rPr>
        <w:t xml:space="preserve">. The ad hoc way that the agency's projects are funded creates further problems. </w:t>
      </w:r>
      <w:r w:rsidRPr="008271B2">
        <w:rPr>
          <w:rStyle w:val="StyleBoldUnderline"/>
          <w:rFonts w:asciiTheme="minorHAnsi" w:hAnsiTheme="minorHAnsi"/>
          <w:highlight w:val="green"/>
        </w:rPr>
        <w:t>New projects are</w:t>
      </w:r>
      <w:r w:rsidRPr="003C5EC1">
        <w:rPr>
          <w:rFonts w:asciiTheme="minorHAnsi" w:hAnsiTheme="minorHAnsi"/>
          <w:sz w:val="16"/>
        </w:rPr>
        <w:t xml:space="preserve"> typically </w:t>
      </w:r>
      <w:r w:rsidRPr="008271B2">
        <w:rPr>
          <w:rStyle w:val="StyleBoldUnderline"/>
          <w:rFonts w:asciiTheme="minorHAnsi" w:hAnsiTheme="minorHAnsi"/>
          <w:highlight w:val="green"/>
        </w:rPr>
        <w:t>authorized in</w:t>
      </w:r>
      <w:r w:rsidRPr="008271B2">
        <w:rPr>
          <w:rFonts w:asciiTheme="minorHAnsi" w:hAnsiTheme="minorHAnsi"/>
          <w:sz w:val="16"/>
          <w:highlight w:val="green"/>
        </w:rPr>
        <w:t xml:space="preserve"> </w:t>
      </w:r>
      <w:r w:rsidRPr="008271B2">
        <w:rPr>
          <w:rStyle w:val="StyleBoldUnderline"/>
          <w:rFonts w:asciiTheme="minorHAnsi" w:hAnsiTheme="minorHAnsi"/>
          <w:highlight w:val="green"/>
        </w:rPr>
        <w:t>Water</w:t>
      </w:r>
      <w:r w:rsidRPr="003C5EC1">
        <w:rPr>
          <w:rFonts w:asciiTheme="minorHAnsi" w:hAnsiTheme="minorHAnsi"/>
          <w:sz w:val="16"/>
        </w:rPr>
        <w:t xml:space="preserve"> Resources </w:t>
      </w:r>
      <w:r w:rsidRPr="003C5EC1">
        <w:rPr>
          <w:rStyle w:val="StyleBoldUnderline"/>
          <w:rFonts w:asciiTheme="minorHAnsi" w:hAnsiTheme="minorHAnsi"/>
        </w:rPr>
        <w:t xml:space="preserve">Development </w:t>
      </w:r>
      <w:r w:rsidRPr="008271B2">
        <w:rPr>
          <w:rStyle w:val="StyleBoldUnderline"/>
          <w:rFonts w:asciiTheme="minorHAnsi" w:hAnsiTheme="minorHAnsi"/>
          <w:highlight w:val="green"/>
        </w:rPr>
        <w:t>Acts</w:t>
      </w:r>
      <w:r w:rsidRPr="003C5EC1">
        <w:rPr>
          <w:rFonts w:asciiTheme="minorHAnsi" w:hAnsiTheme="minorHAnsi"/>
          <w:sz w:val="16"/>
        </w:rPr>
        <w:t xml:space="preserve">, </w:t>
      </w:r>
      <w:r w:rsidRPr="003C5EC1">
        <w:rPr>
          <w:rStyle w:val="StyleBoldUnderline"/>
          <w:rFonts w:asciiTheme="minorHAnsi" w:hAnsiTheme="minorHAnsi"/>
        </w:rPr>
        <w:t xml:space="preserve">which </w:t>
      </w:r>
      <w:r w:rsidRPr="008271B2">
        <w:rPr>
          <w:rStyle w:val="StyleBoldUnderline"/>
          <w:rFonts w:asciiTheme="minorHAnsi" w:hAnsiTheme="minorHAnsi"/>
          <w:highlight w:val="green"/>
        </w:rPr>
        <w:t>are passed every few years</w:t>
      </w:r>
      <w:r w:rsidRPr="003C5EC1">
        <w:rPr>
          <w:rFonts w:asciiTheme="minorHAnsi" w:hAnsiTheme="minorHAnsi"/>
          <w:sz w:val="16"/>
        </w:rPr>
        <w:t>. The last of such acts was enacted in 2007 over a veto by President George W. Bush.</w:t>
      </w:r>
      <w:bookmarkStart w:id="15" w:name="_ednref36"/>
      <w:r w:rsidRPr="003C5EC1">
        <w:rPr>
          <w:rFonts w:asciiTheme="minorHAnsi" w:hAnsiTheme="minorHAnsi"/>
          <w:sz w:val="16"/>
        </w:rPr>
        <w:fldChar w:fldCharType="begin"/>
      </w:r>
      <w:r w:rsidRPr="003C5EC1">
        <w:rPr>
          <w:rFonts w:asciiTheme="minorHAnsi" w:hAnsiTheme="minorHAnsi"/>
          <w:sz w:val="16"/>
        </w:rPr>
        <w:instrText xml:space="preserve"> HYPERLINK "http://www.downsizinggovernment.org/usace" \l "_edn36" </w:instrText>
      </w:r>
      <w:r w:rsidRPr="003C5EC1">
        <w:rPr>
          <w:rFonts w:asciiTheme="minorHAnsi" w:hAnsiTheme="minorHAnsi"/>
          <w:sz w:val="16"/>
        </w:rPr>
        <w:fldChar w:fldCharType="separate"/>
      </w:r>
      <w:r w:rsidRPr="003C5EC1">
        <w:rPr>
          <w:rStyle w:val="Hyperlink"/>
          <w:rFonts w:asciiTheme="minorHAnsi" w:hAnsiTheme="minorHAnsi"/>
          <w:sz w:val="16"/>
        </w:rPr>
        <w:t>36</w:t>
      </w:r>
      <w:r w:rsidRPr="003C5EC1">
        <w:rPr>
          <w:rFonts w:asciiTheme="minorHAnsi" w:hAnsiTheme="minorHAnsi"/>
          <w:sz w:val="16"/>
        </w:rPr>
        <w:fldChar w:fldCharType="end"/>
      </w:r>
      <w:bookmarkEnd w:id="15"/>
      <w:r w:rsidRPr="003C5EC1">
        <w:rPr>
          <w:rFonts w:asciiTheme="minorHAnsi" w:hAnsiTheme="minorHAnsi"/>
          <w:sz w:val="16"/>
        </w:rPr>
        <w:t xml:space="preserve"> </w:t>
      </w:r>
      <w:r w:rsidRPr="008271B2">
        <w:rPr>
          <w:rStyle w:val="StyleBoldUnderline"/>
          <w:rFonts w:asciiTheme="minorHAnsi" w:hAnsiTheme="minorHAnsi"/>
          <w:highlight w:val="green"/>
        </w:rPr>
        <w:t>After authorization</w:t>
      </w:r>
      <w:r w:rsidRPr="008271B2">
        <w:rPr>
          <w:rFonts w:asciiTheme="minorHAnsi" w:hAnsiTheme="minorHAnsi"/>
          <w:sz w:val="16"/>
          <w:highlight w:val="green"/>
        </w:rPr>
        <w:t xml:space="preserve">, </w:t>
      </w:r>
      <w:r w:rsidRPr="008271B2">
        <w:rPr>
          <w:rStyle w:val="StyleBoldUnderline"/>
          <w:rFonts w:asciiTheme="minorHAnsi" w:hAnsiTheme="minorHAnsi"/>
          <w:highlight w:val="green"/>
        </w:rPr>
        <w:t>each project</w:t>
      </w:r>
      <w:r w:rsidRPr="003C5EC1">
        <w:rPr>
          <w:rStyle w:val="StyleBoldUnderline"/>
          <w:rFonts w:asciiTheme="minorHAnsi" w:hAnsiTheme="minorHAnsi"/>
        </w:rPr>
        <w:t xml:space="preserve"> included </w:t>
      </w:r>
      <w:r w:rsidRPr="008271B2">
        <w:rPr>
          <w:rStyle w:val="StyleBoldUnderline"/>
          <w:rFonts w:asciiTheme="minorHAnsi" w:hAnsiTheme="minorHAnsi"/>
          <w:highlight w:val="green"/>
        </w:rPr>
        <w:t>may or may not receive funding</w:t>
      </w:r>
      <w:r w:rsidRPr="003C5EC1">
        <w:rPr>
          <w:rStyle w:val="StyleBoldUnderline"/>
          <w:rFonts w:asciiTheme="minorHAnsi" w:hAnsiTheme="minorHAnsi"/>
        </w:rPr>
        <w:t xml:space="preserve"> a year at a time in</w:t>
      </w:r>
      <w:r w:rsidRPr="003C5EC1">
        <w:rPr>
          <w:rFonts w:asciiTheme="minorHAnsi" w:hAnsiTheme="minorHAnsi"/>
          <w:sz w:val="16"/>
        </w:rPr>
        <w:t xml:space="preserve"> </w:t>
      </w:r>
      <w:r w:rsidRPr="003C5EC1">
        <w:rPr>
          <w:rStyle w:val="StyleBoldUnderline"/>
          <w:rFonts w:asciiTheme="minorHAnsi" w:hAnsiTheme="minorHAnsi"/>
        </w:rPr>
        <w:t>annual</w:t>
      </w:r>
      <w:r w:rsidRPr="003C5EC1">
        <w:rPr>
          <w:rFonts w:asciiTheme="minorHAnsi" w:hAnsiTheme="minorHAnsi"/>
          <w:sz w:val="16"/>
        </w:rPr>
        <w:t xml:space="preserve"> </w:t>
      </w:r>
      <w:r w:rsidRPr="003C5EC1">
        <w:rPr>
          <w:rStyle w:val="StyleBoldUnderline"/>
          <w:rFonts w:asciiTheme="minorHAnsi" w:hAnsiTheme="minorHAnsi"/>
        </w:rPr>
        <w:t>appropriations bills.</w:t>
      </w:r>
      <w:r w:rsidRPr="003C5EC1">
        <w:rPr>
          <w:rFonts w:asciiTheme="minorHAnsi" w:hAnsiTheme="minorHAnsi"/>
          <w:sz w:val="12"/>
        </w:rPr>
        <w:t>¶</w:t>
      </w:r>
      <w:r w:rsidRPr="003C5EC1">
        <w:rPr>
          <w:rFonts w:asciiTheme="minorHAnsi" w:hAnsiTheme="minorHAnsi"/>
          <w:b/>
          <w:sz w:val="16"/>
        </w:rPr>
        <w:t xml:space="preserve"> </w:t>
      </w:r>
      <w:r w:rsidRPr="003C5EC1">
        <w:rPr>
          <w:rStyle w:val="StyleBoldUnderline"/>
          <w:rFonts w:asciiTheme="minorHAnsi" w:hAnsiTheme="minorHAnsi"/>
        </w:rPr>
        <w:t xml:space="preserve">The problem is that </w:t>
      </w:r>
      <w:r w:rsidRPr="008271B2">
        <w:rPr>
          <w:rStyle w:val="StyleBoldUnderline"/>
          <w:rFonts w:asciiTheme="minorHAnsi" w:hAnsiTheme="minorHAnsi"/>
          <w:highlight w:val="green"/>
        </w:rPr>
        <w:t>Congress has crammed far too many projects into the Corps' pipeline</w:t>
      </w:r>
      <w:r w:rsidRPr="008271B2">
        <w:rPr>
          <w:rFonts w:asciiTheme="minorHAnsi" w:hAnsiTheme="minorHAnsi"/>
          <w:sz w:val="16"/>
          <w:highlight w:val="green"/>
        </w:rPr>
        <w:t xml:space="preserve">, </w:t>
      </w:r>
      <w:r w:rsidRPr="008271B2">
        <w:rPr>
          <w:rStyle w:val="StyleBoldUnderline"/>
          <w:rFonts w:asciiTheme="minorHAnsi" w:hAnsiTheme="minorHAnsi"/>
          <w:highlight w:val="green"/>
        </w:rPr>
        <w:t>with the</w:t>
      </w:r>
      <w:r w:rsidRPr="003C5EC1">
        <w:rPr>
          <w:rStyle w:val="StyleBoldUnderline"/>
          <w:rFonts w:asciiTheme="minorHAnsi" w:hAnsiTheme="minorHAnsi"/>
        </w:rPr>
        <w:t xml:space="preserve"> </w:t>
      </w:r>
      <w:r w:rsidRPr="008271B2">
        <w:rPr>
          <w:rStyle w:val="StyleBoldUnderline"/>
          <w:rFonts w:asciiTheme="minorHAnsi" w:hAnsiTheme="minorHAnsi"/>
          <w:highlight w:val="green"/>
        </w:rPr>
        <w:t xml:space="preserve">result that progress on </w:t>
      </w:r>
      <w:r w:rsidRPr="008271B2">
        <w:rPr>
          <w:rStyle w:val="Emphasis"/>
          <w:rFonts w:asciiTheme="minorHAnsi" w:hAnsiTheme="minorHAnsi"/>
          <w:highlight w:val="green"/>
        </w:rPr>
        <w:t>each project is slow and erratic.</w:t>
      </w:r>
      <w:r w:rsidRPr="003C5EC1">
        <w:rPr>
          <w:rStyle w:val="Emphasis"/>
          <w:rFonts w:asciiTheme="minorHAnsi" w:hAnsiTheme="minorHAnsi"/>
        </w:rPr>
        <w:t xml:space="preserve"> </w:t>
      </w:r>
      <w:r w:rsidRPr="003C5EC1">
        <w:rPr>
          <w:rFonts w:asciiTheme="minorHAnsi" w:hAnsiTheme="minorHAnsi"/>
          <w:sz w:val="16"/>
        </w:rPr>
        <w:t>For example, Congress has authorized more than 400 municipal water and sewer projects for the Corps, with a total price tag of more than $5 billion. However, only about $140 million or so is actually appropriated for these projects each year.</w:t>
      </w:r>
      <w:bookmarkStart w:id="16" w:name="_ednref37"/>
      <w:r w:rsidRPr="003C5EC1">
        <w:rPr>
          <w:rFonts w:asciiTheme="minorHAnsi" w:hAnsiTheme="minorHAnsi"/>
          <w:sz w:val="16"/>
        </w:rPr>
        <w:fldChar w:fldCharType="begin"/>
      </w:r>
      <w:r w:rsidRPr="003C5EC1">
        <w:rPr>
          <w:rFonts w:asciiTheme="minorHAnsi" w:hAnsiTheme="minorHAnsi"/>
          <w:sz w:val="16"/>
        </w:rPr>
        <w:instrText xml:space="preserve"> HYPERLINK "http://www.downsizinggovernment.org/usace" \l "_edn37" </w:instrText>
      </w:r>
      <w:r w:rsidRPr="003C5EC1">
        <w:rPr>
          <w:rFonts w:asciiTheme="minorHAnsi" w:hAnsiTheme="minorHAnsi"/>
          <w:sz w:val="16"/>
        </w:rPr>
        <w:fldChar w:fldCharType="separate"/>
      </w:r>
      <w:r w:rsidRPr="003C5EC1">
        <w:rPr>
          <w:rStyle w:val="Hyperlink"/>
          <w:rFonts w:asciiTheme="minorHAnsi" w:hAnsiTheme="minorHAnsi"/>
          <w:sz w:val="16"/>
        </w:rPr>
        <w:t>37</w:t>
      </w:r>
      <w:r w:rsidRPr="003C5EC1">
        <w:rPr>
          <w:rFonts w:asciiTheme="minorHAnsi" w:hAnsiTheme="minorHAnsi"/>
          <w:sz w:val="16"/>
        </w:rPr>
        <w:fldChar w:fldCharType="end"/>
      </w:r>
      <w:bookmarkEnd w:id="16"/>
      <w:r w:rsidRPr="003C5EC1">
        <w:rPr>
          <w:rFonts w:asciiTheme="minorHAnsi" w:hAnsiTheme="minorHAnsi"/>
          <w:sz w:val="12"/>
        </w:rPr>
        <w:t>¶</w:t>
      </w:r>
      <w:r w:rsidRPr="003C5EC1">
        <w:rPr>
          <w:rFonts w:asciiTheme="minorHAnsi" w:hAnsiTheme="minorHAnsi"/>
          <w:sz w:val="16"/>
        </w:rPr>
        <w:t xml:space="preserve"> </w:t>
      </w:r>
      <w:r w:rsidRPr="008271B2">
        <w:rPr>
          <w:rStyle w:val="StyleBoldUnderline"/>
          <w:rFonts w:asciiTheme="minorHAnsi" w:hAnsiTheme="minorHAnsi"/>
          <w:highlight w:val="green"/>
        </w:rPr>
        <w:t>The slow progress</w:t>
      </w:r>
      <w:r w:rsidRPr="003C5EC1">
        <w:rPr>
          <w:rStyle w:val="StyleBoldUnderline"/>
          <w:rFonts w:asciiTheme="minorHAnsi" w:hAnsiTheme="minorHAnsi"/>
        </w:rPr>
        <w:t xml:space="preserve"> of Corps' projects </w:t>
      </w:r>
      <w:r w:rsidRPr="008271B2">
        <w:rPr>
          <w:rStyle w:val="StyleBoldUnderline"/>
          <w:rFonts w:asciiTheme="minorHAnsi" w:hAnsiTheme="minorHAnsi"/>
          <w:highlight w:val="green"/>
        </w:rPr>
        <w:t>contrasts with private sector construction projects, which are built as quickly as possible to hold down costs</w:t>
      </w:r>
      <w:r w:rsidRPr="003C5EC1">
        <w:rPr>
          <w:rStyle w:val="StyleBoldUnderline"/>
          <w:rFonts w:asciiTheme="minorHAnsi" w:hAnsiTheme="minorHAnsi"/>
        </w:rPr>
        <w:t>.</w:t>
      </w:r>
      <w:r w:rsidRPr="003C5EC1">
        <w:rPr>
          <w:rFonts w:asciiTheme="minorHAnsi" w:hAnsiTheme="minorHAnsi"/>
          <w:sz w:val="16"/>
        </w:rPr>
        <w:t xml:space="preserve"> A Government Accountability Office report on the Corps found that "</w:t>
      </w:r>
      <w:r w:rsidRPr="008271B2">
        <w:rPr>
          <w:rStyle w:val="StyleBoldUnderline"/>
          <w:rFonts w:asciiTheme="minorHAnsi" w:hAnsiTheme="minorHAnsi"/>
          <w:highlight w:val="green"/>
        </w:rPr>
        <w:t>funding projects in increments hinders</w:t>
      </w:r>
      <w:r w:rsidRPr="003C5EC1">
        <w:rPr>
          <w:rStyle w:val="StyleBoldUnderline"/>
          <w:rFonts w:asciiTheme="minorHAnsi" w:hAnsiTheme="minorHAnsi"/>
        </w:rPr>
        <w:t xml:space="preserve"> project </w:t>
      </w:r>
      <w:r w:rsidRPr="008271B2">
        <w:rPr>
          <w:rStyle w:val="StyleBoldUnderline"/>
          <w:rFonts w:asciiTheme="minorHAnsi" w:hAnsiTheme="minorHAnsi"/>
          <w:highlight w:val="green"/>
        </w:rPr>
        <w:t>efficiency</w:t>
      </w:r>
      <w:r w:rsidRPr="003C5EC1">
        <w:rPr>
          <w:rStyle w:val="StyleBoldUnderline"/>
          <w:rFonts w:asciiTheme="minorHAnsi" w:hAnsiTheme="minorHAnsi"/>
        </w:rPr>
        <w:t xml:space="preserve"> by increasing costs and timelines.</w:t>
      </w:r>
      <w:r w:rsidRPr="003C5EC1">
        <w:rPr>
          <w:rFonts w:asciiTheme="minorHAnsi" w:hAnsiTheme="minorHAnsi"/>
          <w:sz w:val="16"/>
        </w:rPr>
        <w:t>"</w:t>
      </w:r>
      <w:bookmarkStart w:id="17" w:name="_ednref38"/>
      <w:r w:rsidRPr="003C5EC1">
        <w:rPr>
          <w:rFonts w:asciiTheme="minorHAnsi" w:hAnsiTheme="minorHAnsi"/>
          <w:sz w:val="16"/>
        </w:rPr>
        <w:fldChar w:fldCharType="begin"/>
      </w:r>
      <w:r w:rsidRPr="003C5EC1">
        <w:rPr>
          <w:rFonts w:asciiTheme="minorHAnsi" w:hAnsiTheme="minorHAnsi"/>
          <w:sz w:val="16"/>
        </w:rPr>
        <w:instrText xml:space="preserve"> HYPERLINK "http://www.downsizinggovernment.org/usace" \l "_edn38" </w:instrText>
      </w:r>
      <w:r w:rsidRPr="003C5EC1">
        <w:rPr>
          <w:rFonts w:asciiTheme="minorHAnsi" w:hAnsiTheme="minorHAnsi"/>
          <w:sz w:val="16"/>
        </w:rPr>
        <w:fldChar w:fldCharType="separate"/>
      </w:r>
      <w:r w:rsidRPr="003C5EC1">
        <w:rPr>
          <w:rStyle w:val="Hyperlink"/>
          <w:rFonts w:asciiTheme="minorHAnsi" w:hAnsiTheme="minorHAnsi"/>
          <w:sz w:val="16"/>
        </w:rPr>
        <w:t>38</w:t>
      </w:r>
      <w:r w:rsidRPr="003C5EC1">
        <w:rPr>
          <w:rFonts w:asciiTheme="minorHAnsi" w:hAnsiTheme="minorHAnsi"/>
          <w:sz w:val="16"/>
        </w:rPr>
        <w:fldChar w:fldCharType="end"/>
      </w:r>
      <w:bookmarkEnd w:id="17"/>
      <w:r w:rsidRPr="003C5EC1">
        <w:rPr>
          <w:rFonts w:asciiTheme="minorHAnsi" w:hAnsiTheme="minorHAnsi"/>
          <w:sz w:val="16"/>
        </w:rPr>
        <w:t xml:space="preserve"> One Corps' official told the GAO, "this is one of the reasons that a civil works project takes 20 years to execute, instead of 3 if we were fully funded from the start."</w:t>
      </w:r>
      <w:bookmarkStart w:id="18" w:name="_ednref39"/>
      <w:r w:rsidRPr="003C5EC1">
        <w:rPr>
          <w:rFonts w:asciiTheme="minorHAnsi" w:hAnsiTheme="minorHAnsi"/>
          <w:sz w:val="16"/>
        </w:rPr>
        <w:fldChar w:fldCharType="begin"/>
      </w:r>
      <w:r w:rsidRPr="003C5EC1">
        <w:rPr>
          <w:rFonts w:asciiTheme="minorHAnsi" w:hAnsiTheme="minorHAnsi"/>
          <w:sz w:val="16"/>
        </w:rPr>
        <w:instrText xml:space="preserve"> HYPERLINK "http://www.downsizinggovernment.org/usace" \l "_edn39" </w:instrText>
      </w:r>
      <w:r w:rsidRPr="003C5EC1">
        <w:rPr>
          <w:rFonts w:asciiTheme="minorHAnsi" w:hAnsiTheme="minorHAnsi"/>
          <w:sz w:val="16"/>
        </w:rPr>
        <w:fldChar w:fldCharType="separate"/>
      </w:r>
      <w:r w:rsidRPr="003C5EC1">
        <w:rPr>
          <w:rStyle w:val="Hyperlink"/>
          <w:rFonts w:asciiTheme="minorHAnsi" w:hAnsiTheme="minorHAnsi"/>
          <w:sz w:val="16"/>
        </w:rPr>
        <w:t>39</w:t>
      </w:r>
      <w:r w:rsidRPr="003C5EC1">
        <w:rPr>
          <w:rFonts w:asciiTheme="minorHAnsi" w:hAnsiTheme="minorHAnsi"/>
          <w:sz w:val="16"/>
        </w:rPr>
        <w:fldChar w:fldCharType="end"/>
      </w:r>
      <w:bookmarkEnd w:id="18"/>
      <w:r w:rsidRPr="003C5EC1">
        <w:rPr>
          <w:rFonts w:asciiTheme="minorHAnsi" w:hAnsiTheme="minorHAnsi"/>
          <w:sz w:val="16"/>
        </w:rPr>
        <w:t xml:space="preserve"> </w:t>
      </w:r>
      <w:r w:rsidRPr="003C5EC1">
        <w:rPr>
          <w:rStyle w:val="StyleBoldUnderline"/>
          <w:rFonts w:asciiTheme="minorHAnsi" w:hAnsiTheme="minorHAnsi"/>
        </w:rPr>
        <w:t>The Corps currently has a backlog of more than 1,000 feasibility studies and construction projects worth more than $80 billion that have been authorized but not funded</w:t>
      </w:r>
      <w:r w:rsidRPr="003C5EC1">
        <w:rPr>
          <w:rFonts w:asciiTheme="minorHAnsi" w:hAnsiTheme="minorHAnsi"/>
          <w:sz w:val="16"/>
        </w:rPr>
        <w:t>.</w:t>
      </w:r>
      <w:bookmarkStart w:id="19" w:name="_ednref40"/>
      <w:r w:rsidRPr="003C5EC1">
        <w:rPr>
          <w:rFonts w:asciiTheme="minorHAnsi" w:hAnsiTheme="minorHAnsi"/>
          <w:sz w:val="16"/>
        </w:rPr>
        <w:fldChar w:fldCharType="begin"/>
      </w:r>
      <w:r w:rsidRPr="003C5EC1">
        <w:rPr>
          <w:rFonts w:asciiTheme="minorHAnsi" w:hAnsiTheme="minorHAnsi"/>
          <w:sz w:val="16"/>
        </w:rPr>
        <w:instrText xml:space="preserve"> HYPERLINK "http://www.downsizinggovernment.org/usace" \l "_edn40" </w:instrText>
      </w:r>
      <w:r w:rsidRPr="003C5EC1">
        <w:rPr>
          <w:rFonts w:asciiTheme="minorHAnsi" w:hAnsiTheme="minorHAnsi"/>
          <w:sz w:val="16"/>
        </w:rPr>
        <w:fldChar w:fldCharType="separate"/>
      </w:r>
      <w:r w:rsidRPr="003C5EC1">
        <w:rPr>
          <w:rStyle w:val="Hyperlink"/>
          <w:rFonts w:asciiTheme="minorHAnsi" w:hAnsiTheme="minorHAnsi"/>
          <w:sz w:val="16"/>
        </w:rPr>
        <w:t>40</w:t>
      </w:r>
      <w:r w:rsidRPr="003C5EC1">
        <w:rPr>
          <w:rFonts w:asciiTheme="minorHAnsi" w:hAnsiTheme="minorHAnsi"/>
          <w:sz w:val="16"/>
        </w:rPr>
        <w:fldChar w:fldCharType="end"/>
      </w:r>
      <w:bookmarkEnd w:id="19"/>
      <w:r w:rsidRPr="003C5EC1">
        <w:rPr>
          <w:rFonts w:asciiTheme="minorHAnsi" w:hAnsiTheme="minorHAnsi"/>
          <w:sz w:val="12"/>
        </w:rPr>
        <w:t>¶</w:t>
      </w:r>
      <w:r w:rsidRPr="003C5EC1">
        <w:rPr>
          <w:rFonts w:asciiTheme="minorHAnsi" w:hAnsiTheme="minorHAnsi"/>
          <w:sz w:val="16"/>
        </w:rPr>
        <w:t xml:space="preserve"> </w:t>
      </w:r>
      <w:r w:rsidRPr="003C5EC1">
        <w:rPr>
          <w:rStyle w:val="StyleBoldUnderline"/>
          <w:rFonts w:asciiTheme="minorHAnsi" w:hAnsiTheme="minorHAnsi"/>
        </w:rPr>
        <w:t>The Corps is an engineering and construction organization, and in our economy such activities are usually carried out by private businesses. The Corps has never been run like a private business—it doesn't have an efficient structure, it doesn't pursue the highest-return projects, and it doesn't construct projects quickly and efficiently.</w:t>
      </w:r>
      <w:r w:rsidRPr="003C5EC1">
        <w:rPr>
          <w:rFonts w:asciiTheme="minorHAnsi" w:hAnsiTheme="minorHAnsi"/>
          <w:sz w:val="16"/>
        </w:rPr>
        <w:t xml:space="preserve"> Former Senate majority leader Tom Daschle (D-SD) said the Corps is "one of the most incompetent and inept organizations in all the federal government."</w:t>
      </w:r>
      <w:bookmarkStart w:id="20" w:name="_ednref41"/>
      <w:r w:rsidRPr="003C5EC1">
        <w:rPr>
          <w:rFonts w:asciiTheme="minorHAnsi" w:hAnsiTheme="minorHAnsi"/>
          <w:sz w:val="16"/>
        </w:rPr>
        <w:fldChar w:fldCharType="begin"/>
      </w:r>
      <w:r w:rsidRPr="003C5EC1">
        <w:rPr>
          <w:rFonts w:asciiTheme="minorHAnsi" w:hAnsiTheme="minorHAnsi"/>
          <w:sz w:val="16"/>
        </w:rPr>
        <w:instrText xml:space="preserve"> HYPERLINK "http://www.downsizinggovernment.org/usace" \l "_edn41" </w:instrText>
      </w:r>
      <w:r w:rsidRPr="003C5EC1">
        <w:rPr>
          <w:rFonts w:asciiTheme="minorHAnsi" w:hAnsiTheme="minorHAnsi"/>
          <w:sz w:val="16"/>
        </w:rPr>
        <w:fldChar w:fldCharType="separate"/>
      </w:r>
      <w:r w:rsidRPr="003C5EC1">
        <w:rPr>
          <w:rStyle w:val="Hyperlink"/>
          <w:rFonts w:asciiTheme="minorHAnsi" w:hAnsiTheme="minorHAnsi"/>
          <w:sz w:val="16"/>
        </w:rPr>
        <w:t>41</w:t>
      </w:r>
      <w:r w:rsidRPr="003C5EC1">
        <w:rPr>
          <w:rFonts w:asciiTheme="minorHAnsi" w:hAnsiTheme="minorHAnsi"/>
          <w:sz w:val="16"/>
        </w:rPr>
        <w:fldChar w:fldCharType="end"/>
      </w:r>
      <w:bookmarkEnd w:id="20"/>
      <w:r w:rsidRPr="003C5EC1">
        <w:rPr>
          <w:rFonts w:asciiTheme="minorHAnsi" w:hAnsiTheme="minorHAnsi"/>
          <w:sz w:val="16"/>
        </w:rPr>
        <w:t xml:space="preserve"> The good news is that we don't need a civilian Army Corps organization because most of its functions could be carried out by state and local governments and the private sector.</w:t>
      </w:r>
    </w:p>
    <w:p w:rsidR="00CA6802" w:rsidRPr="003C5EC1" w:rsidRDefault="00CA6802" w:rsidP="00E66400">
      <w:pPr>
        <w:pStyle w:val="Heading1"/>
        <w:rPr>
          <w:rFonts w:asciiTheme="minorHAnsi" w:hAnsiTheme="minorHAnsi"/>
        </w:rPr>
      </w:pPr>
      <w:r w:rsidRPr="003C5EC1">
        <w:rPr>
          <w:rFonts w:asciiTheme="minorHAnsi" w:hAnsiTheme="minorHAnsi"/>
        </w:rPr>
        <w:lastRenderedPageBreak/>
        <w:t>Offshore Wind Neg</w:t>
      </w:r>
    </w:p>
    <w:p w:rsidR="00CA6802" w:rsidRPr="003C5EC1" w:rsidRDefault="00CA6802" w:rsidP="00E66400">
      <w:pPr>
        <w:pStyle w:val="Heading2"/>
        <w:rPr>
          <w:rFonts w:asciiTheme="minorHAnsi" w:hAnsiTheme="minorHAnsi"/>
        </w:rPr>
      </w:pPr>
      <w:r w:rsidRPr="003C5EC1">
        <w:rPr>
          <w:rFonts w:asciiTheme="minorHAnsi" w:hAnsiTheme="minorHAnsi"/>
        </w:rPr>
        <w:lastRenderedPageBreak/>
        <w:t>Offshore Solvency</w:t>
      </w:r>
    </w:p>
    <w:p w:rsidR="00CA6802" w:rsidRPr="003C5EC1" w:rsidRDefault="00CA6802" w:rsidP="00E66400">
      <w:pPr>
        <w:pStyle w:val="Heading3"/>
        <w:rPr>
          <w:rFonts w:asciiTheme="minorHAnsi" w:hAnsiTheme="minorHAnsi"/>
        </w:rPr>
      </w:pPr>
      <w:bookmarkStart w:id="21" w:name="_Toc330329963"/>
      <w:r w:rsidRPr="003C5EC1">
        <w:rPr>
          <w:rFonts w:asciiTheme="minorHAnsi" w:hAnsiTheme="minorHAnsi"/>
        </w:rPr>
        <w:lastRenderedPageBreak/>
        <w:t>Rhode Island</w:t>
      </w:r>
      <w:bookmarkEnd w:id="21"/>
    </w:p>
    <w:p w:rsidR="00CA6802" w:rsidRPr="003C5EC1" w:rsidRDefault="00CA6802" w:rsidP="00E66400">
      <w:pPr>
        <w:pStyle w:val="Heading4"/>
        <w:rPr>
          <w:rStyle w:val="StyleStyleBold12pt"/>
          <w:rFonts w:asciiTheme="minorHAnsi" w:hAnsiTheme="minorHAnsi"/>
          <w:b/>
        </w:rPr>
      </w:pPr>
      <w:r w:rsidRPr="003C5EC1">
        <w:rPr>
          <w:rFonts w:asciiTheme="minorHAnsi" w:hAnsiTheme="minorHAnsi"/>
        </w:rPr>
        <w:t>Rhode Island solving</w:t>
      </w:r>
    </w:p>
    <w:p w:rsidR="00CA6802" w:rsidRPr="003C5EC1" w:rsidRDefault="00CA6802" w:rsidP="00E66400">
      <w:pPr>
        <w:rPr>
          <w:rStyle w:val="StyleStyleBold12pt"/>
          <w:rFonts w:asciiTheme="minorHAnsi" w:hAnsiTheme="minorHAnsi"/>
        </w:rPr>
      </w:pPr>
      <w:r w:rsidRPr="003C5EC1">
        <w:rPr>
          <w:rStyle w:val="StyleStyleBold12pt"/>
          <w:rFonts w:asciiTheme="minorHAnsi" w:hAnsiTheme="minorHAnsi"/>
        </w:rPr>
        <w:t>Kessler 9/19/11</w:t>
      </w:r>
    </w:p>
    <w:p w:rsidR="00CA6802" w:rsidRPr="003C5EC1" w:rsidRDefault="00CA6802" w:rsidP="00E66400">
      <w:pPr>
        <w:rPr>
          <w:rFonts w:asciiTheme="minorHAnsi" w:hAnsiTheme="minorHAnsi"/>
          <w:sz w:val="16"/>
        </w:rPr>
      </w:pPr>
      <w:r w:rsidRPr="003C5EC1">
        <w:rPr>
          <w:rFonts w:asciiTheme="minorHAnsi" w:hAnsiTheme="minorHAnsi"/>
          <w:sz w:val="16"/>
        </w:rPr>
        <w:t>(Rebecca, science journalist based in Providence, Rhode Island, senior editor at Natural History magazine for five years, MA from the Science, Health and Environmental Reporting Program at New York University, “Nation’s Smallest State Thinks Big When it Comes to Offshore Wind Farms” http://www.climatecentral.org/news/nations-smallest-state-thinks-big-when-it-comes-to-offshore-wind-farms/)</w:t>
      </w:r>
    </w:p>
    <w:p w:rsidR="00CA6802" w:rsidRPr="003C5EC1" w:rsidRDefault="00CA6802" w:rsidP="00E66400">
      <w:pPr>
        <w:rPr>
          <w:rFonts w:asciiTheme="minorHAnsi" w:hAnsiTheme="minorHAnsi"/>
        </w:rPr>
      </w:pPr>
    </w:p>
    <w:p w:rsidR="00CA6802" w:rsidRPr="003C5EC1" w:rsidRDefault="00CA6802" w:rsidP="00E66400">
      <w:pPr>
        <w:rPr>
          <w:rFonts w:asciiTheme="minorHAnsi" w:hAnsiTheme="minorHAnsi"/>
          <w:sz w:val="16"/>
        </w:rPr>
      </w:pPr>
      <w:r w:rsidRPr="003C5EC1">
        <w:rPr>
          <w:rFonts w:asciiTheme="minorHAnsi" w:hAnsiTheme="minorHAnsi"/>
          <w:sz w:val="16"/>
        </w:rPr>
        <w:t xml:space="preserve">But the nation’s smallest state has a big idea about how to streamline the approval process: instead of waiting for developers to take the lead and forcing regulators and residents to react, </w:t>
      </w:r>
      <w:r w:rsidRPr="008271B2">
        <w:rPr>
          <w:rStyle w:val="TitleChar"/>
          <w:rFonts w:asciiTheme="minorHAnsi" w:hAnsiTheme="minorHAnsi"/>
          <w:highlight w:val="green"/>
        </w:rPr>
        <w:t>Rhode Island has created the nation’s first plan that lays out the best places for wind farms to go, and some spots where they can’t. Called the Ocean Special Area Management</w:t>
      </w:r>
      <w:r w:rsidRPr="003C5EC1">
        <w:rPr>
          <w:rStyle w:val="TitleChar"/>
          <w:rFonts w:asciiTheme="minorHAnsi" w:hAnsiTheme="minorHAnsi"/>
        </w:rPr>
        <w:t xml:space="preserve"> </w:t>
      </w:r>
      <w:r w:rsidRPr="008271B2">
        <w:rPr>
          <w:rStyle w:val="TitleChar"/>
          <w:rFonts w:asciiTheme="minorHAnsi" w:hAnsiTheme="minorHAnsi"/>
          <w:highlight w:val="green"/>
        </w:rPr>
        <w:t>Plan</w:t>
      </w:r>
      <w:r w:rsidRPr="003C5EC1">
        <w:rPr>
          <w:rStyle w:val="TitleChar"/>
          <w:rFonts w:asciiTheme="minorHAnsi" w:hAnsiTheme="minorHAnsi"/>
        </w:rPr>
        <w:t>, or SAMP,</w:t>
      </w:r>
      <w:r w:rsidRPr="003C5EC1">
        <w:rPr>
          <w:rFonts w:asciiTheme="minorHAnsi" w:hAnsiTheme="minorHAnsi"/>
          <w:sz w:val="16"/>
        </w:rPr>
        <w:t xml:space="preserve"> it took two years and about $8 million to put together — and the people who created it tried to anticipate as many potential complications as possible. They not only documented wind resources, oceanographic conditions, marine life and human activities that might be affected by wind farms, but also got input from numerous interested parties, including environmental groups, fishermen, boaters, the Narragansett Indian Tribe, and wind energy developers. </w:t>
      </w:r>
      <w:r w:rsidRPr="003C5EC1">
        <w:rPr>
          <w:rStyle w:val="TitleChar"/>
          <w:rFonts w:asciiTheme="minorHAnsi" w:hAnsiTheme="minorHAnsi"/>
        </w:rPr>
        <w:t>The plan instantly turns Rhode Island into a national leader in wind farm development.</w:t>
      </w:r>
      <w:r w:rsidRPr="003C5EC1">
        <w:rPr>
          <w:rFonts w:asciiTheme="minorHAnsi" w:hAnsiTheme="minorHAnsi"/>
          <w:sz w:val="16"/>
        </w:rPr>
        <w:t xml:space="preserve"> “[It] is a very strong tool to help us play a significant role in determining how our oceans are used,” says Jennifer McCann of the University of Rhode Island’s Coastal Resources Center and Rhode Island Sea Grant, who was a principal architect of the document. “It puts the state of Rhode Island in the driver’s seat. There’s no other state that has this tool.” The Federal government formally approved the plan for state waters this past summer, and in September gave Rhode Island additional leverage over wind energy projects and other activities in nearby federal waters. “Prior to this year,” said Jane Lubchenco, director of the National Oceanic and Atmospheric Administration (NOAA) at a ceremony in July, “individual proposals for new ocean uses generated conflict that wasted time and energy. By bringing together diverse ocean interests to the table, this plan reduces uncertainty. And in the long run the new plan reduces costs and makes authorization of offshore renewable energy projects more efficient.” Wind-energy companies seem to agree. Soon after the July event, U.S. Interior Secretary Ken Salazar announced that the federal government was soliciting proposals for wind energy projects in federal waters off Rhode Island and Massachusetts. As of October 11, eight companies had formally expressed an interest. One of them is Providence-based Deepwater Wind, which took part in the meetings leading up to the plan. The company has proposed a five-turbine demonstration project in Rhode Island waters that it hopes will beat Cape Wind by becoming the country’s first working offshore wind farm in 2013. “</w:t>
      </w:r>
      <w:r w:rsidRPr="008271B2">
        <w:rPr>
          <w:rStyle w:val="TitleChar"/>
          <w:rFonts w:asciiTheme="minorHAnsi" w:hAnsiTheme="minorHAnsi"/>
          <w:highlight w:val="green"/>
        </w:rPr>
        <w:t>What’s been paramount to us as an industry is</w:t>
      </w:r>
      <w:r w:rsidRPr="003C5EC1">
        <w:rPr>
          <w:rStyle w:val="TitleChar"/>
          <w:rFonts w:asciiTheme="minorHAnsi" w:hAnsiTheme="minorHAnsi"/>
        </w:rPr>
        <w:t xml:space="preserve"> </w:t>
      </w:r>
      <w:r w:rsidRPr="008271B2">
        <w:rPr>
          <w:rStyle w:val="TitleChar"/>
          <w:rFonts w:asciiTheme="minorHAnsi" w:hAnsiTheme="minorHAnsi"/>
          <w:highlight w:val="green"/>
        </w:rPr>
        <w:t>that</w:t>
      </w:r>
      <w:r w:rsidRPr="003C5EC1">
        <w:rPr>
          <w:rStyle w:val="TitleChar"/>
          <w:rFonts w:asciiTheme="minorHAnsi" w:hAnsiTheme="minorHAnsi"/>
        </w:rPr>
        <w:t xml:space="preserve"> [</w:t>
      </w:r>
      <w:r w:rsidRPr="008271B2">
        <w:rPr>
          <w:rStyle w:val="TitleChar"/>
          <w:rFonts w:asciiTheme="minorHAnsi" w:hAnsiTheme="minorHAnsi"/>
          <w:highlight w:val="green"/>
        </w:rPr>
        <w:t>the SAMP has] provided real renewable energy leadership</w:t>
      </w:r>
      <w:r w:rsidRPr="003C5EC1">
        <w:rPr>
          <w:rStyle w:val="TitleChar"/>
          <w:rFonts w:asciiTheme="minorHAnsi" w:hAnsiTheme="minorHAnsi"/>
        </w:rPr>
        <w:t>, which has been absent in many ways up till now,</w:t>
      </w:r>
      <w:r w:rsidRPr="003C5EC1">
        <w:rPr>
          <w:rFonts w:asciiTheme="minorHAnsi" w:hAnsiTheme="minorHAnsi"/>
          <w:sz w:val="16"/>
        </w:rPr>
        <w:t>” Paul Rich, Deepwater’s Chief Development Officer for Rhode Island, said at the July event.</w:t>
      </w:r>
    </w:p>
    <w:p w:rsidR="00CA6802" w:rsidRPr="003C5EC1" w:rsidRDefault="00CA6802" w:rsidP="00E66400">
      <w:pPr>
        <w:rPr>
          <w:rFonts w:asciiTheme="minorHAnsi" w:hAnsiTheme="minorHAnsi"/>
        </w:rPr>
      </w:pPr>
    </w:p>
    <w:p w:rsidR="00CA6802" w:rsidRPr="003C5EC1" w:rsidRDefault="00CA6802" w:rsidP="00E66400">
      <w:pPr>
        <w:rPr>
          <w:rFonts w:asciiTheme="minorHAnsi" w:hAnsiTheme="minorHAnsi"/>
        </w:rPr>
      </w:pPr>
    </w:p>
    <w:p w:rsidR="00CA6802" w:rsidRPr="003C5EC1" w:rsidRDefault="00CA6802" w:rsidP="00E66400">
      <w:pPr>
        <w:rPr>
          <w:rFonts w:asciiTheme="minorHAnsi" w:hAnsiTheme="minorHAnsi"/>
        </w:rPr>
      </w:pPr>
    </w:p>
    <w:p w:rsidR="00CA6802" w:rsidRPr="003C5EC1" w:rsidRDefault="00CA6802" w:rsidP="00E66400">
      <w:pPr>
        <w:pStyle w:val="Heading3"/>
        <w:rPr>
          <w:rFonts w:asciiTheme="minorHAnsi" w:hAnsiTheme="minorHAnsi"/>
        </w:rPr>
      </w:pPr>
      <w:r w:rsidRPr="003C5EC1">
        <w:rPr>
          <w:rFonts w:asciiTheme="minorHAnsi" w:hAnsiTheme="minorHAnsi"/>
        </w:rPr>
        <w:lastRenderedPageBreak/>
        <w:t>No Ships</w:t>
      </w:r>
    </w:p>
    <w:p w:rsidR="00CA6802" w:rsidRPr="003C5EC1" w:rsidRDefault="00CA6802" w:rsidP="00E66400">
      <w:pPr>
        <w:pStyle w:val="Heading4"/>
        <w:rPr>
          <w:rFonts w:asciiTheme="minorHAnsi" w:hAnsiTheme="minorHAnsi"/>
        </w:rPr>
      </w:pPr>
      <w:r w:rsidRPr="003C5EC1">
        <w:rPr>
          <w:rFonts w:asciiTheme="minorHAnsi" w:hAnsiTheme="minorHAnsi"/>
        </w:rPr>
        <w:t>No ships for installation</w:t>
      </w:r>
    </w:p>
    <w:p w:rsidR="00CA6802" w:rsidRPr="003C5EC1" w:rsidRDefault="00CA6802" w:rsidP="00E66400">
      <w:pPr>
        <w:rPr>
          <w:rStyle w:val="StyleStyleBold12pt"/>
          <w:rFonts w:asciiTheme="minorHAnsi" w:hAnsiTheme="minorHAnsi"/>
        </w:rPr>
      </w:pPr>
      <w:r w:rsidRPr="003C5EC1">
        <w:rPr>
          <w:rStyle w:val="StyleStyleBold12pt"/>
          <w:rFonts w:asciiTheme="minorHAnsi" w:hAnsiTheme="minorHAnsi"/>
        </w:rPr>
        <w:t xml:space="preserve">Hopkins 12 </w:t>
      </w:r>
    </w:p>
    <w:p w:rsidR="00CA6802" w:rsidRPr="003C5EC1" w:rsidRDefault="00CA6802" w:rsidP="00E66400">
      <w:pPr>
        <w:rPr>
          <w:rFonts w:asciiTheme="minorHAnsi" w:hAnsiTheme="minorHAnsi"/>
          <w:sz w:val="16"/>
          <w:szCs w:val="16"/>
        </w:rPr>
      </w:pPr>
      <w:r w:rsidRPr="003C5EC1">
        <w:rPr>
          <w:rFonts w:asciiTheme="minorHAnsi" w:hAnsiTheme="minorHAnsi"/>
          <w:sz w:val="16"/>
          <w:szCs w:val="16"/>
        </w:rPr>
        <w:t xml:space="preserve">Partner @ Duane Morris LLP w/ with a concentration on transportation, </w:t>
      </w:r>
      <w:hyperlink r:id="rId53" w:history="1">
        <w:r w:rsidRPr="003C5EC1">
          <w:rPr>
            <w:rStyle w:val="Hyperlink"/>
            <w:rFonts w:asciiTheme="minorHAnsi" w:hAnsiTheme="minorHAnsi"/>
            <w:sz w:val="16"/>
            <w:szCs w:val="16"/>
          </w:rPr>
          <w:t>products liability</w:t>
        </w:r>
      </w:hyperlink>
      <w:r w:rsidRPr="003C5EC1">
        <w:rPr>
          <w:rFonts w:asciiTheme="minorHAnsi" w:hAnsiTheme="minorHAnsi"/>
          <w:sz w:val="16"/>
          <w:szCs w:val="16"/>
        </w:rPr>
        <w:t xml:space="preserve"> and </w:t>
      </w:r>
      <w:hyperlink r:id="rId54" w:history="1">
        <w:r w:rsidRPr="003C5EC1">
          <w:rPr>
            <w:rStyle w:val="Hyperlink"/>
            <w:rFonts w:asciiTheme="minorHAnsi" w:hAnsiTheme="minorHAnsi"/>
            <w:sz w:val="16"/>
            <w:szCs w:val="16"/>
          </w:rPr>
          <w:t>commercial</w:t>
        </w:r>
      </w:hyperlink>
      <w:r w:rsidRPr="003C5EC1">
        <w:rPr>
          <w:rFonts w:asciiTheme="minorHAnsi" w:hAnsiTheme="minorHAnsi"/>
          <w:sz w:val="16"/>
          <w:szCs w:val="16"/>
        </w:rPr>
        <w:t xml:space="preserve"> litigation [</w:t>
      </w:r>
      <w:hyperlink r:id="rId55" w:tooltip="VIEW PROFILE - Robert Hopkins" w:history="1">
        <w:r w:rsidRPr="003C5EC1">
          <w:rPr>
            <w:rStyle w:val="Hyperlink"/>
            <w:rFonts w:asciiTheme="minorHAnsi" w:hAnsiTheme="minorHAnsi"/>
            <w:sz w:val="16"/>
            <w:szCs w:val="16"/>
          </w:rPr>
          <w:t>Robert B. Hopkins, Duane Morris LLP</w:t>
        </w:r>
      </w:hyperlink>
      <w:r w:rsidRPr="003C5EC1">
        <w:rPr>
          <w:rFonts w:asciiTheme="minorHAnsi" w:hAnsiTheme="minorHAnsi"/>
          <w:sz w:val="16"/>
          <w:szCs w:val="16"/>
        </w:rPr>
        <w:t xml:space="preserve">, “Offshore Wind Farms in US Waters Would Generate Both US and Foreign Maritime Jobs,” </w:t>
      </w:r>
      <w:r w:rsidRPr="003C5EC1">
        <w:rPr>
          <w:rFonts w:asciiTheme="minorHAnsi" w:hAnsiTheme="minorHAnsi"/>
          <w:sz w:val="16"/>
          <w:szCs w:val="16"/>
          <w:u w:val="single"/>
        </w:rPr>
        <w:t>Renewable Energy World</w:t>
      </w:r>
      <w:r w:rsidRPr="003C5EC1">
        <w:rPr>
          <w:rFonts w:asciiTheme="minorHAnsi" w:hAnsiTheme="minorHAnsi"/>
          <w:sz w:val="16"/>
          <w:szCs w:val="16"/>
        </w:rPr>
        <w:t>, July 12, 2012, pg. http://tinyurl.com/9sbj8k6  </w:t>
      </w:r>
    </w:p>
    <w:p w:rsidR="00CA6802" w:rsidRPr="003C5EC1" w:rsidRDefault="00CA6802" w:rsidP="00E66400">
      <w:pPr>
        <w:rPr>
          <w:rFonts w:asciiTheme="minorHAnsi" w:hAnsiTheme="minorHAnsi"/>
          <w:sz w:val="14"/>
        </w:rPr>
      </w:pPr>
    </w:p>
    <w:p w:rsidR="00CA6802" w:rsidRPr="003C5EC1" w:rsidRDefault="00CA6802" w:rsidP="00E66400">
      <w:pPr>
        <w:rPr>
          <w:rFonts w:asciiTheme="minorHAnsi" w:hAnsiTheme="minorHAnsi"/>
          <w:sz w:val="14"/>
        </w:rPr>
      </w:pPr>
      <w:r w:rsidRPr="003C5EC1">
        <w:rPr>
          <w:rFonts w:asciiTheme="minorHAnsi" w:hAnsiTheme="minorHAnsi"/>
          <w:sz w:val="14"/>
        </w:rPr>
        <w:t xml:space="preserve">Customs and Border Protection (CBP), the federal agency that enforces the Jones Act, has issued a number of rulings that conclude that the Jones Act in certain situations does not apply to the actual installation of wind turbines by large-scale vessels known as jack-up lift vessels. Moreover, there has been some debate on whether the Jones Act would apply to vessels travelling to an established wind farm located over 3 miles off the coastline in the OCS for such things as maintenance and repair. A bill clarifying that the Jones Act would apply in this maintenance/repair scenario (HR 2360) has recently passed the U.S. House of Representatives and is now awaiting a vote in the U.S. Senate. Thus, at present, from a purely legal standpoint, </w:t>
      </w:r>
      <w:r w:rsidRPr="003C5EC1">
        <w:rPr>
          <w:rFonts w:asciiTheme="minorHAnsi" w:hAnsiTheme="minorHAnsi"/>
          <w:u w:val="single"/>
        </w:rPr>
        <w:t xml:space="preserve">foreign-flagged vessels would </w:t>
      </w:r>
      <w:r w:rsidRPr="003C5EC1">
        <w:rPr>
          <w:rFonts w:asciiTheme="minorHAnsi" w:hAnsiTheme="minorHAnsi"/>
          <w:sz w:val="14"/>
        </w:rPr>
        <w:t xml:space="preserve">likely be able to </w:t>
      </w:r>
      <w:r w:rsidRPr="003C5EC1">
        <w:rPr>
          <w:rFonts w:asciiTheme="minorHAnsi" w:hAnsiTheme="minorHAnsi"/>
          <w:u w:val="single"/>
        </w:rPr>
        <w:t>participate in the installation of the proposed wind farms</w:t>
      </w:r>
      <w:r w:rsidRPr="003C5EC1">
        <w:rPr>
          <w:rStyle w:val="TitleChar"/>
          <w:rFonts w:asciiTheme="minorHAnsi" w:hAnsiTheme="minorHAnsi"/>
        </w:rPr>
        <w:t>, but there is some uncertainty as to whether foreign-flagged vessels would be able to participate in maintenance/repair work.</w:t>
      </w:r>
      <w:r w:rsidRPr="003C5EC1">
        <w:rPr>
          <w:rFonts w:asciiTheme="minorHAnsi" w:hAnsiTheme="minorHAnsi"/>
          <w:sz w:val="14"/>
        </w:rPr>
        <w:t xml:space="preserve"> </w:t>
      </w:r>
      <w:r w:rsidRPr="008271B2">
        <w:rPr>
          <w:rStyle w:val="TitleChar"/>
          <w:rFonts w:asciiTheme="minorHAnsi" w:hAnsiTheme="minorHAnsi"/>
          <w:highlight w:val="green"/>
        </w:rPr>
        <w:t>Complicating</w:t>
      </w:r>
      <w:r w:rsidRPr="003C5EC1">
        <w:rPr>
          <w:rFonts w:asciiTheme="minorHAnsi" w:hAnsiTheme="minorHAnsi"/>
          <w:sz w:val="14"/>
        </w:rPr>
        <w:t xml:space="preserve"> all of </w:t>
      </w:r>
      <w:r w:rsidRPr="008271B2">
        <w:rPr>
          <w:rStyle w:val="TitleChar"/>
          <w:rFonts w:asciiTheme="minorHAnsi" w:hAnsiTheme="minorHAnsi"/>
          <w:highlight w:val="green"/>
        </w:rPr>
        <w:t>this is the dearth of U.S.-flagged</w:t>
      </w:r>
      <w:r w:rsidRPr="003C5EC1">
        <w:rPr>
          <w:rStyle w:val="TitleChar"/>
          <w:rFonts w:asciiTheme="minorHAnsi" w:hAnsiTheme="minorHAnsi"/>
        </w:rPr>
        <w:t xml:space="preserve"> jack-up lift </w:t>
      </w:r>
      <w:r w:rsidRPr="008271B2">
        <w:rPr>
          <w:rStyle w:val="TitleChar"/>
          <w:rFonts w:asciiTheme="minorHAnsi" w:hAnsiTheme="minorHAnsi"/>
          <w:highlight w:val="green"/>
        </w:rPr>
        <w:t>vessels capable of</w:t>
      </w:r>
      <w:r w:rsidRPr="003C5EC1">
        <w:rPr>
          <w:rStyle w:val="TitleChar"/>
          <w:rFonts w:asciiTheme="minorHAnsi" w:hAnsiTheme="minorHAnsi"/>
        </w:rPr>
        <w:t xml:space="preserve"> undertaking much</w:t>
      </w:r>
      <w:r w:rsidRPr="003C5EC1">
        <w:rPr>
          <w:rFonts w:asciiTheme="minorHAnsi" w:hAnsiTheme="minorHAnsi"/>
          <w:sz w:val="14"/>
        </w:rPr>
        <w:t xml:space="preserve"> of the very heavy work involved in the </w:t>
      </w:r>
      <w:r w:rsidRPr="008271B2">
        <w:rPr>
          <w:rStyle w:val="TitleChar"/>
          <w:rFonts w:asciiTheme="minorHAnsi" w:hAnsiTheme="minorHAnsi"/>
          <w:highlight w:val="green"/>
        </w:rPr>
        <w:t>installation of offshore wind</w:t>
      </w:r>
      <w:r w:rsidRPr="003C5EC1">
        <w:rPr>
          <w:rStyle w:val="TitleChar"/>
          <w:rFonts w:asciiTheme="minorHAnsi" w:hAnsiTheme="minorHAnsi"/>
        </w:rPr>
        <w:t xml:space="preserve"> turbines. </w:t>
      </w:r>
      <w:r w:rsidRPr="008271B2">
        <w:rPr>
          <w:rStyle w:val="TitleChar"/>
          <w:rFonts w:asciiTheme="minorHAnsi" w:hAnsiTheme="minorHAnsi"/>
          <w:highlight w:val="green"/>
        </w:rPr>
        <w:t>To further confound matters,</w:t>
      </w:r>
      <w:r w:rsidRPr="008271B2">
        <w:rPr>
          <w:rFonts w:asciiTheme="minorHAnsi" w:hAnsiTheme="minorHAnsi"/>
          <w:sz w:val="14"/>
          <w:highlight w:val="green"/>
        </w:rPr>
        <w:t xml:space="preserve"> </w:t>
      </w:r>
      <w:r w:rsidRPr="008271B2">
        <w:rPr>
          <w:rStyle w:val="TitleChar"/>
          <w:rFonts w:asciiTheme="minorHAnsi" w:hAnsiTheme="minorHAnsi"/>
          <w:highlight w:val="green"/>
        </w:rPr>
        <w:t>with a boom in offshore wind</w:t>
      </w:r>
      <w:r w:rsidRPr="003C5EC1">
        <w:rPr>
          <w:rStyle w:val="TitleChar"/>
          <w:rFonts w:asciiTheme="minorHAnsi" w:hAnsiTheme="minorHAnsi"/>
        </w:rPr>
        <w:t xml:space="preserve"> farm </w:t>
      </w:r>
      <w:r w:rsidRPr="008271B2">
        <w:rPr>
          <w:rStyle w:val="TitleChar"/>
          <w:rFonts w:asciiTheme="minorHAnsi" w:hAnsiTheme="minorHAnsi"/>
          <w:highlight w:val="green"/>
        </w:rPr>
        <w:t xml:space="preserve">construction in </w:t>
      </w:r>
      <w:r w:rsidRPr="003C5EC1">
        <w:rPr>
          <w:rStyle w:val="TitleChar"/>
          <w:rFonts w:asciiTheme="minorHAnsi" w:hAnsiTheme="minorHAnsi"/>
        </w:rPr>
        <w:t xml:space="preserve">Europe and </w:t>
      </w:r>
      <w:r w:rsidRPr="008271B2">
        <w:rPr>
          <w:rStyle w:val="TitleChar"/>
          <w:rFonts w:asciiTheme="minorHAnsi" w:hAnsiTheme="minorHAnsi"/>
          <w:highlight w:val="green"/>
        </w:rPr>
        <w:t>China, many foreign-flagged</w:t>
      </w:r>
      <w:r w:rsidRPr="003C5EC1">
        <w:rPr>
          <w:rStyle w:val="TitleChar"/>
          <w:rFonts w:asciiTheme="minorHAnsi" w:hAnsiTheme="minorHAnsi"/>
        </w:rPr>
        <w:t xml:space="preserve"> jack-up lift </w:t>
      </w:r>
      <w:r w:rsidRPr="008271B2">
        <w:rPr>
          <w:rStyle w:val="TitleChar"/>
          <w:rFonts w:asciiTheme="minorHAnsi" w:hAnsiTheme="minorHAnsi"/>
          <w:highlight w:val="green"/>
        </w:rPr>
        <w:t>vessels</w:t>
      </w:r>
      <w:r w:rsidRPr="003C5EC1">
        <w:rPr>
          <w:rStyle w:val="TitleChar"/>
          <w:rFonts w:asciiTheme="minorHAnsi" w:hAnsiTheme="minorHAnsi"/>
        </w:rPr>
        <w:t xml:space="preserve"> capable of such work </w:t>
      </w:r>
      <w:r w:rsidRPr="008271B2">
        <w:rPr>
          <w:rStyle w:val="TitleChar"/>
          <w:rFonts w:asciiTheme="minorHAnsi" w:hAnsiTheme="minorHAnsi"/>
          <w:highlight w:val="green"/>
        </w:rPr>
        <w:t>are now booked for</w:t>
      </w:r>
      <w:r w:rsidRPr="003C5EC1">
        <w:rPr>
          <w:rStyle w:val="TitleChar"/>
          <w:rFonts w:asciiTheme="minorHAnsi" w:hAnsiTheme="minorHAnsi"/>
        </w:rPr>
        <w:t xml:space="preserve"> the next </w:t>
      </w:r>
      <w:r w:rsidRPr="008271B2">
        <w:rPr>
          <w:rStyle w:val="TitleChar"/>
          <w:rFonts w:asciiTheme="minorHAnsi" w:hAnsiTheme="minorHAnsi"/>
          <w:highlight w:val="green"/>
        </w:rPr>
        <w:t>several years</w:t>
      </w:r>
      <w:r w:rsidRPr="003C5EC1">
        <w:rPr>
          <w:rFonts w:asciiTheme="minorHAnsi" w:hAnsiTheme="minorHAnsi"/>
          <w:sz w:val="14"/>
        </w:rPr>
        <w:t>.</w:t>
      </w:r>
    </w:p>
    <w:p w:rsidR="00CA6802" w:rsidRPr="003C5EC1" w:rsidRDefault="00CA6802" w:rsidP="00E66400">
      <w:pPr>
        <w:pStyle w:val="Heading3"/>
        <w:rPr>
          <w:rFonts w:asciiTheme="minorHAnsi" w:hAnsiTheme="minorHAnsi"/>
        </w:rPr>
      </w:pPr>
      <w:r w:rsidRPr="003C5EC1">
        <w:rPr>
          <w:rFonts w:asciiTheme="minorHAnsi" w:hAnsiTheme="minorHAnsi"/>
        </w:rPr>
        <w:lastRenderedPageBreak/>
        <w:t>Not Cost Competitive</w:t>
      </w:r>
    </w:p>
    <w:p w:rsidR="00CA6802" w:rsidRPr="003C5EC1" w:rsidRDefault="00CA6802" w:rsidP="00E66400">
      <w:pPr>
        <w:pStyle w:val="Heading4"/>
        <w:rPr>
          <w:rFonts w:asciiTheme="minorHAnsi" w:hAnsiTheme="minorHAnsi"/>
        </w:rPr>
      </w:pPr>
      <w:r w:rsidRPr="003C5EC1">
        <w:rPr>
          <w:rFonts w:asciiTheme="minorHAnsi" w:hAnsiTheme="minorHAnsi"/>
        </w:rPr>
        <w:t>Offshore wind’s not cost competitive---their projections are wrong</w:t>
      </w:r>
    </w:p>
    <w:p w:rsidR="00CA6802" w:rsidRPr="003C5EC1" w:rsidRDefault="00CA6802" w:rsidP="00E66400">
      <w:pPr>
        <w:rPr>
          <w:rStyle w:val="StyleStyleBold12pt"/>
          <w:rFonts w:asciiTheme="minorHAnsi" w:hAnsiTheme="minorHAnsi"/>
        </w:rPr>
      </w:pPr>
      <w:r w:rsidRPr="003C5EC1">
        <w:rPr>
          <w:rStyle w:val="StyleStyleBold12pt"/>
          <w:rFonts w:asciiTheme="minorHAnsi" w:hAnsiTheme="minorHAnsi"/>
        </w:rPr>
        <w:t>Howland 12</w:t>
      </w:r>
    </w:p>
    <w:p w:rsidR="00CA6802" w:rsidRPr="003C5EC1" w:rsidRDefault="00CA6802" w:rsidP="00E66400">
      <w:pPr>
        <w:rPr>
          <w:rFonts w:asciiTheme="minorHAnsi" w:hAnsiTheme="minorHAnsi"/>
          <w:sz w:val="16"/>
          <w:szCs w:val="16"/>
        </w:rPr>
      </w:pPr>
      <w:r w:rsidRPr="003C5EC1">
        <w:rPr>
          <w:rFonts w:asciiTheme="minorHAnsi" w:hAnsiTheme="minorHAnsi"/>
          <w:sz w:val="16"/>
          <w:szCs w:val="16"/>
        </w:rPr>
        <w:t xml:space="preserve">Caitlin holds an honors degree in economics from the University of Maine. Advisors for this thesis include Gary Hunt, PhD in Economics, Jeff Thaler, J.D. Yale, Andrew Goupee, PhD in Mechanical Engineering, Sharon Tisher, J.D. Harvard, Sharon Wagner, PhD in Engineering and Public Policy. “The Economics of Offshore Wind Energy,” May, </w:t>
      </w:r>
      <w:hyperlink r:id="rId56" w:history="1">
        <w:r w:rsidRPr="003C5EC1">
          <w:rPr>
            <w:rStyle w:val="Hyperlink"/>
            <w:rFonts w:asciiTheme="minorHAnsi" w:hAnsiTheme="minorHAnsi"/>
            <w:sz w:val="16"/>
            <w:szCs w:val="16"/>
          </w:rPr>
          <w:t>http://digitalcommons.library.umaine.edu/cgi/viewcontent.cgi?article=1060&amp;context=honors</w:t>
        </w:r>
      </w:hyperlink>
    </w:p>
    <w:p w:rsidR="00CA6802" w:rsidRPr="008271B2" w:rsidRDefault="00CA6802" w:rsidP="00E66400">
      <w:pPr>
        <w:rPr>
          <w:rStyle w:val="TitleChar"/>
          <w:rFonts w:asciiTheme="minorHAnsi" w:hAnsiTheme="minorHAnsi"/>
          <w:highlight w:val="green"/>
        </w:rPr>
      </w:pPr>
    </w:p>
    <w:p w:rsidR="00CA6802" w:rsidRPr="003C5EC1" w:rsidRDefault="00CA6802" w:rsidP="00E66400">
      <w:pPr>
        <w:rPr>
          <w:rFonts w:asciiTheme="minorHAnsi" w:hAnsiTheme="minorHAnsi"/>
          <w:sz w:val="12"/>
        </w:rPr>
      </w:pPr>
      <w:r w:rsidRPr="008271B2">
        <w:rPr>
          <w:rStyle w:val="TitleChar"/>
          <w:rFonts w:asciiTheme="minorHAnsi" w:hAnsiTheme="minorHAnsi"/>
          <w:highlight w:val="green"/>
        </w:rPr>
        <w:t>Offshore wind will not be viable</w:t>
      </w:r>
      <w:r w:rsidRPr="003C5EC1">
        <w:rPr>
          <w:rStyle w:val="TitleChar"/>
          <w:rFonts w:asciiTheme="minorHAnsi" w:hAnsiTheme="minorHAnsi"/>
        </w:rPr>
        <w:t xml:space="preserve"> in the coming years </w:t>
      </w:r>
      <w:r w:rsidRPr="008271B2">
        <w:rPr>
          <w:rStyle w:val="TitleChar"/>
          <w:rFonts w:asciiTheme="minorHAnsi" w:hAnsiTheme="minorHAnsi"/>
          <w:highlight w:val="green"/>
        </w:rPr>
        <w:t>without a carbon tax and</w:t>
      </w:r>
      <w:r w:rsidRPr="003C5EC1">
        <w:rPr>
          <w:rStyle w:val="TitleChar"/>
          <w:rFonts w:asciiTheme="minorHAnsi" w:hAnsiTheme="minorHAnsi"/>
        </w:rPr>
        <w:t xml:space="preserve"> a potential government </w:t>
      </w:r>
      <w:r w:rsidRPr="008271B2">
        <w:rPr>
          <w:rStyle w:val="TitleChar"/>
          <w:rFonts w:asciiTheme="minorHAnsi" w:hAnsiTheme="minorHAnsi"/>
          <w:highlight w:val="green"/>
        </w:rPr>
        <w:t>subsidy. If no developers invest</w:t>
      </w:r>
      <w:r w:rsidRPr="003C5EC1">
        <w:rPr>
          <w:rStyle w:val="TitleChar"/>
          <w:rFonts w:asciiTheme="minorHAnsi" w:hAnsiTheme="minorHAnsi"/>
        </w:rPr>
        <w:t xml:space="preserve"> in a farm, </w:t>
      </w:r>
      <w:r w:rsidRPr="008271B2">
        <w:rPr>
          <w:rStyle w:val="TitleChar"/>
          <w:rFonts w:asciiTheme="minorHAnsi" w:hAnsiTheme="minorHAnsi"/>
          <w:highlight w:val="green"/>
        </w:rPr>
        <w:t>learning curve effects will be stunted and not</w:t>
      </w:r>
      <w:r w:rsidRPr="003C5EC1">
        <w:rPr>
          <w:rStyle w:val="TitleChar"/>
          <w:rFonts w:asciiTheme="minorHAnsi" w:hAnsiTheme="minorHAnsi"/>
        </w:rPr>
        <w:t xml:space="preserve"> be able to </w:t>
      </w:r>
      <w:r w:rsidRPr="008271B2">
        <w:rPr>
          <w:rStyle w:val="TitleChar"/>
          <w:rFonts w:asciiTheme="minorHAnsi" w:hAnsiTheme="minorHAnsi"/>
          <w:highlight w:val="green"/>
        </w:rPr>
        <w:t>take the course</w:t>
      </w:r>
      <w:r w:rsidRPr="003C5EC1">
        <w:rPr>
          <w:rStyle w:val="TitleChar"/>
          <w:rFonts w:asciiTheme="minorHAnsi" w:hAnsiTheme="minorHAnsi"/>
        </w:rPr>
        <w:t xml:space="preserve"> of action </w:t>
      </w:r>
      <w:r w:rsidRPr="008271B2">
        <w:rPr>
          <w:rStyle w:val="TitleChar"/>
          <w:rFonts w:asciiTheme="minorHAnsi" w:hAnsiTheme="minorHAnsi"/>
          <w:highlight w:val="green"/>
        </w:rPr>
        <w:t>predicted.</w:t>
      </w:r>
      <w:r w:rsidRPr="003C5EC1">
        <w:rPr>
          <w:rFonts w:asciiTheme="minorHAnsi" w:hAnsiTheme="minorHAnsi"/>
          <w:sz w:val="12"/>
        </w:rPr>
        <w:t xml:space="preserve"> The effect of </w:t>
      </w:r>
      <w:r w:rsidRPr="008271B2">
        <w:rPr>
          <w:rStyle w:val="TitleChar"/>
          <w:rFonts w:asciiTheme="minorHAnsi" w:hAnsiTheme="minorHAnsi"/>
          <w:highlight w:val="green"/>
        </w:rPr>
        <w:t>learning-by-doing</w:t>
      </w:r>
      <w:r w:rsidRPr="003C5EC1">
        <w:rPr>
          <w:rFonts w:asciiTheme="minorHAnsi" w:hAnsiTheme="minorHAnsi"/>
          <w:sz w:val="12"/>
        </w:rPr>
        <w:t xml:space="preserve"> over time </w:t>
      </w:r>
      <w:r w:rsidRPr="008271B2">
        <w:rPr>
          <w:rStyle w:val="TitleChar"/>
          <w:rFonts w:asciiTheme="minorHAnsi" w:hAnsiTheme="minorHAnsi"/>
          <w:highlight w:val="green"/>
        </w:rPr>
        <w:t>is crucial to decreasing costs.</w:t>
      </w:r>
      <w:r w:rsidRPr="003C5EC1">
        <w:rPr>
          <w:rFonts w:asciiTheme="minorHAnsi" w:hAnsiTheme="minorHAnsi"/>
          <w:sz w:val="12"/>
        </w:rPr>
        <w:t xml:space="preserve"> If an aggressive pricing scheme on carbon is adopted, it is possible deepwater offshore wind energy could become competitive in less than two decades. </w:t>
      </w:r>
    </w:p>
    <w:p w:rsidR="00CA6802" w:rsidRPr="003C5EC1" w:rsidRDefault="00CA6802" w:rsidP="00E66400">
      <w:pPr>
        <w:rPr>
          <w:rFonts w:asciiTheme="minorHAnsi" w:hAnsiTheme="minorHAnsi"/>
        </w:rPr>
      </w:pPr>
    </w:p>
    <w:p w:rsidR="00CA6802" w:rsidRPr="003C5EC1" w:rsidRDefault="00CA6802" w:rsidP="00E66400">
      <w:pPr>
        <w:pStyle w:val="Heading3"/>
        <w:rPr>
          <w:rFonts w:asciiTheme="minorHAnsi" w:hAnsiTheme="minorHAnsi"/>
        </w:rPr>
      </w:pPr>
      <w:r w:rsidRPr="003C5EC1">
        <w:rPr>
          <w:rFonts w:asciiTheme="minorHAnsi" w:hAnsiTheme="minorHAnsi"/>
        </w:rPr>
        <w:lastRenderedPageBreak/>
        <w:t>Hurricanes</w:t>
      </w:r>
    </w:p>
    <w:p w:rsidR="00CA6802" w:rsidRPr="003C5EC1" w:rsidRDefault="00CA6802" w:rsidP="00E66400">
      <w:pPr>
        <w:keepNext/>
        <w:keepLines/>
        <w:spacing w:before="200"/>
        <w:outlineLvl w:val="3"/>
        <w:rPr>
          <w:rFonts w:asciiTheme="minorHAnsi" w:eastAsiaTheme="majorEastAsia" w:hAnsiTheme="minorHAnsi"/>
          <w:b/>
          <w:sz w:val="26"/>
        </w:rPr>
      </w:pPr>
      <w:r w:rsidRPr="003C5EC1">
        <w:rPr>
          <w:rFonts w:asciiTheme="minorHAnsi" w:eastAsiaTheme="majorEastAsia" w:hAnsiTheme="minorHAnsi"/>
          <w:b/>
          <w:sz w:val="26"/>
        </w:rPr>
        <w:t>Hurricanes will destroy offshore wind farms- especially on US coast</w:t>
      </w:r>
    </w:p>
    <w:p w:rsidR="00CA6802" w:rsidRPr="003C5EC1" w:rsidRDefault="00CA6802" w:rsidP="00E66400">
      <w:pPr>
        <w:rPr>
          <w:rStyle w:val="StyleStyleBold12pt"/>
          <w:rFonts w:asciiTheme="minorHAnsi" w:hAnsiTheme="minorHAnsi"/>
        </w:rPr>
      </w:pPr>
      <w:r w:rsidRPr="003C5EC1">
        <w:rPr>
          <w:rStyle w:val="StyleStyleBold12pt"/>
          <w:rFonts w:asciiTheme="minorHAnsi" w:hAnsiTheme="minorHAnsi"/>
        </w:rPr>
        <w:t xml:space="preserve">PNAS 12 </w:t>
      </w:r>
    </w:p>
    <w:p w:rsidR="00CA6802" w:rsidRPr="003C5EC1" w:rsidRDefault="00CA6802" w:rsidP="00E66400">
      <w:pPr>
        <w:rPr>
          <w:rFonts w:asciiTheme="minorHAnsi" w:hAnsiTheme="minorHAnsi"/>
          <w:b/>
          <w:sz w:val="16"/>
          <w:szCs w:val="16"/>
        </w:rPr>
      </w:pPr>
      <w:r w:rsidRPr="003C5EC1">
        <w:rPr>
          <w:rFonts w:asciiTheme="minorHAnsi" w:hAnsiTheme="minorHAnsi"/>
          <w:sz w:val="16"/>
          <w:szCs w:val="16"/>
        </w:rPr>
        <w:t xml:space="preserve">(Proceedings of the National Academy of Science, “Quantifying the Hurricane risk to hurricanes offshore wind turbines,” 1/10/2012, </w:t>
      </w:r>
      <w:hyperlink r:id="rId57" w:history="1">
        <w:r w:rsidRPr="003C5EC1">
          <w:rPr>
            <w:rFonts w:asciiTheme="minorHAnsi" w:hAnsiTheme="minorHAnsi"/>
            <w:sz w:val="16"/>
            <w:szCs w:val="16"/>
          </w:rPr>
          <w:t>http://www.pnas.org/content/early/2012/02/06/1111769109.full.pdf+html</w:t>
        </w:r>
      </w:hyperlink>
      <w:r w:rsidRPr="003C5EC1">
        <w:rPr>
          <w:rFonts w:asciiTheme="minorHAnsi" w:hAnsiTheme="minorHAnsi"/>
          <w:sz w:val="16"/>
          <w:szCs w:val="16"/>
        </w:rPr>
        <w:t>, RC)</w:t>
      </w:r>
    </w:p>
    <w:p w:rsidR="00CA6802" w:rsidRPr="003C5EC1" w:rsidRDefault="00CA6802" w:rsidP="00E66400">
      <w:pPr>
        <w:rPr>
          <w:rFonts w:asciiTheme="minorHAnsi" w:hAnsiTheme="minorHAnsi"/>
        </w:rPr>
      </w:pPr>
    </w:p>
    <w:p w:rsidR="00CA6802" w:rsidRPr="003C5EC1" w:rsidRDefault="00CA6802" w:rsidP="00E66400">
      <w:pPr>
        <w:rPr>
          <w:rFonts w:asciiTheme="minorHAnsi" w:hAnsiTheme="minorHAnsi"/>
          <w:sz w:val="16"/>
        </w:rPr>
      </w:pPr>
      <w:r w:rsidRPr="003C5EC1">
        <w:rPr>
          <w:rFonts w:asciiTheme="minorHAnsi" w:hAnsiTheme="minorHAnsi"/>
          <w:sz w:val="16"/>
        </w:rPr>
        <w:t xml:space="preserve">The U.S. Department of Energy has estimated that if the United States is to generate 20% of its electricity from wind, over 50 GW will be required from shallow offshore turbines. Hurricanes are a potential risk to these turbines. </w:t>
      </w:r>
      <w:r w:rsidRPr="003C5EC1">
        <w:rPr>
          <w:rFonts w:asciiTheme="minorHAnsi" w:hAnsiTheme="minorHAnsi"/>
          <w:b/>
          <w:u w:val="single"/>
        </w:rPr>
        <w:t xml:space="preserve">Turbine tower buckling has been observed in typhoons, but no offshore wind turbines have yet been built in the United States. We present a probabilistic model to estimate </w:t>
      </w:r>
      <w:r w:rsidRPr="008271B2">
        <w:rPr>
          <w:rFonts w:asciiTheme="minorHAnsi" w:hAnsiTheme="minorHAnsi"/>
          <w:b/>
          <w:highlight w:val="green"/>
          <w:u w:val="single"/>
        </w:rPr>
        <w:t>the number of turbines that would be destroyed by hurricanes in an offshore wind farm.</w:t>
      </w:r>
      <w:r w:rsidRPr="003C5EC1">
        <w:rPr>
          <w:rFonts w:asciiTheme="minorHAnsi" w:hAnsiTheme="minorHAnsi"/>
          <w:sz w:val="16"/>
        </w:rPr>
        <w:t xml:space="preserve"> We apply this model to estimate the risk to offshore wind farms in four representative locations in the Atlantic and Gulf Coastal waters of the United States. In the most vulnerable areas now being actively considered by developers, nearly half the turbines in a farm are likely to be destroyed in a 20-y period. Reasonable mitigation measures—increasing the design reference wind load, ensuring that the nacelle can be turned into rapidly changing winds, and building most wind plants in the areas with lower risk—can greatly enhance the probability that offshore wind can help to meet the United States’ electricity needs. As a result of state renewable portfolio standards and federal tax incentives, there is growing interest and investment in renewable sources of electricity in the United States. Wind is the renewable resource with the largest installed-capacity growth in the last 5 y, with U.S. wind power capacity increasing from 8.7 GW in 2005 to 39.1 GW 2010 (1). All of this development has occurred onshore. U.S. offshore wind resources may also prove to be a significant contribution to increasing the supply of renewable, low-carbon electricity. The National Renewable Energy Laboratory (NREL) estimates that offshore wind resources can be as high as four times the U.S. electricity generating capacity in 2010 (2). Although this estimate does not take into account siting, stakeholder, and regulatory constraints, it indicates that U.S. offshore wind resources are significant. Though no offshore wind projects have been developed in the United States, there are 20 offshore wind projects in the planning process (with an estimated capacity of 2 GW) (2). The U.S. Department of Energy’s 2008 report, 20% Wind by 2030 (3) envisions 54 GW of shallow offshore wind capacity to optimize delivered generation and transmission costs. U.S. offshore resources are geographically distributed through the Atlantic, Pacific, and Great Lake coasts. The most accessible shallow resources are located in the Atlantic and Gulf Coasts. Resources at depths shallower than 60 m in the Atlantic coast, from Georgia to Maine, are estimated to be 920 GW; the estimate for these resources in the Gulf coast is 460 GW (2). </w:t>
      </w:r>
      <w:r w:rsidRPr="003C5EC1">
        <w:rPr>
          <w:rFonts w:asciiTheme="minorHAnsi" w:hAnsiTheme="minorHAnsi"/>
          <w:b/>
          <w:u w:val="single"/>
        </w:rPr>
        <w:t>Offshore wind turbines</w:t>
      </w:r>
      <w:r w:rsidRPr="003C5EC1">
        <w:rPr>
          <w:rFonts w:asciiTheme="minorHAnsi" w:hAnsiTheme="minorHAnsi"/>
          <w:sz w:val="16"/>
        </w:rPr>
        <w:t xml:space="preserve"> in these areas </w:t>
      </w:r>
      <w:r w:rsidRPr="003C5EC1">
        <w:rPr>
          <w:rFonts w:asciiTheme="minorHAnsi" w:hAnsiTheme="minorHAnsi"/>
          <w:b/>
          <w:u w:val="single"/>
        </w:rPr>
        <w:t>will be at risk from</w:t>
      </w:r>
      <w:r w:rsidRPr="003C5EC1">
        <w:rPr>
          <w:rFonts w:asciiTheme="minorHAnsi" w:hAnsiTheme="minorHAnsi"/>
          <w:sz w:val="16"/>
        </w:rPr>
        <w:t xml:space="preserve"> Atlantic </w:t>
      </w:r>
      <w:r w:rsidRPr="003C5EC1">
        <w:rPr>
          <w:rFonts w:asciiTheme="minorHAnsi" w:hAnsiTheme="minorHAnsi"/>
          <w:b/>
          <w:u w:val="single"/>
        </w:rPr>
        <w:t>hurricanes</w:t>
      </w:r>
      <w:r w:rsidRPr="003C5EC1">
        <w:rPr>
          <w:rFonts w:asciiTheme="minorHAnsi" w:hAnsiTheme="minorHAnsi"/>
          <w:sz w:val="16"/>
        </w:rPr>
        <w:t xml:space="preserve">. Between 1949 and 2006, 93 hurricanes struck the U.S. mainland according to the HURDAT (Hurricane Database) database of the National Hurricane Center (4). In this 58-y period, only 15 y did not incur insured hurricane-related losses (5). The Texas region was affected by 35 hurricane events, while the southeast region [including the coasts of Florida, where no offshore resources have been estimated (2)] had 32 events. </w:t>
      </w:r>
      <w:r w:rsidRPr="008271B2">
        <w:rPr>
          <w:rFonts w:asciiTheme="minorHAnsi" w:hAnsiTheme="minorHAnsi"/>
          <w:b/>
          <w:highlight w:val="green"/>
          <w:u w:val="single"/>
        </w:rPr>
        <w:t>Hurricane risks are quite variable, both geographically and temporally</w:t>
      </w:r>
      <w:r w:rsidRPr="003C5EC1">
        <w:rPr>
          <w:rFonts w:asciiTheme="minorHAnsi" w:hAnsiTheme="minorHAnsi"/>
          <w:sz w:val="16"/>
        </w:rPr>
        <w:t xml:space="preserve">. Pielke, et al. (6) note pronounced differences in the total hurricane damages (normalized to 2005) occurring each decade. Previous research has shown strong associations between North Atlantic hurricane activity and atmosphere-ocean variability on different time scales, including the multidecadal (7, 8). Atlantic hurricane data show that hurricane seasons with very high activity levels occur with some regularity; for instance, since 1950, there have been 25 y with three or more intense hurricanes (Saffir-Simpson Category 3 or higher). There were two 2-y periods with 13 intense hurricanes: 1950–1951 and 2004–2005. 2004 and 2005 hurricanes were particularly damaging to the Florida and Gulf Coast regions (six hurricanes made landfall in those areas in 2004 and seven the following year). </w:t>
      </w:r>
      <w:r w:rsidRPr="003C5EC1">
        <w:rPr>
          <w:rFonts w:asciiTheme="minorHAnsi" w:hAnsiTheme="minorHAnsi"/>
          <w:b/>
          <w:u w:val="single"/>
        </w:rPr>
        <w:t xml:space="preserve">These </w:t>
      </w:r>
      <w:r w:rsidRPr="008271B2">
        <w:rPr>
          <w:rFonts w:asciiTheme="minorHAnsi" w:hAnsiTheme="minorHAnsi"/>
          <w:b/>
          <w:highlight w:val="green"/>
          <w:u w:val="single"/>
        </w:rPr>
        <w:t>hurricanes result</w:t>
      </w:r>
      <w:r w:rsidRPr="003C5EC1">
        <w:rPr>
          <w:rFonts w:asciiTheme="minorHAnsi" w:hAnsiTheme="minorHAnsi"/>
          <w:b/>
          <w:u w:val="single"/>
        </w:rPr>
        <w:t xml:space="preserve">ed </w:t>
      </w:r>
      <w:r w:rsidRPr="008271B2">
        <w:rPr>
          <w:rFonts w:asciiTheme="minorHAnsi" w:hAnsiTheme="minorHAnsi"/>
          <w:b/>
          <w:highlight w:val="green"/>
          <w:u w:val="single"/>
        </w:rPr>
        <w:t>in critical damages to energy infrastructure</w:t>
      </w:r>
      <w:r w:rsidRPr="003C5EC1">
        <w:rPr>
          <w:rFonts w:asciiTheme="minorHAnsi" w:hAnsiTheme="minorHAnsi"/>
          <w:b/>
          <w:u w:val="single"/>
        </w:rPr>
        <w:t xml:space="preserve">. </w:t>
      </w:r>
      <w:r w:rsidRPr="003C5EC1">
        <w:rPr>
          <w:rFonts w:asciiTheme="minorHAnsi" w:hAnsiTheme="minorHAnsi"/>
          <w:sz w:val="16"/>
        </w:rPr>
        <w:t xml:space="preserve">Hurricane Katrina (2005), for example, was reported to have damaged 21 oil and gas producing platforms and completely destroyed 44 (9). </w:t>
      </w:r>
      <w:r w:rsidRPr="003C5EC1">
        <w:rPr>
          <w:rFonts w:asciiTheme="minorHAnsi" w:hAnsiTheme="minorHAnsi"/>
          <w:b/>
          <w:u w:val="single"/>
        </w:rPr>
        <w:t>Numerous drilling rigs and hydrocarbon pipelines were also damaged</w:t>
      </w:r>
      <w:r w:rsidRPr="003C5EC1">
        <w:rPr>
          <w:rFonts w:asciiTheme="minorHAnsi" w:hAnsiTheme="minorHAnsi"/>
          <w:sz w:val="16"/>
        </w:rPr>
        <w:t xml:space="preserve">. Similarly, </w:t>
      </w:r>
      <w:r w:rsidRPr="003C5EC1">
        <w:rPr>
          <w:rFonts w:asciiTheme="minorHAnsi" w:hAnsiTheme="minorHAnsi"/>
          <w:b/>
          <w:u w:val="single"/>
        </w:rPr>
        <w:t>hurricanes have damaged powers systems.</w:t>
      </w:r>
      <w:r w:rsidRPr="003C5EC1">
        <w:rPr>
          <w:rFonts w:asciiTheme="minorHAnsi" w:hAnsiTheme="minorHAnsi"/>
          <w:sz w:val="16"/>
        </w:rPr>
        <w:t xml:space="preserve"> Liu, et al. (10) reported that in 2003 Dominion Power had over 58,000 instances of the activation of safety devices in the electrical system to isolate damages as a result of Hurricane Isabel. </w:t>
      </w:r>
      <w:r w:rsidRPr="008271B2">
        <w:rPr>
          <w:rFonts w:asciiTheme="minorHAnsi" w:hAnsiTheme="minorHAnsi"/>
          <w:b/>
          <w:highlight w:val="green"/>
          <w:u w:val="single"/>
        </w:rPr>
        <w:t>Although no offshore wind turbines have been built in the U</w:t>
      </w:r>
      <w:r w:rsidRPr="003C5EC1">
        <w:rPr>
          <w:rFonts w:asciiTheme="minorHAnsi" w:hAnsiTheme="minorHAnsi"/>
          <w:b/>
          <w:u w:val="single"/>
        </w:rPr>
        <w:t xml:space="preserve">nited </w:t>
      </w:r>
      <w:r w:rsidRPr="008271B2">
        <w:rPr>
          <w:rFonts w:asciiTheme="minorHAnsi" w:hAnsiTheme="minorHAnsi"/>
          <w:b/>
          <w:highlight w:val="green"/>
          <w:u w:val="single"/>
        </w:rPr>
        <w:t>S</w:t>
      </w:r>
      <w:r w:rsidRPr="003C5EC1">
        <w:rPr>
          <w:rFonts w:asciiTheme="minorHAnsi" w:hAnsiTheme="minorHAnsi"/>
          <w:b/>
          <w:u w:val="single"/>
        </w:rPr>
        <w:t xml:space="preserve">tates, </w:t>
      </w:r>
      <w:r w:rsidRPr="008271B2">
        <w:rPr>
          <w:rFonts w:asciiTheme="minorHAnsi" w:hAnsiTheme="minorHAnsi"/>
          <w:b/>
          <w:highlight w:val="green"/>
          <w:u w:val="single"/>
        </w:rPr>
        <w:t>there is no reason to believe that this infrastructure would be exempt from hurricane damage</w:t>
      </w:r>
      <w:r w:rsidRPr="008271B2">
        <w:rPr>
          <w:rFonts w:asciiTheme="minorHAnsi" w:hAnsiTheme="minorHAnsi"/>
          <w:sz w:val="16"/>
          <w:highlight w:val="green"/>
        </w:rPr>
        <w:t>s</w:t>
      </w:r>
      <w:r w:rsidRPr="003C5EC1">
        <w:rPr>
          <w:rFonts w:asciiTheme="minorHAnsi" w:hAnsiTheme="minorHAnsi"/>
          <w:sz w:val="16"/>
        </w:rPr>
        <w:t xml:space="preserve">. In order to successfully develop sustainable offshore resources, </w:t>
      </w:r>
      <w:r w:rsidRPr="008271B2">
        <w:rPr>
          <w:rFonts w:asciiTheme="minorHAnsi" w:hAnsiTheme="minorHAnsi"/>
          <w:b/>
          <w:highlight w:val="green"/>
          <w:u w:val="single"/>
        </w:rPr>
        <w:t>the risk from hurricanes to offshore wind turbines should be analyzed and understood</w:t>
      </w:r>
      <w:r w:rsidRPr="008271B2">
        <w:rPr>
          <w:rFonts w:asciiTheme="minorHAnsi" w:hAnsiTheme="minorHAnsi"/>
          <w:sz w:val="16"/>
          <w:highlight w:val="green"/>
        </w:rPr>
        <w:t>.</w:t>
      </w:r>
      <w:r w:rsidRPr="003C5EC1">
        <w:rPr>
          <w:rFonts w:asciiTheme="minorHAnsi" w:hAnsiTheme="minorHAnsi"/>
          <w:sz w:val="16"/>
        </w:rPr>
        <w:t xml:space="preserve"> Here we present a probabilistic model to estimate the number of turbines that would be destroyed by hurricanes in an offshore wind farm. We apply this model to estimate the risk to offshore wind farms in four representative locations in the Atlantic and Gulf Coastal waters of the United States: Galveston County, TX; Dare County, NC; Atlantic County, NJ; and Dukes County, MA. Leases have been signed for wind farms off the coasts of Galveston (11) and Dukes County (12); projects off the coasts of New Jersey and North Carolina have been proposed (12). Results Wind Farm Risk from a Single Hurricane. </w:t>
      </w:r>
      <w:r w:rsidRPr="003C5EC1">
        <w:rPr>
          <w:rFonts w:asciiTheme="minorHAnsi" w:hAnsiTheme="minorHAnsi"/>
          <w:b/>
          <w:u w:val="single"/>
        </w:rPr>
        <w:t xml:space="preserve">Wind turbines are vulnerable to </w:t>
      </w:r>
      <w:r w:rsidRPr="008271B2">
        <w:rPr>
          <w:rFonts w:asciiTheme="minorHAnsi" w:hAnsiTheme="minorHAnsi"/>
          <w:b/>
          <w:highlight w:val="green"/>
          <w:u w:val="single"/>
        </w:rPr>
        <w:t>hurricane</w:t>
      </w:r>
      <w:r w:rsidRPr="003C5EC1">
        <w:rPr>
          <w:rFonts w:asciiTheme="minorHAnsi" w:hAnsiTheme="minorHAnsi"/>
          <w:b/>
          <w:u w:val="single"/>
        </w:rPr>
        <w:t xml:space="preserve">s because the maximum </w:t>
      </w:r>
      <w:r w:rsidRPr="008271B2">
        <w:rPr>
          <w:rFonts w:asciiTheme="minorHAnsi" w:hAnsiTheme="minorHAnsi"/>
          <w:b/>
          <w:highlight w:val="green"/>
          <w:u w:val="single"/>
        </w:rPr>
        <w:t>wind speeds</w:t>
      </w:r>
      <w:r w:rsidRPr="003C5EC1">
        <w:rPr>
          <w:rFonts w:asciiTheme="minorHAnsi" w:hAnsiTheme="minorHAnsi"/>
          <w:b/>
          <w:u w:val="single"/>
        </w:rPr>
        <w:t xml:space="preserve"> in those storms </w:t>
      </w:r>
      <w:r w:rsidRPr="008271B2">
        <w:rPr>
          <w:rFonts w:asciiTheme="minorHAnsi" w:hAnsiTheme="minorHAnsi"/>
          <w:b/>
          <w:highlight w:val="green"/>
          <w:u w:val="single"/>
        </w:rPr>
        <w:t>can exceed the design limits of wind turbines</w:t>
      </w:r>
      <w:r w:rsidRPr="003C5EC1">
        <w:rPr>
          <w:rFonts w:asciiTheme="minorHAnsi" w:hAnsiTheme="minorHAnsi"/>
          <w:b/>
          <w:u w:val="single"/>
        </w:rPr>
        <w:t>. Failure modes can include loss of blades and buckling of the supporting tower</w:t>
      </w:r>
      <w:r w:rsidRPr="003C5EC1">
        <w:rPr>
          <w:rFonts w:asciiTheme="minorHAnsi" w:hAnsiTheme="minorHAnsi"/>
          <w:sz w:val="16"/>
        </w:rPr>
        <w:t>. In 2003, a wind farm of seven turbines in Okinawa, Japan was destroyed by typhoon Maemi (13) and several turbines in China were damaged by typhoon Dujuan (14). Here we consider only tower buckling, because blades are relatively easy to replace (although their loss can cause other structural damage).</w:t>
      </w:r>
    </w:p>
    <w:p w:rsidR="00CA6802" w:rsidRPr="003C5EC1" w:rsidRDefault="00CA6802" w:rsidP="00E66400">
      <w:pPr>
        <w:rPr>
          <w:rFonts w:asciiTheme="minorHAnsi" w:hAnsiTheme="minorHAnsi"/>
        </w:rPr>
      </w:pPr>
    </w:p>
    <w:p w:rsidR="00CA6802" w:rsidRPr="003C5EC1" w:rsidRDefault="00CA6802" w:rsidP="00E66400">
      <w:pPr>
        <w:pStyle w:val="Heading3"/>
        <w:rPr>
          <w:rFonts w:asciiTheme="minorHAnsi" w:hAnsiTheme="minorHAnsi"/>
        </w:rPr>
      </w:pPr>
      <w:bookmarkStart w:id="22" w:name="_Toc330329947"/>
      <w:r w:rsidRPr="003C5EC1">
        <w:rPr>
          <w:rFonts w:asciiTheme="minorHAnsi" w:hAnsiTheme="minorHAnsi"/>
        </w:rPr>
        <w:lastRenderedPageBreak/>
        <w:t>Lawsuits</w:t>
      </w:r>
      <w:bookmarkEnd w:id="22"/>
    </w:p>
    <w:p w:rsidR="00CA6802" w:rsidRPr="003C5EC1" w:rsidRDefault="00CA6802" w:rsidP="00E66400">
      <w:pPr>
        <w:pStyle w:val="Heading4"/>
        <w:rPr>
          <w:rFonts w:asciiTheme="minorHAnsi" w:hAnsiTheme="minorHAnsi"/>
        </w:rPr>
      </w:pPr>
      <w:r w:rsidRPr="003C5EC1">
        <w:rPr>
          <w:rFonts w:asciiTheme="minorHAnsi" w:hAnsiTheme="minorHAnsi"/>
        </w:rPr>
        <w:t>Lawsuits prevent solvency</w:t>
      </w:r>
    </w:p>
    <w:p w:rsidR="00CA6802" w:rsidRPr="003C5EC1" w:rsidRDefault="00CA6802" w:rsidP="00E66400">
      <w:pPr>
        <w:rPr>
          <w:rStyle w:val="StyleStyleBold12pt"/>
          <w:rFonts w:asciiTheme="minorHAnsi" w:eastAsia="Calibri" w:hAnsiTheme="minorHAnsi"/>
        </w:rPr>
      </w:pPr>
      <w:r w:rsidRPr="003C5EC1">
        <w:rPr>
          <w:rStyle w:val="StyleStyleBold12pt"/>
          <w:rFonts w:asciiTheme="minorHAnsi" w:eastAsia="Calibri" w:hAnsiTheme="minorHAnsi"/>
        </w:rPr>
        <w:t>Ouellette 11</w:t>
      </w:r>
    </w:p>
    <w:p w:rsidR="00CA6802" w:rsidRPr="003C5EC1" w:rsidRDefault="00CA6802" w:rsidP="00E66400">
      <w:pPr>
        <w:rPr>
          <w:rFonts w:asciiTheme="minorHAnsi" w:eastAsia="Calibri" w:hAnsiTheme="minorHAnsi"/>
          <w:sz w:val="16"/>
        </w:rPr>
      </w:pPr>
      <w:r w:rsidRPr="003C5EC1">
        <w:rPr>
          <w:rFonts w:asciiTheme="minorHAnsi" w:eastAsia="Calibri" w:hAnsiTheme="minorHAnsi"/>
          <w:sz w:val="16"/>
        </w:rPr>
        <w:t>Apr 25 Gerry Ouellette is a retired aerospace engineer with extensive experience in electrical power generation, storage and distribution, and in defense, radar and navigation systems and technologies. “YOUR VIEW: Problems with offshore wind farms not worth it” http://www.wickedlocal.com/carver/topstories/x215600042/YOUR-VIEW-Problems-with-offshore-wind-farms-not-worth-it#ixzz20pX3d2b3http://www.wickedlocal.com/carver/highlight/x215600042/YOUR-VIEW-Problems-with-offshore-wind-farms-not-worth-it?zc_p=0#axzz20pVzy6cv</w:t>
      </w:r>
    </w:p>
    <w:p w:rsidR="00CA6802" w:rsidRPr="003C5EC1" w:rsidRDefault="00CA6802" w:rsidP="00E66400">
      <w:pPr>
        <w:rPr>
          <w:rFonts w:asciiTheme="minorHAnsi" w:hAnsiTheme="minorHAnsi"/>
        </w:rPr>
      </w:pPr>
    </w:p>
    <w:p w:rsidR="00CA6802" w:rsidRPr="003C5EC1" w:rsidRDefault="00CA6802" w:rsidP="00E66400">
      <w:pPr>
        <w:jc w:val="both"/>
        <w:rPr>
          <w:rFonts w:asciiTheme="minorHAnsi" w:eastAsia="Calibri" w:hAnsiTheme="minorHAnsi"/>
          <w:sz w:val="16"/>
        </w:rPr>
      </w:pPr>
      <w:r w:rsidRPr="003C5EC1">
        <w:rPr>
          <w:rStyle w:val="TitleChar"/>
          <w:rFonts w:asciiTheme="minorHAnsi" w:hAnsiTheme="minorHAnsi"/>
        </w:rPr>
        <w:t>The problems associated with wind turbines</w:t>
      </w:r>
      <w:r w:rsidRPr="003C5EC1">
        <w:rPr>
          <w:rFonts w:asciiTheme="minorHAnsi" w:eastAsia="Calibri" w:hAnsiTheme="minorHAnsi"/>
          <w:sz w:val="16"/>
        </w:rPr>
        <w:t xml:space="preserve"> and wind farms </w:t>
      </w:r>
      <w:r w:rsidRPr="003C5EC1">
        <w:rPr>
          <w:rStyle w:val="TitleChar"/>
          <w:rFonts w:asciiTheme="minorHAnsi" w:hAnsiTheme="minorHAnsi"/>
        </w:rPr>
        <w:t>are widespread internationally.</w:t>
      </w:r>
      <w:r w:rsidRPr="003C5EC1">
        <w:rPr>
          <w:rFonts w:asciiTheme="minorHAnsi" w:eastAsia="Calibri" w:hAnsiTheme="minorHAnsi"/>
          <w:sz w:val="16"/>
        </w:rPr>
        <w:t xml:space="preserve"> Feb. 14, The Associated Press and other news media including Bloomberg Business Week published an article on court battles in the Netherlands and other European countries. I could not determine who first published the information, but key statements in most of the articles include: </w:t>
      </w:r>
      <w:r w:rsidRPr="003C5EC1">
        <w:rPr>
          <w:rStyle w:val="TitleChar"/>
          <w:rFonts w:asciiTheme="minorHAnsi" w:hAnsiTheme="minorHAnsi"/>
        </w:rPr>
        <w:t>“</w:t>
      </w:r>
      <w:r w:rsidRPr="008271B2">
        <w:rPr>
          <w:rStyle w:val="TitleChar"/>
          <w:rFonts w:asciiTheme="minorHAnsi" w:hAnsiTheme="minorHAnsi"/>
          <w:highlight w:val="green"/>
        </w:rPr>
        <w:t>Of</w:t>
      </w:r>
      <w:r w:rsidRPr="008271B2">
        <w:rPr>
          <w:rFonts w:asciiTheme="minorHAnsi" w:eastAsia="Calibri" w:hAnsiTheme="minorHAnsi"/>
          <w:sz w:val="16"/>
          <w:highlight w:val="green"/>
        </w:rPr>
        <w:t xml:space="preserve"> </w:t>
      </w:r>
      <w:r w:rsidRPr="003C5EC1">
        <w:rPr>
          <w:rFonts w:asciiTheme="minorHAnsi" w:eastAsia="Calibri" w:hAnsiTheme="minorHAnsi"/>
          <w:sz w:val="16"/>
        </w:rPr>
        <w:t xml:space="preserve">some </w:t>
      </w:r>
      <w:r w:rsidRPr="008271B2">
        <w:rPr>
          <w:rStyle w:val="TitleChar"/>
          <w:rFonts w:asciiTheme="minorHAnsi" w:hAnsiTheme="minorHAnsi"/>
          <w:highlight w:val="green"/>
        </w:rPr>
        <w:t>200 wind energy projects</w:t>
      </w:r>
      <w:r w:rsidRPr="003C5EC1">
        <w:rPr>
          <w:rFonts w:asciiTheme="minorHAnsi" w:eastAsia="Calibri" w:hAnsiTheme="minorHAnsi"/>
          <w:sz w:val="16"/>
        </w:rPr>
        <w:t xml:space="preserve"> studied in 2007-8 </w:t>
      </w:r>
      <w:r w:rsidRPr="008271B2">
        <w:rPr>
          <w:rStyle w:val="TitleChar"/>
          <w:rFonts w:asciiTheme="minorHAnsi" w:hAnsiTheme="minorHAnsi"/>
          <w:highlight w:val="green"/>
        </w:rPr>
        <w:t>in Europe, 40 percent were ensnared in lawsuits, and 30 percent more faced slowdowns because of local resistance or questioning from</w:t>
      </w:r>
      <w:r w:rsidRPr="003C5EC1">
        <w:rPr>
          <w:rFonts w:asciiTheme="minorHAnsi" w:eastAsia="Calibri" w:hAnsiTheme="minorHAnsi"/>
          <w:sz w:val="16"/>
        </w:rPr>
        <w:t xml:space="preserve"> nonprofit </w:t>
      </w:r>
      <w:r w:rsidRPr="008271B2">
        <w:rPr>
          <w:rStyle w:val="TitleChar"/>
          <w:rFonts w:asciiTheme="minorHAnsi" w:hAnsiTheme="minorHAnsi"/>
          <w:highlight w:val="green"/>
        </w:rPr>
        <w:t>environmental groups</w:t>
      </w:r>
      <w:r w:rsidRPr="003C5EC1">
        <w:rPr>
          <w:rFonts w:asciiTheme="minorHAnsi" w:eastAsia="Calibri" w:hAnsiTheme="minorHAnsi"/>
          <w:sz w:val="16"/>
        </w:rPr>
        <w:t xml:space="preserve">, the association said. It had no figures on how many projects were killed before they got started.” </w:t>
      </w:r>
      <w:r w:rsidRPr="008271B2">
        <w:rPr>
          <w:rStyle w:val="TitleChar"/>
          <w:rFonts w:asciiTheme="minorHAnsi" w:hAnsiTheme="minorHAnsi"/>
          <w:highlight w:val="green"/>
        </w:rPr>
        <w:t>Even</w:t>
      </w:r>
      <w:r w:rsidRPr="003C5EC1">
        <w:rPr>
          <w:rFonts w:asciiTheme="minorHAnsi" w:eastAsia="Calibri" w:hAnsiTheme="minorHAnsi"/>
          <w:sz w:val="16"/>
        </w:rPr>
        <w:t xml:space="preserve"> many of the so called</w:t>
      </w:r>
      <w:r w:rsidRPr="008271B2">
        <w:rPr>
          <w:rFonts w:asciiTheme="minorHAnsi" w:eastAsia="Calibri" w:hAnsiTheme="minorHAnsi"/>
          <w:sz w:val="16"/>
          <w:highlight w:val="green"/>
        </w:rPr>
        <w:t xml:space="preserve"> </w:t>
      </w:r>
      <w:r w:rsidRPr="008271B2">
        <w:rPr>
          <w:rStyle w:val="TitleChar"/>
          <w:rFonts w:asciiTheme="minorHAnsi" w:hAnsiTheme="minorHAnsi"/>
          <w:highlight w:val="green"/>
        </w:rPr>
        <w:t>green organizations are against wind farms</w:t>
      </w:r>
      <w:r w:rsidRPr="003C5EC1">
        <w:rPr>
          <w:rFonts w:asciiTheme="minorHAnsi" w:eastAsia="Calibri" w:hAnsiTheme="minorHAnsi"/>
          <w:sz w:val="16"/>
        </w:rPr>
        <w:t>. In addition, they cannot produce electricity competitively and require massive government subsidies for both installation and subsequent operation. Rate payers are hit a double whammy, higher electric rates and higher taxes to pay the subsidies.</w:t>
      </w:r>
    </w:p>
    <w:p w:rsidR="00CA6802" w:rsidRPr="003C5EC1" w:rsidRDefault="00CA6802" w:rsidP="00E66400">
      <w:pPr>
        <w:pStyle w:val="Heading3"/>
        <w:rPr>
          <w:rFonts w:asciiTheme="minorHAnsi" w:eastAsia="Calibri" w:hAnsiTheme="minorHAnsi"/>
        </w:rPr>
      </w:pPr>
      <w:r w:rsidRPr="003C5EC1">
        <w:rPr>
          <w:rFonts w:asciiTheme="minorHAnsi" w:eastAsia="Calibri" w:hAnsiTheme="minorHAnsi"/>
        </w:rPr>
        <w:lastRenderedPageBreak/>
        <w:t>Timeframe</w:t>
      </w:r>
    </w:p>
    <w:p w:rsidR="00CA6802" w:rsidRPr="003C5EC1" w:rsidRDefault="00CA6802" w:rsidP="00E66400">
      <w:pPr>
        <w:pStyle w:val="Heading4"/>
        <w:rPr>
          <w:rStyle w:val="StyleStyleBold12pt"/>
          <w:rFonts w:asciiTheme="minorHAnsi" w:hAnsiTheme="minorHAnsi"/>
          <w:b/>
        </w:rPr>
      </w:pPr>
      <w:r w:rsidRPr="003C5EC1">
        <w:rPr>
          <w:rFonts w:asciiTheme="minorHAnsi" w:hAnsiTheme="minorHAnsi"/>
        </w:rPr>
        <w:t>Takes 6 years to solve</w:t>
      </w:r>
    </w:p>
    <w:p w:rsidR="00CA6802" w:rsidRPr="003C5EC1" w:rsidRDefault="00CA6802" w:rsidP="00E66400">
      <w:pPr>
        <w:rPr>
          <w:rStyle w:val="StyleStyleBold12pt"/>
          <w:rFonts w:asciiTheme="minorHAnsi" w:hAnsiTheme="minorHAnsi"/>
        </w:rPr>
      </w:pPr>
      <w:r w:rsidRPr="003C5EC1">
        <w:rPr>
          <w:rStyle w:val="StyleStyleBold12pt"/>
          <w:rFonts w:asciiTheme="minorHAnsi" w:hAnsiTheme="minorHAnsi"/>
        </w:rPr>
        <w:t>Conger 11</w:t>
      </w:r>
    </w:p>
    <w:p w:rsidR="00CA6802" w:rsidRPr="003C5EC1" w:rsidRDefault="00CA6802" w:rsidP="00E66400">
      <w:pPr>
        <w:rPr>
          <w:rFonts w:asciiTheme="minorHAnsi" w:hAnsiTheme="minorHAnsi"/>
          <w:sz w:val="16"/>
        </w:rPr>
      </w:pPr>
      <w:r w:rsidRPr="003C5EC1">
        <w:rPr>
          <w:rFonts w:asciiTheme="minorHAnsi" w:hAnsiTheme="minorHAnsi"/>
          <w:sz w:val="16"/>
        </w:rPr>
        <w:t>(Hanna, JD from Loyola University Chicago School of Law, Summer, “A Lesson from Cape Wind: Implementation of Offshore Wind Energy in the Great Lakes Should Occur Through Multi-State Cooperation,” 42 Loy. U. Chi. L.J. 741 - Kurr)</w:t>
      </w:r>
    </w:p>
    <w:p w:rsidR="00CA6802" w:rsidRPr="003C5EC1" w:rsidRDefault="00CA6802" w:rsidP="00E66400">
      <w:pPr>
        <w:rPr>
          <w:rFonts w:asciiTheme="minorHAnsi" w:hAnsiTheme="minorHAnsi"/>
        </w:rPr>
      </w:pPr>
    </w:p>
    <w:p w:rsidR="00CA6802" w:rsidRPr="003C5EC1" w:rsidRDefault="00CA6802" w:rsidP="00E66400">
      <w:pPr>
        <w:rPr>
          <w:rFonts w:asciiTheme="minorHAnsi" w:hAnsiTheme="minorHAnsi"/>
          <w:sz w:val="16"/>
        </w:rPr>
      </w:pPr>
      <w:r w:rsidRPr="003C5EC1">
        <w:rPr>
          <w:rFonts w:asciiTheme="minorHAnsi" w:hAnsiTheme="minorHAnsi"/>
          <w:sz w:val="16"/>
        </w:rPr>
        <w:t xml:space="preserve">Lessees must submit plans and information to the BOEMRE at various stages corresponding to the leasing and construction phases of projects. n168 Throughout the process of plan approval, the BOEMRE  [*769]  coordinates with relevant federal agencies and state and local governments. n169 </w:t>
      </w:r>
      <w:r w:rsidRPr="008271B2">
        <w:rPr>
          <w:rStyle w:val="TitleChar"/>
          <w:rFonts w:asciiTheme="minorHAnsi" w:hAnsiTheme="minorHAnsi"/>
          <w:highlight w:val="green"/>
        </w:rPr>
        <w:t>The purpose of this approval process is to demonstrate that the developer has adequately planned the development</w:t>
      </w:r>
      <w:r w:rsidRPr="003C5EC1">
        <w:rPr>
          <w:rFonts w:asciiTheme="minorHAnsi" w:hAnsiTheme="minorHAnsi"/>
          <w:sz w:val="16"/>
        </w:rPr>
        <w:t xml:space="preserve"> to ensure that the activities will conform to applicable law, will be safe, will not unreasonably interfere with other uses of the outer continental shelf, will not cause undue harm to environmental or historical resources, and will use the best available technology and management practices, as well as properly trained personnel. n170 Developers must submit enough information to allow the BOEMRE to complete the appropriate NEPA analysis, as well as certification indicating that the plan is consistent with the CZMA in at least two of the several planning and approval stages. n171 </w:t>
      </w:r>
      <w:r w:rsidRPr="003C5EC1">
        <w:rPr>
          <w:rStyle w:val="TitleChar"/>
          <w:rFonts w:asciiTheme="minorHAnsi" w:hAnsiTheme="minorHAnsi"/>
        </w:rPr>
        <w:t>Once the plan has been approved, n172 the developer may begin the activities outlined in the plan</w:t>
      </w:r>
      <w:r w:rsidRPr="003C5EC1">
        <w:rPr>
          <w:rFonts w:asciiTheme="minorHAnsi" w:hAnsiTheme="minorHAnsi"/>
          <w:sz w:val="16"/>
        </w:rPr>
        <w:t xml:space="preserve">. n173 </w:t>
      </w:r>
      <w:r w:rsidRPr="008271B2">
        <w:rPr>
          <w:rStyle w:val="TitleChar"/>
          <w:rFonts w:asciiTheme="minorHAnsi" w:hAnsiTheme="minorHAnsi"/>
          <w:highlight w:val="green"/>
        </w:rPr>
        <w:t>Because of the multiple rounds of approval</w:t>
      </w:r>
      <w:r w:rsidRPr="003C5EC1">
        <w:rPr>
          <w:rStyle w:val="TitleChar"/>
          <w:rFonts w:asciiTheme="minorHAnsi" w:hAnsiTheme="minorHAnsi"/>
        </w:rPr>
        <w:t xml:space="preserve"> within the BOEMRE, </w:t>
      </w:r>
      <w:r w:rsidRPr="008271B2">
        <w:rPr>
          <w:rStyle w:val="TitleChar"/>
          <w:rFonts w:asciiTheme="minorHAnsi" w:hAnsiTheme="minorHAnsi"/>
          <w:highlight w:val="green"/>
        </w:rPr>
        <w:t>and the environmental reviews and consultations</w:t>
      </w:r>
      <w:r w:rsidRPr="003C5EC1">
        <w:rPr>
          <w:rStyle w:val="TitleChar"/>
          <w:rFonts w:asciiTheme="minorHAnsi" w:hAnsiTheme="minorHAnsi"/>
        </w:rPr>
        <w:t xml:space="preserve"> with agencies and state and local governments, </w:t>
      </w:r>
      <w:r w:rsidRPr="008271B2">
        <w:rPr>
          <w:rStyle w:val="TitleChar"/>
          <w:rFonts w:asciiTheme="minorHAnsi" w:hAnsiTheme="minorHAnsi"/>
          <w:highlight w:val="green"/>
        </w:rPr>
        <w:t>it could take up to six years before construction can begin under a leas</w:t>
      </w:r>
      <w:r w:rsidRPr="003C5EC1">
        <w:rPr>
          <w:rStyle w:val="TitleChar"/>
          <w:rFonts w:asciiTheme="minorHAnsi" w:hAnsiTheme="minorHAnsi"/>
        </w:rPr>
        <w:t>e</w:t>
      </w:r>
      <w:r w:rsidRPr="003C5EC1">
        <w:rPr>
          <w:rFonts w:asciiTheme="minorHAnsi" w:hAnsiTheme="minorHAnsi"/>
          <w:sz w:val="16"/>
        </w:rPr>
        <w:t>. n174</w:t>
      </w:r>
    </w:p>
    <w:p w:rsidR="00CA6802" w:rsidRPr="003C5EC1" w:rsidRDefault="00CA6802" w:rsidP="00E66400">
      <w:pPr>
        <w:pStyle w:val="Heading4"/>
        <w:rPr>
          <w:rFonts w:asciiTheme="minorHAnsi" w:hAnsiTheme="minorHAnsi"/>
        </w:rPr>
      </w:pPr>
      <w:r w:rsidRPr="003C5EC1">
        <w:rPr>
          <w:rFonts w:asciiTheme="minorHAnsi" w:hAnsiTheme="minorHAnsi"/>
        </w:rPr>
        <w:t>Takes at least 3 years to build- constructions risks still deter.</w:t>
      </w:r>
    </w:p>
    <w:p w:rsidR="00CA6802" w:rsidRPr="003C5EC1" w:rsidRDefault="00CA6802" w:rsidP="00E66400">
      <w:pPr>
        <w:rPr>
          <w:rStyle w:val="StyleStyleBold12pt"/>
          <w:rFonts w:asciiTheme="minorHAnsi" w:hAnsiTheme="minorHAnsi"/>
        </w:rPr>
      </w:pPr>
      <w:r w:rsidRPr="003C5EC1">
        <w:rPr>
          <w:rStyle w:val="StyleStyleBold12pt"/>
          <w:rFonts w:asciiTheme="minorHAnsi" w:hAnsiTheme="minorHAnsi"/>
        </w:rPr>
        <w:t>Arnott ‘10</w:t>
      </w:r>
    </w:p>
    <w:p w:rsidR="00CA6802" w:rsidRPr="003C5EC1" w:rsidRDefault="00CA6802" w:rsidP="00E66400">
      <w:pPr>
        <w:rPr>
          <w:rFonts w:asciiTheme="minorHAnsi" w:hAnsiTheme="minorHAnsi"/>
          <w:sz w:val="16"/>
        </w:rPr>
      </w:pPr>
      <w:r w:rsidRPr="003C5EC1">
        <w:rPr>
          <w:rFonts w:asciiTheme="minorHAnsi" w:hAnsiTheme="minorHAnsi"/>
          <w:sz w:val="16"/>
        </w:rPr>
        <w:t>(Sarah Arnott of The Independent (London). “Offshore wind needs £10bn to avoid missing green targets”, July 26, 2010 Monday, Lexis).TKT</w:t>
      </w:r>
    </w:p>
    <w:p w:rsidR="00CA6802" w:rsidRPr="003C5EC1" w:rsidRDefault="00CA6802" w:rsidP="00E66400">
      <w:pPr>
        <w:rPr>
          <w:rFonts w:asciiTheme="minorHAnsi" w:hAnsiTheme="minorHAnsi"/>
          <w:sz w:val="16"/>
        </w:rPr>
      </w:pPr>
    </w:p>
    <w:p w:rsidR="00CA6802" w:rsidRPr="003C5EC1" w:rsidRDefault="00CA6802" w:rsidP="00E66400">
      <w:pPr>
        <w:rPr>
          <w:rFonts w:asciiTheme="minorHAnsi" w:hAnsiTheme="minorHAnsi"/>
          <w:sz w:val="16"/>
        </w:rPr>
      </w:pPr>
      <w:r w:rsidRPr="003C5EC1">
        <w:rPr>
          <w:rFonts w:asciiTheme="minorHAnsi" w:hAnsiTheme="minorHAnsi"/>
          <w:sz w:val="16"/>
        </w:rPr>
        <w:t>BRITAIN'S OFFSHORE wind ambitions will face a £10bn funding gap within five years, energy experts will warn today, and the Government's legally-binding 2020 green targets will not be met unless the deficit can be closed. This comes a day after Energy Minister Chris Huhne revealed plans for a huge expansion of the UK's wind turbines, saying wind power would be an "important part" of meeting the country's energy demands in the future. A whopping £30bn of capital investment in offshore wind farms is needed over the coming decade if the UK is to produce the 30 per cent of electricity from renewable sources needed to comply with European regulations, according to the report from consultancy PricewaterhouseCoopers (PwC). The number dwarfs current levels of investment, which run at around £8bn a year for all the utilities and National Grid combined. Given that</w:t>
      </w:r>
      <w:r w:rsidRPr="003C5EC1">
        <w:rPr>
          <w:rStyle w:val="TitleChar"/>
          <w:rFonts w:asciiTheme="minorHAnsi" w:hAnsiTheme="minorHAnsi"/>
        </w:rPr>
        <w:t xml:space="preserve"> </w:t>
      </w:r>
      <w:r w:rsidRPr="008271B2">
        <w:rPr>
          <w:rStyle w:val="TitleChar"/>
          <w:rFonts w:asciiTheme="minorHAnsi" w:hAnsiTheme="minorHAnsi"/>
          <w:highlight w:val="green"/>
        </w:rPr>
        <w:t>the average offshore wind farm takes more than three years to construct</w:t>
      </w:r>
      <w:r w:rsidRPr="008271B2">
        <w:rPr>
          <w:rFonts w:asciiTheme="minorHAnsi" w:hAnsiTheme="minorHAnsi"/>
          <w:sz w:val="16"/>
          <w:highlight w:val="green"/>
        </w:rPr>
        <w:t>,</w:t>
      </w:r>
      <w:r w:rsidRPr="003C5EC1">
        <w:rPr>
          <w:rFonts w:asciiTheme="minorHAnsi" w:hAnsiTheme="minorHAnsi"/>
          <w:sz w:val="16"/>
        </w:rPr>
        <w:t xml:space="preserve"> the £3bn annual investment requirement creates a capex exposure of £10bn by 2015. "A massive injection of money is needed," Michael Hurley, head of energy at PwC, said. "We need a radical new plan to deal with what is going to be one of the biggest issues facing the Government in the aftermath of the departmental spending review [this autumn]." The problem is that the money cannot come from the cash-strapped government. And with just £2bn of capital, the coalition government's planned Green Investment Bank will neither have sufficient funds to solve the problem nor have the remit to solve the problems in the design of the market. Trickier still, </w:t>
      </w:r>
      <w:r w:rsidRPr="008271B2">
        <w:rPr>
          <w:rStyle w:val="TitleChar"/>
          <w:rFonts w:asciiTheme="minorHAnsi" w:hAnsiTheme="minorHAnsi"/>
          <w:highlight w:val="green"/>
        </w:rPr>
        <w:t>the risks associated with offshore wind farms - both in terms of the construction</w:t>
      </w:r>
      <w:r w:rsidRPr="003C5EC1">
        <w:rPr>
          <w:rStyle w:val="TitleChar"/>
          <w:rFonts w:asciiTheme="minorHAnsi" w:hAnsiTheme="minorHAnsi"/>
        </w:rPr>
        <w:t xml:space="preserve"> </w:t>
      </w:r>
      <w:r w:rsidRPr="008271B2">
        <w:rPr>
          <w:rStyle w:val="TitleChar"/>
          <w:rFonts w:asciiTheme="minorHAnsi" w:hAnsiTheme="minorHAnsi"/>
          <w:highlight w:val="green"/>
        </w:rPr>
        <w:t>process</w:t>
      </w:r>
      <w:r w:rsidRPr="003C5EC1">
        <w:rPr>
          <w:rStyle w:val="TitleChar"/>
          <w:rFonts w:asciiTheme="minorHAnsi" w:hAnsiTheme="minorHAnsi"/>
        </w:rPr>
        <w:t xml:space="preserve"> </w:t>
      </w:r>
      <w:r w:rsidRPr="003C5EC1">
        <w:rPr>
          <w:rFonts w:asciiTheme="minorHAnsi" w:hAnsiTheme="minorHAnsi"/>
          <w:sz w:val="16"/>
        </w:rPr>
        <w:t>and the unpredictable power price</w:t>
      </w:r>
      <w:r w:rsidRPr="003C5EC1">
        <w:rPr>
          <w:rStyle w:val="TitleChar"/>
          <w:rFonts w:asciiTheme="minorHAnsi" w:hAnsiTheme="minorHAnsi"/>
        </w:rPr>
        <w:t xml:space="preserve"> - </w:t>
      </w:r>
      <w:r w:rsidRPr="008271B2">
        <w:rPr>
          <w:rStyle w:val="TitleChar"/>
          <w:rFonts w:asciiTheme="minorHAnsi" w:hAnsiTheme="minorHAnsi"/>
          <w:highlight w:val="green"/>
        </w:rPr>
        <w:t>are putting off the companies that might build them</w:t>
      </w:r>
      <w:r w:rsidRPr="003C5EC1">
        <w:rPr>
          <w:rFonts w:asciiTheme="minorHAnsi" w:hAnsiTheme="minorHAnsi"/>
          <w:sz w:val="16"/>
        </w:rPr>
        <w:t>, and the financiers that might help them raise the money. "The real issue is the ramp-up required to meet the 2020 target is very, very significant," Mr Hurley said. "Business as usual simply will not work." There are a variety of options available to the Government to help spur investment in offshore wind, says PwC. The simplest - already adopted in parts of the United States - is to add a flat levy to customer bills, to be spelled out separately from existing standing and usage charges. It is difficult to estimate the size of such a levy. A more complex version of the same principle is to put the provision of offshore infrastructure within the existing, regulated estate of National Grid, thus leaving the fundraising to a single corporate entity. But the move is unlikely to prove popular with the company because it would leave it over-exposed to the massive construction risks associated with offshore wind. Alternatively, the Government could approach the problem by raising the returns of the investment, by boosting the number of Renewable Obligations Certificates (ROCs) - the system already in place to reward green generation - associated with offshore wind. Whatever strategy is pursued has to appeal to utilities and potential financial backers - ideally either pension funds or Individual Savings Account (ISA) holders, says PwC. "You may have an economic mechanism that works but [you] still have to get someone to finance it," Mr Hurley said. "The key is to make it attractive to pension funds, so it has to be simple." The offshore wind industry is more bullish. Although Renewable UK supports the call for improved regulation, the lobby group denies that without such changes, the money will not be found. "The sums are huge and the structure of finance deals does not need a whole new approach," Maria McCaffery, the chief executive, said. "But the number of international investors beating a path to our door suggests a healthy level of interest." There are 253 wind farms already in the UK, and 12 offshore. Mr Huhne this weekend identified Dogger Bank in the North Sea as the potential site for an offshore wind project.</w:t>
      </w:r>
    </w:p>
    <w:p w:rsidR="00CA6802" w:rsidRPr="003C5EC1" w:rsidRDefault="00CA6802" w:rsidP="00E66400">
      <w:pPr>
        <w:rPr>
          <w:rFonts w:asciiTheme="minorHAnsi" w:hAnsiTheme="minorHAnsi"/>
          <w:sz w:val="16"/>
        </w:rPr>
      </w:pPr>
    </w:p>
    <w:p w:rsidR="00CA6802" w:rsidRPr="003C5EC1" w:rsidRDefault="00CA6802" w:rsidP="00E66400">
      <w:pPr>
        <w:pStyle w:val="Heading4"/>
        <w:rPr>
          <w:rFonts w:asciiTheme="minorHAnsi" w:hAnsiTheme="minorHAnsi"/>
        </w:rPr>
      </w:pPr>
      <w:r w:rsidRPr="003C5EC1">
        <w:rPr>
          <w:rFonts w:asciiTheme="minorHAnsi" w:hAnsiTheme="minorHAnsi"/>
        </w:rPr>
        <w:lastRenderedPageBreak/>
        <w:t>Takes years and guarantees a loss in investment capital</w:t>
      </w:r>
    </w:p>
    <w:p w:rsidR="00CA6802" w:rsidRPr="003C5EC1" w:rsidRDefault="00CA6802" w:rsidP="00E66400">
      <w:pPr>
        <w:rPr>
          <w:rStyle w:val="StyleStyleBold12pt"/>
          <w:rFonts w:asciiTheme="minorHAnsi" w:hAnsiTheme="minorHAnsi"/>
        </w:rPr>
      </w:pPr>
      <w:r w:rsidRPr="003C5EC1">
        <w:rPr>
          <w:rStyle w:val="StyleStyleBold12pt"/>
          <w:rFonts w:asciiTheme="minorHAnsi" w:hAnsiTheme="minorHAnsi"/>
        </w:rPr>
        <w:t>Van Bussel 2</w:t>
      </w:r>
    </w:p>
    <w:p w:rsidR="00CA6802" w:rsidRPr="003C5EC1" w:rsidRDefault="00CA6802" w:rsidP="00E66400">
      <w:pPr>
        <w:rPr>
          <w:rFonts w:asciiTheme="minorHAnsi" w:hAnsiTheme="minorHAnsi"/>
          <w:sz w:val="16"/>
        </w:rPr>
      </w:pPr>
      <w:r w:rsidRPr="003C5EC1">
        <w:rPr>
          <w:rFonts w:asciiTheme="minorHAnsi" w:hAnsiTheme="minorHAnsi"/>
          <w:sz w:val="16"/>
        </w:rPr>
        <w:t xml:space="preserve">(Dr. G.J.W. van Bussel , “OFFSHORE WIND ENERGY, THE RELIABILITY DILEMMA” </w:t>
      </w:r>
      <w:hyperlink r:id="rId58" w:history="1">
        <w:r w:rsidRPr="003C5EC1">
          <w:rPr>
            <w:rStyle w:val="Hyperlink"/>
            <w:rFonts w:asciiTheme="minorHAnsi" w:hAnsiTheme="minorHAnsi"/>
            <w:sz w:val="16"/>
          </w:rPr>
          <w:t>http://www.lr.tudelft.nl/fileadmin/Faculteit/LR/Organisatie/Afdelingen_en_Leerstoelen/Afdeling_AEWE/Wind_Energy/Research/Publications/Publications_2002/doc/Bussel_Offshore_wind_energy.pdf</w:t>
        </w:r>
      </w:hyperlink>
      <w:r w:rsidRPr="003C5EC1">
        <w:rPr>
          <w:rFonts w:asciiTheme="minorHAnsi" w:hAnsiTheme="minorHAnsi"/>
          <w:sz w:val="16"/>
        </w:rPr>
        <w:t>, KB)</w:t>
      </w:r>
    </w:p>
    <w:p w:rsidR="00CA6802" w:rsidRPr="003C5EC1" w:rsidRDefault="00CA6802" w:rsidP="00E66400">
      <w:pPr>
        <w:rPr>
          <w:rFonts w:asciiTheme="minorHAnsi" w:hAnsiTheme="minorHAnsi"/>
          <w:sz w:val="16"/>
        </w:rPr>
      </w:pPr>
    </w:p>
    <w:p w:rsidR="00CA6802" w:rsidRPr="003C5EC1" w:rsidRDefault="00CA6802" w:rsidP="00E66400">
      <w:pPr>
        <w:rPr>
          <w:rStyle w:val="TitleChar"/>
          <w:rFonts w:asciiTheme="minorHAnsi" w:hAnsiTheme="minorHAnsi"/>
        </w:rPr>
      </w:pPr>
      <w:r w:rsidRPr="003C5EC1">
        <w:rPr>
          <w:rFonts w:asciiTheme="minorHAnsi" w:hAnsiTheme="minorHAnsi"/>
          <w:sz w:val="16"/>
        </w:rPr>
        <w:t xml:space="preserve">Increasing the size of offshore wind farms from the </w:t>
      </w:r>
      <w:r w:rsidRPr="003C5EC1">
        <w:rPr>
          <w:rFonts w:asciiTheme="minorHAnsi" w:hAnsiTheme="minorHAnsi"/>
          <w:sz w:val="12"/>
        </w:rPr>
        <w:t xml:space="preserve">¶ </w:t>
      </w:r>
      <w:r w:rsidRPr="003C5EC1">
        <w:rPr>
          <w:rFonts w:asciiTheme="minorHAnsi" w:hAnsiTheme="minorHAnsi"/>
          <w:sz w:val="16"/>
        </w:rPr>
        <w:t xml:space="preserve">present 10 to 40 MW installed capacity per wind farm to </w:t>
      </w:r>
      <w:r w:rsidRPr="003C5EC1">
        <w:rPr>
          <w:rFonts w:asciiTheme="minorHAnsi" w:hAnsiTheme="minorHAnsi"/>
          <w:sz w:val="12"/>
        </w:rPr>
        <w:t xml:space="preserve">¶ </w:t>
      </w:r>
      <w:r w:rsidRPr="003C5EC1">
        <w:rPr>
          <w:rFonts w:asciiTheme="minorHAnsi" w:hAnsiTheme="minorHAnsi"/>
          <w:sz w:val="16"/>
        </w:rPr>
        <w:t xml:space="preserve">values of 150 and probably as large as 500 MW is not a </w:t>
      </w:r>
      <w:r w:rsidRPr="003C5EC1">
        <w:rPr>
          <w:rFonts w:asciiTheme="minorHAnsi" w:hAnsiTheme="minorHAnsi"/>
          <w:sz w:val="12"/>
        </w:rPr>
        <w:t xml:space="preserve">¶ </w:t>
      </w:r>
      <w:r w:rsidRPr="003C5EC1">
        <w:rPr>
          <w:rFonts w:asciiTheme="minorHAnsi" w:hAnsiTheme="minorHAnsi"/>
          <w:sz w:val="16"/>
        </w:rPr>
        <w:t xml:space="preserve">straightforward procedure. Of course it is fairly easy to </w:t>
      </w:r>
      <w:r w:rsidRPr="003C5EC1">
        <w:rPr>
          <w:rFonts w:asciiTheme="minorHAnsi" w:hAnsiTheme="minorHAnsi"/>
          <w:sz w:val="12"/>
        </w:rPr>
        <w:t xml:space="preserve">¶ </w:t>
      </w:r>
      <w:r w:rsidRPr="003C5EC1">
        <w:rPr>
          <w:rFonts w:asciiTheme="minorHAnsi" w:hAnsiTheme="minorHAnsi"/>
          <w:sz w:val="16"/>
        </w:rPr>
        <w:t xml:space="preserve">double or triple the number of turbines in a wind farm, </w:t>
      </w:r>
      <w:r w:rsidRPr="003C5EC1">
        <w:rPr>
          <w:rFonts w:asciiTheme="minorHAnsi" w:hAnsiTheme="minorHAnsi"/>
          <w:sz w:val="12"/>
        </w:rPr>
        <w:t xml:space="preserve">¶ </w:t>
      </w:r>
      <w:r w:rsidRPr="003C5EC1">
        <w:rPr>
          <w:rFonts w:asciiTheme="minorHAnsi" w:hAnsiTheme="minorHAnsi"/>
          <w:sz w:val="16"/>
        </w:rPr>
        <w:t xml:space="preserve">extending the present 10 to 20 up to maybe 40 or 50 and </w:t>
      </w:r>
      <w:r w:rsidRPr="003C5EC1">
        <w:rPr>
          <w:rFonts w:asciiTheme="minorHAnsi" w:hAnsiTheme="minorHAnsi"/>
          <w:sz w:val="12"/>
        </w:rPr>
        <w:t xml:space="preserve">¶ </w:t>
      </w:r>
      <w:r w:rsidRPr="003C5EC1">
        <w:rPr>
          <w:rFonts w:asciiTheme="minorHAnsi" w:hAnsiTheme="minorHAnsi"/>
          <w:sz w:val="16"/>
        </w:rPr>
        <w:t xml:space="preserve">hence increase its capacity proportionally. But this does </w:t>
      </w:r>
      <w:r w:rsidRPr="003C5EC1">
        <w:rPr>
          <w:rFonts w:asciiTheme="minorHAnsi" w:hAnsiTheme="minorHAnsi"/>
          <w:sz w:val="12"/>
        </w:rPr>
        <w:t xml:space="preserve">¶ </w:t>
      </w:r>
      <w:r w:rsidRPr="003C5EC1">
        <w:rPr>
          <w:rFonts w:asciiTheme="minorHAnsi" w:hAnsiTheme="minorHAnsi"/>
          <w:sz w:val="16"/>
        </w:rPr>
        <w:t xml:space="preserve">require an equivalent increase in the installation time of the </w:t>
      </w:r>
      <w:r w:rsidRPr="003C5EC1">
        <w:rPr>
          <w:rFonts w:asciiTheme="minorHAnsi" w:hAnsiTheme="minorHAnsi"/>
          <w:sz w:val="12"/>
        </w:rPr>
        <w:t xml:space="preserve">¶ </w:t>
      </w:r>
      <w:r w:rsidRPr="003C5EC1">
        <w:rPr>
          <w:rFonts w:asciiTheme="minorHAnsi" w:hAnsiTheme="minorHAnsi"/>
          <w:sz w:val="16"/>
        </w:rPr>
        <w:t xml:space="preserve">wind farm. Assuming a typical value of 3 to 5 days per </w:t>
      </w:r>
      <w:r w:rsidRPr="003C5EC1">
        <w:rPr>
          <w:rFonts w:asciiTheme="minorHAnsi" w:hAnsiTheme="minorHAnsi"/>
          <w:sz w:val="12"/>
        </w:rPr>
        <w:t xml:space="preserve">¶ </w:t>
      </w:r>
      <w:r w:rsidRPr="003C5EC1">
        <w:rPr>
          <w:rFonts w:asciiTheme="minorHAnsi" w:hAnsiTheme="minorHAnsi"/>
          <w:sz w:val="16"/>
        </w:rPr>
        <w:t xml:space="preserve">turbine this would already require more than half a year of </w:t>
      </w:r>
      <w:r w:rsidRPr="003C5EC1">
        <w:rPr>
          <w:rFonts w:asciiTheme="minorHAnsi" w:hAnsiTheme="minorHAnsi"/>
          <w:sz w:val="12"/>
        </w:rPr>
        <w:t xml:space="preserve">¶ </w:t>
      </w:r>
      <w:r w:rsidRPr="003C5EC1">
        <w:rPr>
          <w:rFonts w:asciiTheme="minorHAnsi" w:hAnsiTheme="minorHAnsi"/>
          <w:sz w:val="16"/>
        </w:rPr>
        <w:t>carefully planned continuous offshore activity. Weather</w:t>
      </w:r>
      <w:r w:rsidRPr="003C5EC1">
        <w:rPr>
          <w:rFonts w:asciiTheme="minorHAnsi" w:hAnsiTheme="minorHAnsi"/>
          <w:sz w:val="12"/>
        </w:rPr>
        <w:t xml:space="preserve">¶ </w:t>
      </w:r>
      <w:r w:rsidRPr="003C5EC1">
        <w:rPr>
          <w:rFonts w:asciiTheme="minorHAnsi" w:hAnsiTheme="minorHAnsi"/>
          <w:sz w:val="16"/>
        </w:rPr>
        <w:t xml:space="preserve">conditions need to be favourable for installation activities, </w:t>
      </w:r>
      <w:r w:rsidRPr="003C5EC1">
        <w:rPr>
          <w:rFonts w:asciiTheme="minorHAnsi" w:hAnsiTheme="minorHAnsi"/>
          <w:sz w:val="12"/>
        </w:rPr>
        <w:t xml:space="preserve">¶ </w:t>
      </w:r>
      <w:r w:rsidRPr="003C5EC1">
        <w:rPr>
          <w:rFonts w:asciiTheme="minorHAnsi" w:hAnsiTheme="minorHAnsi"/>
          <w:sz w:val="16"/>
        </w:rPr>
        <w:t xml:space="preserve">and thus they are usually planned in the summer season. </w:t>
      </w:r>
      <w:r w:rsidRPr="003C5EC1">
        <w:rPr>
          <w:rFonts w:asciiTheme="minorHAnsi" w:hAnsiTheme="minorHAnsi"/>
          <w:sz w:val="12"/>
        </w:rPr>
        <w:t xml:space="preserve">¶ </w:t>
      </w:r>
      <w:r w:rsidRPr="003C5EC1">
        <w:rPr>
          <w:rFonts w:asciiTheme="minorHAnsi" w:hAnsiTheme="minorHAnsi"/>
          <w:sz w:val="16"/>
        </w:rPr>
        <w:t xml:space="preserve">Evidently a significant amount of time can be gained by </w:t>
      </w:r>
      <w:r w:rsidRPr="003C5EC1">
        <w:rPr>
          <w:rFonts w:asciiTheme="minorHAnsi" w:hAnsiTheme="minorHAnsi"/>
          <w:sz w:val="12"/>
        </w:rPr>
        <w:t xml:space="preserve">¶ </w:t>
      </w:r>
      <w:r w:rsidRPr="003C5EC1">
        <w:rPr>
          <w:rFonts w:asciiTheme="minorHAnsi" w:hAnsiTheme="minorHAnsi"/>
          <w:sz w:val="16"/>
        </w:rPr>
        <w:t xml:space="preserve">parallel operations. This is implemented in the realisation of </w:t>
      </w:r>
      <w:r w:rsidRPr="003C5EC1">
        <w:rPr>
          <w:rFonts w:asciiTheme="minorHAnsi" w:hAnsiTheme="minorHAnsi"/>
          <w:sz w:val="12"/>
        </w:rPr>
        <w:t xml:space="preserve">¶ </w:t>
      </w:r>
      <w:r w:rsidRPr="003C5EC1">
        <w:rPr>
          <w:rFonts w:asciiTheme="minorHAnsi" w:hAnsiTheme="minorHAnsi"/>
          <w:sz w:val="16"/>
        </w:rPr>
        <w:t xml:space="preserve">the Horns Rev wind farm, consisting of 80 2 MW wind </w:t>
      </w:r>
      <w:r w:rsidRPr="003C5EC1">
        <w:rPr>
          <w:rFonts w:asciiTheme="minorHAnsi" w:hAnsiTheme="minorHAnsi"/>
          <w:sz w:val="12"/>
        </w:rPr>
        <w:t xml:space="preserve">¶ </w:t>
      </w:r>
      <w:r w:rsidRPr="003C5EC1">
        <w:rPr>
          <w:rFonts w:asciiTheme="minorHAnsi" w:hAnsiTheme="minorHAnsi"/>
          <w:sz w:val="16"/>
        </w:rPr>
        <w:t xml:space="preserve">farms in front of the Danish North Sea coast near Esbjerg. </w:t>
      </w:r>
      <w:r w:rsidRPr="003C5EC1">
        <w:rPr>
          <w:rFonts w:asciiTheme="minorHAnsi" w:hAnsiTheme="minorHAnsi"/>
          <w:sz w:val="12"/>
        </w:rPr>
        <w:t xml:space="preserve">¶ </w:t>
      </w:r>
      <w:r w:rsidRPr="003C5EC1">
        <w:rPr>
          <w:rFonts w:asciiTheme="minorHAnsi" w:hAnsiTheme="minorHAnsi"/>
          <w:sz w:val="16"/>
        </w:rPr>
        <w:t xml:space="preserve">But </w:t>
      </w:r>
      <w:r w:rsidRPr="003C5EC1">
        <w:rPr>
          <w:rStyle w:val="Emphasis"/>
          <w:rFonts w:asciiTheme="minorHAnsi" w:hAnsiTheme="minorHAnsi"/>
        </w:rPr>
        <w:t xml:space="preserve">installing a larger number of turbines within one year </w:t>
      </w:r>
      <w:r w:rsidRPr="003C5EC1">
        <w:rPr>
          <w:rStyle w:val="Emphasis"/>
          <w:rFonts w:asciiTheme="minorHAnsi" w:hAnsiTheme="minorHAnsi"/>
          <w:b w:val="0"/>
          <w:sz w:val="12"/>
          <w:u w:val="none"/>
        </w:rPr>
        <w:t>¶</w:t>
      </w:r>
      <w:r w:rsidRPr="003C5EC1">
        <w:rPr>
          <w:rStyle w:val="Emphasis"/>
          <w:rFonts w:asciiTheme="minorHAnsi" w:hAnsiTheme="minorHAnsi"/>
        </w:rPr>
        <w:t xml:space="preserve"> will be virtually impossible</w:t>
      </w:r>
      <w:r w:rsidRPr="003C5EC1">
        <w:rPr>
          <w:rFonts w:asciiTheme="minorHAnsi" w:hAnsiTheme="minorHAnsi"/>
          <w:sz w:val="16"/>
        </w:rPr>
        <w:t>.</w:t>
      </w:r>
      <w:r w:rsidRPr="003C5EC1">
        <w:rPr>
          <w:rFonts w:asciiTheme="minorHAnsi" w:hAnsiTheme="minorHAnsi"/>
          <w:sz w:val="12"/>
        </w:rPr>
        <w:t xml:space="preserve">¶ </w:t>
      </w:r>
      <w:r w:rsidRPr="003C5EC1">
        <w:rPr>
          <w:rFonts w:asciiTheme="minorHAnsi" w:hAnsiTheme="minorHAnsi"/>
          <w:sz w:val="16"/>
        </w:rPr>
        <w:t xml:space="preserve">Thus </w:t>
      </w:r>
      <w:r w:rsidRPr="003C5EC1">
        <w:rPr>
          <w:rStyle w:val="TitleChar"/>
          <w:rFonts w:asciiTheme="minorHAnsi" w:hAnsiTheme="minorHAnsi"/>
        </w:rPr>
        <w:t>realising a 500 MW wind farm using present</w:t>
      </w:r>
      <w:r w:rsidRPr="003C5EC1">
        <w:rPr>
          <w:rFonts w:asciiTheme="minorHAnsi" w:hAnsiTheme="minorHAnsi"/>
          <w:sz w:val="16"/>
        </w:rPr>
        <w:t xml:space="preserve"> </w:t>
      </w:r>
      <w:r w:rsidRPr="003C5EC1">
        <w:rPr>
          <w:rFonts w:asciiTheme="minorHAnsi" w:hAnsiTheme="minorHAnsi"/>
          <w:sz w:val="12"/>
        </w:rPr>
        <w:t xml:space="preserve">¶ </w:t>
      </w:r>
      <w:r w:rsidRPr="003C5EC1">
        <w:rPr>
          <w:rFonts w:asciiTheme="minorHAnsi" w:hAnsiTheme="minorHAnsi"/>
          <w:sz w:val="16"/>
        </w:rPr>
        <w:t xml:space="preserve">state-of-the-art 2 to </w:t>
      </w:r>
      <w:r w:rsidRPr="003C5EC1">
        <w:rPr>
          <w:rStyle w:val="TitleChar"/>
          <w:rFonts w:asciiTheme="minorHAnsi" w:hAnsiTheme="minorHAnsi"/>
        </w:rPr>
        <w:t>2.5 MW wind turbines will take</w:t>
      </w:r>
      <w:r w:rsidRPr="003C5EC1">
        <w:rPr>
          <w:rStyle w:val="TitleChar"/>
          <w:rFonts w:asciiTheme="minorHAnsi" w:hAnsiTheme="minorHAnsi"/>
          <w:b w:val="0"/>
          <w:sz w:val="12"/>
          <w:u w:val="none"/>
        </w:rPr>
        <w:t>¶</w:t>
      </w:r>
      <w:r w:rsidRPr="003C5EC1">
        <w:rPr>
          <w:rStyle w:val="TitleChar"/>
          <w:rFonts w:asciiTheme="minorHAnsi" w:hAnsiTheme="minorHAnsi"/>
        </w:rPr>
        <w:t xml:space="preserve"> several years with inherent loss of investment capital.</w:t>
      </w:r>
    </w:p>
    <w:p w:rsidR="00CA6802" w:rsidRPr="003C5EC1" w:rsidRDefault="00CA6802" w:rsidP="00E66400">
      <w:pPr>
        <w:pStyle w:val="Heading2"/>
        <w:rPr>
          <w:rFonts w:asciiTheme="minorHAnsi" w:hAnsiTheme="minorHAnsi"/>
        </w:rPr>
      </w:pPr>
      <w:r w:rsidRPr="003C5EC1">
        <w:rPr>
          <w:rFonts w:asciiTheme="minorHAnsi" w:hAnsiTheme="minorHAnsi"/>
        </w:rPr>
        <w:lastRenderedPageBreak/>
        <w:t>Wind Turbine Solvency</w:t>
      </w:r>
    </w:p>
    <w:p w:rsidR="00CA6802" w:rsidRPr="003C5EC1" w:rsidRDefault="00CA6802" w:rsidP="00E66400">
      <w:pPr>
        <w:pStyle w:val="Heading3"/>
        <w:rPr>
          <w:rFonts w:asciiTheme="minorHAnsi" w:hAnsiTheme="minorHAnsi"/>
        </w:rPr>
      </w:pPr>
      <w:r w:rsidRPr="003C5EC1">
        <w:rPr>
          <w:rFonts w:asciiTheme="minorHAnsi" w:hAnsiTheme="minorHAnsi"/>
        </w:rPr>
        <w:lastRenderedPageBreak/>
        <w:t>Turbines don’t work</w:t>
      </w:r>
    </w:p>
    <w:p w:rsidR="00CA6802" w:rsidRPr="003C5EC1" w:rsidRDefault="00CA6802" w:rsidP="00E66400">
      <w:pPr>
        <w:pStyle w:val="Heading4"/>
        <w:rPr>
          <w:rFonts w:asciiTheme="minorHAnsi" w:hAnsiTheme="minorHAnsi"/>
        </w:rPr>
      </w:pPr>
      <w:r w:rsidRPr="003C5EC1">
        <w:rPr>
          <w:rFonts w:asciiTheme="minorHAnsi" w:hAnsiTheme="minorHAnsi"/>
        </w:rPr>
        <w:t>Newest and most qualified studies prove that turbines can’t solve</w:t>
      </w:r>
    </w:p>
    <w:p w:rsidR="00CA6802" w:rsidRPr="003C5EC1" w:rsidRDefault="00CA6802" w:rsidP="00E66400">
      <w:pPr>
        <w:rPr>
          <w:rStyle w:val="StyleStyleBold12pt"/>
          <w:rFonts w:asciiTheme="minorHAnsi" w:hAnsiTheme="minorHAnsi"/>
        </w:rPr>
      </w:pPr>
      <w:r w:rsidRPr="003C5EC1">
        <w:rPr>
          <w:rStyle w:val="StyleStyleBold12pt"/>
          <w:rFonts w:asciiTheme="minorHAnsi" w:hAnsiTheme="minorHAnsi"/>
        </w:rPr>
        <w:t>RO 13</w:t>
      </w:r>
    </w:p>
    <w:p w:rsidR="00CA6802" w:rsidRPr="003C5EC1" w:rsidRDefault="00CA6802" w:rsidP="00E66400">
      <w:pPr>
        <w:rPr>
          <w:rFonts w:asciiTheme="minorHAnsi" w:hAnsiTheme="minorHAnsi"/>
          <w:sz w:val="16"/>
        </w:rPr>
      </w:pPr>
      <w:r w:rsidRPr="003C5EC1">
        <w:rPr>
          <w:rFonts w:asciiTheme="minorHAnsi" w:hAnsiTheme="minorHAnsi"/>
          <w:sz w:val="16"/>
        </w:rPr>
        <w:t xml:space="preserve">“Keeping Realistic Expectations About Wind Energy,”¶ February 25, 2013, </w:t>
      </w:r>
      <w:hyperlink r:id="rId59" w:history="1">
        <w:r w:rsidRPr="003C5EC1">
          <w:rPr>
            <w:rStyle w:val="Hyperlink"/>
            <w:rFonts w:asciiTheme="minorHAnsi" w:hAnsiTheme="minorHAnsi"/>
            <w:sz w:val="16"/>
          </w:rPr>
          <w:t>http://www.redorbit.com/news/science/1112791094/wind-turbine-energy-power-solar-hydro-022513/</w:t>
        </w:r>
      </w:hyperlink>
      <w:r w:rsidRPr="003C5EC1">
        <w:rPr>
          <w:rFonts w:asciiTheme="minorHAnsi" w:hAnsiTheme="minorHAnsi"/>
          <w:sz w:val="16"/>
        </w:rPr>
        <w:t>, KB)</w:t>
      </w:r>
    </w:p>
    <w:p w:rsidR="00CA6802" w:rsidRPr="003C5EC1" w:rsidRDefault="00CA6802" w:rsidP="00E66400">
      <w:pPr>
        <w:rPr>
          <w:rFonts w:asciiTheme="minorHAnsi" w:hAnsiTheme="minorHAnsi"/>
        </w:rPr>
      </w:pPr>
    </w:p>
    <w:p w:rsidR="00CA6802" w:rsidRPr="003C5EC1" w:rsidRDefault="00CA6802" w:rsidP="00E66400">
      <w:pPr>
        <w:rPr>
          <w:rFonts w:asciiTheme="minorHAnsi" w:hAnsiTheme="minorHAnsi"/>
          <w:sz w:val="16"/>
        </w:rPr>
      </w:pPr>
      <w:r w:rsidRPr="008271B2">
        <w:rPr>
          <w:rStyle w:val="TitleChar"/>
          <w:rFonts w:asciiTheme="minorHAnsi" w:hAnsiTheme="minorHAnsi"/>
          <w:highlight w:val="green"/>
        </w:rPr>
        <w:t>According to new research from</w:t>
      </w:r>
      <w:r w:rsidRPr="003C5EC1">
        <w:rPr>
          <w:rStyle w:val="TitleChar"/>
          <w:rFonts w:asciiTheme="minorHAnsi" w:hAnsiTheme="minorHAnsi"/>
        </w:rPr>
        <w:t xml:space="preserve"> the </w:t>
      </w:r>
      <w:r w:rsidRPr="008271B2">
        <w:rPr>
          <w:rStyle w:val="TitleChar"/>
          <w:rFonts w:asciiTheme="minorHAnsi" w:hAnsiTheme="minorHAnsi"/>
          <w:highlight w:val="green"/>
        </w:rPr>
        <w:t>Harvard</w:t>
      </w:r>
      <w:r w:rsidRPr="003C5EC1">
        <w:rPr>
          <w:rStyle w:val="TitleChar"/>
          <w:rFonts w:asciiTheme="minorHAnsi" w:hAnsiTheme="minorHAnsi"/>
        </w:rPr>
        <w:t xml:space="preserve"> School of Engineering and Applied Sciences, the notion that wind energy presents an unending supply of power might be</w:t>
      </w:r>
      <w:r w:rsidRPr="003C5EC1">
        <w:rPr>
          <w:rFonts w:asciiTheme="minorHAnsi" w:hAnsiTheme="minorHAnsi"/>
          <w:sz w:val="16"/>
        </w:rPr>
        <w:t xml:space="preserve"> a bit </w:t>
      </w:r>
      <w:r w:rsidRPr="003C5EC1">
        <w:rPr>
          <w:rStyle w:val="TitleChar"/>
          <w:rFonts w:asciiTheme="minorHAnsi" w:hAnsiTheme="minorHAnsi"/>
        </w:rPr>
        <w:t>misleading</w:t>
      </w:r>
      <w:r w:rsidRPr="003C5EC1">
        <w:rPr>
          <w:rFonts w:asciiTheme="minorHAnsi" w:hAnsiTheme="minorHAnsi"/>
          <w:sz w:val="16"/>
        </w:rPr>
        <w:t xml:space="preserve">. While there may be no end to breezes and gusts, </w:t>
      </w:r>
      <w:r w:rsidRPr="008271B2">
        <w:rPr>
          <w:rStyle w:val="TitleChar"/>
          <w:rFonts w:asciiTheme="minorHAnsi" w:hAnsiTheme="minorHAnsi"/>
          <w:highlight w:val="green"/>
        </w:rPr>
        <w:t>the way we harness</w:t>
      </w:r>
      <w:r w:rsidRPr="003C5EC1">
        <w:rPr>
          <w:rStyle w:val="TitleChar"/>
          <w:rFonts w:asciiTheme="minorHAnsi" w:hAnsiTheme="minorHAnsi"/>
        </w:rPr>
        <w:t xml:space="preserve"> them </w:t>
      </w:r>
      <w:r w:rsidRPr="008271B2">
        <w:rPr>
          <w:rStyle w:val="TitleChar"/>
          <w:rFonts w:asciiTheme="minorHAnsi" w:hAnsiTheme="minorHAnsi"/>
          <w:highlight w:val="green"/>
        </w:rPr>
        <w:t>could be counterproductive, according to</w:t>
      </w:r>
      <w:r w:rsidRPr="003C5EC1">
        <w:rPr>
          <w:rStyle w:val="TitleChar"/>
          <w:rFonts w:asciiTheme="minorHAnsi" w:hAnsiTheme="minorHAnsi"/>
        </w:rPr>
        <w:t xml:space="preserve"> applied </w:t>
      </w:r>
      <w:r w:rsidRPr="008271B2">
        <w:rPr>
          <w:rStyle w:val="TitleChar"/>
          <w:rFonts w:asciiTheme="minorHAnsi" w:hAnsiTheme="minorHAnsi"/>
          <w:highlight w:val="green"/>
        </w:rPr>
        <w:t>physicist</w:t>
      </w:r>
      <w:r w:rsidRPr="003C5EC1">
        <w:rPr>
          <w:rFonts w:asciiTheme="minorHAnsi" w:hAnsiTheme="minorHAnsi"/>
          <w:sz w:val="16"/>
        </w:rPr>
        <w:t xml:space="preserve"> David </w:t>
      </w:r>
      <w:r w:rsidRPr="008271B2">
        <w:rPr>
          <w:rStyle w:val="TitleChar"/>
          <w:rFonts w:asciiTheme="minorHAnsi" w:hAnsiTheme="minorHAnsi"/>
          <w:highlight w:val="green"/>
        </w:rPr>
        <w:t>Keith</w:t>
      </w:r>
      <w:r w:rsidRPr="003C5EC1">
        <w:rPr>
          <w:rStyle w:val="TitleChar"/>
          <w:rFonts w:asciiTheme="minorHAnsi" w:hAnsiTheme="minorHAnsi"/>
        </w:rPr>
        <w:t xml:space="preserve">. </w:t>
      </w:r>
      <w:r w:rsidRPr="008271B2">
        <w:rPr>
          <w:rStyle w:val="TitleChar"/>
          <w:rFonts w:asciiTheme="minorHAnsi" w:hAnsiTheme="minorHAnsi"/>
          <w:highlight w:val="green"/>
        </w:rPr>
        <w:t>His</w:t>
      </w:r>
      <w:r w:rsidRPr="003C5EC1">
        <w:rPr>
          <w:rStyle w:val="TitleChar"/>
          <w:rFonts w:asciiTheme="minorHAnsi" w:hAnsiTheme="minorHAnsi"/>
        </w:rPr>
        <w:t xml:space="preserve"> latest </w:t>
      </w:r>
      <w:r w:rsidRPr="008271B2">
        <w:rPr>
          <w:rStyle w:val="TitleChar"/>
          <w:rFonts w:asciiTheme="minorHAnsi" w:hAnsiTheme="minorHAnsi"/>
          <w:highlight w:val="green"/>
        </w:rPr>
        <w:t>research</w:t>
      </w:r>
      <w:r w:rsidRPr="003C5EC1">
        <w:rPr>
          <w:rStyle w:val="TitleChar"/>
          <w:rFonts w:asciiTheme="minorHAnsi" w:hAnsiTheme="minorHAnsi"/>
        </w:rPr>
        <w:t xml:space="preserve">, which applies mesoscale atmospheric modeling, </w:t>
      </w:r>
      <w:r w:rsidRPr="008271B2">
        <w:rPr>
          <w:rStyle w:val="TitleChar"/>
          <w:rFonts w:asciiTheme="minorHAnsi" w:hAnsiTheme="minorHAnsi"/>
          <w:highlight w:val="green"/>
        </w:rPr>
        <w:t xml:space="preserve">finds </w:t>
      </w:r>
      <w:r w:rsidRPr="003C5EC1">
        <w:rPr>
          <w:rStyle w:val="TitleChar"/>
          <w:rFonts w:asciiTheme="minorHAnsi" w:hAnsiTheme="minorHAnsi"/>
        </w:rPr>
        <w:t xml:space="preserve">large-scale </w:t>
      </w:r>
      <w:r w:rsidRPr="008271B2">
        <w:rPr>
          <w:rStyle w:val="TitleChar"/>
          <w:rFonts w:asciiTheme="minorHAnsi" w:hAnsiTheme="minorHAnsi"/>
          <w:highlight w:val="green"/>
        </w:rPr>
        <w:t xml:space="preserve">wind farms will not be as effective as </w:t>
      </w:r>
      <w:r w:rsidRPr="003C5EC1">
        <w:rPr>
          <w:rStyle w:val="TitleChar"/>
          <w:rFonts w:asciiTheme="minorHAnsi" w:hAnsiTheme="minorHAnsi"/>
        </w:rPr>
        <w:t xml:space="preserve">previously </w:t>
      </w:r>
      <w:r w:rsidRPr="008271B2">
        <w:rPr>
          <w:rStyle w:val="TitleChar"/>
          <w:rFonts w:asciiTheme="minorHAnsi" w:hAnsiTheme="minorHAnsi"/>
          <w:highlight w:val="green"/>
        </w:rPr>
        <w:t>thought</w:t>
      </w:r>
      <w:r w:rsidRPr="003C5EC1">
        <w:rPr>
          <w:rStyle w:val="TitleChar"/>
          <w:rFonts w:asciiTheme="minorHAnsi" w:hAnsiTheme="minorHAnsi"/>
        </w:rPr>
        <w:t xml:space="preserve">. </w:t>
      </w:r>
      <w:r w:rsidRPr="003C5EC1">
        <w:rPr>
          <w:rFonts w:asciiTheme="minorHAnsi" w:hAnsiTheme="minorHAnsi"/>
          <w:sz w:val="16"/>
        </w:rPr>
        <w:t>His conclusions have now been published in the journal Environmental Research Letters.</w:t>
      </w:r>
      <w:r w:rsidRPr="003C5EC1">
        <w:rPr>
          <w:rFonts w:asciiTheme="minorHAnsi" w:hAnsiTheme="minorHAnsi"/>
          <w:sz w:val="12"/>
        </w:rPr>
        <w:t>¶</w:t>
      </w:r>
      <w:r w:rsidRPr="003C5EC1">
        <w:rPr>
          <w:rFonts w:asciiTheme="minorHAnsi" w:hAnsiTheme="minorHAnsi"/>
          <w:sz w:val="16"/>
        </w:rPr>
        <w:t xml:space="preserve"> The issue lies in the byproduct of these wind turbines, an effect called a “wind shadow.” </w:t>
      </w:r>
      <w:r w:rsidRPr="003C5EC1">
        <w:rPr>
          <w:rStyle w:val="TitleChar"/>
          <w:rFonts w:asciiTheme="minorHAnsi" w:hAnsiTheme="minorHAnsi"/>
        </w:rPr>
        <w:t xml:space="preserve">As the turbines spin, </w:t>
      </w:r>
      <w:r w:rsidRPr="008271B2">
        <w:rPr>
          <w:rStyle w:val="TitleChar"/>
          <w:rFonts w:asciiTheme="minorHAnsi" w:hAnsiTheme="minorHAnsi"/>
          <w:highlight w:val="green"/>
        </w:rPr>
        <w:t>the drag created by the turbines slows the speed of the wind</w:t>
      </w:r>
      <w:r w:rsidRPr="003C5EC1">
        <w:rPr>
          <w:rStyle w:val="TitleChar"/>
          <w:rFonts w:asciiTheme="minorHAnsi" w:hAnsiTheme="minorHAnsi"/>
        </w:rPr>
        <w:t>. A properly executed wind farm</w:t>
      </w:r>
      <w:r w:rsidRPr="003C5EC1">
        <w:rPr>
          <w:rFonts w:asciiTheme="minorHAnsi" w:hAnsiTheme="minorHAnsi"/>
          <w:sz w:val="16"/>
        </w:rPr>
        <w:t xml:space="preserve"> of appropriate size </w:t>
      </w:r>
      <w:r w:rsidRPr="003C5EC1">
        <w:rPr>
          <w:rStyle w:val="TitleChar"/>
          <w:rFonts w:asciiTheme="minorHAnsi" w:hAnsiTheme="minorHAnsi"/>
        </w:rPr>
        <w:t>accounts for wind shadow, spacing the turbines far enough apart</w:t>
      </w:r>
      <w:r w:rsidRPr="003C5EC1">
        <w:rPr>
          <w:rFonts w:asciiTheme="minorHAnsi" w:hAnsiTheme="minorHAnsi"/>
          <w:sz w:val="16"/>
        </w:rPr>
        <w:t xml:space="preserve">. Keith warns, </w:t>
      </w:r>
      <w:r w:rsidRPr="003C5EC1">
        <w:rPr>
          <w:rStyle w:val="TitleChar"/>
          <w:rFonts w:asciiTheme="minorHAnsi" w:hAnsiTheme="minorHAnsi"/>
        </w:rPr>
        <w:t xml:space="preserve">however, </w:t>
      </w:r>
      <w:r w:rsidRPr="008271B2">
        <w:rPr>
          <w:rStyle w:val="TitleChar"/>
          <w:rFonts w:asciiTheme="minorHAnsi" w:hAnsiTheme="minorHAnsi"/>
          <w:highlight w:val="green"/>
        </w:rPr>
        <w:t>as</w:t>
      </w:r>
      <w:r w:rsidRPr="003C5EC1">
        <w:rPr>
          <w:rStyle w:val="TitleChar"/>
          <w:rFonts w:asciiTheme="minorHAnsi" w:hAnsiTheme="minorHAnsi"/>
        </w:rPr>
        <w:t xml:space="preserve"> these </w:t>
      </w:r>
      <w:r w:rsidRPr="008271B2">
        <w:rPr>
          <w:rStyle w:val="TitleChar"/>
          <w:rFonts w:asciiTheme="minorHAnsi" w:hAnsiTheme="minorHAnsi"/>
          <w:highlight w:val="green"/>
        </w:rPr>
        <w:t>wind farms begin to grow</w:t>
      </w:r>
      <w:r w:rsidRPr="003C5EC1">
        <w:rPr>
          <w:rStyle w:val="TitleChar"/>
          <w:rFonts w:asciiTheme="minorHAnsi" w:hAnsiTheme="minorHAnsi"/>
        </w:rPr>
        <w:t xml:space="preserve"> and grow </w:t>
      </w:r>
      <w:r w:rsidRPr="008271B2">
        <w:rPr>
          <w:rStyle w:val="TitleChar"/>
          <w:rFonts w:asciiTheme="minorHAnsi" w:hAnsiTheme="minorHAnsi"/>
          <w:highlight w:val="green"/>
        </w:rPr>
        <w:t>closer to one another, they’ll</w:t>
      </w:r>
      <w:r w:rsidRPr="003C5EC1">
        <w:rPr>
          <w:rStyle w:val="TitleChar"/>
          <w:rFonts w:asciiTheme="minorHAnsi" w:hAnsiTheme="minorHAnsi"/>
        </w:rPr>
        <w:t xml:space="preserve"> begin to </w:t>
      </w:r>
      <w:r w:rsidRPr="008271B2">
        <w:rPr>
          <w:rStyle w:val="TitleChar"/>
          <w:rFonts w:asciiTheme="minorHAnsi" w:hAnsiTheme="minorHAnsi"/>
          <w:highlight w:val="green"/>
        </w:rPr>
        <w:t xml:space="preserve">interact with one another, affecting the </w:t>
      </w:r>
      <w:r w:rsidRPr="003C5EC1">
        <w:rPr>
          <w:rStyle w:val="TitleChar"/>
          <w:rFonts w:asciiTheme="minorHAnsi" w:hAnsiTheme="minorHAnsi"/>
        </w:rPr>
        <w:t xml:space="preserve">regional-scale </w:t>
      </w:r>
      <w:r w:rsidRPr="008271B2">
        <w:rPr>
          <w:rStyle w:val="TitleChar"/>
          <w:rFonts w:asciiTheme="minorHAnsi" w:hAnsiTheme="minorHAnsi"/>
          <w:highlight w:val="green"/>
        </w:rPr>
        <w:t>wind patterns</w:t>
      </w:r>
      <w:r w:rsidRPr="003C5EC1">
        <w:rPr>
          <w:rStyle w:val="TitleChar"/>
          <w:rFonts w:asciiTheme="minorHAnsi" w:hAnsiTheme="minorHAnsi"/>
        </w:rPr>
        <w:t>.</w:t>
      </w:r>
      <w:r w:rsidRPr="003C5EC1">
        <w:rPr>
          <w:rStyle w:val="TitleChar"/>
          <w:rFonts w:asciiTheme="minorHAnsi" w:hAnsiTheme="minorHAnsi"/>
          <w:b w:val="0"/>
          <w:sz w:val="12"/>
          <w:u w:val="none"/>
        </w:rPr>
        <w:t>¶</w:t>
      </w:r>
      <w:r w:rsidRPr="003C5EC1">
        <w:rPr>
          <w:rFonts w:asciiTheme="minorHAnsi" w:hAnsiTheme="minorHAnsi"/>
          <w:sz w:val="16"/>
        </w:rPr>
        <w:t xml:space="preserve"> According to his research, “very large”</w:t>
      </w:r>
      <w:r w:rsidRPr="003C5EC1">
        <w:rPr>
          <w:rStyle w:val="TitleChar"/>
          <w:rFonts w:asciiTheme="minorHAnsi" w:hAnsiTheme="minorHAnsi"/>
        </w:rPr>
        <w:t xml:space="preserve"> </w:t>
      </w:r>
      <w:r w:rsidRPr="008271B2">
        <w:rPr>
          <w:rStyle w:val="TitleChar"/>
          <w:rFonts w:asciiTheme="minorHAnsi" w:hAnsiTheme="minorHAnsi"/>
          <w:highlight w:val="green"/>
        </w:rPr>
        <w:t>wind farm installations of 62</w:t>
      </w:r>
      <w:r w:rsidRPr="003C5EC1">
        <w:rPr>
          <w:rFonts w:asciiTheme="minorHAnsi" w:hAnsiTheme="minorHAnsi"/>
          <w:sz w:val="16"/>
        </w:rPr>
        <w:t xml:space="preserve"> or more </w:t>
      </w:r>
      <w:r w:rsidRPr="008271B2">
        <w:rPr>
          <w:rStyle w:val="TitleChar"/>
          <w:rFonts w:asciiTheme="minorHAnsi" w:hAnsiTheme="minorHAnsi"/>
          <w:highlight w:val="green"/>
        </w:rPr>
        <w:t xml:space="preserve">square miles apiece might only be able to generate </w:t>
      </w:r>
      <w:r w:rsidRPr="008271B2">
        <w:rPr>
          <w:rStyle w:val="Emphasis"/>
          <w:rFonts w:asciiTheme="minorHAnsi" w:hAnsiTheme="minorHAnsi"/>
          <w:highlight w:val="green"/>
        </w:rPr>
        <w:t>less than one kilowatt</w:t>
      </w:r>
      <w:r w:rsidRPr="008271B2">
        <w:rPr>
          <w:rStyle w:val="TitleChar"/>
          <w:rFonts w:asciiTheme="minorHAnsi" w:hAnsiTheme="minorHAnsi"/>
          <w:highlight w:val="green"/>
        </w:rPr>
        <w:t xml:space="preserve"> per square mile</w:t>
      </w:r>
      <w:r w:rsidRPr="003C5EC1">
        <w:rPr>
          <w:rStyle w:val="TitleChar"/>
          <w:rFonts w:asciiTheme="minorHAnsi" w:hAnsiTheme="minorHAnsi"/>
        </w:rPr>
        <w:t>.</w:t>
      </w:r>
      <w:r w:rsidRPr="003C5EC1">
        <w:rPr>
          <w:rFonts w:asciiTheme="minorHAnsi" w:hAnsiTheme="minorHAnsi"/>
          <w:sz w:val="16"/>
        </w:rPr>
        <w:t xml:space="preserve"> There had been </w:t>
      </w:r>
      <w:r w:rsidRPr="008271B2">
        <w:rPr>
          <w:rStyle w:val="Emphasis"/>
          <w:rFonts w:asciiTheme="minorHAnsi" w:hAnsiTheme="minorHAnsi"/>
          <w:highlight w:val="green"/>
        </w:rPr>
        <w:t>previous estimates</w:t>
      </w:r>
      <w:r w:rsidRPr="003C5EC1">
        <w:rPr>
          <w:rFonts w:asciiTheme="minorHAnsi" w:hAnsiTheme="minorHAnsi"/>
          <w:sz w:val="16"/>
        </w:rPr>
        <w:t xml:space="preserve"> that </w:t>
      </w:r>
      <w:r w:rsidRPr="008271B2">
        <w:rPr>
          <w:rStyle w:val="Emphasis"/>
          <w:rFonts w:asciiTheme="minorHAnsi" w:hAnsiTheme="minorHAnsi"/>
          <w:highlight w:val="green"/>
        </w:rPr>
        <w:t>did not take wind shadow into effect.</w:t>
      </w:r>
      <w:r w:rsidRPr="003C5EC1">
        <w:rPr>
          <w:rFonts w:asciiTheme="minorHAnsi" w:hAnsiTheme="minorHAnsi"/>
          <w:sz w:val="16"/>
        </w:rPr>
        <w:t xml:space="preserve"> These estimates held these large wind farms would be able to generate as much as seven kilowatts per square mile.</w:t>
      </w:r>
      <w:r w:rsidRPr="003C5EC1">
        <w:rPr>
          <w:rFonts w:asciiTheme="minorHAnsi" w:hAnsiTheme="minorHAnsi"/>
          <w:sz w:val="12"/>
        </w:rPr>
        <w:t>¶</w:t>
      </w:r>
      <w:r w:rsidRPr="003C5EC1">
        <w:rPr>
          <w:rFonts w:asciiTheme="minorHAnsi" w:hAnsiTheme="minorHAnsi"/>
          <w:sz w:val="16"/>
        </w:rPr>
        <w:t xml:space="preserve"> Amanda Adams, a former postdoctoral fellow with Keith and currently a professor of geography and earth sciences at the University of North Carolina at Charlotte helped Keith write this report. In a press statement, Adams says our trying to capture the wind is in it’s very nature altering how much of this wind is available to us.</w:t>
      </w:r>
      <w:r w:rsidRPr="003C5EC1">
        <w:rPr>
          <w:rFonts w:asciiTheme="minorHAnsi" w:hAnsiTheme="minorHAnsi"/>
          <w:sz w:val="12"/>
        </w:rPr>
        <w:t>¶</w:t>
      </w:r>
      <w:r w:rsidRPr="003C5EC1">
        <w:rPr>
          <w:rFonts w:asciiTheme="minorHAnsi" w:hAnsiTheme="minorHAnsi"/>
          <w:sz w:val="16"/>
        </w:rPr>
        <w:t xml:space="preserve"> “One of the inherent challenges of wind energy is that </w:t>
      </w:r>
      <w:r w:rsidRPr="003C5EC1">
        <w:rPr>
          <w:rStyle w:val="TitleChar"/>
          <w:rFonts w:asciiTheme="minorHAnsi" w:hAnsiTheme="minorHAnsi"/>
        </w:rPr>
        <w:t>as soon as you start to develop wind farms and harvest the resource, you change the resource, making it difficult to assess what’s really available</w:t>
      </w:r>
      <w:r w:rsidRPr="003C5EC1">
        <w:rPr>
          <w:rFonts w:asciiTheme="minorHAnsi" w:hAnsiTheme="minorHAnsi"/>
          <w:sz w:val="16"/>
        </w:rPr>
        <w:t>,” said Adams.</w:t>
      </w:r>
    </w:p>
    <w:p w:rsidR="00CA6802" w:rsidRPr="003C5EC1" w:rsidRDefault="00CA6802" w:rsidP="00E66400">
      <w:pPr>
        <w:pStyle w:val="Heading3"/>
        <w:rPr>
          <w:rFonts w:asciiTheme="minorHAnsi" w:hAnsiTheme="minorHAnsi"/>
        </w:rPr>
      </w:pPr>
      <w:r w:rsidRPr="003C5EC1">
        <w:rPr>
          <w:rFonts w:asciiTheme="minorHAnsi" w:hAnsiTheme="minorHAnsi"/>
        </w:rPr>
        <w:lastRenderedPageBreak/>
        <w:t>Wind Shadows</w:t>
      </w:r>
    </w:p>
    <w:p w:rsidR="00CA6802" w:rsidRPr="003C5EC1" w:rsidRDefault="00CA6802" w:rsidP="00E66400">
      <w:pPr>
        <w:pStyle w:val="Heading4"/>
        <w:rPr>
          <w:rFonts w:asciiTheme="minorHAnsi" w:hAnsiTheme="minorHAnsi"/>
        </w:rPr>
      </w:pPr>
      <w:r w:rsidRPr="003C5EC1">
        <w:rPr>
          <w:rFonts w:asciiTheme="minorHAnsi" w:hAnsiTheme="minorHAnsi"/>
        </w:rPr>
        <w:t xml:space="preserve">Their authors are wrong – “wind shadows” take out efficiency </w:t>
      </w:r>
    </w:p>
    <w:p w:rsidR="00CA6802" w:rsidRPr="003C5EC1" w:rsidRDefault="00CA6802" w:rsidP="00E66400">
      <w:pPr>
        <w:rPr>
          <w:rStyle w:val="StyleStyleBold12pt"/>
          <w:rFonts w:asciiTheme="minorHAnsi" w:hAnsiTheme="minorHAnsi"/>
        </w:rPr>
      </w:pPr>
      <w:r w:rsidRPr="003C5EC1">
        <w:rPr>
          <w:rStyle w:val="StyleStyleBold12pt"/>
          <w:rFonts w:asciiTheme="minorHAnsi" w:hAnsiTheme="minorHAnsi"/>
        </w:rPr>
        <w:t>AI 13</w:t>
      </w:r>
    </w:p>
    <w:p w:rsidR="00CA6802" w:rsidRPr="003C5EC1" w:rsidRDefault="00CA6802" w:rsidP="00E66400">
      <w:pPr>
        <w:rPr>
          <w:rFonts w:asciiTheme="minorHAnsi" w:hAnsiTheme="minorHAnsi"/>
          <w:sz w:val="16"/>
        </w:rPr>
      </w:pPr>
      <w:r w:rsidRPr="003C5EC1">
        <w:rPr>
          <w:rFonts w:asciiTheme="minorHAnsi" w:hAnsiTheme="minorHAnsi"/>
          <w:sz w:val="16"/>
        </w:rPr>
        <w:t xml:space="preserve">(American Interest “A Shadow Falls on Wind Power”, March 4, 2013,¶ </w:t>
      </w:r>
      <w:hyperlink r:id="rId60" w:history="1">
        <w:r w:rsidRPr="003C5EC1">
          <w:rPr>
            <w:rStyle w:val="Hyperlink"/>
            <w:rFonts w:asciiTheme="minorHAnsi" w:hAnsiTheme="minorHAnsi"/>
            <w:sz w:val="16"/>
          </w:rPr>
          <w:t>http://blogs.the-american-interest.com/wrm/2013/03/04/a-shadow-falls-over-wind-power/</w:t>
        </w:r>
      </w:hyperlink>
      <w:r w:rsidRPr="003C5EC1">
        <w:rPr>
          <w:rFonts w:asciiTheme="minorHAnsi" w:hAnsiTheme="minorHAnsi"/>
          <w:sz w:val="16"/>
        </w:rPr>
        <w:t>, KB)</w:t>
      </w:r>
    </w:p>
    <w:p w:rsidR="00CA6802" w:rsidRPr="003C5EC1" w:rsidRDefault="00CA6802" w:rsidP="00E66400">
      <w:pPr>
        <w:rPr>
          <w:rFonts w:asciiTheme="minorHAnsi" w:hAnsiTheme="minorHAnsi"/>
        </w:rPr>
      </w:pPr>
    </w:p>
    <w:p w:rsidR="00CA6802" w:rsidRPr="003C5EC1" w:rsidRDefault="00CA6802" w:rsidP="00E66400">
      <w:pPr>
        <w:rPr>
          <w:rFonts w:asciiTheme="minorHAnsi" w:hAnsiTheme="minorHAnsi"/>
          <w:sz w:val="16"/>
        </w:rPr>
      </w:pPr>
      <w:r w:rsidRPr="003C5EC1">
        <w:rPr>
          <w:rStyle w:val="TitleChar"/>
          <w:rFonts w:asciiTheme="minorHAnsi" w:hAnsiTheme="minorHAnsi"/>
        </w:rPr>
        <w:t>Bad news for wind farms: the earth may have far less wind capacity than previously thought, according to a new study from</w:t>
      </w:r>
      <w:r w:rsidRPr="003C5EC1">
        <w:rPr>
          <w:rFonts w:asciiTheme="minorHAnsi" w:hAnsiTheme="minorHAnsi"/>
          <w:sz w:val="16"/>
        </w:rPr>
        <w:t xml:space="preserve"> professors at </w:t>
      </w:r>
      <w:r w:rsidRPr="003C5EC1">
        <w:rPr>
          <w:rStyle w:val="TitleChar"/>
          <w:rFonts w:asciiTheme="minorHAnsi" w:hAnsiTheme="minorHAnsi"/>
        </w:rPr>
        <w:t>Harvard</w:t>
      </w:r>
      <w:r w:rsidRPr="003C5EC1">
        <w:rPr>
          <w:rFonts w:asciiTheme="minorHAnsi" w:hAnsiTheme="minorHAnsi"/>
          <w:sz w:val="16"/>
        </w:rPr>
        <w:t xml:space="preserve"> University and the University of North Carolina. Up to this point, most limits to wind power have centered on our inability to efficiently harness it, permit it, and site it. But </w:t>
      </w:r>
      <w:r w:rsidRPr="008271B2">
        <w:rPr>
          <w:rStyle w:val="TitleChar"/>
          <w:rFonts w:asciiTheme="minorHAnsi" w:hAnsiTheme="minorHAnsi"/>
          <w:highlight w:val="green"/>
        </w:rPr>
        <w:t>new research suggests geophysical limits will</w:t>
      </w:r>
      <w:r w:rsidRPr="003C5EC1">
        <w:rPr>
          <w:rStyle w:val="TitleChar"/>
          <w:rFonts w:asciiTheme="minorHAnsi" w:hAnsiTheme="minorHAnsi"/>
        </w:rPr>
        <w:t xml:space="preserve"> also </w:t>
      </w:r>
      <w:r w:rsidRPr="008271B2">
        <w:rPr>
          <w:rStyle w:val="TitleChar"/>
          <w:rFonts w:asciiTheme="minorHAnsi" w:hAnsiTheme="minorHAnsi"/>
          <w:highlight w:val="green"/>
        </w:rPr>
        <w:t>hamper the fledgling energy source.</w:t>
      </w:r>
      <w:r w:rsidRPr="008271B2">
        <w:rPr>
          <w:rStyle w:val="TitleChar"/>
          <w:rFonts w:asciiTheme="minorHAnsi" w:hAnsiTheme="minorHAnsi"/>
          <w:b w:val="0"/>
          <w:sz w:val="12"/>
          <w:highlight w:val="green"/>
          <w:u w:val="none"/>
        </w:rPr>
        <w:t>¶</w:t>
      </w:r>
      <w:r w:rsidRPr="008271B2">
        <w:rPr>
          <w:rStyle w:val="TitleChar"/>
          <w:rFonts w:asciiTheme="minorHAnsi" w:hAnsiTheme="minorHAnsi"/>
          <w:sz w:val="12"/>
          <w:highlight w:val="green"/>
        </w:rPr>
        <w:t xml:space="preserve"> </w:t>
      </w:r>
      <w:r w:rsidRPr="008271B2">
        <w:rPr>
          <w:rStyle w:val="Emphasis"/>
          <w:rFonts w:asciiTheme="minorHAnsi" w:hAnsiTheme="minorHAnsi"/>
          <w:highlight w:val="green"/>
        </w:rPr>
        <w:t>The</w:t>
      </w:r>
      <w:r w:rsidRPr="003C5EC1">
        <w:rPr>
          <w:rStyle w:val="Emphasis"/>
          <w:rFonts w:asciiTheme="minorHAnsi" w:hAnsiTheme="minorHAnsi"/>
        </w:rPr>
        <w:t xml:space="preserve"> chief </w:t>
      </w:r>
      <w:r w:rsidRPr="008271B2">
        <w:rPr>
          <w:rStyle w:val="Emphasis"/>
          <w:rFonts w:asciiTheme="minorHAnsi" w:hAnsiTheme="minorHAnsi"/>
          <w:highlight w:val="green"/>
        </w:rPr>
        <w:t>problem is “wind shadows.”</w:t>
      </w:r>
      <w:r w:rsidRPr="003C5EC1">
        <w:rPr>
          <w:rStyle w:val="TitleChar"/>
          <w:rFonts w:asciiTheme="minorHAnsi" w:hAnsiTheme="minorHAnsi"/>
        </w:rPr>
        <w:t xml:space="preserve"> </w:t>
      </w:r>
      <w:r w:rsidRPr="008271B2">
        <w:rPr>
          <w:rStyle w:val="TitleChar"/>
          <w:rFonts w:asciiTheme="minorHAnsi" w:hAnsiTheme="minorHAnsi"/>
          <w:highlight w:val="green"/>
        </w:rPr>
        <w:t>These are created when the drag from</w:t>
      </w:r>
      <w:r w:rsidRPr="003C5EC1">
        <w:rPr>
          <w:rStyle w:val="TitleChar"/>
          <w:rFonts w:asciiTheme="minorHAnsi" w:hAnsiTheme="minorHAnsi"/>
        </w:rPr>
        <w:t xml:space="preserve"> wind </w:t>
      </w:r>
      <w:r w:rsidRPr="008271B2">
        <w:rPr>
          <w:rStyle w:val="TitleChar"/>
          <w:rFonts w:asciiTheme="minorHAnsi" w:hAnsiTheme="minorHAnsi"/>
          <w:highlight w:val="green"/>
        </w:rPr>
        <w:t>turbine blades slows down the air moving past them</w:t>
      </w:r>
      <w:r w:rsidRPr="003C5EC1">
        <w:rPr>
          <w:rStyle w:val="TitleChar"/>
          <w:rFonts w:asciiTheme="minorHAnsi" w:hAnsiTheme="minorHAnsi"/>
        </w:rPr>
        <w:t>.</w:t>
      </w:r>
      <w:r w:rsidRPr="003C5EC1">
        <w:rPr>
          <w:rFonts w:asciiTheme="minorHAnsi" w:hAnsiTheme="minorHAnsi"/>
          <w:sz w:val="16"/>
        </w:rPr>
        <w:t xml:space="preserve"> This problem has been understood for years. Wind farm planners take it into account when placing turbines, spacing them far enough apart so that one turbine’s blades don’t affect the wind “supply” of another’s.</w:t>
      </w:r>
      <w:r w:rsidRPr="003C5EC1">
        <w:rPr>
          <w:rFonts w:asciiTheme="minorHAnsi" w:hAnsiTheme="minorHAnsi"/>
          <w:sz w:val="12"/>
        </w:rPr>
        <w:t>¶</w:t>
      </w:r>
      <w:r w:rsidRPr="003C5EC1">
        <w:rPr>
          <w:rFonts w:asciiTheme="minorHAnsi" w:hAnsiTheme="minorHAnsi"/>
          <w:sz w:val="16"/>
        </w:rPr>
        <w:t xml:space="preserve"> But just as turbines slow down the air immediately behind them, </w:t>
      </w:r>
      <w:r w:rsidRPr="003C5EC1">
        <w:rPr>
          <w:rStyle w:val="TitleChar"/>
          <w:rFonts w:asciiTheme="minorHAnsi" w:hAnsiTheme="minorHAnsi"/>
        </w:rPr>
        <w:t xml:space="preserve">whole wind farms create </w:t>
      </w:r>
      <w:r w:rsidRPr="008271B2">
        <w:rPr>
          <w:rStyle w:val="TitleChar"/>
          <w:rFonts w:asciiTheme="minorHAnsi" w:hAnsiTheme="minorHAnsi"/>
          <w:highlight w:val="green"/>
        </w:rPr>
        <w:t>shadows</w:t>
      </w:r>
      <w:r w:rsidRPr="003C5EC1">
        <w:rPr>
          <w:rStyle w:val="TitleChar"/>
          <w:rFonts w:asciiTheme="minorHAnsi" w:hAnsiTheme="minorHAnsi"/>
        </w:rPr>
        <w:t xml:space="preserve"> that </w:t>
      </w:r>
      <w:r w:rsidRPr="008271B2">
        <w:rPr>
          <w:rStyle w:val="TitleChar"/>
          <w:rFonts w:asciiTheme="minorHAnsi" w:hAnsiTheme="minorHAnsi"/>
          <w:highlight w:val="green"/>
        </w:rPr>
        <w:t>affect local and</w:t>
      </w:r>
      <w:r w:rsidRPr="003C5EC1">
        <w:rPr>
          <w:rStyle w:val="TitleChar"/>
          <w:rFonts w:asciiTheme="minorHAnsi" w:hAnsiTheme="minorHAnsi"/>
        </w:rPr>
        <w:t xml:space="preserve"> even </w:t>
      </w:r>
      <w:r w:rsidRPr="008271B2">
        <w:rPr>
          <w:rStyle w:val="TitleChar"/>
          <w:rFonts w:asciiTheme="minorHAnsi" w:hAnsiTheme="minorHAnsi"/>
          <w:highlight w:val="green"/>
        </w:rPr>
        <w:t>regional weather patterns. Current estimates of</w:t>
      </w:r>
      <w:r w:rsidRPr="003C5EC1">
        <w:rPr>
          <w:rStyle w:val="TitleChar"/>
          <w:rFonts w:asciiTheme="minorHAnsi" w:hAnsiTheme="minorHAnsi"/>
        </w:rPr>
        <w:t xml:space="preserve"> global </w:t>
      </w:r>
      <w:r w:rsidRPr="008271B2">
        <w:rPr>
          <w:rStyle w:val="TitleChar"/>
          <w:rFonts w:asciiTheme="minorHAnsi" w:hAnsiTheme="minorHAnsi"/>
          <w:highlight w:val="green"/>
        </w:rPr>
        <w:t>wind</w:t>
      </w:r>
      <w:r w:rsidRPr="003C5EC1">
        <w:rPr>
          <w:rStyle w:val="TitleChar"/>
          <w:rFonts w:asciiTheme="minorHAnsi" w:hAnsiTheme="minorHAnsi"/>
        </w:rPr>
        <w:t xml:space="preserve"> power </w:t>
      </w:r>
      <w:r w:rsidRPr="008271B2">
        <w:rPr>
          <w:rStyle w:val="TitleChar"/>
          <w:rFonts w:asciiTheme="minorHAnsi" w:hAnsiTheme="minorHAnsi"/>
          <w:highlight w:val="green"/>
        </w:rPr>
        <w:t>capacity don’t take this</w:t>
      </w:r>
      <w:r w:rsidRPr="003C5EC1">
        <w:rPr>
          <w:rStyle w:val="TitleChar"/>
          <w:rFonts w:asciiTheme="minorHAnsi" w:hAnsiTheme="minorHAnsi"/>
        </w:rPr>
        <w:t xml:space="preserve"> effect </w:t>
      </w:r>
      <w:r w:rsidRPr="008271B2">
        <w:rPr>
          <w:rStyle w:val="TitleChar"/>
          <w:rFonts w:asciiTheme="minorHAnsi" w:hAnsiTheme="minorHAnsi"/>
          <w:highlight w:val="green"/>
        </w:rPr>
        <w:t>into account. If they did</w:t>
      </w:r>
      <w:r w:rsidRPr="003C5EC1">
        <w:rPr>
          <w:rFonts w:asciiTheme="minorHAnsi" w:hAnsiTheme="minorHAnsi"/>
          <w:sz w:val="16"/>
        </w:rPr>
        <w:t xml:space="preserve">, researchers say, </w:t>
      </w:r>
      <w:r w:rsidRPr="008271B2">
        <w:rPr>
          <w:rStyle w:val="TitleChar"/>
          <w:rFonts w:asciiTheme="minorHAnsi" w:hAnsiTheme="minorHAnsi"/>
          <w:highlight w:val="green"/>
        </w:rPr>
        <w:t>they would be forced to trim their estimates of peak production</w:t>
      </w:r>
      <w:r w:rsidRPr="003C5EC1">
        <w:rPr>
          <w:rStyle w:val="TitleChar"/>
          <w:rFonts w:asciiTheme="minorHAnsi" w:hAnsiTheme="minorHAnsi"/>
        </w:rPr>
        <w:t xml:space="preserve"> levels from 2-4 watts</w:t>
      </w:r>
      <w:r w:rsidRPr="003C5EC1">
        <w:rPr>
          <w:rFonts w:asciiTheme="minorHAnsi" w:hAnsiTheme="minorHAnsi"/>
          <w:sz w:val="16"/>
        </w:rPr>
        <w:t xml:space="preserve"> per square meter </w:t>
      </w:r>
      <w:r w:rsidRPr="003C5EC1">
        <w:rPr>
          <w:rStyle w:val="TitleChar"/>
          <w:rFonts w:asciiTheme="minorHAnsi" w:hAnsiTheme="minorHAnsi"/>
        </w:rPr>
        <w:t xml:space="preserve">down </w:t>
      </w:r>
      <w:r w:rsidRPr="008271B2">
        <w:rPr>
          <w:rStyle w:val="TitleChar"/>
          <w:rFonts w:asciiTheme="minorHAnsi" w:hAnsiTheme="minorHAnsi"/>
          <w:highlight w:val="green"/>
        </w:rPr>
        <w:t>to</w:t>
      </w:r>
      <w:r w:rsidRPr="003C5EC1">
        <w:rPr>
          <w:rStyle w:val="TitleChar"/>
          <w:rFonts w:asciiTheme="minorHAnsi" w:hAnsiTheme="minorHAnsi"/>
        </w:rPr>
        <w:t xml:space="preserve"> a</w:t>
      </w:r>
      <w:r w:rsidRPr="003C5EC1">
        <w:rPr>
          <w:rFonts w:asciiTheme="minorHAnsi" w:hAnsiTheme="minorHAnsi"/>
          <w:sz w:val="16"/>
        </w:rPr>
        <w:t xml:space="preserve"> maximum of just </w:t>
      </w:r>
      <w:r w:rsidRPr="008271B2">
        <w:rPr>
          <w:rStyle w:val="TitleChar"/>
          <w:rFonts w:asciiTheme="minorHAnsi" w:hAnsiTheme="minorHAnsi"/>
          <w:highlight w:val="green"/>
        </w:rPr>
        <w:t>one</w:t>
      </w:r>
      <w:r w:rsidRPr="003C5EC1">
        <w:rPr>
          <w:rFonts w:asciiTheme="minorHAnsi" w:hAnsiTheme="minorHAnsi"/>
          <w:sz w:val="16"/>
        </w:rPr>
        <w:t xml:space="preserve"> watt </w:t>
      </w:r>
      <w:r w:rsidRPr="003C5EC1">
        <w:rPr>
          <w:rStyle w:val="TitleChar"/>
          <w:rFonts w:asciiTheme="minorHAnsi" w:hAnsiTheme="minorHAnsi"/>
        </w:rPr>
        <w:t>per square meter</w:t>
      </w:r>
      <w:r w:rsidRPr="003C5EC1">
        <w:rPr>
          <w:rFonts w:asciiTheme="minorHAnsi" w:hAnsiTheme="minorHAnsi"/>
          <w:sz w:val="16"/>
        </w:rPr>
        <w:t xml:space="preserve"> at large wind farms. In other words, </w:t>
      </w:r>
      <w:r w:rsidRPr="003C5EC1">
        <w:rPr>
          <w:rStyle w:val="Emphasis"/>
          <w:rFonts w:asciiTheme="minorHAnsi" w:hAnsiTheme="minorHAnsi"/>
        </w:rPr>
        <w:t xml:space="preserve">our planet’s </w:t>
      </w:r>
      <w:r w:rsidRPr="008271B2">
        <w:rPr>
          <w:rStyle w:val="Emphasis"/>
          <w:rFonts w:asciiTheme="minorHAnsi" w:hAnsiTheme="minorHAnsi"/>
          <w:highlight w:val="green"/>
        </w:rPr>
        <w:t xml:space="preserve">wind </w:t>
      </w:r>
      <w:r w:rsidRPr="003C5EC1">
        <w:rPr>
          <w:rStyle w:val="Emphasis"/>
          <w:rFonts w:asciiTheme="minorHAnsi" w:hAnsiTheme="minorHAnsi"/>
        </w:rPr>
        <w:t xml:space="preserve">energy </w:t>
      </w:r>
      <w:r w:rsidRPr="008271B2">
        <w:rPr>
          <w:rStyle w:val="Emphasis"/>
          <w:rFonts w:asciiTheme="minorHAnsi" w:hAnsiTheme="minorHAnsi"/>
          <w:highlight w:val="green"/>
        </w:rPr>
        <w:t>capacity has been overestimated by</w:t>
      </w:r>
      <w:r w:rsidRPr="003C5EC1">
        <w:rPr>
          <w:rStyle w:val="Emphasis"/>
          <w:rFonts w:asciiTheme="minorHAnsi" w:hAnsiTheme="minorHAnsi"/>
        </w:rPr>
        <w:t xml:space="preserve"> as much as two to </w:t>
      </w:r>
      <w:r w:rsidRPr="008271B2">
        <w:rPr>
          <w:rStyle w:val="Emphasis"/>
          <w:rFonts w:asciiTheme="minorHAnsi" w:hAnsiTheme="minorHAnsi"/>
          <w:highlight w:val="green"/>
        </w:rPr>
        <w:t>four times</w:t>
      </w:r>
      <w:r w:rsidRPr="003C5EC1">
        <w:rPr>
          <w:rStyle w:val="Emphasis"/>
          <w:rFonts w:asciiTheme="minorHAnsi" w:hAnsiTheme="minorHAnsi"/>
        </w:rPr>
        <w:t>.</w:t>
      </w:r>
      <w:r w:rsidRPr="003C5EC1">
        <w:rPr>
          <w:rStyle w:val="Emphasis"/>
          <w:rFonts w:asciiTheme="minorHAnsi" w:hAnsiTheme="minorHAnsi"/>
          <w:b w:val="0"/>
          <w:sz w:val="12"/>
          <w:u w:val="none"/>
        </w:rPr>
        <w:t>¶</w:t>
      </w:r>
      <w:r w:rsidRPr="003C5EC1">
        <w:rPr>
          <w:rStyle w:val="Emphasis"/>
          <w:rFonts w:asciiTheme="minorHAnsi" w:hAnsiTheme="minorHAnsi"/>
          <w:sz w:val="12"/>
        </w:rPr>
        <w:t xml:space="preserve"> </w:t>
      </w:r>
      <w:r w:rsidRPr="003C5EC1">
        <w:rPr>
          <w:rFonts w:asciiTheme="minorHAnsi" w:hAnsiTheme="minorHAnsi"/>
          <w:sz w:val="16"/>
        </w:rPr>
        <w:t>This doesn’t mean that wind energy can’t be an important component of the world’s energy mix in the future, but it should inform policymakers looking to plan for the future.</w:t>
      </w:r>
    </w:p>
    <w:p w:rsidR="00CA6802" w:rsidRPr="003C5EC1" w:rsidRDefault="00CA6802" w:rsidP="00E66400">
      <w:pPr>
        <w:pStyle w:val="Heading3"/>
        <w:rPr>
          <w:rFonts w:asciiTheme="minorHAnsi" w:hAnsiTheme="minorHAnsi"/>
        </w:rPr>
      </w:pPr>
      <w:r w:rsidRPr="003C5EC1">
        <w:rPr>
          <w:rFonts w:asciiTheme="minorHAnsi" w:hAnsiTheme="minorHAnsi"/>
        </w:rPr>
        <w:lastRenderedPageBreak/>
        <w:t>Unreliable</w:t>
      </w:r>
    </w:p>
    <w:p w:rsidR="00CA6802" w:rsidRPr="003C5EC1" w:rsidRDefault="00CA6802" w:rsidP="00E66400">
      <w:pPr>
        <w:pStyle w:val="Heading4"/>
        <w:rPr>
          <w:rFonts w:asciiTheme="minorHAnsi" w:hAnsiTheme="minorHAnsi"/>
        </w:rPr>
      </w:pPr>
      <w:r w:rsidRPr="003C5EC1">
        <w:rPr>
          <w:rFonts w:asciiTheme="minorHAnsi" w:hAnsiTheme="minorHAnsi"/>
        </w:rPr>
        <w:t xml:space="preserve">Wind power is unreliable </w:t>
      </w:r>
    </w:p>
    <w:p w:rsidR="00CA6802" w:rsidRPr="003C5EC1" w:rsidRDefault="00CA6802" w:rsidP="00E66400">
      <w:pPr>
        <w:rPr>
          <w:rStyle w:val="StyleStyleBold12pt"/>
          <w:rFonts w:asciiTheme="minorHAnsi" w:hAnsiTheme="minorHAnsi"/>
        </w:rPr>
      </w:pPr>
      <w:r w:rsidRPr="003C5EC1">
        <w:rPr>
          <w:rStyle w:val="StyleStyleBold12pt"/>
          <w:rFonts w:asciiTheme="minorHAnsi" w:hAnsiTheme="minorHAnsi"/>
        </w:rPr>
        <w:t>Energy Collective 6/1</w:t>
      </w:r>
    </w:p>
    <w:p w:rsidR="00CA6802" w:rsidRPr="003C5EC1" w:rsidRDefault="00CA6802" w:rsidP="00E66400">
      <w:pPr>
        <w:rPr>
          <w:rFonts w:asciiTheme="minorHAnsi" w:hAnsiTheme="minorHAnsi"/>
          <w:sz w:val="16"/>
        </w:rPr>
      </w:pPr>
      <w:r w:rsidRPr="003C5EC1">
        <w:rPr>
          <w:rFonts w:asciiTheme="minorHAnsi" w:hAnsiTheme="minorHAnsi"/>
          <w:sz w:val="16"/>
        </w:rPr>
        <w:t>Wind Energy CO2 Emissions Reductions are Overstated July 1, 2012 http://theenergycollective.com/willem-post/89476/wind-energy-co2-emissions-are-overstated</w:t>
      </w:r>
    </w:p>
    <w:p w:rsidR="00CA6802" w:rsidRPr="003C5EC1" w:rsidRDefault="00CA6802" w:rsidP="00E66400">
      <w:pPr>
        <w:rPr>
          <w:rFonts w:asciiTheme="minorHAnsi" w:hAnsiTheme="minorHAnsi"/>
        </w:rPr>
      </w:pPr>
    </w:p>
    <w:p w:rsidR="00CA6802" w:rsidRPr="003C5EC1" w:rsidRDefault="00CA6802" w:rsidP="00E66400">
      <w:pPr>
        <w:jc w:val="both"/>
        <w:rPr>
          <w:rFonts w:asciiTheme="minorHAnsi" w:hAnsiTheme="minorHAnsi"/>
          <w:sz w:val="16"/>
        </w:rPr>
      </w:pPr>
      <w:r w:rsidRPr="003C5EC1">
        <w:rPr>
          <w:rFonts w:asciiTheme="minorHAnsi" w:hAnsiTheme="minorHAnsi"/>
          <w:sz w:val="16"/>
        </w:rPr>
        <w:t xml:space="preserve">Dispatch Value, Variability and Intermittency of Wind Energy: Wind energy is different from conventional gas, coal, nuclear and hydro energy. The latter are controllable and dispatchable, whereas </w:t>
      </w:r>
      <w:r w:rsidRPr="008271B2">
        <w:rPr>
          <w:rStyle w:val="TitleChar"/>
          <w:rFonts w:asciiTheme="minorHAnsi" w:hAnsiTheme="minorHAnsi"/>
          <w:highlight w:val="green"/>
        </w:rPr>
        <w:t>wind energy is a product of variable wind speeds,</w:t>
      </w:r>
      <w:r w:rsidRPr="003C5EC1">
        <w:rPr>
          <w:rStyle w:val="TitleChar"/>
          <w:rFonts w:asciiTheme="minorHAnsi" w:hAnsiTheme="minorHAnsi"/>
        </w:rPr>
        <w:t xml:space="preserve"> i.e., </w:t>
      </w:r>
      <w:r w:rsidRPr="008271B2">
        <w:rPr>
          <w:rStyle w:val="TitleChar"/>
          <w:rFonts w:asciiTheme="minorHAnsi" w:hAnsiTheme="minorHAnsi"/>
          <w:highlight w:val="green"/>
        </w:rPr>
        <w:t>its supply is unpredictable and uncontrollable</w:t>
      </w:r>
      <w:r w:rsidRPr="003C5EC1">
        <w:rPr>
          <w:rStyle w:val="TitleChar"/>
          <w:rFonts w:asciiTheme="minorHAnsi" w:hAnsiTheme="minorHAnsi"/>
        </w:rPr>
        <w:t>, and</w:t>
      </w:r>
      <w:r w:rsidRPr="003C5EC1">
        <w:rPr>
          <w:rFonts w:asciiTheme="minorHAnsi" w:hAnsiTheme="minorHAnsi"/>
          <w:sz w:val="16"/>
        </w:rPr>
        <w:t xml:space="preserve"> therefore, </w:t>
      </w:r>
      <w:r w:rsidRPr="003C5EC1">
        <w:rPr>
          <w:rStyle w:val="TitleChar"/>
          <w:rFonts w:asciiTheme="minorHAnsi" w:hAnsiTheme="minorHAnsi"/>
        </w:rPr>
        <w:t>it has zero-dispatch value to a grid operator.</w:t>
      </w:r>
      <w:r w:rsidRPr="003C5EC1">
        <w:rPr>
          <w:rFonts w:asciiTheme="minorHAnsi" w:hAnsiTheme="minorHAnsi"/>
          <w:sz w:val="16"/>
        </w:rPr>
        <w:t xml:space="preserve"> Wind energy has a scheduling value which ERCOT, the operator of the Texas Grid, sets at 8.7% of installed wind turbine capacity. According to ERCOT, the scheduling value is a statistical concept created for generator planning purposes. It is based on multi-year averages of wind energy generation at key peak demand times. </w:t>
      </w:r>
      <w:r w:rsidRPr="003C5EC1">
        <w:rPr>
          <w:rStyle w:val="TitleChar"/>
          <w:rFonts w:asciiTheme="minorHAnsi" w:hAnsiTheme="minorHAnsi"/>
        </w:rPr>
        <w:t xml:space="preserve">ERCOT's scheduling value of 8.7% does not assure that the ENERGY of 8.7% of wind turbine rated capacity would be available at any specified “time-ahead” period. </w:t>
      </w:r>
      <w:r w:rsidRPr="008271B2">
        <w:rPr>
          <w:rStyle w:val="TitleChar"/>
          <w:rFonts w:asciiTheme="minorHAnsi" w:hAnsiTheme="minorHAnsi"/>
          <w:highlight w:val="green"/>
        </w:rPr>
        <w:t>Because of the randomness of wind speeds, no one can accurately predict available wind energy at any future time</w:t>
      </w:r>
      <w:r w:rsidRPr="003C5EC1">
        <w:rPr>
          <w:rStyle w:val="TitleChar"/>
          <w:rFonts w:asciiTheme="minorHAnsi" w:hAnsiTheme="minorHAnsi"/>
        </w:rPr>
        <w:t>.</w:t>
      </w:r>
      <w:r w:rsidRPr="003C5EC1">
        <w:rPr>
          <w:rFonts w:asciiTheme="minorHAnsi" w:hAnsiTheme="minorHAnsi"/>
          <w:sz w:val="16"/>
        </w:rPr>
        <w:t xml:space="preserve"> Hence, </w:t>
      </w:r>
      <w:r w:rsidRPr="003C5EC1">
        <w:rPr>
          <w:rStyle w:val="TitleChar"/>
          <w:rFonts w:asciiTheme="minorHAnsi" w:hAnsiTheme="minorHAnsi"/>
        </w:rPr>
        <w:t>it's not available “on-demand”,</w:t>
      </w:r>
      <w:r w:rsidRPr="003C5EC1">
        <w:rPr>
          <w:rFonts w:asciiTheme="minorHAnsi" w:hAnsiTheme="minorHAnsi"/>
          <w:sz w:val="16"/>
        </w:rPr>
        <w:t xml:space="preserve"> i.e., not dispatchable. Because wind energy increases by the cube of the wind speed, </w:t>
      </w:r>
      <w:r w:rsidRPr="008271B2">
        <w:rPr>
          <w:rStyle w:val="TitleChar"/>
          <w:rFonts w:asciiTheme="minorHAnsi" w:hAnsiTheme="minorHAnsi"/>
          <w:highlight w:val="green"/>
        </w:rPr>
        <w:t>any change in wind speed creates significant surges and ebbs of wind energy</w:t>
      </w:r>
      <w:r w:rsidRPr="003C5EC1">
        <w:rPr>
          <w:rStyle w:val="TitleChar"/>
          <w:rFonts w:asciiTheme="minorHAnsi" w:hAnsiTheme="minorHAnsi"/>
        </w:rPr>
        <w:t xml:space="preserve">. </w:t>
      </w:r>
      <w:r w:rsidRPr="008271B2">
        <w:rPr>
          <w:rStyle w:val="TitleChar"/>
          <w:rFonts w:asciiTheme="minorHAnsi" w:hAnsiTheme="minorHAnsi"/>
          <w:highlight w:val="green"/>
        </w:rPr>
        <w:t>If such energy were fed</w:t>
      </w:r>
      <w:r w:rsidRPr="003C5EC1">
        <w:rPr>
          <w:rFonts w:asciiTheme="minorHAnsi" w:hAnsiTheme="minorHAnsi"/>
          <w:sz w:val="16"/>
        </w:rPr>
        <w:t xml:space="preserve"> in larger quantities </w:t>
      </w:r>
      <w:r w:rsidRPr="008271B2">
        <w:rPr>
          <w:rStyle w:val="TitleChar"/>
          <w:rFonts w:asciiTheme="minorHAnsi" w:hAnsiTheme="minorHAnsi"/>
          <w:highlight w:val="green"/>
        </w:rPr>
        <w:t>into the grid, it would create chaos</w:t>
      </w:r>
      <w:r w:rsidRPr="003C5EC1">
        <w:rPr>
          <w:rFonts w:asciiTheme="minorHAnsi" w:hAnsiTheme="minorHAnsi"/>
          <w:sz w:val="16"/>
        </w:rPr>
        <w:t xml:space="preserve">, unless the grid had enough quick-ramping generators to compensate for the wind energy surges and ebbs. Wind energy generation usually it is minimal during summer, moderate during spring and fall, and maximal during winter. Almost all the time it is maximal at night. Example: </w:t>
      </w:r>
      <w:r w:rsidRPr="003C5EC1">
        <w:rPr>
          <w:rStyle w:val="TitleChar"/>
          <w:rFonts w:asciiTheme="minorHAnsi" w:hAnsiTheme="minorHAnsi"/>
        </w:rPr>
        <w:t>German wind power output peaked at</w:t>
      </w:r>
      <w:r w:rsidRPr="003C5EC1">
        <w:rPr>
          <w:rFonts w:asciiTheme="minorHAnsi" w:hAnsiTheme="minorHAnsi"/>
          <w:sz w:val="16"/>
        </w:rPr>
        <w:t xml:space="preserve"> about </w:t>
      </w:r>
      <w:r w:rsidRPr="003C5EC1">
        <w:rPr>
          <w:rStyle w:val="TitleChar"/>
          <w:rFonts w:asciiTheme="minorHAnsi" w:hAnsiTheme="minorHAnsi"/>
        </w:rPr>
        <w:t>12,000 MW</w:t>
      </w:r>
      <w:r w:rsidRPr="003C5EC1">
        <w:rPr>
          <w:rFonts w:asciiTheme="minorHAnsi" w:hAnsiTheme="minorHAnsi"/>
          <w:sz w:val="16"/>
        </w:rPr>
        <w:t xml:space="preserve"> on July 24, 2011, </w:t>
      </w:r>
      <w:r w:rsidRPr="003C5EC1">
        <w:rPr>
          <w:rStyle w:val="TitleChar"/>
          <w:rFonts w:asciiTheme="minorHAnsi" w:hAnsiTheme="minorHAnsi"/>
        </w:rPr>
        <w:t>four days later the peak was 315 MW. About 10-15 percent of the hours of a year wind energy is near zero</w:t>
      </w:r>
      <w:r w:rsidRPr="003C5EC1">
        <w:rPr>
          <w:rFonts w:asciiTheme="minorHAnsi" w:hAnsiTheme="minorHAnsi"/>
          <w:sz w:val="16"/>
        </w:rPr>
        <w:t>, because wind speeds are too low (less than 7.5 mph) to turn the rotors, or too high for safety. During these hours wind turbines draw energy FROM the grid, and also during hours with slowly turning rotors when parasitic energy exceeds the generated energy.</w:t>
      </w:r>
    </w:p>
    <w:p w:rsidR="00CA6802" w:rsidRPr="003C5EC1" w:rsidRDefault="00CA6802" w:rsidP="00E66400">
      <w:pPr>
        <w:pStyle w:val="Heading3"/>
        <w:rPr>
          <w:rFonts w:asciiTheme="minorHAnsi" w:hAnsiTheme="minorHAnsi"/>
        </w:rPr>
      </w:pPr>
      <w:r w:rsidRPr="003C5EC1">
        <w:rPr>
          <w:rFonts w:asciiTheme="minorHAnsi" w:hAnsiTheme="minorHAnsi"/>
        </w:rPr>
        <w:lastRenderedPageBreak/>
        <w:t>Uncompetitive</w:t>
      </w:r>
    </w:p>
    <w:p w:rsidR="00CA6802" w:rsidRPr="003C5EC1" w:rsidRDefault="00CA6802" w:rsidP="00E66400">
      <w:pPr>
        <w:pStyle w:val="Heading4"/>
        <w:rPr>
          <w:rFonts w:asciiTheme="minorHAnsi" w:hAnsiTheme="minorHAnsi"/>
        </w:rPr>
      </w:pPr>
      <w:r w:rsidRPr="003C5EC1">
        <w:rPr>
          <w:rFonts w:asciiTheme="minorHAnsi" w:hAnsiTheme="minorHAnsi"/>
        </w:rPr>
        <w:t xml:space="preserve">Most recent studies prove that hidden costs make wind uncompetitive </w:t>
      </w:r>
    </w:p>
    <w:p w:rsidR="00CA6802" w:rsidRPr="003C5EC1" w:rsidRDefault="00CA6802" w:rsidP="00E66400">
      <w:pPr>
        <w:rPr>
          <w:rStyle w:val="StyleStyleBold12pt"/>
          <w:rFonts w:asciiTheme="minorHAnsi" w:hAnsiTheme="minorHAnsi"/>
        </w:rPr>
      </w:pPr>
      <w:r w:rsidRPr="003C5EC1">
        <w:rPr>
          <w:rStyle w:val="StyleStyleBold12pt"/>
          <w:rFonts w:asciiTheme="minorHAnsi" w:hAnsiTheme="minorHAnsi"/>
        </w:rPr>
        <w:t>Tanton 13</w:t>
      </w:r>
    </w:p>
    <w:p w:rsidR="00CA6802" w:rsidRPr="003C5EC1" w:rsidRDefault="00CA6802" w:rsidP="00E66400">
      <w:pPr>
        <w:rPr>
          <w:rFonts w:asciiTheme="minorHAnsi" w:hAnsiTheme="minorHAnsi"/>
          <w:sz w:val="16"/>
          <w:szCs w:val="16"/>
        </w:rPr>
      </w:pPr>
      <w:r w:rsidRPr="003C5EC1">
        <w:rPr>
          <w:rFonts w:asciiTheme="minorHAnsi" w:hAnsiTheme="minorHAnsi"/>
          <w:sz w:val="16"/>
          <w:szCs w:val="16"/>
        </w:rPr>
        <w:t xml:space="preserve">(Tom Tanton - president of T2 &amp; Associates, a consulting firm for the energy and technology industry. As president of T2 &amp; Associates, Tanton has conducted research regarding alternate fuels for the American Petroleum Institute (API). “Wind Energy Cost: Think Again ($0.15/kWh wholesale prohibitively expensive)”¶ January 8, 2013 </w:t>
      </w:r>
      <w:hyperlink r:id="rId61" w:history="1">
        <w:r w:rsidRPr="003C5EC1">
          <w:rPr>
            <w:rStyle w:val="Hyperlink"/>
            <w:rFonts w:asciiTheme="minorHAnsi" w:hAnsiTheme="minorHAnsi"/>
            <w:sz w:val="16"/>
            <w:szCs w:val="16"/>
          </w:rPr>
          <w:t>http://www.masterresource.org/2013/01/wind-energy-15kwh/</w:t>
        </w:r>
      </w:hyperlink>
      <w:r w:rsidRPr="003C5EC1">
        <w:rPr>
          <w:rFonts w:asciiTheme="minorHAnsi" w:hAnsiTheme="minorHAnsi"/>
          <w:sz w:val="16"/>
          <w:szCs w:val="16"/>
        </w:rPr>
        <w:t xml:space="preserve"> KB)</w:t>
      </w:r>
    </w:p>
    <w:p w:rsidR="00CA6802" w:rsidRPr="003C5EC1" w:rsidRDefault="00CA6802" w:rsidP="00E66400">
      <w:pPr>
        <w:rPr>
          <w:rFonts w:asciiTheme="minorHAnsi" w:hAnsiTheme="minorHAnsi"/>
        </w:rPr>
      </w:pPr>
    </w:p>
    <w:p w:rsidR="00CA6802" w:rsidRPr="003C5EC1" w:rsidRDefault="00CA6802" w:rsidP="00E66400">
      <w:pPr>
        <w:rPr>
          <w:rFonts w:asciiTheme="minorHAnsi" w:hAnsiTheme="minorHAnsi"/>
          <w:sz w:val="16"/>
        </w:rPr>
      </w:pPr>
      <w:r w:rsidRPr="003C5EC1">
        <w:rPr>
          <w:rFonts w:asciiTheme="minorHAnsi" w:hAnsiTheme="minorHAnsi"/>
          <w:sz w:val="16"/>
        </w:rPr>
        <w:t>“</w:t>
      </w:r>
      <w:r w:rsidRPr="008271B2">
        <w:rPr>
          <w:rStyle w:val="TitleChar"/>
          <w:rFonts w:asciiTheme="minorHAnsi" w:hAnsiTheme="minorHAnsi"/>
          <w:highlight w:val="green"/>
        </w:rPr>
        <w:t>Once</w:t>
      </w:r>
      <w:r w:rsidRPr="003C5EC1">
        <w:rPr>
          <w:rStyle w:val="TitleChar"/>
          <w:rFonts w:asciiTheme="minorHAnsi" w:hAnsiTheme="minorHAnsi"/>
        </w:rPr>
        <w:t xml:space="preserve"> these </w:t>
      </w:r>
      <w:r w:rsidRPr="008271B2">
        <w:rPr>
          <w:rStyle w:val="TitleChar"/>
          <w:rFonts w:asciiTheme="minorHAnsi" w:hAnsiTheme="minorHAnsi"/>
          <w:highlight w:val="green"/>
        </w:rPr>
        <w:t>hidden costs</w:t>
      </w:r>
      <w:r w:rsidRPr="003C5EC1">
        <w:rPr>
          <w:rFonts w:asciiTheme="minorHAnsi" w:hAnsiTheme="minorHAnsi"/>
          <w:sz w:val="16"/>
        </w:rPr>
        <w:t xml:space="preserve"> [of windpower] </w:t>
      </w:r>
      <w:r w:rsidRPr="008271B2">
        <w:rPr>
          <w:rStyle w:val="TitleChar"/>
          <w:rFonts w:asciiTheme="minorHAnsi" w:hAnsiTheme="minorHAnsi"/>
          <w:highlight w:val="green"/>
        </w:rPr>
        <w:t>are included</w:t>
      </w:r>
      <w:r w:rsidRPr="003C5EC1">
        <w:rPr>
          <w:rFonts w:asciiTheme="minorHAnsi" w:hAnsiTheme="minorHAnsi"/>
          <w:sz w:val="16"/>
        </w:rPr>
        <w:t xml:space="preserve"> and subsidies are excluded, </w:t>
      </w:r>
      <w:r w:rsidRPr="008271B2">
        <w:rPr>
          <w:rStyle w:val="TitleChar"/>
          <w:rFonts w:asciiTheme="minorHAnsi" w:hAnsiTheme="minorHAnsi"/>
          <w:highlight w:val="green"/>
        </w:rPr>
        <w:t>wind generation is not</w:t>
      </w:r>
      <w:r w:rsidRPr="003C5EC1">
        <w:rPr>
          <w:rStyle w:val="TitleChar"/>
          <w:rFonts w:asciiTheme="minorHAnsi" w:hAnsiTheme="minorHAnsi"/>
        </w:rPr>
        <w:t xml:space="preserve"> close to being </w:t>
      </w:r>
      <w:r w:rsidRPr="008271B2">
        <w:rPr>
          <w:rStyle w:val="TitleChar"/>
          <w:rFonts w:asciiTheme="minorHAnsi" w:hAnsiTheme="minorHAnsi"/>
          <w:highlight w:val="green"/>
        </w:rPr>
        <w:t>competitive</w:t>
      </w:r>
      <w:r w:rsidRPr="003C5EC1">
        <w:rPr>
          <w:rStyle w:val="TitleChar"/>
          <w:rFonts w:asciiTheme="minorHAnsi" w:hAnsiTheme="minorHAnsi"/>
        </w:rPr>
        <w:t xml:space="preserve"> with conventional</w:t>
      </w:r>
      <w:r w:rsidRPr="003C5EC1">
        <w:rPr>
          <w:rFonts w:asciiTheme="minorHAnsi" w:hAnsiTheme="minorHAnsi"/>
          <w:sz w:val="16"/>
        </w:rPr>
        <w:t xml:space="preserve"> generation </w:t>
      </w:r>
      <w:r w:rsidRPr="003C5EC1">
        <w:rPr>
          <w:rStyle w:val="TitleChar"/>
          <w:rFonts w:asciiTheme="minorHAnsi" w:hAnsiTheme="minorHAnsi"/>
        </w:rPr>
        <w:t>sources such as natural gas, coal or nuclear.”</w:t>
      </w:r>
      <w:r w:rsidRPr="003C5EC1">
        <w:rPr>
          <w:rStyle w:val="TitleChar"/>
          <w:rFonts w:asciiTheme="minorHAnsi" w:hAnsiTheme="minorHAnsi"/>
          <w:b w:val="0"/>
          <w:sz w:val="12"/>
          <w:u w:val="none"/>
        </w:rPr>
        <w:t>¶</w:t>
      </w:r>
      <w:r w:rsidRPr="003C5EC1">
        <w:rPr>
          <w:rFonts w:asciiTheme="minorHAnsi" w:hAnsiTheme="minorHAnsi"/>
          <w:sz w:val="16"/>
        </w:rPr>
        <w:t xml:space="preserve"> - George Taylor, quoted below.</w:t>
      </w:r>
      <w:r w:rsidRPr="003C5EC1">
        <w:rPr>
          <w:rFonts w:asciiTheme="minorHAnsi" w:hAnsiTheme="minorHAnsi"/>
          <w:sz w:val="12"/>
        </w:rPr>
        <w:t>¶</w:t>
      </w:r>
      <w:r w:rsidRPr="003C5EC1">
        <w:rPr>
          <w:rFonts w:asciiTheme="minorHAnsi" w:hAnsiTheme="minorHAnsi"/>
          <w:sz w:val="16"/>
        </w:rPr>
        <w:t xml:space="preserve"> “However, to meet the 33% RPS, technical </w:t>
      </w:r>
      <w:r w:rsidRPr="008271B2">
        <w:rPr>
          <w:rStyle w:val="TitleChar"/>
          <w:rFonts w:asciiTheme="minorHAnsi" w:hAnsiTheme="minorHAnsi"/>
          <w:highlight w:val="green"/>
        </w:rPr>
        <w:t>studies show</w:t>
      </w:r>
      <w:r w:rsidRPr="003C5EC1">
        <w:rPr>
          <w:rStyle w:val="TitleChar"/>
          <w:rFonts w:asciiTheme="minorHAnsi" w:hAnsiTheme="minorHAnsi"/>
        </w:rPr>
        <w:t xml:space="preserve"> ramp </w:t>
      </w:r>
      <w:r w:rsidRPr="008271B2">
        <w:rPr>
          <w:rStyle w:val="TitleChar"/>
          <w:rFonts w:asciiTheme="minorHAnsi" w:hAnsiTheme="minorHAnsi"/>
          <w:highlight w:val="green"/>
        </w:rPr>
        <w:t>rates</w:t>
      </w:r>
      <w:r w:rsidRPr="003C5EC1">
        <w:rPr>
          <w:rStyle w:val="TitleChar"/>
          <w:rFonts w:asciiTheme="minorHAnsi" w:hAnsiTheme="minorHAnsi"/>
        </w:rPr>
        <w:t xml:space="preserve"> may </w:t>
      </w:r>
      <w:r w:rsidRPr="008271B2">
        <w:rPr>
          <w:rStyle w:val="TitleChar"/>
          <w:rFonts w:asciiTheme="minorHAnsi" w:hAnsiTheme="minorHAnsi"/>
          <w:highlight w:val="green"/>
        </w:rPr>
        <w:t>triple</w:t>
      </w:r>
      <w:r w:rsidRPr="003C5EC1">
        <w:rPr>
          <w:rStyle w:val="TitleChar"/>
          <w:rFonts w:asciiTheme="minorHAnsi" w:hAnsiTheme="minorHAnsi"/>
        </w:rPr>
        <w:t>, which is not possible for the</w:t>
      </w:r>
      <w:r w:rsidRPr="003C5EC1">
        <w:rPr>
          <w:rFonts w:asciiTheme="minorHAnsi" w:hAnsiTheme="minorHAnsi"/>
          <w:sz w:val="16"/>
        </w:rPr>
        <w:t xml:space="preserve"> [California] </w:t>
      </w:r>
      <w:r w:rsidRPr="003C5EC1">
        <w:rPr>
          <w:rStyle w:val="TitleChar"/>
          <w:rFonts w:asciiTheme="minorHAnsi" w:hAnsiTheme="minorHAnsi"/>
        </w:rPr>
        <w:t>ISO’s conventional generation</w:t>
      </w:r>
      <w:r w:rsidRPr="003C5EC1">
        <w:rPr>
          <w:rFonts w:asciiTheme="minorHAnsi" w:hAnsiTheme="minorHAnsi"/>
          <w:sz w:val="16"/>
        </w:rPr>
        <w:t xml:space="preserve"> as configured today.”</w:t>
      </w:r>
      <w:r w:rsidRPr="003C5EC1">
        <w:rPr>
          <w:rFonts w:asciiTheme="minorHAnsi" w:hAnsiTheme="minorHAnsi"/>
          <w:sz w:val="12"/>
        </w:rPr>
        <w:t>¶</w:t>
      </w:r>
      <w:r w:rsidRPr="003C5EC1">
        <w:rPr>
          <w:rFonts w:asciiTheme="minorHAnsi" w:hAnsiTheme="minorHAnsi"/>
          <w:sz w:val="16"/>
        </w:rPr>
        <w:t xml:space="preserve"> - Clyde Loutan (Senior Advisor, CaISO), “How Intermittent Renewables Impact CallSO.”</w:t>
      </w:r>
      <w:r w:rsidRPr="003C5EC1">
        <w:rPr>
          <w:rFonts w:asciiTheme="minorHAnsi" w:hAnsiTheme="minorHAnsi"/>
          <w:sz w:val="12"/>
        </w:rPr>
        <w:t>¶</w:t>
      </w:r>
      <w:r w:rsidRPr="003C5EC1">
        <w:rPr>
          <w:rFonts w:asciiTheme="minorHAnsi" w:hAnsiTheme="minorHAnsi"/>
          <w:sz w:val="16"/>
        </w:rPr>
        <w:t xml:space="preserve"> George Taylor and I have published a new study for the American Tradition Institute (ATI) that finds that on a full cost basis, </w:t>
      </w:r>
      <w:r w:rsidRPr="003C5EC1">
        <w:rPr>
          <w:rStyle w:val="TitleChar"/>
          <w:rFonts w:asciiTheme="minorHAnsi" w:hAnsiTheme="minorHAnsi"/>
        </w:rPr>
        <w:t xml:space="preserve">wind </w:t>
      </w:r>
      <w:r w:rsidRPr="008271B2">
        <w:rPr>
          <w:rStyle w:val="TitleChar"/>
          <w:rFonts w:asciiTheme="minorHAnsi" w:hAnsiTheme="minorHAnsi"/>
          <w:highlight w:val="green"/>
        </w:rPr>
        <w:t xml:space="preserve">electricity is nearly </w:t>
      </w:r>
      <w:r w:rsidRPr="008271B2">
        <w:rPr>
          <w:rStyle w:val="Emphasis"/>
          <w:rFonts w:asciiTheme="minorHAnsi" w:hAnsiTheme="minorHAnsi"/>
          <w:highlight w:val="green"/>
        </w:rPr>
        <w:t>twice as expensive</w:t>
      </w:r>
      <w:r w:rsidRPr="008271B2">
        <w:rPr>
          <w:rStyle w:val="TitleChar"/>
          <w:rFonts w:asciiTheme="minorHAnsi" w:hAnsiTheme="minorHAnsi"/>
          <w:highlight w:val="green"/>
        </w:rPr>
        <w:t xml:space="preserve"> as</w:t>
      </w:r>
      <w:r w:rsidRPr="003C5EC1">
        <w:rPr>
          <w:rStyle w:val="TitleChar"/>
          <w:rFonts w:asciiTheme="minorHAnsi" w:hAnsiTheme="minorHAnsi"/>
        </w:rPr>
        <w:t xml:space="preserve"> what is typically </w:t>
      </w:r>
      <w:r w:rsidRPr="008271B2">
        <w:rPr>
          <w:rStyle w:val="TitleChar"/>
          <w:rFonts w:asciiTheme="minorHAnsi" w:hAnsiTheme="minorHAnsi"/>
          <w:highlight w:val="green"/>
        </w:rPr>
        <w:t>reported</w:t>
      </w:r>
      <w:r w:rsidRPr="003C5EC1">
        <w:rPr>
          <w:rStyle w:val="TitleChar"/>
          <w:rFonts w:asciiTheme="minorHAnsi" w:hAnsiTheme="minorHAnsi"/>
        </w:rPr>
        <w:t xml:space="preserve">. </w:t>
      </w:r>
      <w:r w:rsidRPr="003C5EC1">
        <w:rPr>
          <w:rFonts w:asciiTheme="minorHAnsi" w:hAnsiTheme="minorHAnsi"/>
          <w:sz w:val="16"/>
        </w:rPr>
        <w:t>“The Hidden Costs of Wind Electricity” provides an analysis of three major costs that past estimates have ignored.</w:t>
      </w:r>
      <w:r w:rsidRPr="003C5EC1">
        <w:rPr>
          <w:rFonts w:asciiTheme="minorHAnsi" w:hAnsiTheme="minorHAnsi"/>
          <w:sz w:val="12"/>
        </w:rPr>
        <w:t>¶</w:t>
      </w:r>
      <w:r w:rsidRPr="003C5EC1">
        <w:rPr>
          <w:rFonts w:asciiTheme="minorHAnsi" w:hAnsiTheme="minorHAnsi"/>
          <w:sz w:val="16"/>
        </w:rPr>
        <w:t xml:space="preserve"> “</w:t>
      </w:r>
      <w:r w:rsidRPr="003C5EC1">
        <w:rPr>
          <w:rStyle w:val="TitleChar"/>
          <w:rFonts w:asciiTheme="minorHAnsi" w:hAnsiTheme="minorHAnsi"/>
        </w:rPr>
        <w:t xml:space="preserve">The </w:t>
      </w:r>
      <w:r w:rsidRPr="008271B2">
        <w:rPr>
          <w:rStyle w:val="TitleChar"/>
          <w:rFonts w:asciiTheme="minorHAnsi" w:hAnsiTheme="minorHAnsi"/>
          <w:highlight w:val="green"/>
        </w:rPr>
        <w:t>costs</w:t>
      </w:r>
      <w:r w:rsidRPr="003C5EC1">
        <w:rPr>
          <w:rStyle w:val="TitleChar"/>
          <w:rFonts w:asciiTheme="minorHAnsi" w:hAnsiTheme="minorHAnsi"/>
        </w:rPr>
        <w:t xml:space="preserve"> that </w:t>
      </w:r>
      <w:r w:rsidRPr="008271B2">
        <w:rPr>
          <w:rStyle w:val="TitleChar"/>
          <w:rFonts w:asciiTheme="minorHAnsi" w:hAnsiTheme="minorHAnsi"/>
          <w:highlight w:val="green"/>
        </w:rPr>
        <w:t>have been left out of previous reports are</w:t>
      </w:r>
      <w:r w:rsidRPr="003C5EC1">
        <w:rPr>
          <w:rStyle w:val="TitleChar"/>
          <w:rFonts w:asciiTheme="minorHAnsi" w:hAnsiTheme="minorHAnsi"/>
        </w:rPr>
        <w:t xml:space="preserve"> the costs of </w:t>
      </w:r>
      <w:r w:rsidRPr="008271B2">
        <w:rPr>
          <w:rStyle w:val="TitleChar"/>
          <w:rFonts w:asciiTheme="minorHAnsi" w:hAnsiTheme="minorHAnsi"/>
          <w:highlight w:val="green"/>
        </w:rPr>
        <w:t>paying for the fossil-fired plants that must balance wind’s variations, the inefficiencies that wind imposes on those plants, and the cost of longer-distance transmission</w:t>
      </w:r>
      <w:r w:rsidRPr="003C5EC1">
        <w:rPr>
          <w:rFonts w:asciiTheme="minorHAnsi" w:hAnsiTheme="minorHAnsi"/>
          <w:sz w:val="16"/>
        </w:rPr>
        <w:t>,” said Taylor in ATI’s press release. “Once these hidden costs are included and subsidies are excluded, wind generation is not close to being competitive with conventional generation sources such as natural gas, coal or nuclear.”</w:t>
      </w:r>
      <w:r w:rsidRPr="003C5EC1">
        <w:rPr>
          <w:rFonts w:asciiTheme="minorHAnsi" w:hAnsiTheme="minorHAnsi"/>
          <w:sz w:val="12"/>
        </w:rPr>
        <w:t>¶</w:t>
      </w:r>
      <w:r w:rsidRPr="003C5EC1">
        <w:rPr>
          <w:rFonts w:asciiTheme="minorHAnsi" w:hAnsiTheme="minorHAnsi"/>
          <w:sz w:val="16"/>
        </w:rPr>
        <w:t xml:space="preserve"> </w:t>
      </w:r>
      <w:r w:rsidRPr="008271B2">
        <w:rPr>
          <w:rStyle w:val="TitleChar"/>
          <w:rFonts w:asciiTheme="minorHAnsi" w:hAnsiTheme="minorHAnsi"/>
          <w:highlight w:val="green"/>
        </w:rPr>
        <w:t>Adding a conservative estimate</w:t>
      </w:r>
      <w:r w:rsidRPr="003C5EC1">
        <w:rPr>
          <w:rStyle w:val="TitleChar"/>
          <w:rFonts w:asciiTheme="minorHAnsi" w:hAnsiTheme="minorHAnsi"/>
        </w:rPr>
        <w:t xml:space="preserve"> of the hidden</w:t>
      </w:r>
      <w:r w:rsidRPr="003C5EC1">
        <w:rPr>
          <w:rFonts w:asciiTheme="minorHAnsi" w:hAnsiTheme="minorHAnsi"/>
          <w:sz w:val="16"/>
        </w:rPr>
        <w:t xml:space="preserve"> but real </w:t>
      </w:r>
      <w:r w:rsidRPr="003C5EC1">
        <w:rPr>
          <w:rStyle w:val="TitleChar"/>
          <w:rFonts w:asciiTheme="minorHAnsi" w:hAnsiTheme="minorHAnsi"/>
        </w:rPr>
        <w:t>costs to the</w:t>
      </w:r>
      <w:r w:rsidRPr="003C5EC1">
        <w:rPr>
          <w:rFonts w:asciiTheme="minorHAnsi" w:hAnsiTheme="minorHAnsi"/>
          <w:sz w:val="16"/>
        </w:rPr>
        <w:t xml:space="preserve"> Energy Information Administration’s (</w:t>
      </w:r>
      <w:r w:rsidRPr="003C5EC1">
        <w:rPr>
          <w:rStyle w:val="TitleChar"/>
          <w:rFonts w:asciiTheme="minorHAnsi" w:hAnsiTheme="minorHAnsi"/>
        </w:rPr>
        <w:t xml:space="preserve">EIA’s) and the Office of Energy Efficiency and Renewable Energy’s most recent generation-cost reports </w:t>
      </w:r>
      <w:r w:rsidRPr="008271B2">
        <w:rPr>
          <w:rStyle w:val="TitleChar"/>
          <w:rFonts w:asciiTheme="minorHAnsi" w:hAnsiTheme="minorHAnsi"/>
          <w:highlight w:val="green"/>
        </w:rPr>
        <w:t>increases wind’s</w:t>
      </w:r>
      <w:r w:rsidRPr="003C5EC1">
        <w:rPr>
          <w:rStyle w:val="TitleChar"/>
          <w:rFonts w:asciiTheme="minorHAnsi" w:hAnsiTheme="minorHAnsi"/>
        </w:rPr>
        <w:t xml:space="preserve"> projected </w:t>
      </w:r>
      <w:r w:rsidRPr="008271B2">
        <w:rPr>
          <w:rStyle w:val="TitleChar"/>
          <w:rFonts w:asciiTheme="minorHAnsi" w:hAnsiTheme="minorHAnsi"/>
          <w:highlight w:val="green"/>
        </w:rPr>
        <w:t>cost from 8 cents to 15</w:t>
      </w:r>
      <w:r w:rsidRPr="003C5EC1">
        <w:rPr>
          <w:rStyle w:val="TitleChar"/>
          <w:rFonts w:asciiTheme="minorHAnsi" w:hAnsiTheme="minorHAnsi"/>
        </w:rPr>
        <w:t xml:space="preserve"> cents </w:t>
      </w:r>
      <w:r w:rsidRPr="008271B2">
        <w:rPr>
          <w:rStyle w:val="TitleChar"/>
          <w:rFonts w:asciiTheme="minorHAnsi" w:hAnsiTheme="minorHAnsi"/>
          <w:highlight w:val="green"/>
        </w:rPr>
        <w:t>per kilowatt-hour</w:t>
      </w:r>
      <w:r w:rsidRPr="003C5EC1">
        <w:rPr>
          <w:rFonts w:asciiTheme="minorHAnsi" w:hAnsiTheme="minorHAnsi"/>
          <w:sz w:val="16"/>
        </w:rPr>
        <w:t xml:space="preserve"> (kWh).</w:t>
      </w:r>
    </w:p>
    <w:p w:rsidR="00CA6802" w:rsidRPr="003C5EC1" w:rsidRDefault="00CA6802" w:rsidP="00E66400">
      <w:pPr>
        <w:rPr>
          <w:rFonts w:asciiTheme="minorHAnsi" w:hAnsiTheme="minorHAnsi"/>
        </w:rPr>
      </w:pPr>
    </w:p>
    <w:p w:rsidR="00CA6802" w:rsidRPr="003C5EC1" w:rsidRDefault="00CA6802" w:rsidP="00E66400">
      <w:pPr>
        <w:pStyle w:val="Heading3"/>
        <w:rPr>
          <w:rFonts w:asciiTheme="minorHAnsi" w:hAnsiTheme="minorHAnsi"/>
        </w:rPr>
      </w:pPr>
      <w:r w:rsidRPr="003C5EC1">
        <w:rPr>
          <w:rFonts w:asciiTheme="minorHAnsi" w:hAnsiTheme="minorHAnsi"/>
        </w:rPr>
        <w:lastRenderedPageBreak/>
        <w:t>No Storage</w:t>
      </w:r>
    </w:p>
    <w:p w:rsidR="00CA6802" w:rsidRPr="003C5EC1" w:rsidRDefault="00CA6802" w:rsidP="00E66400">
      <w:pPr>
        <w:pStyle w:val="Heading4"/>
        <w:rPr>
          <w:rFonts w:asciiTheme="minorHAnsi" w:hAnsiTheme="minorHAnsi"/>
        </w:rPr>
      </w:pPr>
      <w:r w:rsidRPr="003C5EC1">
        <w:rPr>
          <w:rFonts w:asciiTheme="minorHAnsi" w:hAnsiTheme="minorHAnsi"/>
        </w:rPr>
        <w:t>Storage of energy is not feasible—makes wind power impossible</w:t>
      </w:r>
    </w:p>
    <w:p w:rsidR="00CA6802" w:rsidRPr="003C5EC1" w:rsidRDefault="00CA6802" w:rsidP="00E66400">
      <w:pPr>
        <w:rPr>
          <w:rStyle w:val="StyleStyleBold12pt"/>
          <w:rFonts w:asciiTheme="minorHAnsi" w:hAnsiTheme="minorHAnsi"/>
        </w:rPr>
      </w:pPr>
      <w:r w:rsidRPr="003C5EC1">
        <w:rPr>
          <w:rStyle w:val="StyleStyleBold12pt"/>
          <w:rFonts w:asciiTheme="minorHAnsi" w:hAnsiTheme="minorHAnsi"/>
        </w:rPr>
        <w:t xml:space="preserve">Inhaber 11 </w:t>
      </w:r>
    </w:p>
    <w:p w:rsidR="00CA6802" w:rsidRPr="003C5EC1" w:rsidRDefault="00CA6802" w:rsidP="00E66400">
      <w:pPr>
        <w:rPr>
          <w:rFonts w:asciiTheme="minorHAnsi" w:eastAsia="Calibri" w:hAnsiTheme="minorHAnsi"/>
          <w:sz w:val="16"/>
        </w:rPr>
      </w:pPr>
      <w:r w:rsidRPr="003C5EC1">
        <w:rPr>
          <w:rFonts w:asciiTheme="minorHAnsi" w:hAnsiTheme="minorHAnsi"/>
          <w:sz w:val="16"/>
        </w:rPr>
        <w:t>Herbert, PhD in Physics and Mathematics from the University of Oklahoma. “Why wind power does not deliver the expected emissions reductions.” May 5, 2011. Science Direct.</w:t>
      </w:r>
      <w:r w:rsidRPr="003C5EC1">
        <w:rPr>
          <w:rFonts w:asciiTheme="minorHAnsi" w:eastAsia="Calibri" w:hAnsiTheme="minorHAnsi"/>
          <w:sz w:val="16"/>
        </w:rPr>
        <w:t xml:space="preserve"> </w:t>
      </w:r>
    </w:p>
    <w:p w:rsidR="00CA6802" w:rsidRPr="003C5EC1" w:rsidRDefault="00CA6802" w:rsidP="00E66400">
      <w:pPr>
        <w:pStyle w:val="card"/>
        <w:ind w:left="0"/>
        <w:rPr>
          <w:rFonts w:asciiTheme="minorHAnsi" w:eastAsia="Calibri" w:hAnsiTheme="minorHAnsi"/>
        </w:rPr>
      </w:pPr>
    </w:p>
    <w:p w:rsidR="00CA6802" w:rsidRPr="003C5EC1" w:rsidRDefault="00CA6802" w:rsidP="00E66400">
      <w:pPr>
        <w:pStyle w:val="card"/>
        <w:ind w:left="0"/>
        <w:rPr>
          <w:rStyle w:val="TitleChar"/>
          <w:rFonts w:asciiTheme="minorHAnsi" w:eastAsia="Calibri" w:hAnsiTheme="minorHAnsi"/>
        </w:rPr>
      </w:pPr>
      <w:r w:rsidRPr="003C5EC1">
        <w:rPr>
          <w:rFonts w:asciiTheme="minorHAnsi" w:eastAsia="Calibri" w:hAnsiTheme="minorHAnsi"/>
          <w:sz w:val="16"/>
        </w:rPr>
        <w:t>There are 17 pumped storage facilities described in a recent U.S. database [7</w:t>
      </w:r>
      <w:r w:rsidRPr="003C5EC1">
        <w:rPr>
          <w:rStyle w:val="TitleChar"/>
          <w:rFonts w:asciiTheme="minorHAnsi" w:eastAsia="Calibri" w:hAnsiTheme="minorHAnsi"/>
        </w:rPr>
        <w:t xml:space="preserve">]. These are the only large scale </w:t>
      </w:r>
      <w:r w:rsidRPr="008271B2">
        <w:rPr>
          <w:rStyle w:val="TitleChar"/>
          <w:rFonts w:asciiTheme="minorHAnsi" w:eastAsia="Calibri" w:hAnsiTheme="minorHAnsi"/>
          <w:highlight w:val="green"/>
        </w:rPr>
        <w:t>storage facilities</w:t>
      </w:r>
      <w:r w:rsidRPr="003C5EC1">
        <w:rPr>
          <w:rStyle w:val="TitleChar"/>
          <w:rFonts w:asciiTheme="minorHAnsi" w:eastAsia="Calibri" w:hAnsiTheme="minorHAnsi"/>
        </w:rPr>
        <w:t xml:space="preserve"> associated with electric grids. In principle, they </w:t>
      </w:r>
      <w:r w:rsidRPr="008271B2">
        <w:rPr>
          <w:rStyle w:val="TitleChar"/>
          <w:rFonts w:asciiTheme="minorHAnsi" w:eastAsia="Calibri" w:hAnsiTheme="minorHAnsi"/>
          <w:highlight w:val="green"/>
        </w:rPr>
        <w:t>could store wind</w:t>
      </w:r>
      <w:r w:rsidRPr="003C5EC1">
        <w:rPr>
          <w:rStyle w:val="TitleChar"/>
          <w:rFonts w:asciiTheme="minorHAnsi" w:eastAsia="Calibri" w:hAnsiTheme="minorHAnsi"/>
        </w:rPr>
        <w:t xml:space="preserve"> and other renewable </w:t>
      </w:r>
      <w:r w:rsidRPr="008271B2">
        <w:rPr>
          <w:rStyle w:val="TitleChar"/>
          <w:rFonts w:asciiTheme="minorHAnsi" w:eastAsia="Calibri" w:hAnsiTheme="minorHAnsi"/>
          <w:highlight w:val="green"/>
        </w:rPr>
        <w:t>energy</w:t>
      </w:r>
      <w:r w:rsidRPr="003C5EC1">
        <w:rPr>
          <w:rStyle w:val="TitleChar"/>
          <w:rFonts w:asciiTheme="minorHAnsi" w:eastAsia="Calibri" w:hAnsiTheme="minorHAnsi"/>
        </w:rPr>
        <w:t xml:space="preserve">. </w:t>
      </w:r>
      <w:r w:rsidRPr="008271B2">
        <w:rPr>
          <w:rStyle w:val="TitleChar"/>
          <w:rFonts w:asciiTheme="minorHAnsi" w:eastAsia="Calibri" w:hAnsiTheme="minorHAnsi"/>
          <w:highlight w:val="green"/>
        </w:rPr>
        <w:t>However, these facilities are geographically limited</w:t>
      </w:r>
      <w:r w:rsidRPr="003C5EC1">
        <w:rPr>
          <w:rStyle w:val="TitleChar"/>
          <w:rFonts w:asciiTheme="minorHAnsi" w:eastAsia="Calibri" w:hAnsiTheme="minorHAnsi"/>
        </w:rPr>
        <w:t xml:space="preserve">—they require two large reservoirs, one hundreds of feet above the other. </w:t>
      </w:r>
      <w:r w:rsidRPr="008271B2">
        <w:rPr>
          <w:rStyle w:val="TitleChar"/>
          <w:rFonts w:asciiTheme="minorHAnsi" w:eastAsia="Calibri" w:hAnsiTheme="minorHAnsi"/>
          <w:highlight w:val="green"/>
        </w:rPr>
        <w:t>It is not clear how many of the 17 are sufficiently close to potential wind and renewable energy sources to store some of their energy production.</w:t>
      </w:r>
      <w:r w:rsidRPr="003C5EC1">
        <w:rPr>
          <w:rStyle w:val="TitleChar"/>
          <w:rFonts w:asciiTheme="minorHAnsi" w:eastAsia="Calibri" w:hAnsiTheme="minorHAnsi"/>
        </w:rPr>
        <w:t xml:space="preserve"> </w:t>
      </w:r>
    </w:p>
    <w:p w:rsidR="00CA6802" w:rsidRPr="003C5EC1" w:rsidRDefault="00CA6802" w:rsidP="00E66400">
      <w:pPr>
        <w:rPr>
          <w:rStyle w:val="TitleChar"/>
          <w:rFonts w:asciiTheme="minorHAnsi" w:hAnsiTheme="minorHAnsi"/>
        </w:rPr>
      </w:pPr>
    </w:p>
    <w:p w:rsidR="00CA6802" w:rsidRPr="003C5EC1" w:rsidRDefault="00CA6802" w:rsidP="00E66400">
      <w:pPr>
        <w:pStyle w:val="Heading2"/>
        <w:rPr>
          <w:rFonts w:asciiTheme="minorHAnsi" w:hAnsiTheme="minorHAnsi"/>
        </w:rPr>
      </w:pPr>
      <w:r w:rsidRPr="003C5EC1">
        <w:rPr>
          <w:rFonts w:asciiTheme="minorHAnsi" w:hAnsiTheme="minorHAnsi"/>
        </w:rPr>
        <w:lastRenderedPageBreak/>
        <w:t>Grid</w:t>
      </w:r>
      <w:r w:rsidR="00FE236A">
        <w:rPr>
          <w:rFonts w:asciiTheme="minorHAnsi" w:hAnsiTheme="minorHAnsi"/>
        </w:rPr>
        <w:t xml:space="preserve"> ADV</w:t>
      </w:r>
    </w:p>
    <w:p w:rsidR="00CA6802" w:rsidRPr="003C5EC1" w:rsidRDefault="00CA6802" w:rsidP="00E66400">
      <w:pPr>
        <w:pStyle w:val="Heading3"/>
        <w:rPr>
          <w:rFonts w:asciiTheme="minorHAnsi" w:hAnsiTheme="minorHAnsi"/>
        </w:rPr>
      </w:pPr>
      <w:r w:rsidRPr="003C5EC1">
        <w:rPr>
          <w:rFonts w:asciiTheme="minorHAnsi" w:hAnsiTheme="minorHAnsi"/>
        </w:rPr>
        <w:lastRenderedPageBreak/>
        <w:t>Turn</w:t>
      </w:r>
    </w:p>
    <w:p w:rsidR="00CA6802" w:rsidRPr="003C5EC1" w:rsidRDefault="00CA6802" w:rsidP="00E66400">
      <w:pPr>
        <w:pStyle w:val="Heading4"/>
        <w:rPr>
          <w:rFonts w:asciiTheme="minorHAnsi" w:hAnsiTheme="minorHAnsi"/>
        </w:rPr>
      </w:pPr>
      <w:r w:rsidRPr="003C5EC1">
        <w:rPr>
          <w:rFonts w:asciiTheme="minorHAnsi" w:hAnsiTheme="minorHAnsi"/>
        </w:rPr>
        <w:t>The aff overloads the power grid – causes blackouts</w:t>
      </w:r>
    </w:p>
    <w:p w:rsidR="00CA6802" w:rsidRPr="003C5EC1" w:rsidRDefault="00CA6802" w:rsidP="00E66400">
      <w:pPr>
        <w:rPr>
          <w:rStyle w:val="StyleStyleBold12pt"/>
          <w:rFonts w:asciiTheme="minorHAnsi" w:hAnsiTheme="minorHAnsi"/>
        </w:rPr>
      </w:pPr>
      <w:r w:rsidRPr="003C5EC1">
        <w:rPr>
          <w:rStyle w:val="StyleStyleBold12pt"/>
          <w:rFonts w:asciiTheme="minorHAnsi" w:hAnsiTheme="minorHAnsi"/>
        </w:rPr>
        <w:t>Neslen 12</w:t>
      </w:r>
    </w:p>
    <w:p w:rsidR="00CA6802" w:rsidRPr="003C5EC1" w:rsidRDefault="00CA6802" w:rsidP="00E66400">
      <w:pPr>
        <w:rPr>
          <w:rFonts w:asciiTheme="minorHAnsi" w:hAnsiTheme="minorHAnsi"/>
          <w:sz w:val="16"/>
        </w:rPr>
      </w:pPr>
      <w:r w:rsidRPr="003C5EC1">
        <w:rPr>
          <w:rFonts w:asciiTheme="minorHAnsi" w:hAnsiTheme="minorHAnsi"/>
          <w:sz w:val="16"/>
        </w:rPr>
        <w:t>Arthur Neslen for EurActiv, part of the Guardian Environment Network guardian.co.uk, Friday 10 February 2012 http://www.guardian.co.uk/environment/2012/feb/10/grid-blackout-threat-renewables</w:t>
      </w:r>
    </w:p>
    <w:p w:rsidR="00CA6802" w:rsidRPr="003C5EC1" w:rsidRDefault="00CA6802" w:rsidP="00E66400">
      <w:pPr>
        <w:jc w:val="both"/>
        <w:rPr>
          <w:rStyle w:val="TitleChar"/>
          <w:rFonts w:asciiTheme="minorHAnsi" w:eastAsia="Calibri" w:hAnsiTheme="minorHAnsi"/>
        </w:rPr>
      </w:pPr>
    </w:p>
    <w:p w:rsidR="00320485" w:rsidRPr="00320485" w:rsidRDefault="00CA6802" w:rsidP="00320485">
      <w:pPr>
        <w:jc w:val="both"/>
        <w:rPr>
          <w:rFonts w:asciiTheme="minorHAnsi" w:eastAsia="Calibri" w:hAnsiTheme="minorHAnsi"/>
          <w:sz w:val="16"/>
        </w:rPr>
      </w:pPr>
      <w:r w:rsidRPr="003C5EC1">
        <w:rPr>
          <w:rStyle w:val="TitleChar"/>
          <w:rFonts w:asciiTheme="minorHAnsi" w:eastAsia="Calibri" w:hAnsiTheme="minorHAnsi"/>
        </w:rPr>
        <w:t>The policy chief of Europe's electricity industry association</w:t>
      </w:r>
      <w:r w:rsidRPr="003C5EC1">
        <w:rPr>
          <w:rFonts w:asciiTheme="minorHAnsi" w:eastAsia="Calibri" w:hAnsiTheme="minorHAnsi"/>
          <w:sz w:val="16"/>
        </w:rPr>
        <w:t xml:space="preserve"> has </w:t>
      </w:r>
      <w:r w:rsidRPr="003C5EC1">
        <w:rPr>
          <w:rStyle w:val="TitleChar"/>
          <w:rFonts w:asciiTheme="minorHAnsi" w:eastAsia="Calibri" w:hAnsiTheme="minorHAnsi"/>
        </w:rPr>
        <w:t xml:space="preserve">told EurActiv that </w:t>
      </w:r>
      <w:r w:rsidRPr="008271B2">
        <w:rPr>
          <w:rStyle w:val="TitleChar"/>
          <w:rFonts w:asciiTheme="minorHAnsi" w:eastAsia="Calibri" w:hAnsiTheme="minorHAnsi"/>
          <w:highlight w:val="green"/>
        </w:rPr>
        <w:t>Europe</w:t>
      </w:r>
      <w:r w:rsidRPr="003C5EC1">
        <w:rPr>
          <w:rStyle w:val="TitleChar"/>
          <w:rFonts w:asciiTheme="minorHAnsi" w:eastAsia="Calibri" w:hAnsiTheme="minorHAnsi"/>
        </w:rPr>
        <w:t xml:space="preserve"> </w:t>
      </w:r>
      <w:r w:rsidRPr="008271B2">
        <w:rPr>
          <w:rStyle w:val="TitleChar"/>
          <w:rFonts w:asciiTheme="minorHAnsi" w:eastAsia="Calibri" w:hAnsiTheme="minorHAnsi"/>
          <w:highlight w:val="green"/>
        </w:rPr>
        <w:t>w</w:t>
      </w:r>
      <w:r w:rsidRPr="003C5EC1">
        <w:rPr>
          <w:rStyle w:val="TitleChar"/>
          <w:rFonts w:asciiTheme="minorHAnsi" w:eastAsia="Calibri" w:hAnsiTheme="minorHAnsi"/>
        </w:rPr>
        <w:t xml:space="preserve">ill </w:t>
      </w:r>
      <w:r w:rsidRPr="008271B2">
        <w:rPr>
          <w:rStyle w:val="TitleChar"/>
          <w:rFonts w:asciiTheme="minorHAnsi" w:eastAsia="Calibri" w:hAnsiTheme="minorHAnsi"/>
          <w:highlight w:val="green"/>
        </w:rPr>
        <w:t>have to slow down its integration of renewable energies or risk power cuts and systems instability</w:t>
      </w:r>
      <w:r w:rsidRPr="003C5EC1">
        <w:rPr>
          <w:rFonts w:asciiTheme="minorHAnsi" w:eastAsia="Calibri" w:hAnsiTheme="minorHAnsi"/>
          <w:sz w:val="16"/>
        </w:rPr>
        <w:t xml:space="preserve"> because of the slow pace of cross-border grid improvements. </w:t>
      </w:r>
      <w:r w:rsidRPr="003C5EC1">
        <w:rPr>
          <w:rStyle w:val="TitleChar"/>
          <w:rFonts w:asciiTheme="minorHAnsi" w:eastAsia="Calibri" w:hAnsiTheme="minorHAnsi"/>
        </w:rPr>
        <w:t>"</w:t>
      </w:r>
      <w:r w:rsidRPr="008271B2">
        <w:rPr>
          <w:rStyle w:val="TitleChar"/>
          <w:rFonts w:asciiTheme="minorHAnsi" w:eastAsia="Calibri" w:hAnsiTheme="minorHAnsi"/>
          <w:highlight w:val="green"/>
        </w:rPr>
        <w:t>Either you go very fast in the transition</w:t>
      </w:r>
      <w:r w:rsidRPr="003C5EC1">
        <w:rPr>
          <w:rStyle w:val="TitleChar"/>
          <w:rFonts w:asciiTheme="minorHAnsi" w:eastAsia="Calibri" w:hAnsiTheme="minorHAnsi"/>
        </w:rPr>
        <w:t xml:space="preserve"> - </w:t>
      </w:r>
      <w:r w:rsidRPr="008271B2">
        <w:rPr>
          <w:rStyle w:val="TitleChar"/>
          <w:rFonts w:asciiTheme="minorHAnsi" w:eastAsia="Calibri" w:hAnsiTheme="minorHAnsi"/>
          <w:highlight w:val="green"/>
        </w:rPr>
        <w:t>which is impossible</w:t>
      </w:r>
      <w:r w:rsidRPr="003C5EC1">
        <w:rPr>
          <w:rStyle w:val="TitleChar"/>
          <w:rFonts w:asciiTheme="minorHAnsi" w:eastAsia="Calibri" w:hAnsiTheme="minorHAnsi"/>
        </w:rPr>
        <w:t xml:space="preserve"> [because] smart grids are expensive and the storage is not there in the needed scope – </w:t>
      </w:r>
      <w:r w:rsidRPr="008271B2">
        <w:rPr>
          <w:rStyle w:val="TitleChar"/>
          <w:rFonts w:asciiTheme="minorHAnsi" w:eastAsia="Calibri" w:hAnsiTheme="minorHAnsi"/>
          <w:highlight w:val="green"/>
        </w:rPr>
        <w:t>or you diminish the speed for integrating renewables into the system,"</w:t>
      </w:r>
      <w:r w:rsidRPr="003C5EC1">
        <w:rPr>
          <w:rStyle w:val="TitleChar"/>
          <w:rFonts w:asciiTheme="minorHAnsi" w:eastAsia="Calibri" w:hAnsiTheme="minorHAnsi"/>
        </w:rPr>
        <w:t xml:space="preserve"> </w:t>
      </w:r>
      <w:r w:rsidRPr="003C5EC1">
        <w:rPr>
          <w:rFonts w:asciiTheme="minorHAnsi" w:eastAsia="Calibri" w:hAnsiTheme="minorHAnsi"/>
          <w:sz w:val="16"/>
        </w:rPr>
        <w:t xml:space="preserve">Susanne Nies of Eurelectric told EurActiv in a phone interview. Given a choice between meeting the EU's target of getting 20% of energy – and 35% of the EU's electricity mix – from renewables by 2020 or keeping the system stable, "I would rather say that system stability and avoiding blackouts is more important," she said. </w:t>
      </w:r>
      <w:r w:rsidRPr="003C5EC1">
        <w:rPr>
          <w:rStyle w:val="TitleChar"/>
          <w:rFonts w:asciiTheme="minorHAnsi" w:eastAsia="Calibri" w:hAnsiTheme="minorHAnsi"/>
        </w:rPr>
        <w:t>Nies cited a report claiming a rise of serious systems stability incidents last year from 300 to 1,000 across a swathe of northern Europe</w:t>
      </w:r>
      <w:r w:rsidRPr="003C5EC1">
        <w:rPr>
          <w:rFonts w:asciiTheme="minorHAnsi" w:eastAsia="Calibri" w:hAnsiTheme="minorHAnsi"/>
          <w:sz w:val="16"/>
        </w:rPr>
        <w:t xml:space="preserve">, and said that </w:t>
      </w:r>
      <w:r w:rsidRPr="008271B2">
        <w:rPr>
          <w:rStyle w:val="TitleChar"/>
          <w:rFonts w:asciiTheme="minorHAnsi" w:eastAsia="Calibri" w:hAnsiTheme="minorHAnsi"/>
          <w:highlight w:val="green"/>
        </w:rPr>
        <w:t>the Czech Republic came close to power black-outs</w:t>
      </w:r>
      <w:r w:rsidRPr="003C5EC1">
        <w:rPr>
          <w:rFonts w:asciiTheme="minorHAnsi" w:eastAsia="Calibri" w:hAnsiTheme="minorHAnsi"/>
          <w:sz w:val="16"/>
        </w:rPr>
        <w:t xml:space="preserve"> in November and December 2010.</w:t>
      </w:r>
    </w:p>
    <w:p w:rsidR="00320485" w:rsidRDefault="00320485" w:rsidP="00320485">
      <w:pPr>
        <w:pStyle w:val="Heading3"/>
      </w:pPr>
      <w:r>
        <w:lastRenderedPageBreak/>
        <w:t>No Impact</w:t>
      </w:r>
    </w:p>
    <w:p w:rsidR="00320485" w:rsidRPr="00FD1EF7" w:rsidRDefault="00320485" w:rsidP="00320485">
      <w:pPr>
        <w:pStyle w:val="Heading4"/>
        <w:rPr>
          <w:rFonts w:asciiTheme="minorHAnsi" w:hAnsiTheme="minorHAnsi" w:cstheme="minorHAnsi"/>
        </w:rPr>
      </w:pPr>
      <w:r w:rsidRPr="00FD1EF7">
        <w:rPr>
          <w:rFonts w:asciiTheme="minorHAnsi" w:hAnsiTheme="minorHAnsi" w:cstheme="minorHAnsi"/>
        </w:rPr>
        <w:t>No impact</w:t>
      </w:r>
    </w:p>
    <w:p w:rsidR="00320485" w:rsidRPr="00FD1EF7" w:rsidRDefault="00320485" w:rsidP="00320485">
      <w:pPr>
        <w:rPr>
          <w:rStyle w:val="StyleStyleBold12pt"/>
          <w:rFonts w:asciiTheme="minorHAnsi" w:hAnsiTheme="minorHAnsi" w:cstheme="minorHAnsi"/>
        </w:rPr>
      </w:pPr>
      <w:r w:rsidRPr="00FD1EF7">
        <w:rPr>
          <w:rStyle w:val="StyleStyleBold12pt"/>
          <w:rFonts w:asciiTheme="minorHAnsi" w:hAnsiTheme="minorHAnsi" w:cstheme="minorHAnsi"/>
        </w:rPr>
        <w:t>Adams 12</w:t>
      </w:r>
    </w:p>
    <w:p w:rsidR="00320485" w:rsidRPr="00FD1EF7" w:rsidRDefault="00320485" w:rsidP="00320485">
      <w:pPr>
        <w:rPr>
          <w:rFonts w:asciiTheme="minorHAnsi" w:hAnsiTheme="minorHAnsi" w:cstheme="minorHAnsi"/>
          <w:sz w:val="16"/>
          <w:szCs w:val="16"/>
        </w:rPr>
      </w:pPr>
      <w:r w:rsidRPr="00FD1EF7">
        <w:rPr>
          <w:rFonts w:asciiTheme="minorHAnsi" w:hAnsiTheme="minorHAnsi" w:cstheme="minorHAnsi"/>
          <w:sz w:val="16"/>
          <w:szCs w:val="16"/>
        </w:rPr>
        <w:t xml:space="preserve">Rod Adams 12, Former submarine Engineer Officer, Founder, Adams Atomic Engines, Inc., “Has Apocalyptic Portrayal of Climate Change Risk Backfired?”, May 2, </w:t>
      </w:r>
      <w:hyperlink r:id="rId62" w:history="1">
        <w:r w:rsidRPr="00FD1EF7">
          <w:rPr>
            <w:rStyle w:val="Hyperlink"/>
            <w:rFonts w:asciiTheme="minorHAnsi" w:hAnsiTheme="minorHAnsi" w:cstheme="minorHAnsi"/>
            <w:sz w:val="16"/>
            <w:szCs w:val="16"/>
          </w:rPr>
          <w:t>http://atomicinsights.com/2012/05/has-apocalyptic-portrayal-of-climate-change-risk-backfired.html?utm_source=feedburner&amp;utm_medium=feed&amp;utm_campaign=Feed%3A+AtomicInsights+%28Atomic+Insights%29</w:t>
        </w:r>
      </w:hyperlink>
    </w:p>
    <w:p w:rsidR="00320485" w:rsidRPr="00FD1EF7" w:rsidRDefault="00320485" w:rsidP="00320485">
      <w:pPr>
        <w:rPr>
          <w:rFonts w:asciiTheme="minorHAnsi" w:hAnsiTheme="minorHAnsi" w:cstheme="minorHAnsi"/>
          <w:sz w:val="16"/>
        </w:rPr>
      </w:pPr>
    </w:p>
    <w:p w:rsidR="00320485" w:rsidRPr="00FD1EF7" w:rsidRDefault="00320485" w:rsidP="00320485">
      <w:pPr>
        <w:rPr>
          <w:rFonts w:asciiTheme="minorHAnsi" w:hAnsiTheme="minorHAnsi" w:cstheme="minorHAnsi"/>
          <w:sz w:val="16"/>
        </w:rPr>
      </w:pPr>
      <w:r w:rsidRPr="00FD1EF7">
        <w:rPr>
          <w:rFonts w:asciiTheme="minorHAnsi" w:hAnsiTheme="minorHAnsi" w:cstheme="minorHAnsi"/>
          <w:sz w:val="16"/>
        </w:rPr>
        <w:t xml:space="preserve">Not only was the discussion enlightening about the reasons why different people end up with different opinions about climate change responses when presented with essentially the same body of information, but it also got me thinking about a possible way to fight back against the </w:t>
      </w:r>
      <w:r w:rsidRPr="00FD1EF7">
        <w:rPr>
          <w:rStyle w:val="StyleBoldUnderline"/>
          <w:rFonts w:asciiTheme="minorHAnsi" w:hAnsiTheme="minorHAnsi" w:cstheme="minorHAnsi"/>
        </w:rPr>
        <w:t xml:space="preserve">Gundersens, </w:t>
      </w:r>
      <w:r w:rsidRPr="008271B2">
        <w:rPr>
          <w:rStyle w:val="StyleBoldUnderline"/>
          <w:rFonts w:asciiTheme="minorHAnsi" w:hAnsiTheme="minorHAnsi" w:cstheme="minorHAnsi"/>
          <w:highlight w:val="green"/>
        </w:rPr>
        <w:t>Caldicotts</w:t>
      </w:r>
      <w:r w:rsidRPr="00FD1EF7">
        <w:rPr>
          <w:rStyle w:val="StyleBoldUnderline"/>
          <w:rFonts w:asciiTheme="minorHAnsi" w:hAnsiTheme="minorHAnsi" w:cstheme="minorHAnsi"/>
        </w:rPr>
        <w:t xml:space="preserve">, Riccios, </w:t>
      </w:r>
      <w:r w:rsidRPr="008271B2">
        <w:rPr>
          <w:rStyle w:val="StyleBoldUnderline"/>
          <w:rFonts w:asciiTheme="minorHAnsi" w:hAnsiTheme="minorHAnsi" w:cstheme="minorHAnsi"/>
          <w:highlight w:val="green"/>
        </w:rPr>
        <w:t>Grossmans and Wassermans</w:t>
      </w:r>
      <w:r w:rsidRPr="00FD1EF7">
        <w:rPr>
          <w:rFonts w:asciiTheme="minorHAnsi" w:hAnsiTheme="minorHAnsi" w:cstheme="minorHAnsi"/>
          <w:sz w:val="16"/>
        </w:rPr>
        <w:t xml:space="preserve"> of the world. That group of five </w:t>
      </w:r>
      <w:r w:rsidRPr="00FD1EF7">
        <w:rPr>
          <w:rStyle w:val="StyleBoldUnderline"/>
          <w:rFonts w:asciiTheme="minorHAnsi" w:hAnsiTheme="minorHAnsi" w:cstheme="minorHAnsi"/>
        </w:rPr>
        <w:t xml:space="preserve">tend to </w:t>
      </w:r>
      <w:r w:rsidRPr="008271B2">
        <w:rPr>
          <w:rStyle w:val="StyleBoldUnderline"/>
          <w:rFonts w:asciiTheme="minorHAnsi" w:hAnsiTheme="minorHAnsi" w:cstheme="minorHAnsi"/>
          <w:highlight w:val="green"/>
        </w:rPr>
        <w:t>use apocalyptic rhetoric</w:t>
      </w:r>
      <w:r w:rsidRPr="00FD1EF7">
        <w:rPr>
          <w:rStyle w:val="StyleBoldUnderline"/>
          <w:rFonts w:asciiTheme="minorHAnsi" w:hAnsiTheme="minorHAnsi" w:cstheme="minorHAnsi"/>
        </w:rPr>
        <w:t xml:space="preserve"> to describe what will happen to the world if we do not immediately start turning our collective backs on</w:t>
      </w:r>
      <w:r w:rsidRPr="00FD1EF7">
        <w:rPr>
          <w:rFonts w:asciiTheme="minorHAnsi" w:hAnsiTheme="minorHAnsi" w:cstheme="minorHAnsi"/>
          <w:sz w:val="16"/>
        </w:rPr>
        <w:t xml:space="preserve"> all of the benefits that abundant </w:t>
      </w:r>
      <w:r w:rsidRPr="00FD1EF7">
        <w:rPr>
          <w:rStyle w:val="StyleBoldUnderline"/>
          <w:rFonts w:asciiTheme="minorHAnsi" w:hAnsiTheme="minorHAnsi" w:cstheme="minorHAnsi"/>
        </w:rPr>
        <w:t>atomic energy</w:t>
      </w:r>
      <w:r w:rsidRPr="00FD1EF7">
        <w:rPr>
          <w:rFonts w:asciiTheme="minorHAnsi" w:hAnsiTheme="minorHAnsi" w:cstheme="minorHAnsi"/>
          <w:sz w:val="16"/>
        </w:rPr>
        <w:t xml:space="preserve"> can provide. </w:t>
      </w:r>
      <w:r w:rsidRPr="00FD1EF7">
        <w:rPr>
          <w:rStyle w:val="StyleBoldUnderline"/>
          <w:rFonts w:asciiTheme="minorHAnsi" w:hAnsiTheme="minorHAnsi" w:cstheme="minorHAnsi"/>
        </w:rPr>
        <w:t>They spin tall tales of deformed children, massive numbers of cancers as a result of minor radioactive material releases, swaths of land made “uninhabitable” for thousands of years, countries “cut in half”, and clouds of “hot particles” raining death and destruction ten thousand miles from the release point</w:t>
      </w:r>
      <w:r w:rsidRPr="00FD1EF7">
        <w:rPr>
          <w:rFonts w:asciiTheme="minorHAnsi" w:hAnsiTheme="minorHAnsi" w:cstheme="minorHAnsi"/>
          <w:sz w:val="16"/>
        </w:rPr>
        <w:t xml:space="preserve">. </w:t>
      </w:r>
      <w:r w:rsidRPr="00FD1EF7">
        <w:rPr>
          <w:rStyle w:val="StyleBoldUnderline"/>
          <w:rFonts w:asciiTheme="minorHAnsi" w:hAnsiTheme="minorHAnsi" w:cstheme="minorHAnsi"/>
        </w:rPr>
        <w:t xml:space="preserve">Every one of those clowns have been </w:t>
      </w:r>
      <w:r w:rsidRPr="008271B2">
        <w:rPr>
          <w:rStyle w:val="StyleBoldUnderline"/>
          <w:rFonts w:asciiTheme="minorHAnsi" w:hAnsiTheme="minorHAnsi" w:cstheme="minorHAnsi"/>
          <w:highlight w:val="green"/>
        </w:rPr>
        <w:t>repeating similar stories for</w:t>
      </w:r>
      <w:r w:rsidRPr="00FD1EF7">
        <w:rPr>
          <w:rStyle w:val="StyleBoldUnderline"/>
          <w:rFonts w:asciiTheme="minorHAnsi" w:hAnsiTheme="minorHAnsi" w:cstheme="minorHAnsi"/>
        </w:rPr>
        <w:t xml:space="preserve"> at least </w:t>
      </w:r>
      <w:r w:rsidRPr="008271B2">
        <w:rPr>
          <w:rStyle w:val="StyleBoldUnderline"/>
          <w:rFonts w:asciiTheme="minorHAnsi" w:hAnsiTheme="minorHAnsi" w:cstheme="minorHAnsi"/>
          <w:highlight w:val="green"/>
        </w:rPr>
        <w:t>two solid decades</w:t>
      </w:r>
      <w:r w:rsidRPr="00FD1EF7">
        <w:rPr>
          <w:rStyle w:val="StyleBoldUnderline"/>
          <w:rFonts w:asciiTheme="minorHAnsi" w:hAnsiTheme="minorHAnsi" w:cstheme="minorHAnsi"/>
        </w:rPr>
        <w:t xml:space="preserve">, and continue to repeat their stories </w:t>
      </w:r>
      <w:r w:rsidRPr="008271B2">
        <w:rPr>
          <w:rStyle w:val="StyleBoldUnderline"/>
          <w:rFonts w:asciiTheme="minorHAnsi" w:hAnsiTheme="minorHAnsi" w:cstheme="minorHAnsi"/>
          <w:highlight w:val="green"/>
        </w:rPr>
        <w:t>even after supposedly catastrophic failures at Fukushima</w:t>
      </w:r>
      <w:r w:rsidRPr="00FD1EF7">
        <w:rPr>
          <w:rStyle w:val="StyleBoldUnderline"/>
          <w:rFonts w:asciiTheme="minorHAnsi" w:hAnsiTheme="minorHAnsi" w:cstheme="minorHAnsi"/>
        </w:rPr>
        <w:t xml:space="preserve"> have not resulted in a single radiation related injury or death</w:t>
      </w:r>
      <w:r w:rsidRPr="00FD1EF7">
        <w:rPr>
          <w:rFonts w:asciiTheme="minorHAnsi" w:hAnsiTheme="minorHAnsi" w:cstheme="minorHAnsi"/>
          <w:sz w:val="16"/>
        </w:rPr>
        <w:t xml:space="preserve">. </w:t>
      </w:r>
      <w:r w:rsidRPr="008271B2">
        <w:rPr>
          <w:rStyle w:val="StyleBoldUnderline"/>
          <w:rFonts w:asciiTheme="minorHAnsi" w:hAnsiTheme="minorHAnsi" w:cstheme="minorHAnsi"/>
          <w:highlight w:val="green"/>
        </w:rPr>
        <w:t>According to eminent scientists</w:t>
      </w:r>
      <w:r w:rsidRPr="00FD1EF7">
        <w:rPr>
          <w:rFonts w:asciiTheme="minorHAnsi" w:hAnsiTheme="minorHAnsi" w:cstheme="minorHAnsi"/>
          <w:sz w:val="16"/>
        </w:rPr>
        <w:t xml:space="preserve"> – like Dr. Robert Gale – </w:t>
      </w:r>
      <w:r w:rsidRPr="008271B2">
        <w:rPr>
          <w:rStyle w:val="StyleBoldUnderline"/>
          <w:rFonts w:asciiTheme="minorHAnsi" w:hAnsiTheme="minorHAnsi" w:cstheme="minorHAnsi"/>
          <w:highlight w:val="green"/>
        </w:rPr>
        <w:t>Fukushima is unlikely to EVER result in any measurable increase in radiation</w:t>
      </w:r>
      <w:r w:rsidRPr="00FD1EF7">
        <w:rPr>
          <w:rStyle w:val="StyleBoldUnderline"/>
          <w:rFonts w:asciiTheme="minorHAnsi" w:hAnsiTheme="minorHAnsi" w:cstheme="minorHAnsi"/>
        </w:rPr>
        <w:t xml:space="preserve"> related </w:t>
      </w:r>
      <w:r w:rsidRPr="008271B2">
        <w:rPr>
          <w:rStyle w:val="StyleBoldUnderline"/>
          <w:rFonts w:asciiTheme="minorHAnsi" w:hAnsiTheme="minorHAnsi" w:cstheme="minorHAnsi"/>
          <w:highlight w:val="green"/>
        </w:rPr>
        <w:t>illness</w:t>
      </w:r>
      <w:r w:rsidRPr="00FD1EF7">
        <w:rPr>
          <w:rFonts w:asciiTheme="minorHAnsi" w:hAnsiTheme="minorHAnsi" w:cstheme="minorHAnsi"/>
          <w:sz w:val="16"/>
        </w:rPr>
        <w:t xml:space="preserve">. One important element that we have to consider to assess cancer risks associated with an accident like Fukushima is our baseline risk for developing cancer. All of us, unfortunately, have a substantial risk of developing cancer in our lifetime. For example, a 50-year-old male has a 42% risk of developing cancer during his remaining life; it’s almost the same for a 10-year-old. This risk only decreases when we get much older and only because we are dying of other causes. It’s true that excess radiation exposure can increase our cancer risk above baseline levels; it’s clear from studies of the survivors of the 1945 atomic bombings of Hiroshima and Nagasaki, of people exposed to radiation in medical and occupational settings, and of people exposed to radon decay products in mines and home basements. When it comes to exposures like that of Fukushima, the question is: </w:t>
      </w:r>
      <w:r w:rsidRPr="00FD1EF7">
        <w:rPr>
          <w:rStyle w:val="StyleBoldUnderline"/>
          <w:rFonts w:asciiTheme="minorHAnsi" w:hAnsiTheme="minorHAnsi" w:cstheme="minorHAnsi"/>
        </w:rPr>
        <w:t xml:space="preserve">What is </w:t>
      </w:r>
      <w:r w:rsidRPr="008271B2">
        <w:rPr>
          <w:rStyle w:val="StyleBoldUnderline"/>
          <w:rFonts w:asciiTheme="minorHAnsi" w:hAnsiTheme="minorHAnsi" w:cstheme="minorHAnsi"/>
          <w:highlight w:val="green"/>
        </w:rPr>
        <w:t>the relative magnitude of</w:t>
      </w:r>
      <w:r w:rsidRPr="00FD1EF7">
        <w:rPr>
          <w:rStyle w:val="StyleBoldUnderline"/>
          <w:rFonts w:asciiTheme="minorHAnsi" w:hAnsiTheme="minorHAnsi" w:cstheme="minorHAnsi"/>
        </w:rPr>
        <w:t xml:space="preserve"> the </w:t>
      </w:r>
      <w:r w:rsidRPr="008271B2">
        <w:rPr>
          <w:rStyle w:val="StyleBoldUnderline"/>
          <w:rFonts w:asciiTheme="minorHAnsi" w:hAnsiTheme="minorHAnsi" w:cstheme="minorHAnsi"/>
          <w:highlight w:val="green"/>
        </w:rPr>
        <w:t>increased risk from Fukushima compared to our baseline</w:t>
      </w:r>
      <w:r w:rsidRPr="00FD1EF7">
        <w:rPr>
          <w:rStyle w:val="StyleBoldUnderline"/>
          <w:rFonts w:asciiTheme="minorHAnsi" w:hAnsiTheme="minorHAnsi" w:cstheme="minorHAnsi"/>
        </w:rPr>
        <w:t xml:space="preserve"> cancer risk? Despite our fears, it </w:t>
      </w:r>
      <w:r w:rsidRPr="008271B2">
        <w:rPr>
          <w:rStyle w:val="StyleBoldUnderline"/>
          <w:rFonts w:asciiTheme="minorHAnsi" w:hAnsiTheme="minorHAnsi" w:cstheme="minorHAnsi"/>
          <w:highlight w:val="green"/>
        </w:rPr>
        <w:t>is</w:t>
      </w:r>
      <w:r w:rsidRPr="00FD1EF7">
        <w:rPr>
          <w:rStyle w:val="StyleBoldUnderline"/>
          <w:rFonts w:asciiTheme="minorHAnsi" w:hAnsiTheme="minorHAnsi" w:cstheme="minorHAnsi"/>
        </w:rPr>
        <w:t xml:space="preserve"> quite </w:t>
      </w:r>
      <w:r w:rsidRPr="008271B2">
        <w:rPr>
          <w:rStyle w:val="StyleBoldUnderline"/>
          <w:rFonts w:asciiTheme="minorHAnsi" w:hAnsiTheme="minorHAnsi" w:cstheme="minorHAnsi"/>
          <w:highlight w:val="green"/>
        </w:rPr>
        <w:t>small</w:t>
      </w:r>
      <w:r w:rsidRPr="00FD1EF7">
        <w:rPr>
          <w:rFonts w:asciiTheme="minorHAnsi" w:hAnsiTheme="minorHAnsi" w:cstheme="minorHAnsi"/>
          <w:sz w:val="16"/>
        </w:rPr>
        <w:t xml:space="preserve">. If the nuclear industry – as small and unfocused as it is – really wanted to take action to isolate the apocalyptic antinuclear activists, it could take a page from the effective campaign of the fossil fuel lobby. It could start an integrated campaign to help the rest of us to remember that, </w:t>
      </w:r>
      <w:r w:rsidRPr="00FD1EF7">
        <w:rPr>
          <w:rStyle w:val="StyleBoldUnderline"/>
          <w:rFonts w:asciiTheme="minorHAnsi" w:hAnsiTheme="minorHAnsi" w:cstheme="minorHAnsi"/>
        </w:rPr>
        <w:t xml:space="preserve">despite the dire predictions, </w:t>
      </w:r>
      <w:r w:rsidRPr="008271B2">
        <w:rPr>
          <w:rStyle w:val="StyleBoldUnderline"/>
          <w:rFonts w:asciiTheme="minorHAnsi" w:hAnsiTheme="minorHAnsi" w:cstheme="minorHAnsi"/>
          <w:highlight w:val="green"/>
        </w:rPr>
        <w:t>the sky never fell</w:t>
      </w:r>
      <w:r w:rsidRPr="00FD1EF7">
        <w:rPr>
          <w:rStyle w:val="StyleBoldUnderline"/>
          <w:rFonts w:asciiTheme="minorHAnsi" w:hAnsiTheme="minorHAnsi" w:cstheme="minorHAnsi"/>
        </w:rPr>
        <w:t xml:space="preserve">, the predicted </w:t>
      </w:r>
      <w:r w:rsidRPr="008271B2">
        <w:rPr>
          <w:rStyle w:val="StyleBoldUnderline"/>
          <w:rFonts w:asciiTheme="minorHAnsi" w:hAnsiTheme="minorHAnsi" w:cstheme="minorHAnsi"/>
          <w:highlight w:val="green"/>
        </w:rPr>
        <w:t>unnatural deaths never occurred</w:t>
      </w:r>
      <w:r w:rsidRPr="00FD1EF7">
        <w:rPr>
          <w:rStyle w:val="StyleBoldUnderline"/>
          <w:rFonts w:asciiTheme="minorHAnsi" w:hAnsiTheme="minorHAnsi" w:cstheme="minorHAnsi"/>
        </w:rPr>
        <w:t>, the deformations were figments of imagination, and the land is not really irreversibly uninhabitable for generations</w:t>
      </w:r>
      <w:r w:rsidRPr="00FD1EF7">
        <w:rPr>
          <w:rFonts w:asciiTheme="minorHAnsi" w:hAnsiTheme="minorHAnsi" w:cstheme="minorHAnsi"/>
          <w:sz w:val="16"/>
        </w:rPr>
        <w:t xml:space="preserve">. The industry would effectively share the story of Ukraine’s recent decision to begin repopulating the vast majority of the “dead zone” that was forcibly evacuated after the Chernobyl accident. It would put some context into the discussion about radiation health effects; even if leaders shy away from directly challenging the Linear No Threshold (LNT) dose assumption, they can still show that even that pessimistic model says that a tiny dose leads to a tiny risk. Aside: My personal opinion is that the LNT is scientifically unsupportable and should be replaced with a much better model. We deserve far less onerous regulations; there is evidence that existing regulations actually cause harm. I hear a rumor that there is a group of mostly retired, but solidly credentialed professionals who are organizing a special session at the annual ANS meeting to talk about effective ways to influence policy changes. End Aside. </w:t>
      </w:r>
      <w:r w:rsidRPr="00FD1EF7">
        <w:rPr>
          <w:rStyle w:val="StyleBoldUnderline"/>
          <w:rFonts w:asciiTheme="minorHAnsi" w:hAnsiTheme="minorHAnsi" w:cstheme="minorHAnsi"/>
        </w:rPr>
        <w:t xml:space="preserve">Most of us recognize that there is no such thing as a zero risk; repeated assertions of “there is no safe level” should be addressed by accepting “close enough” to zero so that even the most fearful person can stop worrying. The sky has not fallen, even though </w:t>
      </w:r>
      <w:r w:rsidRPr="008271B2">
        <w:rPr>
          <w:rStyle w:val="StyleBoldUnderline"/>
          <w:rFonts w:asciiTheme="minorHAnsi" w:hAnsiTheme="minorHAnsi" w:cstheme="minorHAnsi"/>
          <w:highlight w:val="green"/>
        </w:rPr>
        <w:t>we have experienced complete core meltdowns and secondary explosions</w:t>
      </w:r>
      <w:r w:rsidRPr="00FD1EF7">
        <w:rPr>
          <w:rStyle w:val="StyleBoldUnderline"/>
          <w:rFonts w:asciiTheme="minorHAnsi" w:hAnsiTheme="minorHAnsi" w:cstheme="minorHAnsi"/>
        </w:rPr>
        <w:t xml:space="preserve"> that did some visible damage. Nuclear plants are not perfect, there will be accidents and there will be radioactive material releases</w:t>
      </w:r>
      <w:r w:rsidRPr="00FD1EF7">
        <w:rPr>
          <w:rFonts w:asciiTheme="minorHAnsi" w:hAnsiTheme="minorHAnsi" w:cstheme="minorHAnsi"/>
          <w:sz w:val="16"/>
        </w:rPr>
        <w:t xml:space="preserve">. History is telling me that </w:t>
      </w:r>
      <w:r w:rsidRPr="00FD1EF7">
        <w:rPr>
          <w:rStyle w:val="StyleBoldUnderline"/>
          <w:rFonts w:asciiTheme="minorHAnsi" w:hAnsiTheme="minorHAnsi" w:cstheme="minorHAnsi"/>
        </w:rPr>
        <w:t xml:space="preserve">the </w:t>
      </w:r>
      <w:r w:rsidRPr="008271B2">
        <w:rPr>
          <w:rStyle w:val="StyleBoldUnderline"/>
          <w:rFonts w:asciiTheme="minorHAnsi" w:hAnsiTheme="minorHAnsi" w:cstheme="minorHAnsi"/>
          <w:highlight w:val="green"/>
        </w:rPr>
        <w:t>risks are acceptable</w:t>
      </w:r>
      <w:r w:rsidRPr="00FD1EF7">
        <w:rPr>
          <w:rStyle w:val="StyleBoldUnderline"/>
          <w:rFonts w:asciiTheme="minorHAnsi" w:hAnsiTheme="minorHAnsi" w:cstheme="minorHAnsi"/>
        </w:rPr>
        <w:t>, especially in the context of the real world where there is always some potential for harm. The benefits of accepting a little nuclear risk are immense and must not be marginalized by the people who market fear and trembling</w:t>
      </w:r>
      <w:r w:rsidRPr="00FD1EF7">
        <w:rPr>
          <w:rFonts w:asciiTheme="minorHAnsi" w:hAnsiTheme="minorHAnsi" w:cstheme="minorHAnsi"/>
          <w:sz w:val="16"/>
        </w:rPr>
        <w:t>.</w:t>
      </w:r>
    </w:p>
    <w:p w:rsidR="00320485" w:rsidRDefault="00320485" w:rsidP="00320485">
      <w:pPr>
        <w:pStyle w:val="Heading4"/>
      </w:pPr>
      <w:r>
        <w:t>No deaths from nuclear meltdowns</w:t>
      </w:r>
    </w:p>
    <w:p w:rsidR="00320485" w:rsidRDefault="00320485" w:rsidP="00320485">
      <w:r>
        <w:rPr>
          <w:rStyle w:val="StyleStyleBold12pt"/>
        </w:rPr>
        <w:t>Drum 11</w:t>
      </w:r>
      <w:r>
        <w:t xml:space="preserve"> </w:t>
      </w:r>
    </w:p>
    <w:p w:rsidR="00320485" w:rsidRPr="00AE1953" w:rsidRDefault="00320485" w:rsidP="00320485">
      <w:pPr>
        <w:rPr>
          <w:sz w:val="16"/>
          <w:szCs w:val="16"/>
        </w:rPr>
      </w:pPr>
      <w:r w:rsidRPr="00AE1953">
        <w:rPr>
          <w:sz w:val="16"/>
          <w:szCs w:val="16"/>
        </w:rPr>
        <w:t>Kevin, political blogger for Mother Jones, "Nukes and the Free Market", March 14, www.motherjones.com/kevin-drum/2011/03/nukes-and-free-market</w:t>
      </w:r>
    </w:p>
    <w:p w:rsidR="00320485" w:rsidRDefault="00320485" w:rsidP="00320485">
      <w:pPr>
        <w:rPr>
          <w:rStyle w:val="TitleChar"/>
        </w:rPr>
      </w:pPr>
    </w:p>
    <w:p w:rsidR="00320485" w:rsidRPr="00AD0163" w:rsidRDefault="00320485" w:rsidP="00320485">
      <w:pPr>
        <w:rPr>
          <w:sz w:val="12"/>
        </w:rPr>
      </w:pPr>
      <w:r>
        <w:rPr>
          <w:rStyle w:val="TitleChar"/>
        </w:rPr>
        <w:lastRenderedPageBreak/>
        <w:t xml:space="preserve">We’re currently told that the death toll in Japan will </w:t>
      </w:r>
      <w:r>
        <w:rPr>
          <w:rStyle w:val="StyleBoldUnderline"/>
        </w:rPr>
        <w:t>be</w:t>
      </w:r>
      <w:r w:rsidRPr="00AD0163">
        <w:rPr>
          <w:sz w:val="12"/>
        </w:rPr>
        <w:t xml:space="preserve"> at least </w:t>
      </w:r>
      <w:r>
        <w:rPr>
          <w:rStyle w:val="TitleChar"/>
        </w:rPr>
        <w:t>10,000 people of whom</w:t>
      </w:r>
      <w:r w:rsidRPr="00AD0163">
        <w:rPr>
          <w:sz w:val="12"/>
        </w:rPr>
        <w:t xml:space="preserve"> approximately </w:t>
      </w:r>
      <w:r w:rsidRPr="008271B2">
        <w:rPr>
          <w:rStyle w:val="Emphasis"/>
          <w:highlight w:val="green"/>
        </w:rPr>
        <w:t>zero</w:t>
      </w:r>
      <w:r>
        <w:rPr>
          <w:rStyle w:val="Emphasis"/>
        </w:rPr>
        <w:t xml:space="preserve"> seem to </w:t>
      </w:r>
      <w:r w:rsidRPr="008271B2">
        <w:rPr>
          <w:rStyle w:val="Emphasis"/>
          <w:highlight w:val="green"/>
        </w:rPr>
        <w:t>have perished in nuclear accidents</w:t>
      </w:r>
      <w:r w:rsidRPr="00AD0163">
        <w:rPr>
          <w:sz w:val="12"/>
        </w:rPr>
        <w:t xml:space="preserve">. </w:t>
      </w:r>
      <w:r>
        <w:rPr>
          <w:rStyle w:val="TitleChar"/>
        </w:rPr>
        <w:t>What happens when a tsunami hits an offshore drilling platform or a natural gas pipeline? What happens to a coal mine in an earthquake</w:t>
      </w:r>
      <w:r w:rsidRPr="00AD0163">
        <w:rPr>
          <w:sz w:val="12"/>
        </w:rPr>
        <w:t xml:space="preserve">? How much environmental damage is playing out in Japan right now because of gasoline from cars pushed around? </w:t>
      </w:r>
      <w:r>
        <w:rPr>
          <w:rStyle w:val="TitleChar"/>
        </w:rPr>
        <w:t>The main lesson is “try not to put critical infrastructure near a fault line”</w:t>
      </w:r>
      <w:r w:rsidRPr="00AD0163">
        <w:rPr>
          <w:sz w:val="12"/>
        </w:rPr>
        <w:t xml:space="preserve"> but Japan is an earthquakey country, so what are they really supposed to do about this?¶ This is a good point: </w:t>
      </w:r>
      <w:r>
        <w:rPr>
          <w:rStyle w:val="TitleChar"/>
        </w:rPr>
        <w:t>energy sources of all kind cause problems. Sometimes the problems create screaming headlines</w:t>
      </w:r>
      <w:r w:rsidRPr="00AD0163">
        <w:rPr>
          <w:sz w:val="12"/>
        </w:rPr>
        <w:t xml:space="preserve"> (nuke meltdowns, offshore oil explosions, mining disasters) </w:t>
      </w:r>
      <w:r>
        <w:rPr>
          <w:rStyle w:val="TitleChar"/>
        </w:rPr>
        <w:t>and sometimes they don't</w:t>
      </w:r>
      <w:r w:rsidRPr="00AD0163">
        <w:rPr>
          <w:sz w:val="12"/>
        </w:rPr>
        <w:t xml:space="preserve"> (increased particulate pollution, global warming, devastation of salmon runs). </w:t>
      </w:r>
      <w:r>
        <w:rPr>
          <w:rStyle w:val="Emphasis"/>
        </w:rPr>
        <w:t xml:space="preserve">But </w:t>
      </w:r>
      <w:r w:rsidRPr="008271B2">
        <w:rPr>
          <w:rStyle w:val="Emphasis"/>
          <w:highlight w:val="green"/>
        </w:rPr>
        <w:t>the dangers are there for</w:t>
      </w:r>
      <w:r>
        <w:rPr>
          <w:rStyle w:val="Emphasis"/>
        </w:rPr>
        <w:t xml:space="preserve"> virtually </w:t>
      </w:r>
      <w:r w:rsidRPr="008271B2">
        <w:rPr>
          <w:rStyle w:val="Emphasis"/>
          <w:highlight w:val="green"/>
        </w:rPr>
        <w:t>every</w:t>
      </w:r>
      <w:r>
        <w:rPr>
          <w:rStyle w:val="Emphasis"/>
        </w:rPr>
        <w:t xml:space="preserve"> type of </w:t>
      </w:r>
      <w:r w:rsidRPr="008271B2">
        <w:rPr>
          <w:rStyle w:val="Emphasis"/>
          <w:highlight w:val="green"/>
        </w:rPr>
        <w:t>energy</w:t>
      </w:r>
      <w:r>
        <w:rPr>
          <w:rStyle w:val="Emphasis"/>
        </w:rPr>
        <w:t xml:space="preserve"> production</w:t>
      </w:r>
      <w:r w:rsidRPr="00AD0163">
        <w:rPr>
          <w:sz w:val="12"/>
        </w:rPr>
        <w:t xml:space="preserve">.¶ Still, it's worth pointing out that </w:t>
      </w:r>
      <w:r w:rsidRPr="008271B2">
        <w:rPr>
          <w:rStyle w:val="Emphasis"/>
          <w:highlight w:val="green"/>
        </w:rPr>
        <w:t>the problem with nuclear</w:t>
      </w:r>
      <w:r>
        <w:rPr>
          <w:rStyle w:val="Emphasis"/>
        </w:rPr>
        <w:t xml:space="preserve"> power </w:t>
      </w:r>
      <w:r w:rsidRPr="008271B2">
        <w:rPr>
          <w:rStyle w:val="Emphasis"/>
          <w:highlight w:val="green"/>
        </w:rPr>
        <w:t>isn't</w:t>
      </w:r>
      <w:r w:rsidRPr="00AD0163">
        <w:rPr>
          <w:sz w:val="12"/>
        </w:rPr>
        <w:t xml:space="preserve"> so much </w:t>
      </w:r>
      <w:r>
        <w:rPr>
          <w:rStyle w:val="Emphasis"/>
        </w:rPr>
        <w:t xml:space="preserve">its immediate </w:t>
      </w:r>
      <w:r w:rsidRPr="008271B2">
        <w:rPr>
          <w:rStyle w:val="Emphasis"/>
          <w:highlight w:val="green"/>
        </w:rPr>
        <w:t>capacity to kill people</w:t>
      </w:r>
      <w:r w:rsidRPr="00AD0163">
        <w:rPr>
          <w:sz w:val="12"/>
        </w:rPr>
        <w:t xml:space="preserve">. As Matt points out, </w:t>
      </w:r>
      <w:r w:rsidRPr="008271B2">
        <w:rPr>
          <w:rStyle w:val="TitleChar"/>
          <w:highlight w:val="green"/>
        </w:rPr>
        <w:t>no one has died</w:t>
      </w:r>
      <w:r>
        <w:rPr>
          <w:rStyle w:val="TitleChar"/>
        </w:rPr>
        <w:t xml:space="preserve"> in Japan from the partial meltdowns at its damaged nuclear plants, and </w:t>
      </w:r>
      <w:r w:rsidRPr="008271B2">
        <w:rPr>
          <w:rStyle w:val="Box"/>
          <w:highlight w:val="green"/>
        </w:rPr>
        <w:t>it's unlikely anyone ever will</w:t>
      </w:r>
      <w:r w:rsidRPr="008271B2">
        <w:rPr>
          <w:rStyle w:val="TitleChar"/>
          <w:highlight w:val="green"/>
        </w:rPr>
        <w:t>. The control rods are in place, and even in the worst case the containment vessel</w:t>
      </w:r>
      <w:r>
        <w:rPr>
          <w:rStyle w:val="TitleChar"/>
        </w:rPr>
        <w:t xml:space="preserve">s </w:t>
      </w:r>
      <w:r w:rsidRPr="008271B2">
        <w:rPr>
          <w:rStyle w:val="TitleChar"/>
          <w:highlight w:val="green"/>
        </w:rPr>
        <w:t>will</w:t>
      </w:r>
      <w:r w:rsidRPr="00AD0163">
        <w:rPr>
          <w:sz w:val="12"/>
        </w:rPr>
        <w:t xml:space="preserve"> almost certainly </w:t>
      </w:r>
      <w:r w:rsidRPr="008271B2">
        <w:rPr>
          <w:rStyle w:val="TitleChar"/>
          <w:highlight w:val="green"/>
        </w:rPr>
        <w:t>restrict</w:t>
      </w:r>
      <w:r w:rsidRPr="00AD0163">
        <w:rPr>
          <w:sz w:val="12"/>
        </w:rPr>
        <w:t xml:space="preserve"> the worst </w:t>
      </w:r>
      <w:r w:rsidRPr="008271B2">
        <w:rPr>
          <w:rStyle w:val="TitleChar"/>
          <w:highlight w:val="green"/>
        </w:rPr>
        <w:t>damage</w:t>
      </w:r>
      <w:r w:rsidRPr="00AD0163">
        <w:rPr>
          <w:sz w:val="12"/>
        </w:rPr>
        <w:t>.</w:t>
      </w:r>
    </w:p>
    <w:p w:rsidR="00320485" w:rsidRDefault="00320485" w:rsidP="00320485">
      <w:pPr>
        <w:pStyle w:val="Heading3"/>
      </w:pPr>
      <w:r>
        <w:lastRenderedPageBreak/>
        <w:t>No Meltdowns</w:t>
      </w:r>
    </w:p>
    <w:p w:rsidR="00320485" w:rsidRPr="00787489" w:rsidRDefault="00320485" w:rsidP="00320485">
      <w:pPr>
        <w:pStyle w:val="Heading4"/>
      </w:pPr>
      <w:r>
        <w:t>No meltdowns – newest studies prove that there is a low risk of a leak</w:t>
      </w:r>
    </w:p>
    <w:p w:rsidR="00320485" w:rsidRPr="00787489" w:rsidRDefault="00320485" w:rsidP="00320485">
      <w:pPr>
        <w:rPr>
          <w:rStyle w:val="StyleStyleBold12pt"/>
        </w:rPr>
      </w:pPr>
      <w:r w:rsidRPr="00787489">
        <w:rPr>
          <w:rStyle w:val="StyleStyleBold12pt"/>
        </w:rPr>
        <w:t>Kaiser 11</w:t>
      </w:r>
    </w:p>
    <w:p w:rsidR="00320485" w:rsidRPr="00787489" w:rsidRDefault="00320485" w:rsidP="00320485">
      <w:pPr>
        <w:rPr>
          <w:sz w:val="16"/>
          <w:szCs w:val="16"/>
        </w:rPr>
      </w:pPr>
      <w:r>
        <w:rPr>
          <w:sz w:val="16"/>
          <w:szCs w:val="16"/>
        </w:rPr>
        <w:t xml:space="preserve">Writer for Daily Tech </w:t>
      </w:r>
      <w:r w:rsidRPr="00787489">
        <w:rPr>
          <w:sz w:val="16"/>
          <w:szCs w:val="16"/>
        </w:rPr>
        <w:t>NRC: Far Fewer People Would Die in a U.S. Nuclear Meltdown Than Previously Thought</w:t>
      </w:r>
      <w:r>
        <w:rPr>
          <w:sz w:val="16"/>
          <w:szCs w:val="16"/>
        </w:rPr>
        <w:t xml:space="preserve"> </w:t>
      </w:r>
      <w:r w:rsidRPr="00787489">
        <w:rPr>
          <w:sz w:val="16"/>
          <w:szCs w:val="16"/>
        </w:rPr>
        <w:t>Tiffany Kaiser August 2, 2011 http://www.dailytech.com/NRC+Far+Fewer+People+Would+Die+in+a+US+Nuclear+Meltdown+Than+Previously+Thought/article22330.htm</w:t>
      </w:r>
    </w:p>
    <w:p w:rsidR="00320485" w:rsidRDefault="00320485" w:rsidP="00320485"/>
    <w:p w:rsidR="00320485" w:rsidRDefault="00320485" w:rsidP="00320485">
      <w:pPr>
        <w:jc w:val="both"/>
        <w:rPr>
          <w:rStyle w:val="StyleBoldUnderline"/>
        </w:rPr>
      </w:pPr>
      <w:r w:rsidRPr="00FC5004">
        <w:rPr>
          <w:rStyle w:val="StyleBoldUnderline"/>
        </w:rPr>
        <w:t xml:space="preserve">The NRC is adjusting previous projections of how much and how quickly cesium 137 would escape in the case of a </w:t>
      </w:r>
      <w:r w:rsidRPr="00787489">
        <w:rPr>
          <w:sz w:val="16"/>
        </w:rPr>
        <w:t xml:space="preserve">total </w:t>
      </w:r>
      <w:r w:rsidRPr="00FC5004">
        <w:rPr>
          <w:rStyle w:val="StyleBoldUnderline"/>
        </w:rPr>
        <w:t>blackout</w:t>
      </w:r>
      <w:r w:rsidRPr="00787489">
        <w:rPr>
          <w:sz w:val="16"/>
        </w:rPr>
        <w:t xml:space="preserve"> The nuclear crisis at Fukushima Daiichi in Japan has caused a nuclear frenzy where leaders around the world are questioning the safety of their plants. For instance, French President Nicolas Sarkozy called for global nuclear review after visiting Japan, and U.S. senators demanded that the Nuclear Regulatory Commission (NRC) repeat an expensive inspection of the country's nuclear power. But now, the NRC is close to completing a large nuclear study that may ease a few worried minds. The NRC has been working with Sandia National Laboratories (a Department of Energy lab) on a study that revises previous projections of how quickly and how much cesium 137, which is a radioactive material made when uranium is split, could release from a plant after a nuclear core meltdown. The NRC has been working on the study for six years, and it will not be completely finished until next spring. But the nuclear watchdog group, Union of Concerned Scientists, has obtained an early copy of the report through a Freedom of Information Act request. The new study is based on how much and how quickly cesium 137 could escape an American nuclear plant if a total blackout were to occur. A total blackout means complete loss of power from the grid, and backup diesel generators and batteries have failed as well. This leads to a nuclear meltdown. NRC scientists said that </w:t>
      </w:r>
      <w:r w:rsidRPr="008271B2">
        <w:rPr>
          <w:rStyle w:val="StyleBoldUnderline"/>
          <w:highlight w:val="green"/>
        </w:rPr>
        <w:t>a total blackout would be rare</w:t>
      </w:r>
      <w:r w:rsidRPr="00FC5004">
        <w:rPr>
          <w:rStyle w:val="StyleBoldUnderline"/>
        </w:rPr>
        <w:t xml:space="preserve"> at an American plant,</w:t>
      </w:r>
      <w:r w:rsidRPr="00787489">
        <w:rPr>
          <w:sz w:val="16"/>
        </w:rPr>
        <w:t xml:space="preserve"> but it is better to be safe than sorry. In addition, the NRC wanted to update previous projections related to cesium 137. The NRC focused on two different types of reactors in the U.S.: the Peach Bottom Atomic Power Station in Pennsylvania, which has boiling-water reactors like Fukushima Daiichi, and the Surry Power Station in Virginia, which has pressurized-water reactors. </w:t>
      </w:r>
      <w:r w:rsidRPr="00FC5004">
        <w:rPr>
          <w:rStyle w:val="StyleBoldUnderline"/>
        </w:rPr>
        <w:t xml:space="preserve">Over 100 different plants were studied. </w:t>
      </w:r>
      <w:r w:rsidRPr="008271B2">
        <w:rPr>
          <w:rStyle w:val="StyleBoldUnderline"/>
          <w:highlight w:val="green"/>
        </w:rPr>
        <w:t>Through computer models and engineering analyses, the NRC has concluded that the meltdown of a</w:t>
      </w:r>
      <w:r w:rsidRPr="008271B2">
        <w:rPr>
          <w:sz w:val="16"/>
          <w:highlight w:val="green"/>
        </w:rPr>
        <w:t xml:space="preserve"> </w:t>
      </w:r>
      <w:r w:rsidRPr="00787489">
        <w:rPr>
          <w:sz w:val="16"/>
        </w:rPr>
        <w:t xml:space="preserve">typical American </w:t>
      </w:r>
      <w:r w:rsidRPr="008271B2">
        <w:rPr>
          <w:rStyle w:val="StyleBoldUnderline"/>
          <w:highlight w:val="green"/>
        </w:rPr>
        <w:t>reactor would lead to "far fewer deaths" than previously thought.</w:t>
      </w:r>
      <w:r w:rsidRPr="008271B2">
        <w:rPr>
          <w:sz w:val="16"/>
          <w:highlight w:val="green"/>
        </w:rPr>
        <w:t xml:space="preserve"> </w:t>
      </w:r>
      <w:r w:rsidRPr="00787489">
        <w:rPr>
          <w:sz w:val="16"/>
        </w:rPr>
        <w:t xml:space="preserve">According to the new study, </w:t>
      </w:r>
      <w:r w:rsidRPr="008271B2">
        <w:rPr>
          <w:rStyle w:val="StyleBoldUnderline"/>
          <w:highlight w:val="green"/>
        </w:rPr>
        <w:t>only 1 to 2 percent of a reactor</w:t>
      </w:r>
      <w:r w:rsidRPr="008271B2">
        <w:rPr>
          <w:sz w:val="16"/>
          <w:highlight w:val="green"/>
        </w:rPr>
        <w:t xml:space="preserve"> </w:t>
      </w:r>
      <w:r w:rsidRPr="00787489">
        <w:rPr>
          <w:sz w:val="16"/>
        </w:rPr>
        <w:t xml:space="preserve">core's </w:t>
      </w:r>
      <w:r w:rsidRPr="008271B2">
        <w:rPr>
          <w:rStyle w:val="StyleBoldUnderline"/>
          <w:highlight w:val="green"/>
        </w:rPr>
        <w:t>cesium</w:t>
      </w:r>
      <w:r w:rsidRPr="00787489">
        <w:rPr>
          <w:sz w:val="16"/>
        </w:rPr>
        <w:t xml:space="preserve"> 137 </w:t>
      </w:r>
      <w:r w:rsidRPr="008271B2">
        <w:rPr>
          <w:rStyle w:val="StyleBoldUnderline"/>
          <w:highlight w:val="green"/>
        </w:rPr>
        <w:t xml:space="preserve">could escape </w:t>
      </w:r>
      <w:r w:rsidRPr="00FC5004">
        <w:rPr>
          <w:rStyle w:val="StyleBoldUnderline"/>
        </w:rPr>
        <w:t>during a total blackout</w:t>
      </w:r>
      <w:r w:rsidRPr="00787489">
        <w:rPr>
          <w:sz w:val="16"/>
        </w:rPr>
        <w:t xml:space="preserve">. Previous NRC estimates concluded that 60 percent of the cesium inventory could escape. In addition, the new study found that </w:t>
      </w:r>
      <w:r w:rsidRPr="008271B2">
        <w:rPr>
          <w:rStyle w:val="StyleBoldUnderline"/>
          <w:highlight w:val="green"/>
        </w:rPr>
        <w:t xml:space="preserve">one person in every 4,348 </w:t>
      </w:r>
      <w:r w:rsidRPr="00FC5004">
        <w:rPr>
          <w:rStyle w:val="StyleBoldUnderline"/>
        </w:rPr>
        <w:t>within a 10-mile radius</w:t>
      </w:r>
      <w:r w:rsidRPr="00787489">
        <w:rPr>
          <w:sz w:val="16"/>
        </w:rPr>
        <w:t xml:space="preserve"> of a nuclear meltdown </w:t>
      </w:r>
      <w:r w:rsidRPr="008271B2">
        <w:rPr>
          <w:rStyle w:val="StyleBoldUnderline"/>
          <w:highlight w:val="green"/>
        </w:rPr>
        <w:t>would develop a "latent cancer"</w:t>
      </w:r>
      <w:r w:rsidRPr="008271B2">
        <w:rPr>
          <w:sz w:val="16"/>
          <w:highlight w:val="green"/>
        </w:rPr>
        <w:t xml:space="preserve"> </w:t>
      </w:r>
      <w:r w:rsidRPr="00787489">
        <w:rPr>
          <w:sz w:val="16"/>
        </w:rPr>
        <w:t xml:space="preserve">from radiation exposure. In previous estimates, it was one person in every 167. The NRC said that </w:t>
      </w:r>
      <w:r w:rsidRPr="00787489">
        <w:rPr>
          <w:rStyle w:val="StyleBoldUnderline"/>
        </w:rPr>
        <w:t xml:space="preserve">large </w:t>
      </w:r>
      <w:r w:rsidRPr="008271B2">
        <w:rPr>
          <w:rStyle w:val="StyleBoldUnderline"/>
          <w:highlight w:val="green"/>
        </w:rPr>
        <w:t>releases of radioactive material would not be "immediate,</w:t>
      </w:r>
      <w:r w:rsidRPr="00787489">
        <w:rPr>
          <w:rStyle w:val="StyleBoldUnderline"/>
        </w:rPr>
        <w:t xml:space="preserve">" meaning that </w:t>
      </w:r>
      <w:r w:rsidRPr="008271B2">
        <w:rPr>
          <w:rStyle w:val="StyleBoldUnderline"/>
          <w:highlight w:val="green"/>
        </w:rPr>
        <w:t>people</w:t>
      </w:r>
      <w:r w:rsidRPr="00787489">
        <w:rPr>
          <w:rStyle w:val="StyleBoldUnderline"/>
        </w:rPr>
        <w:t xml:space="preserve"> </w:t>
      </w:r>
      <w:r w:rsidRPr="00787489">
        <w:rPr>
          <w:sz w:val="16"/>
        </w:rPr>
        <w:t xml:space="preserve">within a 10-mile radius </w:t>
      </w:r>
      <w:r w:rsidRPr="008271B2">
        <w:rPr>
          <w:rStyle w:val="StyleBoldUnderline"/>
          <w:highlight w:val="green"/>
        </w:rPr>
        <w:t>would have plenty of time to evacuate</w:t>
      </w:r>
      <w:r w:rsidRPr="00787489">
        <w:rPr>
          <w:rStyle w:val="StyleBoldUnderline"/>
        </w:rPr>
        <w:t xml:space="preserve"> the premises.</w:t>
      </w:r>
      <w:r w:rsidRPr="00787489">
        <w:rPr>
          <w:sz w:val="16"/>
        </w:rPr>
        <w:t xml:space="preserve"> It concluded that </w:t>
      </w:r>
      <w:r w:rsidRPr="008271B2">
        <w:rPr>
          <w:rStyle w:val="StyleBoldUnderline"/>
          <w:highlight w:val="green"/>
        </w:rPr>
        <w:t xml:space="preserve">the chance of death </w:t>
      </w:r>
      <w:r w:rsidRPr="00787489">
        <w:rPr>
          <w:rStyle w:val="StyleBoldUnderline"/>
        </w:rPr>
        <w:t xml:space="preserve">from </w:t>
      </w:r>
      <w:r w:rsidRPr="00787489">
        <w:rPr>
          <w:sz w:val="16"/>
        </w:rPr>
        <w:t xml:space="preserve">acute </w:t>
      </w:r>
      <w:r w:rsidRPr="00787489">
        <w:rPr>
          <w:rStyle w:val="StyleBoldUnderline"/>
        </w:rPr>
        <w:t>radiation</w:t>
      </w:r>
      <w:r w:rsidRPr="00787489">
        <w:rPr>
          <w:sz w:val="16"/>
        </w:rPr>
        <w:t xml:space="preserve"> exposure within a 10-mile radius </w:t>
      </w:r>
      <w:r w:rsidRPr="008271B2">
        <w:rPr>
          <w:rStyle w:val="StyleBoldUnderline"/>
          <w:highlight w:val="green"/>
        </w:rPr>
        <w:t>would be near</w:t>
      </w:r>
      <w:r w:rsidRPr="008271B2">
        <w:rPr>
          <w:sz w:val="16"/>
          <w:highlight w:val="green"/>
        </w:rPr>
        <w:t xml:space="preserve"> </w:t>
      </w:r>
      <w:r w:rsidRPr="008271B2">
        <w:rPr>
          <w:rStyle w:val="StyleBoldUnderline"/>
          <w:highlight w:val="green"/>
        </w:rPr>
        <w:t>zero</w:t>
      </w:r>
      <w:r w:rsidRPr="00787489">
        <w:rPr>
          <w:sz w:val="16"/>
        </w:rPr>
        <w:t>, but some would be exposed to high enough doses to experience fatal cancers decades later. "</w:t>
      </w:r>
      <w:r w:rsidRPr="00787489">
        <w:rPr>
          <w:rStyle w:val="StyleBoldUnderline"/>
        </w:rPr>
        <w:t>Accidents progress more slowly</w:t>
      </w:r>
      <w:r w:rsidRPr="00787489">
        <w:rPr>
          <w:sz w:val="16"/>
        </w:rPr>
        <w:t xml:space="preserve">, in some cases much more slowly, than previously assumed," said Charles G. Tinkler, a senior adviser for research on severe accidents and an author of the study. "Releases are smaller, and in some cases much smaller, of certain key radioactive materials." The NRC's revised projections report tells what temperatures, flows of water and steam pressures would occur in a nuclear meltdown, as well as when leaks would begin after the meltdown. The NRC concluded that Peach Bottom would not release enough radioactive material to cause fatal harm to any human immediately, but could increase the chances of fatal cancer later on. As far as Surry goes, the number of people living within a 10-mile radius was so small that </w:t>
      </w:r>
      <w:r w:rsidRPr="00787489">
        <w:rPr>
          <w:rStyle w:val="StyleBoldUnderline"/>
        </w:rPr>
        <w:t>the death toll would be a fraction of a person.</w:t>
      </w:r>
    </w:p>
    <w:p w:rsidR="00320485" w:rsidRDefault="00320485" w:rsidP="00320485">
      <w:pPr>
        <w:pStyle w:val="Heading4"/>
      </w:pPr>
      <w:r>
        <w:t xml:space="preserve">New regulations prevent potential disasters </w:t>
      </w:r>
    </w:p>
    <w:p w:rsidR="00320485" w:rsidRPr="00CF4B61" w:rsidRDefault="00320485" w:rsidP="00320485">
      <w:pPr>
        <w:pStyle w:val="card"/>
        <w:ind w:left="0" w:right="0"/>
        <w:rPr>
          <w:rStyle w:val="StyleStyleBold12pt"/>
        </w:rPr>
      </w:pPr>
      <w:r>
        <w:rPr>
          <w:rStyle w:val="StyleStyleBold12pt"/>
        </w:rPr>
        <w:t>Francis 4</w:t>
      </w:r>
    </w:p>
    <w:p w:rsidR="00320485" w:rsidRDefault="00320485" w:rsidP="00320485">
      <w:pPr>
        <w:pStyle w:val="card"/>
        <w:ind w:left="0" w:right="0"/>
        <w:rPr>
          <w:sz w:val="16"/>
        </w:rPr>
      </w:pPr>
      <w:r w:rsidRPr="00CF4B61">
        <w:rPr>
          <w:sz w:val="16"/>
        </w:rPr>
        <w:t xml:space="preserve">David R. Francis   Staff writer of The Christian Science Monitor, 2004 (DS) “After nuclear's meltdown, a cautious revival” </w:t>
      </w:r>
      <w:hyperlink r:id="rId63" w:history="1">
        <w:r w:rsidRPr="00C74AC5">
          <w:rPr>
            <w:rStyle w:val="Hyperlink"/>
            <w:rFonts w:eastAsiaTheme="majorEastAsia"/>
            <w:sz w:val="16"/>
          </w:rPr>
          <w:t>http://www.csmonitor.com/2004/0329/p12s02-usec.html</w:t>
        </w:r>
      </w:hyperlink>
    </w:p>
    <w:p w:rsidR="00320485" w:rsidRDefault="00320485" w:rsidP="00320485">
      <w:pPr>
        <w:pStyle w:val="card"/>
        <w:ind w:left="0" w:right="0"/>
        <w:rPr>
          <w:sz w:val="16"/>
        </w:rPr>
      </w:pPr>
    </w:p>
    <w:p w:rsidR="00320485" w:rsidRDefault="00320485" w:rsidP="00320485">
      <w:pPr>
        <w:pStyle w:val="card"/>
        <w:ind w:left="0" w:right="0"/>
        <w:rPr>
          <w:sz w:val="16"/>
        </w:rPr>
      </w:pPr>
      <w:r w:rsidRPr="00394406">
        <w:rPr>
          <w:sz w:val="16"/>
        </w:rPr>
        <w:t xml:space="preserve">Could </w:t>
      </w:r>
      <w:r>
        <w:rPr>
          <w:rStyle w:val="underline"/>
        </w:rPr>
        <w:t>a Three Mile Island</w:t>
      </w:r>
      <w:r w:rsidRPr="00394406">
        <w:rPr>
          <w:sz w:val="16"/>
        </w:rPr>
        <w:t xml:space="preserve"> happen again? The NRC blames that accident on "a combination of personnel error, design deficiencies, and component failures." The event, adds an NRC fact sheet, </w:t>
      </w:r>
      <w:r>
        <w:rPr>
          <w:rStyle w:val="underline"/>
        </w:rPr>
        <w:t xml:space="preserve">led to "permanent and sweeping changes in how NRC regulates its licensees - which, in turn, has reduced the risk to public health and safety."  David Lockbaum, an engineer at the Union of Concerned Scientists, agrees that </w:t>
      </w:r>
      <w:r w:rsidRPr="008271B2">
        <w:rPr>
          <w:rStyle w:val="underline"/>
          <w:highlight w:val="green"/>
        </w:rPr>
        <w:t xml:space="preserve">the NRC has become much tougher, even before 9/11 </w:t>
      </w:r>
      <w:r>
        <w:rPr>
          <w:rStyle w:val="underline"/>
        </w:rPr>
        <w:t xml:space="preserve">raised the specter of terrorists flying a jet into a nuclear power plant. </w:t>
      </w:r>
      <w:r w:rsidRPr="008271B2">
        <w:rPr>
          <w:rStyle w:val="underline"/>
          <w:highlight w:val="green"/>
        </w:rPr>
        <w:t xml:space="preserve">Instead of inspecting nuclear plants every two years </w:t>
      </w:r>
      <w:r>
        <w:rPr>
          <w:rStyle w:val="underline"/>
        </w:rPr>
        <w:t xml:space="preserve">for four safety categories, </w:t>
      </w:r>
      <w:r w:rsidRPr="008271B2">
        <w:rPr>
          <w:rStyle w:val="underline"/>
          <w:highlight w:val="green"/>
        </w:rPr>
        <w:t xml:space="preserve">the NRC </w:t>
      </w:r>
      <w:r>
        <w:rPr>
          <w:rStyle w:val="underline"/>
        </w:rPr>
        <w:t xml:space="preserve">since April 2000 </w:t>
      </w:r>
      <w:r w:rsidRPr="008271B2">
        <w:rPr>
          <w:rStyle w:val="underline"/>
          <w:highlight w:val="green"/>
        </w:rPr>
        <w:t>has been looking them over every three months</w:t>
      </w:r>
      <w:r>
        <w:rPr>
          <w:rStyle w:val="underline"/>
        </w:rPr>
        <w:t xml:space="preserve"> for 26 or so safety factors. </w:t>
      </w:r>
      <w:r w:rsidRPr="00394406">
        <w:rPr>
          <w:sz w:val="16"/>
        </w:rPr>
        <w:t xml:space="preserve"> "When performance starts to fall, it should show up sooner," says Mr. Lockbaum, a longtime campaigner for reducing the risks of nuclear power.</w:t>
      </w:r>
    </w:p>
    <w:p w:rsidR="00320485" w:rsidRDefault="00320485" w:rsidP="00320485">
      <w:pPr>
        <w:jc w:val="both"/>
        <w:rPr>
          <w:rStyle w:val="StyleBoldUnderline"/>
        </w:rPr>
      </w:pPr>
    </w:p>
    <w:p w:rsidR="00320485" w:rsidRPr="004B10BB" w:rsidRDefault="00320485" w:rsidP="00320485">
      <w:pPr>
        <w:pStyle w:val="Heading3"/>
      </w:pPr>
      <w:bookmarkStart w:id="23" w:name="_Toc330329987"/>
      <w:r w:rsidRPr="004B10BB">
        <w:lastRenderedPageBreak/>
        <w:t xml:space="preserve">AT </w:t>
      </w:r>
      <w:r>
        <w:t>Econ</w:t>
      </w:r>
      <w:r w:rsidRPr="004B10BB">
        <w:t xml:space="preserve"> </w:t>
      </w:r>
      <w:bookmarkEnd w:id="23"/>
      <w:r>
        <w:t>Impact</w:t>
      </w:r>
    </w:p>
    <w:p w:rsidR="00320485" w:rsidRPr="00CF4B61" w:rsidRDefault="00320485" w:rsidP="00320485">
      <w:pPr>
        <w:pStyle w:val="Heading4"/>
      </w:pPr>
      <w:r>
        <w:t>It won’t trigger an economic collapse – no long lasting effects</w:t>
      </w:r>
    </w:p>
    <w:p w:rsidR="00320485" w:rsidRPr="00CF4B61" w:rsidRDefault="00320485" w:rsidP="00320485">
      <w:pPr>
        <w:rPr>
          <w:rStyle w:val="StyleStyleBold12pt"/>
        </w:rPr>
      </w:pPr>
      <w:r w:rsidRPr="00CF4B61">
        <w:rPr>
          <w:rStyle w:val="StyleStyleBold12pt"/>
        </w:rPr>
        <w:t>Anderon &amp; Geckil 3</w:t>
      </w:r>
    </w:p>
    <w:p w:rsidR="00320485" w:rsidRPr="00CF4B61" w:rsidRDefault="00320485" w:rsidP="00320485">
      <w:pPr>
        <w:rPr>
          <w:sz w:val="16"/>
          <w:szCs w:val="16"/>
        </w:rPr>
      </w:pPr>
      <w:r w:rsidRPr="00CF4B61">
        <w:rPr>
          <w:sz w:val="16"/>
          <w:szCs w:val="16"/>
        </w:rPr>
        <w:t>Patrick L. Anderson, Principal Ilhan K. Geckil, Economist August 19, 2003 Northeast Blackout Likely to Reduce US Earnings by $6.4 Billion http://www.andersoneconomicgroup.com/Portals/0/upload/Doc544.pdf</w:t>
      </w:r>
    </w:p>
    <w:p w:rsidR="00320485" w:rsidRDefault="00320485" w:rsidP="00320485"/>
    <w:p w:rsidR="00320485" w:rsidRPr="008271B2" w:rsidRDefault="00320485" w:rsidP="00320485">
      <w:pPr>
        <w:jc w:val="both"/>
        <w:rPr>
          <w:rStyle w:val="StyleBoldUnderline"/>
          <w:highlight w:val="green"/>
        </w:rPr>
      </w:pPr>
      <w:r w:rsidRPr="008271B2">
        <w:rPr>
          <w:rStyle w:val="StyleBoldUnderline"/>
          <w:highlight w:val="green"/>
        </w:rPr>
        <w:t>There is no lasting damage to the</w:t>
      </w:r>
      <w:r w:rsidRPr="00CF4B61">
        <w:rPr>
          <w:rStyle w:val="StyleBoldUnderline"/>
        </w:rPr>
        <w:t xml:space="preserve"> US </w:t>
      </w:r>
      <w:r w:rsidRPr="008271B2">
        <w:rPr>
          <w:rStyle w:val="StyleBoldUnderline"/>
          <w:highlight w:val="green"/>
        </w:rPr>
        <w:t>econ</w:t>
      </w:r>
      <w:r w:rsidRPr="00CF4B61">
        <w:rPr>
          <w:rStyle w:val="StyleBoldUnderline"/>
        </w:rPr>
        <w:t>omy</w:t>
      </w:r>
      <w:r w:rsidRPr="00CF4B61">
        <w:rPr>
          <w:sz w:val="16"/>
        </w:rPr>
        <w:t xml:space="preserve">, given the information available today, which was based on the assumption of no fundamental flaws in the US and Canadian power grids. U.S. residents lose earnings in 2003, and pay higher electric rates in the future to pay for repairs, but </w:t>
      </w:r>
      <w:r w:rsidRPr="00CF4B61">
        <w:rPr>
          <w:rStyle w:val="StyleBoldUnderline"/>
        </w:rPr>
        <w:t xml:space="preserve">there is nothing here that would indicate the US economy as a whole will sustain lasting damage. </w:t>
      </w:r>
      <w:r w:rsidRPr="008271B2">
        <w:rPr>
          <w:rStyle w:val="StyleBoldUnderline"/>
          <w:highlight w:val="green"/>
        </w:rPr>
        <w:t xml:space="preserve">A $6 billion loss is about 1/10 of 1% of the </w:t>
      </w:r>
      <w:r w:rsidRPr="00CF4B61">
        <w:rPr>
          <w:rStyle w:val="StyleBoldUnderline"/>
        </w:rPr>
        <w:t xml:space="preserve">US $10.7 trillion </w:t>
      </w:r>
      <w:r w:rsidRPr="008271B2">
        <w:rPr>
          <w:rStyle w:val="StyleBoldUnderline"/>
          <w:highlight w:val="green"/>
        </w:rPr>
        <w:t>GDP,</w:t>
      </w:r>
      <w:r w:rsidRPr="00CF4B61">
        <w:rPr>
          <w:rStyle w:val="StyleBoldUnderline"/>
        </w:rPr>
        <w:t xml:space="preserve"> </w:t>
      </w:r>
      <w:r w:rsidRPr="008271B2">
        <w:rPr>
          <w:rStyle w:val="StyleBoldUnderline"/>
          <w:highlight w:val="green"/>
        </w:rPr>
        <w:t xml:space="preserve">meaning that the blackout will hurt growth </w:t>
      </w:r>
      <w:r w:rsidRPr="00CF4B61">
        <w:rPr>
          <w:rStyle w:val="StyleBoldUnderline"/>
        </w:rPr>
        <w:t xml:space="preserve">for about two quarters, </w:t>
      </w:r>
      <w:r w:rsidRPr="008271B2">
        <w:rPr>
          <w:rStyle w:val="StyleBoldUnderline"/>
          <w:highlight w:val="green"/>
        </w:rPr>
        <w:t>but not trigger a recession.</w:t>
      </w:r>
    </w:p>
    <w:p w:rsidR="00320485" w:rsidRPr="00320485" w:rsidRDefault="00320485" w:rsidP="00320485"/>
    <w:p w:rsidR="00CA6802" w:rsidRPr="003C5EC1" w:rsidRDefault="00CA6802" w:rsidP="00E66400">
      <w:pPr>
        <w:rPr>
          <w:rFonts w:asciiTheme="minorHAnsi" w:hAnsiTheme="minorHAnsi"/>
        </w:rPr>
      </w:pPr>
    </w:p>
    <w:p w:rsidR="00CA6802" w:rsidRPr="003C5EC1" w:rsidRDefault="00FE236A" w:rsidP="00E66400">
      <w:pPr>
        <w:pStyle w:val="Heading2"/>
        <w:rPr>
          <w:rFonts w:asciiTheme="minorHAnsi" w:hAnsiTheme="minorHAnsi"/>
        </w:rPr>
      </w:pPr>
      <w:r>
        <w:rPr>
          <w:rFonts w:asciiTheme="minorHAnsi" w:hAnsiTheme="minorHAnsi"/>
        </w:rPr>
        <w:lastRenderedPageBreak/>
        <w:t>Biodiversity ADV</w:t>
      </w:r>
    </w:p>
    <w:p w:rsidR="00CA6802" w:rsidRPr="003C5EC1" w:rsidRDefault="00CA6802" w:rsidP="00E66400">
      <w:pPr>
        <w:pStyle w:val="Heading3"/>
        <w:rPr>
          <w:rFonts w:asciiTheme="minorHAnsi" w:hAnsiTheme="minorHAnsi"/>
        </w:rPr>
      </w:pPr>
      <w:r w:rsidRPr="003C5EC1">
        <w:rPr>
          <w:rFonts w:asciiTheme="minorHAnsi" w:hAnsiTheme="minorHAnsi"/>
        </w:rPr>
        <w:lastRenderedPageBreak/>
        <w:t>Birds DA</w:t>
      </w:r>
    </w:p>
    <w:p w:rsidR="00CA6802" w:rsidRPr="003C5EC1" w:rsidRDefault="00CA6802" w:rsidP="00E66400">
      <w:pPr>
        <w:pStyle w:val="Heading4"/>
        <w:rPr>
          <w:rFonts w:asciiTheme="minorHAnsi" w:hAnsiTheme="minorHAnsi"/>
        </w:rPr>
      </w:pPr>
      <w:r w:rsidRPr="003C5EC1">
        <w:rPr>
          <w:rFonts w:asciiTheme="minorHAnsi" w:hAnsiTheme="minorHAnsi"/>
        </w:rPr>
        <w:t>Plan kills birds which are keystone species</w:t>
      </w:r>
    </w:p>
    <w:p w:rsidR="00CA6802" w:rsidRPr="003C5EC1" w:rsidRDefault="00CA6802" w:rsidP="00E66400">
      <w:pPr>
        <w:rPr>
          <w:rStyle w:val="StyleStyleBold12pt"/>
          <w:rFonts w:asciiTheme="minorHAnsi" w:hAnsiTheme="minorHAnsi"/>
        </w:rPr>
      </w:pPr>
      <w:r w:rsidRPr="003C5EC1">
        <w:rPr>
          <w:rStyle w:val="StyleStyleBold12pt"/>
          <w:rFonts w:asciiTheme="minorHAnsi" w:hAnsiTheme="minorHAnsi"/>
        </w:rPr>
        <w:t>Sutton and Tomich 5</w:t>
      </w:r>
    </w:p>
    <w:p w:rsidR="00CA6802" w:rsidRPr="003C5EC1" w:rsidRDefault="00CA6802" w:rsidP="00E66400">
      <w:pPr>
        <w:rPr>
          <w:rFonts w:asciiTheme="minorHAnsi" w:hAnsiTheme="minorHAnsi"/>
          <w:sz w:val="16"/>
          <w:szCs w:val="16"/>
        </w:rPr>
      </w:pPr>
      <w:r w:rsidRPr="003C5EC1">
        <w:rPr>
          <w:rFonts w:asciiTheme="minorHAnsi" w:hAnsiTheme="minorHAnsi"/>
          <w:sz w:val="16"/>
          <w:szCs w:val="16"/>
        </w:rPr>
        <w:t>Victoria Sutton and Nicole Tomich, 2005, Victoria Sutton is Visiting Lecturer (Fall 2004) Yale University, Professor of Law, Texas Tech University, Ph.D. in Environmental Sciences, University of Texas at Dallas and Nicole Tomich has a JD from Texas Tech University School of Law, “Harnessing Wind is Not (by Nature) Environmentally Friendly”, Pace Environmental Law Review, 92.</w:t>
      </w:r>
    </w:p>
    <w:p w:rsidR="00CA6802" w:rsidRPr="003C5EC1" w:rsidRDefault="00CA6802" w:rsidP="00E66400">
      <w:pPr>
        <w:rPr>
          <w:rFonts w:asciiTheme="minorHAnsi" w:hAnsiTheme="minorHAnsi"/>
          <w:sz w:val="16"/>
        </w:rPr>
      </w:pPr>
    </w:p>
    <w:p w:rsidR="00CA6802" w:rsidRPr="003C5EC1" w:rsidRDefault="00CA6802" w:rsidP="00E66400">
      <w:pPr>
        <w:rPr>
          <w:rFonts w:asciiTheme="minorHAnsi" w:hAnsiTheme="minorHAnsi"/>
          <w:sz w:val="16"/>
        </w:rPr>
      </w:pPr>
      <w:r w:rsidRPr="003C5EC1">
        <w:rPr>
          <w:rFonts w:asciiTheme="minorHAnsi" w:hAnsiTheme="minorHAnsi"/>
          <w:sz w:val="16"/>
        </w:rPr>
        <w:t xml:space="preserve">2.0 THE IMPACT OF WIND FARMS ON THE ENVIRONMENT </w:t>
      </w:r>
      <w:r w:rsidRPr="008271B2">
        <w:rPr>
          <w:rStyle w:val="TitleChar"/>
          <w:rFonts w:asciiTheme="minorHAnsi" w:hAnsiTheme="minorHAnsi"/>
          <w:b w:val="0"/>
          <w:highlight w:val="green"/>
        </w:rPr>
        <w:t>Any</w:t>
      </w:r>
      <w:r w:rsidRPr="003C5EC1">
        <w:rPr>
          <w:rStyle w:val="TitleChar"/>
          <w:rFonts w:asciiTheme="minorHAnsi" w:hAnsiTheme="minorHAnsi"/>
          <w:b w:val="0"/>
        </w:rPr>
        <w:t xml:space="preserve"> artificial </w:t>
      </w:r>
      <w:r w:rsidRPr="008271B2">
        <w:rPr>
          <w:rStyle w:val="TitleChar"/>
          <w:rFonts w:asciiTheme="minorHAnsi" w:hAnsiTheme="minorHAnsi"/>
          <w:b w:val="0"/>
          <w:highlight w:val="green"/>
        </w:rPr>
        <w:t>structure, such</w:t>
      </w:r>
      <w:r w:rsidRPr="003C5EC1">
        <w:rPr>
          <w:rStyle w:val="TitleChar"/>
          <w:rFonts w:asciiTheme="minorHAnsi" w:hAnsiTheme="minorHAnsi"/>
          <w:b w:val="0"/>
        </w:rPr>
        <w:t xml:space="preserve"> as </w:t>
      </w:r>
      <w:r w:rsidRPr="008271B2">
        <w:rPr>
          <w:rStyle w:val="TitleChar"/>
          <w:rFonts w:asciiTheme="minorHAnsi" w:hAnsiTheme="minorHAnsi"/>
          <w:b w:val="0"/>
          <w:highlight w:val="green"/>
        </w:rPr>
        <w:t>a wind turbine, is likely to have a significant negative impact on the surrounding</w:t>
      </w:r>
      <w:r w:rsidRPr="003C5EC1">
        <w:rPr>
          <w:rStyle w:val="TitleChar"/>
          <w:rFonts w:asciiTheme="minorHAnsi" w:hAnsiTheme="minorHAnsi"/>
          <w:b w:val="0"/>
        </w:rPr>
        <w:t xml:space="preserve"> natural </w:t>
      </w:r>
      <w:r w:rsidRPr="008271B2">
        <w:rPr>
          <w:rStyle w:val="TitleChar"/>
          <w:rFonts w:asciiTheme="minorHAnsi" w:hAnsiTheme="minorHAnsi"/>
          <w:b w:val="0"/>
          <w:highlight w:val="green"/>
        </w:rPr>
        <w:t>en- vironment</w:t>
      </w:r>
      <w:r w:rsidRPr="003C5EC1">
        <w:rPr>
          <w:rStyle w:val="TitleChar"/>
          <w:rFonts w:asciiTheme="minorHAnsi" w:hAnsiTheme="minorHAnsi"/>
          <w:b w:val="0"/>
        </w:rPr>
        <w:t>.</w:t>
      </w:r>
      <w:r w:rsidRPr="003C5EC1">
        <w:rPr>
          <w:rFonts w:asciiTheme="minorHAnsi" w:hAnsiTheme="minorHAnsi"/>
          <w:sz w:val="16"/>
        </w:rPr>
        <w:t xml:space="preserve">19 </w:t>
      </w:r>
      <w:r w:rsidRPr="008271B2">
        <w:rPr>
          <w:rStyle w:val="TitleChar"/>
          <w:rFonts w:asciiTheme="minorHAnsi" w:hAnsiTheme="minorHAnsi"/>
          <w:highlight w:val="green"/>
        </w:rPr>
        <w:t>This reality increases</w:t>
      </w:r>
      <w:r w:rsidRPr="003C5EC1">
        <w:rPr>
          <w:rStyle w:val="TitleChar"/>
          <w:rFonts w:asciiTheme="minorHAnsi" w:hAnsiTheme="minorHAnsi"/>
        </w:rPr>
        <w:t xml:space="preserve"> in magnitude </w:t>
      </w:r>
      <w:r w:rsidRPr="008271B2">
        <w:rPr>
          <w:rStyle w:val="TitleChar"/>
          <w:rFonts w:asciiTheme="minorHAnsi" w:hAnsiTheme="minorHAnsi"/>
          <w:highlight w:val="green"/>
        </w:rPr>
        <w:t>when the surrounding environment encompasses</w:t>
      </w:r>
      <w:r w:rsidRPr="003C5EC1">
        <w:rPr>
          <w:rStyle w:val="TitleChar"/>
          <w:rFonts w:asciiTheme="minorHAnsi" w:hAnsiTheme="minorHAnsi"/>
        </w:rPr>
        <w:t xml:space="preserve"> threatened or </w:t>
      </w:r>
      <w:r w:rsidRPr="008271B2">
        <w:rPr>
          <w:rStyle w:val="TitleChar"/>
          <w:rFonts w:asciiTheme="minorHAnsi" w:hAnsiTheme="minorHAnsi"/>
          <w:highlight w:val="green"/>
        </w:rPr>
        <w:t>endangered species</w:t>
      </w:r>
      <w:r w:rsidRPr="003C5EC1">
        <w:rPr>
          <w:rStyle w:val="TitleChar"/>
          <w:rFonts w:asciiTheme="minorHAnsi" w:hAnsiTheme="minorHAnsi"/>
        </w:rPr>
        <w:t>.</w:t>
      </w:r>
      <w:r w:rsidRPr="003C5EC1">
        <w:rPr>
          <w:rFonts w:asciiTheme="minorHAnsi" w:hAnsiTheme="minorHAnsi"/>
          <w:sz w:val="16"/>
        </w:rPr>
        <w:t xml:space="preserve">20 Studies in Europe have revealed that </w:t>
      </w:r>
      <w:r w:rsidRPr="003C5EC1">
        <w:rPr>
          <w:rStyle w:val="TitleChar"/>
          <w:rFonts w:asciiTheme="minorHAnsi" w:hAnsiTheme="minorHAnsi"/>
        </w:rPr>
        <w:t>the public’s perception of bird impacts can be a major factor in deciding whether a wind farm will gain acceptance</w:t>
      </w:r>
      <w:r w:rsidRPr="003C5EC1">
        <w:rPr>
          <w:rFonts w:asciiTheme="minorHAnsi" w:hAnsiTheme="minorHAnsi"/>
          <w:sz w:val="16"/>
        </w:rPr>
        <w:t xml:space="preserve"> and receive the proper permitting for a particular location.21 Furthermore, </w:t>
      </w:r>
      <w:r w:rsidRPr="003C5EC1">
        <w:rPr>
          <w:rStyle w:val="TitleChar"/>
          <w:rFonts w:asciiTheme="minorHAnsi" w:hAnsiTheme="minorHAnsi"/>
        </w:rPr>
        <w:t>the minimal amount of existing scientific research on the environmental impacts of wind- generated power is considered by some to be developer-driven, and therefore incomplete, biased, and flawed.</w:t>
      </w:r>
      <w:r w:rsidRPr="003C5EC1">
        <w:rPr>
          <w:rFonts w:asciiTheme="minorHAnsi" w:hAnsiTheme="minorHAnsi"/>
          <w:sz w:val="16"/>
        </w:rPr>
        <w:t xml:space="preserve">22 Whether “flawed” or not, there is existing literature on the negative impacts of wind power on the environment, and these impacts are discussed infra. 2.1 Impact of Wind Power on Birds Evidence of negative impacts on birds from interaction with wind generation first arose in the late 1980s.23 Since then, </w:t>
      </w:r>
      <w:r w:rsidRPr="008271B2">
        <w:rPr>
          <w:rStyle w:val="TitleChar"/>
          <w:rFonts w:asciiTheme="minorHAnsi" w:hAnsiTheme="minorHAnsi"/>
          <w:highlight w:val="green"/>
        </w:rPr>
        <w:t>turbine blades have been proven to</w:t>
      </w:r>
      <w:r w:rsidRPr="003C5EC1">
        <w:rPr>
          <w:rStyle w:val="TitleChar"/>
          <w:rFonts w:asciiTheme="minorHAnsi" w:hAnsiTheme="minorHAnsi"/>
        </w:rPr>
        <w:t xml:space="preserve"> injure and </w:t>
      </w:r>
      <w:r w:rsidRPr="008271B2">
        <w:rPr>
          <w:rStyle w:val="TitleChar"/>
          <w:rFonts w:asciiTheme="minorHAnsi" w:hAnsiTheme="minorHAnsi"/>
          <w:highlight w:val="green"/>
        </w:rPr>
        <w:t>kill birds-particularly birds of prey</w:t>
      </w:r>
      <w:r w:rsidRPr="003C5EC1">
        <w:rPr>
          <w:rStyle w:val="TitleChar"/>
          <w:rFonts w:asciiTheme="minorHAnsi" w:hAnsiTheme="minorHAnsi"/>
        </w:rPr>
        <w:t xml:space="preserve">, known as raptors, some of </w:t>
      </w:r>
      <w:r w:rsidRPr="008271B2">
        <w:rPr>
          <w:rStyle w:val="TitleChar"/>
          <w:rFonts w:asciiTheme="minorHAnsi" w:hAnsiTheme="minorHAnsi"/>
          <w:highlight w:val="green"/>
        </w:rPr>
        <w:t>which are threatened</w:t>
      </w:r>
      <w:r w:rsidRPr="003C5EC1">
        <w:rPr>
          <w:rStyle w:val="TitleChar"/>
          <w:rFonts w:asciiTheme="minorHAnsi" w:hAnsiTheme="minorHAnsi"/>
        </w:rPr>
        <w:t xml:space="preserve"> or endangered.</w:t>
      </w:r>
      <w:r w:rsidRPr="003C5EC1">
        <w:rPr>
          <w:rFonts w:asciiTheme="minorHAnsi" w:hAnsiTheme="minorHAnsi"/>
          <w:sz w:val="16"/>
        </w:rPr>
        <w:t xml:space="preserve">24 </w:t>
      </w:r>
      <w:r w:rsidRPr="003C5EC1">
        <w:rPr>
          <w:rStyle w:val="TitleChar"/>
          <w:rFonts w:asciiTheme="minorHAnsi" w:hAnsiTheme="minorHAnsi"/>
        </w:rPr>
        <w:t>These birds</w:t>
      </w:r>
      <w:r w:rsidRPr="003C5EC1">
        <w:rPr>
          <w:rFonts w:asciiTheme="minorHAnsi" w:hAnsiTheme="minorHAnsi"/>
          <w:sz w:val="16"/>
        </w:rPr>
        <w:t xml:space="preserve">, such as the Bald Eagle,25 </w:t>
      </w:r>
      <w:r w:rsidRPr="003C5EC1">
        <w:rPr>
          <w:rStyle w:val="TitleChar"/>
          <w:rFonts w:asciiTheme="minorHAnsi" w:hAnsiTheme="minorHAnsi"/>
        </w:rPr>
        <w:t>become victims of the wind turbines,</w:t>
      </w:r>
      <w:r w:rsidRPr="003C5EC1">
        <w:rPr>
          <w:rFonts w:asciiTheme="minorHAnsi" w:hAnsiTheme="minorHAnsi"/>
          <w:sz w:val="16"/>
        </w:rPr>
        <w:t xml:space="preserve"> primarily </w:t>
      </w:r>
      <w:r w:rsidRPr="003C5EC1">
        <w:rPr>
          <w:rStyle w:val="TitleChar"/>
          <w:rFonts w:asciiTheme="minorHAnsi" w:hAnsiTheme="minorHAnsi"/>
        </w:rPr>
        <w:t>because of the height at which they fly.</w:t>
      </w:r>
      <w:r w:rsidRPr="003C5EC1">
        <w:rPr>
          <w:rFonts w:asciiTheme="minorHAnsi" w:hAnsiTheme="minorHAnsi"/>
          <w:sz w:val="16"/>
        </w:rPr>
        <w:t xml:space="preserve"> An early study of just one wind farm site in Al- tamont Pass, California, reported hundreds of raptors being killed yearly.26 Studies from the site, which hosts 6,500 wind turbines on 190 kilometers of property reveal: (1) turbines within 500 feet of canyons, which are typically prey areas, are associated with higher mortality rates; (2) mortality at end turbines is higher, but is just as high within strings of turbines where there are gaps of 35 meters or more between turbines; and (3) the lower the turbine density, the higher the mortality rates.27 The Altamont study was validated in the 1990s when migrating endangered Griffon Vul- tures were dying near Tarifa, Spain from collisions with wind tur- bine rotor blades.28 </w:t>
      </w:r>
      <w:r w:rsidRPr="003C5EC1">
        <w:rPr>
          <w:rStyle w:val="TitleChar"/>
          <w:rFonts w:asciiTheme="minorHAnsi" w:hAnsiTheme="minorHAnsi"/>
        </w:rPr>
        <w:t>Bird collisions</w:t>
      </w:r>
      <w:r w:rsidRPr="003C5EC1">
        <w:rPr>
          <w:rFonts w:asciiTheme="minorHAnsi" w:hAnsiTheme="minorHAnsi"/>
          <w:sz w:val="16"/>
        </w:rPr>
        <w:t xml:space="preserve"> with wind generators can </w:t>
      </w:r>
      <w:r w:rsidRPr="003C5EC1">
        <w:rPr>
          <w:rStyle w:val="TitleChar"/>
          <w:rFonts w:asciiTheme="minorHAnsi" w:hAnsiTheme="minorHAnsi"/>
        </w:rPr>
        <w:t xml:space="preserve">occur in a number of different ways: </w:t>
      </w:r>
      <w:r w:rsidRPr="003C5EC1">
        <w:rPr>
          <w:rFonts w:asciiTheme="minorHAnsi" w:hAnsiTheme="minorHAnsi"/>
          <w:sz w:val="16"/>
        </w:rPr>
        <w:t xml:space="preserve">(1) a bird may strike the non-moving part of a tur- bine, such as the tower or motor box; (2) a bird may hit the spin- ning rotor blades; or (3) a bird may become caught in the strong pressure wave, or “wake” of a rotor blade.29 Wake collisions can cause a bird to become disoriented, lose control, and collide with the turbine, or be thrown down • onto the ground or into the ocean.30 The speed of revolving rotor blades can also contribute to “motion smear,” which is the degradation of the visibility of rap- idly moving objects, causing birds not to see them and fly straight into them.31 One study estimates that approximately 10,000 to </w:t>
      </w:r>
      <w:r w:rsidRPr="008271B2">
        <w:rPr>
          <w:rStyle w:val="TitleChar"/>
          <w:rFonts w:asciiTheme="minorHAnsi" w:hAnsiTheme="minorHAnsi"/>
          <w:highlight w:val="green"/>
        </w:rPr>
        <w:t>40,000 birds are killed each year by</w:t>
      </w:r>
      <w:r w:rsidRPr="003C5EC1">
        <w:rPr>
          <w:rStyle w:val="TitleChar"/>
          <w:rFonts w:asciiTheme="minorHAnsi" w:hAnsiTheme="minorHAnsi"/>
        </w:rPr>
        <w:t xml:space="preserve"> wind </w:t>
      </w:r>
      <w:r w:rsidRPr="008271B2">
        <w:rPr>
          <w:rStyle w:val="TitleChar"/>
          <w:rFonts w:asciiTheme="minorHAnsi" w:hAnsiTheme="minorHAnsi"/>
          <w:highlight w:val="green"/>
        </w:rPr>
        <w:t>turbines</w:t>
      </w:r>
      <w:r w:rsidRPr="003C5EC1">
        <w:rPr>
          <w:rStyle w:val="TitleChar"/>
          <w:rFonts w:asciiTheme="minorHAnsi" w:hAnsiTheme="minorHAnsi"/>
        </w:rPr>
        <w:t xml:space="preserve"> in the</w:t>
      </w:r>
      <w:r w:rsidRPr="003C5EC1">
        <w:rPr>
          <w:rFonts w:asciiTheme="minorHAnsi" w:hAnsiTheme="minorHAnsi"/>
          <w:sz w:val="16"/>
        </w:rPr>
        <w:t xml:space="preserve"> </w:t>
      </w:r>
      <w:r w:rsidRPr="003C5EC1">
        <w:rPr>
          <w:rStyle w:val="TitleChar"/>
          <w:rFonts w:asciiTheme="minorHAnsi" w:hAnsiTheme="minorHAnsi"/>
        </w:rPr>
        <w:t>U</w:t>
      </w:r>
      <w:r w:rsidRPr="003C5EC1">
        <w:rPr>
          <w:rFonts w:asciiTheme="minorHAnsi" w:hAnsiTheme="minorHAnsi"/>
          <w:sz w:val="16"/>
        </w:rPr>
        <w:t xml:space="preserve">nited </w:t>
      </w:r>
      <w:r w:rsidRPr="003C5EC1">
        <w:rPr>
          <w:rStyle w:val="TitleChar"/>
          <w:rFonts w:asciiTheme="minorHAnsi" w:hAnsiTheme="minorHAnsi"/>
        </w:rPr>
        <w:t>S</w:t>
      </w:r>
      <w:r w:rsidRPr="003C5EC1">
        <w:rPr>
          <w:rFonts w:asciiTheme="minorHAnsi" w:hAnsiTheme="minorHAnsi"/>
          <w:sz w:val="16"/>
        </w:rPr>
        <w:t xml:space="preserve">tates.32 In comparison, approximately 60 million to 80 million yearly bird deaths result from vehicles, with an additional 40 million to 50 million deaths attributed to communication tower impacts.33 While the second set of figures seem to dwarf the importance of 10,000 to 40,000 birds killed annually by wind turbines, </w:t>
      </w:r>
      <w:r w:rsidRPr="003C5EC1">
        <w:rPr>
          <w:rStyle w:val="TitleChar"/>
          <w:rFonts w:asciiTheme="minorHAnsi" w:hAnsiTheme="minorHAnsi"/>
        </w:rPr>
        <w:t>comparison studies are often flawed because they tend to focus on “cumulative impact” data rather than focusing on losses suffered by a particular species.</w:t>
      </w:r>
      <w:r w:rsidRPr="003C5EC1">
        <w:rPr>
          <w:rFonts w:asciiTheme="minorHAnsi" w:hAnsiTheme="minorHAnsi"/>
          <w:sz w:val="16"/>
        </w:rPr>
        <w:t xml:space="preserve">34 </w:t>
      </w:r>
      <w:r w:rsidRPr="003C5EC1">
        <w:rPr>
          <w:rStyle w:val="TitleChar"/>
          <w:rFonts w:asciiTheme="minorHAnsi" w:hAnsiTheme="minorHAnsi"/>
        </w:rPr>
        <w:t>Such studies compare the total mortalities from various sources, instead of the risk emanating from each separate source.</w:t>
      </w:r>
      <w:r w:rsidRPr="003C5EC1">
        <w:rPr>
          <w:rFonts w:asciiTheme="minorHAnsi" w:hAnsiTheme="minorHAnsi"/>
          <w:sz w:val="16"/>
        </w:rPr>
        <w:t xml:space="preserve">35 Using the figures above, and factoring in approximately 230 million registered motor vehicles in the United States in the year 2000, the result is a low average of 0.3 bird deaths per vehicle per year.36 Furthermore vehicle deaths are much less likely to affect endangered or threatened raptors. Collisions are not the only threat posed to birds by wind power development. </w:t>
      </w:r>
      <w:r w:rsidRPr="008271B2">
        <w:rPr>
          <w:rStyle w:val="TitleChar"/>
          <w:rFonts w:asciiTheme="minorHAnsi" w:hAnsiTheme="minorHAnsi"/>
          <w:highlight w:val="green"/>
        </w:rPr>
        <w:t>Wind farms can</w:t>
      </w:r>
      <w:r w:rsidRPr="003C5EC1">
        <w:rPr>
          <w:rStyle w:val="TitleChar"/>
          <w:rFonts w:asciiTheme="minorHAnsi" w:hAnsiTheme="minorHAnsi"/>
        </w:rPr>
        <w:t xml:space="preserve"> also </w:t>
      </w:r>
      <w:r w:rsidRPr="008271B2">
        <w:rPr>
          <w:rStyle w:val="TitleChar"/>
          <w:rFonts w:asciiTheme="minorHAnsi" w:hAnsiTheme="minorHAnsi"/>
          <w:highlight w:val="green"/>
        </w:rPr>
        <w:t>become a barrier to movement</w:t>
      </w:r>
      <w:r w:rsidRPr="003C5EC1">
        <w:rPr>
          <w:rStyle w:val="TitleChar"/>
          <w:rFonts w:asciiTheme="minorHAnsi" w:hAnsiTheme="minorHAnsi"/>
        </w:rPr>
        <w:t>, causing a migrating species to fly around rather than through a particular production site.</w:t>
      </w:r>
      <w:r w:rsidRPr="003C5EC1">
        <w:rPr>
          <w:rFonts w:asciiTheme="minorHAnsi" w:hAnsiTheme="minorHAnsi"/>
          <w:sz w:val="16"/>
        </w:rPr>
        <w:t xml:space="preserve">37 </w:t>
      </w:r>
      <w:r w:rsidRPr="003C5EC1">
        <w:rPr>
          <w:rStyle w:val="TitleChar"/>
          <w:rFonts w:asciiTheme="minorHAnsi" w:hAnsiTheme="minorHAnsi"/>
        </w:rPr>
        <w:t>A wind farm may also block daily home-range movements of a particular species, for instance, birds flying to and from preferred feeding and roosting sites.</w:t>
      </w:r>
      <w:r w:rsidRPr="003C5EC1">
        <w:rPr>
          <w:rFonts w:asciiTheme="minorHAnsi" w:hAnsiTheme="minorHAnsi"/>
          <w:sz w:val="16"/>
        </w:rPr>
        <w:t xml:space="preserve">38 </w:t>
      </w:r>
      <w:r w:rsidRPr="003C5EC1">
        <w:rPr>
          <w:rStyle w:val="TitleChar"/>
          <w:rFonts w:asciiTheme="minorHAnsi" w:hAnsiTheme="minorHAnsi"/>
        </w:rPr>
        <w:t xml:space="preserve">A wind farm that intersects a major migration path can cause a species to reroute </w:t>
      </w:r>
      <w:r w:rsidRPr="008271B2">
        <w:rPr>
          <w:rStyle w:val="TitleChar"/>
          <w:rFonts w:asciiTheme="minorHAnsi" w:hAnsiTheme="minorHAnsi"/>
          <w:highlight w:val="green"/>
        </w:rPr>
        <w:t>adding stress and forcing the species to exert extra energy.</w:t>
      </w:r>
      <w:r w:rsidRPr="003C5EC1">
        <w:rPr>
          <w:rFonts w:asciiTheme="minorHAnsi" w:hAnsiTheme="minorHAnsi"/>
          <w:sz w:val="16"/>
        </w:rPr>
        <w:t xml:space="preserve">39 </w:t>
      </w:r>
      <w:r w:rsidRPr="003C5EC1">
        <w:rPr>
          <w:rStyle w:val="TitleChar"/>
          <w:rFonts w:asciiTheme="minorHAnsi" w:hAnsiTheme="minorHAnsi"/>
        </w:rPr>
        <w:t xml:space="preserve">The </w:t>
      </w:r>
      <w:r w:rsidRPr="008271B2">
        <w:rPr>
          <w:rStyle w:val="TitleChar"/>
          <w:rFonts w:asciiTheme="minorHAnsi" w:hAnsiTheme="minorHAnsi"/>
          <w:highlight w:val="green"/>
        </w:rPr>
        <w:t>lighting of turbines may</w:t>
      </w:r>
      <w:r w:rsidRPr="003C5EC1">
        <w:rPr>
          <w:rStyle w:val="TitleChar"/>
          <w:rFonts w:asciiTheme="minorHAnsi" w:hAnsiTheme="minorHAnsi"/>
        </w:rPr>
        <w:t xml:space="preserve"> also </w:t>
      </w:r>
      <w:r w:rsidRPr="008271B2">
        <w:rPr>
          <w:rStyle w:val="TitleChar"/>
          <w:rFonts w:asciiTheme="minorHAnsi" w:hAnsiTheme="minorHAnsi"/>
          <w:highlight w:val="green"/>
        </w:rPr>
        <w:t>pose a large threat</w:t>
      </w:r>
      <w:r w:rsidRPr="003C5EC1">
        <w:rPr>
          <w:rStyle w:val="TitleChar"/>
          <w:rFonts w:asciiTheme="minorHAnsi" w:hAnsiTheme="minorHAnsi"/>
        </w:rPr>
        <w:t xml:space="preserve"> to birds. Aviation lights that blink or rotate, have long been associated with bird mortality.</w:t>
      </w:r>
      <w:r w:rsidRPr="003C5EC1">
        <w:rPr>
          <w:rFonts w:asciiTheme="minorHAnsi" w:hAnsiTheme="minorHAnsi"/>
          <w:sz w:val="16"/>
        </w:rPr>
        <w:t>40 Lighting dangers become amplified during bad weather such as fog, or heavy rain, increasing reflection and refraction, thus increasing mortality.41 Installed wind energy generating capacity increased by an average of 32% annually from 1998-2002;42 this ever-</w:t>
      </w:r>
      <w:r w:rsidRPr="003C5EC1">
        <w:rPr>
          <w:rFonts w:asciiTheme="minorHAnsi" w:hAnsiTheme="minorHAnsi"/>
          <w:sz w:val="16"/>
        </w:rPr>
        <w:lastRenderedPageBreak/>
        <w:t>increasing growth rate combined with the various threats discussed supra, creates a unique and rapidly growing threat to bird populations and habitats.</w:t>
      </w:r>
    </w:p>
    <w:p w:rsidR="00CA6802" w:rsidRPr="003C5EC1" w:rsidRDefault="00CA6802" w:rsidP="00E66400">
      <w:pPr>
        <w:pStyle w:val="Heading4"/>
        <w:rPr>
          <w:rFonts w:asciiTheme="minorHAnsi" w:hAnsiTheme="minorHAnsi"/>
        </w:rPr>
      </w:pPr>
      <w:r w:rsidRPr="003C5EC1">
        <w:rPr>
          <w:rFonts w:asciiTheme="minorHAnsi" w:hAnsiTheme="minorHAnsi"/>
        </w:rPr>
        <w:t>Extinction</w:t>
      </w:r>
    </w:p>
    <w:p w:rsidR="00CA6802" w:rsidRPr="003C5EC1" w:rsidRDefault="00CA6802" w:rsidP="00E66400">
      <w:pPr>
        <w:rPr>
          <w:rFonts w:asciiTheme="minorHAnsi" w:hAnsiTheme="minorHAnsi"/>
        </w:rPr>
      </w:pPr>
      <w:r w:rsidRPr="003C5EC1">
        <w:rPr>
          <w:rStyle w:val="StyleStyleBold12pt"/>
          <w:rFonts w:asciiTheme="minorHAnsi" w:hAnsiTheme="minorHAnsi"/>
        </w:rPr>
        <w:t>Diner 94</w:t>
      </w:r>
      <w:r w:rsidRPr="003C5EC1">
        <w:rPr>
          <w:rFonts w:asciiTheme="minorHAnsi" w:hAnsiTheme="minorHAnsi"/>
        </w:rPr>
        <w:t xml:space="preserve"> </w:t>
      </w:r>
    </w:p>
    <w:p w:rsidR="00CA6802" w:rsidRPr="003C5EC1" w:rsidRDefault="00CA6802" w:rsidP="00E66400">
      <w:pPr>
        <w:rPr>
          <w:rFonts w:asciiTheme="minorHAnsi" w:hAnsiTheme="minorHAnsi"/>
        </w:rPr>
      </w:pPr>
      <w:r w:rsidRPr="003C5EC1">
        <w:rPr>
          <w:rFonts w:asciiTheme="minorHAnsi" w:hAnsiTheme="minorHAnsi"/>
        </w:rPr>
        <w:t>[Major David, Judge Advocate General's Corps, 143 Mil. L. Rev. 161, Lexis]</w:t>
      </w:r>
    </w:p>
    <w:p w:rsidR="00CA6802" w:rsidRPr="003C5EC1" w:rsidRDefault="00CA6802" w:rsidP="00E66400">
      <w:pPr>
        <w:pStyle w:val="card"/>
        <w:ind w:left="0"/>
        <w:rPr>
          <w:rFonts w:asciiTheme="minorHAnsi" w:hAnsiTheme="minorHAnsi"/>
          <w:u w:val="single"/>
        </w:rPr>
      </w:pPr>
    </w:p>
    <w:p w:rsidR="00CA6802" w:rsidRPr="003C5EC1" w:rsidRDefault="00CA6802" w:rsidP="00E66400">
      <w:pPr>
        <w:pStyle w:val="card"/>
        <w:ind w:left="0"/>
        <w:rPr>
          <w:rFonts w:asciiTheme="minorHAnsi" w:hAnsiTheme="minorHAnsi"/>
          <w:sz w:val="16"/>
        </w:rPr>
      </w:pPr>
      <w:r w:rsidRPr="003C5EC1">
        <w:rPr>
          <w:rFonts w:asciiTheme="minorHAnsi" w:hAnsiTheme="minorHAnsi"/>
          <w:b/>
          <w:szCs w:val="24"/>
          <w:u w:val="single"/>
        </w:rPr>
        <w:t xml:space="preserve">Biologically </w:t>
      </w:r>
      <w:r w:rsidRPr="008271B2">
        <w:rPr>
          <w:rFonts w:asciiTheme="minorHAnsi" w:hAnsiTheme="minorHAnsi"/>
          <w:b/>
          <w:szCs w:val="24"/>
          <w:highlight w:val="green"/>
          <w:u w:val="single"/>
        </w:rPr>
        <w:t>diverse ecosystems are characterized by a large number of specialist species</w:t>
      </w:r>
      <w:r w:rsidRPr="003C5EC1">
        <w:rPr>
          <w:rFonts w:asciiTheme="minorHAnsi" w:hAnsiTheme="minorHAnsi"/>
          <w:b/>
          <w:szCs w:val="24"/>
          <w:u w:val="single"/>
        </w:rPr>
        <w:t xml:space="preserve">, filling narrow ecological niches. </w:t>
      </w:r>
      <w:r w:rsidRPr="003C5EC1">
        <w:rPr>
          <w:rFonts w:asciiTheme="minorHAnsi" w:hAnsiTheme="minorHAnsi"/>
          <w:sz w:val="16"/>
        </w:rPr>
        <w:t xml:space="preserve">These ecosystems inherently are more stable than less diverse systems. "The more complex the ecosystem, the more successfully it can resist a stress. . . . [l]ike a net, in which each knot is connected to others by several strands, such a fabric can resist collapse better than a simple, unbranched circle of threads -- which if cut anywhere breaks down as a whole." 79 </w:t>
      </w:r>
      <w:r w:rsidRPr="008271B2">
        <w:rPr>
          <w:rFonts w:asciiTheme="minorHAnsi" w:hAnsiTheme="minorHAnsi"/>
          <w:b/>
          <w:szCs w:val="24"/>
          <w:highlight w:val="green"/>
          <w:u w:val="single"/>
        </w:rPr>
        <w:t>By causing</w:t>
      </w:r>
      <w:r w:rsidRPr="003C5EC1">
        <w:rPr>
          <w:rFonts w:asciiTheme="minorHAnsi" w:hAnsiTheme="minorHAnsi"/>
          <w:b/>
          <w:szCs w:val="24"/>
          <w:u w:val="single"/>
        </w:rPr>
        <w:t xml:space="preserve"> widespread </w:t>
      </w:r>
      <w:r w:rsidRPr="008271B2">
        <w:rPr>
          <w:rFonts w:asciiTheme="minorHAnsi" w:hAnsiTheme="minorHAnsi"/>
          <w:b/>
          <w:szCs w:val="24"/>
          <w:highlight w:val="green"/>
          <w:u w:val="single"/>
        </w:rPr>
        <w:t>extinctions, humans have</w:t>
      </w:r>
      <w:r w:rsidRPr="003C5EC1">
        <w:rPr>
          <w:rFonts w:asciiTheme="minorHAnsi" w:hAnsiTheme="minorHAnsi"/>
          <w:b/>
          <w:szCs w:val="24"/>
          <w:u w:val="single"/>
        </w:rPr>
        <w:t xml:space="preserve"> artificially </w:t>
      </w:r>
      <w:r w:rsidRPr="008271B2">
        <w:rPr>
          <w:rFonts w:asciiTheme="minorHAnsi" w:hAnsiTheme="minorHAnsi"/>
          <w:b/>
          <w:szCs w:val="24"/>
          <w:highlight w:val="green"/>
          <w:u w:val="single"/>
        </w:rPr>
        <w:t>simplified many ecosystems</w:t>
      </w:r>
      <w:r w:rsidRPr="003C5EC1">
        <w:rPr>
          <w:rFonts w:asciiTheme="minorHAnsi" w:hAnsiTheme="minorHAnsi"/>
          <w:sz w:val="16"/>
        </w:rPr>
        <w:t xml:space="preserve">. As biologic simplicity increases, so does the risk of ecosystem failure. The spreading Sahara Desert in Africa, and the dustbowl conditions of the 1930s in the United States are relatively mild examples of what might be expected if this trend continues. Theoretically, </w:t>
      </w:r>
      <w:r w:rsidRPr="008271B2">
        <w:rPr>
          <w:rFonts w:asciiTheme="minorHAnsi" w:hAnsiTheme="minorHAnsi"/>
          <w:b/>
          <w:szCs w:val="24"/>
          <w:highlight w:val="green"/>
          <w:u w:val="single"/>
        </w:rPr>
        <w:t>each new</w:t>
      </w:r>
      <w:r w:rsidRPr="003C5EC1">
        <w:rPr>
          <w:rFonts w:asciiTheme="minorHAnsi" w:hAnsiTheme="minorHAnsi"/>
          <w:b/>
          <w:szCs w:val="24"/>
          <w:u w:val="single"/>
        </w:rPr>
        <w:t xml:space="preserve"> animal or plant </w:t>
      </w:r>
      <w:r w:rsidRPr="008271B2">
        <w:rPr>
          <w:rFonts w:asciiTheme="minorHAnsi" w:hAnsiTheme="minorHAnsi"/>
          <w:b/>
          <w:szCs w:val="24"/>
          <w:highlight w:val="green"/>
          <w:u w:val="single"/>
        </w:rPr>
        <w:t>extinction</w:t>
      </w:r>
      <w:r w:rsidRPr="003C5EC1">
        <w:rPr>
          <w:rFonts w:asciiTheme="minorHAnsi" w:hAnsiTheme="minorHAnsi"/>
          <w:b/>
          <w:szCs w:val="24"/>
          <w:u w:val="single"/>
        </w:rPr>
        <w:t>,</w:t>
      </w:r>
      <w:r w:rsidRPr="003C5EC1">
        <w:rPr>
          <w:rFonts w:asciiTheme="minorHAnsi" w:hAnsiTheme="minorHAnsi"/>
          <w:sz w:val="16"/>
        </w:rPr>
        <w:t xml:space="preserve"> with all its dimly perceived and intertwined affects, </w:t>
      </w:r>
      <w:r w:rsidRPr="008271B2">
        <w:rPr>
          <w:rFonts w:asciiTheme="minorHAnsi" w:hAnsiTheme="minorHAnsi"/>
          <w:b/>
          <w:szCs w:val="24"/>
          <w:highlight w:val="green"/>
          <w:u w:val="single"/>
        </w:rPr>
        <w:t>could cause total</w:t>
      </w:r>
      <w:r w:rsidRPr="003C5EC1">
        <w:rPr>
          <w:rFonts w:asciiTheme="minorHAnsi" w:hAnsiTheme="minorHAnsi"/>
          <w:b/>
          <w:szCs w:val="24"/>
          <w:u w:val="single"/>
        </w:rPr>
        <w:t xml:space="preserve"> ecosystem </w:t>
      </w:r>
      <w:r w:rsidRPr="008271B2">
        <w:rPr>
          <w:rFonts w:asciiTheme="minorHAnsi" w:hAnsiTheme="minorHAnsi"/>
          <w:b/>
          <w:szCs w:val="24"/>
          <w:highlight w:val="green"/>
          <w:u w:val="single"/>
        </w:rPr>
        <w:t>collapse and human extinction. Each new extinction increases the risk of disaster</w:t>
      </w:r>
      <w:r w:rsidRPr="003C5EC1">
        <w:rPr>
          <w:rFonts w:asciiTheme="minorHAnsi" w:hAnsiTheme="minorHAnsi"/>
          <w:b/>
          <w:szCs w:val="24"/>
          <w:u w:val="single"/>
        </w:rPr>
        <w:t>. Like a mechanic removing, one by one, the rivets from an aircraft's wings, 80 [HU]mankind may be edging closer to the abyss.</w:t>
      </w:r>
      <w:r w:rsidRPr="003C5EC1">
        <w:rPr>
          <w:rFonts w:asciiTheme="minorHAnsi" w:hAnsiTheme="minorHAnsi"/>
          <w:sz w:val="16"/>
        </w:rPr>
        <w:t xml:space="preserve">  </w:t>
      </w:r>
    </w:p>
    <w:p w:rsidR="00CA6802" w:rsidRPr="003C5EC1" w:rsidRDefault="00CA6802" w:rsidP="00E66400">
      <w:pPr>
        <w:rPr>
          <w:rFonts w:asciiTheme="minorHAnsi" w:hAnsiTheme="minorHAnsi"/>
        </w:rPr>
      </w:pPr>
    </w:p>
    <w:p w:rsidR="00CA6802" w:rsidRPr="003C5EC1" w:rsidRDefault="00CA6802" w:rsidP="00E66400">
      <w:pPr>
        <w:pStyle w:val="Heading3"/>
        <w:rPr>
          <w:rFonts w:asciiTheme="minorHAnsi" w:hAnsiTheme="minorHAnsi"/>
        </w:rPr>
      </w:pPr>
      <w:r w:rsidRPr="003C5EC1">
        <w:rPr>
          <w:rFonts w:asciiTheme="minorHAnsi" w:hAnsiTheme="minorHAnsi"/>
        </w:rPr>
        <w:lastRenderedPageBreak/>
        <w:t>Birds DA (2NC Links)</w:t>
      </w:r>
    </w:p>
    <w:p w:rsidR="00CA6802" w:rsidRPr="003C5EC1" w:rsidRDefault="00CA6802" w:rsidP="00E66400">
      <w:pPr>
        <w:pStyle w:val="Heading4"/>
        <w:rPr>
          <w:rFonts w:asciiTheme="minorHAnsi" w:hAnsiTheme="minorHAnsi"/>
        </w:rPr>
      </w:pPr>
      <w:r w:rsidRPr="003C5EC1">
        <w:rPr>
          <w:rFonts w:asciiTheme="minorHAnsi" w:hAnsiTheme="minorHAnsi"/>
        </w:rPr>
        <w:t>Wind turbines kill millions of birds and bats annually</w:t>
      </w:r>
    </w:p>
    <w:p w:rsidR="00CA6802" w:rsidRPr="003C5EC1" w:rsidRDefault="00CA6802" w:rsidP="00E66400">
      <w:pPr>
        <w:rPr>
          <w:rFonts w:asciiTheme="minorHAnsi" w:hAnsiTheme="minorHAnsi"/>
        </w:rPr>
      </w:pPr>
      <w:r w:rsidRPr="003C5EC1">
        <w:rPr>
          <w:rFonts w:asciiTheme="minorHAnsi" w:hAnsiTheme="minorHAnsi"/>
        </w:rPr>
        <w:t xml:space="preserve">Meera </w:t>
      </w:r>
      <w:r w:rsidRPr="003C5EC1">
        <w:rPr>
          <w:rStyle w:val="StyleStyleBold12pt"/>
          <w:rFonts w:asciiTheme="minorHAnsi" w:hAnsiTheme="minorHAnsi"/>
        </w:rPr>
        <w:t>Subramanian. 2012</w:t>
      </w:r>
      <w:r w:rsidRPr="003C5EC1">
        <w:rPr>
          <w:rFonts w:asciiTheme="minorHAnsi" w:hAnsiTheme="minorHAnsi"/>
        </w:rPr>
        <w:t xml:space="preserve">. Freelance writer. An Ill Wind: With Turbines Threatening Some Bird and Bat Populations, Researchers are Seeking Ways to Keep the Skies Safe for Wildlife. </w:t>
      </w:r>
      <w:hyperlink r:id="rId64" w:history="1">
        <w:r w:rsidRPr="003C5EC1">
          <w:rPr>
            <w:rFonts w:asciiTheme="minorHAnsi" w:hAnsiTheme="minorHAnsi"/>
            <w:color w:val="0000FF"/>
            <w:u w:val="single"/>
          </w:rPr>
          <w:t>http://www.ourenergypolicy.org/wp-content/uploads/2012/08/IllWind_Nature_21June2012.pdf</w:t>
        </w:r>
      </w:hyperlink>
    </w:p>
    <w:p w:rsidR="00CA6802" w:rsidRPr="003C5EC1" w:rsidRDefault="00CA6802" w:rsidP="00E66400">
      <w:pPr>
        <w:rPr>
          <w:rFonts w:asciiTheme="minorHAnsi" w:hAnsiTheme="minorHAnsi"/>
          <w:sz w:val="16"/>
        </w:rPr>
      </w:pPr>
      <w:r w:rsidRPr="003C5EC1">
        <w:rPr>
          <w:rFonts w:asciiTheme="minorHAnsi" w:hAnsiTheme="minorHAnsi"/>
          <w:sz w:val="16"/>
        </w:rPr>
        <w:t xml:space="preserve">When the biologists weren’t looking up at the sky, they were scouring </w:t>
      </w:r>
      <w:r w:rsidRPr="003C5EC1">
        <w:rPr>
          <w:rFonts w:asciiTheme="minorHAnsi" w:hAnsiTheme="minorHAnsi"/>
          <w:sz w:val="12"/>
        </w:rPr>
        <w:t>¶</w:t>
      </w:r>
      <w:r w:rsidRPr="003C5EC1">
        <w:rPr>
          <w:rFonts w:asciiTheme="minorHAnsi" w:hAnsiTheme="minorHAnsi"/>
          <w:sz w:val="16"/>
        </w:rPr>
        <w:t xml:space="preserve"> the ground for carcasses of griffon vultures (Gyps fulvus), Spanish imperial eagles (Aquila adalberti) and other species. The Spanish Ornithological Society in Madrid estimates that </w:t>
      </w:r>
      <w:r w:rsidRPr="008271B2">
        <w:rPr>
          <w:rStyle w:val="TitleChar"/>
          <w:rFonts w:asciiTheme="minorHAnsi" w:hAnsiTheme="minorHAnsi"/>
          <w:highlight w:val="green"/>
        </w:rPr>
        <w:t xml:space="preserve">Spain’s </w:t>
      </w:r>
      <w:r w:rsidRPr="003C5EC1">
        <w:rPr>
          <w:rStyle w:val="TitleChar"/>
          <w:rFonts w:asciiTheme="minorHAnsi" w:hAnsiTheme="minorHAnsi"/>
        </w:rPr>
        <w:t xml:space="preserve">18,000 </w:t>
      </w:r>
      <w:r w:rsidRPr="008271B2">
        <w:rPr>
          <w:rStyle w:val="TitleChar"/>
          <w:rFonts w:asciiTheme="minorHAnsi" w:hAnsiTheme="minorHAnsi"/>
          <w:highlight w:val="green"/>
        </w:rPr>
        <w:t xml:space="preserve">wind turbines may be </w:t>
      </w:r>
      <w:r w:rsidRPr="008271B2">
        <w:rPr>
          <w:rStyle w:val="TitleChar"/>
          <w:rFonts w:asciiTheme="minorHAnsi" w:hAnsiTheme="minorHAnsi"/>
          <w:b w:val="0"/>
          <w:sz w:val="12"/>
          <w:highlight w:val="green"/>
          <w:u w:val="none"/>
        </w:rPr>
        <w:t>¶</w:t>
      </w:r>
      <w:r w:rsidRPr="008271B2">
        <w:rPr>
          <w:rStyle w:val="TitleChar"/>
          <w:rFonts w:asciiTheme="minorHAnsi" w:hAnsiTheme="minorHAnsi"/>
          <w:highlight w:val="green"/>
        </w:rPr>
        <w:t xml:space="preserve"> killing 6 million to 18 million birds and bats annually. “A blade will cut </w:t>
      </w:r>
      <w:r w:rsidRPr="008271B2">
        <w:rPr>
          <w:rStyle w:val="TitleChar"/>
          <w:rFonts w:asciiTheme="minorHAnsi" w:hAnsiTheme="minorHAnsi"/>
          <w:b w:val="0"/>
          <w:sz w:val="12"/>
          <w:highlight w:val="green"/>
          <w:u w:val="none"/>
        </w:rPr>
        <w:t>¶</w:t>
      </w:r>
      <w:r w:rsidRPr="008271B2">
        <w:rPr>
          <w:rStyle w:val="TitleChar"/>
          <w:rFonts w:asciiTheme="minorHAnsi" w:hAnsiTheme="minorHAnsi"/>
          <w:highlight w:val="green"/>
        </w:rPr>
        <w:t xml:space="preserve"> a griffon vulture in half,”</w:t>
      </w:r>
      <w:r w:rsidRPr="003C5EC1">
        <w:rPr>
          <w:rFonts w:asciiTheme="minorHAnsi" w:hAnsiTheme="minorHAnsi"/>
          <w:sz w:val="16"/>
        </w:rPr>
        <w:t xml:space="preserve"> says Bechard. “I’ve seen them just decapitated.” </w:t>
      </w:r>
      <w:r w:rsidRPr="003C5EC1">
        <w:rPr>
          <w:rFonts w:asciiTheme="minorHAnsi" w:hAnsiTheme="minorHAnsi"/>
          <w:sz w:val="12"/>
        </w:rPr>
        <w:t>¶</w:t>
      </w:r>
      <w:r w:rsidRPr="003C5EC1">
        <w:rPr>
          <w:rFonts w:asciiTheme="minorHAnsi" w:hAnsiTheme="minorHAnsi"/>
          <w:sz w:val="16"/>
        </w:rPr>
        <w:t xml:space="preserve"> </w:t>
      </w:r>
      <w:r w:rsidRPr="008271B2">
        <w:rPr>
          <w:rStyle w:val="TitleChar"/>
          <w:rFonts w:asciiTheme="minorHAnsi" w:hAnsiTheme="minorHAnsi"/>
          <w:highlight w:val="green"/>
        </w:rPr>
        <w:t xml:space="preserve">Wind turbines kill far fewer birds in general each year than do many </w:t>
      </w:r>
      <w:r w:rsidRPr="008271B2">
        <w:rPr>
          <w:rStyle w:val="TitleChar"/>
          <w:rFonts w:asciiTheme="minorHAnsi" w:hAnsiTheme="minorHAnsi"/>
          <w:b w:val="0"/>
          <w:sz w:val="12"/>
          <w:highlight w:val="green"/>
          <w:u w:val="none"/>
        </w:rPr>
        <w:t>¶</w:t>
      </w:r>
      <w:r w:rsidRPr="008271B2">
        <w:rPr>
          <w:rStyle w:val="TitleChar"/>
          <w:rFonts w:asciiTheme="minorHAnsi" w:hAnsiTheme="minorHAnsi"/>
          <w:highlight w:val="green"/>
        </w:rPr>
        <w:t xml:space="preserve"> other causes linked to humans</w:t>
      </w:r>
      <w:r w:rsidRPr="003C5EC1">
        <w:rPr>
          <w:rStyle w:val="TitleChar"/>
          <w:rFonts w:asciiTheme="minorHAnsi" w:hAnsiTheme="minorHAnsi"/>
        </w:rPr>
        <w:t>,</w:t>
      </w:r>
      <w:r w:rsidRPr="003C5EC1">
        <w:rPr>
          <w:rFonts w:asciiTheme="minorHAnsi" w:hAnsiTheme="minorHAnsi"/>
          <w:sz w:val="16"/>
        </w:rPr>
        <w:t xml:space="preserve"> including domestic cats and collisions with </w:t>
      </w:r>
      <w:r w:rsidRPr="003C5EC1">
        <w:rPr>
          <w:rFonts w:asciiTheme="minorHAnsi" w:hAnsiTheme="minorHAnsi"/>
          <w:sz w:val="12"/>
        </w:rPr>
        <w:t>¶</w:t>
      </w:r>
      <w:r w:rsidRPr="003C5EC1">
        <w:rPr>
          <w:rFonts w:asciiTheme="minorHAnsi" w:hAnsiTheme="minorHAnsi"/>
          <w:sz w:val="16"/>
        </w:rPr>
        <w:t xml:space="preserve"> glass windows. </w:t>
      </w:r>
      <w:r w:rsidRPr="008271B2">
        <w:rPr>
          <w:rStyle w:val="TitleChar"/>
          <w:rFonts w:asciiTheme="minorHAnsi" w:hAnsiTheme="minorHAnsi"/>
          <w:highlight w:val="green"/>
        </w:rPr>
        <w:t xml:space="preserve">But wind power has a disproportionate effect on certain </w:t>
      </w:r>
      <w:r w:rsidRPr="008271B2">
        <w:rPr>
          <w:rStyle w:val="TitleChar"/>
          <w:rFonts w:asciiTheme="minorHAnsi" w:hAnsiTheme="minorHAnsi"/>
          <w:b w:val="0"/>
          <w:sz w:val="12"/>
          <w:highlight w:val="green"/>
          <w:u w:val="none"/>
        </w:rPr>
        <w:t>¶</w:t>
      </w:r>
      <w:r w:rsidRPr="008271B2">
        <w:rPr>
          <w:rStyle w:val="TitleChar"/>
          <w:rFonts w:asciiTheme="minorHAnsi" w:hAnsiTheme="minorHAnsi"/>
          <w:highlight w:val="green"/>
        </w:rPr>
        <w:t xml:space="preserve"> species</w:t>
      </w:r>
      <w:r w:rsidRPr="003C5EC1">
        <w:rPr>
          <w:rStyle w:val="TitleChar"/>
          <w:rFonts w:asciiTheme="minorHAnsi" w:hAnsiTheme="minorHAnsi"/>
        </w:rPr>
        <w:t xml:space="preserve"> that are </w:t>
      </w:r>
      <w:r w:rsidRPr="008271B2">
        <w:rPr>
          <w:rStyle w:val="TitleChar"/>
          <w:rFonts w:asciiTheme="minorHAnsi" w:hAnsiTheme="minorHAnsi"/>
          <w:highlight w:val="green"/>
        </w:rPr>
        <w:t xml:space="preserve">already struggling for survival, such as the precarious US </w:t>
      </w:r>
      <w:r w:rsidRPr="008271B2">
        <w:rPr>
          <w:rStyle w:val="TitleChar"/>
          <w:rFonts w:asciiTheme="minorHAnsi" w:hAnsiTheme="minorHAnsi"/>
          <w:b w:val="0"/>
          <w:sz w:val="12"/>
          <w:highlight w:val="green"/>
          <w:u w:val="none"/>
        </w:rPr>
        <w:t>¶</w:t>
      </w:r>
      <w:r w:rsidRPr="008271B2">
        <w:rPr>
          <w:rStyle w:val="TitleChar"/>
          <w:rFonts w:asciiTheme="minorHAnsi" w:hAnsiTheme="minorHAnsi"/>
          <w:highlight w:val="green"/>
        </w:rPr>
        <w:t xml:space="preserve"> population of golden eagles</w:t>
      </w:r>
      <w:r w:rsidRPr="008271B2">
        <w:rPr>
          <w:rFonts w:asciiTheme="minorHAnsi" w:hAnsiTheme="minorHAnsi"/>
          <w:sz w:val="16"/>
          <w:highlight w:val="green"/>
        </w:rPr>
        <w:t xml:space="preserve"> </w:t>
      </w:r>
      <w:r w:rsidRPr="003C5EC1">
        <w:rPr>
          <w:rFonts w:asciiTheme="minorHAnsi" w:hAnsiTheme="minorHAnsi"/>
          <w:sz w:val="16"/>
        </w:rPr>
        <w:t>(Aquila chrysaetos canadensis).</w:t>
      </w:r>
      <w:r w:rsidRPr="003C5EC1">
        <w:rPr>
          <w:rFonts w:asciiTheme="minorHAnsi" w:hAnsiTheme="minorHAnsi"/>
          <w:sz w:val="12"/>
        </w:rPr>
        <w:t>¶</w:t>
      </w:r>
      <w:r w:rsidRPr="003C5EC1">
        <w:rPr>
          <w:rFonts w:asciiTheme="minorHAnsi" w:hAnsiTheme="minorHAnsi"/>
          <w:sz w:val="16"/>
        </w:rPr>
        <w:t xml:space="preserve"> “</w:t>
      </w:r>
      <w:r w:rsidRPr="003C5EC1">
        <w:rPr>
          <w:rStyle w:val="TitleChar"/>
          <w:rFonts w:asciiTheme="minorHAnsi" w:hAnsiTheme="minorHAnsi"/>
        </w:rPr>
        <w:t xml:space="preserve">The troubling issue with wind development is that we’re seeing a </w:t>
      </w:r>
      <w:r w:rsidRPr="003C5EC1">
        <w:rPr>
          <w:rStyle w:val="TitleChar"/>
          <w:rFonts w:asciiTheme="minorHAnsi" w:hAnsiTheme="minorHAnsi"/>
          <w:b w:val="0"/>
          <w:sz w:val="12"/>
          <w:u w:val="none"/>
        </w:rPr>
        <w:t>¶</w:t>
      </w:r>
      <w:r w:rsidRPr="003C5EC1">
        <w:rPr>
          <w:rStyle w:val="TitleChar"/>
          <w:rFonts w:asciiTheme="minorHAnsi" w:hAnsiTheme="minorHAnsi"/>
        </w:rPr>
        <w:t xml:space="preserve"> growing number of birds of conservation concern being killed by wind </w:t>
      </w:r>
      <w:r w:rsidRPr="003C5EC1">
        <w:rPr>
          <w:rStyle w:val="TitleChar"/>
          <w:rFonts w:asciiTheme="minorHAnsi" w:hAnsiTheme="minorHAnsi"/>
          <w:b w:val="0"/>
          <w:sz w:val="12"/>
          <w:u w:val="none"/>
        </w:rPr>
        <w:t>¶</w:t>
      </w:r>
      <w:r w:rsidRPr="003C5EC1">
        <w:rPr>
          <w:rStyle w:val="TitleChar"/>
          <w:rFonts w:asciiTheme="minorHAnsi" w:hAnsiTheme="minorHAnsi"/>
        </w:rPr>
        <w:t xml:space="preserve"> turbines,”</w:t>
      </w:r>
      <w:r w:rsidRPr="003C5EC1">
        <w:rPr>
          <w:rFonts w:asciiTheme="minorHAnsi" w:hAnsiTheme="minorHAnsi"/>
          <w:sz w:val="16"/>
        </w:rPr>
        <w:t xml:space="preserve"> says Albert Manville, a biologist with the </w:t>
      </w:r>
      <w:r w:rsidRPr="003C5EC1">
        <w:rPr>
          <w:rFonts w:asciiTheme="minorHAnsi" w:hAnsiTheme="minorHAnsi"/>
          <w:sz w:val="12"/>
        </w:rPr>
        <w:t>¶</w:t>
      </w:r>
      <w:r w:rsidRPr="003C5EC1">
        <w:rPr>
          <w:rFonts w:asciiTheme="minorHAnsi" w:hAnsiTheme="minorHAnsi"/>
          <w:sz w:val="16"/>
        </w:rPr>
        <w:t xml:space="preserve"> US Fish and Wildlife Service in Arlington, Virginia.</w:t>
      </w:r>
      <w:r w:rsidRPr="003C5EC1">
        <w:rPr>
          <w:rFonts w:asciiTheme="minorHAnsi" w:hAnsiTheme="minorHAnsi"/>
          <w:sz w:val="12"/>
        </w:rPr>
        <w:t>¶</w:t>
      </w:r>
      <w:r w:rsidRPr="003C5EC1">
        <w:rPr>
          <w:rFonts w:asciiTheme="minorHAnsi" w:hAnsiTheme="minorHAnsi"/>
          <w:sz w:val="16"/>
        </w:rPr>
        <w:t xml:space="preserve"> </w:t>
      </w:r>
      <w:r w:rsidRPr="003C5EC1">
        <w:rPr>
          <w:rStyle w:val="TitleChar"/>
          <w:rFonts w:asciiTheme="minorHAnsi" w:hAnsiTheme="minorHAnsi"/>
        </w:rPr>
        <w:t xml:space="preserve">The deaths caused by turbines have the potential </w:t>
      </w:r>
      <w:r w:rsidRPr="003C5EC1">
        <w:rPr>
          <w:rStyle w:val="TitleChar"/>
          <w:rFonts w:asciiTheme="minorHAnsi" w:hAnsiTheme="minorHAnsi"/>
          <w:b w:val="0"/>
          <w:sz w:val="12"/>
          <w:u w:val="none"/>
        </w:rPr>
        <w:t>¶</w:t>
      </w:r>
      <w:r w:rsidRPr="003C5EC1">
        <w:rPr>
          <w:rStyle w:val="TitleChar"/>
          <w:rFonts w:asciiTheme="minorHAnsi" w:hAnsiTheme="minorHAnsi"/>
        </w:rPr>
        <w:t xml:space="preserve"> to harm not only wildlife,</w:t>
      </w:r>
      <w:r w:rsidRPr="003C5EC1">
        <w:rPr>
          <w:rFonts w:asciiTheme="minorHAnsi" w:hAnsiTheme="minorHAnsi"/>
          <w:sz w:val="16"/>
        </w:rPr>
        <w:t xml:space="preserve"> but also the wind-energy industry, which is </w:t>
      </w:r>
      <w:r w:rsidRPr="003C5EC1">
        <w:rPr>
          <w:rFonts w:asciiTheme="minorHAnsi" w:hAnsiTheme="minorHAnsi"/>
          <w:sz w:val="12"/>
        </w:rPr>
        <w:t>¶</w:t>
      </w:r>
      <w:r w:rsidRPr="003C5EC1">
        <w:rPr>
          <w:rFonts w:asciiTheme="minorHAnsi" w:hAnsiTheme="minorHAnsi"/>
          <w:sz w:val="16"/>
        </w:rPr>
        <w:t xml:space="preserve"> the fastest-growing source of power worldwide, according to the World </w:t>
      </w:r>
      <w:r w:rsidRPr="003C5EC1">
        <w:rPr>
          <w:rFonts w:asciiTheme="minorHAnsi" w:hAnsiTheme="minorHAnsi"/>
          <w:sz w:val="12"/>
        </w:rPr>
        <w:t>¶</w:t>
      </w:r>
      <w:r w:rsidRPr="003C5EC1">
        <w:rPr>
          <w:rFonts w:asciiTheme="minorHAnsi" w:hAnsiTheme="minorHAnsi"/>
          <w:sz w:val="16"/>
        </w:rPr>
        <w:t xml:space="preserve"> Bank. With critics vilifying wind turbines as ‘bird blenders’, wind companies, governments and researchers are teaming up to mitigate the problem before it reaches a crisis point. Cádiz province, for example, requires </w:t>
      </w:r>
      <w:r w:rsidRPr="003C5EC1">
        <w:rPr>
          <w:rFonts w:asciiTheme="minorHAnsi" w:hAnsiTheme="minorHAnsi"/>
          <w:sz w:val="12"/>
        </w:rPr>
        <w:t>¶</w:t>
      </w:r>
      <w:r w:rsidRPr="003C5EC1">
        <w:rPr>
          <w:rFonts w:asciiTheme="minorHAnsi" w:hAnsiTheme="minorHAnsi"/>
          <w:sz w:val="16"/>
        </w:rPr>
        <w:t xml:space="preserve"> all wind-energy projects to consider environmental issues, and helps to </w:t>
      </w:r>
      <w:r w:rsidRPr="003C5EC1">
        <w:rPr>
          <w:rFonts w:asciiTheme="minorHAnsi" w:hAnsiTheme="minorHAnsi"/>
          <w:sz w:val="12"/>
        </w:rPr>
        <w:t>¶</w:t>
      </w:r>
      <w:r w:rsidRPr="003C5EC1">
        <w:rPr>
          <w:rFonts w:asciiTheme="minorHAnsi" w:hAnsiTheme="minorHAnsi"/>
          <w:sz w:val="16"/>
        </w:rPr>
        <w:t xml:space="preserve"> fund research on reducing any damage.</w:t>
      </w:r>
    </w:p>
    <w:p w:rsidR="00CA6802" w:rsidRPr="003C5EC1" w:rsidRDefault="00CA6802" w:rsidP="00E66400">
      <w:pPr>
        <w:pStyle w:val="Heading4"/>
        <w:rPr>
          <w:rFonts w:asciiTheme="minorHAnsi" w:hAnsiTheme="minorHAnsi"/>
        </w:rPr>
      </w:pPr>
      <w:r w:rsidRPr="003C5EC1">
        <w:rPr>
          <w:rFonts w:asciiTheme="minorHAnsi" w:hAnsiTheme="minorHAnsi"/>
        </w:rPr>
        <w:t>Wind turbines kill more species of birds than humans usually do and threaten at least three species in danger of extinction</w:t>
      </w:r>
    </w:p>
    <w:p w:rsidR="00CA6802" w:rsidRPr="003C5EC1" w:rsidRDefault="00CA6802" w:rsidP="00E66400">
      <w:pPr>
        <w:rPr>
          <w:rFonts w:asciiTheme="minorHAnsi" w:hAnsiTheme="minorHAnsi"/>
        </w:rPr>
      </w:pPr>
      <w:r w:rsidRPr="003C5EC1">
        <w:rPr>
          <w:rFonts w:asciiTheme="minorHAnsi" w:hAnsiTheme="minorHAnsi"/>
        </w:rPr>
        <w:t xml:space="preserve">Meera </w:t>
      </w:r>
      <w:r w:rsidRPr="003C5EC1">
        <w:rPr>
          <w:rStyle w:val="StyleStyleBold12pt"/>
          <w:rFonts w:asciiTheme="minorHAnsi" w:hAnsiTheme="minorHAnsi"/>
        </w:rPr>
        <w:t>Subramanian. 2012</w:t>
      </w:r>
      <w:r w:rsidRPr="003C5EC1">
        <w:rPr>
          <w:rFonts w:asciiTheme="minorHAnsi" w:hAnsiTheme="minorHAnsi"/>
        </w:rPr>
        <w:t xml:space="preserve">. Freelance writer. An Ill Wind: With Turbines Threatening Some Bird and Bat Populations, Researchers are Seeking Ways to Keep the Skies Safe for Wildlife. </w:t>
      </w:r>
      <w:hyperlink r:id="rId65" w:history="1">
        <w:r w:rsidRPr="003C5EC1">
          <w:rPr>
            <w:rFonts w:asciiTheme="minorHAnsi" w:hAnsiTheme="minorHAnsi"/>
            <w:color w:val="0000FF"/>
            <w:u w:val="single"/>
          </w:rPr>
          <w:t>http://www.ourenergypolicy.org/wp-content/uploads/2012/08/IllWind_Nature_21June2012.pdf</w:t>
        </w:r>
      </w:hyperlink>
    </w:p>
    <w:p w:rsidR="00CA6802" w:rsidRPr="003C5EC1" w:rsidRDefault="00CA6802" w:rsidP="00E66400">
      <w:pPr>
        <w:rPr>
          <w:rFonts w:asciiTheme="minorHAnsi" w:hAnsiTheme="minorHAnsi"/>
        </w:rPr>
      </w:pPr>
    </w:p>
    <w:p w:rsidR="00CA6802" w:rsidRPr="003C5EC1" w:rsidRDefault="00CA6802" w:rsidP="00E66400">
      <w:pPr>
        <w:rPr>
          <w:rStyle w:val="TitleChar"/>
          <w:rFonts w:asciiTheme="minorHAnsi" w:hAnsiTheme="minorHAnsi"/>
        </w:rPr>
      </w:pPr>
      <w:r w:rsidRPr="003C5EC1">
        <w:rPr>
          <w:rStyle w:val="TitleChar"/>
          <w:rFonts w:asciiTheme="minorHAnsi" w:hAnsiTheme="minorHAnsi"/>
        </w:rPr>
        <w:t xml:space="preserve">The industry maintains that the effects on </w:t>
      </w:r>
      <w:r w:rsidRPr="003C5EC1">
        <w:rPr>
          <w:rStyle w:val="TitleChar"/>
          <w:rFonts w:asciiTheme="minorHAnsi" w:hAnsiTheme="minorHAnsi"/>
          <w:b w:val="0"/>
          <w:sz w:val="12"/>
          <w:u w:val="none"/>
        </w:rPr>
        <w:t>¶</w:t>
      </w:r>
      <w:r w:rsidRPr="003C5EC1">
        <w:rPr>
          <w:rStyle w:val="TitleChar"/>
          <w:rFonts w:asciiTheme="minorHAnsi" w:hAnsiTheme="minorHAnsi"/>
        </w:rPr>
        <w:t xml:space="preserve"> wildlife are minor.</w:t>
      </w:r>
      <w:r w:rsidRPr="003C5EC1">
        <w:rPr>
          <w:rFonts w:asciiTheme="minorHAnsi" w:hAnsiTheme="minorHAnsi"/>
          <w:sz w:val="16"/>
        </w:rPr>
        <w:t xml:space="preserve"> Although there are only a </w:t>
      </w:r>
      <w:r w:rsidRPr="003C5EC1">
        <w:rPr>
          <w:rFonts w:asciiTheme="minorHAnsi" w:hAnsiTheme="minorHAnsi"/>
          <w:sz w:val="12"/>
        </w:rPr>
        <w:t>¶</w:t>
      </w:r>
      <w:r w:rsidRPr="003C5EC1">
        <w:rPr>
          <w:rFonts w:asciiTheme="minorHAnsi" w:hAnsiTheme="minorHAnsi"/>
          <w:sz w:val="16"/>
        </w:rPr>
        <w:t xml:space="preserve"> few, limited estimates of bird fatalities at a national level, the available </w:t>
      </w:r>
      <w:r w:rsidRPr="003C5EC1">
        <w:rPr>
          <w:rFonts w:asciiTheme="minorHAnsi" w:hAnsiTheme="minorHAnsi"/>
          <w:sz w:val="12"/>
        </w:rPr>
        <w:t>¶</w:t>
      </w:r>
      <w:r w:rsidRPr="003C5EC1">
        <w:rPr>
          <w:rFonts w:asciiTheme="minorHAnsi" w:hAnsiTheme="minorHAnsi"/>
          <w:sz w:val="16"/>
        </w:rPr>
        <w:t xml:space="preserve"> data for the United States suggest that wind farms account for a tiny </w:t>
      </w:r>
      <w:r w:rsidRPr="003C5EC1">
        <w:rPr>
          <w:rFonts w:asciiTheme="minorHAnsi" w:hAnsiTheme="minorHAnsi"/>
          <w:sz w:val="12"/>
        </w:rPr>
        <w:t>¶</w:t>
      </w:r>
      <w:r w:rsidRPr="003C5EC1">
        <w:rPr>
          <w:rFonts w:asciiTheme="minorHAnsi" w:hAnsiTheme="minorHAnsi"/>
          <w:sz w:val="16"/>
        </w:rPr>
        <w:t xml:space="preserve"> fraction of avian deaths (see ‘Bird killers’). </w:t>
      </w:r>
      <w:r w:rsidRPr="003C5EC1">
        <w:rPr>
          <w:rFonts w:asciiTheme="minorHAnsi" w:hAnsiTheme="minorHAnsi"/>
          <w:sz w:val="12"/>
        </w:rPr>
        <w:t>¶</w:t>
      </w:r>
      <w:r w:rsidRPr="003C5EC1">
        <w:rPr>
          <w:rFonts w:asciiTheme="minorHAnsi" w:hAnsiTheme="minorHAnsi"/>
          <w:sz w:val="16"/>
        </w:rPr>
        <w:t xml:space="preserve"> </w:t>
      </w:r>
      <w:r w:rsidRPr="003C5EC1">
        <w:rPr>
          <w:rStyle w:val="TitleChar"/>
          <w:rFonts w:asciiTheme="minorHAnsi" w:hAnsiTheme="minorHAnsi"/>
        </w:rPr>
        <w:t xml:space="preserve">But the concern is that </w:t>
      </w:r>
      <w:r w:rsidRPr="008271B2">
        <w:rPr>
          <w:rStyle w:val="TitleChar"/>
          <w:rFonts w:asciiTheme="minorHAnsi" w:hAnsiTheme="minorHAnsi"/>
          <w:highlight w:val="green"/>
        </w:rPr>
        <w:t xml:space="preserve">turbines threaten species that are already </w:t>
      </w:r>
      <w:r w:rsidRPr="008271B2">
        <w:rPr>
          <w:rStyle w:val="TitleChar"/>
          <w:rFonts w:asciiTheme="minorHAnsi" w:hAnsiTheme="minorHAnsi"/>
          <w:b w:val="0"/>
          <w:sz w:val="12"/>
          <w:highlight w:val="green"/>
          <w:u w:val="none"/>
        </w:rPr>
        <w:t>¶</w:t>
      </w:r>
      <w:r w:rsidRPr="008271B2">
        <w:rPr>
          <w:rStyle w:val="TitleChar"/>
          <w:rFonts w:asciiTheme="minorHAnsi" w:hAnsiTheme="minorHAnsi"/>
          <w:highlight w:val="green"/>
        </w:rPr>
        <w:t xml:space="preserve"> struggling, such as bats, </w:t>
      </w:r>
      <w:r w:rsidRPr="003C5EC1">
        <w:rPr>
          <w:rStyle w:val="TitleChar"/>
          <w:rFonts w:asciiTheme="minorHAnsi" w:hAnsiTheme="minorHAnsi"/>
        </w:rPr>
        <w:t xml:space="preserve">which in North America have been hit hard by </w:t>
      </w:r>
      <w:r w:rsidRPr="003C5EC1">
        <w:rPr>
          <w:rStyle w:val="TitleChar"/>
          <w:rFonts w:asciiTheme="minorHAnsi" w:hAnsiTheme="minorHAnsi"/>
          <w:b w:val="0"/>
          <w:sz w:val="12"/>
          <w:u w:val="none"/>
        </w:rPr>
        <w:t>¶</w:t>
      </w:r>
      <w:r w:rsidRPr="003C5EC1">
        <w:rPr>
          <w:rStyle w:val="TitleChar"/>
          <w:rFonts w:asciiTheme="minorHAnsi" w:hAnsiTheme="minorHAnsi"/>
        </w:rPr>
        <w:t xml:space="preserve"> white-nose fungus. </w:t>
      </w:r>
      <w:r w:rsidRPr="008271B2">
        <w:rPr>
          <w:rStyle w:val="TitleChar"/>
          <w:rFonts w:asciiTheme="minorHAnsi" w:hAnsiTheme="minorHAnsi"/>
          <w:highlight w:val="green"/>
        </w:rPr>
        <w:t xml:space="preserve">Another </w:t>
      </w:r>
      <w:r w:rsidRPr="003C5EC1">
        <w:rPr>
          <w:rStyle w:val="TitleChar"/>
          <w:rFonts w:asciiTheme="minorHAnsi" w:hAnsiTheme="minorHAnsi"/>
        </w:rPr>
        <w:t xml:space="preserve">vulnerable group </w:t>
      </w:r>
      <w:r w:rsidRPr="008271B2">
        <w:rPr>
          <w:rStyle w:val="TitleChar"/>
          <w:rFonts w:asciiTheme="minorHAnsi" w:hAnsiTheme="minorHAnsi"/>
          <w:highlight w:val="green"/>
        </w:rPr>
        <w:t xml:space="preserve">is raptors, which are slow </w:t>
      </w:r>
      <w:r w:rsidRPr="008271B2">
        <w:rPr>
          <w:rStyle w:val="TitleChar"/>
          <w:rFonts w:asciiTheme="minorHAnsi" w:hAnsiTheme="minorHAnsi"/>
          <w:b w:val="0"/>
          <w:sz w:val="12"/>
          <w:highlight w:val="green"/>
          <w:u w:val="none"/>
        </w:rPr>
        <w:t>¶</w:t>
      </w:r>
      <w:r w:rsidRPr="008271B2">
        <w:rPr>
          <w:rStyle w:val="TitleChar"/>
          <w:rFonts w:asciiTheme="minorHAnsi" w:hAnsiTheme="minorHAnsi"/>
          <w:highlight w:val="green"/>
        </w:rPr>
        <w:t xml:space="preserve"> to reproduce and favour the wind corridors that energy companies covet. </w:t>
      </w:r>
      <w:r w:rsidRPr="008271B2">
        <w:rPr>
          <w:rStyle w:val="TitleChar"/>
          <w:rFonts w:asciiTheme="minorHAnsi" w:hAnsiTheme="minorHAnsi"/>
          <w:b w:val="0"/>
          <w:sz w:val="12"/>
          <w:highlight w:val="green"/>
          <w:u w:val="none"/>
        </w:rPr>
        <w:t>¶</w:t>
      </w:r>
      <w:r w:rsidRPr="008271B2">
        <w:rPr>
          <w:rStyle w:val="TitleChar"/>
          <w:rFonts w:asciiTheme="minorHAnsi" w:hAnsiTheme="minorHAnsi"/>
          <w:highlight w:val="green"/>
        </w:rPr>
        <w:t xml:space="preserve"> “There are species of birds that are getting killed by wind turbines that do </w:t>
      </w:r>
      <w:r w:rsidRPr="008271B2">
        <w:rPr>
          <w:rStyle w:val="TitleChar"/>
          <w:rFonts w:asciiTheme="minorHAnsi" w:hAnsiTheme="minorHAnsi"/>
          <w:b w:val="0"/>
          <w:sz w:val="12"/>
          <w:highlight w:val="green"/>
          <w:u w:val="none"/>
        </w:rPr>
        <w:t>¶</w:t>
      </w:r>
      <w:r w:rsidRPr="008271B2">
        <w:rPr>
          <w:rStyle w:val="TitleChar"/>
          <w:rFonts w:asciiTheme="minorHAnsi" w:hAnsiTheme="minorHAnsi"/>
          <w:highlight w:val="green"/>
        </w:rPr>
        <w:t xml:space="preserve"> not get killed by autos, windows or buildings</w:t>
      </w:r>
      <w:r w:rsidRPr="003C5EC1">
        <w:rPr>
          <w:rFonts w:asciiTheme="minorHAnsi" w:hAnsiTheme="minorHAnsi"/>
          <w:sz w:val="16"/>
        </w:rPr>
        <w:t xml:space="preserve">,” says Shawn Smallwood, </w:t>
      </w:r>
      <w:r w:rsidRPr="003C5EC1">
        <w:rPr>
          <w:rFonts w:asciiTheme="minorHAnsi" w:hAnsiTheme="minorHAnsi"/>
          <w:sz w:val="12"/>
        </w:rPr>
        <w:t>¶</w:t>
      </w:r>
      <w:r w:rsidRPr="003C5EC1">
        <w:rPr>
          <w:rFonts w:asciiTheme="minorHAnsi" w:hAnsiTheme="minorHAnsi"/>
          <w:sz w:val="16"/>
        </w:rPr>
        <w:t xml:space="preserve"> an ecologist who has worked extensively in Altamont Pass, California, </w:t>
      </w:r>
      <w:r w:rsidRPr="003C5EC1">
        <w:rPr>
          <w:rFonts w:asciiTheme="minorHAnsi" w:hAnsiTheme="minorHAnsi"/>
          <w:sz w:val="12"/>
        </w:rPr>
        <w:t>¶</w:t>
      </w:r>
      <w:r w:rsidRPr="003C5EC1">
        <w:rPr>
          <w:rFonts w:asciiTheme="minorHAnsi" w:hAnsiTheme="minorHAnsi"/>
          <w:sz w:val="16"/>
        </w:rPr>
        <w:t xml:space="preserve"> notorious for its expansive wind farms and raptor deaths. Smallwood has </w:t>
      </w:r>
      <w:r w:rsidRPr="003C5EC1">
        <w:rPr>
          <w:rFonts w:asciiTheme="minorHAnsi" w:hAnsiTheme="minorHAnsi"/>
          <w:sz w:val="12"/>
        </w:rPr>
        <w:t>¶</w:t>
      </w:r>
      <w:r w:rsidRPr="003C5EC1">
        <w:rPr>
          <w:rFonts w:asciiTheme="minorHAnsi" w:hAnsiTheme="minorHAnsi"/>
          <w:sz w:val="16"/>
        </w:rPr>
        <w:t xml:space="preserve"> found that </w:t>
      </w:r>
      <w:r w:rsidRPr="008271B2">
        <w:rPr>
          <w:rStyle w:val="TitleChar"/>
          <w:rFonts w:asciiTheme="minorHAnsi" w:hAnsiTheme="minorHAnsi"/>
          <w:highlight w:val="green"/>
        </w:rPr>
        <w:t>Altamont blades slay an average of 65 golden eagles a year</w:t>
      </w:r>
      <w:r w:rsidRPr="003C5EC1">
        <w:rPr>
          <w:rStyle w:val="TitleChar"/>
          <w:rFonts w:asciiTheme="minorHAnsi" w:hAnsiTheme="minorHAnsi"/>
          <w:b w:val="0"/>
          <w:sz w:val="12"/>
          <w:u w:val="none"/>
        </w:rPr>
        <w:t>¶</w:t>
      </w:r>
      <w:r w:rsidRPr="003C5EC1">
        <w:rPr>
          <w:rFonts w:asciiTheme="minorHAnsi" w:hAnsiTheme="minorHAnsi"/>
          <w:sz w:val="16"/>
        </w:rPr>
        <w:t xml:space="preserve"> 2 “</w:t>
      </w:r>
      <w:r w:rsidRPr="008271B2">
        <w:rPr>
          <w:rStyle w:val="TitleChar"/>
          <w:rFonts w:asciiTheme="minorHAnsi" w:hAnsiTheme="minorHAnsi"/>
          <w:highlight w:val="green"/>
        </w:rPr>
        <w:t>We could lose eagles in this country if we keep on doing this</w:t>
      </w:r>
      <w:r w:rsidRPr="003C5EC1">
        <w:rPr>
          <w:rFonts w:asciiTheme="minorHAnsi" w:hAnsiTheme="minorHAnsi"/>
          <w:sz w:val="16"/>
        </w:rPr>
        <w:t xml:space="preserve">,” he says. </w:t>
      </w:r>
      <w:r w:rsidRPr="003C5EC1">
        <w:rPr>
          <w:rFonts w:asciiTheme="minorHAnsi" w:hAnsiTheme="minorHAnsi"/>
          <w:sz w:val="12"/>
        </w:rPr>
        <w:t>¶</w:t>
      </w:r>
      <w:r w:rsidRPr="003C5EC1">
        <w:rPr>
          <w:rFonts w:asciiTheme="minorHAnsi" w:hAnsiTheme="minorHAnsi"/>
          <w:sz w:val="16"/>
        </w:rPr>
        <w:t xml:space="preserve"> </w:t>
      </w:r>
      <w:r w:rsidRPr="008271B2">
        <w:rPr>
          <w:rStyle w:val="TitleChar"/>
          <w:rFonts w:asciiTheme="minorHAnsi" w:hAnsiTheme="minorHAnsi"/>
          <w:highlight w:val="green"/>
        </w:rPr>
        <w:t xml:space="preserve">Other species at risk include the </w:t>
      </w:r>
      <w:r w:rsidRPr="003C5EC1">
        <w:rPr>
          <w:rStyle w:val="TitleChar"/>
          <w:rFonts w:asciiTheme="minorHAnsi" w:hAnsiTheme="minorHAnsi"/>
        </w:rPr>
        <w:t xml:space="preserve">critically </w:t>
      </w:r>
      <w:r w:rsidRPr="008271B2">
        <w:rPr>
          <w:rStyle w:val="TitleChar"/>
          <w:rFonts w:asciiTheme="minorHAnsi" w:hAnsiTheme="minorHAnsi"/>
          <w:highlight w:val="green"/>
        </w:rPr>
        <w:t>endangered California condors</w:t>
      </w:r>
      <w:r w:rsidRPr="008271B2">
        <w:rPr>
          <w:rFonts w:asciiTheme="minorHAnsi" w:hAnsiTheme="minorHAnsi"/>
          <w:sz w:val="16"/>
          <w:highlight w:val="green"/>
        </w:rPr>
        <w:t xml:space="preserve"> </w:t>
      </w:r>
      <w:r w:rsidRPr="003C5EC1">
        <w:rPr>
          <w:rFonts w:asciiTheme="minorHAnsi" w:hAnsiTheme="minorHAnsi"/>
          <w:sz w:val="16"/>
        </w:rPr>
        <w:t xml:space="preserve">(Gymnogyps californicus) — </w:t>
      </w:r>
      <w:r w:rsidRPr="008271B2">
        <w:rPr>
          <w:rStyle w:val="TitleChar"/>
          <w:rFonts w:asciiTheme="minorHAnsi" w:hAnsiTheme="minorHAnsi"/>
          <w:highlight w:val="green"/>
        </w:rPr>
        <w:t xml:space="preserve">which number only 226 in the wild </w:t>
      </w:r>
      <w:r w:rsidRPr="008271B2">
        <w:rPr>
          <w:rStyle w:val="TitleChar"/>
          <w:rFonts w:asciiTheme="minorHAnsi" w:hAnsiTheme="minorHAnsi"/>
          <w:b w:val="0"/>
          <w:sz w:val="12"/>
          <w:highlight w:val="green"/>
          <w:u w:val="none"/>
        </w:rPr>
        <w:t>¶</w:t>
      </w:r>
      <w:r w:rsidRPr="008271B2">
        <w:rPr>
          <w:rStyle w:val="TitleChar"/>
          <w:rFonts w:asciiTheme="minorHAnsi" w:hAnsiTheme="minorHAnsi"/>
          <w:highlight w:val="green"/>
        </w:rPr>
        <w:t xml:space="preserve"> — and the few hundred remaining whooping cranes</w:t>
      </w:r>
      <w:r w:rsidRPr="003C5EC1">
        <w:rPr>
          <w:rFonts w:asciiTheme="minorHAnsi" w:hAnsiTheme="minorHAnsi"/>
          <w:sz w:val="16"/>
        </w:rPr>
        <w:t xml:space="preserve"> (Grus americanus), </w:t>
      </w:r>
      <w:r w:rsidRPr="003C5EC1">
        <w:rPr>
          <w:rFonts w:asciiTheme="minorHAnsi" w:hAnsiTheme="minorHAnsi"/>
          <w:sz w:val="12"/>
        </w:rPr>
        <w:t>¶</w:t>
      </w:r>
      <w:r w:rsidRPr="003C5EC1">
        <w:rPr>
          <w:rFonts w:asciiTheme="minorHAnsi" w:hAnsiTheme="minorHAnsi"/>
          <w:sz w:val="16"/>
        </w:rPr>
        <w:t xml:space="preserve"> concentrated in the central United States. </w:t>
      </w:r>
      <w:r w:rsidRPr="008271B2">
        <w:rPr>
          <w:rStyle w:val="TitleChar"/>
          <w:rFonts w:asciiTheme="minorHAnsi" w:hAnsiTheme="minorHAnsi"/>
          <w:highlight w:val="green"/>
        </w:rPr>
        <w:t xml:space="preserve">Biologists can’t say whether </w:t>
      </w:r>
      <w:r w:rsidRPr="008271B2">
        <w:rPr>
          <w:rStyle w:val="TitleChar"/>
          <w:rFonts w:asciiTheme="minorHAnsi" w:hAnsiTheme="minorHAnsi"/>
          <w:b w:val="0"/>
          <w:sz w:val="12"/>
          <w:highlight w:val="green"/>
          <w:u w:val="none"/>
        </w:rPr>
        <w:t>¶</w:t>
      </w:r>
      <w:r w:rsidRPr="008271B2">
        <w:rPr>
          <w:rStyle w:val="TitleChar"/>
          <w:rFonts w:asciiTheme="minorHAnsi" w:hAnsiTheme="minorHAnsi"/>
          <w:highlight w:val="green"/>
        </w:rPr>
        <w:t xml:space="preserve"> the increase in wind farms will cause the collapse of these or other bird </w:t>
      </w:r>
      <w:r w:rsidRPr="008271B2">
        <w:rPr>
          <w:rStyle w:val="TitleChar"/>
          <w:rFonts w:asciiTheme="minorHAnsi" w:hAnsiTheme="minorHAnsi"/>
          <w:b w:val="0"/>
          <w:sz w:val="12"/>
          <w:highlight w:val="green"/>
          <w:u w:val="none"/>
        </w:rPr>
        <w:t>¶</w:t>
      </w:r>
      <w:r w:rsidRPr="008271B2">
        <w:rPr>
          <w:rStyle w:val="TitleChar"/>
          <w:rFonts w:asciiTheme="minorHAnsi" w:hAnsiTheme="minorHAnsi"/>
          <w:highlight w:val="green"/>
        </w:rPr>
        <w:t xml:space="preserve"> species</w:t>
      </w:r>
      <w:r w:rsidRPr="003C5EC1">
        <w:rPr>
          <w:rFonts w:asciiTheme="minorHAnsi" w:hAnsiTheme="minorHAnsi"/>
          <w:sz w:val="16"/>
        </w:rPr>
        <w:t xml:space="preserve">, which already face many threats. </w:t>
      </w:r>
      <w:r w:rsidRPr="008271B2">
        <w:rPr>
          <w:rStyle w:val="TitleChar"/>
          <w:rFonts w:asciiTheme="minorHAnsi" w:hAnsiTheme="minorHAnsi"/>
          <w:highlight w:val="green"/>
        </w:rPr>
        <w:t xml:space="preserve">But waiting for an answer </w:t>
      </w:r>
      <w:r w:rsidRPr="008271B2">
        <w:rPr>
          <w:rStyle w:val="TitleChar"/>
          <w:rFonts w:asciiTheme="minorHAnsi" w:hAnsiTheme="minorHAnsi"/>
          <w:b w:val="0"/>
          <w:sz w:val="12"/>
          <w:highlight w:val="green"/>
          <w:u w:val="none"/>
        </w:rPr>
        <w:t>¶</w:t>
      </w:r>
      <w:r w:rsidRPr="008271B2">
        <w:rPr>
          <w:rStyle w:val="TitleChar"/>
          <w:rFonts w:asciiTheme="minorHAnsi" w:hAnsiTheme="minorHAnsi"/>
          <w:highlight w:val="green"/>
        </w:rPr>
        <w:t xml:space="preserve"> is not an option</w:t>
      </w:r>
      <w:r w:rsidRPr="008271B2">
        <w:rPr>
          <w:rFonts w:asciiTheme="minorHAnsi" w:hAnsiTheme="minorHAnsi"/>
          <w:sz w:val="16"/>
          <w:highlight w:val="green"/>
        </w:rPr>
        <w:t xml:space="preserve">, </w:t>
      </w:r>
      <w:r w:rsidRPr="003C5EC1">
        <w:rPr>
          <w:rFonts w:asciiTheme="minorHAnsi" w:hAnsiTheme="minorHAnsi"/>
          <w:sz w:val="16"/>
        </w:rPr>
        <w:t>says Smallwood. “</w:t>
      </w:r>
      <w:r w:rsidRPr="008271B2">
        <w:rPr>
          <w:rStyle w:val="TitleChar"/>
          <w:rFonts w:asciiTheme="minorHAnsi" w:hAnsiTheme="minorHAnsi"/>
          <w:highlight w:val="green"/>
        </w:rPr>
        <w:t xml:space="preserve">By the time we do understand the </w:t>
      </w:r>
      <w:r w:rsidRPr="008271B2">
        <w:rPr>
          <w:rStyle w:val="TitleChar"/>
          <w:rFonts w:asciiTheme="minorHAnsi" w:hAnsiTheme="minorHAnsi"/>
          <w:b w:val="0"/>
          <w:sz w:val="12"/>
          <w:highlight w:val="green"/>
          <w:u w:val="none"/>
        </w:rPr>
        <w:t>¶</w:t>
      </w:r>
      <w:r w:rsidRPr="008271B2">
        <w:rPr>
          <w:rStyle w:val="TitleChar"/>
          <w:rFonts w:asciiTheme="minorHAnsi" w:hAnsiTheme="minorHAnsi"/>
          <w:highlight w:val="green"/>
        </w:rPr>
        <w:t xml:space="preserve"> population-level impacts, we might be in a place we don’t want to be.”</w:t>
      </w:r>
    </w:p>
    <w:p w:rsidR="00CA6802" w:rsidRPr="003C5EC1" w:rsidRDefault="00CA6802" w:rsidP="00E66400">
      <w:pPr>
        <w:rPr>
          <w:rFonts w:asciiTheme="minorHAnsi" w:hAnsiTheme="minorHAnsi"/>
        </w:rPr>
      </w:pPr>
    </w:p>
    <w:p w:rsidR="00CA6802" w:rsidRPr="003C5EC1" w:rsidRDefault="00CA6802" w:rsidP="00E66400">
      <w:pPr>
        <w:pStyle w:val="Heading3"/>
        <w:rPr>
          <w:rFonts w:asciiTheme="minorHAnsi" w:hAnsiTheme="minorHAnsi"/>
        </w:rPr>
      </w:pPr>
      <w:r w:rsidRPr="003C5EC1">
        <w:rPr>
          <w:rFonts w:asciiTheme="minorHAnsi" w:hAnsiTheme="minorHAnsi"/>
        </w:rPr>
        <w:lastRenderedPageBreak/>
        <w:t>Birds DA (AT Alt Causes)</w:t>
      </w:r>
    </w:p>
    <w:p w:rsidR="00CA6802" w:rsidRPr="003C5EC1" w:rsidRDefault="00CA6802" w:rsidP="00E66400">
      <w:pPr>
        <w:pStyle w:val="Heading4"/>
        <w:rPr>
          <w:rFonts w:asciiTheme="minorHAnsi" w:hAnsiTheme="minorHAnsi"/>
        </w:rPr>
      </w:pPr>
      <w:r w:rsidRPr="003C5EC1">
        <w:rPr>
          <w:rFonts w:asciiTheme="minorHAnsi" w:hAnsiTheme="minorHAnsi"/>
        </w:rPr>
        <w:t>No alt causes – the species killed by turbines are distinct from the species killed by their alt cause scenarios</w:t>
      </w:r>
    </w:p>
    <w:p w:rsidR="00CA6802" w:rsidRPr="003C5EC1" w:rsidRDefault="00CA6802" w:rsidP="00E66400">
      <w:pPr>
        <w:rPr>
          <w:rStyle w:val="StyleStyleBold12pt"/>
          <w:rFonts w:asciiTheme="minorHAnsi" w:hAnsiTheme="minorHAnsi"/>
        </w:rPr>
      </w:pPr>
      <w:r w:rsidRPr="003C5EC1">
        <w:rPr>
          <w:rStyle w:val="StyleStyleBold12pt"/>
          <w:rFonts w:asciiTheme="minorHAnsi" w:hAnsiTheme="minorHAnsi"/>
        </w:rPr>
        <w:t>Subramanian 12</w:t>
      </w:r>
    </w:p>
    <w:p w:rsidR="00CA6802" w:rsidRPr="003C5EC1" w:rsidRDefault="00CA6802" w:rsidP="00E66400">
      <w:pPr>
        <w:rPr>
          <w:rFonts w:asciiTheme="minorHAnsi" w:hAnsiTheme="minorHAnsi"/>
          <w:sz w:val="16"/>
          <w:szCs w:val="16"/>
        </w:rPr>
      </w:pPr>
      <w:r w:rsidRPr="003C5EC1">
        <w:rPr>
          <w:rFonts w:asciiTheme="minorHAnsi" w:hAnsiTheme="minorHAnsi"/>
          <w:sz w:val="16"/>
          <w:szCs w:val="16"/>
        </w:rPr>
        <w:t xml:space="preserve">Meera Subramanian. 2012. Freelance writer. An Ill Wind: With Turbines Threatening Some Bird and Bat Populations, Researchers are Seeking Ways to Keep the Skies Safe for Wildlife. </w:t>
      </w:r>
      <w:hyperlink r:id="rId66" w:history="1">
        <w:r w:rsidRPr="003C5EC1">
          <w:rPr>
            <w:rStyle w:val="Hyperlink"/>
            <w:rFonts w:asciiTheme="minorHAnsi" w:hAnsiTheme="minorHAnsi"/>
            <w:sz w:val="16"/>
            <w:szCs w:val="16"/>
          </w:rPr>
          <w:t>http://www.ourenergypolicy.org/wp-content/uploads/2012/08/IllWind_Nature_21June2012.pdf</w:t>
        </w:r>
      </w:hyperlink>
    </w:p>
    <w:p w:rsidR="00CA6802" w:rsidRPr="003C5EC1" w:rsidRDefault="00CA6802" w:rsidP="00E66400">
      <w:pPr>
        <w:rPr>
          <w:rFonts w:asciiTheme="minorHAnsi" w:hAnsiTheme="minorHAnsi"/>
        </w:rPr>
      </w:pPr>
    </w:p>
    <w:p w:rsidR="00CA6802" w:rsidRPr="003C5EC1" w:rsidRDefault="00CA6802" w:rsidP="00E66400">
      <w:pPr>
        <w:rPr>
          <w:rFonts w:asciiTheme="minorHAnsi" w:hAnsiTheme="minorHAnsi"/>
        </w:rPr>
      </w:pPr>
      <w:r w:rsidRPr="008271B2">
        <w:rPr>
          <w:rStyle w:val="Emphasis"/>
          <w:rFonts w:asciiTheme="minorHAnsi" w:hAnsiTheme="minorHAnsi"/>
          <w:highlight w:val="green"/>
        </w:rPr>
        <w:t xml:space="preserve">“There are species of birds that are getting killed by wind turbines that do </w:t>
      </w:r>
      <w:r w:rsidRPr="008271B2">
        <w:rPr>
          <w:rStyle w:val="Emphasis"/>
          <w:rFonts w:asciiTheme="minorHAnsi" w:hAnsiTheme="minorHAnsi"/>
          <w:b w:val="0"/>
          <w:sz w:val="12"/>
          <w:highlight w:val="green"/>
          <w:u w:val="none"/>
        </w:rPr>
        <w:t>¶</w:t>
      </w:r>
      <w:r w:rsidRPr="008271B2">
        <w:rPr>
          <w:rStyle w:val="Emphasis"/>
          <w:rFonts w:asciiTheme="minorHAnsi" w:hAnsiTheme="minorHAnsi"/>
          <w:highlight w:val="green"/>
        </w:rPr>
        <w:t xml:space="preserve"> not get killed by autos, windows or buildings</w:t>
      </w:r>
      <w:r w:rsidRPr="003C5EC1">
        <w:rPr>
          <w:rFonts w:asciiTheme="minorHAnsi" w:hAnsiTheme="minorHAnsi"/>
          <w:sz w:val="16"/>
        </w:rPr>
        <w:t xml:space="preserve">,” says Shawn </w:t>
      </w:r>
      <w:r w:rsidRPr="003C5EC1">
        <w:rPr>
          <w:rFonts w:asciiTheme="minorHAnsi" w:hAnsiTheme="minorHAnsi"/>
          <w:sz w:val="16"/>
          <w:szCs w:val="16"/>
        </w:rPr>
        <w:t>Smallwood, ¶ an ecologist who has worked extensively in Altamont Pass, California, ¶ notorious for its expansive wind farms and raptor deaths. Smallwood has ¶ found that Altamont blades slay an average of 65 golden eagles a year</w:t>
      </w:r>
    </w:p>
    <w:p w:rsidR="00CA6802" w:rsidRPr="003C5EC1" w:rsidRDefault="00CA6802" w:rsidP="00E66400">
      <w:pPr>
        <w:pStyle w:val="Heading3"/>
        <w:rPr>
          <w:rFonts w:asciiTheme="minorHAnsi" w:hAnsiTheme="minorHAnsi"/>
        </w:rPr>
      </w:pPr>
      <w:r w:rsidRPr="003C5EC1">
        <w:rPr>
          <w:rFonts w:asciiTheme="minorHAnsi" w:hAnsiTheme="minorHAnsi"/>
        </w:rPr>
        <w:lastRenderedPageBreak/>
        <w:t>Fish DA</w:t>
      </w:r>
    </w:p>
    <w:p w:rsidR="00CA6802" w:rsidRPr="003C5EC1" w:rsidRDefault="00CA6802" w:rsidP="00E66400">
      <w:pPr>
        <w:pStyle w:val="Heading4"/>
        <w:rPr>
          <w:rFonts w:asciiTheme="minorHAnsi" w:hAnsiTheme="minorHAnsi"/>
        </w:rPr>
      </w:pPr>
      <w:r w:rsidRPr="003C5EC1">
        <w:rPr>
          <w:rFonts w:asciiTheme="minorHAnsi" w:hAnsiTheme="minorHAnsi"/>
        </w:rPr>
        <w:t>Offshore wind destroys fish habitats – turns bio-d</w:t>
      </w:r>
    </w:p>
    <w:p w:rsidR="00CA6802" w:rsidRPr="003C5EC1" w:rsidRDefault="00CA6802" w:rsidP="00E66400">
      <w:pPr>
        <w:rPr>
          <w:rStyle w:val="StyleStyleBold12pt"/>
          <w:rFonts w:asciiTheme="minorHAnsi" w:eastAsia="Calibri" w:hAnsiTheme="minorHAnsi"/>
        </w:rPr>
      </w:pPr>
      <w:r w:rsidRPr="003C5EC1">
        <w:rPr>
          <w:rStyle w:val="StyleStyleBold12pt"/>
          <w:rFonts w:asciiTheme="minorHAnsi" w:eastAsia="Calibri" w:hAnsiTheme="minorHAnsi"/>
        </w:rPr>
        <w:t>Ouellette 11</w:t>
      </w:r>
    </w:p>
    <w:p w:rsidR="00CA6802" w:rsidRPr="003C5EC1" w:rsidRDefault="00CA6802" w:rsidP="00E66400">
      <w:pPr>
        <w:rPr>
          <w:rFonts w:asciiTheme="minorHAnsi" w:eastAsia="Calibri" w:hAnsiTheme="minorHAnsi"/>
          <w:sz w:val="16"/>
        </w:rPr>
      </w:pPr>
      <w:r w:rsidRPr="003C5EC1">
        <w:rPr>
          <w:rFonts w:asciiTheme="minorHAnsi" w:eastAsia="Calibri" w:hAnsiTheme="minorHAnsi"/>
          <w:sz w:val="16"/>
        </w:rPr>
        <w:t>Apr 25 Gerry Ouellette is a retired aerospace engineer with extensive experience in electrical power generation, storage and distribution, and in defense, radar and navigation systems and technologies. “YOUR VIEW: Problems with offshore wind farms not worth it” http://www.wickedlocal.com/carver/topstories/x215600042/YOUR-VIEW-Problems-with-offshore-wind-farms-not-worth-it#ixzz20pX3d2b3http://www.wickedlocal.com/carver/highlight/x215600042/YOUR-VIEW-Problems-with-offshore-wind-farms-not-worth-it?zc_p=0#axzz20pVzy6cv</w:t>
      </w:r>
    </w:p>
    <w:p w:rsidR="00CA6802" w:rsidRPr="003C5EC1" w:rsidRDefault="00CA6802" w:rsidP="00E66400">
      <w:pPr>
        <w:rPr>
          <w:rFonts w:asciiTheme="minorHAnsi" w:eastAsia="Calibri" w:hAnsiTheme="minorHAnsi"/>
          <w:sz w:val="16"/>
        </w:rPr>
      </w:pPr>
    </w:p>
    <w:p w:rsidR="00CA6802" w:rsidRPr="003C5EC1" w:rsidRDefault="00CA6802" w:rsidP="00E66400">
      <w:pPr>
        <w:jc w:val="both"/>
        <w:rPr>
          <w:rFonts w:asciiTheme="minorHAnsi" w:eastAsia="Calibri" w:hAnsiTheme="minorHAnsi"/>
          <w:sz w:val="16"/>
        </w:rPr>
      </w:pPr>
      <w:r w:rsidRPr="003C5EC1">
        <w:rPr>
          <w:rFonts w:asciiTheme="minorHAnsi" w:eastAsia="Calibri" w:hAnsiTheme="minorHAnsi"/>
          <w:sz w:val="16"/>
        </w:rPr>
        <w:t xml:space="preserve">The concept of offshore wind farms may at first appear attractive from a “green” energy concept, however it is, in reality, a disaster of major proportions in the making. </w:t>
      </w:r>
      <w:r w:rsidRPr="003C5EC1">
        <w:rPr>
          <w:rStyle w:val="TitleChar"/>
          <w:rFonts w:asciiTheme="minorHAnsi" w:hAnsiTheme="minorHAnsi"/>
        </w:rPr>
        <w:t xml:space="preserve">Under the guise of “green,” </w:t>
      </w:r>
      <w:r w:rsidRPr="008271B2">
        <w:rPr>
          <w:rStyle w:val="TitleChar"/>
          <w:rFonts w:asciiTheme="minorHAnsi" w:hAnsiTheme="minorHAnsi"/>
          <w:highlight w:val="green"/>
        </w:rPr>
        <w:t>offshore wind farms</w:t>
      </w:r>
      <w:r w:rsidRPr="003C5EC1">
        <w:rPr>
          <w:rFonts w:asciiTheme="minorHAnsi" w:eastAsia="Calibri" w:hAnsiTheme="minorHAnsi"/>
          <w:sz w:val="16"/>
        </w:rPr>
        <w:t xml:space="preserve"> in areas such as the Nantucket Sound, Georges Banks and the Nantucket Lightship areas </w:t>
      </w:r>
      <w:r w:rsidRPr="008271B2">
        <w:rPr>
          <w:rStyle w:val="TitleChar"/>
          <w:rFonts w:asciiTheme="minorHAnsi" w:hAnsiTheme="minorHAnsi"/>
          <w:highlight w:val="green"/>
        </w:rPr>
        <w:t>would destroy much of our country’s most productive fishing grounds</w:t>
      </w:r>
      <w:r w:rsidRPr="003C5EC1">
        <w:rPr>
          <w:rStyle w:val="TitleChar"/>
          <w:rFonts w:asciiTheme="minorHAnsi" w:hAnsiTheme="minorHAnsi"/>
        </w:rPr>
        <w:t xml:space="preserve"> </w:t>
      </w:r>
      <w:r w:rsidRPr="008271B2">
        <w:rPr>
          <w:rStyle w:val="TitleChar"/>
          <w:rFonts w:asciiTheme="minorHAnsi" w:hAnsiTheme="minorHAnsi"/>
          <w:highlight w:val="green"/>
        </w:rPr>
        <w:t>and threaten future seafood production essential to our food supply</w:t>
      </w:r>
      <w:r w:rsidRPr="008271B2">
        <w:rPr>
          <w:rFonts w:asciiTheme="minorHAnsi" w:eastAsia="Calibri" w:hAnsiTheme="minorHAnsi"/>
          <w:sz w:val="16"/>
          <w:highlight w:val="green"/>
        </w:rPr>
        <w:t>.</w:t>
      </w:r>
      <w:r w:rsidRPr="003C5EC1">
        <w:rPr>
          <w:rFonts w:asciiTheme="minorHAnsi" w:eastAsia="Calibri" w:hAnsiTheme="minorHAnsi"/>
          <w:sz w:val="16"/>
        </w:rPr>
        <w:t xml:space="preserve"> Although held at bay by intelligent citizens and legislators until now, they are being besieged by bureaucrats who for reasons about which I care not to speculate, dangle leases aimed at speculators for acres in fishing grounds wherein wind farms have no business and should never be located. It is time to examine the more economical solutions to providing reliable and non-polluting alternatives for generating sufficient electrical power to meet the current and future needs of our country, and it is apparent to anyone who carefully examines off shore wind farm ideas and technology that off shore wind farms are most definitely the wrong solution. </w:t>
      </w:r>
      <w:r w:rsidRPr="008271B2">
        <w:rPr>
          <w:rStyle w:val="TitleChar"/>
          <w:rFonts w:asciiTheme="minorHAnsi" w:hAnsiTheme="minorHAnsi"/>
          <w:highlight w:val="green"/>
        </w:rPr>
        <w:t>The heavy equipment used in installation process will destroy the local fish habitat</w:t>
      </w:r>
      <w:r w:rsidRPr="003C5EC1">
        <w:rPr>
          <w:rFonts w:asciiTheme="minorHAnsi" w:eastAsia="Calibri" w:hAnsiTheme="minorHAnsi"/>
          <w:sz w:val="16"/>
        </w:rPr>
        <w:t xml:space="preserve"> for large areas around each of the tower locations and also along the channels for the hundreds of miles of high voltage cabling between the towers, and to the electrical service platform(s) and to the shore power pickup location(s). </w:t>
      </w:r>
      <w:r w:rsidRPr="008271B2">
        <w:rPr>
          <w:rStyle w:val="TitleChar"/>
          <w:rFonts w:asciiTheme="minorHAnsi" w:hAnsiTheme="minorHAnsi"/>
          <w:highlight w:val="green"/>
        </w:rPr>
        <w:t>The tower</w:t>
      </w:r>
      <w:r w:rsidRPr="003C5EC1">
        <w:rPr>
          <w:rFonts w:asciiTheme="minorHAnsi" w:eastAsia="Calibri" w:hAnsiTheme="minorHAnsi"/>
          <w:sz w:val="16"/>
        </w:rPr>
        <w:t xml:space="preserve"> assembly poses an obstruction at sea and also </w:t>
      </w:r>
      <w:r w:rsidRPr="003C5EC1">
        <w:rPr>
          <w:rStyle w:val="TitleChar"/>
          <w:rFonts w:asciiTheme="minorHAnsi" w:hAnsiTheme="minorHAnsi"/>
        </w:rPr>
        <w:t>h</w:t>
      </w:r>
      <w:r w:rsidRPr="008271B2">
        <w:rPr>
          <w:rStyle w:val="TitleChar"/>
          <w:rFonts w:asciiTheme="minorHAnsi" w:hAnsiTheme="minorHAnsi"/>
          <w:highlight w:val="green"/>
        </w:rPr>
        <w:t>as a negative effect on radar operations</w:t>
      </w:r>
      <w:r w:rsidRPr="003C5EC1">
        <w:rPr>
          <w:rFonts w:asciiTheme="minorHAnsi" w:eastAsia="Calibri" w:hAnsiTheme="minorHAnsi"/>
          <w:sz w:val="16"/>
        </w:rPr>
        <w:t xml:space="preserve"> in and around the wind farm. All assemblies associated with the wind farm also pose a hazard to towed fishing net equipment. The seriousness of these deleterious effects appears to be shunted aside or downplayed with arcane or overly simplistic arguments. In reality, locating wind farms in fishing grounds such as Nantucket Sound, the Georges Banks and the Nantucket Lightship areas is trading off extremely expensive electricity for extremely valuable food supplies. </w:t>
      </w:r>
      <w:r w:rsidRPr="003C5EC1">
        <w:rPr>
          <w:rStyle w:val="TitleChar"/>
          <w:rFonts w:asciiTheme="minorHAnsi" w:hAnsiTheme="minorHAnsi"/>
        </w:rPr>
        <w:t>The installation of offshore wind farms will most definitely do irreparable damage to our nations treasured fishing grounds and fish recovery regions along the Atlantic seaboard. To provide electric power at all times wind farms must be backed up with fossil fueled generating plants or small modular nuclear reactors.</w:t>
      </w:r>
      <w:r w:rsidRPr="003C5EC1">
        <w:rPr>
          <w:rFonts w:asciiTheme="minorHAnsi" w:eastAsia="Calibri" w:hAnsiTheme="minorHAnsi"/>
          <w:sz w:val="16"/>
        </w:rPr>
        <w:t xml:space="preserve"> They must also be highly supported with at least 30 percent government subsidies. Rate payers will get hit with the double whammy of high electric costs and more taxes to pay the subsidies.</w:t>
      </w:r>
    </w:p>
    <w:p w:rsidR="00CA6802" w:rsidRPr="003C5EC1" w:rsidRDefault="00CA6802" w:rsidP="00E66400">
      <w:pPr>
        <w:jc w:val="both"/>
        <w:rPr>
          <w:rFonts w:asciiTheme="minorHAnsi" w:eastAsia="Calibri" w:hAnsiTheme="minorHAnsi"/>
          <w:sz w:val="16"/>
        </w:rPr>
      </w:pPr>
    </w:p>
    <w:p w:rsidR="00CA6802" w:rsidRPr="003C5EC1" w:rsidRDefault="00CA6802" w:rsidP="00E66400">
      <w:pPr>
        <w:pStyle w:val="Heading3"/>
        <w:rPr>
          <w:rFonts w:asciiTheme="minorHAnsi" w:eastAsia="Calibri" w:hAnsiTheme="minorHAnsi"/>
        </w:rPr>
      </w:pPr>
      <w:r w:rsidRPr="003C5EC1">
        <w:rPr>
          <w:rFonts w:asciiTheme="minorHAnsi" w:eastAsia="Calibri" w:hAnsiTheme="minorHAnsi"/>
        </w:rPr>
        <w:lastRenderedPageBreak/>
        <w:t>Oil Spills DA</w:t>
      </w:r>
    </w:p>
    <w:p w:rsidR="00CA6802" w:rsidRPr="003C5EC1" w:rsidRDefault="00CA6802" w:rsidP="00E66400">
      <w:pPr>
        <w:pStyle w:val="Heading4"/>
        <w:rPr>
          <w:rFonts w:asciiTheme="minorHAnsi" w:hAnsiTheme="minorHAnsi"/>
        </w:rPr>
      </w:pPr>
      <w:r w:rsidRPr="003C5EC1">
        <w:rPr>
          <w:rFonts w:asciiTheme="minorHAnsi" w:hAnsiTheme="minorHAnsi"/>
        </w:rPr>
        <w:t>Oil spills</w:t>
      </w:r>
    </w:p>
    <w:p w:rsidR="00CA6802" w:rsidRPr="003C5EC1" w:rsidRDefault="00CA6802" w:rsidP="00E66400">
      <w:pPr>
        <w:rPr>
          <w:rStyle w:val="StyleStyleBold12pt"/>
          <w:rFonts w:asciiTheme="minorHAnsi" w:eastAsia="Calibri" w:hAnsiTheme="minorHAnsi"/>
        </w:rPr>
      </w:pPr>
      <w:r w:rsidRPr="003C5EC1">
        <w:rPr>
          <w:rStyle w:val="StyleStyleBold12pt"/>
          <w:rFonts w:asciiTheme="minorHAnsi" w:eastAsia="Calibri" w:hAnsiTheme="minorHAnsi"/>
        </w:rPr>
        <w:t>Ouellette 11</w:t>
      </w:r>
    </w:p>
    <w:p w:rsidR="00CA6802" w:rsidRPr="003C5EC1" w:rsidRDefault="00CA6802" w:rsidP="00E66400">
      <w:pPr>
        <w:rPr>
          <w:rFonts w:asciiTheme="minorHAnsi" w:eastAsia="Calibri" w:hAnsiTheme="minorHAnsi"/>
          <w:sz w:val="16"/>
        </w:rPr>
      </w:pPr>
      <w:r w:rsidRPr="003C5EC1">
        <w:rPr>
          <w:rFonts w:asciiTheme="minorHAnsi" w:eastAsia="Calibri" w:hAnsiTheme="minorHAnsi"/>
          <w:sz w:val="16"/>
        </w:rPr>
        <w:t>Apr 25 Gerry Ouellette is a retired aerospace engineer with extensive experience in electrical power generation, storage and distribution, and in defense, radar and navigation systems and technologies. “YOUR VIEW: Problems with offshore wind farms not worth it” http://www.wickedlocal.com/carver/topstories/x215600042/YOUR-VIEW-Problems-with-offshore-wind-farms-not-worth-it#ixzz20pX3d2b3http://www.wickedlocal.com/carver/highlight/x215600042/YOUR-VIEW-Problems-with-offshore-wind-farms-not-worth-it?zc_p=0#axzz20pVzy6cv</w:t>
      </w:r>
    </w:p>
    <w:p w:rsidR="00CA6802" w:rsidRPr="003C5EC1" w:rsidRDefault="00CA6802" w:rsidP="00E66400">
      <w:pPr>
        <w:jc w:val="both"/>
        <w:rPr>
          <w:rStyle w:val="TitleChar"/>
          <w:rFonts w:asciiTheme="minorHAnsi" w:eastAsiaTheme="majorEastAsia" w:hAnsiTheme="minorHAnsi"/>
        </w:rPr>
      </w:pPr>
    </w:p>
    <w:p w:rsidR="00CA6802" w:rsidRPr="003C5EC1" w:rsidRDefault="00CA6802" w:rsidP="00E66400">
      <w:pPr>
        <w:jc w:val="both"/>
        <w:rPr>
          <w:rFonts w:asciiTheme="minorHAnsi" w:eastAsia="Calibri" w:hAnsiTheme="minorHAnsi"/>
          <w:sz w:val="16"/>
        </w:rPr>
      </w:pPr>
      <w:r w:rsidRPr="008271B2">
        <w:rPr>
          <w:rStyle w:val="TitleChar"/>
          <w:rFonts w:asciiTheme="minorHAnsi" w:hAnsiTheme="minorHAnsi"/>
          <w:highlight w:val="green"/>
        </w:rPr>
        <w:t>Wind turbines</w:t>
      </w:r>
      <w:r w:rsidRPr="003C5EC1">
        <w:rPr>
          <w:rFonts w:asciiTheme="minorHAnsi" w:eastAsia="Calibri" w:hAnsiTheme="minorHAnsi"/>
          <w:sz w:val="16"/>
        </w:rPr>
        <w:t xml:space="preserve"> also </w:t>
      </w:r>
      <w:r w:rsidRPr="008271B2">
        <w:rPr>
          <w:rStyle w:val="TitleChar"/>
          <w:rFonts w:asciiTheme="minorHAnsi" w:hAnsiTheme="minorHAnsi"/>
          <w:highlight w:val="green"/>
        </w:rPr>
        <w:t>require</w:t>
      </w:r>
      <w:r w:rsidRPr="008271B2">
        <w:rPr>
          <w:rFonts w:asciiTheme="minorHAnsi" w:eastAsia="Calibri" w:hAnsiTheme="minorHAnsi"/>
          <w:sz w:val="16"/>
          <w:highlight w:val="green"/>
        </w:rPr>
        <w:t xml:space="preserve"> </w:t>
      </w:r>
      <w:r w:rsidRPr="008271B2">
        <w:rPr>
          <w:rStyle w:val="TitleChar"/>
          <w:rFonts w:asciiTheme="minorHAnsi" w:hAnsiTheme="minorHAnsi"/>
          <w:highlight w:val="green"/>
        </w:rPr>
        <w:t>fairly large amounts of oil</w:t>
      </w:r>
      <w:r w:rsidRPr="003C5EC1">
        <w:rPr>
          <w:rStyle w:val="TitleChar"/>
          <w:rFonts w:asciiTheme="minorHAnsi" w:hAnsiTheme="minorHAnsi"/>
        </w:rPr>
        <w:t xml:space="preserve"> for lubrication and other needs. </w:t>
      </w:r>
      <w:r w:rsidRPr="008271B2">
        <w:rPr>
          <w:rStyle w:val="TitleChar"/>
          <w:rFonts w:asciiTheme="minorHAnsi" w:hAnsiTheme="minorHAnsi"/>
          <w:highlight w:val="green"/>
        </w:rPr>
        <w:t>With some 70,000 gallons of oil needed</w:t>
      </w:r>
      <w:r w:rsidRPr="003C5EC1">
        <w:rPr>
          <w:rStyle w:val="TitleChar"/>
          <w:rFonts w:asciiTheme="minorHAnsi" w:hAnsiTheme="minorHAnsi"/>
        </w:rPr>
        <w:t xml:space="preserve"> for the Nantucket Shoal wind farm</w:t>
      </w:r>
      <w:r w:rsidRPr="003C5EC1">
        <w:rPr>
          <w:rFonts w:asciiTheme="minorHAnsi" w:eastAsia="Calibri" w:hAnsiTheme="minorHAnsi"/>
          <w:sz w:val="16"/>
        </w:rPr>
        <w:t xml:space="preserve">, under New England winter storm conditions, </w:t>
      </w:r>
      <w:r w:rsidRPr="008271B2">
        <w:rPr>
          <w:rStyle w:val="TitleChar"/>
          <w:rFonts w:asciiTheme="minorHAnsi" w:hAnsiTheme="minorHAnsi"/>
          <w:highlight w:val="green"/>
        </w:rPr>
        <w:t>this</w:t>
      </w:r>
      <w:r w:rsidRPr="003C5EC1">
        <w:rPr>
          <w:rStyle w:val="TitleChar"/>
          <w:rFonts w:asciiTheme="minorHAnsi" w:hAnsiTheme="minorHAnsi"/>
        </w:rPr>
        <w:t xml:space="preserve"> </w:t>
      </w:r>
      <w:r w:rsidRPr="003C5EC1">
        <w:rPr>
          <w:rFonts w:asciiTheme="minorHAnsi" w:eastAsia="Calibri" w:hAnsiTheme="minorHAnsi"/>
          <w:sz w:val="16"/>
        </w:rPr>
        <w:t xml:space="preserve">much oil distributed through the wind farm field </w:t>
      </w:r>
      <w:r w:rsidRPr="008271B2">
        <w:rPr>
          <w:rStyle w:val="TitleChar"/>
          <w:rFonts w:asciiTheme="minorHAnsi" w:hAnsiTheme="minorHAnsi"/>
          <w:highlight w:val="green"/>
        </w:rPr>
        <w:t>could</w:t>
      </w:r>
      <w:r w:rsidRPr="003C5EC1">
        <w:rPr>
          <w:rFonts w:asciiTheme="minorHAnsi" w:eastAsia="Calibri" w:hAnsiTheme="minorHAnsi"/>
          <w:sz w:val="16"/>
        </w:rPr>
        <w:t xml:space="preserve"> under certain conditions </w:t>
      </w:r>
      <w:r w:rsidRPr="008271B2">
        <w:rPr>
          <w:rStyle w:val="TitleChar"/>
          <w:rFonts w:asciiTheme="minorHAnsi" w:hAnsiTheme="minorHAnsi"/>
          <w:highlight w:val="green"/>
        </w:rPr>
        <w:t>lead to oil spill problems in rich fishing grounds</w:t>
      </w:r>
      <w:r w:rsidRPr="003C5EC1">
        <w:rPr>
          <w:rFonts w:asciiTheme="minorHAnsi" w:eastAsia="Calibri" w:hAnsiTheme="minorHAnsi"/>
          <w:sz w:val="16"/>
        </w:rPr>
        <w:t>, a potential hazard that has no business in the fishing grounds.</w:t>
      </w:r>
    </w:p>
    <w:p w:rsidR="00CA6802" w:rsidRPr="003C5EC1" w:rsidRDefault="00CA6802" w:rsidP="00E66400">
      <w:pPr>
        <w:rPr>
          <w:rFonts w:asciiTheme="minorHAnsi" w:hAnsiTheme="minorHAnsi"/>
        </w:rPr>
      </w:pPr>
    </w:p>
    <w:p w:rsidR="00CA6802" w:rsidRPr="003C5EC1" w:rsidRDefault="00CA6802" w:rsidP="00E66400">
      <w:pPr>
        <w:rPr>
          <w:rFonts w:asciiTheme="minorHAnsi" w:hAnsiTheme="minorHAnsi"/>
        </w:rPr>
      </w:pPr>
    </w:p>
    <w:p w:rsidR="00CA6802" w:rsidRPr="003C5EC1" w:rsidRDefault="00CA6802" w:rsidP="00E66400">
      <w:pPr>
        <w:pStyle w:val="Heading3"/>
        <w:rPr>
          <w:rFonts w:asciiTheme="minorHAnsi" w:hAnsiTheme="minorHAnsi"/>
        </w:rPr>
      </w:pPr>
      <w:r w:rsidRPr="003C5EC1">
        <w:rPr>
          <w:rFonts w:asciiTheme="minorHAnsi" w:hAnsiTheme="minorHAnsi"/>
        </w:rPr>
        <w:lastRenderedPageBreak/>
        <w:t>AT Turtles</w:t>
      </w:r>
    </w:p>
    <w:p w:rsidR="00CA6802" w:rsidRPr="003C5EC1" w:rsidRDefault="00CA6802" w:rsidP="00E66400">
      <w:pPr>
        <w:pStyle w:val="Heading4"/>
        <w:rPr>
          <w:rFonts w:asciiTheme="minorHAnsi" w:hAnsiTheme="minorHAnsi"/>
        </w:rPr>
      </w:pPr>
      <w:r w:rsidRPr="003C5EC1">
        <w:rPr>
          <w:rFonts w:asciiTheme="minorHAnsi" w:hAnsiTheme="minorHAnsi"/>
        </w:rPr>
        <w:t>Turtles are fine due to net upgrades, longlining bans; plan can’t solve due to swordfish and international fleets</w:t>
      </w:r>
    </w:p>
    <w:p w:rsidR="00CA6802" w:rsidRPr="003C5EC1" w:rsidRDefault="00CA6802" w:rsidP="00E66400">
      <w:pPr>
        <w:rPr>
          <w:rStyle w:val="StyleStyleBold12pt"/>
          <w:rFonts w:asciiTheme="minorHAnsi" w:hAnsiTheme="minorHAnsi"/>
        </w:rPr>
      </w:pPr>
      <w:r w:rsidRPr="003C5EC1">
        <w:rPr>
          <w:rStyle w:val="StyleStyleBold12pt"/>
          <w:rFonts w:asciiTheme="minorHAnsi" w:hAnsiTheme="minorHAnsi"/>
        </w:rPr>
        <w:t>Brown and Crowder 03</w:t>
      </w:r>
    </w:p>
    <w:p w:rsidR="00CA6802" w:rsidRPr="003C5EC1" w:rsidRDefault="00CA6802" w:rsidP="00E66400">
      <w:pPr>
        <w:rPr>
          <w:rFonts w:asciiTheme="minorHAnsi" w:hAnsiTheme="minorHAnsi"/>
          <w:sz w:val="16"/>
        </w:rPr>
      </w:pPr>
      <w:r w:rsidRPr="003C5EC1">
        <w:rPr>
          <w:rFonts w:asciiTheme="minorHAnsi" w:hAnsiTheme="minorHAnsi"/>
          <w:sz w:val="16"/>
        </w:rPr>
        <w:t xml:space="preserve"> [Jessica (organizer for SeaWeb) and Larry (Professor of Marine Biology, Duke University) February 17, 2003. "Leatherback Sea Turtles Careening Towards Extinction", Ascribe newswire. l/n]</w:t>
      </w:r>
    </w:p>
    <w:p w:rsidR="00CA6802" w:rsidRPr="003C5EC1" w:rsidRDefault="00CA6802" w:rsidP="00E66400">
      <w:pPr>
        <w:pStyle w:val="FreeForm"/>
        <w:rPr>
          <w:rFonts w:asciiTheme="minorHAnsi" w:hAnsiTheme="minorHAnsi"/>
          <w:sz w:val="16"/>
        </w:rPr>
      </w:pPr>
    </w:p>
    <w:p w:rsidR="00CA6802" w:rsidRPr="003C5EC1" w:rsidRDefault="00CA6802" w:rsidP="00E66400">
      <w:pPr>
        <w:pStyle w:val="FreeForm"/>
        <w:rPr>
          <w:rFonts w:asciiTheme="minorHAnsi" w:eastAsia="Times New Roman" w:hAnsiTheme="minorHAnsi"/>
          <w:color w:val="auto"/>
          <w:sz w:val="16"/>
        </w:rPr>
      </w:pPr>
      <w:r w:rsidRPr="003C5EC1">
        <w:rPr>
          <w:rFonts w:asciiTheme="minorHAnsi" w:hAnsiTheme="minorHAnsi"/>
          <w:sz w:val="16"/>
        </w:rPr>
        <w:t xml:space="preserve">Yet saving sea turtles is possible. International cooperation has worked before to reverse the decline of Kemp's ridleys - another species of sea turtle whose numbers became dangerously low in the mid 1980's. Kemp's ridleys sank to about 300 nesting females per year before their decline was reversed by an international effort, protecting them on their nesting beaches in Mexico and by </w:t>
      </w:r>
      <w:r w:rsidRPr="003C5EC1">
        <w:rPr>
          <w:rStyle w:val="TitleChar"/>
          <w:rFonts w:asciiTheme="minorHAnsi" w:hAnsiTheme="minorHAnsi"/>
        </w:rPr>
        <w:t>requiring</w:t>
      </w:r>
      <w:r w:rsidRPr="003C5EC1">
        <w:rPr>
          <w:rFonts w:asciiTheme="minorHAnsi" w:hAnsiTheme="minorHAnsi"/>
          <w:sz w:val="16"/>
        </w:rPr>
        <w:t xml:space="preserve"> turtle excluder devices [</w:t>
      </w:r>
      <w:r w:rsidRPr="003C5EC1">
        <w:rPr>
          <w:rStyle w:val="TitleChar"/>
          <w:rFonts w:asciiTheme="minorHAnsi" w:hAnsiTheme="minorHAnsi"/>
        </w:rPr>
        <w:t>TEDs] in U.S</w:t>
      </w:r>
      <w:r w:rsidRPr="003C5EC1">
        <w:rPr>
          <w:rFonts w:asciiTheme="minorHAnsi" w:hAnsiTheme="minorHAnsi"/>
          <w:sz w:val="16"/>
        </w:rPr>
        <w:t xml:space="preserve">. and Mexican trawl </w:t>
      </w:r>
      <w:r w:rsidRPr="003C5EC1">
        <w:rPr>
          <w:rStyle w:val="TitleChar"/>
          <w:rFonts w:asciiTheme="minorHAnsi" w:hAnsiTheme="minorHAnsi"/>
        </w:rPr>
        <w:t>fisheries</w:t>
      </w:r>
      <w:r w:rsidRPr="003C5EC1">
        <w:rPr>
          <w:rFonts w:asciiTheme="minorHAnsi" w:hAnsiTheme="minorHAnsi"/>
          <w:sz w:val="16"/>
        </w:rPr>
        <w:t xml:space="preserve">. </w:t>
      </w:r>
      <w:r w:rsidRPr="008271B2">
        <w:rPr>
          <w:rStyle w:val="TitleChar"/>
          <w:rFonts w:asciiTheme="minorHAnsi" w:hAnsiTheme="minorHAnsi"/>
          <w:highlight w:val="green"/>
        </w:rPr>
        <w:t>TEDs are metal grids placed in the backs of</w:t>
      </w:r>
      <w:r w:rsidRPr="003C5EC1">
        <w:rPr>
          <w:rFonts w:asciiTheme="minorHAnsi" w:hAnsiTheme="minorHAnsi"/>
          <w:sz w:val="16"/>
        </w:rPr>
        <w:t xml:space="preserve"> trawl </w:t>
      </w:r>
      <w:r w:rsidRPr="008271B2">
        <w:rPr>
          <w:rStyle w:val="TitleChar"/>
          <w:rFonts w:asciiTheme="minorHAnsi" w:hAnsiTheme="minorHAnsi"/>
          <w:highlight w:val="green"/>
        </w:rPr>
        <w:t>nets that allow the turtles to slip out of harm's way</w:t>
      </w:r>
      <w:r w:rsidRPr="003C5EC1">
        <w:rPr>
          <w:rStyle w:val="TitleChar"/>
          <w:rFonts w:asciiTheme="minorHAnsi" w:hAnsiTheme="minorHAnsi"/>
        </w:rPr>
        <w:t xml:space="preserve"> instead of being entrapped</w:t>
      </w:r>
      <w:r w:rsidRPr="003C5EC1">
        <w:rPr>
          <w:rFonts w:asciiTheme="minorHAnsi" w:hAnsiTheme="minorHAnsi"/>
          <w:sz w:val="16"/>
        </w:rPr>
        <w:t xml:space="preserve"> in the net, then drowning. </w:t>
      </w:r>
      <w:r w:rsidRPr="008271B2">
        <w:rPr>
          <w:rStyle w:val="TitleChar"/>
          <w:rFonts w:asciiTheme="minorHAnsi" w:hAnsiTheme="minorHAnsi"/>
          <w:highlight w:val="green"/>
        </w:rPr>
        <w:t>Since the implementation of these</w:t>
      </w:r>
      <w:r w:rsidRPr="003C5EC1">
        <w:rPr>
          <w:rStyle w:val="TitleChar"/>
          <w:rFonts w:asciiTheme="minorHAnsi" w:hAnsiTheme="minorHAnsi"/>
        </w:rPr>
        <w:t xml:space="preserve"> efforts</w:t>
      </w:r>
      <w:r w:rsidRPr="003C5EC1">
        <w:rPr>
          <w:rFonts w:asciiTheme="minorHAnsi" w:hAnsiTheme="minorHAnsi"/>
          <w:sz w:val="16"/>
        </w:rPr>
        <w:t xml:space="preserve"> in the late 1980's, Kemp's ridleys </w:t>
      </w:r>
      <w:r w:rsidRPr="003C5EC1">
        <w:rPr>
          <w:rStyle w:val="TitleChar"/>
          <w:rFonts w:asciiTheme="minorHAnsi" w:hAnsiTheme="minorHAnsi"/>
        </w:rPr>
        <w:t>have been increasing</w:t>
      </w:r>
      <w:r w:rsidRPr="003C5EC1">
        <w:rPr>
          <w:rFonts w:asciiTheme="minorHAnsi" w:hAnsiTheme="minorHAnsi"/>
          <w:sz w:val="16"/>
        </w:rPr>
        <w:t xml:space="preserve"> 11-</w:t>
      </w:r>
      <w:r w:rsidRPr="003C5EC1">
        <w:rPr>
          <w:rStyle w:val="TitleChar"/>
          <w:rFonts w:asciiTheme="minorHAnsi" w:hAnsiTheme="minorHAnsi"/>
        </w:rPr>
        <w:t>13 percent per year</w:t>
      </w:r>
      <w:r w:rsidRPr="003C5EC1">
        <w:rPr>
          <w:rFonts w:asciiTheme="minorHAnsi" w:hAnsiTheme="minorHAnsi"/>
          <w:sz w:val="16"/>
        </w:rPr>
        <w:t xml:space="preserve">, from a low of only 800 nests in 1986 to 6,200 in 2002. "People worked very hard for over a decade protecting them on nesting beaches and in the water, and now </w:t>
      </w:r>
      <w:r w:rsidRPr="008271B2">
        <w:rPr>
          <w:rStyle w:val="TitleChar"/>
          <w:rFonts w:asciiTheme="minorHAnsi" w:hAnsiTheme="minorHAnsi"/>
          <w:highlight w:val="green"/>
        </w:rPr>
        <w:t>we're seeing recovery</w:t>
      </w:r>
      <w:r w:rsidRPr="003C5EC1">
        <w:rPr>
          <w:rStyle w:val="TitleChar"/>
          <w:rFonts w:asciiTheme="minorHAnsi" w:hAnsiTheme="minorHAnsi"/>
        </w:rPr>
        <w:t>.</w:t>
      </w:r>
      <w:r w:rsidRPr="003C5EC1">
        <w:rPr>
          <w:rFonts w:asciiTheme="minorHAnsi" w:hAnsiTheme="minorHAnsi"/>
          <w:sz w:val="16"/>
        </w:rPr>
        <w:t xml:space="preserve"> So there is a precedent for success. Saving leatherbacks will be harder because of their range," says Crowder. "It will require even more international cooperation. There is hope, but we need to act now." Unlike the Kemp's ridleys that stay in the coastal zone of the US and Mexico - </w:t>
      </w:r>
      <w:r w:rsidRPr="003C5EC1">
        <w:rPr>
          <w:rStyle w:val="TitleChar"/>
          <w:rFonts w:asciiTheme="minorHAnsi" w:hAnsiTheme="minorHAnsi"/>
        </w:rPr>
        <w:t>leatherbacks roam the world</w:t>
      </w:r>
      <w:r w:rsidRPr="003C5EC1">
        <w:rPr>
          <w:rFonts w:asciiTheme="minorHAnsi" w:hAnsiTheme="minorHAnsi"/>
          <w:sz w:val="16"/>
        </w:rPr>
        <w:t xml:space="preserve">. In the Pacific, leatherbacks are declining at all major rookeries, primarily due to bycatch in longlines and gillnets. What can be done to save the Pacific leatherback? In order </w:t>
      </w:r>
      <w:r w:rsidRPr="008271B2">
        <w:rPr>
          <w:rStyle w:val="TitleChar"/>
          <w:rFonts w:asciiTheme="minorHAnsi" w:hAnsiTheme="minorHAnsi"/>
          <w:highlight w:val="green"/>
        </w:rPr>
        <w:t>to save</w:t>
      </w:r>
      <w:r w:rsidRPr="003C5EC1">
        <w:rPr>
          <w:rFonts w:asciiTheme="minorHAnsi" w:hAnsiTheme="minorHAnsi"/>
          <w:sz w:val="16"/>
        </w:rPr>
        <w:t xml:space="preserve"> the leatherbacks and other </w:t>
      </w:r>
      <w:r w:rsidRPr="008271B2">
        <w:rPr>
          <w:rStyle w:val="TitleChar"/>
          <w:rFonts w:asciiTheme="minorHAnsi" w:hAnsiTheme="minorHAnsi"/>
          <w:highlight w:val="green"/>
        </w:rPr>
        <w:t>sea turtles</w:t>
      </w:r>
      <w:r w:rsidRPr="003C5EC1">
        <w:rPr>
          <w:rFonts w:asciiTheme="minorHAnsi" w:hAnsiTheme="minorHAnsi"/>
          <w:sz w:val="16"/>
        </w:rPr>
        <w:t xml:space="preserve">, U.S. scientists and managers are examining </w:t>
      </w:r>
      <w:r w:rsidRPr="003C5EC1">
        <w:rPr>
          <w:rStyle w:val="TitleChar"/>
          <w:rFonts w:asciiTheme="minorHAnsi" w:hAnsiTheme="minorHAnsi"/>
        </w:rPr>
        <w:t>three options: 1] Develop</w:t>
      </w:r>
      <w:r w:rsidRPr="003C5EC1">
        <w:rPr>
          <w:rFonts w:asciiTheme="minorHAnsi" w:hAnsiTheme="minorHAnsi"/>
          <w:sz w:val="16"/>
        </w:rPr>
        <w:t xml:space="preserve"> and implement </w:t>
      </w:r>
      <w:r w:rsidRPr="003C5EC1">
        <w:rPr>
          <w:rStyle w:val="TitleChar"/>
          <w:rFonts w:asciiTheme="minorHAnsi" w:hAnsiTheme="minorHAnsi"/>
        </w:rPr>
        <w:t>a gear fix to reduce bycatch</w:t>
      </w:r>
      <w:r w:rsidRPr="003C5EC1">
        <w:rPr>
          <w:rFonts w:asciiTheme="minorHAnsi" w:hAnsiTheme="minorHAnsi"/>
          <w:sz w:val="16"/>
        </w:rPr>
        <w:t xml:space="preserve"> in longlines and export this technology to other longlining nations, </w:t>
      </w:r>
      <w:r w:rsidRPr="003C5EC1">
        <w:rPr>
          <w:rStyle w:val="TitleChar"/>
          <w:rFonts w:asciiTheme="minorHAnsi" w:hAnsiTheme="minorHAnsi"/>
        </w:rPr>
        <w:t xml:space="preserve">2] </w:t>
      </w:r>
      <w:r w:rsidRPr="008271B2">
        <w:rPr>
          <w:rStyle w:val="TitleChar"/>
          <w:rFonts w:asciiTheme="minorHAnsi" w:hAnsiTheme="minorHAnsi"/>
          <w:highlight w:val="green"/>
        </w:rPr>
        <w:t>Examine the spatial</w:t>
      </w:r>
      <w:r w:rsidRPr="003C5EC1">
        <w:rPr>
          <w:rFonts w:asciiTheme="minorHAnsi" w:hAnsiTheme="minorHAnsi"/>
          <w:sz w:val="16"/>
        </w:rPr>
        <w:t xml:space="preserve"> and temporal </w:t>
      </w:r>
      <w:r w:rsidRPr="008271B2">
        <w:rPr>
          <w:rStyle w:val="TitleChar"/>
          <w:rFonts w:asciiTheme="minorHAnsi" w:hAnsiTheme="minorHAnsi"/>
          <w:highlight w:val="green"/>
        </w:rPr>
        <w:t>distribution of turtles</w:t>
      </w:r>
      <w:r w:rsidRPr="003C5EC1">
        <w:rPr>
          <w:rFonts w:asciiTheme="minorHAnsi" w:hAnsiTheme="minorHAnsi"/>
          <w:sz w:val="16"/>
        </w:rPr>
        <w:t xml:space="preserve"> and fishermen internationally to determine the potential for time or space closures </w:t>
      </w:r>
      <w:r w:rsidRPr="003C5EC1">
        <w:rPr>
          <w:rStyle w:val="TitleChar"/>
          <w:rFonts w:asciiTheme="minorHAnsi" w:hAnsiTheme="minorHAnsi"/>
        </w:rPr>
        <w:t>to reduce bycatch</w:t>
      </w:r>
      <w:r w:rsidRPr="003C5EC1">
        <w:rPr>
          <w:rFonts w:asciiTheme="minorHAnsi" w:hAnsiTheme="minorHAnsi"/>
          <w:sz w:val="16"/>
        </w:rPr>
        <w:t xml:space="preserve">, and implement these measures accordingly </w:t>
      </w:r>
      <w:r w:rsidRPr="008271B2">
        <w:rPr>
          <w:rStyle w:val="TitleChar"/>
          <w:rFonts w:asciiTheme="minorHAnsi" w:hAnsiTheme="minorHAnsi"/>
          <w:highlight w:val="green"/>
        </w:rPr>
        <w:t>and</w:t>
      </w:r>
      <w:r w:rsidRPr="003C5EC1">
        <w:rPr>
          <w:rStyle w:val="TitleChar"/>
          <w:rFonts w:asciiTheme="minorHAnsi" w:hAnsiTheme="minorHAnsi"/>
        </w:rPr>
        <w:t xml:space="preserve"> 3]</w:t>
      </w:r>
      <w:r w:rsidRPr="003C5EC1">
        <w:rPr>
          <w:rFonts w:asciiTheme="minorHAnsi" w:hAnsiTheme="minorHAnsi"/>
          <w:sz w:val="16"/>
        </w:rPr>
        <w:t xml:space="preserve"> Consider trade or market-based approaches to </w:t>
      </w:r>
      <w:r w:rsidRPr="008271B2">
        <w:rPr>
          <w:rStyle w:val="TitleChar"/>
          <w:rFonts w:asciiTheme="minorHAnsi" w:hAnsiTheme="minorHAnsi"/>
          <w:highlight w:val="green"/>
        </w:rPr>
        <w:t>reduce imports</w:t>
      </w:r>
      <w:r w:rsidRPr="003C5EC1">
        <w:rPr>
          <w:rFonts w:asciiTheme="minorHAnsi" w:hAnsiTheme="minorHAnsi"/>
          <w:sz w:val="16"/>
        </w:rPr>
        <w:t xml:space="preserve"> of target species in fisheries </w:t>
      </w:r>
      <w:r w:rsidRPr="008271B2">
        <w:rPr>
          <w:rStyle w:val="TitleChar"/>
          <w:rFonts w:asciiTheme="minorHAnsi" w:hAnsiTheme="minorHAnsi"/>
          <w:highlight w:val="green"/>
        </w:rPr>
        <w:t>that</w:t>
      </w:r>
      <w:r w:rsidRPr="003C5EC1">
        <w:rPr>
          <w:rStyle w:val="TitleChar"/>
          <w:rFonts w:asciiTheme="minorHAnsi" w:hAnsiTheme="minorHAnsi"/>
        </w:rPr>
        <w:t xml:space="preserve"> </w:t>
      </w:r>
      <w:r w:rsidRPr="008271B2">
        <w:rPr>
          <w:rStyle w:val="TitleChar"/>
          <w:rFonts w:asciiTheme="minorHAnsi" w:hAnsiTheme="minorHAnsi"/>
          <w:highlight w:val="green"/>
        </w:rPr>
        <w:t>take sea turtles</w:t>
      </w:r>
      <w:r w:rsidRPr="003C5EC1">
        <w:rPr>
          <w:rFonts w:asciiTheme="minorHAnsi" w:hAnsiTheme="minorHAnsi"/>
          <w:sz w:val="16"/>
        </w:rPr>
        <w:t xml:space="preserve">. Critical to the </w:t>
      </w:r>
      <w:r w:rsidRPr="003C5EC1">
        <w:rPr>
          <w:rStyle w:val="TitleChar"/>
          <w:rFonts w:asciiTheme="minorHAnsi" w:hAnsiTheme="minorHAnsi"/>
        </w:rPr>
        <w:t>success</w:t>
      </w:r>
      <w:r w:rsidRPr="003C5EC1">
        <w:rPr>
          <w:rFonts w:asciiTheme="minorHAnsi" w:hAnsiTheme="minorHAnsi"/>
          <w:sz w:val="16"/>
        </w:rPr>
        <w:t xml:space="preserve"> of the first two options </w:t>
      </w:r>
      <w:r w:rsidRPr="003C5EC1">
        <w:rPr>
          <w:rStyle w:val="TitleChar"/>
          <w:rFonts w:asciiTheme="minorHAnsi" w:hAnsiTheme="minorHAnsi"/>
        </w:rPr>
        <w:t>will be international cooperation</w:t>
      </w:r>
      <w:r w:rsidRPr="003C5EC1">
        <w:rPr>
          <w:rFonts w:asciiTheme="minorHAnsi" w:hAnsiTheme="minorHAnsi"/>
          <w:sz w:val="16"/>
        </w:rPr>
        <w:t xml:space="preserve">, implementation, and enforcement from the major longlining nations. Scientists have examined what best predicts bycatch. Is it where the hooks are set? Is it water temperature or bottom features? "Unfortunately the single best predictor is swordfish catch - </w:t>
      </w:r>
      <w:r w:rsidRPr="008271B2">
        <w:rPr>
          <w:rStyle w:val="TitleChar"/>
          <w:rFonts w:asciiTheme="minorHAnsi" w:hAnsiTheme="minorHAnsi"/>
          <w:highlight w:val="green"/>
        </w:rPr>
        <w:t>the more swordfish caught, the higher the rate of leatherback bycatch</w:t>
      </w:r>
      <w:r w:rsidRPr="003C5EC1">
        <w:rPr>
          <w:rFonts w:asciiTheme="minorHAnsi" w:hAnsiTheme="minorHAnsi"/>
          <w:sz w:val="16"/>
        </w:rPr>
        <w:t xml:space="preserve">," says Crowder. To help remedy this problem, </w:t>
      </w:r>
      <w:r w:rsidRPr="008271B2">
        <w:rPr>
          <w:rStyle w:val="TitleChar"/>
          <w:rFonts w:asciiTheme="minorHAnsi" w:hAnsiTheme="minorHAnsi"/>
          <w:highlight w:val="green"/>
        </w:rPr>
        <w:t>U.S. longline fisheries already have been restricted or closed</w:t>
      </w:r>
      <w:r w:rsidRPr="003C5EC1">
        <w:rPr>
          <w:rFonts w:asciiTheme="minorHAnsi" w:hAnsiTheme="minorHAnsi"/>
          <w:sz w:val="16"/>
        </w:rPr>
        <w:t xml:space="preserve">, but this will not adequately protect leatherbacks. More that </w:t>
      </w:r>
      <w:r w:rsidRPr="008271B2">
        <w:rPr>
          <w:rStyle w:val="TitleChar"/>
          <w:rFonts w:asciiTheme="minorHAnsi" w:hAnsiTheme="minorHAnsi"/>
          <w:highlight w:val="green"/>
        </w:rPr>
        <w:t>90 percent of longlining</w:t>
      </w:r>
      <w:r w:rsidRPr="003C5EC1">
        <w:rPr>
          <w:rFonts w:asciiTheme="minorHAnsi" w:hAnsiTheme="minorHAnsi"/>
          <w:sz w:val="16"/>
        </w:rPr>
        <w:t xml:space="preserve"> effort in international waters </w:t>
      </w:r>
      <w:r w:rsidRPr="008271B2">
        <w:rPr>
          <w:rStyle w:val="TitleChar"/>
          <w:rFonts w:asciiTheme="minorHAnsi" w:hAnsiTheme="minorHAnsi"/>
          <w:highlight w:val="green"/>
        </w:rPr>
        <w:t>originates</w:t>
      </w:r>
      <w:r w:rsidRPr="003C5EC1">
        <w:rPr>
          <w:rStyle w:val="TitleChar"/>
          <w:rFonts w:asciiTheme="minorHAnsi" w:hAnsiTheme="minorHAnsi"/>
        </w:rPr>
        <w:t xml:space="preserve"> </w:t>
      </w:r>
      <w:r w:rsidRPr="008271B2">
        <w:rPr>
          <w:rStyle w:val="TitleChar"/>
          <w:rFonts w:asciiTheme="minorHAnsi" w:hAnsiTheme="minorHAnsi"/>
          <w:highlight w:val="green"/>
        </w:rPr>
        <w:t>from international fleets</w:t>
      </w:r>
      <w:r w:rsidRPr="003C5EC1">
        <w:rPr>
          <w:rFonts w:asciiTheme="minorHAnsi" w:hAnsiTheme="minorHAnsi"/>
          <w:sz w:val="16"/>
        </w:rPr>
        <w:t>, primarily from Japan, Taiwan, Korea, and China. Finding a fix across a global ocean will require both international governments' and fishermen's buy-in.</w:t>
      </w:r>
    </w:p>
    <w:p w:rsidR="00657DBB" w:rsidRPr="003C5EC1" w:rsidRDefault="00657DBB" w:rsidP="00E66400">
      <w:pPr>
        <w:pStyle w:val="Heading3"/>
        <w:rPr>
          <w:rFonts w:asciiTheme="minorHAnsi" w:hAnsiTheme="minorHAnsi"/>
        </w:rPr>
      </w:pPr>
      <w:r w:rsidRPr="003C5EC1">
        <w:rPr>
          <w:rFonts w:asciiTheme="minorHAnsi" w:hAnsiTheme="minorHAnsi"/>
        </w:rPr>
        <w:lastRenderedPageBreak/>
        <w:t>AT Horseshoe Crabs</w:t>
      </w:r>
    </w:p>
    <w:p w:rsidR="00657DBB" w:rsidRPr="003C5EC1" w:rsidRDefault="00657DBB" w:rsidP="00E66400">
      <w:pPr>
        <w:pStyle w:val="Heading4"/>
        <w:rPr>
          <w:rFonts w:asciiTheme="minorHAnsi" w:hAnsiTheme="minorHAnsi"/>
        </w:rPr>
      </w:pPr>
      <w:r w:rsidRPr="003C5EC1">
        <w:rPr>
          <w:rFonts w:asciiTheme="minorHAnsi" w:hAnsiTheme="minorHAnsi"/>
        </w:rPr>
        <w:t>Horseshoe crabs aren’t necessary; scientists have already cloned their blood</w:t>
      </w:r>
    </w:p>
    <w:p w:rsidR="00657DBB" w:rsidRPr="003C5EC1" w:rsidRDefault="00657DBB" w:rsidP="00E66400">
      <w:pPr>
        <w:rPr>
          <w:rStyle w:val="StyleStyleBold12pt"/>
          <w:rFonts w:asciiTheme="minorHAnsi" w:hAnsiTheme="minorHAnsi"/>
        </w:rPr>
      </w:pPr>
      <w:r w:rsidRPr="003C5EC1">
        <w:rPr>
          <w:rStyle w:val="StyleStyleBold12pt"/>
          <w:rFonts w:asciiTheme="minorHAnsi" w:hAnsiTheme="minorHAnsi"/>
        </w:rPr>
        <w:t xml:space="preserve">Hooi 03 </w:t>
      </w:r>
    </w:p>
    <w:p w:rsidR="00657DBB" w:rsidRPr="003C5EC1" w:rsidRDefault="00657DBB" w:rsidP="00E66400">
      <w:pPr>
        <w:rPr>
          <w:rFonts w:asciiTheme="minorHAnsi" w:hAnsiTheme="minorHAnsi"/>
          <w:sz w:val="16"/>
        </w:rPr>
      </w:pPr>
      <w:r w:rsidRPr="003C5EC1">
        <w:rPr>
          <w:rFonts w:asciiTheme="minorHAnsi" w:hAnsiTheme="minorHAnsi"/>
          <w:sz w:val="16"/>
        </w:rPr>
        <w:t>[Alexis (Staff Writer) June 29, 2003. “Horseshoe Crab study pays off for Singapore researchers”. Strait Times. l/n]</w:t>
      </w:r>
    </w:p>
    <w:p w:rsidR="00657DBB" w:rsidRPr="003C5EC1" w:rsidRDefault="00657DBB" w:rsidP="00E66400">
      <w:pPr>
        <w:widowControl w:val="0"/>
        <w:autoSpaceDE w:val="0"/>
        <w:autoSpaceDN w:val="0"/>
        <w:adjustRightInd w:val="0"/>
        <w:rPr>
          <w:rFonts w:asciiTheme="minorHAnsi" w:hAnsiTheme="minorHAnsi"/>
          <w:sz w:val="26"/>
        </w:rPr>
      </w:pPr>
    </w:p>
    <w:p w:rsidR="00657DBB" w:rsidRPr="003C5EC1" w:rsidRDefault="00657DBB" w:rsidP="00E66400">
      <w:pPr>
        <w:rPr>
          <w:rFonts w:asciiTheme="minorHAnsi" w:hAnsiTheme="minorHAnsi"/>
          <w:sz w:val="16"/>
        </w:rPr>
      </w:pPr>
      <w:r w:rsidRPr="008271B2">
        <w:rPr>
          <w:rStyle w:val="TitleChar"/>
          <w:rFonts w:asciiTheme="minorHAnsi" w:hAnsiTheme="minorHAnsi"/>
          <w:highlight w:val="green"/>
        </w:rPr>
        <w:t>The</w:t>
      </w:r>
      <w:r w:rsidRPr="003C5EC1">
        <w:rPr>
          <w:rFonts w:asciiTheme="minorHAnsi" w:hAnsiTheme="minorHAnsi"/>
          <w:sz w:val="16"/>
        </w:rPr>
        <w:t xml:space="preserve"> husband-and-wife </w:t>
      </w:r>
      <w:r w:rsidRPr="008271B2">
        <w:rPr>
          <w:rStyle w:val="TitleChar"/>
          <w:rFonts w:asciiTheme="minorHAnsi" w:hAnsiTheme="minorHAnsi"/>
          <w:highlight w:val="green"/>
        </w:rPr>
        <w:t>team</w:t>
      </w:r>
      <w:r w:rsidRPr="003C5EC1">
        <w:rPr>
          <w:rFonts w:asciiTheme="minorHAnsi" w:hAnsiTheme="minorHAnsi"/>
          <w:sz w:val="16"/>
        </w:rPr>
        <w:t xml:space="preserve"> who first </w:t>
      </w:r>
      <w:r w:rsidRPr="008271B2">
        <w:rPr>
          <w:rStyle w:val="TitleChar"/>
          <w:rFonts w:asciiTheme="minorHAnsi" w:hAnsiTheme="minorHAnsi"/>
          <w:highlight w:val="green"/>
        </w:rPr>
        <w:t>genetically engineered a copy of an enzyme</w:t>
      </w:r>
      <w:r w:rsidRPr="003C5EC1">
        <w:rPr>
          <w:rFonts w:asciiTheme="minorHAnsi" w:hAnsiTheme="minorHAnsi"/>
          <w:sz w:val="16"/>
        </w:rPr>
        <w:t xml:space="preserve"> found </w:t>
      </w:r>
      <w:r w:rsidRPr="003C5EC1">
        <w:rPr>
          <w:rStyle w:val="TitleChar"/>
          <w:rFonts w:asciiTheme="minorHAnsi" w:hAnsiTheme="minorHAnsi"/>
        </w:rPr>
        <w:t>i</w:t>
      </w:r>
      <w:r w:rsidRPr="008271B2">
        <w:rPr>
          <w:rStyle w:val="TitleChar"/>
          <w:rFonts w:asciiTheme="minorHAnsi" w:hAnsiTheme="minorHAnsi"/>
          <w:highlight w:val="green"/>
        </w:rPr>
        <w:t>n</w:t>
      </w:r>
      <w:r w:rsidRPr="003C5EC1">
        <w:rPr>
          <w:rStyle w:val="TitleChar"/>
          <w:rFonts w:asciiTheme="minorHAnsi" w:hAnsiTheme="minorHAnsi"/>
        </w:rPr>
        <w:t xml:space="preserve"> </w:t>
      </w:r>
      <w:r w:rsidRPr="008271B2">
        <w:rPr>
          <w:rStyle w:val="TitleChar"/>
          <w:rFonts w:asciiTheme="minorHAnsi" w:hAnsiTheme="minorHAnsi"/>
          <w:highlight w:val="green"/>
        </w:rPr>
        <w:t>horseshoe crabs' blood</w:t>
      </w:r>
      <w:r w:rsidRPr="008271B2">
        <w:rPr>
          <w:rFonts w:asciiTheme="minorHAnsi" w:hAnsiTheme="minorHAnsi"/>
          <w:sz w:val="16"/>
          <w:highlight w:val="green"/>
        </w:rPr>
        <w:t xml:space="preserve"> is</w:t>
      </w:r>
      <w:r w:rsidRPr="003C5EC1">
        <w:rPr>
          <w:rFonts w:asciiTheme="minorHAnsi" w:hAnsiTheme="minorHAnsi"/>
          <w:sz w:val="16"/>
        </w:rPr>
        <w:t xml:space="preserve"> set to profit from their creation, which is being marketed commercially as the diagnostic tool PyroGene. </w:t>
      </w:r>
      <w:r w:rsidRPr="008271B2">
        <w:rPr>
          <w:rStyle w:val="TitleChar"/>
          <w:rFonts w:asciiTheme="minorHAnsi" w:hAnsiTheme="minorHAnsi"/>
          <w:highlight w:val="green"/>
        </w:rPr>
        <w:t>Until now, the crab had been the only source of the enzyme Factor C,</w:t>
      </w:r>
      <w:r w:rsidRPr="003C5EC1">
        <w:rPr>
          <w:rStyle w:val="TitleChar"/>
          <w:rFonts w:asciiTheme="minorHAnsi" w:hAnsiTheme="minorHAnsi"/>
        </w:rPr>
        <w:t xml:space="preserve"> which is used to test for contaminants</w:t>
      </w:r>
      <w:r w:rsidRPr="003C5EC1">
        <w:rPr>
          <w:rFonts w:asciiTheme="minorHAnsi" w:hAnsiTheme="minorHAnsi"/>
          <w:sz w:val="16"/>
        </w:rPr>
        <w:t xml:space="preserve"> in every drug and vaccine, every artificial limb, and every dialysis and intravenous drip. Now, Factor C's new substitute will earn royalties for the National University of Singapore (NUS), where Professor Ding Jeak Ling works in the biological sciences, and Associate Professor Ho Bow, in microbiology. </w:t>
      </w:r>
      <w:r w:rsidRPr="003C5EC1">
        <w:rPr>
          <w:rStyle w:val="TitleChar"/>
          <w:rFonts w:asciiTheme="minorHAnsi" w:hAnsiTheme="minorHAnsi"/>
        </w:rPr>
        <w:t>Factor C, extracted from the crab's</w:t>
      </w:r>
      <w:r w:rsidRPr="003C5EC1">
        <w:rPr>
          <w:rFonts w:asciiTheme="minorHAnsi" w:hAnsiTheme="minorHAnsi"/>
          <w:sz w:val="16"/>
        </w:rPr>
        <w:t xml:space="preserve"> sapphire-blue </w:t>
      </w:r>
      <w:r w:rsidRPr="003C5EC1">
        <w:rPr>
          <w:rStyle w:val="TitleChar"/>
          <w:rFonts w:asciiTheme="minorHAnsi" w:hAnsiTheme="minorHAnsi"/>
        </w:rPr>
        <w:t>blood, can detect</w:t>
      </w:r>
      <w:r w:rsidRPr="003C5EC1">
        <w:rPr>
          <w:rFonts w:asciiTheme="minorHAnsi" w:hAnsiTheme="minorHAnsi"/>
          <w:sz w:val="16"/>
        </w:rPr>
        <w:t xml:space="preserve"> the </w:t>
      </w:r>
      <w:r w:rsidRPr="003C5EC1">
        <w:rPr>
          <w:rStyle w:val="TitleChar"/>
          <w:rFonts w:asciiTheme="minorHAnsi" w:hAnsiTheme="minorHAnsi"/>
        </w:rPr>
        <w:t>bacteria</w:t>
      </w:r>
      <w:r w:rsidRPr="003C5EC1">
        <w:rPr>
          <w:rFonts w:asciiTheme="minorHAnsi" w:hAnsiTheme="minorHAnsi"/>
          <w:sz w:val="16"/>
        </w:rPr>
        <w:t xml:space="preserve"> that causes cholera, gonorrhoea and flu. In their presence, the crab's blood clots and turns jelly-like because of Factor C. </w:t>
      </w:r>
      <w:r w:rsidRPr="008271B2">
        <w:rPr>
          <w:rStyle w:val="TitleChar"/>
          <w:rFonts w:asciiTheme="minorHAnsi" w:hAnsiTheme="minorHAnsi"/>
          <w:highlight w:val="green"/>
        </w:rPr>
        <w:t>Each</w:t>
      </w:r>
      <w:r w:rsidRPr="008271B2">
        <w:rPr>
          <w:rFonts w:asciiTheme="minorHAnsi" w:hAnsiTheme="minorHAnsi"/>
          <w:b/>
          <w:sz w:val="16"/>
          <w:highlight w:val="green"/>
        </w:rPr>
        <w:t xml:space="preserve"> </w:t>
      </w:r>
      <w:r w:rsidRPr="008271B2">
        <w:rPr>
          <w:rStyle w:val="TitleChar"/>
          <w:rFonts w:asciiTheme="minorHAnsi" w:hAnsiTheme="minorHAnsi"/>
          <w:highlight w:val="green"/>
        </w:rPr>
        <w:t>year</w:t>
      </w:r>
      <w:r w:rsidRPr="003C5EC1">
        <w:rPr>
          <w:rFonts w:asciiTheme="minorHAnsi" w:hAnsiTheme="minorHAnsi"/>
          <w:sz w:val="16"/>
        </w:rPr>
        <w:t xml:space="preserve">, up to 300,000 of the </w:t>
      </w:r>
      <w:r w:rsidRPr="008271B2">
        <w:rPr>
          <w:rStyle w:val="TitleChar"/>
          <w:rFonts w:asciiTheme="minorHAnsi" w:hAnsiTheme="minorHAnsi"/>
          <w:highlight w:val="green"/>
        </w:rPr>
        <w:t>crabs are caught, bled for the enzyme</w:t>
      </w:r>
      <w:r w:rsidRPr="003C5EC1">
        <w:rPr>
          <w:rFonts w:asciiTheme="minorHAnsi" w:hAnsiTheme="minorHAnsi"/>
          <w:sz w:val="16"/>
        </w:rPr>
        <w:t xml:space="preserve"> by the biomedical industry, and returned alive to the sea. </w:t>
      </w:r>
      <w:r w:rsidRPr="008271B2">
        <w:rPr>
          <w:rStyle w:val="TitleChar"/>
          <w:rFonts w:asciiTheme="minorHAnsi" w:hAnsiTheme="minorHAnsi"/>
          <w:highlight w:val="green"/>
        </w:rPr>
        <w:t>The substitute</w:t>
      </w:r>
      <w:r w:rsidRPr="003C5EC1">
        <w:rPr>
          <w:rFonts w:asciiTheme="minorHAnsi" w:hAnsiTheme="minorHAnsi"/>
          <w:sz w:val="16"/>
        </w:rPr>
        <w:t xml:space="preserve">, introduced to the world recently by United States-based life-science company Cambrex Corporation, </w:t>
      </w:r>
      <w:r w:rsidRPr="008271B2">
        <w:rPr>
          <w:rStyle w:val="TitleChar"/>
          <w:rFonts w:asciiTheme="minorHAnsi" w:hAnsiTheme="minorHAnsi"/>
          <w:highlight w:val="green"/>
        </w:rPr>
        <w:t>opens the door to a market</w:t>
      </w:r>
      <w:r w:rsidRPr="003C5EC1">
        <w:rPr>
          <w:rFonts w:asciiTheme="minorHAnsi" w:hAnsiTheme="minorHAnsi"/>
          <w:sz w:val="16"/>
        </w:rPr>
        <w:t xml:space="preserve"> said to be worth up to US$100 million (S$176 million) a year. </w:t>
      </w:r>
    </w:p>
    <w:p w:rsidR="00CA6802" w:rsidRPr="003C5EC1" w:rsidRDefault="00CA6802" w:rsidP="00E66400">
      <w:pPr>
        <w:pStyle w:val="Heading3"/>
        <w:rPr>
          <w:rFonts w:asciiTheme="minorHAnsi" w:hAnsiTheme="minorHAnsi"/>
        </w:rPr>
      </w:pPr>
      <w:r w:rsidRPr="003C5EC1">
        <w:rPr>
          <w:rFonts w:asciiTheme="minorHAnsi" w:hAnsiTheme="minorHAnsi"/>
        </w:rPr>
        <w:lastRenderedPageBreak/>
        <w:t>AT Oceans Impact</w:t>
      </w:r>
    </w:p>
    <w:p w:rsidR="00CA6802" w:rsidRPr="003C5EC1" w:rsidRDefault="00CA6802" w:rsidP="00E66400">
      <w:pPr>
        <w:pStyle w:val="Heading4"/>
        <w:rPr>
          <w:rFonts w:asciiTheme="minorHAnsi" w:hAnsiTheme="minorHAnsi"/>
        </w:rPr>
      </w:pPr>
      <w:r w:rsidRPr="003C5EC1">
        <w:rPr>
          <w:rFonts w:asciiTheme="minorHAnsi" w:hAnsiTheme="minorHAnsi"/>
        </w:rPr>
        <w:t>Not enough information for determining the impact of ocean extinctions</w:t>
      </w:r>
    </w:p>
    <w:p w:rsidR="00CA6802" w:rsidRPr="003C5EC1" w:rsidRDefault="00CA6802" w:rsidP="00E66400">
      <w:pPr>
        <w:rPr>
          <w:rStyle w:val="StyleStyleBold12pt"/>
          <w:rFonts w:asciiTheme="minorHAnsi" w:hAnsiTheme="minorHAnsi"/>
        </w:rPr>
      </w:pPr>
      <w:r w:rsidRPr="003C5EC1">
        <w:rPr>
          <w:rStyle w:val="StyleStyleBold12pt"/>
          <w:rFonts w:asciiTheme="minorHAnsi" w:hAnsiTheme="minorHAnsi"/>
        </w:rPr>
        <w:t xml:space="preserve">KUNICH 05 </w:t>
      </w:r>
    </w:p>
    <w:p w:rsidR="00CA6802" w:rsidRPr="003C5EC1" w:rsidRDefault="00CA6802" w:rsidP="00E66400">
      <w:pPr>
        <w:pStyle w:val="FreeForm"/>
        <w:rPr>
          <w:rFonts w:asciiTheme="minorHAnsi" w:hAnsiTheme="minorHAnsi"/>
        </w:rPr>
      </w:pPr>
      <w:r w:rsidRPr="003C5EC1">
        <w:rPr>
          <w:rFonts w:asciiTheme="minorHAnsi" w:hAnsiTheme="minorHAnsi"/>
          <w:sz w:val="18"/>
        </w:rPr>
        <w:t>[John Charles, (Associate Professor of Law, Roger Williams University School of Law) “Losing Nemo: The Mass Extinction Now Threatening the World's Ocean Hotspots,” Columbia Journal of Environmental Law, 30 Colum. J. Envtl. L. 1]</w:t>
      </w:r>
    </w:p>
    <w:p w:rsidR="00CA6802" w:rsidRPr="003C5EC1" w:rsidRDefault="00CA6802" w:rsidP="00E66400">
      <w:pPr>
        <w:pStyle w:val="FreeForm"/>
        <w:rPr>
          <w:rFonts w:asciiTheme="minorHAnsi" w:hAnsiTheme="minorHAnsi"/>
          <w:sz w:val="12"/>
        </w:rPr>
      </w:pPr>
    </w:p>
    <w:p w:rsidR="00CA6802" w:rsidRPr="003C5EC1" w:rsidRDefault="00CA6802" w:rsidP="00E66400">
      <w:pPr>
        <w:pStyle w:val="FreeForm"/>
        <w:rPr>
          <w:rFonts w:asciiTheme="minorHAnsi" w:hAnsiTheme="minorHAnsi"/>
          <w:sz w:val="16"/>
        </w:rPr>
      </w:pPr>
      <w:r w:rsidRPr="008271B2">
        <w:rPr>
          <w:rStyle w:val="TitleChar"/>
          <w:rFonts w:asciiTheme="minorHAnsi" w:hAnsiTheme="minorHAnsi"/>
          <w:highlight w:val="green"/>
        </w:rPr>
        <w:t>With regard to extinction spasms, Earth's oceans</w:t>
      </w:r>
      <w:r w:rsidRPr="003C5EC1">
        <w:rPr>
          <w:rFonts w:asciiTheme="minorHAnsi" w:hAnsiTheme="minorHAnsi"/>
          <w:sz w:val="16"/>
        </w:rPr>
        <w:t xml:space="preserve">, along with all other habitats, </w:t>
      </w:r>
      <w:r w:rsidRPr="008271B2">
        <w:rPr>
          <w:rStyle w:val="TitleChar"/>
          <w:rFonts w:asciiTheme="minorHAnsi" w:hAnsiTheme="minorHAnsi"/>
          <w:highlight w:val="green"/>
        </w:rPr>
        <w:t>have been there, done that, long before now</w:t>
      </w:r>
      <w:r w:rsidRPr="003C5EC1">
        <w:rPr>
          <w:rFonts w:asciiTheme="minorHAnsi" w:hAnsiTheme="minorHAnsi"/>
          <w:sz w:val="16"/>
        </w:rPr>
        <w:t xml:space="preserve">. It is generally accepted that there have been no fewer than five mass extinctions in the earth's history, at least during the Phanerozoic Eon (the vast expanse of time which includes the present day).  [*5]  These "big five" mass extinctions occurred at the boundaries between the following geological periods: Ordovician-Silurian (O-S); near the end of the Upper Devonian (D) (usually known as the Frasnian-Famennian events or F-F); Permian-Triassic (P-Tr); Triassic-Jurassic (Tr-J); and Cretaceous-Tertiary (K-T). </w:t>
      </w:r>
      <w:hyperlink r:id="rId67" w:anchor="n4" w:history="1">
        <w:r w:rsidRPr="003C5EC1">
          <w:rPr>
            <w:rFonts w:asciiTheme="minorHAnsi" w:hAnsiTheme="minorHAnsi"/>
            <w:color w:val="000099"/>
            <w:sz w:val="24"/>
            <w:u w:val="single"/>
          </w:rPr>
          <w:t>n4</w:t>
        </w:r>
      </w:hyperlink>
      <w:r w:rsidRPr="003C5EC1">
        <w:rPr>
          <w:rFonts w:asciiTheme="minorHAnsi" w:hAnsiTheme="minorHAnsi"/>
          <w:sz w:val="16"/>
        </w:rPr>
        <w:t xml:space="preserve"> In terms of millions of years ago (Mya), the mass extinctions have been placed at roughly 440 for O-S, 365 for F-F, 245 for P-Tr, 210 for Tr-J, and 65 for K-T, </w:t>
      </w:r>
      <w:hyperlink r:id="rId68" w:anchor="n5" w:history="1">
        <w:r w:rsidRPr="003C5EC1">
          <w:rPr>
            <w:rFonts w:asciiTheme="minorHAnsi" w:hAnsiTheme="minorHAnsi"/>
            <w:color w:val="000099"/>
            <w:sz w:val="24"/>
            <w:u w:val="single"/>
          </w:rPr>
          <w:t>n5</w:t>
        </w:r>
      </w:hyperlink>
      <w:r w:rsidRPr="003C5EC1">
        <w:rPr>
          <w:rFonts w:asciiTheme="minorHAnsi" w:hAnsiTheme="minorHAnsi"/>
          <w:sz w:val="16"/>
        </w:rPr>
        <w:t xml:space="preserve"> with the mass extinctions taking place over a span of time ranging from less than 0.5 to as long as 11 million years. </w:t>
      </w:r>
      <w:hyperlink r:id="rId69" w:anchor="n6" w:history="1">
        <w:r w:rsidRPr="003C5EC1">
          <w:rPr>
            <w:rFonts w:asciiTheme="minorHAnsi" w:hAnsiTheme="minorHAnsi"/>
            <w:color w:val="000099"/>
            <w:sz w:val="24"/>
            <w:u w:val="single"/>
          </w:rPr>
          <w:t>n6</w:t>
        </w:r>
      </w:hyperlink>
      <w:r w:rsidRPr="003C5EC1">
        <w:rPr>
          <w:rFonts w:asciiTheme="minorHAnsi" w:hAnsiTheme="minorHAnsi"/>
          <w:sz w:val="16"/>
        </w:rPr>
        <w:t xml:space="preserve"> There is some evidentiary support for other mass or near-mass extinctions in addition to the big five, including events near the end of the Early Cambrian (about 512 Mya) and at the end of the Jurassic and Early Cretaceous, among several others. </w:t>
      </w:r>
      <w:hyperlink r:id="rId70" w:anchor="n7" w:history="1">
        <w:r w:rsidRPr="003C5EC1">
          <w:rPr>
            <w:rFonts w:asciiTheme="minorHAnsi" w:hAnsiTheme="minorHAnsi"/>
            <w:color w:val="000099"/>
            <w:sz w:val="24"/>
            <w:u w:val="single"/>
          </w:rPr>
          <w:t>n7</w:t>
        </w:r>
      </w:hyperlink>
      <w:r w:rsidRPr="003C5EC1">
        <w:rPr>
          <w:rFonts w:asciiTheme="minorHAnsi" w:hAnsiTheme="minorHAnsi"/>
          <w:sz w:val="16"/>
        </w:rPr>
        <w:t xml:space="preserve"> Although much has been written in the scientific literature about these historical extinctions, relatively </w:t>
      </w:r>
      <w:r w:rsidRPr="003C5EC1">
        <w:rPr>
          <w:rStyle w:val="TitleChar"/>
          <w:rFonts w:asciiTheme="minorHAnsi" w:hAnsiTheme="minorHAnsi"/>
        </w:rPr>
        <w:t>little attention has been showered on extinctions in the oceans</w:t>
      </w:r>
      <w:r w:rsidRPr="003C5EC1">
        <w:rPr>
          <w:rFonts w:asciiTheme="minorHAnsi" w:hAnsiTheme="minorHAnsi"/>
          <w:sz w:val="16"/>
        </w:rPr>
        <w:t xml:space="preserve">. </w:t>
      </w:r>
      <w:hyperlink r:id="rId71" w:anchor="n8" w:history="1">
        <w:r w:rsidRPr="003C5EC1">
          <w:rPr>
            <w:rFonts w:asciiTheme="minorHAnsi" w:hAnsiTheme="minorHAnsi"/>
            <w:color w:val="000099"/>
            <w:sz w:val="24"/>
            <w:u w:val="single"/>
          </w:rPr>
          <w:t>n8</w:t>
        </w:r>
      </w:hyperlink>
      <w:r w:rsidRPr="003C5EC1">
        <w:rPr>
          <w:rFonts w:asciiTheme="minorHAnsi" w:hAnsiTheme="minorHAnsi"/>
          <w:sz w:val="16"/>
        </w:rPr>
        <w:t xml:space="preserve"> For those areas that often remain submerged under thousands of feet of sea water, the usually-formidable challenges of piecing together the ancient evidence are greatly magnified. </w:t>
      </w:r>
      <w:r w:rsidRPr="008271B2">
        <w:rPr>
          <w:rStyle w:val="TitleChar"/>
          <w:rFonts w:asciiTheme="minorHAnsi" w:hAnsiTheme="minorHAnsi"/>
          <w:highlight w:val="green"/>
        </w:rPr>
        <w:t>It is extremely difficult</w:t>
      </w:r>
      <w:r w:rsidRPr="008271B2">
        <w:rPr>
          <w:rFonts w:asciiTheme="minorHAnsi" w:hAnsiTheme="minorHAnsi"/>
          <w:sz w:val="16"/>
          <w:highlight w:val="green"/>
        </w:rPr>
        <w:t xml:space="preserve"> to</w:t>
      </w:r>
      <w:r w:rsidRPr="003C5EC1">
        <w:rPr>
          <w:rFonts w:asciiTheme="minorHAnsi" w:hAnsiTheme="minorHAnsi"/>
          <w:sz w:val="16"/>
        </w:rPr>
        <w:t xml:space="preserve"> arrive at a satisfactory </w:t>
      </w:r>
      <w:r w:rsidRPr="008271B2">
        <w:rPr>
          <w:rStyle w:val="TitleChar"/>
          <w:rFonts w:asciiTheme="minorHAnsi" w:hAnsiTheme="minorHAnsi"/>
          <w:highlight w:val="green"/>
        </w:rPr>
        <w:t>estimate</w:t>
      </w:r>
      <w:r w:rsidRPr="003C5EC1">
        <w:rPr>
          <w:rFonts w:asciiTheme="minorHAnsi" w:hAnsiTheme="minorHAnsi"/>
          <w:sz w:val="16"/>
        </w:rPr>
        <w:t xml:space="preserve"> of </w:t>
      </w:r>
      <w:r w:rsidRPr="008271B2">
        <w:rPr>
          <w:rStyle w:val="TitleChar"/>
          <w:rFonts w:asciiTheme="minorHAnsi" w:hAnsiTheme="minorHAnsi"/>
          <w:highlight w:val="green"/>
        </w:rPr>
        <w:t>the magnitude of the current extinction crisis</w:t>
      </w:r>
      <w:r w:rsidRPr="008271B2">
        <w:rPr>
          <w:rFonts w:asciiTheme="minorHAnsi" w:hAnsiTheme="minorHAnsi"/>
          <w:sz w:val="16"/>
          <w:highlight w:val="green"/>
        </w:rPr>
        <w:t>,</w:t>
      </w:r>
      <w:r w:rsidRPr="003C5EC1">
        <w:rPr>
          <w:rFonts w:asciiTheme="minorHAnsi" w:hAnsiTheme="minorHAnsi"/>
          <w:sz w:val="16"/>
        </w:rPr>
        <w:t xml:space="preserve"> whether </w:t>
      </w:r>
      <w:r w:rsidRPr="008271B2">
        <w:rPr>
          <w:rStyle w:val="TitleChar"/>
          <w:rFonts w:asciiTheme="minorHAnsi" w:hAnsiTheme="minorHAnsi"/>
          <w:highlight w:val="green"/>
        </w:rPr>
        <w:t>in the marine realm</w:t>
      </w:r>
      <w:r w:rsidRPr="003C5EC1">
        <w:rPr>
          <w:rFonts w:asciiTheme="minorHAnsi" w:hAnsiTheme="minorHAnsi"/>
          <w:sz w:val="16"/>
        </w:rPr>
        <w:t xml:space="preserve"> or on dry land. One problem is that </w:t>
      </w:r>
      <w:r w:rsidRPr="003C5EC1">
        <w:rPr>
          <w:rStyle w:val="TitleChar"/>
          <w:rFonts w:asciiTheme="minorHAnsi" w:hAnsiTheme="minorHAnsi"/>
        </w:rPr>
        <w:t>we know</w:t>
      </w:r>
      <w:r w:rsidRPr="003C5EC1">
        <w:rPr>
          <w:rFonts w:asciiTheme="minorHAnsi" w:hAnsiTheme="minorHAnsi"/>
          <w:sz w:val="16"/>
        </w:rPr>
        <w:t xml:space="preserve"> so </w:t>
      </w:r>
      <w:r w:rsidRPr="003C5EC1">
        <w:rPr>
          <w:rStyle w:val="TitleChar"/>
          <w:rFonts w:asciiTheme="minorHAnsi" w:hAnsiTheme="minorHAnsi"/>
        </w:rPr>
        <w:t>little about life on Earth today</w:t>
      </w:r>
      <w:r w:rsidRPr="003C5EC1">
        <w:rPr>
          <w:rFonts w:asciiTheme="minorHAnsi" w:hAnsiTheme="minorHAnsi"/>
          <w:sz w:val="16"/>
        </w:rPr>
        <w:t xml:space="preserve"> in the first place, </w:t>
      </w:r>
      <w:r w:rsidRPr="003C5EC1">
        <w:rPr>
          <w:rStyle w:val="TitleChar"/>
          <w:rFonts w:asciiTheme="minorHAnsi" w:hAnsiTheme="minorHAnsi"/>
        </w:rPr>
        <w:t>even in areas much more accessible that the oceans' depths. If we do not know how many species exist, we cannot know</w:t>
      </w:r>
      <w:r w:rsidRPr="003C5EC1">
        <w:rPr>
          <w:rFonts w:asciiTheme="minorHAnsi" w:hAnsiTheme="minorHAnsi"/>
          <w:sz w:val="16"/>
        </w:rPr>
        <w:t xml:space="preserve"> precisely </w:t>
      </w:r>
      <w:r w:rsidRPr="003C5EC1">
        <w:rPr>
          <w:rStyle w:val="TitleChar"/>
          <w:rFonts w:asciiTheme="minorHAnsi" w:hAnsiTheme="minorHAnsi"/>
        </w:rPr>
        <w:t>how many are ceasing to exist</w:t>
      </w:r>
      <w:r w:rsidRPr="003C5EC1">
        <w:rPr>
          <w:rFonts w:asciiTheme="minorHAnsi" w:hAnsiTheme="minorHAnsi"/>
          <w:sz w:val="16"/>
        </w:rPr>
        <w:t xml:space="preserve">; respectable estimates as to the number of species now extant vary by an order of magnitude. Moreover, </w:t>
      </w:r>
      <w:r w:rsidRPr="003C5EC1">
        <w:rPr>
          <w:rStyle w:val="TitleChar"/>
          <w:rFonts w:asciiTheme="minorHAnsi" w:hAnsiTheme="minorHAnsi"/>
        </w:rPr>
        <w:t>for</w:t>
      </w:r>
      <w:r w:rsidRPr="003C5EC1">
        <w:rPr>
          <w:rFonts w:asciiTheme="minorHAnsi" w:hAnsiTheme="minorHAnsi"/>
          <w:sz w:val="16"/>
        </w:rPr>
        <w:t xml:space="preserve"> many of </w:t>
      </w:r>
      <w:r w:rsidRPr="008271B2">
        <w:rPr>
          <w:rStyle w:val="TitleChar"/>
          <w:rFonts w:asciiTheme="minorHAnsi" w:hAnsiTheme="minorHAnsi"/>
          <w:highlight w:val="green"/>
        </w:rPr>
        <w:t>the species we have identified, we know very little about their range, their</w:t>
      </w:r>
      <w:r w:rsidRPr="003C5EC1">
        <w:rPr>
          <w:rFonts w:asciiTheme="minorHAnsi" w:hAnsiTheme="minorHAnsi"/>
          <w:sz w:val="16"/>
        </w:rPr>
        <w:t xml:space="preserve">  [*6]  </w:t>
      </w:r>
      <w:r w:rsidRPr="008271B2">
        <w:rPr>
          <w:rStyle w:val="TitleChar"/>
          <w:rFonts w:asciiTheme="minorHAnsi" w:hAnsiTheme="minorHAnsi"/>
          <w:highlight w:val="green"/>
        </w:rPr>
        <w:t>habits, their life cycles, and other details important to an understanding of their health or risk status</w:t>
      </w:r>
      <w:r w:rsidRPr="003C5EC1">
        <w:rPr>
          <w:rFonts w:asciiTheme="minorHAnsi" w:hAnsiTheme="minorHAnsi"/>
          <w:sz w:val="16"/>
        </w:rPr>
        <w:t>.</w:t>
      </w:r>
    </w:p>
    <w:p w:rsidR="00CA6802" w:rsidRPr="003C5EC1" w:rsidRDefault="00CA6802" w:rsidP="00E66400">
      <w:pPr>
        <w:rPr>
          <w:rFonts w:asciiTheme="minorHAnsi" w:hAnsiTheme="minorHAnsi"/>
        </w:rPr>
      </w:pPr>
    </w:p>
    <w:p w:rsidR="00CA6802" w:rsidRPr="003C5EC1" w:rsidRDefault="00CA6802" w:rsidP="00E66400">
      <w:pPr>
        <w:pStyle w:val="Heading4"/>
        <w:rPr>
          <w:rFonts w:asciiTheme="minorHAnsi" w:hAnsiTheme="minorHAnsi"/>
        </w:rPr>
      </w:pPr>
      <w:r w:rsidRPr="003C5EC1">
        <w:rPr>
          <w:rFonts w:asciiTheme="minorHAnsi" w:hAnsiTheme="minorHAnsi"/>
        </w:rPr>
        <w:t>Marine fluctuations are inevitable; ocean species are resilient</w:t>
      </w:r>
    </w:p>
    <w:p w:rsidR="00CA6802" w:rsidRPr="003C5EC1" w:rsidRDefault="00CA6802" w:rsidP="00E66400">
      <w:pPr>
        <w:rPr>
          <w:rStyle w:val="StyleStyleBold12pt"/>
          <w:rFonts w:asciiTheme="minorHAnsi" w:hAnsiTheme="minorHAnsi"/>
        </w:rPr>
      </w:pPr>
      <w:r w:rsidRPr="003C5EC1">
        <w:rPr>
          <w:rStyle w:val="StyleStyleBold12pt"/>
          <w:rFonts w:asciiTheme="minorHAnsi" w:hAnsiTheme="minorHAnsi"/>
        </w:rPr>
        <w:t xml:space="preserve">Dulvy et al  ’03 </w:t>
      </w:r>
    </w:p>
    <w:p w:rsidR="00CA6802" w:rsidRPr="003C5EC1" w:rsidRDefault="00CA6802" w:rsidP="00E66400">
      <w:pPr>
        <w:pStyle w:val="FreeForm"/>
        <w:rPr>
          <w:rFonts w:asciiTheme="minorHAnsi" w:hAnsiTheme="minorHAnsi"/>
        </w:rPr>
      </w:pPr>
      <w:r w:rsidRPr="003C5EC1">
        <w:rPr>
          <w:rFonts w:asciiTheme="minorHAnsi" w:hAnsiTheme="minorHAnsi"/>
          <w:sz w:val="14"/>
        </w:rPr>
        <w:t>(Nicholas, (School of Marine Science and Tech. @ U. Newcastle), Yvonne Sadovy, (Dept. Ecology and Biodiversity @ U. Hong Kong), and John D. Reynolds, (Centre for Ecology, Evolution and Conservation @ School of Bio. Sci. @ U. East Anglia), Fish and Fisheries, “Extinction vulnerability in marine populations”, 4:1, Blackwell-Synergy)</w:t>
      </w:r>
    </w:p>
    <w:p w:rsidR="00CA6802" w:rsidRPr="003C5EC1" w:rsidRDefault="00CA6802" w:rsidP="00E66400">
      <w:pPr>
        <w:rPr>
          <w:rFonts w:asciiTheme="minorHAnsi" w:hAnsiTheme="minorHAnsi"/>
        </w:rPr>
      </w:pPr>
    </w:p>
    <w:p w:rsidR="00CA6802" w:rsidRPr="003C5EC1" w:rsidRDefault="00CA6802" w:rsidP="00E66400">
      <w:pPr>
        <w:rPr>
          <w:rFonts w:asciiTheme="minorHAnsi" w:hAnsiTheme="minorHAnsi"/>
        </w:rPr>
      </w:pPr>
      <w:r w:rsidRPr="003C5EC1">
        <w:rPr>
          <w:rStyle w:val="TitleChar"/>
          <w:rFonts w:asciiTheme="minorHAnsi" w:hAnsiTheme="minorHAnsi"/>
        </w:rPr>
        <w:t>Great natural variability in population size</w:t>
      </w:r>
      <w:r w:rsidRPr="003C5EC1">
        <w:rPr>
          <w:rFonts w:asciiTheme="minorHAnsi" w:hAnsiTheme="minorHAnsi"/>
          <w:sz w:val="16"/>
        </w:rPr>
        <w:t xml:space="preserve"> is sometimes invoked to argue that ICUN Red List criteria, as one example, are too conservative for marine fishes (Hudson and Mace 1996; Matsuda et al 1997; Musick 1999; Powles et al. 2000; Hutchings 2001a). For the (1996) IUCN list, </w:t>
      </w:r>
      <w:r w:rsidRPr="003C5EC1">
        <w:rPr>
          <w:rStyle w:val="TitleChar"/>
          <w:rFonts w:asciiTheme="minorHAnsi" w:hAnsiTheme="minorHAnsi"/>
        </w:rPr>
        <w:t xml:space="preserve">a </w:t>
      </w:r>
      <w:r w:rsidRPr="008271B2">
        <w:rPr>
          <w:rStyle w:val="TitleChar"/>
          <w:rFonts w:asciiTheme="minorHAnsi" w:hAnsiTheme="minorHAnsi"/>
          <w:highlight w:val="green"/>
        </w:rPr>
        <w:t>decline of 20% within 10 years</w:t>
      </w:r>
      <w:r w:rsidRPr="003C5EC1">
        <w:rPr>
          <w:rFonts w:asciiTheme="minorHAnsi" w:hAnsiTheme="minorHAnsi"/>
          <w:sz w:val="16"/>
        </w:rPr>
        <w:t xml:space="preserve"> or three generations (whichever is longer) </w:t>
      </w:r>
      <w:r w:rsidRPr="008271B2">
        <w:rPr>
          <w:rStyle w:val="TitleChar"/>
          <w:rFonts w:asciiTheme="minorHAnsi" w:hAnsiTheme="minorHAnsi"/>
          <w:highlight w:val="green"/>
        </w:rPr>
        <w:t>triggered a classification of ‘vulnerable’</w:t>
      </w:r>
      <w:r w:rsidRPr="003C5EC1">
        <w:rPr>
          <w:rStyle w:val="TitleChar"/>
          <w:rFonts w:asciiTheme="minorHAnsi" w:hAnsiTheme="minorHAnsi"/>
        </w:rPr>
        <w:t>, while declines of 50 and 80% led to classifications of ‘endangered’</w:t>
      </w:r>
      <w:r w:rsidRPr="003C5EC1">
        <w:rPr>
          <w:rFonts w:asciiTheme="minorHAnsi" w:hAnsiTheme="minorHAnsi"/>
          <w:sz w:val="16"/>
        </w:rPr>
        <w:t xml:space="preserve"> and ‘critically endangered’, respectively. These criteria were designed to be applied to all animals and plant taxa, </w:t>
      </w:r>
      <w:r w:rsidRPr="008271B2">
        <w:rPr>
          <w:rStyle w:val="TitleChar"/>
          <w:rFonts w:asciiTheme="minorHAnsi" w:hAnsiTheme="minorHAnsi"/>
          <w:highlight w:val="green"/>
        </w:rPr>
        <w:t>but many marine resource biologists feel that for marine fishes ‘one size does not fit all’</w:t>
      </w:r>
      <w:r w:rsidRPr="003C5EC1">
        <w:rPr>
          <w:rFonts w:asciiTheme="minorHAnsi" w:hAnsiTheme="minorHAnsi"/>
          <w:sz w:val="16"/>
        </w:rPr>
        <w:t xml:space="preserve"> (see Hutchings 2001a). They argue </w:t>
      </w:r>
      <w:r w:rsidRPr="008271B2">
        <w:rPr>
          <w:rStyle w:val="TitleChar"/>
          <w:rFonts w:asciiTheme="minorHAnsi" w:hAnsiTheme="minorHAnsi"/>
          <w:highlight w:val="green"/>
        </w:rPr>
        <w:t>that percent decline criteria are too conservative compared to the high natural variability of fish populations</w:t>
      </w:r>
      <w:r w:rsidRPr="003C5EC1">
        <w:rPr>
          <w:rFonts w:asciiTheme="minorHAnsi" w:hAnsiTheme="minorHAnsi"/>
          <w:sz w:val="16"/>
        </w:rPr>
        <w:t xml:space="preserve">. Powles et al. (2000) cite the six-fold variation of the Pacific sardine population (Sardinops sagax, Clupeidae) and a nine-fold variation in northern anchovy (Engraulis mordax, Clupeidae) over the past two millennia to suggest that </w:t>
      </w:r>
      <w:r w:rsidRPr="008271B2">
        <w:rPr>
          <w:rStyle w:val="TitleChar"/>
          <w:rFonts w:asciiTheme="minorHAnsi" w:hAnsiTheme="minorHAnsi"/>
          <w:highlight w:val="green"/>
        </w:rPr>
        <w:t>rapid declines and increases of up to 10-fold are relatively common in exploited fish stocks</w:t>
      </w:r>
      <w:r w:rsidRPr="003C5EC1">
        <w:rPr>
          <w:rFonts w:asciiTheme="minorHAnsi" w:hAnsiTheme="minorHAnsi"/>
          <w:sz w:val="16"/>
        </w:rPr>
        <w:t xml:space="preserve"> It should, however, be borne in mind that the variation of exploited populations must be higher than unexploited populations because </w:t>
      </w:r>
      <w:r w:rsidRPr="003C5EC1">
        <w:rPr>
          <w:rStyle w:val="TitleChar"/>
          <w:rFonts w:asciiTheme="minorHAnsi" w:hAnsiTheme="minorHAnsi"/>
        </w:rPr>
        <w:t>recruitment fluctuations increasingly drive populations when there are few adults</w:t>
      </w:r>
      <w:r w:rsidRPr="003C5EC1">
        <w:rPr>
          <w:rFonts w:asciiTheme="minorHAnsi" w:hAnsiTheme="minorHAnsi"/>
          <w:sz w:val="16"/>
        </w:rPr>
        <w:t xml:space="preserve"> (Pauly et al. 2002).</w:t>
      </w:r>
    </w:p>
    <w:p w:rsidR="00CA6802" w:rsidRPr="003C5EC1" w:rsidRDefault="00CA6802" w:rsidP="00E66400">
      <w:pPr>
        <w:rPr>
          <w:rFonts w:asciiTheme="minorHAnsi" w:hAnsiTheme="minorHAnsi"/>
        </w:rPr>
      </w:pPr>
    </w:p>
    <w:p w:rsidR="00CA6802" w:rsidRPr="003C5EC1" w:rsidRDefault="00CA6802" w:rsidP="00E66400">
      <w:pPr>
        <w:rPr>
          <w:rFonts w:asciiTheme="minorHAnsi" w:hAnsiTheme="minorHAnsi"/>
        </w:rPr>
      </w:pPr>
    </w:p>
    <w:p w:rsidR="00657DBB" w:rsidRPr="003C5EC1" w:rsidRDefault="00657DBB" w:rsidP="00E66400">
      <w:pPr>
        <w:pStyle w:val="Heading3"/>
        <w:rPr>
          <w:rFonts w:asciiTheme="minorHAnsi" w:hAnsiTheme="minorHAnsi"/>
        </w:rPr>
      </w:pPr>
      <w:r w:rsidRPr="003C5EC1">
        <w:rPr>
          <w:rFonts w:asciiTheme="minorHAnsi" w:hAnsiTheme="minorHAnsi"/>
        </w:rPr>
        <w:lastRenderedPageBreak/>
        <w:t>AT Coral Reefs</w:t>
      </w:r>
    </w:p>
    <w:p w:rsidR="00657DBB" w:rsidRPr="003C5EC1" w:rsidRDefault="00657DBB" w:rsidP="00E66400">
      <w:pPr>
        <w:rPr>
          <w:rFonts w:asciiTheme="minorHAnsi" w:hAnsiTheme="minorHAnsi"/>
        </w:rPr>
      </w:pPr>
    </w:p>
    <w:p w:rsidR="00657DBB" w:rsidRPr="003C5EC1" w:rsidRDefault="00657DBB" w:rsidP="00E66400">
      <w:pPr>
        <w:pStyle w:val="Heading4"/>
        <w:rPr>
          <w:rFonts w:asciiTheme="minorHAnsi" w:hAnsiTheme="minorHAnsi"/>
        </w:rPr>
      </w:pPr>
      <w:r w:rsidRPr="003C5EC1">
        <w:rPr>
          <w:rFonts w:asciiTheme="minorHAnsi" w:hAnsiTheme="minorHAnsi"/>
        </w:rPr>
        <w:t>Tons of alt causes to coral reef decline</w:t>
      </w:r>
    </w:p>
    <w:p w:rsidR="00657DBB" w:rsidRPr="003C5EC1" w:rsidRDefault="00657DBB" w:rsidP="00E66400">
      <w:pPr>
        <w:rPr>
          <w:rStyle w:val="StyleStyleBold12pt"/>
          <w:rFonts w:asciiTheme="minorHAnsi" w:hAnsiTheme="minorHAnsi"/>
        </w:rPr>
      </w:pPr>
      <w:r w:rsidRPr="003C5EC1">
        <w:rPr>
          <w:rStyle w:val="StyleStyleBold12pt"/>
          <w:rFonts w:asciiTheme="minorHAnsi" w:hAnsiTheme="minorHAnsi"/>
        </w:rPr>
        <w:t>NOAA 5</w:t>
      </w:r>
    </w:p>
    <w:p w:rsidR="00657DBB" w:rsidRPr="003C5EC1" w:rsidRDefault="00657DBB" w:rsidP="00E66400">
      <w:pPr>
        <w:rPr>
          <w:rFonts w:asciiTheme="minorHAnsi" w:hAnsiTheme="minorHAnsi"/>
          <w:sz w:val="16"/>
        </w:rPr>
      </w:pPr>
      <w:r w:rsidRPr="003C5EC1">
        <w:rPr>
          <w:rFonts w:asciiTheme="minorHAnsi" w:hAnsiTheme="minorHAnsi"/>
          <w:sz w:val="16"/>
        </w:rPr>
        <w:t>2005 U.S. Department of Commerce National Oceanic and Atmospheric Administration “Hazards to Coral Reefs”</w:t>
      </w:r>
    </w:p>
    <w:p w:rsidR="00657DBB" w:rsidRPr="003C5EC1" w:rsidRDefault="00657DBB" w:rsidP="00E66400">
      <w:pPr>
        <w:rPr>
          <w:rFonts w:asciiTheme="minorHAnsi" w:hAnsiTheme="minorHAnsi"/>
          <w:sz w:val="16"/>
        </w:rPr>
      </w:pPr>
      <w:r w:rsidRPr="003C5EC1">
        <w:rPr>
          <w:rFonts w:asciiTheme="minorHAnsi" w:hAnsiTheme="minorHAnsi"/>
          <w:sz w:val="16"/>
        </w:rPr>
        <w:t>http://coris.noaa.gov/about/hazards/</w:t>
      </w:r>
    </w:p>
    <w:p w:rsidR="00657DBB" w:rsidRPr="003C5EC1" w:rsidRDefault="00657DBB" w:rsidP="00E66400">
      <w:pPr>
        <w:jc w:val="both"/>
        <w:rPr>
          <w:rStyle w:val="TitleChar"/>
          <w:rFonts w:asciiTheme="minorHAnsi" w:hAnsiTheme="minorHAnsi"/>
        </w:rPr>
      </w:pPr>
    </w:p>
    <w:p w:rsidR="00657DBB" w:rsidRPr="003C5EC1" w:rsidRDefault="00657DBB" w:rsidP="00E66400">
      <w:pPr>
        <w:jc w:val="both"/>
        <w:rPr>
          <w:rFonts w:asciiTheme="minorHAnsi" w:hAnsiTheme="minorHAnsi"/>
          <w:sz w:val="14"/>
        </w:rPr>
      </w:pPr>
      <w:r w:rsidRPr="008271B2">
        <w:rPr>
          <w:rStyle w:val="TitleChar"/>
          <w:rFonts w:asciiTheme="minorHAnsi" w:hAnsiTheme="minorHAnsi"/>
          <w:highlight w:val="green"/>
        </w:rPr>
        <w:t>Reefs are</w:t>
      </w:r>
      <w:r w:rsidRPr="003C5EC1">
        <w:rPr>
          <w:rFonts w:asciiTheme="minorHAnsi" w:hAnsiTheme="minorHAnsi"/>
          <w:sz w:val="14"/>
        </w:rPr>
        <w:t xml:space="preserve"> now, and always have been, </w:t>
      </w:r>
      <w:r w:rsidRPr="008271B2">
        <w:rPr>
          <w:rStyle w:val="TitleChar"/>
          <w:rFonts w:asciiTheme="minorHAnsi" w:hAnsiTheme="minorHAnsi"/>
          <w:highlight w:val="green"/>
        </w:rPr>
        <w:t>vulnerable to</w:t>
      </w:r>
      <w:r w:rsidRPr="003C5EC1">
        <w:rPr>
          <w:rFonts w:asciiTheme="minorHAnsi" w:hAnsiTheme="minorHAnsi"/>
          <w:sz w:val="14"/>
        </w:rPr>
        <w:t xml:space="preserve"> destructive natural events. In fact, weather-related damage occurs frequently. The large, powerful </w:t>
      </w:r>
      <w:r w:rsidRPr="003C5EC1">
        <w:rPr>
          <w:rStyle w:val="TitleChar"/>
          <w:rFonts w:asciiTheme="minorHAnsi" w:hAnsiTheme="minorHAnsi"/>
        </w:rPr>
        <w:t xml:space="preserve">waves that accompany </w:t>
      </w:r>
      <w:r w:rsidRPr="008271B2">
        <w:rPr>
          <w:rStyle w:val="TitleChar"/>
          <w:rFonts w:asciiTheme="minorHAnsi" w:hAnsiTheme="minorHAnsi"/>
          <w:highlight w:val="green"/>
        </w:rPr>
        <w:t>hurricanes and cyclones</w:t>
      </w:r>
      <w:r w:rsidRPr="003C5EC1">
        <w:rPr>
          <w:rFonts w:asciiTheme="minorHAnsi" w:hAnsiTheme="minorHAnsi"/>
          <w:sz w:val="14"/>
        </w:rPr>
        <w:t xml:space="preserve"> can break apart or flatten large coral heads and scatter fragments (Barnes &amp; Hughes, 1999; Jones &amp; Endean, 1976). Branching corals, which tend to be more delicate and become increasingly unstable as they grow, are more vulnerable to storm damage than massive forms such as brain coral or the stouter branching forms. </w:t>
      </w:r>
      <w:r w:rsidRPr="003C5EC1">
        <w:rPr>
          <w:rStyle w:val="TitleChar"/>
          <w:rFonts w:asciiTheme="minorHAnsi" w:hAnsiTheme="minorHAnsi"/>
        </w:rPr>
        <w:t>A single storm seldom kills off an entire colony, but slow-growing corals may be overgrown by algae before they can recover</w:t>
      </w:r>
      <w:r w:rsidRPr="003C5EC1">
        <w:rPr>
          <w:rFonts w:asciiTheme="minorHAnsi" w:hAnsiTheme="minorHAnsi"/>
          <w:sz w:val="14"/>
        </w:rPr>
        <w:t xml:space="preserve">—a circumstance that may be aggravated by increased nutrient output from runoff and sedimentation (UVI, 2001). </w:t>
      </w:r>
      <w:r w:rsidRPr="008271B2">
        <w:rPr>
          <w:rStyle w:val="TitleChar"/>
          <w:rFonts w:asciiTheme="minorHAnsi" w:hAnsiTheme="minorHAnsi"/>
          <w:highlight w:val="green"/>
        </w:rPr>
        <w:t>Reefs</w:t>
      </w:r>
      <w:r w:rsidRPr="003C5EC1">
        <w:rPr>
          <w:rFonts w:asciiTheme="minorHAnsi" w:hAnsiTheme="minorHAnsi"/>
          <w:sz w:val="14"/>
        </w:rPr>
        <w:t xml:space="preserve"> are dependent on specific environmental conditions. Most </w:t>
      </w:r>
      <w:r w:rsidRPr="008271B2">
        <w:rPr>
          <w:rStyle w:val="TitleChar"/>
          <w:rFonts w:asciiTheme="minorHAnsi" w:hAnsiTheme="minorHAnsi"/>
          <w:highlight w:val="green"/>
        </w:rPr>
        <w:t>require a specific water temperature range</w:t>
      </w:r>
      <w:r w:rsidRPr="003C5EC1">
        <w:rPr>
          <w:rStyle w:val="TitleChar"/>
          <w:rFonts w:asciiTheme="minorHAnsi" w:hAnsiTheme="minorHAnsi"/>
        </w:rPr>
        <w:t xml:space="preserve"> </w:t>
      </w:r>
      <w:r w:rsidRPr="003C5EC1">
        <w:rPr>
          <w:rFonts w:asciiTheme="minorHAnsi" w:hAnsiTheme="minorHAnsi"/>
          <w:sz w:val="14"/>
        </w:rPr>
        <w:t xml:space="preserve">(23 to 29 °C) </w:t>
      </w:r>
      <w:r w:rsidRPr="003C5EC1">
        <w:rPr>
          <w:rStyle w:val="TitleChar"/>
          <w:rFonts w:asciiTheme="minorHAnsi" w:hAnsiTheme="minorHAnsi"/>
        </w:rPr>
        <w:t xml:space="preserve">for </w:t>
      </w:r>
      <w:r w:rsidRPr="003C5EC1">
        <w:rPr>
          <w:rFonts w:asciiTheme="minorHAnsi" w:hAnsiTheme="minorHAnsi"/>
          <w:sz w:val="14"/>
        </w:rPr>
        <w:t xml:space="preserve">optimal </w:t>
      </w:r>
      <w:r w:rsidRPr="003C5EC1">
        <w:rPr>
          <w:rStyle w:val="TitleChar"/>
          <w:rFonts w:asciiTheme="minorHAnsi" w:hAnsiTheme="minorHAnsi"/>
        </w:rPr>
        <w:t>growth. Some can tolerate higher temperatures, but only for limited periods of time.</w:t>
      </w:r>
      <w:r w:rsidRPr="003C5EC1">
        <w:rPr>
          <w:rFonts w:asciiTheme="minorHAnsi" w:hAnsiTheme="minorHAnsi"/>
          <w:sz w:val="14"/>
        </w:rPr>
        <w:t xml:space="preserve"> In addition, </w:t>
      </w:r>
      <w:r w:rsidRPr="003C5EC1">
        <w:rPr>
          <w:rStyle w:val="TitleChar"/>
          <w:rFonts w:asciiTheme="minorHAnsi" w:hAnsiTheme="minorHAnsi"/>
        </w:rPr>
        <w:t>specific levels of salinity</w:t>
      </w:r>
      <w:r w:rsidRPr="003C5EC1">
        <w:rPr>
          <w:rFonts w:asciiTheme="minorHAnsi" w:hAnsiTheme="minorHAnsi"/>
          <w:sz w:val="14"/>
        </w:rPr>
        <w:t xml:space="preserve"> (32 to 42 parts per thousand), </w:t>
      </w:r>
      <w:r w:rsidRPr="003C5EC1">
        <w:rPr>
          <w:rStyle w:val="TitleChar"/>
          <w:rFonts w:asciiTheme="minorHAnsi" w:hAnsiTheme="minorHAnsi"/>
        </w:rPr>
        <w:t>water clarity and light levels generally must be consistent throughout the year for corals to grow optimally</w:t>
      </w:r>
      <w:r w:rsidRPr="003C5EC1">
        <w:rPr>
          <w:rFonts w:asciiTheme="minorHAnsi" w:hAnsiTheme="minorHAnsi"/>
          <w:sz w:val="14"/>
        </w:rPr>
        <w:t xml:space="preserve">. Many scientists, however, believe that </w:t>
      </w:r>
      <w:r w:rsidRPr="008271B2">
        <w:rPr>
          <w:rStyle w:val="TitleChar"/>
          <w:rFonts w:asciiTheme="minorHAnsi" w:hAnsiTheme="minorHAnsi"/>
          <w:highlight w:val="green"/>
        </w:rPr>
        <w:t>impacts associated with global climate change</w:t>
      </w:r>
      <w:r w:rsidRPr="003C5EC1">
        <w:rPr>
          <w:rFonts w:asciiTheme="minorHAnsi" w:hAnsiTheme="minorHAnsi"/>
          <w:sz w:val="14"/>
        </w:rPr>
        <w:t xml:space="preserve">, such as increased concentrations of carbon dioxide and other greenhouse gases, </w:t>
      </w:r>
      <w:r w:rsidRPr="008271B2">
        <w:rPr>
          <w:rStyle w:val="TitleChar"/>
          <w:rFonts w:asciiTheme="minorHAnsi" w:hAnsiTheme="minorHAnsi"/>
          <w:highlight w:val="green"/>
        </w:rPr>
        <w:t>are disrupting the delicate balance of the ocean’s chemistry</w:t>
      </w:r>
      <w:r w:rsidRPr="003C5EC1">
        <w:rPr>
          <w:rStyle w:val="TitleChar"/>
          <w:rFonts w:asciiTheme="minorHAnsi" w:hAnsiTheme="minorHAnsi"/>
        </w:rPr>
        <w:t xml:space="preserve">. </w:t>
      </w:r>
      <w:r w:rsidRPr="008271B2">
        <w:rPr>
          <w:rStyle w:val="TitleChar"/>
          <w:rFonts w:asciiTheme="minorHAnsi" w:hAnsiTheme="minorHAnsi"/>
          <w:highlight w:val="green"/>
        </w:rPr>
        <w:t xml:space="preserve">Warming </w:t>
      </w:r>
      <w:r w:rsidRPr="003C5EC1">
        <w:rPr>
          <w:rStyle w:val="TitleChar"/>
          <w:rFonts w:asciiTheme="minorHAnsi" w:hAnsiTheme="minorHAnsi"/>
        </w:rPr>
        <w:t xml:space="preserve">trends </w:t>
      </w:r>
      <w:r w:rsidRPr="008271B2">
        <w:rPr>
          <w:rStyle w:val="TitleChar"/>
          <w:rFonts w:asciiTheme="minorHAnsi" w:hAnsiTheme="minorHAnsi"/>
          <w:highlight w:val="green"/>
        </w:rPr>
        <w:t xml:space="preserve">can elevate </w:t>
      </w:r>
      <w:r w:rsidRPr="003C5EC1">
        <w:rPr>
          <w:rStyle w:val="TitleChar"/>
          <w:rFonts w:asciiTheme="minorHAnsi" w:hAnsiTheme="minorHAnsi"/>
        </w:rPr>
        <w:t xml:space="preserve">seawater </w:t>
      </w:r>
      <w:r w:rsidRPr="008271B2">
        <w:rPr>
          <w:rStyle w:val="TitleChar"/>
          <w:rFonts w:asciiTheme="minorHAnsi" w:hAnsiTheme="minorHAnsi"/>
          <w:highlight w:val="green"/>
        </w:rPr>
        <w:t xml:space="preserve">temperatures and levels </w:t>
      </w:r>
      <w:r w:rsidRPr="003C5EC1">
        <w:rPr>
          <w:rStyle w:val="TitleChar"/>
          <w:rFonts w:asciiTheme="minorHAnsi" w:hAnsiTheme="minorHAnsi"/>
        </w:rPr>
        <w:t xml:space="preserve">as well, </w:t>
      </w:r>
      <w:r w:rsidRPr="008271B2">
        <w:rPr>
          <w:rStyle w:val="TitleChar"/>
          <w:rFonts w:asciiTheme="minorHAnsi" w:hAnsiTheme="minorHAnsi"/>
          <w:highlight w:val="green"/>
        </w:rPr>
        <w:t>rendering conditions unfit for coral survival</w:t>
      </w:r>
      <w:r w:rsidRPr="003C5EC1">
        <w:rPr>
          <w:rFonts w:asciiTheme="minorHAnsi" w:hAnsiTheme="minorHAnsi"/>
          <w:sz w:val="14"/>
        </w:rPr>
        <w:t xml:space="preserve"> (NMFS, 2001). </w:t>
      </w:r>
      <w:r w:rsidRPr="003C5EC1">
        <w:rPr>
          <w:rStyle w:val="TitleChar"/>
          <w:rFonts w:asciiTheme="minorHAnsi" w:hAnsiTheme="minorHAnsi"/>
        </w:rPr>
        <w:t>Corals are susceptible to exposure during periods of low tide. They may become so stressed that they eject their zooxanthellae, bleach and possibly die. Tidal emersions</w:t>
      </w:r>
      <w:r w:rsidRPr="003C5EC1">
        <w:rPr>
          <w:rFonts w:asciiTheme="minorHAnsi" w:hAnsiTheme="minorHAnsi"/>
          <w:sz w:val="14"/>
        </w:rPr>
        <w:t xml:space="preserve">—low-tide occurrences that leave coral heads exposed—also </w:t>
      </w:r>
      <w:r w:rsidRPr="003C5EC1">
        <w:rPr>
          <w:rStyle w:val="TitleChar"/>
          <w:rFonts w:asciiTheme="minorHAnsi" w:hAnsiTheme="minorHAnsi"/>
        </w:rPr>
        <w:t>can damage shallow-water reefs</w:t>
      </w:r>
      <w:r w:rsidRPr="003C5EC1">
        <w:rPr>
          <w:rFonts w:asciiTheme="minorHAnsi" w:hAnsiTheme="minorHAnsi"/>
          <w:sz w:val="14"/>
        </w:rPr>
        <w:t xml:space="preserve">, particularly along the reef flat and on the reef crest. The amount of damage incurred depends on the time of day and the weather conditions that coincide with low tide. Chronic emersions that occur during the day, when heat and sun are strongest, generally are more damaging to coral systems than other emersion events. During the day, corals are exposed to the most ultraviolet radiation, which can overheat and dry out the coral. Corals may become so stressed that they begin to expel their symbiotic zooxanthellae—a circumstance that can lead to a phenomenon known as “coral bleaching” (Barnes &amp; Hughes, 1999). </w:t>
      </w:r>
      <w:r w:rsidRPr="008271B2">
        <w:rPr>
          <w:rStyle w:val="TitleChar"/>
          <w:rFonts w:asciiTheme="minorHAnsi" w:hAnsiTheme="minorHAnsi"/>
          <w:highlight w:val="green"/>
        </w:rPr>
        <w:t>Prolonged exposure to cold and rainy weather also can damage corals</w:t>
      </w:r>
      <w:r w:rsidRPr="003C5EC1">
        <w:rPr>
          <w:rFonts w:asciiTheme="minorHAnsi" w:hAnsiTheme="minorHAnsi"/>
          <w:sz w:val="14"/>
        </w:rPr>
        <w:t xml:space="preserve"> (Barnes &amp; Hughes, 1999). In some cases, </w:t>
      </w:r>
      <w:r w:rsidRPr="003C5EC1">
        <w:rPr>
          <w:rStyle w:val="TitleChar"/>
          <w:rFonts w:asciiTheme="minorHAnsi" w:hAnsiTheme="minorHAnsi"/>
        </w:rPr>
        <w:t>corals exposed</w:t>
      </w:r>
      <w:r w:rsidRPr="003C5EC1">
        <w:rPr>
          <w:rFonts w:asciiTheme="minorHAnsi" w:hAnsiTheme="minorHAnsi"/>
          <w:sz w:val="14"/>
        </w:rPr>
        <w:t xml:space="preserve"> to such conditions </w:t>
      </w:r>
      <w:r w:rsidRPr="003C5EC1">
        <w:rPr>
          <w:rStyle w:val="TitleChar"/>
          <w:rFonts w:asciiTheme="minorHAnsi" w:hAnsiTheme="minorHAnsi"/>
        </w:rPr>
        <w:t>become covered with a</w:t>
      </w:r>
      <w:r w:rsidRPr="003C5EC1">
        <w:rPr>
          <w:rFonts w:asciiTheme="minorHAnsi" w:hAnsiTheme="minorHAnsi"/>
          <w:sz w:val="14"/>
        </w:rPr>
        <w:t xml:space="preserve"> grayish </w:t>
      </w:r>
      <w:r w:rsidRPr="003C5EC1">
        <w:rPr>
          <w:rStyle w:val="TitleChar"/>
          <w:rFonts w:asciiTheme="minorHAnsi" w:hAnsiTheme="minorHAnsi"/>
        </w:rPr>
        <w:t>fuzz that</w:t>
      </w:r>
      <w:r w:rsidRPr="003C5EC1">
        <w:rPr>
          <w:rFonts w:asciiTheme="minorHAnsi" w:hAnsiTheme="minorHAnsi"/>
          <w:sz w:val="14"/>
        </w:rPr>
        <w:t xml:space="preserve"> </w:t>
      </w:r>
      <w:r w:rsidRPr="003C5EC1">
        <w:rPr>
          <w:rStyle w:val="TitleChar"/>
          <w:rFonts w:asciiTheme="minorHAnsi" w:hAnsiTheme="minorHAnsi"/>
        </w:rPr>
        <w:t>consists</w:t>
      </w:r>
      <w:r w:rsidRPr="003C5EC1">
        <w:rPr>
          <w:rFonts w:asciiTheme="minorHAnsi" w:hAnsiTheme="minorHAnsi"/>
          <w:sz w:val="14"/>
        </w:rPr>
        <w:t xml:space="preserve"> primarily </w:t>
      </w:r>
      <w:r w:rsidRPr="003C5EC1">
        <w:rPr>
          <w:rStyle w:val="TitleChar"/>
          <w:rFonts w:asciiTheme="minorHAnsi" w:hAnsiTheme="minorHAnsi"/>
        </w:rPr>
        <w:t>of decomposing coral tissue</w:t>
      </w:r>
      <w:r w:rsidRPr="003C5EC1">
        <w:rPr>
          <w:rFonts w:asciiTheme="minorHAnsi" w:hAnsiTheme="minorHAnsi"/>
          <w:sz w:val="14"/>
        </w:rPr>
        <w:t xml:space="preserve"> (Jones &amp; Endean, 1976). In addition, natural phenomena, such as </w:t>
      </w:r>
      <w:r w:rsidRPr="003C5EC1">
        <w:rPr>
          <w:rStyle w:val="TitleChar"/>
          <w:rFonts w:asciiTheme="minorHAnsi" w:hAnsiTheme="minorHAnsi"/>
        </w:rPr>
        <w:t>the El Niño weather pattern, can have lasting</w:t>
      </w:r>
      <w:r w:rsidRPr="003C5EC1">
        <w:rPr>
          <w:rFonts w:asciiTheme="minorHAnsi" w:hAnsiTheme="minorHAnsi"/>
          <w:sz w:val="14"/>
        </w:rPr>
        <w:t xml:space="preserve">, and sometimes devastating, </w:t>
      </w:r>
      <w:r w:rsidRPr="003C5EC1">
        <w:rPr>
          <w:rStyle w:val="TitleChar"/>
          <w:rFonts w:asciiTheme="minorHAnsi" w:hAnsiTheme="minorHAnsi"/>
        </w:rPr>
        <w:t>effects on coral reefs</w:t>
      </w:r>
      <w:r w:rsidRPr="003C5EC1">
        <w:rPr>
          <w:rFonts w:asciiTheme="minorHAnsi" w:hAnsiTheme="minorHAnsi"/>
          <w:sz w:val="14"/>
        </w:rPr>
        <w:t xml:space="preserve">. During an El Niño season, </w:t>
      </w:r>
      <w:r w:rsidRPr="003C5EC1">
        <w:rPr>
          <w:rStyle w:val="TitleChar"/>
          <w:rFonts w:asciiTheme="minorHAnsi" w:hAnsiTheme="minorHAnsi"/>
        </w:rPr>
        <w:t>easterly trade winds weaken, which depresses normal oceanic upwelling processes and affects the climate. Rainfall increases along the eastern Pacific</w:t>
      </w:r>
      <w:r w:rsidRPr="003C5EC1">
        <w:rPr>
          <w:rFonts w:asciiTheme="minorHAnsi" w:hAnsiTheme="minorHAnsi"/>
          <w:sz w:val="14"/>
        </w:rPr>
        <w:t xml:space="preserve">, while Indonesia and Australia experience drought conditions. </w:t>
      </w:r>
      <w:r w:rsidRPr="003C5EC1">
        <w:rPr>
          <w:rStyle w:val="TitleChar"/>
          <w:rFonts w:asciiTheme="minorHAnsi" w:hAnsiTheme="minorHAnsi"/>
        </w:rPr>
        <w:t>El Niño can lead to increased sea-surface temperatures, decreased sea level, and altered salinity due to excessive rainfall</w:t>
      </w:r>
      <w:r w:rsidRPr="003C5EC1">
        <w:rPr>
          <w:rFonts w:asciiTheme="minorHAnsi" w:hAnsiTheme="minorHAnsi"/>
          <w:sz w:val="14"/>
        </w:rPr>
        <w:t xml:space="preserve"> (Forrester, 1997). </w:t>
      </w:r>
      <w:r w:rsidRPr="003C5EC1">
        <w:rPr>
          <w:rStyle w:val="TitleChar"/>
          <w:rFonts w:asciiTheme="minorHAnsi" w:hAnsiTheme="minorHAnsi"/>
        </w:rPr>
        <w:t>During the 1997-1998 El Niño season, extensive and severe coral reef bleaching occurred</w:t>
      </w:r>
      <w:r w:rsidRPr="003C5EC1">
        <w:rPr>
          <w:rFonts w:asciiTheme="minorHAnsi" w:hAnsiTheme="minorHAnsi"/>
          <w:sz w:val="14"/>
        </w:rPr>
        <w:t xml:space="preserve">, especially in the Indo-Pacific region, and the Caribbean. </w:t>
      </w:r>
      <w:r w:rsidRPr="003C5EC1">
        <w:rPr>
          <w:rStyle w:val="TitleChar"/>
          <w:rFonts w:asciiTheme="minorHAnsi" w:hAnsiTheme="minorHAnsi"/>
        </w:rPr>
        <w:t>Approximately 70 to 80 percent of all shallow-water corals were killed on many Indo-Pacific reefs</w:t>
      </w:r>
      <w:r w:rsidRPr="003C5EC1">
        <w:rPr>
          <w:rFonts w:asciiTheme="minorHAnsi" w:hAnsiTheme="minorHAnsi"/>
          <w:sz w:val="14"/>
        </w:rPr>
        <w:t xml:space="preserve"> (NMFS, 2001). During the same year, </w:t>
      </w:r>
      <w:r w:rsidRPr="003C5EC1">
        <w:rPr>
          <w:rStyle w:val="TitleChar"/>
          <w:rFonts w:asciiTheme="minorHAnsi" w:hAnsiTheme="minorHAnsi"/>
        </w:rPr>
        <w:t>coral reefs in the Florida Keys experienced bleaching events ranging from mild to severe</w:t>
      </w:r>
      <w:r w:rsidRPr="003C5EC1">
        <w:rPr>
          <w:rFonts w:asciiTheme="minorHAnsi" w:hAnsiTheme="minorHAnsi"/>
          <w:sz w:val="14"/>
        </w:rPr>
        <w:t xml:space="preserve"> (NMS, 2001). </w:t>
      </w:r>
      <w:r w:rsidRPr="003C5EC1">
        <w:rPr>
          <w:rStyle w:val="TitleChar"/>
          <w:rFonts w:asciiTheme="minorHAnsi" w:hAnsiTheme="minorHAnsi"/>
        </w:rPr>
        <w:t>Coral reefs</w:t>
      </w:r>
      <w:r w:rsidRPr="003C5EC1">
        <w:rPr>
          <w:rFonts w:asciiTheme="minorHAnsi" w:hAnsiTheme="minorHAnsi"/>
          <w:sz w:val="14"/>
        </w:rPr>
        <w:t xml:space="preserve"> also </w:t>
      </w:r>
      <w:r w:rsidRPr="003C5EC1">
        <w:rPr>
          <w:rStyle w:val="TitleChar"/>
          <w:rFonts w:asciiTheme="minorHAnsi" w:hAnsiTheme="minorHAnsi"/>
        </w:rPr>
        <w:t>are vulnerable to disease outbreaks. The onset of disease</w:t>
      </w:r>
      <w:r w:rsidRPr="003C5EC1">
        <w:rPr>
          <w:rFonts w:asciiTheme="minorHAnsi" w:hAnsiTheme="minorHAnsi"/>
          <w:sz w:val="14"/>
        </w:rPr>
        <w:t xml:space="preserve"> generally </w:t>
      </w:r>
      <w:r w:rsidRPr="003C5EC1">
        <w:rPr>
          <w:rStyle w:val="TitleChar"/>
          <w:rFonts w:asciiTheme="minorHAnsi" w:hAnsiTheme="minorHAnsi"/>
        </w:rPr>
        <w:t>is a response to biotic and/or abiotic stresses.</w:t>
      </w:r>
      <w:r w:rsidRPr="003C5EC1">
        <w:rPr>
          <w:rFonts w:asciiTheme="minorHAnsi" w:hAnsiTheme="minorHAnsi"/>
          <w:sz w:val="14"/>
        </w:rPr>
        <w:t xml:space="preserve"> Biotic stress factors include the presence of bacteria, fungi, protozoa and possibly viruses. Abiotic stress factors—physical and chemical changes—include increased sea-surface temperatures, ultraviolet radiation, and nutrient input or other pollutants (NMFS, 2001). </w:t>
      </w:r>
      <w:r w:rsidRPr="003C5EC1">
        <w:rPr>
          <w:rStyle w:val="TitleChar"/>
          <w:rFonts w:asciiTheme="minorHAnsi" w:hAnsiTheme="minorHAnsi"/>
        </w:rPr>
        <w:t>According to many coral researchers</w:t>
      </w:r>
      <w:r w:rsidRPr="008271B2">
        <w:rPr>
          <w:rStyle w:val="TitleChar"/>
          <w:rFonts w:asciiTheme="minorHAnsi" w:hAnsiTheme="minorHAnsi"/>
          <w:highlight w:val="green"/>
        </w:rPr>
        <w:t>, rates of disease outbreaks are increasing and affecting more reef species</w:t>
      </w:r>
      <w:r w:rsidRPr="003C5EC1">
        <w:rPr>
          <w:rFonts w:asciiTheme="minorHAnsi" w:hAnsiTheme="minorHAnsi"/>
          <w:sz w:val="14"/>
        </w:rPr>
        <w:t xml:space="preserve"> (NMFS, 2001). Scientists believe </w:t>
      </w:r>
      <w:r w:rsidRPr="003C5EC1">
        <w:rPr>
          <w:rStyle w:val="TitleChar"/>
          <w:rFonts w:asciiTheme="minorHAnsi" w:hAnsiTheme="minorHAnsi"/>
        </w:rPr>
        <w:t>that the presence of certain stress factors can create environmental conditions favorable to disease microbes, while rendering corals weaker and more vulnerable to colonization</w:t>
      </w:r>
      <w:r w:rsidRPr="003C5EC1">
        <w:rPr>
          <w:rFonts w:asciiTheme="minorHAnsi" w:hAnsiTheme="minorHAnsi"/>
          <w:sz w:val="14"/>
        </w:rPr>
        <w:t xml:space="preserve">. Currently, the most common diseases affecting coral are white-band disease, black-band disease, white plague and yellow-blotch disease (NMFS, 2001). Finally, </w:t>
      </w:r>
      <w:r w:rsidRPr="003C5EC1">
        <w:rPr>
          <w:rStyle w:val="TitleChar"/>
          <w:rFonts w:asciiTheme="minorHAnsi" w:hAnsiTheme="minorHAnsi"/>
        </w:rPr>
        <w:t xml:space="preserve">corals are vulnerable to </w:t>
      </w:r>
      <w:r w:rsidRPr="003C5EC1">
        <w:rPr>
          <w:rStyle w:val="TitleChar"/>
          <w:rFonts w:asciiTheme="minorHAnsi" w:hAnsiTheme="minorHAnsi"/>
        </w:rPr>
        <w:lastRenderedPageBreak/>
        <w:t xml:space="preserve">predation. </w:t>
      </w:r>
      <w:r w:rsidRPr="008271B2">
        <w:rPr>
          <w:rStyle w:val="TitleChar"/>
          <w:rFonts w:asciiTheme="minorHAnsi" w:hAnsiTheme="minorHAnsi"/>
          <w:highlight w:val="green"/>
        </w:rPr>
        <w:t>Numerous species</w:t>
      </w:r>
      <w:r w:rsidRPr="003C5EC1">
        <w:rPr>
          <w:rFonts w:asciiTheme="minorHAnsi" w:hAnsiTheme="minorHAnsi"/>
          <w:sz w:val="14"/>
        </w:rPr>
        <w:t xml:space="preserve">, including parrotfish, polychaetes, barnacles, crabs and gastropods, </w:t>
      </w:r>
      <w:r w:rsidRPr="008271B2">
        <w:rPr>
          <w:rStyle w:val="TitleChar"/>
          <w:rFonts w:asciiTheme="minorHAnsi" w:hAnsiTheme="minorHAnsi"/>
          <w:highlight w:val="green"/>
        </w:rPr>
        <w:t>prey on coral</w:t>
      </w:r>
      <w:r w:rsidRPr="003C5EC1">
        <w:rPr>
          <w:rStyle w:val="TitleChar"/>
          <w:rFonts w:asciiTheme="minorHAnsi" w:hAnsiTheme="minorHAnsi"/>
        </w:rPr>
        <w:t xml:space="preserve"> polyps, </w:t>
      </w:r>
      <w:r w:rsidRPr="008271B2">
        <w:rPr>
          <w:rStyle w:val="TitleChar"/>
          <w:rFonts w:asciiTheme="minorHAnsi" w:hAnsiTheme="minorHAnsi"/>
          <w:highlight w:val="green"/>
        </w:rPr>
        <w:t>destroying the substrate in the process and preventing other corals from settling</w:t>
      </w:r>
      <w:r w:rsidRPr="003C5EC1">
        <w:rPr>
          <w:rFonts w:asciiTheme="minorHAnsi" w:hAnsiTheme="minorHAnsi"/>
          <w:sz w:val="14"/>
        </w:rPr>
        <w:t xml:space="preserve"> (Jones &amp; Endean, 1976). </w:t>
      </w:r>
      <w:r w:rsidRPr="003C5EC1">
        <w:rPr>
          <w:rStyle w:val="TitleChar"/>
          <w:rFonts w:asciiTheme="minorHAnsi" w:hAnsiTheme="minorHAnsi"/>
        </w:rPr>
        <w:t>Recent outbreaks of</w:t>
      </w:r>
      <w:r w:rsidRPr="003C5EC1">
        <w:rPr>
          <w:rFonts w:asciiTheme="minorHAnsi" w:hAnsiTheme="minorHAnsi"/>
          <w:sz w:val="14"/>
        </w:rPr>
        <w:t xml:space="preserve"> one predator, </w:t>
      </w:r>
      <w:r w:rsidRPr="003C5EC1">
        <w:rPr>
          <w:rStyle w:val="TitleChar"/>
          <w:rFonts w:asciiTheme="minorHAnsi" w:hAnsiTheme="minorHAnsi"/>
        </w:rPr>
        <w:t>the crown-of-thorns starfish</w:t>
      </w:r>
      <w:r w:rsidRPr="003C5EC1">
        <w:rPr>
          <w:rFonts w:asciiTheme="minorHAnsi" w:hAnsiTheme="minorHAnsi"/>
          <w:sz w:val="14"/>
        </w:rPr>
        <w:t xml:space="preserve"> (Acanthaster planci), </w:t>
      </w:r>
      <w:r w:rsidRPr="003C5EC1">
        <w:rPr>
          <w:rStyle w:val="TitleChar"/>
          <w:rFonts w:asciiTheme="minorHAnsi" w:hAnsiTheme="minorHAnsi"/>
        </w:rPr>
        <w:t>devastated reef systems</w:t>
      </w:r>
      <w:r w:rsidRPr="003C5EC1">
        <w:rPr>
          <w:rFonts w:asciiTheme="minorHAnsi" w:hAnsiTheme="minorHAnsi"/>
          <w:sz w:val="14"/>
        </w:rPr>
        <w:t xml:space="preserve"> in Guam, along Australia’s Great Barrier Reef and others. </w:t>
      </w:r>
      <w:r w:rsidRPr="003C5EC1">
        <w:rPr>
          <w:rStyle w:val="TitleChar"/>
          <w:rFonts w:asciiTheme="minorHAnsi" w:hAnsiTheme="minorHAnsi"/>
        </w:rPr>
        <w:t>A. planci</w:t>
      </w:r>
      <w:r w:rsidRPr="003C5EC1">
        <w:rPr>
          <w:rFonts w:asciiTheme="minorHAnsi" w:hAnsiTheme="minorHAnsi"/>
          <w:sz w:val="14"/>
        </w:rPr>
        <w:t xml:space="preserve"> is a multirayed starfish covered with long, sharp, mildly venomous spines. A full-grown specimen ranges in size from .25 to .5 m in diameter, and </w:t>
      </w:r>
      <w:r w:rsidRPr="003C5EC1">
        <w:rPr>
          <w:rStyle w:val="TitleChar"/>
          <w:rFonts w:asciiTheme="minorHAnsi" w:hAnsiTheme="minorHAnsi"/>
        </w:rPr>
        <w:t>feeds by attaching itself to a coral head</w:t>
      </w:r>
      <w:r w:rsidRPr="003C5EC1">
        <w:rPr>
          <w:rFonts w:asciiTheme="minorHAnsi" w:hAnsiTheme="minorHAnsi"/>
          <w:sz w:val="14"/>
        </w:rPr>
        <w:t xml:space="preserve">, inverting its stomach, and digesting the underlying coral tissue. </w:t>
      </w:r>
      <w:r w:rsidRPr="003C5EC1">
        <w:rPr>
          <w:rStyle w:val="TitleChar"/>
          <w:rFonts w:asciiTheme="minorHAnsi" w:hAnsiTheme="minorHAnsi"/>
        </w:rPr>
        <w:t>When it detaches, it leaves behind a</w:t>
      </w:r>
      <w:r w:rsidRPr="003C5EC1">
        <w:rPr>
          <w:rFonts w:asciiTheme="minorHAnsi" w:hAnsiTheme="minorHAnsi"/>
          <w:sz w:val="14"/>
        </w:rPr>
        <w:t xml:space="preserve"> large, white, dead </w:t>
      </w:r>
      <w:r w:rsidRPr="003C5EC1">
        <w:rPr>
          <w:rStyle w:val="TitleChar"/>
          <w:rFonts w:asciiTheme="minorHAnsi" w:hAnsiTheme="minorHAnsi"/>
        </w:rPr>
        <w:t>skeletal patch that is rapidly colonized by filamentous algae. Colonies of calcareous algae and soft corals soon follow</w:t>
      </w:r>
      <w:r w:rsidRPr="003C5EC1">
        <w:rPr>
          <w:rFonts w:asciiTheme="minorHAnsi" w:hAnsiTheme="minorHAnsi"/>
          <w:sz w:val="14"/>
        </w:rPr>
        <w:t xml:space="preserve"> (Barnes &amp; Hughes, 1999). In addition to natural threats, </w:t>
      </w:r>
      <w:r w:rsidRPr="003C5EC1">
        <w:rPr>
          <w:rStyle w:val="TitleChar"/>
          <w:rFonts w:asciiTheme="minorHAnsi" w:hAnsiTheme="minorHAnsi"/>
        </w:rPr>
        <w:t>human activities pose grave threats to</w:t>
      </w:r>
      <w:r w:rsidRPr="003C5EC1">
        <w:rPr>
          <w:rFonts w:asciiTheme="minorHAnsi" w:hAnsiTheme="minorHAnsi"/>
          <w:sz w:val="14"/>
        </w:rPr>
        <w:t xml:space="preserve"> the viability of </w:t>
      </w:r>
      <w:r w:rsidRPr="003C5EC1">
        <w:rPr>
          <w:rStyle w:val="TitleChar"/>
          <w:rFonts w:asciiTheme="minorHAnsi" w:hAnsiTheme="minorHAnsi"/>
        </w:rPr>
        <w:t xml:space="preserve">coral reefs. </w:t>
      </w:r>
      <w:r w:rsidRPr="008271B2">
        <w:rPr>
          <w:rStyle w:val="TitleChar"/>
          <w:rFonts w:asciiTheme="minorHAnsi" w:hAnsiTheme="minorHAnsi"/>
          <w:highlight w:val="green"/>
        </w:rPr>
        <w:t>One of the most significant threats to reefs is pollution</w:t>
      </w:r>
      <w:r w:rsidRPr="003C5EC1">
        <w:rPr>
          <w:rFonts w:asciiTheme="minorHAnsi" w:hAnsiTheme="minorHAnsi"/>
          <w:sz w:val="14"/>
        </w:rPr>
        <w:t xml:space="preserve">, a term used to describe numerous types of human-induced marine discharges. Excessive </w:t>
      </w:r>
      <w:r w:rsidRPr="003C5EC1">
        <w:rPr>
          <w:rStyle w:val="TitleChar"/>
          <w:rFonts w:asciiTheme="minorHAnsi" w:hAnsiTheme="minorHAnsi"/>
        </w:rPr>
        <w:t>runoff, sedimentation, and pollutant discharges can result from dredging and shoreline modifications, coastal development activities, agricultural and deforestation activities, and sewage treatment plant operations</w:t>
      </w:r>
      <w:r w:rsidRPr="003C5EC1">
        <w:rPr>
          <w:rFonts w:asciiTheme="minorHAnsi" w:hAnsiTheme="minorHAnsi"/>
          <w:sz w:val="14"/>
        </w:rPr>
        <w:t xml:space="preserve">. In addition, </w:t>
      </w:r>
      <w:r w:rsidRPr="003C5EC1">
        <w:rPr>
          <w:rStyle w:val="TitleChar"/>
          <w:rFonts w:asciiTheme="minorHAnsi" w:hAnsiTheme="minorHAnsi"/>
        </w:rPr>
        <w:t>hot-water discharges from water treatment plants and large power plants can significantly alter the water chemistry in coastal areas</w:t>
      </w:r>
      <w:r w:rsidRPr="003C5EC1">
        <w:rPr>
          <w:rFonts w:asciiTheme="minorHAnsi" w:hAnsiTheme="minorHAnsi"/>
          <w:sz w:val="14"/>
        </w:rPr>
        <w:t xml:space="preserve"> (UVI, 2001). </w:t>
      </w:r>
      <w:r w:rsidRPr="008271B2">
        <w:rPr>
          <w:rStyle w:val="TitleChar"/>
          <w:rFonts w:asciiTheme="minorHAnsi" w:hAnsiTheme="minorHAnsi"/>
          <w:highlight w:val="green"/>
        </w:rPr>
        <w:t>When pollutants are discharged, nutrient levels</w:t>
      </w:r>
      <w:r w:rsidRPr="003C5EC1">
        <w:rPr>
          <w:rFonts w:asciiTheme="minorHAnsi" w:hAnsiTheme="minorHAnsi"/>
          <w:sz w:val="14"/>
        </w:rPr>
        <w:t xml:space="preserve"> (nitrates and phophates) </w:t>
      </w:r>
      <w:r w:rsidRPr="008271B2">
        <w:rPr>
          <w:rStyle w:val="TitleChar"/>
          <w:rFonts w:asciiTheme="minorHAnsi" w:hAnsiTheme="minorHAnsi"/>
          <w:highlight w:val="green"/>
        </w:rPr>
        <w:t>in the water can increase</w:t>
      </w:r>
      <w:r w:rsidRPr="003C5EC1">
        <w:rPr>
          <w:rStyle w:val="TitleChar"/>
          <w:rFonts w:asciiTheme="minorHAnsi" w:hAnsiTheme="minorHAnsi"/>
        </w:rPr>
        <w:t xml:space="preserve">. </w:t>
      </w:r>
      <w:r w:rsidRPr="008271B2">
        <w:rPr>
          <w:rStyle w:val="TitleChar"/>
          <w:rFonts w:asciiTheme="minorHAnsi" w:hAnsiTheme="minorHAnsi"/>
          <w:highlight w:val="green"/>
        </w:rPr>
        <w:t>This can lead to an excessively nutrient-rich environment</w:t>
      </w:r>
      <w:r w:rsidRPr="003C5EC1">
        <w:rPr>
          <w:rFonts w:asciiTheme="minorHAnsi" w:hAnsiTheme="minorHAnsi"/>
          <w:sz w:val="14"/>
        </w:rPr>
        <w:t xml:space="preserve"> (eutrophic), </w:t>
      </w:r>
      <w:r w:rsidRPr="003C5EC1">
        <w:rPr>
          <w:rStyle w:val="TitleChar"/>
          <w:rFonts w:asciiTheme="minorHAnsi" w:hAnsiTheme="minorHAnsi"/>
        </w:rPr>
        <w:t>w</w:t>
      </w:r>
      <w:r w:rsidRPr="008271B2">
        <w:rPr>
          <w:rStyle w:val="TitleChar"/>
          <w:rFonts w:asciiTheme="minorHAnsi" w:hAnsiTheme="minorHAnsi"/>
          <w:highlight w:val="green"/>
        </w:rPr>
        <w:t>hich encourages algae blooms and the growth of other organisms that can stifle coral</w:t>
      </w:r>
      <w:r w:rsidRPr="003C5EC1">
        <w:rPr>
          <w:rStyle w:val="TitleChar"/>
          <w:rFonts w:asciiTheme="minorHAnsi" w:hAnsiTheme="minorHAnsi"/>
        </w:rPr>
        <w:t>s</w:t>
      </w:r>
      <w:r w:rsidRPr="003C5EC1">
        <w:rPr>
          <w:rFonts w:asciiTheme="minorHAnsi" w:hAnsiTheme="minorHAnsi"/>
          <w:sz w:val="14"/>
        </w:rPr>
        <w:t xml:space="preserve"> or outcompete them for space (Jones &amp; Endean, 1976). In addition, </w:t>
      </w:r>
      <w:r w:rsidRPr="003C5EC1">
        <w:rPr>
          <w:rStyle w:val="TitleChar"/>
          <w:rFonts w:asciiTheme="minorHAnsi" w:hAnsiTheme="minorHAnsi"/>
        </w:rPr>
        <w:t>direct sedimentation can smother a shoreline reef, or it may increase the water’s turbidity, which, in turn, obscures the light on which corals thrive. Light deprivation ultimately will starve a coral</w:t>
      </w:r>
      <w:r w:rsidRPr="003C5EC1">
        <w:rPr>
          <w:rFonts w:asciiTheme="minorHAnsi" w:hAnsiTheme="minorHAnsi"/>
          <w:sz w:val="14"/>
        </w:rPr>
        <w:t xml:space="preserve">, which is dependent on its symbiotic algae (zooxanthellae) to generate food photosynthetically (UVI, 2001; Bryant et al., 1998). In many other areas, </w:t>
      </w:r>
      <w:r w:rsidRPr="008271B2">
        <w:rPr>
          <w:rStyle w:val="TitleChar"/>
          <w:rFonts w:asciiTheme="minorHAnsi" w:hAnsiTheme="minorHAnsi"/>
          <w:highlight w:val="green"/>
        </w:rPr>
        <w:t>coral reef habitats are overfished</w:t>
      </w:r>
      <w:r w:rsidRPr="003C5EC1">
        <w:rPr>
          <w:rFonts w:asciiTheme="minorHAnsi" w:hAnsiTheme="minorHAnsi"/>
          <w:sz w:val="14"/>
        </w:rPr>
        <w:t xml:space="preserve"> and/or overexploited for recreational and commercial purposes (UVI, 2001). </w:t>
      </w:r>
      <w:r w:rsidRPr="003C5EC1">
        <w:rPr>
          <w:rStyle w:val="TitleChar"/>
          <w:rFonts w:asciiTheme="minorHAnsi" w:hAnsiTheme="minorHAnsi"/>
        </w:rPr>
        <w:t>Coral heads</w:t>
      </w:r>
      <w:r w:rsidRPr="003C5EC1">
        <w:rPr>
          <w:rFonts w:asciiTheme="minorHAnsi" w:hAnsiTheme="minorHAnsi"/>
          <w:sz w:val="14"/>
        </w:rPr>
        <w:t xml:space="preserve"> and brightly colored reef fishes </w:t>
      </w:r>
      <w:r w:rsidRPr="003C5EC1">
        <w:rPr>
          <w:rStyle w:val="TitleChar"/>
          <w:rFonts w:asciiTheme="minorHAnsi" w:hAnsiTheme="minorHAnsi"/>
        </w:rPr>
        <w:t>are collected for the growing aquarium and jewelry trade. Reef fishes also are collected for food. Careless or untrained divers often can trample fragile corals.</w:t>
      </w:r>
      <w:r w:rsidRPr="003C5EC1">
        <w:rPr>
          <w:rFonts w:asciiTheme="minorHAnsi" w:hAnsiTheme="minorHAnsi"/>
          <w:sz w:val="14"/>
        </w:rPr>
        <w:t xml:space="preserve"> In addition, their fishing techniques can be destructive not only to fish but to the coral habitat</w:t>
      </w:r>
      <w:r w:rsidRPr="003C5EC1">
        <w:rPr>
          <w:rStyle w:val="TitleChar"/>
          <w:rFonts w:asciiTheme="minorHAnsi" w:hAnsiTheme="minorHAnsi"/>
        </w:rPr>
        <w:t>. Blast fishing</w:t>
      </w:r>
      <w:r w:rsidRPr="003C5EC1">
        <w:rPr>
          <w:rFonts w:asciiTheme="minorHAnsi" w:hAnsiTheme="minorHAnsi"/>
          <w:sz w:val="14"/>
        </w:rPr>
        <w:t xml:space="preserve">, for example, </w:t>
      </w:r>
      <w:r w:rsidRPr="003C5EC1">
        <w:rPr>
          <w:rStyle w:val="TitleChar"/>
          <w:rFonts w:asciiTheme="minorHAnsi" w:hAnsiTheme="minorHAnsi"/>
        </w:rPr>
        <w:t>in which dynamite or other heavy explosives are detonated to stun fish for easy capture. This fishing method cracks coral heads apart and stresses nearby coral colonies so much that they expel their symbiotic algae</w:t>
      </w:r>
      <w:r w:rsidRPr="003C5EC1">
        <w:rPr>
          <w:rFonts w:asciiTheme="minorHAnsi" w:hAnsiTheme="minorHAnsi"/>
          <w:sz w:val="14"/>
        </w:rPr>
        <w:t xml:space="preserve">. As a result, large sections of reefs can be destroyed. </w:t>
      </w:r>
      <w:r w:rsidRPr="008271B2">
        <w:rPr>
          <w:rStyle w:val="TitleChar"/>
          <w:rFonts w:asciiTheme="minorHAnsi" w:hAnsiTheme="minorHAnsi"/>
          <w:highlight w:val="green"/>
        </w:rPr>
        <w:t>Cyanide fishing</w:t>
      </w:r>
      <w:r w:rsidRPr="003C5EC1">
        <w:rPr>
          <w:rFonts w:asciiTheme="minorHAnsi" w:hAnsiTheme="minorHAnsi"/>
          <w:sz w:val="14"/>
        </w:rPr>
        <w:t xml:space="preserve">, which involves spraying or dumping cyanide onto reefs to stun and capture live fish, </w:t>
      </w:r>
      <w:r w:rsidRPr="008271B2">
        <w:rPr>
          <w:rStyle w:val="TitleChar"/>
          <w:rFonts w:asciiTheme="minorHAnsi" w:hAnsiTheme="minorHAnsi"/>
          <w:highlight w:val="green"/>
        </w:rPr>
        <w:t>also kills coral</w:t>
      </w:r>
      <w:r w:rsidRPr="003C5EC1">
        <w:rPr>
          <w:rStyle w:val="TitleChar"/>
          <w:rFonts w:asciiTheme="minorHAnsi" w:hAnsiTheme="minorHAnsi"/>
        </w:rPr>
        <w:t xml:space="preserve"> polyps, </w:t>
      </w:r>
      <w:r w:rsidRPr="008271B2">
        <w:rPr>
          <w:rStyle w:val="TitleChar"/>
          <w:rFonts w:asciiTheme="minorHAnsi" w:hAnsiTheme="minorHAnsi"/>
          <w:highlight w:val="green"/>
        </w:rPr>
        <w:t>and</w:t>
      </w:r>
      <w:r w:rsidRPr="003C5EC1">
        <w:rPr>
          <w:rStyle w:val="TitleChar"/>
          <w:rFonts w:asciiTheme="minorHAnsi" w:hAnsiTheme="minorHAnsi"/>
        </w:rPr>
        <w:t xml:space="preserve"> </w:t>
      </w:r>
      <w:r w:rsidRPr="008271B2">
        <w:rPr>
          <w:rStyle w:val="TitleChar"/>
          <w:rFonts w:asciiTheme="minorHAnsi" w:hAnsiTheme="minorHAnsi"/>
          <w:highlight w:val="green"/>
        </w:rPr>
        <w:t>degrades the reef habitat</w:t>
      </w:r>
      <w:r w:rsidRPr="003C5EC1">
        <w:rPr>
          <w:rStyle w:val="TitleChar"/>
          <w:rFonts w:asciiTheme="minorHAnsi" w:hAnsiTheme="minorHAnsi"/>
        </w:rPr>
        <w:t>.</w:t>
      </w:r>
      <w:r w:rsidRPr="003C5EC1">
        <w:rPr>
          <w:rFonts w:asciiTheme="minorHAnsi" w:hAnsiTheme="minorHAnsi"/>
          <w:sz w:val="14"/>
        </w:rPr>
        <w:t xml:space="preserve"> In addition, </w:t>
      </w:r>
      <w:r w:rsidRPr="003C5EC1">
        <w:rPr>
          <w:rStyle w:val="TitleChar"/>
          <w:rFonts w:asciiTheme="minorHAnsi" w:hAnsiTheme="minorHAnsi"/>
        </w:rPr>
        <w:t>one-third to one-half of all fish collected this way die soon after they are removed</w:t>
      </w:r>
      <w:r w:rsidRPr="003C5EC1">
        <w:rPr>
          <w:rFonts w:asciiTheme="minorHAnsi" w:hAnsiTheme="minorHAnsi"/>
          <w:sz w:val="14"/>
        </w:rPr>
        <w:t xml:space="preserve">—either sometime along the trade process or, ultimately, in captivity (NMFS, 2001). According to some estimates, </w:t>
      </w:r>
      <w:r w:rsidRPr="003C5EC1">
        <w:rPr>
          <w:rStyle w:val="TitleChar"/>
          <w:rFonts w:asciiTheme="minorHAnsi" w:hAnsiTheme="minorHAnsi"/>
        </w:rPr>
        <w:t>more than 40 countries are affected by blast fishing, and more than 15 countries have reported cyanide fishing activities</w:t>
      </w:r>
      <w:r w:rsidRPr="003C5EC1">
        <w:rPr>
          <w:rFonts w:asciiTheme="minorHAnsi" w:hAnsiTheme="minorHAnsi"/>
          <w:sz w:val="14"/>
        </w:rPr>
        <w:t xml:space="preserve"> (ICRI, 1995). </w:t>
      </w:r>
      <w:r w:rsidRPr="003C5EC1">
        <w:rPr>
          <w:rStyle w:val="TitleChar"/>
          <w:rFonts w:asciiTheme="minorHAnsi" w:hAnsiTheme="minorHAnsi"/>
        </w:rPr>
        <w:t>Other damaging fishing techniques include deep-water trawling, which involves dragging a fishing net along the sea bottom, and muro-ami netting, in which reefs are pounded</w:t>
      </w:r>
      <w:r w:rsidRPr="003C5EC1">
        <w:rPr>
          <w:rFonts w:asciiTheme="minorHAnsi" w:hAnsiTheme="minorHAnsi"/>
          <w:sz w:val="14"/>
        </w:rPr>
        <w:t xml:space="preserve"> with weighted bags </w:t>
      </w:r>
      <w:r w:rsidRPr="003C5EC1">
        <w:rPr>
          <w:rStyle w:val="TitleChar"/>
          <w:rFonts w:asciiTheme="minorHAnsi" w:hAnsiTheme="minorHAnsi"/>
        </w:rPr>
        <w:t>to startle fish</w:t>
      </w:r>
      <w:r w:rsidRPr="003C5EC1">
        <w:rPr>
          <w:rFonts w:asciiTheme="minorHAnsi" w:hAnsiTheme="minorHAnsi"/>
          <w:sz w:val="14"/>
        </w:rPr>
        <w:t xml:space="preserve"> out of crevices (Bryant et al., 1998). Often, </w:t>
      </w:r>
      <w:r w:rsidRPr="008271B2">
        <w:rPr>
          <w:rStyle w:val="TitleChar"/>
          <w:rFonts w:asciiTheme="minorHAnsi" w:hAnsiTheme="minorHAnsi"/>
          <w:highlight w:val="green"/>
        </w:rPr>
        <w:t>fishing nets left as debris. Live corals become entangled in nets and</w:t>
      </w:r>
      <w:r w:rsidRPr="003C5EC1">
        <w:rPr>
          <w:rStyle w:val="TitleChar"/>
          <w:rFonts w:asciiTheme="minorHAnsi" w:hAnsiTheme="minorHAnsi"/>
        </w:rPr>
        <w:t xml:space="preserve"> </w:t>
      </w:r>
      <w:r w:rsidRPr="003C5EC1">
        <w:rPr>
          <w:rFonts w:asciiTheme="minorHAnsi" w:hAnsiTheme="minorHAnsi"/>
          <w:sz w:val="14"/>
        </w:rPr>
        <w:t xml:space="preserve">in </w:t>
      </w:r>
      <w:r w:rsidRPr="003C5EC1">
        <w:rPr>
          <w:rStyle w:val="TitleChar"/>
          <w:rFonts w:asciiTheme="minorHAnsi" w:hAnsiTheme="minorHAnsi"/>
        </w:rPr>
        <w:t xml:space="preserve">areas </w:t>
      </w:r>
      <w:r w:rsidRPr="003C5EC1">
        <w:rPr>
          <w:rFonts w:asciiTheme="minorHAnsi" w:hAnsiTheme="minorHAnsi"/>
          <w:sz w:val="14"/>
        </w:rPr>
        <w:t xml:space="preserve">of wave disturbance </w:t>
      </w:r>
      <w:r w:rsidRPr="008271B2">
        <w:rPr>
          <w:rStyle w:val="TitleChar"/>
          <w:rFonts w:asciiTheme="minorHAnsi" w:hAnsiTheme="minorHAnsi"/>
          <w:highlight w:val="green"/>
        </w:rPr>
        <w:t>are torn away from their bases</w:t>
      </w:r>
      <w:r w:rsidRPr="003C5EC1">
        <w:rPr>
          <w:rFonts w:asciiTheme="minorHAnsi" w:hAnsiTheme="minorHAnsi"/>
          <w:sz w:val="14"/>
        </w:rPr>
        <w:t xml:space="preserve"> (Coles, 1996). Moreover, </w:t>
      </w:r>
      <w:r w:rsidRPr="003C5EC1">
        <w:rPr>
          <w:rStyle w:val="TitleChar"/>
          <w:rFonts w:asciiTheme="minorHAnsi" w:hAnsiTheme="minorHAnsi"/>
        </w:rPr>
        <w:t xml:space="preserve">the impact of anchors dropped from fishing vessels onto reefs can break and destroy coral colonies </w:t>
      </w:r>
      <w:r w:rsidRPr="003C5EC1">
        <w:rPr>
          <w:rFonts w:asciiTheme="minorHAnsi" w:hAnsiTheme="minorHAnsi"/>
          <w:sz w:val="14"/>
        </w:rPr>
        <w:t xml:space="preserve">(Bryant et al., 1998). Finally, coral reefs are directly impacted by marine-based pollution. </w:t>
      </w:r>
      <w:r w:rsidRPr="003C5EC1">
        <w:rPr>
          <w:rStyle w:val="TitleChar"/>
          <w:rFonts w:asciiTheme="minorHAnsi" w:hAnsiTheme="minorHAnsi"/>
        </w:rPr>
        <w:t>Leaking fuels, anti-fouling paints and coatings, and other chemicals can leach into the water, adversely affecting corals and other species</w:t>
      </w:r>
      <w:r w:rsidRPr="003C5EC1">
        <w:rPr>
          <w:rFonts w:asciiTheme="minorHAnsi" w:hAnsiTheme="minorHAnsi"/>
          <w:sz w:val="14"/>
        </w:rPr>
        <w:t xml:space="preserve"> (UVI, 2001). </w:t>
      </w:r>
      <w:r w:rsidRPr="008271B2">
        <w:rPr>
          <w:rStyle w:val="TitleChar"/>
          <w:rFonts w:asciiTheme="minorHAnsi" w:hAnsiTheme="minorHAnsi"/>
          <w:highlight w:val="green"/>
        </w:rPr>
        <w:t>Petroleum spills</w:t>
      </w:r>
      <w:r w:rsidRPr="003C5EC1">
        <w:rPr>
          <w:rFonts w:asciiTheme="minorHAnsi" w:hAnsiTheme="minorHAnsi"/>
          <w:sz w:val="14"/>
        </w:rPr>
        <w:t xml:space="preserve"> also </w:t>
      </w:r>
      <w:r w:rsidRPr="008271B2">
        <w:rPr>
          <w:rStyle w:val="TitleChar"/>
          <w:rFonts w:asciiTheme="minorHAnsi" w:hAnsiTheme="minorHAnsi"/>
          <w:highlight w:val="green"/>
        </w:rPr>
        <w:t>are a concern</w:t>
      </w:r>
      <w:r w:rsidRPr="003C5EC1">
        <w:rPr>
          <w:rFonts w:asciiTheme="minorHAnsi" w:hAnsiTheme="minorHAnsi"/>
          <w:sz w:val="14"/>
        </w:rPr>
        <w:t xml:space="preserve">. It is uncertain how much petroleum spills directly affect corals - oil usually stays near the surface of the water, and much of its volume evaporates into the atmosphere within days. However, the timing of a spill is crucial. </w:t>
      </w:r>
      <w:r w:rsidRPr="008271B2">
        <w:rPr>
          <w:rStyle w:val="TitleChar"/>
          <w:rFonts w:asciiTheme="minorHAnsi" w:hAnsiTheme="minorHAnsi"/>
          <w:highlight w:val="green"/>
        </w:rPr>
        <w:t>Corals that are spawning at the time of an oil spill can be damaged b</w:t>
      </w:r>
      <w:r w:rsidRPr="003C5EC1">
        <w:rPr>
          <w:rStyle w:val="TitleChar"/>
          <w:rFonts w:asciiTheme="minorHAnsi" w:hAnsiTheme="minorHAnsi"/>
        </w:rPr>
        <w:t>ecause the eggs and sperm, which are released into the water at very precise times, remain at shallow water depths for various times before they settle.</w:t>
      </w:r>
      <w:r w:rsidRPr="003C5EC1">
        <w:rPr>
          <w:rFonts w:asciiTheme="minorHAnsi" w:hAnsiTheme="minorHAnsi"/>
          <w:sz w:val="14"/>
        </w:rPr>
        <w:t xml:space="preserve"> In addition, it is not yet fully known how dispersants used to combat oil spills might affect corals, as this results in more oil being suspended in the water column instead of the surface.</w:t>
      </w:r>
    </w:p>
    <w:p w:rsidR="00CA6802" w:rsidRPr="003C5EC1" w:rsidRDefault="00CA6802" w:rsidP="00E66400">
      <w:pPr>
        <w:pStyle w:val="Heading2"/>
        <w:rPr>
          <w:rFonts w:asciiTheme="minorHAnsi" w:hAnsiTheme="minorHAnsi"/>
        </w:rPr>
      </w:pPr>
      <w:r w:rsidRPr="003C5EC1">
        <w:rPr>
          <w:rFonts w:asciiTheme="minorHAnsi" w:hAnsiTheme="minorHAnsi"/>
        </w:rPr>
        <w:lastRenderedPageBreak/>
        <w:t>Econ</w:t>
      </w:r>
      <w:r w:rsidR="00FE236A">
        <w:rPr>
          <w:rFonts w:asciiTheme="minorHAnsi" w:hAnsiTheme="minorHAnsi"/>
        </w:rPr>
        <w:t xml:space="preserve"> ADV</w:t>
      </w:r>
    </w:p>
    <w:p w:rsidR="00CA6802" w:rsidRPr="003C5EC1" w:rsidRDefault="00CA6802" w:rsidP="00E66400">
      <w:pPr>
        <w:pStyle w:val="Heading3"/>
        <w:rPr>
          <w:rFonts w:asciiTheme="minorHAnsi" w:hAnsiTheme="minorHAnsi"/>
        </w:rPr>
      </w:pPr>
      <w:r w:rsidRPr="003C5EC1">
        <w:rPr>
          <w:rFonts w:asciiTheme="minorHAnsi" w:hAnsiTheme="minorHAnsi"/>
        </w:rPr>
        <w:lastRenderedPageBreak/>
        <w:t>AT Jobs</w:t>
      </w:r>
    </w:p>
    <w:p w:rsidR="00CA6802" w:rsidRPr="003C5EC1" w:rsidRDefault="00CA6802" w:rsidP="00E66400">
      <w:pPr>
        <w:pStyle w:val="Heading4"/>
        <w:rPr>
          <w:rFonts w:asciiTheme="minorHAnsi" w:hAnsiTheme="minorHAnsi"/>
        </w:rPr>
      </w:pPr>
      <w:r w:rsidRPr="003C5EC1">
        <w:rPr>
          <w:rFonts w:asciiTheme="minorHAnsi" w:hAnsiTheme="minorHAnsi"/>
        </w:rPr>
        <w:t xml:space="preserve">Can’t repair the turbines and it destroys jobs </w:t>
      </w:r>
    </w:p>
    <w:p w:rsidR="00CA6802" w:rsidRPr="003C5EC1" w:rsidRDefault="00CA6802" w:rsidP="00E66400">
      <w:pPr>
        <w:rPr>
          <w:rStyle w:val="StyleStyleBold12pt"/>
          <w:rFonts w:asciiTheme="minorHAnsi" w:eastAsia="Calibri" w:hAnsiTheme="minorHAnsi"/>
        </w:rPr>
      </w:pPr>
      <w:r w:rsidRPr="003C5EC1">
        <w:rPr>
          <w:rStyle w:val="StyleStyleBold12pt"/>
          <w:rFonts w:asciiTheme="minorHAnsi" w:eastAsia="Calibri" w:hAnsiTheme="minorHAnsi"/>
        </w:rPr>
        <w:t>Ouellette 11</w:t>
      </w:r>
    </w:p>
    <w:p w:rsidR="00CA6802" w:rsidRPr="003C5EC1" w:rsidRDefault="00CA6802" w:rsidP="00E66400">
      <w:pPr>
        <w:rPr>
          <w:rFonts w:asciiTheme="minorHAnsi" w:eastAsia="Calibri" w:hAnsiTheme="minorHAnsi"/>
          <w:sz w:val="16"/>
        </w:rPr>
      </w:pPr>
      <w:r w:rsidRPr="003C5EC1">
        <w:rPr>
          <w:rFonts w:asciiTheme="minorHAnsi" w:eastAsia="Calibri" w:hAnsiTheme="minorHAnsi"/>
          <w:sz w:val="16"/>
        </w:rPr>
        <w:t>Apr 25 Gerry Ouellette is a retired aerospace engineer with extensive experience in electrical power generation, storage and distribution, and in defense, radar and navigation systems and technologies. “YOUR VIEW: Problems with offshore wind farms not worth it” http://www.wickedlocal.com/carver/topstories/x215600042/YOUR-VIEW-Problems-with-offshore-wind-farms-not-worth-it#ixzz20pX3d2b3http://www.wickedlocal.com/carver/highlight/x215600042/YOUR-VIEW-Problems-with-offshore-wind-farms-not-worth-it?zc_p=0#axzz20pVzy6cv</w:t>
      </w:r>
    </w:p>
    <w:p w:rsidR="00CA6802" w:rsidRPr="003C5EC1" w:rsidRDefault="00CA6802" w:rsidP="00E66400">
      <w:pPr>
        <w:jc w:val="both"/>
        <w:rPr>
          <w:rFonts w:asciiTheme="minorHAnsi" w:eastAsia="Calibri" w:hAnsiTheme="minorHAnsi"/>
          <w:sz w:val="16"/>
        </w:rPr>
      </w:pPr>
    </w:p>
    <w:p w:rsidR="00CA6802" w:rsidRPr="003C5EC1" w:rsidRDefault="00CA6802" w:rsidP="00E66400">
      <w:pPr>
        <w:rPr>
          <w:rFonts w:asciiTheme="minorHAnsi" w:eastAsia="Calibri" w:hAnsiTheme="minorHAnsi"/>
          <w:sz w:val="16"/>
        </w:rPr>
      </w:pPr>
      <w:r w:rsidRPr="003C5EC1">
        <w:rPr>
          <w:rFonts w:asciiTheme="minorHAnsi" w:eastAsia="Calibri" w:hAnsiTheme="minorHAnsi"/>
          <w:sz w:val="16"/>
        </w:rPr>
        <w:t xml:space="preserve">Land-based wind farm costs provide no comparison basis for offshore when even a simple repair takes place. To service a land base power nacelle in any weather – pleasant summer or winter storm – needs only two men in a pickup truck to drive to the tower, ride up the interior of the mast and service the nacelle equipment. Even in good weather with moderate seas, </w:t>
      </w:r>
      <w:r w:rsidRPr="008271B2">
        <w:rPr>
          <w:rStyle w:val="TitleChar"/>
          <w:rFonts w:asciiTheme="minorHAnsi" w:hAnsiTheme="minorHAnsi"/>
          <w:highlight w:val="green"/>
        </w:rPr>
        <w:t>the sea farm repair is</w:t>
      </w:r>
      <w:r w:rsidRPr="003C5EC1">
        <w:rPr>
          <w:rFonts w:asciiTheme="minorHAnsi" w:eastAsia="Calibri" w:hAnsiTheme="minorHAnsi"/>
          <w:sz w:val="16"/>
        </w:rPr>
        <w:t xml:space="preserve"> considerably more </w:t>
      </w:r>
      <w:r w:rsidRPr="008271B2">
        <w:rPr>
          <w:rStyle w:val="TitleChar"/>
          <w:rFonts w:asciiTheme="minorHAnsi" w:hAnsiTheme="minorHAnsi"/>
          <w:highlight w:val="green"/>
        </w:rPr>
        <w:t>difficult by boat and in bad weather</w:t>
      </w:r>
      <w:r w:rsidRPr="003C5EC1">
        <w:rPr>
          <w:rStyle w:val="TitleChar"/>
          <w:rFonts w:asciiTheme="minorHAnsi" w:hAnsiTheme="minorHAnsi"/>
        </w:rPr>
        <w:t>, i</w:t>
      </w:r>
      <w:r w:rsidRPr="008271B2">
        <w:rPr>
          <w:rStyle w:val="TitleChar"/>
          <w:rFonts w:asciiTheme="minorHAnsi" w:hAnsiTheme="minorHAnsi"/>
          <w:highlight w:val="green"/>
        </w:rPr>
        <w:t>t’s a whole new ball game</w:t>
      </w:r>
      <w:r w:rsidRPr="003C5EC1">
        <w:rPr>
          <w:rFonts w:asciiTheme="minorHAnsi" w:eastAsia="Calibri" w:hAnsiTheme="minorHAnsi"/>
          <w:sz w:val="16"/>
        </w:rPr>
        <w:t xml:space="preserve"> fraught with danger, </w:t>
      </w:r>
      <w:r w:rsidRPr="008271B2">
        <w:rPr>
          <w:rStyle w:val="TitleChar"/>
          <w:rFonts w:asciiTheme="minorHAnsi" w:hAnsiTheme="minorHAnsi"/>
          <w:highlight w:val="green"/>
        </w:rPr>
        <w:t>that may not be playable</w:t>
      </w:r>
      <w:r w:rsidRPr="003C5EC1">
        <w:rPr>
          <w:rFonts w:asciiTheme="minorHAnsi" w:eastAsia="Calibri" w:hAnsiTheme="minorHAnsi"/>
          <w:sz w:val="16"/>
        </w:rPr>
        <w:t xml:space="preserve">. At present (December 2010-January 2011) in Southeastern Massachusetts, electric generation charges to customers are 9.1 cents per kilowatt hour without government subsidies; the comments that customers will pay more for clean energy is moot since they will be paying all of the costs through taxation. It may be hearsay, but over 21 cents per kilowatt hour for Cape wind and has been analyzed and is a totally unreasonable amount. Offshore projects may appear great for job generation, but with no reasonable financial incentive for electrical purchasers will result in wind farms being nothing but a great taxpayer rip off boondoggle. And </w:t>
      </w:r>
      <w:r w:rsidRPr="008271B2">
        <w:rPr>
          <w:rStyle w:val="TitleChar"/>
          <w:rFonts w:asciiTheme="minorHAnsi" w:hAnsiTheme="minorHAnsi"/>
          <w:highlight w:val="green"/>
        </w:rPr>
        <w:t>the job losses in the fishing industry as a result of wind farms in fishing areas are</w:t>
      </w:r>
      <w:r w:rsidRPr="003C5EC1">
        <w:rPr>
          <w:rStyle w:val="TitleChar"/>
          <w:rFonts w:asciiTheme="minorHAnsi" w:hAnsiTheme="minorHAnsi"/>
        </w:rPr>
        <w:t xml:space="preserve"> </w:t>
      </w:r>
      <w:r w:rsidRPr="003C5EC1">
        <w:rPr>
          <w:rFonts w:asciiTheme="minorHAnsi" w:eastAsia="Calibri" w:hAnsiTheme="minorHAnsi"/>
          <w:sz w:val="16"/>
        </w:rPr>
        <w:t xml:space="preserve">simply </w:t>
      </w:r>
      <w:r w:rsidRPr="008271B2">
        <w:rPr>
          <w:rStyle w:val="TitleChar"/>
          <w:rFonts w:asciiTheme="minorHAnsi" w:hAnsiTheme="minorHAnsi"/>
          <w:highlight w:val="green"/>
        </w:rPr>
        <w:t>glossed over</w:t>
      </w:r>
      <w:r w:rsidRPr="003C5EC1">
        <w:rPr>
          <w:rFonts w:asciiTheme="minorHAnsi" w:eastAsia="Calibri" w:hAnsiTheme="minorHAnsi"/>
          <w:sz w:val="16"/>
        </w:rPr>
        <w:t xml:space="preserve"> as are the destruction of valuable fishing grounds. </w:t>
      </w:r>
      <w:r w:rsidRPr="003C5EC1">
        <w:rPr>
          <w:rStyle w:val="TitleChar"/>
          <w:rFonts w:asciiTheme="minorHAnsi" w:hAnsiTheme="minorHAnsi"/>
        </w:rPr>
        <w:t>One myth</w:t>
      </w:r>
      <w:r w:rsidRPr="003C5EC1">
        <w:rPr>
          <w:rFonts w:asciiTheme="minorHAnsi" w:eastAsia="Calibri" w:hAnsiTheme="minorHAnsi"/>
          <w:sz w:val="16"/>
        </w:rPr>
        <w:t xml:space="preserve"> that is quite misleading </w:t>
      </w:r>
      <w:r w:rsidRPr="003C5EC1">
        <w:rPr>
          <w:rStyle w:val="TitleChar"/>
          <w:rFonts w:asciiTheme="minorHAnsi" w:hAnsiTheme="minorHAnsi"/>
        </w:rPr>
        <w:t>is the</w:t>
      </w:r>
      <w:r w:rsidRPr="003C5EC1">
        <w:rPr>
          <w:rFonts w:asciiTheme="minorHAnsi" w:eastAsia="Calibri" w:hAnsiTheme="minorHAnsi"/>
          <w:sz w:val="16"/>
        </w:rPr>
        <w:t xml:space="preserve"> oft-used </w:t>
      </w:r>
      <w:r w:rsidRPr="003C5EC1">
        <w:rPr>
          <w:rStyle w:val="TitleChar"/>
          <w:rFonts w:asciiTheme="minorHAnsi" w:hAnsiTheme="minorHAnsi"/>
        </w:rPr>
        <w:t>comment that wind farms will help reduce our dependence on foreign oil.</w:t>
      </w:r>
      <w:r w:rsidRPr="003C5EC1">
        <w:rPr>
          <w:rFonts w:asciiTheme="minorHAnsi" w:eastAsia="Calibri" w:hAnsiTheme="minorHAnsi"/>
          <w:sz w:val="16"/>
        </w:rPr>
        <w:t xml:space="preserve"> “U.S. Electric Utility Companies responded to the threat of the 1973 Arab oil embargo by replacing petroleum fuel oil with USA coal, nuclear energy and natural gas to power their generators. </w:t>
      </w:r>
      <w:r w:rsidRPr="003C5EC1">
        <w:rPr>
          <w:rStyle w:val="TitleChar"/>
          <w:rFonts w:asciiTheme="minorHAnsi" w:hAnsiTheme="minorHAnsi"/>
        </w:rPr>
        <w:t>The USA no longer depends on petroleum to generate electricity for the power grid. The USA is not dependent on foreign sources of energy for electricity generation.”</w:t>
      </w:r>
      <w:r w:rsidRPr="003C5EC1">
        <w:rPr>
          <w:rFonts w:asciiTheme="minorHAnsi" w:eastAsia="Calibri" w:hAnsiTheme="minorHAnsi"/>
          <w:sz w:val="16"/>
        </w:rPr>
        <w:t xml:space="preserve"> (AmericanEnergyIndependence.com.) And as discussed below, the small modular reactor concept, if adopted, would completely eliminate the need for the destruction of extremely valuable fishing grounds by wind farms.</w:t>
      </w:r>
    </w:p>
    <w:p w:rsidR="00CA6802" w:rsidRPr="003C5EC1" w:rsidRDefault="00CA6802" w:rsidP="00E66400">
      <w:pPr>
        <w:rPr>
          <w:rFonts w:asciiTheme="minorHAnsi" w:hAnsiTheme="minorHAnsi"/>
        </w:rPr>
      </w:pPr>
    </w:p>
    <w:p w:rsidR="00CA6802" w:rsidRPr="003C5EC1" w:rsidRDefault="00CA6802" w:rsidP="00E66400">
      <w:pPr>
        <w:pStyle w:val="Heading4"/>
        <w:rPr>
          <w:rFonts w:asciiTheme="minorHAnsi" w:hAnsiTheme="minorHAnsi"/>
        </w:rPr>
      </w:pPr>
      <w:r w:rsidRPr="003C5EC1">
        <w:rPr>
          <w:rFonts w:asciiTheme="minorHAnsi" w:hAnsiTheme="minorHAnsi"/>
        </w:rPr>
        <w:t xml:space="preserve">Wind affects 58,000 jobs - Congressional investigation of data proves </w:t>
      </w:r>
    </w:p>
    <w:p w:rsidR="00CA6802" w:rsidRPr="003C5EC1" w:rsidRDefault="00CA6802" w:rsidP="00E66400">
      <w:pPr>
        <w:rPr>
          <w:rStyle w:val="StyleStyleBold12pt"/>
          <w:rFonts w:asciiTheme="minorHAnsi" w:hAnsiTheme="minorHAnsi"/>
        </w:rPr>
      </w:pPr>
      <w:r w:rsidRPr="003C5EC1">
        <w:rPr>
          <w:rStyle w:val="StyleStyleBold12pt"/>
          <w:rFonts w:asciiTheme="minorHAnsi" w:hAnsiTheme="minorHAnsi"/>
        </w:rPr>
        <w:t xml:space="preserve">Linowes ’12 </w:t>
      </w:r>
    </w:p>
    <w:p w:rsidR="00CA6802" w:rsidRPr="003C5EC1" w:rsidRDefault="00CA6802" w:rsidP="00E66400">
      <w:pPr>
        <w:rPr>
          <w:rFonts w:asciiTheme="minorHAnsi" w:hAnsiTheme="minorHAnsi"/>
          <w:sz w:val="16"/>
          <w:szCs w:val="16"/>
        </w:rPr>
      </w:pPr>
      <w:r w:rsidRPr="003C5EC1">
        <w:rPr>
          <w:rFonts w:asciiTheme="minorHAnsi" w:hAnsiTheme="minorHAnsi"/>
          <w:sz w:val="16"/>
          <w:szCs w:val="16"/>
        </w:rPr>
        <w:t xml:space="preserve">Executive Director of the Industrial Wind Action Group, “Wind Energy Jobs: Are the Numbers Pulled from Thin Air,” </w:t>
      </w:r>
      <w:hyperlink r:id="rId72" w:history="1">
        <w:r w:rsidRPr="003C5EC1">
          <w:rPr>
            <w:rStyle w:val="Hyperlink"/>
            <w:rFonts w:asciiTheme="minorHAnsi" w:hAnsiTheme="minorHAnsi"/>
            <w:sz w:val="16"/>
            <w:szCs w:val="16"/>
          </w:rPr>
          <w:t>http://www.dailyenergyreport.com/2012/07/wind-energy-jobs-are-the-numbers-pulled-from-thin-air/</w:t>
        </w:r>
      </w:hyperlink>
    </w:p>
    <w:p w:rsidR="00CA6802" w:rsidRPr="003C5EC1" w:rsidRDefault="00CA6802" w:rsidP="00E66400">
      <w:pPr>
        <w:rPr>
          <w:rFonts w:asciiTheme="minorHAnsi" w:hAnsiTheme="minorHAnsi"/>
        </w:rPr>
      </w:pPr>
    </w:p>
    <w:p w:rsidR="00CA6802" w:rsidRPr="003C5EC1" w:rsidRDefault="00CA6802" w:rsidP="00E66400">
      <w:pPr>
        <w:rPr>
          <w:rFonts w:asciiTheme="minorHAnsi" w:hAnsiTheme="minorHAnsi"/>
          <w:sz w:val="16"/>
        </w:rPr>
      </w:pPr>
      <w:r w:rsidRPr="003C5EC1">
        <w:rPr>
          <w:rFonts w:asciiTheme="minorHAnsi" w:hAnsiTheme="minorHAnsi"/>
          <w:sz w:val="16"/>
        </w:rPr>
        <w:t xml:space="preserve">The American Wind Energy Association has made extending the Production Tax Credit (‘PTC’) its primary focus this year. Documents available on the trade group’s website show that about $4 million of its 2012 budget ($30 million) was directed toward securing extension of the PTC. With job growth the number one political issue in the United States, </w:t>
      </w:r>
      <w:r w:rsidRPr="003C5EC1">
        <w:rPr>
          <w:rStyle w:val="TitleChar"/>
          <w:rFonts w:asciiTheme="minorHAnsi" w:hAnsiTheme="minorHAnsi"/>
        </w:rPr>
        <w:t xml:space="preserve">AWEA’s strategic plan calls for rebranding of the wind industry as an economic engine </w:t>
      </w:r>
      <w:r w:rsidRPr="003C5EC1">
        <w:rPr>
          <w:rFonts w:asciiTheme="minorHAnsi" w:hAnsiTheme="minorHAnsi"/>
          <w:sz w:val="16"/>
        </w:rPr>
        <w:t>that will produce steady job growth, particularly in the manufacturing sector.</w:t>
      </w:r>
      <w:r w:rsidRPr="003C5EC1">
        <w:rPr>
          <w:rFonts w:asciiTheme="minorHAnsi" w:hAnsiTheme="minorHAnsi"/>
          <w:sz w:val="12"/>
        </w:rPr>
        <w:t>¶</w:t>
      </w:r>
      <w:r w:rsidRPr="003C5EC1">
        <w:rPr>
          <w:rFonts w:asciiTheme="minorHAnsi" w:hAnsiTheme="minorHAnsi"/>
          <w:sz w:val="16"/>
        </w:rPr>
        <w:t xml:space="preserve"> </w:t>
      </w:r>
      <w:r w:rsidRPr="003C5EC1">
        <w:rPr>
          <w:rStyle w:val="TitleChar"/>
          <w:rFonts w:asciiTheme="minorHAnsi" w:hAnsiTheme="minorHAnsi"/>
        </w:rPr>
        <w:t>The problem for AWEA is that the industry’s own record on job growth lacks credibility</w:t>
      </w:r>
      <w:r w:rsidRPr="003C5EC1">
        <w:rPr>
          <w:rFonts w:asciiTheme="minorHAnsi" w:hAnsiTheme="minorHAnsi"/>
          <w:sz w:val="16"/>
        </w:rPr>
        <w:t xml:space="preserve">. Accurate information available in the public suggests </w:t>
      </w:r>
      <w:r w:rsidRPr="008271B2">
        <w:rPr>
          <w:rStyle w:val="TitleChar"/>
          <w:rFonts w:asciiTheme="minorHAnsi" w:hAnsiTheme="minorHAnsi"/>
          <w:highlight w:val="green"/>
        </w:rPr>
        <w:t>the industry has inflated its overall job numbers</w:t>
      </w:r>
      <w:r w:rsidRPr="003C5EC1">
        <w:rPr>
          <w:rFonts w:asciiTheme="minorHAnsi" w:hAnsiTheme="minorHAnsi"/>
          <w:sz w:val="16"/>
        </w:rPr>
        <w:t>.</w:t>
      </w:r>
      <w:r w:rsidRPr="003C5EC1">
        <w:rPr>
          <w:rFonts w:asciiTheme="minorHAnsi" w:hAnsiTheme="minorHAnsi"/>
          <w:sz w:val="12"/>
        </w:rPr>
        <w:t>¶</w:t>
      </w:r>
      <w:r w:rsidRPr="003C5EC1">
        <w:rPr>
          <w:rFonts w:asciiTheme="minorHAnsi" w:hAnsiTheme="minorHAnsi"/>
          <w:sz w:val="16"/>
        </w:rPr>
        <w:t xml:space="preserve"> Section 1603 and Jobs</w:t>
      </w:r>
      <w:r w:rsidRPr="003C5EC1">
        <w:rPr>
          <w:rFonts w:asciiTheme="minorHAnsi" w:hAnsiTheme="minorHAnsi"/>
          <w:sz w:val="12"/>
        </w:rPr>
        <w:t>¶</w:t>
      </w:r>
      <w:r w:rsidRPr="003C5EC1">
        <w:rPr>
          <w:rFonts w:asciiTheme="minorHAnsi" w:hAnsiTheme="minorHAnsi"/>
          <w:sz w:val="16"/>
        </w:rPr>
        <w:t xml:space="preserve"> Seventy-five percent of the Section 1603 largesse was lavished on big wind, yet, </w:t>
      </w:r>
      <w:r w:rsidRPr="008271B2">
        <w:rPr>
          <w:rStyle w:val="TitleChar"/>
          <w:rFonts w:asciiTheme="minorHAnsi" w:hAnsiTheme="minorHAnsi"/>
          <w:highlight w:val="green"/>
        </w:rPr>
        <w:t>despite billions in public funding, the wind sector experienced a net loss of 10,000 direct and indirect jobs in 2010</w:t>
      </w:r>
      <w:r w:rsidRPr="003C5EC1">
        <w:rPr>
          <w:rStyle w:val="TitleChar"/>
          <w:rFonts w:asciiTheme="minorHAnsi" w:hAnsiTheme="minorHAnsi"/>
        </w:rPr>
        <w:t xml:space="preserve"> bringing AWEA’s reported total to 75,000 jobs[</w:t>
      </w:r>
      <w:r w:rsidRPr="003C5EC1">
        <w:rPr>
          <w:rFonts w:asciiTheme="minorHAnsi" w:hAnsiTheme="minorHAnsi"/>
          <w:sz w:val="16"/>
        </w:rPr>
        <w:t>1].</w:t>
      </w:r>
      <w:r w:rsidRPr="003C5EC1">
        <w:rPr>
          <w:rFonts w:asciiTheme="minorHAnsi" w:hAnsiTheme="minorHAnsi"/>
          <w:sz w:val="12"/>
        </w:rPr>
        <w:t>¶</w:t>
      </w:r>
      <w:r w:rsidRPr="003C5EC1">
        <w:rPr>
          <w:rFonts w:asciiTheme="minorHAnsi" w:hAnsiTheme="minorHAnsi"/>
          <w:sz w:val="16"/>
        </w:rPr>
        <w:t xml:space="preserve"> In April, NREL released its estimates of direct and indirect jobs created by projects receiving 1603 funding. The agency relied on the JEDI model[2] to estimate gross jobs, earnings, and economic output supported through the construction and operation of solar photovoltaic (PV) and large wind projects.</w:t>
      </w:r>
      <w:r w:rsidRPr="003C5EC1">
        <w:rPr>
          <w:rFonts w:asciiTheme="minorHAnsi" w:hAnsiTheme="minorHAnsi"/>
          <w:sz w:val="12"/>
        </w:rPr>
        <w:t>¶</w:t>
      </w:r>
      <w:r w:rsidRPr="003C5EC1">
        <w:rPr>
          <w:rFonts w:asciiTheme="minorHAnsi" w:hAnsiTheme="minorHAnsi"/>
          <w:sz w:val="16"/>
        </w:rPr>
        <w:t xml:space="preserve"> But </w:t>
      </w:r>
      <w:r w:rsidRPr="008271B2">
        <w:rPr>
          <w:rStyle w:val="TitleChar"/>
          <w:rFonts w:asciiTheme="minorHAnsi" w:hAnsiTheme="minorHAnsi"/>
          <w:highlight w:val="green"/>
        </w:rPr>
        <w:t>an investigation by the House Subcommittee on Oversight and Investigations rightly objected to NREL’s conclusions. The Subcommittee found that NREL overstated the number of jobs created under 1603</w:t>
      </w:r>
      <w:r w:rsidRPr="003C5EC1">
        <w:rPr>
          <w:rStyle w:val="TitleChar"/>
          <w:rFonts w:asciiTheme="minorHAnsi" w:hAnsiTheme="minorHAnsi"/>
        </w:rPr>
        <w:t xml:space="preserve">, that it failed to report on the more important net job creation, </w:t>
      </w:r>
      <w:r w:rsidRPr="008271B2">
        <w:rPr>
          <w:rStyle w:val="TitleChar"/>
          <w:rFonts w:asciiTheme="minorHAnsi" w:hAnsiTheme="minorHAnsi"/>
          <w:highlight w:val="green"/>
        </w:rPr>
        <w:t>and ignored potential jobs that would be created given alternative spending of</w:t>
      </w:r>
      <w:r w:rsidRPr="003C5EC1">
        <w:rPr>
          <w:rFonts w:asciiTheme="minorHAnsi" w:hAnsiTheme="minorHAnsi"/>
          <w:sz w:val="16"/>
        </w:rPr>
        <w:t xml:space="preserve"> Federal </w:t>
      </w:r>
      <w:r w:rsidRPr="008271B2">
        <w:rPr>
          <w:rStyle w:val="TitleChar"/>
          <w:rFonts w:asciiTheme="minorHAnsi" w:hAnsiTheme="minorHAnsi"/>
          <w:highlight w:val="green"/>
        </w:rPr>
        <w:t>funds</w:t>
      </w:r>
      <w:r w:rsidRPr="008271B2">
        <w:rPr>
          <w:rFonts w:asciiTheme="minorHAnsi" w:hAnsiTheme="minorHAnsi"/>
          <w:sz w:val="16"/>
          <w:highlight w:val="green"/>
        </w:rPr>
        <w:t>.</w:t>
      </w:r>
      <w:r w:rsidRPr="003C5EC1">
        <w:rPr>
          <w:rFonts w:asciiTheme="minorHAnsi" w:hAnsiTheme="minorHAnsi"/>
          <w:sz w:val="16"/>
        </w:rPr>
        <w:t xml:space="preserve"> The key sticking point was that NREL did not validate its models using actual data from completed projects.</w:t>
      </w:r>
      <w:r w:rsidRPr="003C5EC1">
        <w:rPr>
          <w:rFonts w:asciiTheme="minorHAnsi" w:hAnsiTheme="minorHAnsi"/>
          <w:sz w:val="12"/>
        </w:rPr>
        <w:t>¶</w:t>
      </w:r>
      <w:r w:rsidRPr="003C5EC1">
        <w:rPr>
          <w:rFonts w:asciiTheme="minorHAnsi" w:hAnsiTheme="minorHAnsi"/>
          <w:sz w:val="16"/>
        </w:rPr>
        <w:t xml:space="preserve"> The Subcommittee concluded that models used to estimate job creation were no </w:t>
      </w:r>
      <w:r w:rsidRPr="003C5EC1">
        <w:rPr>
          <w:rFonts w:asciiTheme="minorHAnsi" w:hAnsiTheme="minorHAnsi"/>
          <w:sz w:val="16"/>
        </w:rPr>
        <w:lastRenderedPageBreak/>
        <w:t>substitute for actual data and added: “The Section 1603 grant program was sold to the American people as a necessary stimulus jobs program, and yet, the Treasury and Energy Departments do not have the numbers to back up the Obama Administration’s claims of its success in creating jobs.”</w:t>
      </w:r>
      <w:r w:rsidRPr="003C5EC1">
        <w:rPr>
          <w:rFonts w:asciiTheme="minorHAnsi" w:hAnsiTheme="minorHAnsi"/>
          <w:sz w:val="12"/>
        </w:rPr>
        <w:t>¶</w:t>
      </w:r>
      <w:r w:rsidRPr="003C5EC1">
        <w:rPr>
          <w:rFonts w:asciiTheme="minorHAnsi" w:hAnsiTheme="minorHAnsi"/>
          <w:sz w:val="16"/>
        </w:rPr>
        <w:t xml:space="preserve"> The problem with JEDI</w:t>
      </w:r>
      <w:r w:rsidRPr="003C5EC1">
        <w:rPr>
          <w:rFonts w:asciiTheme="minorHAnsi" w:hAnsiTheme="minorHAnsi"/>
          <w:sz w:val="12"/>
        </w:rPr>
        <w:t>¶</w:t>
      </w:r>
      <w:r w:rsidRPr="003C5EC1">
        <w:rPr>
          <w:rFonts w:asciiTheme="minorHAnsi" w:hAnsiTheme="minorHAnsi"/>
          <w:sz w:val="16"/>
        </w:rPr>
        <w:t xml:space="preserve"> A footnote in NREL’s report provides a useful explanation for why the JEDI model offers no meaningful information when assessing the employment benefits of government subsidies.</w:t>
      </w:r>
      <w:r w:rsidRPr="003C5EC1">
        <w:rPr>
          <w:rFonts w:asciiTheme="minorHAnsi" w:hAnsiTheme="minorHAnsi"/>
          <w:sz w:val="12"/>
        </w:rPr>
        <w:t>¶</w:t>
      </w:r>
      <w:r w:rsidRPr="003C5EC1">
        <w:rPr>
          <w:rFonts w:asciiTheme="minorHAnsi" w:hAnsiTheme="minorHAnsi"/>
          <w:sz w:val="16"/>
        </w:rPr>
        <w:t xml:space="preserve"> The footnote states:</w:t>
      </w:r>
      <w:r w:rsidRPr="003C5EC1">
        <w:rPr>
          <w:rFonts w:asciiTheme="minorHAnsi" w:hAnsiTheme="minorHAnsi"/>
          <w:sz w:val="12"/>
        </w:rPr>
        <w:t>¶</w:t>
      </w:r>
      <w:r w:rsidRPr="003C5EC1">
        <w:rPr>
          <w:rFonts w:asciiTheme="minorHAnsi" w:hAnsiTheme="minorHAnsi"/>
          <w:sz w:val="16"/>
        </w:rPr>
        <w:t xml:space="preserve"> </w:t>
      </w:r>
      <w:r w:rsidRPr="003C5EC1">
        <w:rPr>
          <w:rStyle w:val="TitleChar"/>
          <w:rFonts w:asciiTheme="minorHAnsi" w:hAnsiTheme="minorHAnsi"/>
        </w:rPr>
        <w:t>As a gross analysis, this analysis does not include impacts from displaced energy or associated jobs, earnings, and output related to existing or planned energy generation resources</w:t>
      </w:r>
      <w:r w:rsidRPr="003C5EC1">
        <w:rPr>
          <w:rFonts w:asciiTheme="minorHAnsi" w:hAnsiTheme="minorHAnsi"/>
          <w:sz w:val="16"/>
        </w:rPr>
        <w:t xml:space="preserve"> (e.g., jobs lost in the operation of natural gas or coal plants due to the need for less electricity production from these plants, given increased generation from wind) or increases or decreases in jobs related to changes in electric utility revenues and consumer energy bills, among other impacts.</w:t>
      </w:r>
      <w:r w:rsidRPr="003C5EC1">
        <w:rPr>
          <w:rFonts w:asciiTheme="minorHAnsi" w:hAnsiTheme="minorHAnsi"/>
          <w:sz w:val="12"/>
        </w:rPr>
        <w:t>¶</w:t>
      </w:r>
      <w:r w:rsidRPr="003C5EC1">
        <w:rPr>
          <w:rFonts w:asciiTheme="minorHAnsi" w:hAnsiTheme="minorHAnsi"/>
          <w:sz w:val="16"/>
        </w:rPr>
        <w:t xml:space="preserve"> In other words, the model is one-sided, only considering the benefit side of a cost-benefit comparison and ignores everything else.</w:t>
      </w:r>
      <w:r w:rsidRPr="003C5EC1">
        <w:rPr>
          <w:rFonts w:asciiTheme="minorHAnsi" w:hAnsiTheme="minorHAnsi"/>
          <w:sz w:val="12"/>
        </w:rPr>
        <w:t>¶</w:t>
      </w:r>
      <w:r w:rsidRPr="003C5EC1">
        <w:rPr>
          <w:rFonts w:asciiTheme="minorHAnsi" w:hAnsiTheme="minorHAnsi"/>
          <w:sz w:val="16"/>
        </w:rPr>
        <w:t xml:space="preserve"> Validating AWEA Job Data</w:t>
      </w:r>
      <w:r w:rsidRPr="003C5EC1">
        <w:rPr>
          <w:rStyle w:val="TitleChar"/>
          <w:rFonts w:asciiTheme="minorHAnsi" w:hAnsiTheme="minorHAnsi"/>
          <w:b w:val="0"/>
          <w:sz w:val="12"/>
          <w:u w:val="none"/>
        </w:rPr>
        <w:t>¶</w:t>
      </w:r>
      <w:r w:rsidRPr="003C5EC1">
        <w:rPr>
          <w:rStyle w:val="TitleChar"/>
          <w:rFonts w:asciiTheme="minorHAnsi" w:hAnsiTheme="minorHAnsi"/>
        </w:rPr>
        <w:t xml:space="preserve"> So what data do we have on wind industry jobs</w:t>
      </w:r>
      <w:r w:rsidRPr="003C5EC1">
        <w:rPr>
          <w:rFonts w:asciiTheme="minorHAnsi" w:hAnsiTheme="minorHAnsi"/>
          <w:sz w:val="16"/>
        </w:rPr>
        <w:t xml:space="preserve">? </w:t>
      </w:r>
      <w:r w:rsidRPr="003C5EC1">
        <w:rPr>
          <w:rStyle w:val="TitleChar"/>
          <w:rFonts w:asciiTheme="minorHAnsi" w:hAnsiTheme="minorHAnsi"/>
        </w:rPr>
        <w:t>Not much</w:t>
      </w:r>
      <w:r w:rsidRPr="003C5EC1">
        <w:rPr>
          <w:rFonts w:asciiTheme="minorHAnsi" w:hAnsiTheme="minorHAnsi"/>
          <w:sz w:val="16"/>
        </w:rPr>
        <w:t>.</w:t>
      </w:r>
      <w:r w:rsidRPr="003C5EC1">
        <w:rPr>
          <w:rFonts w:asciiTheme="minorHAnsi" w:hAnsiTheme="minorHAnsi"/>
          <w:sz w:val="12"/>
        </w:rPr>
        <w:t>¶</w:t>
      </w:r>
      <w:r w:rsidRPr="003C5EC1">
        <w:rPr>
          <w:rFonts w:asciiTheme="minorHAnsi" w:hAnsiTheme="minorHAnsi"/>
          <w:sz w:val="16"/>
        </w:rPr>
        <w:t xml:space="preserve"> Apparently, AWEA is the only source of nationwide employment statistics in the United States for wind-related jobs. </w:t>
      </w:r>
      <w:r w:rsidRPr="008271B2">
        <w:rPr>
          <w:rStyle w:val="TitleChar"/>
          <w:rFonts w:asciiTheme="minorHAnsi" w:hAnsiTheme="minorHAnsi"/>
          <w:highlight w:val="green"/>
        </w:rPr>
        <w:t>Of thepurported 75,000 direct and indirect jobs, the majority (around 60%) work in finance and consulting services</w:t>
      </w:r>
      <w:r w:rsidRPr="003C5EC1">
        <w:rPr>
          <w:rStyle w:val="TitleChar"/>
          <w:rFonts w:asciiTheme="minorHAnsi" w:hAnsiTheme="minorHAnsi"/>
        </w:rPr>
        <w:t>,</w:t>
      </w:r>
      <w:r w:rsidRPr="003C5EC1">
        <w:rPr>
          <w:rFonts w:asciiTheme="minorHAnsi" w:hAnsiTheme="minorHAnsi"/>
          <w:sz w:val="16"/>
        </w:rPr>
        <w:t xml:space="preserve"> contracting and engineering services, and transportation and logistics. </w:t>
      </w:r>
      <w:r w:rsidRPr="003C5EC1">
        <w:rPr>
          <w:rStyle w:val="TitleChar"/>
          <w:rFonts w:asciiTheme="minorHAnsi" w:hAnsiTheme="minorHAnsi"/>
        </w:rPr>
        <w:t>Twenty thousand are employed in wind-related manufacturing with the remaining jobs tied to construction and O&amp;M</w:t>
      </w:r>
      <w:r w:rsidRPr="003C5EC1">
        <w:rPr>
          <w:rFonts w:asciiTheme="minorHAnsi" w:hAnsiTheme="minorHAnsi"/>
          <w:sz w:val="16"/>
        </w:rPr>
        <w:t>.</w:t>
      </w:r>
      <w:r w:rsidRPr="003C5EC1">
        <w:rPr>
          <w:rFonts w:asciiTheme="minorHAnsi" w:hAnsiTheme="minorHAnsi"/>
          <w:sz w:val="12"/>
        </w:rPr>
        <w:t>¶</w:t>
      </w:r>
      <w:r w:rsidRPr="003C5EC1">
        <w:rPr>
          <w:rFonts w:asciiTheme="minorHAnsi" w:hAnsiTheme="minorHAnsi"/>
          <w:sz w:val="16"/>
        </w:rPr>
        <w:t xml:space="preserve"> But validating this information is not possible since no industry codes exist that isolate wind power establishments or wind turbine and wind components establishments. The North American Industry Classification System (NAICS) bundles wind-related manufacturers under the same code as the “Turbine and Turbine Generator Set Units” manufacturing industry (NAICS 333611), which includes “establishments primarily engaged in manufacturing turbines (except aircraft) and complete turbine generator set units, such as steam, hydraulic, gas, and wind.”</w:t>
      </w:r>
      <w:r w:rsidRPr="003C5EC1">
        <w:rPr>
          <w:rFonts w:asciiTheme="minorHAnsi" w:hAnsiTheme="minorHAnsi"/>
          <w:sz w:val="12"/>
        </w:rPr>
        <w:t>¶</w:t>
      </w:r>
      <w:r w:rsidRPr="003C5EC1">
        <w:rPr>
          <w:rFonts w:asciiTheme="minorHAnsi" w:hAnsiTheme="minorHAnsi"/>
          <w:sz w:val="16"/>
        </w:rPr>
        <w:t xml:space="preserve"> </w:t>
      </w:r>
      <w:r w:rsidRPr="008271B2">
        <w:rPr>
          <w:rStyle w:val="TitleChar"/>
          <w:rFonts w:asciiTheme="minorHAnsi" w:hAnsiTheme="minorHAnsi"/>
          <w:highlight w:val="green"/>
        </w:rPr>
        <w:t>At the end of 2010, the Bureau of Labor Statistics reported 26,800 total jobs in this industry</w:t>
      </w:r>
      <w:r w:rsidRPr="003C5EC1">
        <w:rPr>
          <w:rFonts w:asciiTheme="minorHAnsi" w:hAnsiTheme="minorHAnsi"/>
          <w:sz w:val="16"/>
        </w:rPr>
        <w:t>. It’s not credible that AWEA’s estimated manufacturing jobs could represent the vast majority of employment under the NAICS 333611 classification.[3]</w:t>
      </w:r>
      <w:r w:rsidRPr="003C5EC1">
        <w:rPr>
          <w:rFonts w:asciiTheme="minorHAnsi" w:hAnsiTheme="minorHAnsi"/>
          <w:sz w:val="12"/>
        </w:rPr>
        <w:t>¶</w:t>
      </w:r>
      <w:r w:rsidRPr="003C5EC1">
        <w:rPr>
          <w:rFonts w:asciiTheme="minorHAnsi" w:hAnsiTheme="minorHAnsi"/>
          <w:sz w:val="16"/>
        </w:rPr>
        <w:t xml:space="preserve"> Navigant’s Magic</w:t>
      </w:r>
      <w:r w:rsidRPr="003C5EC1">
        <w:rPr>
          <w:rFonts w:asciiTheme="minorHAnsi" w:hAnsiTheme="minorHAnsi"/>
          <w:sz w:val="12"/>
        </w:rPr>
        <w:t>¶</w:t>
      </w:r>
      <w:r w:rsidRPr="003C5EC1">
        <w:rPr>
          <w:rFonts w:asciiTheme="minorHAnsi" w:hAnsiTheme="minorHAnsi"/>
          <w:sz w:val="16"/>
        </w:rPr>
        <w:t xml:space="preserve"> In December, Navigant Consulting, Inc. released a study commissioned by AWEA that analyzed the impact of the PTC on job growth in the wind industry. Navigant considered two scenarios, one where the PTC is extended for 4 years (2013-2016); the other where the PTC expires at the end of this year.</w:t>
      </w:r>
      <w:r w:rsidRPr="003C5EC1">
        <w:rPr>
          <w:rFonts w:asciiTheme="minorHAnsi" w:hAnsiTheme="minorHAnsi"/>
          <w:sz w:val="12"/>
        </w:rPr>
        <w:t>¶</w:t>
      </w:r>
      <w:r w:rsidRPr="003C5EC1">
        <w:rPr>
          <w:rFonts w:asciiTheme="minorHAnsi" w:hAnsiTheme="minorHAnsi"/>
          <w:sz w:val="16"/>
        </w:rPr>
        <w:t xml:space="preserve"> The study found that extension of the PTC would provide a stable economic environment and allow the wind industry to grow to nearly 100,000 American jobs over four years, including a jump to 46,000 manufacturing positions. Expiration of the PTC showed a loss of 37,000 jobs.</w:t>
      </w:r>
      <w:r w:rsidRPr="003C5EC1">
        <w:rPr>
          <w:rFonts w:asciiTheme="minorHAnsi" w:hAnsiTheme="minorHAnsi"/>
          <w:sz w:val="12"/>
        </w:rPr>
        <w:t>¶</w:t>
      </w:r>
      <w:r w:rsidRPr="003C5EC1">
        <w:rPr>
          <w:rFonts w:asciiTheme="minorHAnsi" w:hAnsiTheme="minorHAnsi"/>
          <w:sz w:val="16"/>
        </w:rPr>
        <w:t xml:space="preserve"> The message to Congress was clear: extend the PTC or you will be blamed for American jobs being lost.</w:t>
      </w:r>
      <w:r w:rsidRPr="003C5EC1">
        <w:rPr>
          <w:rFonts w:asciiTheme="minorHAnsi" w:hAnsiTheme="minorHAnsi"/>
          <w:sz w:val="12"/>
        </w:rPr>
        <w:t>¶</w:t>
      </w:r>
      <w:r w:rsidRPr="003C5EC1">
        <w:rPr>
          <w:rFonts w:asciiTheme="minorHAnsi" w:hAnsiTheme="minorHAnsi"/>
          <w:sz w:val="16"/>
        </w:rPr>
        <w:t xml:space="preserve"> But statements by AWEA prompted us to look at the numbers more closely. In May, AWEA’s Denise Bode told Windpower Monthly that “Of the estimated 75,000 wind jobs, at least 30,000 are manufacturing jobs”. Somehow, wind manufacturing jobs jumped by 10,000 after Navigant released its report.</w:t>
      </w:r>
      <w:r w:rsidRPr="003C5EC1">
        <w:rPr>
          <w:rFonts w:asciiTheme="minorHAnsi" w:hAnsiTheme="minorHAnsi"/>
          <w:sz w:val="12"/>
        </w:rPr>
        <w:t>¶</w:t>
      </w:r>
      <w:r w:rsidRPr="003C5EC1">
        <w:rPr>
          <w:rFonts w:asciiTheme="minorHAnsi" w:hAnsiTheme="minorHAnsi"/>
          <w:sz w:val="16"/>
        </w:rPr>
        <w:t xml:space="preserve"> Where did the additional jobs come from?</w:t>
      </w:r>
      <w:r w:rsidRPr="003C5EC1">
        <w:rPr>
          <w:rFonts w:asciiTheme="minorHAnsi" w:hAnsiTheme="minorHAnsi"/>
          <w:sz w:val="12"/>
        </w:rPr>
        <w:t>¶</w:t>
      </w:r>
      <w:r w:rsidRPr="003C5EC1">
        <w:rPr>
          <w:rFonts w:asciiTheme="minorHAnsi" w:hAnsiTheme="minorHAnsi"/>
          <w:sz w:val="16"/>
        </w:rPr>
        <w:t xml:space="preserve"> </w:t>
      </w:r>
      <w:r w:rsidRPr="003C5EC1">
        <w:rPr>
          <w:rStyle w:val="TitleChar"/>
          <w:rFonts w:asciiTheme="minorHAnsi" w:hAnsiTheme="minorHAnsi"/>
        </w:rPr>
        <w:t>As it turns out, Navigant tabulated direct and indirect jobs but also quietly added INDUCED jobs — those jobs created when the overall level of spending in an economy rises due to workers newly receiving incomes</w:t>
      </w:r>
      <w:r w:rsidRPr="003C5EC1">
        <w:rPr>
          <w:rFonts w:asciiTheme="minorHAnsi" w:hAnsiTheme="minorHAnsi"/>
          <w:sz w:val="16"/>
        </w:rPr>
        <w:t>.</w:t>
      </w:r>
      <w:r w:rsidRPr="003C5EC1">
        <w:rPr>
          <w:rFonts w:asciiTheme="minorHAnsi" w:hAnsiTheme="minorHAnsi"/>
          <w:sz w:val="12"/>
        </w:rPr>
        <w:t>¶</w:t>
      </w:r>
      <w:r w:rsidRPr="003C5EC1">
        <w:rPr>
          <w:rFonts w:asciiTheme="minorHAnsi" w:hAnsiTheme="minorHAnsi"/>
          <w:sz w:val="16"/>
        </w:rPr>
        <w:t xml:space="preserve"> Addition of ‘induced employment’ is a radical departure from job figures previously provided by AWEA. All prior reports, as well as the newer NREL study, only looked at direct and indirect jobs. </w:t>
      </w:r>
      <w:r w:rsidRPr="008271B2">
        <w:rPr>
          <w:rStyle w:val="TitleChar"/>
          <w:rFonts w:asciiTheme="minorHAnsi" w:hAnsiTheme="minorHAnsi"/>
          <w:highlight w:val="green"/>
        </w:rPr>
        <w:t>We could find no documentation that explained this change nor was the change footnoted in the Navigant study</w:t>
      </w:r>
      <w:r w:rsidRPr="008271B2">
        <w:rPr>
          <w:rFonts w:asciiTheme="minorHAnsi" w:hAnsiTheme="minorHAnsi"/>
          <w:sz w:val="16"/>
          <w:highlight w:val="green"/>
        </w:rPr>
        <w:t>.</w:t>
      </w:r>
      <w:r w:rsidRPr="008271B2">
        <w:rPr>
          <w:rFonts w:asciiTheme="minorHAnsi" w:hAnsiTheme="minorHAnsi"/>
          <w:sz w:val="12"/>
          <w:highlight w:val="green"/>
        </w:rPr>
        <w:t>¶</w:t>
      </w:r>
      <w:r w:rsidRPr="008271B2">
        <w:rPr>
          <w:rFonts w:asciiTheme="minorHAnsi" w:hAnsiTheme="minorHAnsi"/>
          <w:sz w:val="16"/>
          <w:highlight w:val="green"/>
        </w:rPr>
        <w:t xml:space="preserve"> </w:t>
      </w:r>
      <w:r w:rsidRPr="008271B2">
        <w:rPr>
          <w:rStyle w:val="TitleChar"/>
          <w:rFonts w:asciiTheme="minorHAnsi" w:hAnsiTheme="minorHAnsi"/>
          <w:highlight w:val="green"/>
        </w:rPr>
        <w:t>In looking at the Navigant numbers, it appears the wind industry currently only provides 58,000 direct and indirect jobs,</w:t>
      </w:r>
      <w:r w:rsidRPr="008271B2">
        <w:rPr>
          <w:rFonts w:asciiTheme="minorHAnsi" w:hAnsiTheme="minorHAnsi"/>
          <w:sz w:val="16"/>
          <w:highlight w:val="green"/>
        </w:rPr>
        <w:t xml:space="preserve"> </w:t>
      </w:r>
      <w:r w:rsidRPr="003C5EC1">
        <w:rPr>
          <w:rFonts w:asciiTheme="minorHAnsi" w:hAnsiTheme="minorHAnsi"/>
          <w:sz w:val="16"/>
        </w:rPr>
        <w:t>not 75,000! A four-year extension of the PTC could result in a possible 70,000 direct and indirect jobs — 5,000 less than the number touted by AWEA before it started including induced jobs.</w:t>
      </w:r>
      <w:r w:rsidRPr="003C5EC1">
        <w:rPr>
          <w:rFonts w:asciiTheme="minorHAnsi" w:hAnsiTheme="minorHAnsi"/>
          <w:sz w:val="12"/>
        </w:rPr>
        <w:t>¶</w:t>
      </w:r>
      <w:r w:rsidRPr="003C5EC1">
        <w:rPr>
          <w:rFonts w:asciiTheme="minorHAnsi" w:hAnsiTheme="minorHAnsi"/>
          <w:sz w:val="16"/>
        </w:rPr>
        <w:t xml:space="preserve"> Conclusion</w:t>
      </w:r>
      <w:r w:rsidRPr="003C5EC1">
        <w:rPr>
          <w:rFonts w:asciiTheme="minorHAnsi" w:hAnsiTheme="minorHAnsi"/>
          <w:sz w:val="12"/>
        </w:rPr>
        <w:t>¶</w:t>
      </w:r>
      <w:r w:rsidRPr="003C5EC1">
        <w:rPr>
          <w:rFonts w:asciiTheme="minorHAnsi" w:hAnsiTheme="minorHAnsi"/>
          <w:sz w:val="16"/>
        </w:rPr>
        <w:t xml:space="preserve"> The change in job counts raises serious credibility issues about the industry’s employment strength. But the absolute numbers tell only a piece of the story. Since Navigant’s study is based on JEDI, the job figures represent gross numbers and do not consider them in the context of the larger economy. In that sense, Navigant’s findings, like NREL’s study, tell us nothing about the true impact of the PTC.</w:t>
      </w:r>
      <w:r w:rsidRPr="003C5EC1">
        <w:rPr>
          <w:rFonts w:asciiTheme="minorHAnsi" w:hAnsiTheme="minorHAnsi"/>
          <w:sz w:val="12"/>
        </w:rPr>
        <w:t>¶</w:t>
      </w:r>
      <w:r w:rsidRPr="003C5EC1">
        <w:rPr>
          <w:rFonts w:asciiTheme="minorHAnsi" w:hAnsiTheme="minorHAnsi"/>
          <w:sz w:val="16"/>
        </w:rPr>
        <w:t xml:space="preserve"> But one thing does appear to be true: AWEA’s job figures, dating back to least 2009, may be nothing more than figures pulled from thin air.</w:t>
      </w:r>
      <w:r w:rsidRPr="003C5EC1">
        <w:rPr>
          <w:rFonts w:asciiTheme="minorHAnsi" w:hAnsiTheme="minorHAnsi"/>
          <w:sz w:val="12"/>
        </w:rPr>
        <w:t>¶</w:t>
      </w:r>
      <w:r w:rsidRPr="003C5EC1">
        <w:rPr>
          <w:rFonts w:asciiTheme="minorHAnsi" w:hAnsiTheme="minorHAnsi"/>
          <w:sz w:val="16"/>
        </w:rPr>
        <w:t xml:space="preserve"> UPDATE: Windaction spoke with a representative of Navigant who suggested AWEA might have been treating ‘induced jobs’ as ‘indirect jobs’ in its prior reports. If the case, this would not explain the jump in manufacturing jobs. AWEA now supports Navigant’s job numbers.</w:t>
      </w:r>
    </w:p>
    <w:p w:rsidR="00CA6802" w:rsidRPr="003C5EC1" w:rsidRDefault="00CA6802" w:rsidP="00E66400">
      <w:pPr>
        <w:pStyle w:val="Heading4"/>
        <w:rPr>
          <w:rFonts w:asciiTheme="minorHAnsi" w:hAnsiTheme="minorHAnsi"/>
        </w:rPr>
      </w:pPr>
      <w:r w:rsidRPr="003C5EC1">
        <w:rPr>
          <w:rFonts w:asciiTheme="minorHAnsi" w:hAnsiTheme="minorHAnsi"/>
          <w:u w:val="single"/>
        </w:rPr>
        <w:t>Job siphoning</w:t>
      </w:r>
      <w:r w:rsidRPr="003C5EC1">
        <w:rPr>
          <w:rFonts w:asciiTheme="minorHAnsi" w:hAnsiTheme="minorHAnsi"/>
        </w:rPr>
        <w:t xml:space="preserve"> – federal investment in wind diverts investment from more productive parts of the economy</w:t>
      </w:r>
    </w:p>
    <w:p w:rsidR="00CA6802" w:rsidRPr="003C5EC1" w:rsidRDefault="00CA6802" w:rsidP="00E66400">
      <w:pPr>
        <w:rPr>
          <w:rFonts w:asciiTheme="minorHAnsi" w:hAnsiTheme="minorHAnsi"/>
          <w:color w:val="000000"/>
        </w:rPr>
      </w:pPr>
      <w:r w:rsidRPr="003C5EC1">
        <w:rPr>
          <w:rFonts w:asciiTheme="minorHAnsi" w:hAnsiTheme="minorHAnsi"/>
          <w:b/>
          <w:color w:val="000000"/>
        </w:rPr>
        <w:t>Green, 9</w:t>
      </w:r>
      <w:r w:rsidRPr="003C5EC1">
        <w:rPr>
          <w:rFonts w:asciiTheme="minorHAnsi" w:hAnsiTheme="minorHAnsi"/>
          <w:color w:val="000000"/>
        </w:rPr>
        <w:t xml:space="preserve"> - resident fellow at AEI (Kenneth, “Green Illusions”, 2/25, </w:t>
      </w:r>
      <w:hyperlink r:id="rId73" w:history="1">
        <w:r w:rsidRPr="003C5EC1">
          <w:rPr>
            <w:rStyle w:val="Hyperlink"/>
            <w:rFonts w:asciiTheme="minorHAnsi" w:hAnsiTheme="minorHAnsi"/>
            <w:color w:val="000000"/>
          </w:rPr>
          <w:t>http://aei.org/publications/filter.all,pubID.29443/pub_detail.asp</w:t>
        </w:r>
      </w:hyperlink>
    </w:p>
    <w:p w:rsidR="00CA6802" w:rsidRPr="003C5EC1" w:rsidRDefault="00CA6802" w:rsidP="00E66400">
      <w:pPr>
        <w:rPr>
          <w:rFonts w:asciiTheme="minorHAnsi" w:hAnsiTheme="minorHAnsi"/>
          <w:color w:val="000000"/>
        </w:rPr>
      </w:pPr>
    </w:p>
    <w:p w:rsidR="00CA6802" w:rsidRPr="003C5EC1" w:rsidRDefault="00CA6802" w:rsidP="00E66400">
      <w:pPr>
        <w:rPr>
          <w:rFonts w:asciiTheme="minorHAnsi" w:hAnsiTheme="minorHAnsi"/>
          <w:color w:val="000000"/>
          <w:sz w:val="16"/>
        </w:rPr>
      </w:pPr>
      <w:r w:rsidRPr="003C5EC1">
        <w:rPr>
          <w:rFonts w:asciiTheme="minorHAnsi" w:hAnsiTheme="minorHAnsi"/>
          <w:color w:val="000000"/>
          <w:sz w:val="16"/>
        </w:rPr>
        <w:t>Let's review the reasons why governments cannot create jobs, and why labelling them "green" doesn't change the basic dynamics.</w:t>
      </w:r>
      <w:r w:rsidRPr="003C5EC1">
        <w:rPr>
          <w:rFonts w:asciiTheme="minorHAnsi" w:hAnsiTheme="minorHAnsi"/>
          <w:color w:val="000000"/>
          <w:sz w:val="12"/>
        </w:rPr>
        <w:t>¶</w:t>
      </w:r>
      <w:r w:rsidRPr="003C5EC1">
        <w:rPr>
          <w:rFonts w:asciiTheme="minorHAnsi" w:hAnsiTheme="minorHAnsi"/>
          <w:color w:val="000000"/>
          <w:sz w:val="16"/>
        </w:rPr>
        <w:t xml:space="preserve"> Let's start with the fallacy that governments can create jobs. This fallacy was exploded all the way back in 1845 by a French politician and political economist named Frédéric Bastiat. Bastiat pointed out that </w:t>
      </w:r>
      <w:r w:rsidRPr="008271B2">
        <w:rPr>
          <w:rFonts w:asciiTheme="minorHAnsi" w:hAnsiTheme="minorHAnsi"/>
          <w:color w:val="000000"/>
          <w:highlight w:val="green"/>
          <w:u w:val="single"/>
        </w:rPr>
        <w:t>the only way governments can create jobs is by first obliterating other jobs</w:t>
      </w:r>
      <w:r w:rsidRPr="003C5EC1">
        <w:rPr>
          <w:rFonts w:asciiTheme="minorHAnsi" w:hAnsiTheme="minorHAnsi"/>
          <w:color w:val="000000"/>
          <w:u w:val="single"/>
        </w:rPr>
        <w:t>.</w:t>
      </w:r>
      <w:r w:rsidRPr="003C5EC1">
        <w:rPr>
          <w:rFonts w:asciiTheme="minorHAnsi" w:hAnsiTheme="minorHAnsi"/>
          <w:color w:val="000000"/>
          <w:sz w:val="12"/>
        </w:rPr>
        <w:t>¶</w:t>
      </w:r>
      <w:r w:rsidRPr="003C5EC1">
        <w:rPr>
          <w:rFonts w:asciiTheme="minorHAnsi" w:hAnsiTheme="minorHAnsi"/>
          <w:color w:val="000000"/>
          <w:sz w:val="16"/>
        </w:rPr>
        <w:t xml:space="preserve"> </w:t>
      </w:r>
      <w:r w:rsidRPr="008271B2">
        <w:rPr>
          <w:rFonts w:asciiTheme="minorHAnsi" w:hAnsiTheme="minorHAnsi"/>
          <w:color w:val="000000"/>
          <w:highlight w:val="green"/>
          <w:u w:val="single"/>
        </w:rPr>
        <w:t>Sometimes, they obliterate</w:t>
      </w:r>
      <w:r w:rsidRPr="003C5EC1">
        <w:rPr>
          <w:rFonts w:asciiTheme="minorHAnsi" w:hAnsiTheme="minorHAnsi"/>
          <w:color w:val="000000"/>
          <w:u w:val="single"/>
        </w:rPr>
        <w:t xml:space="preserve"> other </w:t>
      </w:r>
      <w:r w:rsidRPr="008271B2">
        <w:rPr>
          <w:rFonts w:asciiTheme="minorHAnsi" w:hAnsiTheme="minorHAnsi"/>
          <w:color w:val="000000"/>
          <w:highlight w:val="green"/>
          <w:u w:val="single"/>
        </w:rPr>
        <w:t>jobs by diverting taxpayer money away from the economic uses the taxpayer would have pursued</w:t>
      </w:r>
      <w:r w:rsidRPr="003C5EC1">
        <w:rPr>
          <w:rFonts w:asciiTheme="minorHAnsi" w:hAnsiTheme="minorHAnsi"/>
          <w:color w:val="000000"/>
          <w:u w:val="single"/>
        </w:rPr>
        <w:t xml:space="preserve"> if they had kept their taxes</w:t>
      </w:r>
      <w:r w:rsidRPr="003C5EC1">
        <w:rPr>
          <w:rFonts w:asciiTheme="minorHAnsi" w:hAnsiTheme="minorHAnsi"/>
          <w:color w:val="000000"/>
          <w:sz w:val="16"/>
        </w:rPr>
        <w:t>.</w:t>
      </w:r>
      <w:r w:rsidRPr="003C5EC1">
        <w:rPr>
          <w:rFonts w:asciiTheme="minorHAnsi" w:hAnsiTheme="minorHAnsi"/>
          <w:color w:val="000000"/>
          <w:sz w:val="12"/>
        </w:rPr>
        <w:t>¶</w:t>
      </w:r>
      <w:r w:rsidRPr="003C5EC1">
        <w:rPr>
          <w:rFonts w:asciiTheme="minorHAnsi" w:hAnsiTheme="minorHAnsi"/>
          <w:color w:val="000000"/>
          <w:sz w:val="16"/>
        </w:rPr>
        <w:t xml:space="preserve"> </w:t>
      </w:r>
      <w:r w:rsidRPr="008271B2">
        <w:rPr>
          <w:rFonts w:asciiTheme="minorHAnsi" w:hAnsiTheme="minorHAnsi"/>
          <w:color w:val="000000"/>
          <w:highlight w:val="green"/>
          <w:u w:val="single"/>
        </w:rPr>
        <w:t>Other times, they obliterate jobs by imposing regulations that kill off one industr</w:t>
      </w:r>
      <w:r w:rsidRPr="003C5EC1">
        <w:rPr>
          <w:rFonts w:asciiTheme="minorHAnsi" w:hAnsiTheme="minorHAnsi"/>
          <w:color w:val="000000"/>
          <w:u w:val="single"/>
        </w:rPr>
        <w:t>y in favour of another</w:t>
      </w:r>
      <w:r w:rsidRPr="003C5EC1">
        <w:rPr>
          <w:rFonts w:asciiTheme="minorHAnsi" w:hAnsiTheme="minorHAnsi"/>
          <w:color w:val="000000"/>
          <w:sz w:val="16"/>
        </w:rPr>
        <w:t xml:space="preserve">. In still other situations, </w:t>
      </w:r>
      <w:r w:rsidRPr="003C5EC1">
        <w:rPr>
          <w:rFonts w:asciiTheme="minorHAnsi" w:hAnsiTheme="minorHAnsi"/>
          <w:color w:val="000000"/>
          <w:sz w:val="16"/>
        </w:rPr>
        <w:lastRenderedPageBreak/>
        <w:t>they impose mandates, such as using recycled paper to create an artificial market for recycled paper which reduce jobs in fresh-paper production.</w:t>
      </w:r>
      <w:r w:rsidRPr="003C5EC1">
        <w:rPr>
          <w:rFonts w:asciiTheme="minorHAnsi" w:hAnsiTheme="minorHAnsi"/>
          <w:color w:val="000000"/>
          <w:sz w:val="12"/>
        </w:rPr>
        <w:t>¶</w:t>
      </w:r>
      <w:r w:rsidRPr="003C5EC1">
        <w:rPr>
          <w:rFonts w:asciiTheme="minorHAnsi" w:hAnsiTheme="minorHAnsi"/>
          <w:color w:val="000000"/>
          <w:sz w:val="16"/>
        </w:rPr>
        <w:t xml:space="preserve"> In the green energy case, they are doing all of the above: </w:t>
      </w:r>
      <w:r w:rsidRPr="008271B2">
        <w:rPr>
          <w:rFonts w:asciiTheme="minorHAnsi" w:hAnsiTheme="minorHAnsi"/>
          <w:color w:val="000000"/>
          <w:highlight w:val="green"/>
          <w:u w:val="single"/>
        </w:rPr>
        <w:t>Taxpayer dollars are being used to subsidize the renewable</w:t>
      </w:r>
      <w:r w:rsidRPr="003C5EC1">
        <w:rPr>
          <w:rFonts w:asciiTheme="minorHAnsi" w:hAnsiTheme="minorHAnsi"/>
          <w:color w:val="000000"/>
          <w:u w:val="single"/>
        </w:rPr>
        <w:t xml:space="preserve"> energy </w:t>
      </w:r>
      <w:r w:rsidRPr="008271B2">
        <w:rPr>
          <w:rFonts w:asciiTheme="minorHAnsi" w:hAnsiTheme="minorHAnsi"/>
          <w:color w:val="000000"/>
          <w:highlight w:val="green"/>
          <w:u w:val="single"/>
        </w:rPr>
        <w:t>sector</w:t>
      </w:r>
      <w:r w:rsidRPr="003C5EC1">
        <w:rPr>
          <w:rFonts w:asciiTheme="minorHAnsi" w:hAnsiTheme="minorHAnsi"/>
          <w:color w:val="000000"/>
          <w:sz w:val="16"/>
        </w:rPr>
        <w:t xml:space="preserve">; damaging regulations are being implemented on the traditional fossil fuel sector, </w:t>
      </w:r>
      <w:r w:rsidRPr="003C5EC1">
        <w:rPr>
          <w:rFonts w:asciiTheme="minorHAnsi" w:hAnsiTheme="minorHAnsi"/>
          <w:color w:val="000000"/>
          <w:u w:val="single"/>
        </w:rPr>
        <w:t xml:space="preserve">and mandates for the use of renewable energy are being issued, </w:t>
      </w:r>
      <w:r w:rsidRPr="008271B2">
        <w:rPr>
          <w:rFonts w:asciiTheme="minorHAnsi" w:hAnsiTheme="minorHAnsi"/>
          <w:color w:val="000000"/>
          <w:highlight w:val="green"/>
          <w:u w:val="single"/>
        </w:rPr>
        <w:t>creating a false market in wind power at the expense of fossil fuel and nuclear power</w:t>
      </w:r>
      <w:r w:rsidRPr="008271B2">
        <w:rPr>
          <w:rFonts w:asciiTheme="minorHAnsi" w:hAnsiTheme="minorHAnsi"/>
          <w:color w:val="000000"/>
          <w:sz w:val="16"/>
          <w:highlight w:val="green"/>
        </w:rPr>
        <w:t xml:space="preserve">. </w:t>
      </w:r>
      <w:r w:rsidRPr="008271B2">
        <w:rPr>
          <w:rFonts w:asciiTheme="minorHAnsi" w:hAnsiTheme="minorHAnsi"/>
          <w:color w:val="000000"/>
          <w:highlight w:val="green"/>
          <w:u w:val="single"/>
        </w:rPr>
        <w:t>Governments</w:t>
      </w:r>
      <w:r w:rsidRPr="003C5EC1">
        <w:rPr>
          <w:rFonts w:asciiTheme="minorHAnsi" w:hAnsiTheme="minorHAnsi"/>
          <w:color w:val="000000"/>
          <w:u w:val="single"/>
        </w:rPr>
        <w:t xml:space="preserve"> also invariably </w:t>
      </w:r>
      <w:r w:rsidRPr="008271B2">
        <w:rPr>
          <w:rFonts w:asciiTheme="minorHAnsi" w:hAnsiTheme="minorHAnsi"/>
          <w:color w:val="000000"/>
          <w:highlight w:val="green"/>
          <w:u w:val="single"/>
        </w:rPr>
        <w:t>siphon off a good part of the money for</w:t>
      </w:r>
      <w:r w:rsidRPr="003C5EC1">
        <w:rPr>
          <w:rFonts w:asciiTheme="minorHAnsi" w:hAnsiTheme="minorHAnsi"/>
          <w:color w:val="000000"/>
          <w:u w:val="single"/>
        </w:rPr>
        <w:t xml:space="preserve"> "</w:t>
      </w:r>
      <w:r w:rsidRPr="008271B2">
        <w:rPr>
          <w:rFonts w:asciiTheme="minorHAnsi" w:hAnsiTheme="minorHAnsi"/>
          <w:color w:val="000000"/>
          <w:highlight w:val="green"/>
          <w:u w:val="single"/>
        </w:rPr>
        <w:t>administration," creating</w:t>
      </w:r>
      <w:r w:rsidRPr="003C5EC1">
        <w:rPr>
          <w:rFonts w:asciiTheme="minorHAnsi" w:hAnsiTheme="minorHAnsi"/>
          <w:color w:val="000000"/>
          <w:u w:val="single"/>
        </w:rPr>
        <w:t xml:space="preserve"> civil </w:t>
      </w:r>
      <w:r w:rsidRPr="008271B2">
        <w:rPr>
          <w:rFonts w:asciiTheme="minorHAnsi" w:hAnsiTheme="minorHAnsi"/>
          <w:color w:val="000000"/>
          <w:highlight w:val="green"/>
          <w:u w:val="single"/>
        </w:rPr>
        <w:t>service jobs that pay</w:t>
      </w:r>
      <w:r w:rsidRPr="003C5EC1">
        <w:rPr>
          <w:rFonts w:asciiTheme="minorHAnsi" w:hAnsiTheme="minorHAnsi"/>
          <w:color w:val="000000"/>
          <w:u w:val="single"/>
        </w:rPr>
        <w:t xml:space="preserve"> comparatively </w:t>
      </w:r>
      <w:r w:rsidRPr="008271B2">
        <w:rPr>
          <w:rFonts w:asciiTheme="minorHAnsi" w:hAnsiTheme="minorHAnsi"/>
          <w:color w:val="000000"/>
          <w:highlight w:val="green"/>
          <w:u w:val="single"/>
        </w:rPr>
        <w:t>higher wages</w:t>
      </w:r>
      <w:r w:rsidRPr="003C5EC1">
        <w:rPr>
          <w:rFonts w:asciiTheme="minorHAnsi" w:hAnsiTheme="minorHAnsi"/>
          <w:color w:val="000000"/>
          <w:u w:val="single"/>
        </w:rPr>
        <w:t xml:space="preserve"> than the private sector for similar activity</w:t>
      </w:r>
      <w:r w:rsidRPr="003C5EC1">
        <w:rPr>
          <w:rFonts w:asciiTheme="minorHAnsi" w:hAnsiTheme="minorHAnsi"/>
          <w:color w:val="000000"/>
          <w:sz w:val="16"/>
        </w:rPr>
        <w:t>.</w:t>
      </w:r>
      <w:r w:rsidRPr="003C5EC1">
        <w:rPr>
          <w:rFonts w:asciiTheme="minorHAnsi" w:hAnsiTheme="minorHAnsi"/>
          <w:color w:val="000000"/>
          <w:sz w:val="12"/>
        </w:rPr>
        <w:t>¶</w:t>
      </w:r>
      <w:r w:rsidRPr="003C5EC1">
        <w:rPr>
          <w:rFonts w:asciiTheme="minorHAnsi" w:hAnsiTheme="minorHAnsi"/>
          <w:color w:val="000000"/>
          <w:sz w:val="16"/>
        </w:rPr>
        <w:t xml:space="preserve"> </w:t>
      </w:r>
      <w:r w:rsidRPr="003C5EC1">
        <w:rPr>
          <w:rFonts w:asciiTheme="minorHAnsi" w:hAnsiTheme="minorHAnsi"/>
          <w:color w:val="000000"/>
          <w:u w:val="single"/>
        </w:rPr>
        <w:t>Inevitably, government efforts to create jobs cost the economy jobs and, adding insult to injury, divert limited resources to inefficient uses, causing economic underperformance</w:t>
      </w:r>
      <w:r w:rsidRPr="003C5EC1">
        <w:rPr>
          <w:rFonts w:asciiTheme="minorHAnsi" w:hAnsiTheme="minorHAnsi"/>
          <w:color w:val="000000"/>
          <w:sz w:val="16"/>
        </w:rPr>
        <w:t>.</w:t>
      </w:r>
    </w:p>
    <w:p w:rsidR="00CA6802" w:rsidRPr="003C5EC1" w:rsidRDefault="00CA6802" w:rsidP="00E66400">
      <w:pPr>
        <w:rPr>
          <w:rFonts w:asciiTheme="minorHAnsi" w:hAnsiTheme="minorHAnsi"/>
          <w:sz w:val="16"/>
        </w:rPr>
      </w:pPr>
    </w:p>
    <w:p w:rsidR="00570FF3" w:rsidRDefault="00570FF3" w:rsidP="00570FF3">
      <w:pPr>
        <w:pStyle w:val="Heading3"/>
      </w:pPr>
      <w:r>
        <w:lastRenderedPageBreak/>
        <w:t>Squo Solves – Port Upgrades</w:t>
      </w:r>
    </w:p>
    <w:p w:rsidR="00570FF3" w:rsidRPr="00372908" w:rsidRDefault="00570FF3" w:rsidP="00570FF3">
      <w:pPr>
        <w:pStyle w:val="Heading4"/>
      </w:pPr>
      <w:r w:rsidRPr="00372908">
        <w:t>Status quo is upgrading ports now</w:t>
      </w:r>
      <w:r>
        <w:t>- New York, Georgia proves</w:t>
      </w:r>
    </w:p>
    <w:p w:rsidR="00570FF3" w:rsidRPr="00372908" w:rsidRDefault="00570FF3" w:rsidP="00570FF3">
      <w:r w:rsidRPr="00372908">
        <w:rPr>
          <w:rStyle w:val="StyleStyleBold12pt"/>
        </w:rPr>
        <w:t>Spivak 11</w:t>
      </w:r>
      <w:r w:rsidRPr="00372908">
        <w:t xml:space="preserve"> – senior research analyst at the HNTB Corporation, a transportation design and engineering firm (Jeffrey, "The Battle of the Ports", May/June, American Planning Association, </w:t>
      </w:r>
      <w:hyperlink r:id="rId74" w:tgtFrame="_blank" w:history="1">
        <w:r w:rsidRPr="00372908">
          <w:t>aapa.files.cms-plus.com/Battle%20of%20the%20Ports%20-%20Planning%20mag%20-%20May_June%202011.pdf</w:t>
        </w:r>
      </w:hyperlink>
      <w:r>
        <w:t>//DG)</w:t>
      </w:r>
    </w:p>
    <w:p w:rsidR="00570FF3" w:rsidRPr="00372908" w:rsidRDefault="00570FF3" w:rsidP="00570FF3">
      <w:pPr>
        <w:rPr>
          <w:rFonts w:ascii="Times" w:eastAsia="Times New Roman" w:hAnsi="Times"/>
          <w:sz w:val="20"/>
          <w:szCs w:val="20"/>
        </w:rPr>
      </w:pPr>
    </w:p>
    <w:p w:rsidR="00570FF3" w:rsidRPr="00372908" w:rsidRDefault="00570FF3" w:rsidP="00570FF3">
      <w:pPr>
        <w:rPr>
          <w:sz w:val="16"/>
          <w:szCs w:val="16"/>
        </w:rPr>
      </w:pPr>
      <w:r w:rsidRPr="00372908">
        <w:rPr>
          <w:rStyle w:val="StyleBoldUnderline"/>
        </w:rPr>
        <w:t>Eighteen ports along the East and Gulf coasts are already deepening their channels or pursuing plans to do so</w:t>
      </w:r>
      <w:r w:rsidRPr="00372908">
        <w:rPr>
          <w:sz w:val="16"/>
          <w:szCs w:val="16"/>
        </w:rPr>
        <w:t xml:space="preserve">, according to the U.S. Army Corps of Engineers. </w:t>
      </w:r>
      <w:r w:rsidRPr="00372908">
        <w:rPr>
          <w:rStyle w:val="StyleBoldUnderline"/>
        </w:rPr>
        <w:t>Numerous ports are also building or planning new terminals and wharfs, and some are adding highway connections to interstates and installing new overhead cranes</w:t>
      </w:r>
      <w:r w:rsidRPr="00372908">
        <w:rPr>
          <w:sz w:val="16"/>
          <w:szCs w:val="16"/>
        </w:rPr>
        <w:t xml:space="preserve"> that are longer than a football field.</w:t>
      </w:r>
      <w:r>
        <w:rPr>
          <w:sz w:val="16"/>
          <w:szCs w:val="16"/>
        </w:rPr>
        <w:t xml:space="preserve"> </w:t>
      </w:r>
      <w:r w:rsidRPr="00372908">
        <w:rPr>
          <w:sz w:val="16"/>
          <w:szCs w:val="16"/>
        </w:rPr>
        <w:t xml:space="preserve">In New Jersey, for instance, the </w:t>
      </w:r>
      <w:r w:rsidRPr="00372908">
        <w:rPr>
          <w:rStyle w:val="StyleBoldUnderline"/>
        </w:rPr>
        <w:t>New York-New Jersey port authority is dredging its channel to 50 feet,</w:t>
      </w:r>
      <w:r w:rsidRPr="00372908">
        <w:rPr>
          <w:sz w:val="16"/>
          <w:szCs w:val="16"/>
        </w:rPr>
        <w:t xml:space="preserve"> and it recently approved raising the Bayonne Bridge 65 feet rather than demolish and rebuild the structure. </w:t>
      </w:r>
      <w:r w:rsidRPr="00372908">
        <w:rPr>
          <w:rStyle w:val="StyleBoldUnderline"/>
        </w:rPr>
        <w:t xml:space="preserve">In Georgia, the Port of Savannah is midway through an eight-year, $500 million expansion that will nearly double its container capacity, and it is pushing ahead with a dredging project that will deepen its channel from 42 feet to 48 feet. </w:t>
      </w:r>
      <w:r w:rsidRPr="00372908">
        <w:rPr>
          <w:sz w:val="16"/>
          <w:szCs w:val="16"/>
        </w:rPr>
        <w:t>In South Carolina, the Port of Charleston is building a $525 million container terminal on a former U.S. Navy base that, when completed in 2016, will increase the port's handling capacity by almost half. And as part of a $600 million upgrade plan, Alabama's Port of Mobile has opened a $300 million container terminal and completed a turning basin enla</w:t>
      </w:r>
      <w:r>
        <w:rPr>
          <w:sz w:val="16"/>
          <w:szCs w:val="16"/>
        </w:rPr>
        <w:t xml:space="preserve">rgement for Post-Panamax ships. </w:t>
      </w:r>
      <w:r w:rsidRPr="00372908">
        <w:rPr>
          <w:sz w:val="16"/>
          <w:szCs w:val="16"/>
        </w:rPr>
        <w:t>Then there's the $2 billion in new projects planned for the port of Wilmington, North Carolina, according to a Southern Legislative Conference survey of ports. "The expansion of the Panama Canal is the tool to help us build on our port," says Stephanie Ayers, director of planning and development for the North Carolina State Ports Authority. These projects illustrate the ports' high hopes. It's unclear, however, whether they will be completed in time for the opening of the Panama Canal's new locks. The governmental reviews required for Savannah's dredging project stretched over more than a decade, involving interests ranging from the commercial fishing industry to environmental groups in neighboring South Carolina. "It's been a political logistics nightmare," says Tom Thomson, executive director of the Chatham County- Savannah Metropolitan Planning Commission, "but it was necessary to ensure that all the issues were addressed to the community's satisfaction."</w:t>
      </w:r>
    </w:p>
    <w:p w:rsidR="00570FF3" w:rsidRPr="00372908" w:rsidRDefault="00570FF3" w:rsidP="00570FF3">
      <w:pPr>
        <w:pStyle w:val="Heading4"/>
      </w:pPr>
      <w:r w:rsidRPr="00372908">
        <w:t>Status quo solves – upgrades now</w:t>
      </w:r>
    </w:p>
    <w:p w:rsidR="00570FF3" w:rsidRDefault="00570FF3" w:rsidP="00570FF3">
      <w:r w:rsidRPr="00372908">
        <w:rPr>
          <w:rStyle w:val="StyleStyleBold12pt"/>
        </w:rPr>
        <w:t>Barnett, 12</w:t>
      </w:r>
      <w:r w:rsidRPr="00372908">
        <w:t xml:space="preserve"> (Ron, USA Today, 5/24, “East Coast ports scramble to dig deep, for supersize ships,” </w:t>
      </w:r>
      <w:hyperlink r:id="rId75" w:tgtFrame="_blank" w:history="1">
        <w:r w:rsidRPr="00372908">
          <w:t>http://www.usatoday.com/money/economy/story/2012-05-24/deepening-harbors/55653540/1</w:t>
        </w:r>
      </w:hyperlink>
      <w:r w:rsidRPr="00372908">
        <w:t>)</w:t>
      </w:r>
    </w:p>
    <w:p w:rsidR="00570FF3" w:rsidRDefault="00570FF3" w:rsidP="00570FF3"/>
    <w:p w:rsidR="00570FF3" w:rsidRDefault="00570FF3" w:rsidP="00570FF3">
      <w:pPr>
        <w:rPr>
          <w:sz w:val="16"/>
          <w:szCs w:val="16"/>
        </w:rPr>
      </w:pPr>
      <w:r w:rsidRPr="00372908">
        <w:rPr>
          <w:sz w:val="16"/>
          <w:szCs w:val="16"/>
        </w:rPr>
        <w:t xml:space="preserve">The </w:t>
      </w:r>
      <w:r w:rsidRPr="00372908">
        <w:rPr>
          <w:rStyle w:val="StyleBoldUnderline"/>
        </w:rPr>
        <w:t>ports of Norfolk</w:t>
      </w:r>
      <w:r w:rsidRPr="00372908">
        <w:rPr>
          <w:sz w:val="16"/>
          <w:szCs w:val="16"/>
        </w:rPr>
        <w:t xml:space="preserve">, Va., </w:t>
      </w:r>
      <w:r w:rsidRPr="00372908">
        <w:rPr>
          <w:rStyle w:val="StyleBoldUnderline"/>
        </w:rPr>
        <w:t>and Baltimore have completed projects that put them in position to be the first to receive the big ships</w:t>
      </w:r>
      <w:r w:rsidRPr="00372908">
        <w:rPr>
          <w:sz w:val="16"/>
          <w:szCs w:val="16"/>
        </w:rPr>
        <w:t>, some of them 1,110 feet long with the capacity to haul up to 13,000 boxcar-size freight containers, Ellis said</w:t>
      </w:r>
      <w:r w:rsidRPr="00372908">
        <w:rPr>
          <w:rStyle w:val="StyleBoldUnderline"/>
        </w:rPr>
        <w:t>. Elsewhere</w:t>
      </w:r>
      <w:r w:rsidRPr="00372908">
        <w:rPr>
          <w:sz w:val="16"/>
          <w:szCs w:val="16"/>
        </w:rPr>
        <w:t xml:space="preserve">, the work is in varying stages: The </w:t>
      </w:r>
      <w:hyperlink r:id="rId76" w:tooltip="More news, photos about Army Corps of Engineers" w:history="1">
        <w:r w:rsidRPr="00372908">
          <w:rPr>
            <w:rStyle w:val="StyleBoldUnderline"/>
          </w:rPr>
          <w:t>Army Corps of Engineers</w:t>
        </w:r>
      </w:hyperlink>
      <w:r w:rsidRPr="00372908">
        <w:rPr>
          <w:rStyle w:val="StyleBoldUnderline"/>
        </w:rPr>
        <w:t xml:space="preserve"> is expected to finish dredging a 50-foot deep channel to three terminals in </w:t>
      </w:r>
      <w:hyperlink r:id="rId77" w:tooltip="More news, photos about New York Harbor" w:history="1">
        <w:r w:rsidRPr="00372908">
          <w:rPr>
            <w:rStyle w:val="StyleBoldUnderline"/>
          </w:rPr>
          <w:t>New York Harbor</w:t>
        </w:r>
      </w:hyperlink>
      <w:r w:rsidRPr="00372908">
        <w:rPr>
          <w:sz w:val="16"/>
          <w:szCs w:val="16"/>
        </w:rPr>
        <w:t xml:space="preserve"> by the end of the year and to the main </w:t>
      </w:r>
      <w:hyperlink r:id="rId78" w:tooltip="More news, photos about New York" w:history="1">
        <w:r w:rsidRPr="00372908">
          <w:rPr>
            <w:sz w:val="16"/>
            <w:szCs w:val="16"/>
          </w:rPr>
          <w:t>New York</w:t>
        </w:r>
      </w:hyperlink>
      <w:r w:rsidRPr="00372908">
        <w:rPr>
          <w:sz w:val="16"/>
          <w:szCs w:val="16"/>
        </w:rPr>
        <w:t xml:space="preserve"> terminal by 2014, according to New York/New Jersey Port Authority spokesman Hunter Pendarvis. The authority has committed $1 billion to raise the Bayonne Bridge by 64 feet to allow the bigger ships to pass under, he said. </w:t>
      </w:r>
      <w:hyperlink r:id="rId79" w:tooltip="More news, photos about Miami-Dade County" w:history="1">
        <w:r w:rsidRPr="00372908">
          <w:rPr>
            <w:sz w:val="16"/>
            <w:szCs w:val="16"/>
          </w:rPr>
          <w:t>Miami-Dade County</w:t>
        </w:r>
      </w:hyperlink>
      <w:r w:rsidRPr="00372908">
        <w:rPr>
          <w:sz w:val="16"/>
          <w:szCs w:val="16"/>
        </w:rPr>
        <w:t xml:space="preserve"> reached an agreement in April with environmental groups that had raised concerns about the Port of Miami's Deep Dredge project. It is expected to be able to handle the big ships by 2014 or soon thereafter, according to Ellis. The </w:t>
      </w:r>
      <w:hyperlink r:id="rId80" w:tooltip="More news, photos about Corps of Engineers" w:history="1">
        <w:r w:rsidRPr="00372908">
          <w:rPr>
            <w:rStyle w:val="StyleBoldUnderline"/>
          </w:rPr>
          <w:t>Corps of Engineers</w:t>
        </w:r>
      </w:hyperlink>
      <w:r w:rsidRPr="00372908">
        <w:rPr>
          <w:rStyle w:val="StyleBoldUnderline"/>
        </w:rPr>
        <w:t xml:space="preserve"> completed a study in April finding that Savannah, Ga.'s proposed </w:t>
      </w:r>
      <w:r w:rsidRPr="00372908">
        <w:rPr>
          <w:sz w:val="16"/>
          <w:szCs w:val="16"/>
        </w:rPr>
        <w:t>$652-million</w:t>
      </w:r>
      <w:r w:rsidRPr="00372908">
        <w:rPr>
          <w:rStyle w:val="StyleBoldUnderline"/>
        </w:rPr>
        <w:t xml:space="preserve"> channel deepening project is viable. The Corps is in the midst of a study of Charleston harbor</w:t>
      </w:r>
      <w:r w:rsidRPr="00372908">
        <w:rPr>
          <w:sz w:val="16"/>
          <w:szCs w:val="16"/>
        </w:rPr>
        <w:t xml:space="preserve">, said Jim Newsome, president and CEO of the South Carolina Ports Authority. </w:t>
      </w:r>
      <w:r w:rsidRPr="00372908">
        <w:rPr>
          <w:rStyle w:val="StyleBoldUnderline"/>
        </w:rPr>
        <w:t xml:space="preserve">Philadelphia and </w:t>
      </w:r>
      <w:hyperlink r:id="rId81" w:tooltip="More news, photos about Corpus Christi" w:history="1">
        <w:r w:rsidRPr="00372908">
          <w:rPr>
            <w:rStyle w:val="StyleBoldUnderline"/>
          </w:rPr>
          <w:t>Corpus Christi</w:t>
        </w:r>
      </w:hyperlink>
      <w:r w:rsidRPr="00372908">
        <w:rPr>
          <w:rStyle w:val="StyleBoldUnderline"/>
        </w:rPr>
        <w:t xml:space="preserve"> are currently involved in dredging projects</w:t>
      </w:r>
      <w:r w:rsidRPr="00372908">
        <w:rPr>
          <w:sz w:val="16"/>
          <w:szCs w:val="16"/>
        </w:rPr>
        <w:t xml:space="preserve">, according to Ellis. Boston, Jacksonville, Canaveral and Freeport, Texas, are among other ports pursuing deeper channels, he said. </w:t>
      </w:r>
    </w:p>
    <w:p w:rsidR="00291158" w:rsidRPr="00291158" w:rsidRDefault="00291158" w:rsidP="00291158">
      <w:pPr>
        <w:pStyle w:val="Heading3"/>
      </w:pPr>
      <w:r w:rsidRPr="00291158">
        <w:lastRenderedPageBreak/>
        <w:t>D</w:t>
      </w:r>
      <w:r>
        <w:t>redging Slow</w:t>
      </w:r>
    </w:p>
    <w:p w:rsidR="00291158" w:rsidRPr="00262547" w:rsidRDefault="00291158" w:rsidP="00291158">
      <w:pPr>
        <w:pStyle w:val="Heading4"/>
        <w:rPr>
          <w:rStyle w:val="StyleStyleBold12pt"/>
          <w:b/>
          <w:bCs/>
        </w:rPr>
      </w:pPr>
      <w:r w:rsidRPr="00262547">
        <w:rPr>
          <w:rStyle w:val="StyleStyleBold12pt"/>
          <w:b/>
        </w:rPr>
        <w:t>Dredging hurdles delay solvency – environmental reviews, NED, WRDA, and EPA</w:t>
      </w:r>
    </w:p>
    <w:p w:rsidR="00095F4D" w:rsidRDefault="00291158" w:rsidP="00291158">
      <w:pPr>
        <w:rPr>
          <w:rStyle w:val="StyleStyleBold12pt"/>
        </w:rPr>
      </w:pPr>
      <w:r w:rsidRPr="00095F4D">
        <w:rPr>
          <w:rStyle w:val="StyleStyleBold12pt"/>
        </w:rPr>
        <w:t xml:space="preserve">American Institute of Marine Underwriters, 06 </w:t>
      </w:r>
    </w:p>
    <w:p w:rsidR="00291158" w:rsidRPr="00291158" w:rsidRDefault="00291158" w:rsidP="00291158">
      <w:pPr>
        <w:rPr>
          <w:sz w:val="16"/>
          <w:szCs w:val="16"/>
        </w:rPr>
      </w:pPr>
      <w:r w:rsidRPr="00C83699">
        <w:t xml:space="preserve">(“DREDGING &amp; MARINE CONTRACTORS”, May 2006, </w:t>
      </w:r>
      <w:hyperlink r:id="rId82" w:history="1">
        <w:r w:rsidRPr="00C83699">
          <w:t>http://www.aimu.org/Dredging%20&amp;%20Marine%20Contractors.pdf</w:t>
        </w:r>
      </w:hyperlink>
      <w:r w:rsidRPr="00C83699">
        <w:t>)//RM</w:t>
      </w:r>
    </w:p>
    <w:p w:rsidR="00291158" w:rsidRPr="001B22D8" w:rsidRDefault="00291158" w:rsidP="00291158">
      <w:pPr>
        <w:rPr>
          <w:sz w:val="16"/>
          <w:szCs w:val="16"/>
        </w:rPr>
      </w:pPr>
      <w:r w:rsidRPr="00706796">
        <w:rPr>
          <w:sz w:val="16"/>
          <w:szCs w:val="16"/>
        </w:rPr>
        <w:t>Over the years, dredging has made a significant contribution to the development of many world economies. Construction and maintenance of harbors, canals, and waterways have all directly benefited from the dredging industry. Additionally, dredging is key in coastal protection, land reclamation, and environmental restoration projects. In addition, there are many other applications to which dredging is key. In many places, agriculture depends on irrigation and drainage with the use of canals. Dredging is often used for infrastructure projects such as road construction. Trenches for pipelines and ables and more, are often aided with the assistance of dredging as well. In the Northeastern U.S. alone, some of the recent dredging projects that have been completed or are currently underway and/or planned include: Baltimore harbor dredging project, which features the creation of an artificial island that will be filled with spoils from the dredging activities. Deepening of the channel for the port of NY/NJ, which require drilling and blasting of bedrock that had been deposited during the Ice Age. Deepening of the channel (Delaware River) for the Port of Philadelphia Dredging to remove hazardous material (PCB’s) from the Hudson river.  The Chesapeake Bay Bridge tunnel project required extensive dredging for the laying of the tunnel sections. Boston Harbor tunnel (The Big Dig). During marine construction, dredging is often required in support of construction of piers, bridges and tunnels. Many dredging companies have diversified into Marine Contracting for pile driving, pier construction, fender building and other marine construction. Marine Contracting tends to provide a more continuous source of projects for owners/operators than does dredging, due to the heavily regulated nature of dredging activities. The U.S. Army Corps of Engineers (USACE) is responsible for the maintenance of waterways and ports/harbors within the U.S. Consequently, they control and award all dredging projects on U.S. waters.</w:t>
      </w:r>
      <w:r w:rsidRPr="00080498">
        <w:t xml:space="preserve"> </w:t>
      </w:r>
      <w:r w:rsidRPr="00B12820">
        <w:rPr>
          <w:rStyle w:val="StyleBoldUnderline"/>
        </w:rPr>
        <w:t>Before any dredging project can begin, there first must be a type of cost benefit analysis performed by the USACE called Net Economic Development Benefits (NED). The NED attempts to determine if the project would be in the government’s interest to undertake. This can often lead to competition between neighboring ports.</w:t>
      </w:r>
      <w:r w:rsidRPr="00080498">
        <w:t xml:space="preserve"> </w:t>
      </w:r>
      <w:r w:rsidRPr="001B22D8">
        <w:rPr>
          <w:sz w:val="16"/>
          <w:szCs w:val="16"/>
        </w:rPr>
        <w:t>For example, is it in the public’s best interest to pursue the deepening of the channel for the Port of Philadelphia, or to commit our limited resources to the deepening of the Port of New York/ New Jersey? Although not necessarily mutually exclusive, sometimes the answer may mean that one port will grow, while the other will decline.</w:t>
      </w:r>
      <w:r>
        <w:t xml:space="preserve"> </w:t>
      </w:r>
      <w:r w:rsidRPr="00537F12">
        <w:rPr>
          <w:rStyle w:val="StyleBoldUnderline"/>
        </w:rPr>
        <w:t>Once the USACE has decided the NED issue, the next step is to define the scope of work and solicit competitive bids from marine contractors. The successful bidder is usually required to post a performance bond. The next challenge is to find possible sponsors to fund the project. The government provides funding for the USACE under the Water Resources Development Act (WRDA), but often additional funding is needed.</w:t>
      </w:r>
      <w:r w:rsidRPr="00080498">
        <w:t xml:space="preserve"> </w:t>
      </w:r>
      <w:r w:rsidRPr="001B22D8">
        <w:rPr>
          <w:sz w:val="16"/>
          <w:szCs w:val="16"/>
        </w:rPr>
        <w:t>The USACE will look to state and local governments, as well as concerned industry associations.</w:t>
      </w:r>
      <w:r w:rsidRPr="00080498">
        <w:t xml:space="preserve"> </w:t>
      </w:r>
      <w:r w:rsidRPr="00DC2080">
        <w:rPr>
          <w:rStyle w:val="StyleBoldUnderline"/>
        </w:rPr>
        <w:t>The point for underwriters is that dredging can be a cyclical business, with the viability of companies sometimes tied to funding issues for projects. The other major hurdle in the permit process is to perform an environmental impact study. This can be a time intensive and onerous process, in which Federal (EPA), State and Local Authorities must review and approve the dredging plans and disposal of spoils.</w:t>
      </w:r>
      <w:r w:rsidRPr="00080498">
        <w:t xml:space="preserve"> </w:t>
      </w:r>
      <w:r w:rsidRPr="001B22D8">
        <w:rPr>
          <w:sz w:val="16"/>
          <w:szCs w:val="16"/>
        </w:rPr>
        <w:t xml:space="preserve">Among the environmental factors considered are the impact to the environment and marine life in the area affected by the dredging, as well as the disposal of them dredging spoils. Many river bottoms contain potentially toxic chemicals and contaminants that have accumulated over the years, due to industry activity and previous dumping, such as residual PCBs in the Hudson River, due to production of Agent Orange and other toxic chemicals in the past. </w:t>
      </w:r>
    </w:p>
    <w:p w:rsidR="00291158" w:rsidRPr="001035E6" w:rsidRDefault="00291158" w:rsidP="00291158">
      <w:pPr>
        <w:pStyle w:val="Heading4"/>
      </w:pPr>
      <w:r w:rsidRPr="001035E6">
        <w:t>Dredging suffers massive delays – environmental reviews slow projects - Delaware proves</w:t>
      </w:r>
    </w:p>
    <w:p w:rsidR="00291158" w:rsidRDefault="00291158" w:rsidP="00291158">
      <w:pPr>
        <w:rPr>
          <w:sz w:val="16"/>
          <w:szCs w:val="16"/>
        </w:rPr>
      </w:pPr>
      <w:r w:rsidRPr="00364620">
        <w:rPr>
          <w:rStyle w:val="StyleStyleBold12pt"/>
        </w:rPr>
        <w:t>Courier Post 0</w:t>
      </w:r>
      <w:r w:rsidRPr="00364620">
        <w:rPr>
          <w:sz w:val="16"/>
          <w:szCs w:val="16"/>
        </w:rPr>
        <w:t xml:space="preserve">0—“Anti-dredging forces buoyed by Army report”, Courier Post (Cherry Hill, New Jersey) 12/17, ProQuest,                 </w:t>
      </w:r>
      <w:hyperlink r:id="rId83" w:tgtFrame="_blank" w:history="1">
        <w:r w:rsidRPr="00364620">
          <w:rPr>
            <w:sz w:val="16"/>
            <w:szCs w:val="16"/>
          </w:rPr>
          <w:t>http://proxy.lib.umich.edu/login?url=http://search.proquest.com.proxy.lib.umich.edu/docview/436913746?accountid=14667</w:t>
        </w:r>
      </w:hyperlink>
      <w:r w:rsidRPr="00364620">
        <w:rPr>
          <w:sz w:val="16"/>
          <w:szCs w:val="16"/>
        </w:rPr>
        <w:t>)</w:t>
      </w:r>
      <w:r>
        <w:rPr>
          <w:sz w:val="16"/>
          <w:szCs w:val="16"/>
        </w:rPr>
        <w:t>//JH</w:t>
      </w:r>
    </w:p>
    <w:p w:rsidR="00291158" w:rsidRDefault="00291158" w:rsidP="00291158">
      <w:pPr>
        <w:rPr>
          <w:sz w:val="16"/>
          <w:szCs w:val="16"/>
        </w:rPr>
      </w:pPr>
    </w:p>
    <w:p w:rsidR="00291158" w:rsidRDefault="00291158" w:rsidP="00570FF3">
      <w:pPr>
        <w:rPr>
          <w:sz w:val="16"/>
          <w:szCs w:val="16"/>
        </w:rPr>
      </w:pPr>
      <w:r w:rsidRPr="00364620">
        <w:rPr>
          <w:sz w:val="16"/>
          <w:szCs w:val="16"/>
        </w:rPr>
        <w:t>Legislation appropriating $24 million for dredging has passed both houses of Congress. But the</w:t>
      </w:r>
      <w:r w:rsidRPr="00364620">
        <w:rPr>
          <w:rStyle w:val="StyleBoldUnderline"/>
        </w:rPr>
        <w:t xml:space="preserve"> Army Corps and the Delaware River Port Authority, the project's sponsor, have yet to sign an agreement to start construction. They had hoped to begin work over the summer. Army Corps officials last week said the agreement has been held up by technicalities. `It's just strictly wording issues,' Army Corps spokesman Richard Chlan said. `It's lawyers talking to lawyers.' But opponents argue the agreement is effectively on hold because of the lack of funding commitments from Delaware and New Jersey.</w:t>
      </w:r>
      <w:r w:rsidRPr="00364620">
        <w:rPr>
          <w:sz w:val="16"/>
          <w:szCs w:val="16"/>
        </w:rPr>
        <w:t xml:space="preserve"> In May, a New Jersey Senate committee withheld the state's $13 million contribution because of general economic and environmental concerns. Delaware has raised state environmental permitting issues in holding back its $4 million contribution. Pennsylvania has committed its $15 million contribution. Opponents now likely face lobbying New Jersey and Delaware legislators to continue holding back the contributions while they figure out a way to get a review by either the GAO or the Pentagon. `We need to kind of roll up our sleeves and see . . . what it's going to take to </w:t>
      </w:r>
      <w:r w:rsidRPr="00364620">
        <w:rPr>
          <w:sz w:val="16"/>
          <w:szCs w:val="16"/>
        </w:rPr>
        <w:lastRenderedPageBreak/>
        <w:t xml:space="preserve">get them to turn their attention to this,' Ellis said. In March, Ellis' group </w:t>
      </w:r>
      <w:r w:rsidRPr="00364620">
        <w:rPr>
          <w:rStyle w:val="StyleBoldUnderline"/>
        </w:rPr>
        <w:t>and the National Wildlife Federation issued a joint study ranking the Delaware deepening as the second most wasteful Army Corps project in the nation.</w:t>
      </w:r>
      <w:r w:rsidRPr="00364620">
        <w:rPr>
          <w:sz w:val="16"/>
          <w:szCs w:val="16"/>
        </w:rPr>
        <w:t xml:space="preserve"> The Mississippi project, which ranked third, is now on hold for at least a year, pending a new Army Corps economic analysis. The top-ranked project -- a massive irrigation project in eastern Arkansas -- is also on hold at the request of congressional leaders and stakeholders, including rice farmers who questioned the economic benefits the Corps said they were to receive. Environmental groups are hoping for a similar delay to the Delaware project, arguing the Army Corps has manipulated justifications for the deepening on behalf of the DRPA. The Philadelphia District of the Army Corps and the DRPA, a quasi-governmental port development agency, staunchly defend the Delaware project as justifiable. `I don't know anything about the (Mississippi) project, but the Delaware River deepening project is economically justified,' said Chlan, the Army Corps spokesman. `</w:t>
      </w:r>
      <w:r w:rsidRPr="00364620">
        <w:rPr>
          <w:rStyle w:val="StyleBoldUnderline"/>
        </w:rPr>
        <w:t>And years and years of studies have shown we have met or will meet all environmental requirements.' In the Mississippi project, an economist testified Army Corps brass ordered him to manipulate economic data to justify lock expansion along the Mississippi and Illinois rivers. Such allegations have never emerged in the Delaware deepening.</w:t>
      </w:r>
      <w:r w:rsidRPr="00364620">
        <w:rPr>
          <w:sz w:val="16"/>
          <w:szCs w:val="16"/>
        </w:rPr>
        <w:t xml:space="preserve"> Still, opponents maintain</w:t>
      </w:r>
      <w:r>
        <w:rPr>
          <w:sz w:val="16"/>
          <w:szCs w:val="16"/>
        </w:rPr>
        <w:t xml:space="preserve"> </w:t>
      </w:r>
      <w:r w:rsidRPr="00364620">
        <w:rPr>
          <w:sz w:val="16"/>
          <w:szCs w:val="16"/>
        </w:rPr>
        <w:t>the Army Corps' justifications for the Philadelphia project are</w:t>
      </w:r>
      <w:r>
        <w:rPr>
          <w:sz w:val="16"/>
          <w:szCs w:val="16"/>
        </w:rPr>
        <w:t xml:space="preserve"> </w:t>
      </w:r>
      <w:r w:rsidRPr="00364620">
        <w:rPr>
          <w:sz w:val="16"/>
          <w:szCs w:val="16"/>
        </w:rPr>
        <w:t>thin. Although the DRPA argues the port needs a deeper channel to accommodate</w:t>
      </w:r>
      <w:r>
        <w:rPr>
          <w:sz w:val="16"/>
          <w:szCs w:val="16"/>
        </w:rPr>
        <w:t xml:space="preserve"> </w:t>
      </w:r>
      <w:r w:rsidRPr="00364620">
        <w:rPr>
          <w:sz w:val="16"/>
          <w:szCs w:val="16"/>
        </w:rPr>
        <w:t>bigger cargo ships, the Army Corps did not take this into consideration.</w:t>
      </w:r>
      <w:r>
        <w:rPr>
          <w:sz w:val="16"/>
          <w:szCs w:val="16"/>
        </w:rPr>
        <w:t xml:space="preserve">  </w:t>
      </w:r>
      <w:r w:rsidRPr="00364620">
        <w:rPr>
          <w:sz w:val="16"/>
          <w:szCs w:val="16"/>
        </w:rPr>
        <w:t xml:space="preserve">Instead </w:t>
      </w:r>
      <w:r w:rsidRPr="00364620">
        <w:rPr>
          <w:rStyle w:val="StyleBoldUnderline"/>
        </w:rPr>
        <w:t>the Corps limited its analysis to potential national economic benefits that could be derived through theoretically lower fuel prices resulting from savings to refiners. The Corps estimates a deeper channel will save six major refiners along the river $32million because tankers will have to off-load less oil at the mouth of the bay</w:t>
      </w:r>
      <w:r w:rsidRPr="00364620">
        <w:rPr>
          <w:sz w:val="16"/>
          <w:szCs w:val="16"/>
        </w:rPr>
        <w:t>. The DRPA insists the real stakes are the very survival of the</w:t>
      </w:r>
      <w:r>
        <w:rPr>
          <w:sz w:val="16"/>
          <w:szCs w:val="16"/>
        </w:rPr>
        <w:t xml:space="preserve"> </w:t>
      </w:r>
      <w:r w:rsidRPr="00364620">
        <w:rPr>
          <w:sz w:val="16"/>
          <w:szCs w:val="16"/>
        </w:rPr>
        <w:t>port in face of competition from other East Coast ports for deeper</w:t>
      </w:r>
      <w:r>
        <w:rPr>
          <w:sz w:val="16"/>
          <w:szCs w:val="16"/>
        </w:rPr>
        <w:t xml:space="preserve"> </w:t>
      </w:r>
      <w:r w:rsidRPr="00364620">
        <w:rPr>
          <w:sz w:val="16"/>
          <w:szCs w:val="16"/>
        </w:rPr>
        <w:t>draft cargo ships, an argument that technically cannot be considered</w:t>
      </w:r>
      <w:r>
        <w:rPr>
          <w:sz w:val="16"/>
          <w:szCs w:val="16"/>
        </w:rPr>
        <w:t xml:space="preserve"> </w:t>
      </w:r>
      <w:r w:rsidRPr="00364620">
        <w:rPr>
          <w:sz w:val="16"/>
          <w:szCs w:val="16"/>
        </w:rPr>
        <w:t>by the Army Corps. `Refiners are nice,' said Joe Diemer, a DRPA spokesman. `Butour point of view is general cargo. Eighty percent of the jobs along</w:t>
      </w:r>
      <w:r>
        <w:rPr>
          <w:sz w:val="16"/>
          <w:szCs w:val="16"/>
        </w:rPr>
        <w:t xml:space="preserve"> </w:t>
      </w:r>
      <w:r w:rsidRPr="00364620">
        <w:rPr>
          <w:sz w:val="16"/>
          <w:szCs w:val="16"/>
        </w:rPr>
        <w:t xml:space="preserve">the river have nothing to do with oil.' Opponents, meanwhile, maintain an Army Corps health </w:t>
      </w:r>
      <w:r>
        <w:rPr>
          <w:sz w:val="16"/>
          <w:szCs w:val="16"/>
        </w:rPr>
        <w:t xml:space="preserve">assessment </w:t>
      </w:r>
      <w:r w:rsidRPr="00364620">
        <w:rPr>
          <w:sz w:val="16"/>
          <w:szCs w:val="16"/>
        </w:rPr>
        <w:t xml:space="preserve">as minimized the project's environmental impacts. The Corpscalculated levels of toxins in sediments after they would be pumpedinto disposal sites. </w:t>
      </w:r>
      <w:r w:rsidRPr="00364620">
        <w:rPr>
          <w:rStyle w:val="StyleBoldUnderline"/>
        </w:rPr>
        <w:t>Corps biologist Jerry Pasquale acknowledged this approach diluted the levels of toxins measured because polluted sediments would be mixed with cleaner sediments.</w:t>
      </w:r>
      <w:r w:rsidRPr="00364620">
        <w:rPr>
          <w:sz w:val="16"/>
          <w:szCs w:val="16"/>
        </w:rPr>
        <w:t xml:space="preserve"> But Pasquale</w:t>
      </w:r>
      <w:r>
        <w:rPr>
          <w:sz w:val="16"/>
          <w:szCs w:val="16"/>
        </w:rPr>
        <w:t xml:space="preserve"> </w:t>
      </w:r>
      <w:r w:rsidRPr="00364620">
        <w:rPr>
          <w:sz w:val="16"/>
          <w:szCs w:val="16"/>
        </w:rPr>
        <w:t>said he was investigating potential health exposures to people</w:t>
      </w:r>
      <w:r>
        <w:rPr>
          <w:sz w:val="16"/>
          <w:szCs w:val="16"/>
        </w:rPr>
        <w:t xml:space="preserve"> </w:t>
      </w:r>
      <w:r w:rsidRPr="00364620">
        <w:rPr>
          <w:sz w:val="16"/>
          <w:szCs w:val="16"/>
        </w:rPr>
        <w:t>that might get onto disposal sites, not impacts on aquatic life</w:t>
      </w:r>
      <w:r>
        <w:rPr>
          <w:sz w:val="16"/>
          <w:szCs w:val="16"/>
        </w:rPr>
        <w:t xml:space="preserve"> </w:t>
      </w:r>
      <w:r w:rsidRPr="00364620">
        <w:rPr>
          <w:sz w:val="16"/>
          <w:szCs w:val="16"/>
        </w:rPr>
        <w:t>resulting from the stirring of toxins in the river. Opponents further maintain the Corps has developed contradictory</w:t>
      </w:r>
      <w:r>
        <w:rPr>
          <w:sz w:val="16"/>
          <w:szCs w:val="16"/>
        </w:rPr>
        <w:t xml:space="preserve"> </w:t>
      </w:r>
      <w:r w:rsidRPr="00364620">
        <w:rPr>
          <w:sz w:val="16"/>
          <w:szCs w:val="16"/>
        </w:rPr>
        <w:t>conclusions in two separate studies determining how water flowsi</w:t>
      </w:r>
      <w:r>
        <w:rPr>
          <w:sz w:val="16"/>
          <w:szCs w:val="16"/>
        </w:rPr>
        <w:t xml:space="preserve"> </w:t>
      </w:r>
      <w:r w:rsidRPr="00364620">
        <w:rPr>
          <w:sz w:val="16"/>
          <w:szCs w:val="16"/>
        </w:rPr>
        <w:t>n the Chesapeake and Delaware Canal, which connects the Delaware</w:t>
      </w:r>
      <w:r>
        <w:rPr>
          <w:sz w:val="16"/>
          <w:szCs w:val="16"/>
        </w:rPr>
        <w:t xml:space="preserve"> </w:t>
      </w:r>
      <w:r w:rsidRPr="00364620">
        <w:rPr>
          <w:sz w:val="16"/>
          <w:szCs w:val="16"/>
        </w:rPr>
        <w:t>River and the Chesapeake Bay. They argue the Army Corps came up with</w:t>
      </w:r>
      <w:r>
        <w:rPr>
          <w:sz w:val="16"/>
          <w:szCs w:val="16"/>
        </w:rPr>
        <w:t xml:space="preserve"> </w:t>
      </w:r>
      <w:r w:rsidRPr="00364620">
        <w:rPr>
          <w:sz w:val="16"/>
          <w:szCs w:val="16"/>
        </w:rPr>
        <w:t>a new conclusion as to the general flow of water in the canal to allay</w:t>
      </w:r>
      <w:r>
        <w:rPr>
          <w:sz w:val="16"/>
          <w:szCs w:val="16"/>
        </w:rPr>
        <w:t xml:space="preserve"> </w:t>
      </w:r>
      <w:r w:rsidRPr="00364620">
        <w:rPr>
          <w:sz w:val="16"/>
          <w:szCs w:val="16"/>
        </w:rPr>
        <w:t>concerns that polluted and saltier water from the Delaware would</w:t>
      </w:r>
      <w:r>
        <w:rPr>
          <w:sz w:val="16"/>
          <w:szCs w:val="16"/>
        </w:rPr>
        <w:t xml:space="preserve"> </w:t>
      </w:r>
      <w:r w:rsidRPr="00364620">
        <w:rPr>
          <w:sz w:val="16"/>
          <w:szCs w:val="16"/>
        </w:rPr>
        <w:t>harm the more pristine upper reaches of the Chesapeake if the canal</w:t>
      </w:r>
      <w:r>
        <w:rPr>
          <w:sz w:val="16"/>
          <w:szCs w:val="16"/>
        </w:rPr>
        <w:t xml:space="preserve"> </w:t>
      </w:r>
      <w:r w:rsidRPr="00364620">
        <w:rPr>
          <w:sz w:val="16"/>
          <w:szCs w:val="16"/>
        </w:rPr>
        <w:t>were deepened. Water generally flows in each direction because of tidal differences,</w:t>
      </w:r>
      <w:r>
        <w:rPr>
          <w:sz w:val="16"/>
          <w:szCs w:val="16"/>
        </w:rPr>
        <w:t xml:space="preserve"> </w:t>
      </w:r>
      <w:r w:rsidRPr="00364620">
        <w:rPr>
          <w:sz w:val="16"/>
          <w:szCs w:val="16"/>
        </w:rPr>
        <w:t>but the Corps was looking at net water flows over time, particularly</w:t>
      </w:r>
      <w:r>
        <w:rPr>
          <w:sz w:val="16"/>
          <w:szCs w:val="16"/>
        </w:rPr>
        <w:t xml:space="preserve"> </w:t>
      </w:r>
      <w:r w:rsidRPr="00364620">
        <w:rPr>
          <w:sz w:val="16"/>
          <w:szCs w:val="16"/>
        </w:rPr>
        <w:t>during a severe drought, Army Corps oceanographer Jeffrey Gebert</w:t>
      </w:r>
      <w:r>
        <w:rPr>
          <w:sz w:val="16"/>
          <w:szCs w:val="16"/>
        </w:rPr>
        <w:t xml:space="preserve"> s</w:t>
      </w:r>
      <w:r w:rsidRPr="00364620">
        <w:rPr>
          <w:sz w:val="16"/>
          <w:szCs w:val="16"/>
        </w:rPr>
        <w:t>aid. An initial study conducted in connection with the Delaware</w:t>
      </w:r>
      <w:r>
        <w:rPr>
          <w:sz w:val="16"/>
          <w:szCs w:val="16"/>
        </w:rPr>
        <w:t xml:space="preserve"> </w:t>
      </w:r>
      <w:r w:rsidRPr="00364620">
        <w:rPr>
          <w:sz w:val="16"/>
          <w:szCs w:val="16"/>
        </w:rPr>
        <w:t>project and released around late 1995 wrongly concluded net flow</w:t>
      </w:r>
      <w:r>
        <w:rPr>
          <w:sz w:val="16"/>
          <w:szCs w:val="16"/>
        </w:rPr>
        <w:t xml:space="preserve"> </w:t>
      </w:r>
      <w:r w:rsidRPr="00364620">
        <w:rPr>
          <w:sz w:val="16"/>
          <w:szCs w:val="16"/>
        </w:rPr>
        <w:t>toward the Chesapeake, Gebert said. A more thorough 1999 study</w:t>
      </w:r>
      <w:r>
        <w:rPr>
          <w:sz w:val="16"/>
          <w:szCs w:val="16"/>
        </w:rPr>
        <w:t xml:space="preserve"> </w:t>
      </w:r>
      <w:r w:rsidRPr="00364620">
        <w:rPr>
          <w:sz w:val="16"/>
          <w:szCs w:val="16"/>
        </w:rPr>
        <w:t>related to canal deepening accurately concluded net flow toward</w:t>
      </w:r>
      <w:r>
        <w:rPr>
          <w:sz w:val="16"/>
          <w:szCs w:val="16"/>
        </w:rPr>
        <w:t xml:space="preserve"> </w:t>
      </w:r>
      <w:r w:rsidRPr="00364620">
        <w:rPr>
          <w:sz w:val="16"/>
          <w:szCs w:val="16"/>
        </w:rPr>
        <w:t>the Delaware, he said. `It's ludicrous for anyone to state that we said the canal runs</w:t>
      </w:r>
      <w:r>
        <w:rPr>
          <w:sz w:val="16"/>
          <w:szCs w:val="16"/>
        </w:rPr>
        <w:t xml:space="preserve"> </w:t>
      </w:r>
      <w:r w:rsidRPr="00364620">
        <w:rPr>
          <w:sz w:val="16"/>
          <w:szCs w:val="16"/>
        </w:rPr>
        <w:t xml:space="preserve">in different directions at the same time,' Gebert said. </w:t>
      </w:r>
    </w:p>
    <w:p w:rsidR="00F03622" w:rsidRDefault="00F03622" w:rsidP="00F03622">
      <w:pPr>
        <w:pStyle w:val="Heading3"/>
      </w:pPr>
      <w:r>
        <w:lastRenderedPageBreak/>
        <w:t>Alt Cause</w:t>
      </w:r>
    </w:p>
    <w:p w:rsidR="00F03622" w:rsidRDefault="00F03622" w:rsidP="00F03622">
      <w:pPr>
        <w:pStyle w:val="Heading4"/>
      </w:pPr>
      <w:r w:rsidRPr="001035E6">
        <w:t>Dredging alone can’t solve—rail and road improvements are key</w:t>
      </w:r>
      <w:r w:rsidRPr="001035E6">
        <w:br/>
      </w:r>
    </w:p>
    <w:p w:rsidR="00F03622" w:rsidRPr="00F03622" w:rsidRDefault="00F03622" w:rsidP="00F03622">
      <w:r w:rsidRPr="001035E6">
        <w:rPr>
          <w:rStyle w:val="StyleStyleBold12pt"/>
        </w:rPr>
        <w:t>Tracy 11</w:t>
      </w:r>
      <w:r w:rsidRPr="001035E6">
        <w:t xml:space="preserve"> – Senior Specialty Writer at Orlando Sentinel (Dan, “Experts question Gov. Rick Scott's port-dredging plan”, 3/16, McClatchy- Tribune Business News, ProQuest, </w:t>
      </w:r>
      <w:hyperlink r:id="rId84" w:tgtFrame="_blank" w:history="1">
        <w:r w:rsidRPr="001035E6">
          <w:t>http://proxy.lib.umich.edu/login?url=http://search.proquest.com.proxy.lib.umich.edu/docview/857241224?accountid=14667</w:t>
        </w:r>
      </w:hyperlink>
      <w:r>
        <w:t>)</w:t>
      </w:r>
    </w:p>
    <w:p w:rsidR="00F03622" w:rsidRPr="00F03622" w:rsidRDefault="00F03622" w:rsidP="00F03622">
      <w:pPr>
        <w:rPr>
          <w:sz w:val="16"/>
          <w:szCs w:val="16"/>
        </w:rPr>
      </w:pPr>
      <w:r w:rsidRPr="00364620">
        <w:rPr>
          <w:sz w:val="16"/>
          <w:szCs w:val="16"/>
        </w:rPr>
        <w:t>"</w:t>
      </w:r>
      <w:r w:rsidRPr="00364620">
        <w:rPr>
          <w:rStyle w:val="StyleBoldUnderline"/>
        </w:rPr>
        <w:t>The big ships don't change the size of the market," said Tampa Port Director Richard Wainio.</w:t>
      </w:r>
      <w:r w:rsidRPr="00364620">
        <w:rPr>
          <w:sz w:val="16"/>
          <w:szCs w:val="16"/>
        </w:rPr>
        <w:t xml:space="preserve"> Right now, goods delivered to the Miami port largely supply South Florida. </w:t>
      </w:r>
      <w:r w:rsidRPr="00364620">
        <w:rPr>
          <w:rStyle w:val="StyleBoldUnderline"/>
        </w:rPr>
        <w:t>To grab a bigger share of the shipping business, Miami would have to increase its local demand, or move the goods farther north or south, experts say. That may not happen for at least two reasons</w:t>
      </w:r>
      <w:r w:rsidRPr="003D424B">
        <w:rPr>
          <w:sz w:val="16"/>
          <w:szCs w:val="16"/>
        </w:rPr>
        <w:t>, said Wainio and Mark Vitner, a top economist who studies Florida for Wells Fargo Securities</w:t>
      </w:r>
      <w:r w:rsidRPr="00364620">
        <w:rPr>
          <w:rStyle w:val="StyleBoldUnderline"/>
        </w:rPr>
        <w:t>. It's cheaper to keep the goods on the ship, Vitner said</w:t>
      </w:r>
      <w:r w:rsidRPr="00364620">
        <w:rPr>
          <w:sz w:val="16"/>
          <w:szCs w:val="16"/>
        </w:rPr>
        <w:t>, and head north to other ports that have better access to the Southeast, such as Norfolk, Va. -- where the port already is deep enough -- Savannah, Ga., or Jacksonville, both of which are too shallow for mega-ships and do not have the permits to get deeper</w:t>
      </w:r>
      <w:r w:rsidRPr="00364620">
        <w:rPr>
          <w:rStyle w:val="StyleBoldUnderline"/>
        </w:rPr>
        <w:t xml:space="preserve">. </w:t>
      </w:r>
      <w:r w:rsidRPr="003D424B">
        <w:rPr>
          <w:sz w:val="16"/>
          <w:szCs w:val="16"/>
        </w:rPr>
        <w:t>Goods for southern trade could continue being offloaded at Caribbean ports as well, experts said. More problematic for Miami, Poole said, is its road and rail network.</w:t>
      </w:r>
      <w:r w:rsidRPr="00364620">
        <w:rPr>
          <w:rStyle w:val="StyleBoldUnderline"/>
        </w:rPr>
        <w:t xml:space="preserve"> There is no major rail spur in the Miami port and the roads already are clogged with traffic, he said. The rail issue could be fixed by 2012 because the port has come up with nearly $50 million in federal</w:t>
      </w:r>
      <w:r w:rsidRPr="003D424B">
        <w:rPr>
          <w:sz w:val="16"/>
          <w:szCs w:val="16"/>
        </w:rPr>
        <w:t>, state and private dollars to fix tracks and a bridge damaged by hurricanes, said Husein Cumber, vice president of corporate development of the Florida East Coast Railway. "South Florida is not going to miss out on international trade opportunities anymore," said Cumber. He said goods unloaded in Miami could reach virtually anywhere in the state or the Southeast just as fast as cargo unloaded farther north</w:t>
      </w:r>
      <w:r w:rsidRPr="00364620">
        <w:rPr>
          <w:rStyle w:val="StyleBoldUnderline"/>
        </w:rPr>
        <w:t>.</w:t>
      </w:r>
      <w:r w:rsidRPr="00364620">
        <w:rPr>
          <w:sz w:val="16"/>
          <w:szCs w:val="16"/>
        </w:rPr>
        <w:t xml:space="preserve"> </w:t>
      </w:r>
      <w:r w:rsidRPr="00A17EB5">
        <w:rPr>
          <w:rStyle w:val="StyleBoldUnderline"/>
        </w:rPr>
        <w:t>But expanding the roads could well be too expensive, Poole said. In 2007, Poole wrote a paper suggesting the construction of a toll road leading to and from the port that would be mostly for trucks. That could cost $1 billion or more, likely making the tolls too high for truckers to afford on a regular basis, he said. The state already is spending $1 billion building twin tunnels linking the MacArthur Causeway east of downtown Miami with the port</w:t>
      </w:r>
      <w:r w:rsidRPr="003D424B">
        <w:rPr>
          <w:sz w:val="16"/>
          <w:szCs w:val="16"/>
        </w:rPr>
        <w:t xml:space="preserve">. They would get the trucks out of downtown, but still place them on already crowded highways such as Interstate 95. Without additional major rail and road improvements, Poole and Vitner said, it is unlikely ships would deliver goods in Miami slated for Central and North Florida, much less the Southeast. </w:t>
      </w:r>
    </w:p>
    <w:p w:rsidR="00CA6802" w:rsidRPr="003C5EC1" w:rsidRDefault="00CA6802" w:rsidP="00E66400">
      <w:pPr>
        <w:rPr>
          <w:rFonts w:asciiTheme="minorHAnsi" w:eastAsia="Calibri" w:hAnsiTheme="minorHAnsi"/>
          <w:sz w:val="16"/>
        </w:rPr>
      </w:pPr>
    </w:p>
    <w:p w:rsidR="00CA6802" w:rsidRPr="003C5EC1" w:rsidRDefault="00CA6802" w:rsidP="00E66400">
      <w:pPr>
        <w:pStyle w:val="Heading2"/>
        <w:rPr>
          <w:rFonts w:asciiTheme="minorHAnsi" w:hAnsiTheme="minorHAnsi"/>
        </w:rPr>
      </w:pPr>
      <w:r w:rsidRPr="003C5EC1">
        <w:rPr>
          <w:rFonts w:asciiTheme="minorHAnsi" w:hAnsiTheme="minorHAnsi"/>
        </w:rPr>
        <w:lastRenderedPageBreak/>
        <w:t>Advantage Counterplan</w:t>
      </w:r>
    </w:p>
    <w:p w:rsidR="00CA6802" w:rsidRPr="003C5EC1" w:rsidRDefault="00CA6802" w:rsidP="00E66400">
      <w:pPr>
        <w:pStyle w:val="Heading3"/>
        <w:rPr>
          <w:rFonts w:asciiTheme="minorHAnsi" w:hAnsiTheme="minorHAnsi"/>
        </w:rPr>
      </w:pPr>
      <w:r w:rsidRPr="003C5EC1">
        <w:rPr>
          <w:rFonts w:asciiTheme="minorHAnsi" w:hAnsiTheme="minorHAnsi"/>
        </w:rPr>
        <w:lastRenderedPageBreak/>
        <w:t>1NC ESA CP (Turtles/Horseshoe Crabs)</w:t>
      </w:r>
    </w:p>
    <w:p w:rsidR="00CA6802" w:rsidRPr="003C5EC1" w:rsidRDefault="00CA6802" w:rsidP="00E66400">
      <w:pPr>
        <w:pStyle w:val="Heading4"/>
        <w:rPr>
          <w:rFonts w:asciiTheme="minorHAnsi" w:hAnsiTheme="minorHAnsi"/>
        </w:rPr>
      </w:pPr>
      <w:r w:rsidRPr="003C5EC1">
        <w:rPr>
          <w:rFonts w:asciiTheme="minorHAnsi" w:hAnsiTheme="minorHAnsi"/>
        </w:rPr>
        <w:t xml:space="preserve">CP Text: The United States federal government should add the migratory birds that feed on Horseshoe Crab eggs to the Endangered Species Act and change the Endangered Species Act to require the use of Turtle Excluder Devices and other by-catch mitigation efforts, while appropriate agencies institute harvesting management practices for Horseshoe Crabs. The United States federal government should create artificial coral reefs using cinderblocks and additional necessary material at appropriate locations. </w:t>
      </w:r>
    </w:p>
    <w:p w:rsidR="00CA6802" w:rsidRPr="003C5EC1" w:rsidRDefault="00CA6802" w:rsidP="00E66400">
      <w:pPr>
        <w:pStyle w:val="Heading4"/>
        <w:rPr>
          <w:rFonts w:asciiTheme="minorHAnsi" w:hAnsiTheme="minorHAnsi"/>
        </w:rPr>
      </w:pPr>
      <w:r w:rsidRPr="003C5EC1">
        <w:rPr>
          <w:rFonts w:asciiTheme="minorHAnsi" w:hAnsiTheme="minorHAnsi"/>
        </w:rPr>
        <w:t>That solves</w:t>
      </w:r>
    </w:p>
    <w:p w:rsidR="00CA6802" w:rsidRPr="003C5EC1" w:rsidRDefault="00CA6802" w:rsidP="00E66400">
      <w:pPr>
        <w:rPr>
          <w:rStyle w:val="StyleStyleBold12pt"/>
          <w:rFonts w:asciiTheme="minorHAnsi" w:hAnsiTheme="minorHAnsi"/>
        </w:rPr>
      </w:pPr>
      <w:r w:rsidRPr="003C5EC1">
        <w:rPr>
          <w:rStyle w:val="StyleStyleBold12pt"/>
          <w:rFonts w:asciiTheme="minorHAnsi" w:hAnsiTheme="minorHAnsi"/>
        </w:rPr>
        <w:t xml:space="preserve">CBD ’11 </w:t>
      </w:r>
    </w:p>
    <w:p w:rsidR="00CA6802" w:rsidRPr="003C5EC1" w:rsidRDefault="00CA6802" w:rsidP="00E66400">
      <w:pPr>
        <w:rPr>
          <w:rFonts w:asciiTheme="minorHAnsi" w:hAnsiTheme="minorHAnsi"/>
          <w:sz w:val="16"/>
        </w:rPr>
      </w:pPr>
      <w:r w:rsidRPr="003C5EC1">
        <w:rPr>
          <w:rFonts w:asciiTheme="minorHAnsi" w:hAnsiTheme="minorHAnsi"/>
          <w:sz w:val="16"/>
        </w:rPr>
        <w:t xml:space="preserve">(Center for Biological Diversity (CBD) is a nonprofit membership organization with approximately 220,000 members and online activists, known for its work protecting endangered species through legal action and scientific petitions. The Center has offices and staff in Arizona, California, New Mexico, Oregon, Montana, Illinois, Minnesota, Alabama, Alaska, Vermont and Washington, D.C.  “Endangered Species Act 99 Percent Effective at Saving Imperiled Species”, Immediate Release, December 5, 2011, </w:t>
      </w:r>
      <w:hyperlink r:id="rId85" w:history="1">
        <w:r w:rsidRPr="003C5EC1">
          <w:rPr>
            <w:rStyle w:val="Hyperlink"/>
            <w:rFonts w:asciiTheme="minorHAnsi" w:hAnsiTheme="minorHAnsi"/>
            <w:sz w:val="16"/>
          </w:rPr>
          <w:t>http://www.biologicaldiversity.org/news/press_releases/2011/endangered-species-act-12-05-2011.html</w:t>
        </w:r>
      </w:hyperlink>
      <w:r w:rsidRPr="003C5EC1">
        <w:rPr>
          <w:rFonts w:asciiTheme="minorHAnsi" w:hAnsiTheme="minorHAnsi"/>
          <w:sz w:val="16"/>
        </w:rPr>
        <w:t>) TKT</w:t>
      </w:r>
    </w:p>
    <w:p w:rsidR="00CA6802" w:rsidRPr="003C5EC1" w:rsidRDefault="00CA6802" w:rsidP="00E66400">
      <w:pPr>
        <w:rPr>
          <w:rFonts w:asciiTheme="minorHAnsi" w:hAnsiTheme="minorHAnsi"/>
          <w:sz w:val="16"/>
        </w:rPr>
      </w:pPr>
    </w:p>
    <w:p w:rsidR="00CA6802" w:rsidRPr="003C5EC1" w:rsidRDefault="00CA6802" w:rsidP="00E66400">
      <w:pPr>
        <w:rPr>
          <w:rFonts w:asciiTheme="minorHAnsi" w:hAnsiTheme="minorHAnsi"/>
          <w:sz w:val="16"/>
        </w:rPr>
      </w:pPr>
      <w:r w:rsidRPr="003C5EC1">
        <w:rPr>
          <w:rFonts w:asciiTheme="minorHAnsi" w:hAnsiTheme="minorHAnsi"/>
          <w:sz w:val="16"/>
        </w:rPr>
        <w:t xml:space="preserve">WASHINGTON— Kierán </w:t>
      </w:r>
      <w:r w:rsidRPr="003C5EC1">
        <w:rPr>
          <w:rStyle w:val="TitleChar"/>
          <w:rFonts w:asciiTheme="minorHAnsi" w:hAnsiTheme="minorHAnsi"/>
        </w:rPr>
        <w:t>Suckling, executive director of the Center for Biological Diversity, will testify before the U.S. House of Representatives Natural Resources Committee</w:t>
      </w:r>
      <w:r w:rsidRPr="003C5EC1">
        <w:rPr>
          <w:rFonts w:asciiTheme="minorHAnsi" w:hAnsiTheme="minorHAnsi"/>
          <w:sz w:val="16"/>
        </w:rPr>
        <w:t xml:space="preserve"> on Tuesday at a hearing called "The Endangered Species Act: How Litigation is Costing Jobs and Impeding True Recovery Efforts." In his written testimony, </w:t>
      </w:r>
      <w:r w:rsidRPr="003C5EC1">
        <w:rPr>
          <w:rStyle w:val="TitleChar"/>
          <w:rFonts w:asciiTheme="minorHAnsi" w:hAnsiTheme="minorHAnsi"/>
        </w:rPr>
        <w:t xml:space="preserve">Suckling notes that </w:t>
      </w:r>
      <w:r w:rsidRPr="008271B2">
        <w:rPr>
          <w:rStyle w:val="TitleChar"/>
          <w:rFonts w:asciiTheme="minorHAnsi" w:hAnsiTheme="minorHAnsi"/>
          <w:highlight w:val="green"/>
        </w:rPr>
        <w:t>the Endangered Species Act is</w:t>
      </w:r>
      <w:r w:rsidRPr="003C5EC1">
        <w:rPr>
          <w:rStyle w:val="TitleChar"/>
          <w:rFonts w:asciiTheme="minorHAnsi" w:hAnsiTheme="minorHAnsi"/>
        </w:rPr>
        <w:t xml:space="preserve">, by any measure, </w:t>
      </w:r>
      <w:r w:rsidRPr="008271B2">
        <w:rPr>
          <w:rStyle w:val="TitleChar"/>
          <w:rFonts w:asciiTheme="minorHAnsi" w:hAnsiTheme="minorHAnsi"/>
          <w:highlight w:val="green"/>
        </w:rPr>
        <w:t>a success: 99.9 percent of species protected by the Act have been kept from extinction</w:t>
      </w:r>
      <w:r w:rsidRPr="003C5EC1">
        <w:rPr>
          <w:rStyle w:val="TitleChar"/>
          <w:rFonts w:asciiTheme="minorHAnsi" w:hAnsiTheme="minorHAnsi"/>
        </w:rPr>
        <w:t xml:space="preserve"> </w:t>
      </w:r>
      <w:r w:rsidRPr="008271B2">
        <w:rPr>
          <w:rStyle w:val="TitleChar"/>
          <w:rFonts w:asciiTheme="minorHAnsi" w:hAnsiTheme="minorHAnsi"/>
          <w:highlight w:val="green"/>
        </w:rPr>
        <w:t>and</w:t>
      </w:r>
      <w:r w:rsidRPr="003C5EC1">
        <w:rPr>
          <w:rStyle w:val="TitleChar"/>
          <w:rFonts w:asciiTheme="minorHAnsi" w:hAnsiTheme="minorHAnsi"/>
        </w:rPr>
        <w:t xml:space="preserve">, where measured, </w:t>
      </w:r>
      <w:r w:rsidRPr="008271B2">
        <w:rPr>
          <w:rStyle w:val="TitleChar"/>
          <w:rFonts w:asciiTheme="minorHAnsi" w:hAnsiTheme="minorHAnsi"/>
          <w:highlight w:val="green"/>
        </w:rPr>
        <w:t>93 percent of protected species are moving toward recovery</w:t>
      </w:r>
      <w:r w:rsidRPr="003C5EC1">
        <w:rPr>
          <w:rFonts w:asciiTheme="minorHAnsi" w:hAnsiTheme="minorHAnsi"/>
          <w:sz w:val="16"/>
        </w:rPr>
        <w:t>. “</w:t>
      </w:r>
      <w:r w:rsidRPr="008271B2">
        <w:rPr>
          <w:rStyle w:val="TitleChar"/>
          <w:rFonts w:asciiTheme="minorHAnsi" w:hAnsiTheme="minorHAnsi"/>
          <w:highlight w:val="green"/>
        </w:rPr>
        <w:t>The Endangered Species Act is the most successful law ever enacted to save wildlife and plants from extinction</w:t>
      </w:r>
      <w:r w:rsidRPr="003C5EC1">
        <w:rPr>
          <w:rFonts w:asciiTheme="minorHAnsi" w:hAnsiTheme="minorHAnsi"/>
          <w:sz w:val="16"/>
        </w:rPr>
        <w:t xml:space="preserve">,” said Suckling. “The Act saved the bald eagle, peregrine falcon, American alligator and scores of others and is in the process of saving the polar bear, Miami blue butterfly and more than a thousand other species.” </w:t>
      </w:r>
      <w:r w:rsidRPr="003C5EC1">
        <w:rPr>
          <w:rStyle w:val="TitleChar"/>
          <w:rFonts w:asciiTheme="minorHAnsi" w:hAnsiTheme="minorHAnsi"/>
        </w:rPr>
        <w:t>Critics</w:t>
      </w:r>
      <w:r w:rsidRPr="003C5EC1">
        <w:rPr>
          <w:rFonts w:asciiTheme="minorHAnsi" w:hAnsiTheme="minorHAnsi"/>
          <w:sz w:val="16"/>
        </w:rPr>
        <w:t xml:space="preserve"> of the Endangered Species Act </w:t>
      </w:r>
      <w:r w:rsidRPr="003C5EC1">
        <w:rPr>
          <w:rStyle w:val="TitleChar"/>
          <w:rFonts w:asciiTheme="minorHAnsi" w:hAnsiTheme="minorHAnsi"/>
        </w:rPr>
        <w:t>complain that the law is failing because only 1 percent of endangered species have recovered and been removed from the list. But these critics fail to explain why they think more species should have recovered by now</w:t>
      </w:r>
      <w:r w:rsidRPr="003C5EC1">
        <w:rPr>
          <w:rFonts w:asciiTheme="minorHAnsi" w:hAnsiTheme="minorHAnsi"/>
          <w:sz w:val="16"/>
        </w:rPr>
        <w:t xml:space="preserve">. There are currently 1,396 species protected under the Endangered Species Act. On average, they have been on the list 21 years. Their federal recovery plans, however, expect that on average they will require 42 years from listing to be recovered. “Complaining that a species did not recover decades faster than what scientists said is like declaring an antibiotic to be a failure because it did not cure an infection on the first day of a 10-day course,” Suckling said. In fact, hundreds of listed species have strong recovery trends but, as per their federal recovery plans, will not reach full recovery for several decades. Their progress is indicative of the Endangered Species Act’s effectiveness despite the fact they are not yet recovered. Among species with strong recovery trends are the: Whooping crane, which has grown from 54 birds in 1967 to 599 in 2011; Shortnose sturgeon, which has increased from 12,669 fish in 1979 to 56,708 in 1994-1996; Hawaiian goose, which has increased from 300 birds in 1980 to 1,744 in 2006; Florida panther, which has increased from 30 to 40 individuals in the 1980s to 87 in 2003 and 130 in 2010; Utah prairie dog, whose numbers increased from 3,300 in 1973 to 11,296 in 2010. Yet House Republicans continue to attack the Endangered Species Act, including complaints over the cost of litigation that has helped to ensure that imperiled species and their habitat are protected as the law requires. In fact, in a Sept. 11, 2011 letter to the Association of Fish and Wildlife Agencies, the U.S. Fish and Wildlife Service disclosed that in 2010 it spent $1.24 million to “manage, coordinate, track, and support ESA litigation” brought by environmental and industry groups. This amounts to one half of 1 percent of the endangered-species budget, which was more than $275 million in 2010. According to the letter, the amount the Service spent on litigation has remained relatively constant over the past 10 years, meaning 2010 was a typical year in terms of the very small percentage of the endangered species budget spent managing litigation. “Although litigation has played an important role in making sure declining species get the help they desperately need, it certainly isn’t breaking the bank,” Suckling said. “The irony of the House leadership’s attack on environmental groups is that industry lawyers receive millions of dollars under these same enforcement powers, and these lawsuits almost always seek to curtail protection for plants and animals, not enhance it.” A 2006 review found that 80 percent of all active litigation over critical habitat in 2005 was filed by industry groups. Similarly, the U.S. Government Accountability Office this year found that industry groups filed 48 percent of lawsuits against the Environmental Protection Agency while environmental groups filed 30 percent. </w:t>
      </w:r>
    </w:p>
    <w:p w:rsidR="00CA6802" w:rsidRPr="003C5EC1" w:rsidRDefault="00CA6802" w:rsidP="00E66400">
      <w:pPr>
        <w:pStyle w:val="Heading4"/>
        <w:rPr>
          <w:rStyle w:val="TitleChar"/>
          <w:rFonts w:asciiTheme="minorHAnsi" w:hAnsiTheme="minorHAnsi"/>
          <w:b/>
          <w:u w:val="none"/>
        </w:rPr>
      </w:pPr>
      <w:r w:rsidRPr="003C5EC1">
        <w:rPr>
          <w:rFonts w:asciiTheme="minorHAnsi" w:hAnsiTheme="minorHAnsi"/>
        </w:rPr>
        <w:lastRenderedPageBreak/>
        <w:t>Cinderblocks solve artificial reefs better and faster</w:t>
      </w:r>
    </w:p>
    <w:p w:rsidR="00CA6802" w:rsidRPr="003C5EC1" w:rsidRDefault="00CA6802" w:rsidP="00E66400">
      <w:pPr>
        <w:rPr>
          <w:rFonts w:asciiTheme="minorHAnsi" w:hAnsiTheme="minorHAnsi"/>
        </w:rPr>
      </w:pPr>
      <w:r w:rsidRPr="003C5EC1">
        <w:rPr>
          <w:rStyle w:val="StyleStyleBold12pt"/>
          <w:rFonts w:asciiTheme="minorHAnsi" w:hAnsiTheme="minorHAnsi"/>
        </w:rPr>
        <w:t>PLAYA HERMOSA ARTIFICIAL REEF PROJECT ’11</w:t>
      </w:r>
      <w:r w:rsidRPr="003C5EC1">
        <w:rPr>
          <w:rFonts w:asciiTheme="minorHAnsi" w:hAnsiTheme="minorHAnsi"/>
        </w:rPr>
        <w:t xml:space="preserve">  </w:t>
      </w:r>
      <w:r w:rsidRPr="003C5EC1">
        <w:rPr>
          <w:rFonts w:asciiTheme="minorHAnsi" w:hAnsiTheme="minorHAnsi"/>
          <w:sz w:val="16"/>
        </w:rPr>
        <w:t xml:space="preserve">(PLAYA HERMOSA ARTIFICIAL REEF PROJECT: "CONDOFISH", </w:t>
      </w:r>
      <w:hyperlink r:id="rId86" w:history="1">
        <w:r w:rsidRPr="003C5EC1">
          <w:rPr>
            <w:rStyle w:val="Hyperlink"/>
            <w:rFonts w:asciiTheme="minorHAnsi" w:hAnsiTheme="minorHAnsi"/>
            <w:sz w:val="16"/>
          </w:rPr>
          <w:t>http://condofish.com/</w:t>
        </w:r>
      </w:hyperlink>
      <w:r w:rsidRPr="003C5EC1">
        <w:rPr>
          <w:rFonts w:asciiTheme="minorHAnsi" w:hAnsiTheme="minorHAnsi"/>
          <w:sz w:val="16"/>
        </w:rPr>
        <w:t>) TKT</w:t>
      </w:r>
    </w:p>
    <w:p w:rsidR="00CA6802" w:rsidRPr="003C5EC1" w:rsidRDefault="00CA6802" w:rsidP="00E66400">
      <w:pPr>
        <w:rPr>
          <w:rStyle w:val="TitleChar"/>
          <w:rFonts w:asciiTheme="minorHAnsi" w:hAnsiTheme="minorHAnsi"/>
        </w:rPr>
      </w:pPr>
    </w:p>
    <w:p w:rsidR="00CA6802" w:rsidRPr="003C5EC1" w:rsidRDefault="00CA6802" w:rsidP="00E66400">
      <w:pPr>
        <w:rPr>
          <w:rFonts w:asciiTheme="minorHAnsi" w:hAnsiTheme="minorHAnsi"/>
          <w:sz w:val="16"/>
        </w:rPr>
      </w:pPr>
      <w:r w:rsidRPr="008271B2">
        <w:rPr>
          <w:rStyle w:val="TitleChar"/>
          <w:rFonts w:asciiTheme="minorHAnsi" w:hAnsiTheme="minorHAnsi"/>
          <w:highlight w:val="green"/>
        </w:rPr>
        <w:t>Some reefs</w:t>
      </w:r>
      <w:r w:rsidRPr="003C5EC1">
        <w:rPr>
          <w:rStyle w:val="TitleChar"/>
          <w:rFonts w:asciiTheme="minorHAnsi" w:hAnsiTheme="minorHAnsi"/>
        </w:rPr>
        <w:t xml:space="preserve"> are erroneously constructed from car tires</w:t>
      </w:r>
      <w:r w:rsidRPr="003C5EC1">
        <w:rPr>
          <w:rFonts w:asciiTheme="minorHAnsi" w:hAnsiTheme="minorHAnsi"/>
          <w:sz w:val="16"/>
        </w:rPr>
        <w:t xml:space="preserve"> (a bad idea due to the toxicity of rubber disintegrating in salt water), </w:t>
      </w:r>
      <w:r w:rsidRPr="003C5EC1">
        <w:rPr>
          <w:rStyle w:val="TitleChar"/>
          <w:rFonts w:asciiTheme="minorHAnsi" w:hAnsiTheme="minorHAnsi"/>
        </w:rPr>
        <w:t xml:space="preserve">and some </w:t>
      </w:r>
      <w:r w:rsidRPr="008271B2">
        <w:rPr>
          <w:rStyle w:val="TitleChar"/>
          <w:rFonts w:asciiTheme="minorHAnsi" w:hAnsiTheme="minorHAnsi"/>
          <w:highlight w:val="green"/>
        </w:rPr>
        <w:t>are built using broken-down cars, old boats and scrap metal</w:t>
      </w:r>
      <w:r w:rsidRPr="003C5EC1">
        <w:rPr>
          <w:rStyle w:val="TitleChar"/>
          <w:rFonts w:asciiTheme="minorHAnsi" w:hAnsiTheme="minorHAnsi"/>
        </w:rPr>
        <w:t>.</w:t>
      </w:r>
      <w:r w:rsidRPr="003C5EC1">
        <w:rPr>
          <w:rFonts w:asciiTheme="minorHAnsi" w:hAnsiTheme="minorHAnsi"/>
          <w:sz w:val="16"/>
        </w:rPr>
        <w:t xml:space="preserve"> </w:t>
      </w:r>
      <w:r w:rsidRPr="008271B2">
        <w:rPr>
          <w:rStyle w:val="TitleChar"/>
          <w:rFonts w:asciiTheme="minorHAnsi" w:hAnsiTheme="minorHAnsi"/>
          <w:highlight w:val="green"/>
        </w:rPr>
        <w:t>Our goal was to ensure that fish and other marine animals</w:t>
      </w:r>
      <w:r w:rsidRPr="003C5EC1">
        <w:rPr>
          <w:rStyle w:val="TitleChar"/>
          <w:rFonts w:asciiTheme="minorHAnsi" w:hAnsiTheme="minorHAnsi"/>
        </w:rPr>
        <w:t xml:space="preserve">, such as crabs, octopus, and eels, </w:t>
      </w:r>
      <w:r w:rsidRPr="008271B2">
        <w:rPr>
          <w:rStyle w:val="TitleChar"/>
          <w:rFonts w:asciiTheme="minorHAnsi" w:hAnsiTheme="minorHAnsi"/>
          <w:highlight w:val="green"/>
        </w:rPr>
        <w:t>looking for a place to live and reproduce had the best environment available</w:t>
      </w:r>
      <w:r w:rsidRPr="003C5EC1">
        <w:rPr>
          <w:rFonts w:asciiTheme="minorHAnsi" w:hAnsiTheme="minorHAnsi"/>
          <w:sz w:val="16"/>
        </w:rPr>
        <w:t xml:space="preserve">. The </w:t>
      </w:r>
      <w:r w:rsidRPr="008271B2">
        <w:rPr>
          <w:rStyle w:val="TitleChar"/>
          <w:rFonts w:asciiTheme="minorHAnsi" w:hAnsiTheme="minorHAnsi"/>
          <w:highlight w:val="green"/>
        </w:rPr>
        <w:t>reef project chose cinder block because</w:t>
      </w:r>
      <w:r w:rsidRPr="003C5EC1">
        <w:rPr>
          <w:rStyle w:val="TitleChar"/>
          <w:rFonts w:asciiTheme="minorHAnsi" w:hAnsiTheme="minorHAnsi"/>
        </w:rPr>
        <w:t xml:space="preserve"> </w:t>
      </w:r>
      <w:r w:rsidRPr="008271B2">
        <w:rPr>
          <w:rStyle w:val="TitleChar"/>
          <w:rFonts w:asciiTheme="minorHAnsi" w:hAnsiTheme="minorHAnsi"/>
          <w:highlight w:val="green"/>
        </w:rPr>
        <w:t>the</w:t>
      </w:r>
      <w:r w:rsidRPr="003C5EC1">
        <w:rPr>
          <w:rStyle w:val="TitleChar"/>
          <w:rFonts w:asciiTheme="minorHAnsi" w:hAnsiTheme="minorHAnsi"/>
        </w:rPr>
        <w:t xml:space="preserve"> </w:t>
      </w:r>
      <w:r w:rsidRPr="008271B2">
        <w:rPr>
          <w:rStyle w:val="TitleChar"/>
          <w:rFonts w:asciiTheme="minorHAnsi" w:hAnsiTheme="minorHAnsi"/>
          <w:highlight w:val="green"/>
        </w:rPr>
        <w:t>block</w:t>
      </w:r>
      <w:r w:rsidRPr="003C5EC1">
        <w:rPr>
          <w:rStyle w:val="TitleChar"/>
          <w:rFonts w:asciiTheme="minorHAnsi" w:hAnsiTheme="minorHAnsi"/>
        </w:rPr>
        <w:t xml:space="preserve"> </w:t>
      </w:r>
      <w:r w:rsidRPr="008271B2">
        <w:rPr>
          <w:rStyle w:val="TitleChar"/>
          <w:rFonts w:asciiTheme="minorHAnsi" w:hAnsiTheme="minorHAnsi"/>
          <w:highlight w:val="green"/>
        </w:rPr>
        <w:t>was</w:t>
      </w:r>
      <w:r w:rsidRPr="003C5EC1">
        <w:rPr>
          <w:rStyle w:val="TitleChar"/>
          <w:rFonts w:asciiTheme="minorHAnsi" w:hAnsiTheme="minorHAnsi"/>
        </w:rPr>
        <w:t xml:space="preserve"> much </w:t>
      </w:r>
      <w:r w:rsidRPr="008271B2">
        <w:rPr>
          <w:rStyle w:val="TitleChar"/>
          <w:rFonts w:asciiTheme="minorHAnsi" w:hAnsiTheme="minorHAnsi"/>
          <w:highlight w:val="green"/>
        </w:rPr>
        <w:t>easier</w:t>
      </w:r>
      <w:r w:rsidRPr="003C5EC1">
        <w:rPr>
          <w:rStyle w:val="TitleChar"/>
          <w:rFonts w:asciiTheme="minorHAnsi" w:hAnsiTheme="minorHAnsi"/>
        </w:rPr>
        <w:t xml:space="preserve"> </w:t>
      </w:r>
      <w:r w:rsidRPr="008271B2">
        <w:rPr>
          <w:rStyle w:val="TitleChar"/>
          <w:rFonts w:asciiTheme="minorHAnsi" w:hAnsiTheme="minorHAnsi"/>
          <w:highlight w:val="green"/>
        </w:rPr>
        <w:t>to handle</w:t>
      </w:r>
      <w:r w:rsidRPr="003C5EC1">
        <w:rPr>
          <w:rStyle w:val="TitleChar"/>
          <w:rFonts w:asciiTheme="minorHAnsi" w:hAnsiTheme="minorHAnsi"/>
        </w:rPr>
        <w:t xml:space="preserve"> than cars and other heavy industrial items and the Calcium content of concrete bolsters the growth of various plant and invertebrate life forms.</w:t>
      </w:r>
      <w:r w:rsidRPr="003C5EC1">
        <w:rPr>
          <w:rFonts w:asciiTheme="minorHAnsi" w:hAnsiTheme="minorHAnsi"/>
          <w:sz w:val="16"/>
        </w:rPr>
        <w:t xml:space="preserve"> Also, </w:t>
      </w:r>
      <w:r w:rsidRPr="003C5EC1">
        <w:rPr>
          <w:rStyle w:val="TitleChar"/>
          <w:rFonts w:asciiTheme="minorHAnsi" w:hAnsiTheme="minorHAnsi"/>
        </w:rPr>
        <w:t>logistically it made more sense because block is readily available</w:t>
      </w:r>
      <w:r w:rsidRPr="003C5EC1">
        <w:rPr>
          <w:rFonts w:asciiTheme="minorHAnsi" w:hAnsiTheme="minorHAnsi"/>
          <w:sz w:val="16"/>
        </w:rPr>
        <w:t>. The fish habitats are formed into an “igloo” and “caterpillar” shapes which offer the best environment to live, breed and find protection. Playa Hermosa Artificial Reef Project i The very first step is to choose a low current location that is conducive to undersea life, reproduction and feeding. In 1985, a 60-foot tuna-fishing vessel of Mexican origin was anchored close to the beach in Playa Hermosa. A fire broke out aboard causing considerable damage and the boat sank. In 2002, fishermen living in Playa Hermosa knew the location of boat and helped discover the wreck and the remains of the fishing vessel. The wreck has a N-S direction. To the south is a drum with nets and ropes completely covered with vegetation and corals, at the center is the engine and various mechanical parts of the arms. At the other end, the north, one can see a metal cube of about 100 cubic feet that is most likely a fuel tank. The wreck lies about 400 meters west from the beach, facing the parking lot of the first entrance to Playa Hermosa. It sits at a depth roughly 20 to 30 feet depending on the tide. 12 fish habitats consisting of the igloo block structure are located around the wreck.. While the CondoFish project in Playa Hermosa Costa Rica obtained full government approval for the project, this may or may not be relevant in other international locations. Costa Rica is a very ecologically conscious country and anything regarding natural resources or wildlife requires approval and constant surveillance.</w:t>
      </w:r>
    </w:p>
    <w:p w:rsidR="00CA6802" w:rsidRPr="003C5EC1" w:rsidRDefault="00CA6802" w:rsidP="00E66400">
      <w:pPr>
        <w:pStyle w:val="Heading4"/>
        <w:rPr>
          <w:rFonts w:asciiTheme="minorHAnsi" w:hAnsiTheme="minorHAnsi"/>
        </w:rPr>
      </w:pPr>
      <w:r w:rsidRPr="003C5EC1">
        <w:rPr>
          <w:rFonts w:asciiTheme="minorHAnsi" w:hAnsiTheme="minorHAnsi"/>
        </w:rPr>
        <w:t xml:space="preserve">It prevents sea turtle destruction, trawling, and other fishing only by fisheries by changing the permission granted by the ITS. </w:t>
      </w:r>
    </w:p>
    <w:p w:rsidR="00CA6802" w:rsidRPr="003C5EC1" w:rsidRDefault="00CA6802" w:rsidP="00E66400">
      <w:pPr>
        <w:rPr>
          <w:rStyle w:val="StyleStyleBold12pt"/>
          <w:rFonts w:asciiTheme="minorHAnsi" w:hAnsiTheme="minorHAnsi"/>
        </w:rPr>
      </w:pPr>
      <w:r w:rsidRPr="003C5EC1">
        <w:rPr>
          <w:rStyle w:val="StyleStyleBold12pt"/>
          <w:rFonts w:asciiTheme="minorHAnsi" w:hAnsiTheme="minorHAnsi"/>
        </w:rPr>
        <w:t>Griffin et al 2008</w:t>
      </w:r>
    </w:p>
    <w:p w:rsidR="00CA6802" w:rsidRPr="003C5EC1" w:rsidRDefault="00CA6802" w:rsidP="00E66400">
      <w:pPr>
        <w:rPr>
          <w:rFonts w:asciiTheme="minorHAnsi" w:hAnsiTheme="minorHAnsi"/>
          <w:sz w:val="16"/>
        </w:rPr>
      </w:pPr>
      <w:r w:rsidRPr="003C5EC1">
        <w:rPr>
          <w:rFonts w:asciiTheme="minorHAnsi" w:hAnsiTheme="minorHAnsi"/>
          <w:sz w:val="16"/>
        </w:rPr>
        <w:t xml:space="preserve"> (Griffin, E., Miller, K.L., Harris, S. and Allison, Comprise Oceana’s of marine scientists, economists, lawyers and advocates win specific and concrete policy changes to reduce pollution and to prevent the irreversible collapse of fish populations “TROUBLE TURTLES For Trawl Fishing in the Atlantic Ocean and Gulf of Mexico”, July 2008, www.oceana.org) </w:t>
      </w:r>
      <w:r w:rsidRPr="003C5EC1">
        <w:rPr>
          <w:rFonts w:asciiTheme="minorHAnsi" w:hAnsiTheme="minorHAnsi"/>
          <w:sz w:val="16"/>
        </w:rPr>
        <w:br/>
      </w:r>
    </w:p>
    <w:p w:rsidR="00CA6802" w:rsidRPr="003C5EC1" w:rsidRDefault="00CA6802" w:rsidP="00E66400">
      <w:pPr>
        <w:rPr>
          <w:rFonts w:asciiTheme="minorHAnsi" w:hAnsiTheme="minorHAnsi"/>
          <w:b/>
          <w:sz w:val="16"/>
          <w:u w:val="single"/>
        </w:rPr>
      </w:pPr>
      <w:r w:rsidRPr="003C5EC1">
        <w:rPr>
          <w:rFonts w:asciiTheme="minorHAnsi" w:hAnsiTheme="minorHAnsi"/>
          <w:sz w:val="16"/>
        </w:rPr>
        <w:t xml:space="preserve">Sea Turtle Protection under the Endangered Species Act </w:t>
      </w:r>
      <w:r w:rsidRPr="008271B2">
        <w:rPr>
          <w:rStyle w:val="TitleChar"/>
          <w:rFonts w:asciiTheme="minorHAnsi" w:hAnsiTheme="minorHAnsi"/>
          <w:highlight w:val="green"/>
        </w:rPr>
        <w:t>All six sea turtle species in U.S. waters are threatened</w:t>
      </w:r>
      <w:r w:rsidRPr="003C5EC1">
        <w:rPr>
          <w:rFonts w:asciiTheme="minorHAnsi" w:hAnsiTheme="minorHAnsi"/>
          <w:b/>
          <w:sz w:val="16"/>
          <w:u w:val="single"/>
        </w:rPr>
        <w:t xml:space="preserve"> </w:t>
      </w:r>
      <w:r w:rsidRPr="003C5EC1">
        <w:rPr>
          <w:rFonts w:asciiTheme="minorHAnsi" w:hAnsiTheme="minorHAnsi"/>
          <w:sz w:val="16"/>
        </w:rPr>
        <w:t>with or in danger of extinction and are therefore protected by the Endangered Species Act (ESA). As a result,</w:t>
      </w:r>
      <w:r w:rsidRPr="003C5EC1">
        <w:rPr>
          <w:rFonts w:asciiTheme="minorHAnsi" w:hAnsiTheme="minorHAnsi"/>
          <w:b/>
          <w:sz w:val="16"/>
          <w:u w:val="single"/>
        </w:rPr>
        <w:t xml:space="preserve"> </w:t>
      </w:r>
      <w:r w:rsidRPr="003C5EC1">
        <w:rPr>
          <w:rStyle w:val="TitleChar"/>
          <w:rFonts w:asciiTheme="minorHAnsi" w:hAnsiTheme="minorHAnsi"/>
        </w:rPr>
        <w:t>any “take” of sea turtles without government authorization is illegal</w:t>
      </w:r>
      <w:r w:rsidRPr="003C5EC1">
        <w:rPr>
          <w:rFonts w:asciiTheme="minorHAnsi" w:hAnsiTheme="minorHAnsi"/>
          <w:b/>
          <w:sz w:val="16"/>
          <w:u w:val="single"/>
        </w:rPr>
        <w:t xml:space="preserve">. </w:t>
      </w:r>
      <w:r w:rsidRPr="003C5EC1">
        <w:rPr>
          <w:rFonts w:asciiTheme="minorHAnsi" w:hAnsiTheme="minorHAnsi"/>
          <w:sz w:val="16"/>
        </w:rPr>
        <w:t>The term “take” means to harass, harm, pursue, hunt, shoot, wound, kill, trap, capture or collect, or to attempt to engage in any such conduct.16 Therefore</w:t>
      </w:r>
      <w:r w:rsidRPr="003C5EC1">
        <w:rPr>
          <w:rFonts w:asciiTheme="minorHAnsi" w:hAnsiTheme="minorHAnsi"/>
          <w:b/>
          <w:sz w:val="16"/>
          <w:u w:val="single"/>
        </w:rPr>
        <w:t xml:space="preserve">, </w:t>
      </w:r>
      <w:r w:rsidRPr="008271B2">
        <w:rPr>
          <w:rStyle w:val="TitleChar"/>
          <w:rFonts w:asciiTheme="minorHAnsi" w:hAnsiTheme="minorHAnsi"/>
          <w:highlight w:val="green"/>
        </w:rPr>
        <w:t>any interactions between sea turtles and fisheries are “takes” under the ESA and are illegal</w:t>
      </w:r>
      <w:r w:rsidRPr="003C5EC1">
        <w:rPr>
          <w:rFonts w:asciiTheme="minorHAnsi" w:hAnsiTheme="minorHAnsi"/>
          <w:b/>
          <w:sz w:val="16"/>
          <w:u w:val="single"/>
        </w:rPr>
        <w:t xml:space="preserve"> </w:t>
      </w:r>
      <w:r w:rsidRPr="003C5EC1">
        <w:rPr>
          <w:rFonts w:asciiTheme="minorHAnsi" w:hAnsiTheme="minorHAnsi"/>
          <w:sz w:val="16"/>
        </w:rPr>
        <w:t>without government authorization.</w:t>
      </w:r>
      <w:r w:rsidRPr="003C5EC1">
        <w:rPr>
          <w:rFonts w:asciiTheme="minorHAnsi" w:hAnsiTheme="minorHAnsi"/>
          <w:b/>
          <w:sz w:val="16"/>
          <w:u w:val="single"/>
        </w:rPr>
        <w:t xml:space="preserve"> </w:t>
      </w:r>
      <w:r w:rsidRPr="003C5EC1">
        <w:rPr>
          <w:rStyle w:val="TitleChar"/>
          <w:rFonts w:asciiTheme="minorHAnsi" w:hAnsiTheme="minorHAnsi"/>
        </w:rPr>
        <w:t xml:space="preserve">For federal fisheries, this authorization is an Incidental Take Statement (ITS). The ITS is given to the fishery as a whole, not to individual fishermen. </w:t>
      </w:r>
      <w:r w:rsidRPr="008271B2">
        <w:rPr>
          <w:rStyle w:val="TitleChar"/>
          <w:rFonts w:asciiTheme="minorHAnsi" w:hAnsiTheme="minorHAnsi"/>
          <w:highlight w:val="green"/>
        </w:rPr>
        <w:t>An ITS is based on a finding that the activities under consideration – in this case fishing – will not cause “jeopardy” to a species, thus allowing the permitted action to continue</w:t>
      </w:r>
      <w:r w:rsidRPr="008271B2">
        <w:rPr>
          <w:rFonts w:asciiTheme="minorHAnsi" w:hAnsiTheme="minorHAnsi"/>
          <w:b/>
          <w:sz w:val="16"/>
          <w:highlight w:val="green"/>
          <w:u w:val="single"/>
        </w:rPr>
        <w:t xml:space="preserve">. </w:t>
      </w:r>
      <w:r w:rsidRPr="008271B2">
        <w:rPr>
          <w:rFonts w:asciiTheme="minorHAnsi" w:hAnsiTheme="minorHAnsi"/>
          <w:sz w:val="16"/>
          <w:highlight w:val="green"/>
        </w:rPr>
        <w:t>J</w:t>
      </w:r>
      <w:r w:rsidRPr="003C5EC1">
        <w:rPr>
          <w:rFonts w:asciiTheme="minorHAnsi" w:hAnsiTheme="minorHAnsi"/>
          <w:sz w:val="16"/>
        </w:rPr>
        <w:t>eopardy, in terms of the ESA, “occurs when an action is reasonably expected, directly or indirectly, to diminish a species’ numbers, reproduction or distribution so that the likelihood of survival and recovery in the wild is appreciably reduced.”17 In state fisheries, authorization to take sea turtles is granted through an ESA Section 10 Incidental Take Permit.</w:t>
      </w:r>
    </w:p>
    <w:p w:rsidR="00CA6802" w:rsidRPr="003C5EC1" w:rsidRDefault="00CA6802" w:rsidP="00E66400">
      <w:pPr>
        <w:rPr>
          <w:rFonts w:asciiTheme="minorHAnsi" w:hAnsiTheme="minorHAnsi"/>
          <w:sz w:val="16"/>
        </w:rPr>
      </w:pPr>
    </w:p>
    <w:p w:rsidR="00CA6802" w:rsidRPr="003C5EC1" w:rsidRDefault="00CA6802" w:rsidP="00E66400">
      <w:pPr>
        <w:pStyle w:val="Heading3"/>
        <w:rPr>
          <w:rFonts w:asciiTheme="minorHAnsi" w:hAnsiTheme="minorHAnsi"/>
        </w:rPr>
      </w:pPr>
      <w:r w:rsidRPr="003C5EC1">
        <w:rPr>
          <w:rFonts w:asciiTheme="minorHAnsi" w:hAnsiTheme="minorHAnsi"/>
        </w:rPr>
        <w:lastRenderedPageBreak/>
        <w:t>2NC</w:t>
      </w:r>
    </w:p>
    <w:p w:rsidR="00CA6802" w:rsidRPr="003C5EC1" w:rsidRDefault="00CA6802" w:rsidP="00E66400">
      <w:pPr>
        <w:pStyle w:val="Heading4"/>
        <w:rPr>
          <w:rFonts w:asciiTheme="minorHAnsi" w:hAnsiTheme="minorHAnsi"/>
        </w:rPr>
      </w:pPr>
      <w:r w:rsidRPr="003C5EC1">
        <w:rPr>
          <w:rFonts w:asciiTheme="minorHAnsi" w:hAnsiTheme="minorHAnsi"/>
        </w:rPr>
        <w:t>CP solves</w:t>
      </w:r>
    </w:p>
    <w:p w:rsidR="00CA6802" w:rsidRPr="003C5EC1" w:rsidRDefault="00CA6802" w:rsidP="00E66400">
      <w:pPr>
        <w:rPr>
          <w:rStyle w:val="StyleStyleBold12pt"/>
          <w:rFonts w:asciiTheme="minorHAnsi" w:hAnsiTheme="minorHAnsi"/>
        </w:rPr>
      </w:pPr>
      <w:r w:rsidRPr="003C5EC1">
        <w:rPr>
          <w:rStyle w:val="StyleStyleBold12pt"/>
          <w:rFonts w:asciiTheme="minorHAnsi" w:hAnsiTheme="minorHAnsi"/>
        </w:rPr>
        <w:t xml:space="preserve">Bleyer  ’12 </w:t>
      </w:r>
    </w:p>
    <w:p w:rsidR="00CA6802" w:rsidRPr="003C5EC1" w:rsidRDefault="00CA6802" w:rsidP="00E66400">
      <w:pPr>
        <w:rPr>
          <w:rFonts w:asciiTheme="minorHAnsi" w:hAnsiTheme="minorHAnsi"/>
          <w:sz w:val="16"/>
        </w:rPr>
      </w:pPr>
      <w:r w:rsidRPr="003C5EC1">
        <w:rPr>
          <w:rFonts w:asciiTheme="minorHAnsi" w:hAnsiTheme="minorHAnsi"/>
          <w:sz w:val="16"/>
        </w:rPr>
        <w:t>(BILL BLEYER gathering information from National Park Service, published in News Day. May 14, 2012 “COUNTING CRABS; Volunteers help park service conduct spring survey”, Lexis.) TKT</w:t>
      </w:r>
    </w:p>
    <w:p w:rsidR="00CA6802" w:rsidRPr="003C5EC1" w:rsidRDefault="00CA6802" w:rsidP="00E66400">
      <w:pPr>
        <w:rPr>
          <w:rFonts w:asciiTheme="minorHAnsi" w:hAnsiTheme="minorHAnsi"/>
          <w:sz w:val="16"/>
        </w:rPr>
      </w:pPr>
    </w:p>
    <w:p w:rsidR="00CA6802" w:rsidRPr="003C5EC1" w:rsidRDefault="00CA6802" w:rsidP="00E66400">
      <w:pPr>
        <w:rPr>
          <w:rFonts w:asciiTheme="minorHAnsi" w:hAnsiTheme="minorHAnsi"/>
          <w:sz w:val="16"/>
        </w:rPr>
      </w:pPr>
      <w:r w:rsidRPr="003C5EC1">
        <w:rPr>
          <w:rFonts w:asciiTheme="minorHAnsi" w:hAnsiTheme="minorHAnsi"/>
          <w:sz w:val="16"/>
        </w:rPr>
        <w:t xml:space="preserve">Most visitors are drawn to Sagamore Hill to learn about Theodore Roosevelt, but one recent morning more than a dozen people gathered in a conference room for a briefing on the sex lives of horseshoe crabs. Civilian volunteers joined National Park Service staff for training on how to count and tag horseshoe crabs as part of a population survey being conducted at national park beaches in the Northeast this spring. </w:t>
      </w:r>
      <w:r w:rsidRPr="008271B2">
        <w:rPr>
          <w:rStyle w:val="TitleChar"/>
          <w:rFonts w:asciiTheme="minorHAnsi" w:hAnsiTheme="minorHAnsi"/>
          <w:highlight w:val="green"/>
        </w:rPr>
        <w:t>The information gathered</w:t>
      </w:r>
      <w:r w:rsidRPr="003C5EC1">
        <w:rPr>
          <w:rStyle w:val="TitleChar"/>
          <w:rFonts w:asciiTheme="minorHAnsi" w:hAnsiTheme="minorHAnsi"/>
        </w:rPr>
        <w:t xml:space="preserve"> during May and June</w:t>
      </w:r>
      <w:r w:rsidRPr="003C5EC1">
        <w:rPr>
          <w:rFonts w:asciiTheme="minorHAnsi" w:hAnsiTheme="minorHAnsi"/>
          <w:sz w:val="16"/>
        </w:rPr>
        <w:t xml:space="preserve"> at Sagamore Hill in Cove Neck and other </w:t>
      </w:r>
      <w:r w:rsidRPr="008271B2">
        <w:rPr>
          <w:rStyle w:val="TitleChar"/>
          <w:rFonts w:asciiTheme="minorHAnsi" w:hAnsiTheme="minorHAnsi"/>
          <w:highlight w:val="green"/>
        </w:rPr>
        <w:t>parks will be used by the parks to better manage the crab habitat</w:t>
      </w:r>
      <w:r w:rsidRPr="003C5EC1">
        <w:rPr>
          <w:rFonts w:asciiTheme="minorHAnsi" w:hAnsiTheme="minorHAnsi"/>
          <w:sz w:val="16"/>
        </w:rPr>
        <w:t xml:space="preserve">. </w:t>
      </w:r>
      <w:r w:rsidRPr="008271B2">
        <w:rPr>
          <w:rStyle w:val="TitleChar"/>
          <w:rFonts w:asciiTheme="minorHAnsi" w:hAnsiTheme="minorHAnsi"/>
          <w:highlight w:val="green"/>
        </w:rPr>
        <w:t>It will be forwarded to the state and federal Mid-Atlantic Fishery Management Council to better manage harvesting of the crabs used for bait, and to the U.S. Fish and Wildlife Service.</w:t>
      </w:r>
      <w:r w:rsidRPr="003C5EC1">
        <w:rPr>
          <w:rFonts w:asciiTheme="minorHAnsi" w:hAnsiTheme="minorHAnsi"/>
          <w:sz w:val="16"/>
        </w:rPr>
        <w:t xml:space="preserve"> The volunteers who came to Sagamore Hill to be trained by Patti Rafferty, a park service coastal ecologist based at Fire Island, included students, retired teachers, biology buffs and James Foote of Sea Cliff, who usually turns up at Sagamore Hill to portray the 26th president. "I was fascinated by horseshoe crabs since I was this high," Foote said, placing his hand near his knee. Allie Holtzer of Wantagh volunteered because she had just graduated from college with a degree in history and was looking for something to do before entering the Peace Corps. "I love the water and marine life and I love that I grew up on an island so it's great to learn about the creatures around it," she said. Mary Wagner, 71, of Wantagh came with her husband, Wayne, a volunteer docent who usually gives tours of Roosevelt's mansion, now closed for restoration. "I have a tremendous interest in horseshoe crabs," she said. "I think they're interesting and I feel sorry for them because they are harvested by fishermen." The volunteers listened attentively to Rafferty, whose interest in the species was telegraphed by the American horseshoe crab pin on her shirt and matching earrings. "The purpose of the project is to better understand how the horseshoe crabs are using the national parks in the New York area as habitat," she explained. "We believe that we may be providing areas of refuge that haven't been developed" and are not subject to </w:t>
      </w:r>
      <w:r w:rsidRPr="008271B2">
        <w:rPr>
          <w:rStyle w:val="TitleChar"/>
          <w:rFonts w:asciiTheme="minorHAnsi" w:hAnsiTheme="minorHAnsi"/>
          <w:highlight w:val="green"/>
        </w:rPr>
        <w:t>harvesting</w:t>
      </w:r>
      <w:r w:rsidRPr="003C5EC1">
        <w:rPr>
          <w:rFonts w:asciiTheme="minorHAnsi" w:hAnsiTheme="minorHAnsi"/>
          <w:sz w:val="16"/>
        </w:rPr>
        <w:t xml:space="preserve"> while development </w:t>
      </w:r>
      <w:r w:rsidRPr="008271B2">
        <w:rPr>
          <w:rStyle w:val="TitleChar"/>
          <w:rFonts w:asciiTheme="minorHAnsi" w:hAnsiTheme="minorHAnsi"/>
          <w:highlight w:val="green"/>
        </w:rPr>
        <w:t>has reduced the areas where the horseshoe crabs can survive</w:t>
      </w:r>
      <w:r w:rsidRPr="008271B2">
        <w:rPr>
          <w:rFonts w:asciiTheme="minorHAnsi" w:hAnsiTheme="minorHAnsi"/>
          <w:sz w:val="16"/>
          <w:highlight w:val="green"/>
        </w:rPr>
        <w:t>.</w:t>
      </w:r>
      <w:r w:rsidRPr="003C5EC1">
        <w:rPr>
          <w:rFonts w:asciiTheme="minorHAnsi" w:hAnsiTheme="minorHAnsi"/>
          <w:sz w:val="16"/>
        </w:rPr>
        <w:t xml:space="preserve"> She said surveying began at Cape Cod National Seashore a decade ago because of issues raised by harvesting by fishermen. The work expanded to three beaches at Fire Island last year and Sagamore Hill and Gateway National Recreation Area in New York City this year. Researchers don't know if the crabs come back to the same beaches year after year. They do know they move around quickly and can travel very far. A horseshoe crab tagged at Sagamore Hill last year showed up five weeks later in Connecticut. Counting the crabs that come ashore to mate and lay eggs and affixing a tag to some of them to be able to follow their travels will help fill in some of the blanks, Rafferty said. She began the training with Horseshoe Crab 101. "They are an important part of the ecosystem," she said. "Their eggs are an important food source for many species, especially shorebirds." And they are used for bait by fishermen and their blood for medical testing. Males and females mate and the female crabs come ashore at unusually high tides to dig a nest in the sand to lay their eggs. "They time their spawning to the highest tides of May and June, and those highest tides occur during the full and new moons," Rafferty said. "So we go out and survey two days before, the day of the full and new moon, and two days after." Only a handful of horseshoe crabs showed up on the first cycle of the survey in early May but the researchers are hoping for better results in the next round starting Friday. Rafferty noted that horseshoe crabs are one of the world's oldest animals - more than 300 million years. "As old as they are," she said, "we don't know a lot about horseshoe crabs." HORSESHOE CRABS Despite its common name, the horseshoe crab (Limulus polyphemus) is more closely related to spiders and scorpions than crabs. Horseshoe crabs come to shore to mate and lay eggs with peak spawning in New York in May and June, particularly during the evening high tides of new and full moons. A female will lay 90,000 eggs or more during a spawning cycle; only about 10 will make it to adulthood. Many spring migratory shorebirds and fish rely upon the eggs for food. Native Americans and colonists used horseshoe crabs to fertilize crops. Horseshoe crabs have blue blood because the protein that carries oxygen in horseshoe crab blood contains copper. The blood is used by the biomedical industry for testing and sells for up to $5,000 per quart. The crabs are harvested for conch and eel bait.</w:t>
      </w:r>
    </w:p>
    <w:p w:rsidR="00CA6802" w:rsidRPr="003C5EC1" w:rsidRDefault="00CA6802" w:rsidP="00E66400">
      <w:pPr>
        <w:pStyle w:val="Heading4"/>
        <w:rPr>
          <w:rFonts w:asciiTheme="minorHAnsi" w:hAnsiTheme="minorHAnsi"/>
        </w:rPr>
      </w:pPr>
      <w:r w:rsidRPr="003C5EC1">
        <w:rPr>
          <w:rFonts w:asciiTheme="minorHAnsi" w:hAnsiTheme="minorHAnsi"/>
        </w:rPr>
        <w:t>Things can be sunk that solve artificial reefs.</w:t>
      </w:r>
    </w:p>
    <w:p w:rsidR="00CA6802" w:rsidRPr="003C5EC1" w:rsidRDefault="00CA6802" w:rsidP="00E66400">
      <w:pPr>
        <w:rPr>
          <w:rStyle w:val="StyleStyleBold12pt"/>
          <w:rFonts w:asciiTheme="minorHAnsi" w:hAnsiTheme="minorHAnsi"/>
        </w:rPr>
      </w:pPr>
      <w:r w:rsidRPr="003C5EC1">
        <w:rPr>
          <w:rStyle w:val="StyleStyleBold12pt"/>
          <w:rFonts w:asciiTheme="minorHAnsi" w:hAnsiTheme="minorHAnsi"/>
        </w:rPr>
        <w:t>Scientific Diving’09</w:t>
      </w:r>
    </w:p>
    <w:p w:rsidR="00CA6802" w:rsidRPr="003C5EC1" w:rsidRDefault="00CA6802" w:rsidP="00E66400">
      <w:pPr>
        <w:rPr>
          <w:rFonts w:asciiTheme="minorHAnsi" w:hAnsiTheme="minorHAnsi"/>
          <w:sz w:val="16"/>
        </w:rPr>
      </w:pPr>
      <w:r w:rsidRPr="003C5EC1">
        <w:rPr>
          <w:rFonts w:asciiTheme="minorHAnsi" w:hAnsiTheme="minorHAnsi"/>
          <w:sz w:val="16"/>
        </w:rPr>
        <w:t xml:space="preserve">(The world of scientific diving encompasses a vast array of techniques, tools and disciplines utilized in systematic progression to unlock the mysteries of the underwater world. It is our hope to create in conjunction with some of the worlds most noted minds in the world of scientific diving one of the best possible resources related to this most fascinating of all areas of diving. This will include papers written exclusively for us, reprints of articles previously published in other mediums, photos and video of scientific diving expeditions around the world, tips, techniques, history and so much more. “Artificial Reefs for Marine Life”, </w:t>
      </w:r>
      <w:hyperlink r:id="rId87" w:history="1">
        <w:r w:rsidRPr="003C5EC1">
          <w:rPr>
            <w:rStyle w:val="Hyperlink"/>
            <w:rFonts w:asciiTheme="minorHAnsi" w:hAnsiTheme="minorHAnsi"/>
            <w:sz w:val="16"/>
          </w:rPr>
          <w:t>http://www.scientificdiving.net/scientific-diving/artificial-reefs-marine-life/</w:t>
        </w:r>
      </w:hyperlink>
      <w:r w:rsidRPr="003C5EC1">
        <w:rPr>
          <w:rFonts w:asciiTheme="minorHAnsi" w:hAnsiTheme="minorHAnsi"/>
          <w:sz w:val="16"/>
        </w:rPr>
        <w:t>) TKT</w:t>
      </w:r>
    </w:p>
    <w:p w:rsidR="00CA6802" w:rsidRPr="003C5EC1" w:rsidRDefault="00CA6802" w:rsidP="00E66400">
      <w:pPr>
        <w:rPr>
          <w:rFonts w:asciiTheme="minorHAnsi" w:hAnsiTheme="minorHAnsi"/>
        </w:rPr>
      </w:pPr>
    </w:p>
    <w:p w:rsidR="00CA6802" w:rsidRPr="003C5EC1" w:rsidRDefault="00CA6802" w:rsidP="00E66400">
      <w:pPr>
        <w:rPr>
          <w:rFonts w:asciiTheme="minorHAnsi" w:hAnsiTheme="minorHAnsi"/>
          <w:sz w:val="16"/>
        </w:rPr>
      </w:pPr>
      <w:r w:rsidRPr="003C5EC1">
        <w:rPr>
          <w:rFonts w:asciiTheme="minorHAnsi" w:hAnsiTheme="minorHAnsi"/>
          <w:sz w:val="16"/>
        </w:rPr>
        <w:t xml:space="preserve"> </w:t>
      </w:r>
      <w:r w:rsidRPr="003C5EC1">
        <w:rPr>
          <w:rStyle w:val="TitleChar"/>
          <w:rFonts w:asciiTheme="minorHAnsi" w:hAnsiTheme="minorHAnsi"/>
        </w:rPr>
        <w:t>Things sink</w:t>
      </w:r>
      <w:r w:rsidRPr="003C5EC1">
        <w:rPr>
          <w:rFonts w:asciiTheme="minorHAnsi" w:hAnsiTheme="minorHAnsi"/>
          <w:sz w:val="16"/>
        </w:rPr>
        <w:t xml:space="preserve">. Everyone knows that. The bottom of the ocean is covered in things that have sunk throughout history. But sometimes </w:t>
      </w:r>
      <w:r w:rsidRPr="008271B2">
        <w:rPr>
          <w:rStyle w:val="TitleChar"/>
          <w:rFonts w:asciiTheme="minorHAnsi" w:hAnsiTheme="minorHAnsi"/>
          <w:highlight w:val="green"/>
        </w:rPr>
        <w:t>people decide to sink things</w:t>
      </w:r>
      <w:r w:rsidRPr="003C5EC1">
        <w:rPr>
          <w:rStyle w:val="TitleChar"/>
          <w:rFonts w:asciiTheme="minorHAnsi" w:hAnsiTheme="minorHAnsi"/>
        </w:rPr>
        <w:t xml:space="preserve"> on purpose </w:t>
      </w:r>
      <w:r w:rsidRPr="008271B2">
        <w:rPr>
          <w:rStyle w:val="TitleChar"/>
          <w:rFonts w:asciiTheme="minorHAnsi" w:hAnsiTheme="minorHAnsi"/>
          <w:highlight w:val="green"/>
        </w:rPr>
        <w:t>to create an artificial reef</w:t>
      </w:r>
      <w:r w:rsidRPr="003C5EC1">
        <w:rPr>
          <w:rStyle w:val="TitleChar"/>
          <w:rFonts w:asciiTheme="minorHAnsi" w:hAnsiTheme="minorHAnsi"/>
        </w:rPr>
        <w:t>.</w:t>
      </w:r>
      <w:r w:rsidRPr="003C5EC1">
        <w:rPr>
          <w:rFonts w:asciiTheme="minorHAnsi" w:hAnsiTheme="minorHAnsi"/>
          <w:sz w:val="16"/>
        </w:rPr>
        <w:t xml:space="preserve"> It could be </w:t>
      </w:r>
      <w:r w:rsidRPr="003C5EC1">
        <w:rPr>
          <w:rStyle w:val="TitleChar"/>
          <w:rFonts w:asciiTheme="minorHAnsi" w:hAnsiTheme="minorHAnsi"/>
        </w:rPr>
        <w:t>a few cinder blocks</w:t>
      </w:r>
      <w:r w:rsidRPr="003C5EC1">
        <w:rPr>
          <w:rFonts w:asciiTheme="minorHAnsi" w:hAnsiTheme="minorHAnsi"/>
          <w:sz w:val="16"/>
        </w:rPr>
        <w:t xml:space="preserve">, tires, movie sets, an old freight container, or an entire train. </w:t>
      </w:r>
      <w:r w:rsidRPr="003C5EC1">
        <w:rPr>
          <w:rStyle w:val="TitleChar"/>
          <w:rFonts w:asciiTheme="minorHAnsi" w:hAnsiTheme="minorHAnsi"/>
        </w:rPr>
        <w:t xml:space="preserve">Whatever is sunk, it is sunk with the purpose of </w:t>
      </w:r>
      <w:r w:rsidRPr="003C5EC1">
        <w:rPr>
          <w:rStyle w:val="TitleChar"/>
          <w:rFonts w:asciiTheme="minorHAnsi" w:hAnsiTheme="minorHAnsi"/>
        </w:rPr>
        <w:lastRenderedPageBreak/>
        <w:t>promoting marine life</w:t>
      </w:r>
      <w:r w:rsidRPr="008271B2">
        <w:rPr>
          <w:rFonts w:asciiTheme="minorHAnsi" w:hAnsiTheme="minorHAnsi"/>
          <w:sz w:val="16"/>
          <w:highlight w:val="green"/>
        </w:rPr>
        <w:t xml:space="preserve">. </w:t>
      </w:r>
      <w:r w:rsidRPr="008271B2">
        <w:rPr>
          <w:rStyle w:val="TitleChar"/>
          <w:rFonts w:asciiTheme="minorHAnsi" w:hAnsiTheme="minorHAnsi"/>
          <w:highlight w:val="green"/>
        </w:rPr>
        <w:t>Artificial reefs can be made in any coastal waters</w:t>
      </w:r>
      <w:r w:rsidRPr="003C5EC1">
        <w:rPr>
          <w:rStyle w:val="TitleChar"/>
          <w:rFonts w:asciiTheme="minorHAnsi" w:hAnsiTheme="minorHAnsi"/>
        </w:rPr>
        <w:t>.</w:t>
      </w:r>
      <w:r w:rsidRPr="003C5EC1">
        <w:rPr>
          <w:rFonts w:asciiTheme="minorHAnsi" w:hAnsiTheme="minorHAnsi"/>
          <w:sz w:val="16"/>
        </w:rPr>
        <w:t xml:space="preserve"> </w:t>
      </w:r>
      <w:r w:rsidRPr="003C5EC1">
        <w:rPr>
          <w:rStyle w:val="TitleChar"/>
          <w:rFonts w:asciiTheme="minorHAnsi" w:hAnsiTheme="minorHAnsi"/>
        </w:rPr>
        <w:t xml:space="preserve">When an artificial reef is sunk, </w:t>
      </w:r>
      <w:r w:rsidRPr="008271B2">
        <w:rPr>
          <w:rStyle w:val="TitleChar"/>
          <w:rFonts w:asciiTheme="minorHAnsi" w:hAnsiTheme="minorHAnsi"/>
          <w:highlight w:val="green"/>
        </w:rPr>
        <w:t>it makes a great location for species like algae, barnacles, corals, and oysters to attach and make a new home</w:t>
      </w:r>
      <w:r w:rsidRPr="003C5EC1">
        <w:rPr>
          <w:rStyle w:val="TitleChar"/>
          <w:rFonts w:asciiTheme="minorHAnsi" w:hAnsiTheme="minorHAnsi"/>
        </w:rPr>
        <w:t>.</w:t>
      </w:r>
      <w:r w:rsidRPr="003C5EC1">
        <w:rPr>
          <w:rFonts w:asciiTheme="minorHAnsi" w:hAnsiTheme="minorHAnsi"/>
          <w:sz w:val="16"/>
        </w:rPr>
        <w:t xml:space="preserve"> Over time a lively reef forms and provides great fishing locations, idyllic scuba diving sites, and superb marine habitats. Unfortunately around the world coral reefs are suffering. </w:t>
      </w:r>
      <w:r w:rsidRPr="003C5EC1">
        <w:rPr>
          <w:rStyle w:val="TitleChar"/>
          <w:rFonts w:asciiTheme="minorHAnsi" w:hAnsiTheme="minorHAnsi"/>
        </w:rPr>
        <w:t>Global warming, over fishing, pollution, rising sea level, inexperienced divers, and much more are quickly killing the ecologically fragile and diverse reefs</w:t>
      </w:r>
      <w:r w:rsidRPr="003C5EC1">
        <w:rPr>
          <w:rFonts w:asciiTheme="minorHAnsi" w:hAnsiTheme="minorHAnsi"/>
          <w:sz w:val="16"/>
        </w:rPr>
        <w:t xml:space="preserve">. </w:t>
      </w:r>
      <w:r w:rsidRPr="008271B2">
        <w:rPr>
          <w:rStyle w:val="TitleChar"/>
          <w:rFonts w:asciiTheme="minorHAnsi" w:hAnsiTheme="minorHAnsi"/>
          <w:highlight w:val="green"/>
        </w:rPr>
        <w:t>Artificial reefs are a good way to help these abused reefs regenerate</w:t>
      </w:r>
      <w:r w:rsidRPr="003C5EC1">
        <w:rPr>
          <w:rStyle w:val="TitleChar"/>
          <w:rFonts w:asciiTheme="minorHAnsi" w:hAnsiTheme="minorHAnsi"/>
        </w:rPr>
        <w:t xml:space="preserve"> because they relieve stress from reefs that are overwhelmed by human and sea life impact. </w:t>
      </w:r>
      <w:r w:rsidRPr="003C5EC1">
        <w:rPr>
          <w:rFonts w:asciiTheme="minorHAnsi" w:hAnsiTheme="minorHAnsi"/>
          <w:sz w:val="16"/>
        </w:rPr>
        <w:t xml:space="preserve">Someday those abused reefs may thrive again. Artificial reefs help attract divers away from the fragile ecosystems of natural coral reefs by providing them with new alternative reefs to explore. Artificial reefs are often created on shipwrecks; a type of diving that already is alluring for most divers. In fact, many old Naval ships, after they are decommissioned, are now being sunk to create artificial reefs and promote marine life. It’s actually more politically, environmentally, and economically cheaper to do this than take the ships apart for scraps. </w:t>
      </w:r>
      <w:r w:rsidRPr="003C5EC1">
        <w:rPr>
          <w:rStyle w:val="TitleChar"/>
          <w:rFonts w:asciiTheme="minorHAnsi" w:hAnsiTheme="minorHAnsi"/>
        </w:rPr>
        <w:t xml:space="preserve">The U.S. Environmental Protection Agency, even gives guidelines on how to prepare your boat, car, or plane if you want to sink it and make an artificial reef. </w:t>
      </w:r>
      <w:r w:rsidRPr="008271B2">
        <w:rPr>
          <w:rStyle w:val="TitleChar"/>
          <w:rFonts w:asciiTheme="minorHAnsi" w:hAnsiTheme="minorHAnsi"/>
          <w:highlight w:val="green"/>
        </w:rPr>
        <w:t>Several privately owned companies are creating jobs specifically for this</w:t>
      </w:r>
      <w:r w:rsidRPr="003C5EC1">
        <w:rPr>
          <w:rStyle w:val="TitleChar"/>
          <w:rFonts w:asciiTheme="minorHAnsi" w:hAnsiTheme="minorHAnsi"/>
        </w:rPr>
        <w:t xml:space="preserve"> niche </w:t>
      </w:r>
      <w:r w:rsidRPr="008271B2">
        <w:rPr>
          <w:rStyle w:val="TitleChar"/>
          <w:rFonts w:asciiTheme="minorHAnsi" w:hAnsiTheme="minorHAnsi"/>
          <w:highlight w:val="green"/>
        </w:rPr>
        <w:t>market</w:t>
      </w:r>
      <w:r w:rsidRPr="003C5EC1">
        <w:rPr>
          <w:rStyle w:val="TitleChar"/>
          <w:rFonts w:asciiTheme="minorHAnsi" w:hAnsiTheme="minorHAnsi"/>
        </w:rPr>
        <w:t>.</w:t>
      </w:r>
      <w:r w:rsidRPr="003C5EC1">
        <w:rPr>
          <w:rFonts w:asciiTheme="minorHAnsi" w:hAnsiTheme="minorHAnsi"/>
          <w:sz w:val="16"/>
        </w:rPr>
        <w:t xml:space="preserve"> Artificial reefs are great way to promote aquatic life, but as with everything there are always people who oppose new ideas. The naysayers feel there is no major marine life benefit and that artificial reefs only pollute the ocean. So next time you’re enjoying diving on a sunken James Bond plane wreck in the Bahamas, a sunken train in Thailand, or an underwater tire world in Florida, remember they aren’t natural reefs but they’re awesome diving.</w:t>
      </w:r>
    </w:p>
    <w:p w:rsidR="00CA6802" w:rsidRPr="003C5EC1" w:rsidRDefault="00CA6802" w:rsidP="00E66400">
      <w:pPr>
        <w:pStyle w:val="Heading4"/>
        <w:rPr>
          <w:rFonts w:asciiTheme="minorHAnsi" w:hAnsiTheme="minorHAnsi"/>
        </w:rPr>
      </w:pPr>
      <w:r w:rsidRPr="003C5EC1">
        <w:rPr>
          <w:rFonts w:asciiTheme="minorHAnsi" w:hAnsiTheme="minorHAnsi"/>
        </w:rPr>
        <w:t>Use of TED’s reduce turtle fatalities by 97%</w:t>
      </w:r>
    </w:p>
    <w:p w:rsidR="00CA6802" w:rsidRPr="003C5EC1" w:rsidRDefault="00CA6802" w:rsidP="00E66400">
      <w:pPr>
        <w:rPr>
          <w:rStyle w:val="StyleStyleBold12pt"/>
          <w:rFonts w:asciiTheme="minorHAnsi" w:eastAsiaTheme="majorEastAsia" w:hAnsiTheme="minorHAnsi"/>
        </w:rPr>
      </w:pPr>
      <w:r w:rsidRPr="003C5EC1">
        <w:rPr>
          <w:rStyle w:val="StyleStyleBold12pt"/>
          <w:rFonts w:asciiTheme="minorHAnsi" w:eastAsiaTheme="majorEastAsia" w:hAnsiTheme="minorHAnsi"/>
        </w:rPr>
        <w:t>Griffin et al 2008</w:t>
      </w:r>
    </w:p>
    <w:p w:rsidR="00CA6802" w:rsidRPr="003C5EC1" w:rsidRDefault="00CA6802" w:rsidP="00E66400">
      <w:pPr>
        <w:rPr>
          <w:rFonts w:asciiTheme="minorHAnsi" w:hAnsiTheme="minorHAnsi"/>
          <w:sz w:val="16"/>
        </w:rPr>
      </w:pPr>
      <w:r w:rsidRPr="003C5EC1">
        <w:rPr>
          <w:rFonts w:asciiTheme="minorHAnsi" w:hAnsiTheme="minorHAnsi"/>
          <w:sz w:val="16"/>
        </w:rPr>
        <w:t xml:space="preserve"> (Griffin, E., Miller, K.L., Harris, S. and Allison, Comprise Oceana’s of marine scientists, economists, lawyers and advocates win specific and concrete policy changes to reduce pollution and to prevent the irreversible collapse of fish populations “TROUBLE TURTLES For Trawl Fishing in the Atlantic Ocean and Gulf of Mexico”, July 2008, www.oceana.org) </w:t>
      </w:r>
      <w:r w:rsidRPr="003C5EC1">
        <w:rPr>
          <w:rFonts w:asciiTheme="minorHAnsi" w:hAnsiTheme="minorHAnsi"/>
          <w:sz w:val="16"/>
        </w:rPr>
        <w:br/>
      </w:r>
    </w:p>
    <w:p w:rsidR="00505414" w:rsidRPr="003C5EC1" w:rsidRDefault="00CA6802" w:rsidP="00E66400">
      <w:pPr>
        <w:autoSpaceDE w:val="0"/>
        <w:autoSpaceDN w:val="0"/>
        <w:adjustRightInd w:val="0"/>
        <w:rPr>
          <w:rFonts w:asciiTheme="minorHAnsi" w:hAnsiTheme="minorHAnsi"/>
          <w:sz w:val="16"/>
        </w:rPr>
      </w:pPr>
      <w:r w:rsidRPr="003C5EC1">
        <w:rPr>
          <w:rFonts w:asciiTheme="minorHAnsi" w:hAnsiTheme="minorHAnsi"/>
          <w:b/>
          <w:u w:val="single"/>
        </w:rPr>
        <w:t>In the 1980s, an estimated 5,000-50,000</w:t>
      </w:r>
      <w:r w:rsidRPr="003C5EC1">
        <w:rPr>
          <w:rFonts w:asciiTheme="minorHAnsi" w:hAnsiTheme="minorHAnsi"/>
          <w:sz w:val="16"/>
        </w:rPr>
        <w:t xml:space="preserve"> loggerhead and 500-5,000 Kemp’s ridley </w:t>
      </w:r>
      <w:r w:rsidRPr="003C5EC1">
        <w:rPr>
          <w:rFonts w:asciiTheme="minorHAnsi" w:hAnsiTheme="minorHAnsi"/>
          <w:b/>
          <w:u w:val="single"/>
        </w:rPr>
        <w:t>sea turtles died annually in shrimp trawls</w:t>
      </w:r>
      <w:r w:rsidRPr="003C5EC1">
        <w:rPr>
          <w:rFonts w:asciiTheme="minorHAnsi" w:hAnsiTheme="minorHAnsi"/>
          <w:sz w:val="16"/>
        </w:rPr>
        <w:t xml:space="preserve">.18 To address sea turtle bycatch in this fishery, </w:t>
      </w:r>
      <w:r w:rsidRPr="008271B2">
        <w:rPr>
          <w:rFonts w:asciiTheme="minorHAnsi" w:hAnsiTheme="minorHAnsi"/>
          <w:b/>
          <w:highlight w:val="green"/>
          <w:u w:val="single"/>
        </w:rPr>
        <w:t>the</w:t>
      </w:r>
      <w:r w:rsidRPr="003C5EC1">
        <w:rPr>
          <w:rFonts w:asciiTheme="minorHAnsi" w:hAnsiTheme="minorHAnsi"/>
          <w:b/>
          <w:u w:val="single"/>
        </w:rPr>
        <w:t xml:space="preserve"> </w:t>
      </w:r>
      <w:r w:rsidRPr="008271B2">
        <w:rPr>
          <w:rFonts w:asciiTheme="minorHAnsi" w:hAnsiTheme="minorHAnsi"/>
          <w:b/>
          <w:highlight w:val="green"/>
          <w:u w:val="single"/>
        </w:rPr>
        <w:t>National Marine Fisheries</w:t>
      </w:r>
      <w:r w:rsidRPr="003C5EC1">
        <w:rPr>
          <w:rFonts w:asciiTheme="minorHAnsi" w:hAnsiTheme="minorHAnsi"/>
          <w:sz w:val="16"/>
        </w:rPr>
        <w:t xml:space="preserve"> Service spent the 70’s and 80’s </w:t>
      </w:r>
      <w:r w:rsidRPr="008271B2">
        <w:rPr>
          <w:rFonts w:asciiTheme="minorHAnsi" w:hAnsiTheme="minorHAnsi"/>
          <w:b/>
          <w:highlight w:val="green"/>
          <w:u w:val="single"/>
        </w:rPr>
        <w:t>designing and testing turtle excluder devices (TEDs) for shrimp trawl</w:t>
      </w:r>
      <w:r w:rsidRPr="003C5EC1">
        <w:rPr>
          <w:rFonts w:asciiTheme="minorHAnsi" w:hAnsiTheme="minorHAnsi"/>
          <w:b/>
          <w:u w:val="single"/>
        </w:rPr>
        <w:t>s.</w:t>
      </w:r>
      <w:r w:rsidRPr="003C5EC1">
        <w:rPr>
          <w:rFonts w:asciiTheme="minorHAnsi" w:hAnsiTheme="minorHAnsi"/>
          <w:sz w:val="16"/>
        </w:rPr>
        <w:t xml:space="preserve"> </w:t>
      </w:r>
      <w:r w:rsidRPr="003C5EC1">
        <w:rPr>
          <w:rFonts w:asciiTheme="minorHAnsi" w:hAnsiTheme="minorHAnsi"/>
          <w:b/>
          <w:u w:val="single"/>
        </w:rPr>
        <w:t>A TED is a grid of bars in the neck of the net with an opening</w:t>
      </w:r>
      <w:r w:rsidRPr="003C5EC1">
        <w:rPr>
          <w:rFonts w:asciiTheme="minorHAnsi" w:hAnsiTheme="minorHAnsi"/>
          <w:sz w:val="16"/>
        </w:rPr>
        <w:t xml:space="preserve">, reminiscent of an escape hatch. The bars are spaced far enough apart to allow shrimp and fish to pass through to the tail of the net while </w:t>
      </w:r>
      <w:r w:rsidRPr="008271B2">
        <w:rPr>
          <w:rFonts w:asciiTheme="minorHAnsi" w:hAnsiTheme="minorHAnsi"/>
          <w:b/>
          <w:highlight w:val="green"/>
          <w:u w:val="single"/>
        </w:rPr>
        <w:t>allowing large species, such as sea turtles, to escape from the net through the opening</w:t>
      </w:r>
      <w:r w:rsidRPr="008271B2">
        <w:rPr>
          <w:rFonts w:asciiTheme="minorHAnsi" w:hAnsiTheme="minorHAnsi"/>
          <w:sz w:val="16"/>
          <w:szCs w:val="24"/>
          <w:highlight w:val="green"/>
        </w:rPr>
        <w:t>.</w:t>
      </w:r>
      <w:r w:rsidRPr="003C5EC1">
        <w:rPr>
          <w:rFonts w:asciiTheme="minorHAnsi" w:hAnsiTheme="minorHAnsi"/>
          <w:sz w:val="12"/>
          <w:szCs w:val="24"/>
        </w:rPr>
        <w:t xml:space="preserve">¶ </w:t>
      </w:r>
      <w:r w:rsidRPr="003C5EC1">
        <w:rPr>
          <w:rFonts w:asciiTheme="minorHAnsi" w:hAnsiTheme="minorHAnsi"/>
          <w:sz w:val="16"/>
        </w:rPr>
        <w:t>Studies showed that tr</w:t>
      </w:r>
      <w:r w:rsidRPr="003C5EC1">
        <w:rPr>
          <w:rFonts w:asciiTheme="minorHAnsi" w:hAnsiTheme="minorHAnsi"/>
          <w:b/>
          <w:u w:val="single"/>
        </w:rPr>
        <w:t xml:space="preserve">awl nets equipped with properly functioning </w:t>
      </w:r>
      <w:r w:rsidRPr="008271B2">
        <w:rPr>
          <w:rFonts w:asciiTheme="minorHAnsi" w:hAnsiTheme="minorHAnsi"/>
          <w:b/>
          <w:highlight w:val="green"/>
          <w:u w:val="single"/>
        </w:rPr>
        <w:t>TEDs could lead to a 97 percent reduction in sea turtle net entrapment</w:t>
      </w:r>
      <w:r w:rsidRPr="003C5EC1">
        <w:rPr>
          <w:rFonts w:asciiTheme="minorHAnsi" w:hAnsiTheme="minorHAnsi"/>
          <w:b/>
          <w:u w:val="single"/>
        </w:rPr>
        <w:t>.</w:t>
      </w:r>
      <w:r w:rsidRPr="003C5EC1">
        <w:rPr>
          <w:rFonts w:asciiTheme="minorHAnsi" w:hAnsiTheme="minorHAnsi"/>
          <w:sz w:val="16"/>
        </w:rPr>
        <w:t xml:space="preserve">20As a result, in 1992 the federal government required all U.S. shrimp trawlers in the Atlantic Ocean and Gulf of Mexico to use TEDs in all waters, during all seasons.21 These regulations were altered in 2003 to require a larger TED opening, which allows larger turtles to escape from the net. </w:t>
      </w:r>
    </w:p>
    <w:sectPr w:rsidR="00505414" w:rsidRPr="003C5EC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E6A59" w:rsidRDefault="003E6A59" w:rsidP="005F5576">
      <w:r>
        <w:separator/>
      </w:r>
    </w:p>
  </w:endnote>
  <w:endnote w:type="continuationSeparator" w:id="0">
    <w:p w:rsidR="003E6A59" w:rsidRDefault="003E6A59"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ヒラギノ角ゴ Pro W3">
    <w:altName w:val="Times New Roman"/>
    <w:charset w:val="00"/>
    <w:family w:val="roman"/>
    <w:pitch w:val="default"/>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Nimbus Roman No9 L">
    <w:altName w:val="Times New Roman"/>
    <w:charset w:val="00"/>
    <w:family w:val="roman"/>
    <w:pitch w:val="variable"/>
  </w:font>
  <w:font w:name="Bitstream Vera Sans">
    <w:altName w:val="Times New Roman"/>
    <w:charset w:val="00"/>
    <w:family w:val="auto"/>
    <w:pitch w:val="variable"/>
  </w:font>
  <w:font w:name="Lucida Sans Unicode">
    <w:panose1 w:val="020B0602030504020204"/>
    <w:charset w:val="00"/>
    <w:family w:val="swiss"/>
    <w:pitch w:val="variable"/>
    <w:sig w:usb0="80000AFF" w:usb1="0000396B" w:usb2="00000000" w:usb3="00000000" w:csb0="000000BF" w:csb1="00000000"/>
  </w:font>
  <w:font w:name="Times">
    <w:panose1 w:val="02020603050405020304"/>
    <w:charset w:val="00"/>
    <w:family w:val="roman"/>
    <w:pitch w:val="variable"/>
    <w:sig w:usb0="E0002AFF" w:usb1="C0007841"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E6A59" w:rsidRDefault="003E6A59" w:rsidP="005F5576">
      <w:r>
        <w:separator/>
      </w:r>
    </w:p>
  </w:footnote>
  <w:footnote w:type="continuationSeparator" w:id="0">
    <w:p w:rsidR="003E6A59" w:rsidRDefault="003E6A59"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7607338F"/>
    <w:multiLevelType w:val="hybridMultilevel"/>
    <w:tmpl w:val="590A6D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39406212"/>
  </w:docVars>
  <w:rsids>
    <w:rsidRoot w:val="00505414"/>
    <w:rsid w:val="000022F2"/>
    <w:rsid w:val="0000459F"/>
    <w:rsid w:val="00004EB4"/>
    <w:rsid w:val="00014E67"/>
    <w:rsid w:val="0002196C"/>
    <w:rsid w:val="00021F29"/>
    <w:rsid w:val="00027EED"/>
    <w:rsid w:val="0003041D"/>
    <w:rsid w:val="00032671"/>
    <w:rsid w:val="00033028"/>
    <w:rsid w:val="000360A7"/>
    <w:rsid w:val="00052A1D"/>
    <w:rsid w:val="00055E12"/>
    <w:rsid w:val="00063162"/>
    <w:rsid w:val="00064A59"/>
    <w:rsid w:val="0007162E"/>
    <w:rsid w:val="00073B9A"/>
    <w:rsid w:val="00090287"/>
    <w:rsid w:val="00090BA2"/>
    <w:rsid w:val="00095F4D"/>
    <w:rsid w:val="000978A3"/>
    <w:rsid w:val="00097D7E"/>
    <w:rsid w:val="000A13E7"/>
    <w:rsid w:val="000A1D39"/>
    <w:rsid w:val="000A4FA5"/>
    <w:rsid w:val="000B61C8"/>
    <w:rsid w:val="000C18E6"/>
    <w:rsid w:val="000C767D"/>
    <w:rsid w:val="000D0B76"/>
    <w:rsid w:val="000D2AE5"/>
    <w:rsid w:val="000D3A26"/>
    <w:rsid w:val="000D3D8D"/>
    <w:rsid w:val="000D77B8"/>
    <w:rsid w:val="000E41A3"/>
    <w:rsid w:val="000F25B9"/>
    <w:rsid w:val="000F37E7"/>
    <w:rsid w:val="000F5112"/>
    <w:rsid w:val="00107593"/>
    <w:rsid w:val="00113C68"/>
    <w:rsid w:val="00114663"/>
    <w:rsid w:val="0012057B"/>
    <w:rsid w:val="00126D92"/>
    <w:rsid w:val="001301AC"/>
    <w:rsid w:val="001304DF"/>
    <w:rsid w:val="00140397"/>
    <w:rsid w:val="0014072D"/>
    <w:rsid w:val="00141F7D"/>
    <w:rsid w:val="00141FBF"/>
    <w:rsid w:val="00154DC3"/>
    <w:rsid w:val="0016509D"/>
    <w:rsid w:val="0016711C"/>
    <w:rsid w:val="00167A9F"/>
    <w:rsid w:val="001711E1"/>
    <w:rsid w:val="00175018"/>
    <w:rsid w:val="00177828"/>
    <w:rsid w:val="00177A1E"/>
    <w:rsid w:val="00182D51"/>
    <w:rsid w:val="0018565A"/>
    <w:rsid w:val="0019587B"/>
    <w:rsid w:val="001973D3"/>
    <w:rsid w:val="001A4F0E"/>
    <w:rsid w:val="001B0A04"/>
    <w:rsid w:val="001B3CEC"/>
    <w:rsid w:val="001C1D82"/>
    <w:rsid w:val="001C2147"/>
    <w:rsid w:val="001C587E"/>
    <w:rsid w:val="001C7C90"/>
    <w:rsid w:val="001D0D51"/>
    <w:rsid w:val="001F325E"/>
    <w:rsid w:val="001F7572"/>
    <w:rsid w:val="0020006E"/>
    <w:rsid w:val="002009AE"/>
    <w:rsid w:val="002101DA"/>
    <w:rsid w:val="00216CDA"/>
    <w:rsid w:val="00217499"/>
    <w:rsid w:val="0022562B"/>
    <w:rsid w:val="0023261E"/>
    <w:rsid w:val="0024023F"/>
    <w:rsid w:val="00240C4E"/>
    <w:rsid w:val="00243DC0"/>
    <w:rsid w:val="00250E16"/>
    <w:rsid w:val="00257696"/>
    <w:rsid w:val="0026382E"/>
    <w:rsid w:val="002663A5"/>
    <w:rsid w:val="00272786"/>
    <w:rsid w:val="00287AB7"/>
    <w:rsid w:val="00291158"/>
    <w:rsid w:val="00294852"/>
    <w:rsid w:val="00294D00"/>
    <w:rsid w:val="002A213E"/>
    <w:rsid w:val="002A612B"/>
    <w:rsid w:val="002B68A4"/>
    <w:rsid w:val="002C571D"/>
    <w:rsid w:val="002C5772"/>
    <w:rsid w:val="002D0374"/>
    <w:rsid w:val="002D2946"/>
    <w:rsid w:val="002D529E"/>
    <w:rsid w:val="002D6BD6"/>
    <w:rsid w:val="002E4DD9"/>
    <w:rsid w:val="002F0314"/>
    <w:rsid w:val="002F0E45"/>
    <w:rsid w:val="0031182D"/>
    <w:rsid w:val="00312ABA"/>
    <w:rsid w:val="00314B9D"/>
    <w:rsid w:val="00315CA2"/>
    <w:rsid w:val="00316FEB"/>
    <w:rsid w:val="00320485"/>
    <w:rsid w:val="00326EEB"/>
    <w:rsid w:val="0033078A"/>
    <w:rsid w:val="00331559"/>
    <w:rsid w:val="00341D6C"/>
    <w:rsid w:val="00344E91"/>
    <w:rsid w:val="00347123"/>
    <w:rsid w:val="0034756E"/>
    <w:rsid w:val="00347E74"/>
    <w:rsid w:val="00351D97"/>
    <w:rsid w:val="00354B5B"/>
    <w:rsid w:val="0037696C"/>
    <w:rsid w:val="00376C22"/>
    <w:rsid w:val="00383E0A"/>
    <w:rsid w:val="003847C7"/>
    <w:rsid w:val="00385298"/>
    <w:rsid w:val="003852CE"/>
    <w:rsid w:val="00392E92"/>
    <w:rsid w:val="00395C83"/>
    <w:rsid w:val="003A2A3B"/>
    <w:rsid w:val="003A440C"/>
    <w:rsid w:val="003B024E"/>
    <w:rsid w:val="003B0C84"/>
    <w:rsid w:val="003B183E"/>
    <w:rsid w:val="003B2F3E"/>
    <w:rsid w:val="003B55B7"/>
    <w:rsid w:val="003C5EC1"/>
    <w:rsid w:val="003C756E"/>
    <w:rsid w:val="003D2C33"/>
    <w:rsid w:val="003E4831"/>
    <w:rsid w:val="003E48DE"/>
    <w:rsid w:val="003E6A59"/>
    <w:rsid w:val="003E7E8B"/>
    <w:rsid w:val="003F0B2C"/>
    <w:rsid w:val="003F3030"/>
    <w:rsid w:val="003F47AE"/>
    <w:rsid w:val="00400B3D"/>
    <w:rsid w:val="00403971"/>
    <w:rsid w:val="00407386"/>
    <w:rsid w:val="004138EF"/>
    <w:rsid w:val="004319DE"/>
    <w:rsid w:val="00435232"/>
    <w:rsid w:val="004400EA"/>
    <w:rsid w:val="00446273"/>
    <w:rsid w:val="00450882"/>
    <w:rsid w:val="00451C20"/>
    <w:rsid w:val="00452001"/>
    <w:rsid w:val="0045442E"/>
    <w:rsid w:val="004564E2"/>
    <w:rsid w:val="00462418"/>
    <w:rsid w:val="00471A70"/>
    <w:rsid w:val="00473A79"/>
    <w:rsid w:val="00475E03"/>
    <w:rsid w:val="00476723"/>
    <w:rsid w:val="0047798D"/>
    <w:rsid w:val="0048024F"/>
    <w:rsid w:val="004931DE"/>
    <w:rsid w:val="004940FA"/>
    <w:rsid w:val="004A6083"/>
    <w:rsid w:val="004A6E81"/>
    <w:rsid w:val="004A7806"/>
    <w:rsid w:val="004B0545"/>
    <w:rsid w:val="004B12E7"/>
    <w:rsid w:val="004B7E46"/>
    <w:rsid w:val="004D3745"/>
    <w:rsid w:val="004D3987"/>
    <w:rsid w:val="004E294C"/>
    <w:rsid w:val="004E3132"/>
    <w:rsid w:val="004E552E"/>
    <w:rsid w:val="004E656D"/>
    <w:rsid w:val="004F0849"/>
    <w:rsid w:val="004F173C"/>
    <w:rsid w:val="004F1B8C"/>
    <w:rsid w:val="004F33F3"/>
    <w:rsid w:val="004F45B0"/>
    <w:rsid w:val="005020C3"/>
    <w:rsid w:val="00505414"/>
    <w:rsid w:val="005111F8"/>
    <w:rsid w:val="00513FA2"/>
    <w:rsid w:val="00514387"/>
    <w:rsid w:val="00516459"/>
    <w:rsid w:val="00520153"/>
    <w:rsid w:val="005321A1"/>
    <w:rsid w:val="005349E1"/>
    <w:rsid w:val="00537EF5"/>
    <w:rsid w:val="005420CC"/>
    <w:rsid w:val="005434D0"/>
    <w:rsid w:val="0054437C"/>
    <w:rsid w:val="00546D61"/>
    <w:rsid w:val="00554BA8"/>
    <w:rsid w:val="005579BF"/>
    <w:rsid w:val="00560C3E"/>
    <w:rsid w:val="00563468"/>
    <w:rsid w:val="00564EC2"/>
    <w:rsid w:val="00565EAE"/>
    <w:rsid w:val="00570FF3"/>
    <w:rsid w:val="00573677"/>
    <w:rsid w:val="00575F7D"/>
    <w:rsid w:val="00580383"/>
    <w:rsid w:val="00580E40"/>
    <w:rsid w:val="00582676"/>
    <w:rsid w:val="00590731"/>
    <w:rsid w:val="005A2509"/>
    <w:rsid w:val="005A506B"/>
    <w:rsid w:val="005A6740"/>
    <w:rsid w:val="005A701C"/>
    <w:rsid w:val="005B2444"/>
    <w:rsid w:val="005B2D14"/>
    <w:rsid w:val="005B3140"/>
    <w:rsid w:val="005B710F"/>
    <w:rsid w:val="005C0B05"/>
    <w:rsid w:val="005C7697"/>
    <w:rsid w:val="005D1156"/>
    <w:rsid w:val="005E0681"/>
    <w:rsid w:val="005E0C6E"/>
    <w:rsid w:val="005E170D"/>
    <w:rsid w:val="005E3B08"/>
    <w:rsid w:val="005E3FE4"/>
    <w:rsid w:val="005E572E"/>
    <w:rsid w:val="005F5576"/>
    <w:rsid w:val="006014AB"/>
    <w:rsid w:val="00605F20"/>
    <w:rsid w:val="0061680A"/>
    <w:rsid w:val="00623B70"/>
    <w:rsid w:val="0063578B"/>
    <w:rsid w:val="00636B3D"/>
    <w:rsid w:val="00641025"/>
    <w:rsid w:val="00650E98"/>
    <w:rsid w:val="00656C61"/>
    <w:rsid w:val="00657DBB"/>
    <w:rsid w:val="00664710"/>
    <w:rsid w:val="006672D8"/>
    <w:rsid w:val="00670D96"/>
    <w:rsid w:val="00672877"/>
    <w:rsid w:val="00683154"/>
    <w:rsid w:val="00690115"/>
    <w:rsid w:val="00690898"/>
    <w:rsid w:val="00693039"/>
    <w:rsid w:val="00693A5A"/>
    <w:rsid w:val="00695A4A"/>
    <w:rsid w:val="006B0AF2"/>
    <w:rsid w:val="006B302F"/>
    <w:rsid w:val="006C64D4"/>
    <w:rsid w:val="006E53F0"/>
    <w:rsid w:val="006F46C3"/>
    <w:rsid w:val="006F7CDF"/>
    <w:rsid w:val="00700BDB"/>
    <w:rsid w:val="0070121B"/>
    <w:rsid w:val="00701E73"/>
    <w:rsid w:val="00711FE2"/>
    <w:rsid w:val="00712649"/>
    <w:rsid w:val="007149F2"/>
    <w:rsid w:val="00714BC9"/>
    <w:rsid w:val="007223AE"/>
    <w:rsid w:val="00723F91"/>
    <w:rsid w:val="00725623"/>
    <w:rsid w:val="00743059"/>
    <w:rsid w:val="00744F58"/>
    <w:rsid w:val="00745161"/>
    <w:rsid w:val="00750CED"/>
    <w:rsid w:val="0076092C"/>
    <w:rsid w:val="00760A29"/>
    <w:rsid w:val="00771E18"/>
    <w:rsid w:val="00772CD2"/>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271B2"/>
    <w:rsid w:val="00847549"/>
    <w:rsid w:val="00854C66"/>
    <w:rsid w:val="008553E1"/>
    <w:rsid w:val="0087643B"/>
    <w:rsid w:val="00877669"/>
    <w:rsid w:val="00897F92"/>
    <w:rsid w:val="008A64C9"/>
    <w:rsid w:val="008B180A"/>
    <w:rsid w:val="008B24B7"/>
    <w:rsid w:val="008C1A52"/>
    <w:rsid w:val="008C2CD8"/>
    <w:rsid w:val="008C5743"/>
    <w:rsid w:val="008C68EE"/>
    <w:rsid w:val="008C7F44"/>
    <w:rsid w:val="008D4273"/>
    <w:rsid w:val="008D4EF3"/>
    <w:rsid w:val="008E0E4F"/>
    <w:rsid w:val="008E1FD5"/>
    <w:rsid w:val="008E4139"/>
    <w:rsid w:val="008F322F"/>
    <w:rsid w:val="009001A3"/>
    <w:rsid w:val="00907DFE"/>
    <w:rsid w:val="00914596"/>
    <w:rsid w:val="009146BF"/>
    <w:rsid w:val="00915AD4"/>
    <w:rsid w:val="00915EF1"/>
    <w:rsid w:val="00924C08"/>
    <w:rsid w:val="00927D88"/>
    <w:rsid w:val="00930D1F"/>
    <w:rsid w:val="00935127"/>
    <w:rsid w:val="0094025E"/>
    <w:rsid w:val="0094256C"/>
    <w:rsid w:val="0094346F"/>
    <w:rsid w:val="00953F11"/>
    <w:rsid w:val="00962497"/>
    <w:rsid w:val="009706C1"/>
    <w:rsid w:val="00976675"/>
    <w:rsid w:val="00976FBF"/>
    <w:rsid w:val="00984B38"/>
    <w:rsid w:val="009A0636"/>
    <w:rsid w:val="009A2D64"/>
    <w:rsid w:val="009A6FF5"/>
    <w:rsid w:val="009B2B47"/>
    <w:rsid w:val="009B35DB"/>
    <w:rsid w:val="009C4298"/>
    <w:rsid w:val="009C762F"/>
    <w:rsid w:val="009D318C"/>
    <w:rsid w:val="009D4E23"/>
    <w:rsid w:val="00A0388E"/>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5922"/>
    <w:rsid w:val="00AC7B3B"/>
    <w:rsid w:val="00AD0163"/>
    <w:rsid w:val="00AD3CE6"/>
    <w:rsid w:val="00AE1307"/>
    <w:rsid w:val="00AE7586"/>
    <w:rsid w:val="00AF6BA4"/>
    <w:rsid w:val="00AF7A65"/>
    <w:rsid w:val="00B06710"/>
    <w:rsid w:val="00B07EBF"/>
    <w:rsid w:val="00B134EA"/>
    <w:rsid w:val="00B166CB"/>
    <w:rsid w:val="00B17CA5"/>
    <w:rsid w:val="00B235E1"/>
    <w:rsid w:val="00B272CF"/>
    <w:rsid w:val="00B3145D"/>
    <w:rsid w:val="00B357BA"/>
    <w:rsid w:val="00B45786"/>
    <w:rsid w:val="00B52C5B"/>
    <w:rsid w:val="00B564DB"/>
    <w:rsid w:val="00B768B6"/>
    <w:rsid w:val="00B816A3"/>
    <w:rsid w:val="00B908D1"/>
    <w:rsid w:val="00B940D1"/>
    <w:rsid w:val="00BB46BD"/>
    <w:rsid w:val="00BB58BD"/>
    <w:rsid w:val="00BB6A26"/>
    <w:rsid w:val="00BC1034"/>
    <w:rsid w:val="00BE2408"/>
    <w:rsid w:val="00BE3EC6"/>
    <w:rsid w:val="00BE5BEB"/>
    <w:rsid w:val="00BE6528"/>
    <w:rsid w:val="00C0087A"/>
    <w:rsid w:val="00C05F9D"/>
    <w:rsid w:val="00C27212"/>
    <w:rsid w:val="00C34185"/>
    <w:rsid w:val="00C34959"/>
    <w:rsid w:val="00C35A14"/>
    <w:rsid w:val="00C42DD6"/>
    <w:rsid w:val="00C545E7"/>
    <w:rsid w:val="00C66858"/>
    <w:rsid w:val="00C72E69"/>
    <w:rsid w:val="00C74058"/>
    <w:rsid w:val="00C7411E"/>
    <w:rsid w:val="00C84988"/>
    <w:rsid w:val="00C85D80"/>
    <w:rsid w:val="00CA4AF6"/>
    <w:rsid w:val="00CA59CA"/>
    <w:rsid w:val="00CA6802"/>
    <w:rsid w:val="00CB2356"/>
    <w:rsid w:val="00CB4075"/>
    <w:rsid w:val="00CB4E6D"/>
    <w:rsid w:val="00CC114F"/>
    <w:rsid w:val="00CC23DE"/>
    <w:rsid w:val="00CD3E3A"/>
    <w:rsid w:val="00CD7459"/>
    <w:rsid w:val="00CE55A6"/>
    <w:rsid w:val="00CF13FC"/>
    <w:rsid w:val="00CF4AAF"/>
    <w:rsid w:val="00CF561A"/>
    <w:rsid w:val="00CF6C18"/>
    <w:rsid w:val="00CF7EA8"/>
    <w:rsid w:val="00CF7EDD"/>
    <w:rsid w:val="00D004DA"/>
    <w:rsid w:val="00D01673"/>
    <w:rsid w:val="00D0309A"/>
    <w:rsid w:val="00D05289"/>
    <w:rsid w:val="00D072ED"/>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2F8D"/>
    <w:rsid w:val="00D5444B"/>
    <w:rsid w:val="00D55302"/>
    <w:rsid w:val="00D56E09"/>
    <w:rsid w:val="00D57CBF"/>
    <w:rsid w:val="00D66ABC"/>
    <w:rsid w:val="00D71CFC"/>
    <w:rsid w:val="00D755F1"/>
    <w:rsid w:val="00D86024"/>
    <w:rsid w:val="00D94CA3"/>
    <w:rsid w:val="00D96595"/>
    <w:rsid w:val="00DA018C"/>
    <w:rsid w:val="00DA3C9D"/>
    <w:rsid w:val="00DB0F7E"/>
    <w:rsid w:val="00DB5489"/>
    <w:rsid w:val="00DB6C98"/>
    <w:rsid w:val="00DC701C"/>
    <w:rsid w:val="00DD5E72"/>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6400"/>
    <w:rsid w:val="00E674DB"/>
    <w:rsid w:val="00E70912"/>
    <w:rsid w:val="00E75F28"/>
    <w:rsid w:val="00E90AA6"/>
    <w:rsid w:val="00E977B8"/>
    <w:rsid w:val="00E97AD1"/>
    <w:rsid w:val="00EA109B"/>
    <w:rsid w:val="00EA15A8"/>
    <w:rsid w:val="00EA2926"/>
    <w:rsid w:val="00EB2CDE"/>
    <w:rsid w:val="00EC1A81"/>
    <w:rsid w:val="00EC227C"/>
    <w:rsid w:val="00EC7E5C"/>
    <w:rsid w:val="00ED78F1"/>
    <w:rsid w:val="00EE4DCA"/>
    <w:rsid w:val="00EE5F04"/>
    <w:rsid w:val="00EF0F62"/>
    <w:rsid w:val="00F007E1"/>
    <w:rsid w:val="00F0134E"/>
    <w:rsid w:val="00F03622"/>
    <w:rsid w:val="00F057C6"/>
    <w:rsid w:val="00F13112"/>
    <w:rsid w:val="00F17D96"/>
    <w:rsid w:val="00F22565"/>
    <w:rsid w:val="00F3380E"/>
    <w:rsid w:val="00F34E2C"/>
    <w:rsid w:val="00F40837"/>
    <w:rsid w:val="00F42F79"/>
    <w:rsid w:val="00F47773"/>
    <w:rsid w:val="00F5019D"/>
    <w:rsid w:val="00F56308"/>
    <w:rsid w:val="00F634D6"/>
    <w:rsid w:val="00F64385"/>
    <w:rsid w:val="00F6473F"/>
    <w:rsid w:val="00F76366"/>
    <w:rsid w:val="00F7742E"/>
    <w:rsid w:val="00F805C0"/>
    <w:rsid w:val="00FB4261"/>
    <w:rsid w:val="00FB43B1"/>
    <w:rsid w:val="00FC0608"/>
    <w:rsid w:val="00FC214D"/>
    <w:rsid w:val="00FC2155"/>
    <w:rsid w:val="00FC41A7"/>
    <w:rsid w:val="00FD1F19"/>
    <w:rsid w:val="00FD61B5"/>
    <w:rsid w:val="00FD675B"/>
    <w:rsid w:val="00FD7483"/>
    <w:rsid w:val="00FE236A"/>
    <w:rsid w:val="00FE352F"/>
    <w:rsid w:val="00FE380E"/>
    <w:rsid w:val="00FE4404"/>
    <w:rsid w:val="00FF1D5D"/>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0352A68-CE24-4F6D-8876-D7F8432F5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DD5E72"/>
    <w:pPr>
      <w:spacing w:after="0" w:line="240" w:lineRule="auto"/>
    </w:pPr>
    <w:rPr>
      <w:rFonts w:ascii="Times New Roman" w:hAnsi="Times New Roman" w:cs="Times New Roman"/>
    </w:rPr>
  </w:style>
  <w:style w:type="paragraph" w:styleId="Heading1">
    <w:name w:val="heading 1"/>
    <w:aliases w:val="Pocket,HAT,Block Name,Heading 1 Char2 Char,Heading 1 Char1 Char Char,Heading 1 Char Char Char Char,Heading 1 Char Char1 Char,Heading 1 Char2,Heading 1 Char1 Char,Heading 1 Char Char Char,Heading 1 Char Char1,Titles,Brief Title,Page Heading"/>
    <w:basedOn w:val="Normal"/>
    <w:next w:val="Normal"/>
    <w:link w:val="Heading1Char"/>
    <w:uiPriority w:val="1"/>
    <w:qFormat/>
    <w:rsid w:val="00DD5E7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BlockText,BLOCK,Heading 2 Char Char1 Char,Heading 2 Char2,Heading 2 Char1 Char,Heading 2 Char Char Char,Heading 2 Char Char1,Char Char Char Char1"/>
    <w:basedOn w:val="Normal"/>
    <w:next w:val="Normal"/>
    <w:link w:val="Heading2Char"/>
    <w:uiPriority w:val="2"/>
    <w:qFormat/>
    <w:rsid w:val="00DD5E72"/>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Char1,Heading 3 Char Char,No Underline,Char Char Char Char Char Char Char,Text 7,3: Cite,Index Headers,Bold Cite,Heading 3 Char1 Char Char,Citation Char Char Char Char,unread card,Char1,Block Writing,Citation,Citation Char Char"/>
    <w:basedOn w:val="Normal"/>
    <w:next w:val="Normal"/>
    <w:link w:val="Heading3Char"/>
    <w:uiPriority w:val="3"/>
    <w:qFormat/>
    <w:rsid w:val="00DD5E72"/>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Heading 2 Char2 Char,TAG, Ch,Heading 2 Char1 Char Char,Ch,no read,No Spacing211,No Spacing12,No Spacing2111,No Spacing4,No Spacing11111,No Spacing5,No Spacing21,tags,No Spacing1111"/>
    <w:basedOn w:val="Normal"/>
    <w:next w:val="Normal"/>
    <w:link w:val="Heading4Char"/>
    <w:uiPriority w:val="4"/>
    <w:qFormat/>
    <w:rsid w:val="00DD5E72"/>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DD5E7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D5E72"/>
  </w:style>
  <w:style w:type="character" w:customStyle="1" w:styleId="Heading1Char">
    <w:name w:val="Heading 1 Char"/>
    <w:aliases w:val="Pocket Char,HAT Char,Block Name Char,Heading 1 Char2 Char Char,Heading 1 Char1 Char Char Char,Heading 1 Char Char Char Char Char,Heading 1 Char Char1 Char Char,Heading 1 Char2 Char1,Heading 1 Char1 Char Char1,Heading 1 Char Char1 Char1"/>
    <w:basedOn w:val="DefaultParagraphFont"/>
    <w:link w:val="Heading1"/>
    <w:uiPriority w:val="1"/>
    <w:rsid w:val="00DD5E72"/>
    <w:rPr>
      <w:rFonts w:ascii="Times New Roman" w:eastAsiaTheme="majorEastAsia" w:hAnsi="Times New Roman" w:cstheme="majorBidi"/>
      <w:b/>
      <w:bCs/>
      <w:sz w:val="52"/>
      <w:szCs w:val="28"/>
    </w:rPr>
  </w:style>
  <w:style w:type="character" w:customStyle="1" w:styleId="Heading2Char">
    <w:name w:val="Heading 2 Char"/>
    <w:aliases w:val="Hat Char,BlockText Char,BLOCK Char,Heading 2 Char Char1 Char Char,Heading 2 Char2 Char1,Heading 2 Char1 Char Char1,Heading 2 Char Char Char Char,Heading 2 Char Char1 Char1,Char Char Char Char1 Char"/>
    <w:basedOn w:val="DefaultParagraphFont"/>
    <w:link w:val="Heading2"/>
    <w:uiPriority w:val="2"/>
    <w:rsid w:val="00DD5E72"/>
    <w:rPr>
      <w:rFonts w:ascii="Times New Roman" w:eastAsiaTheme="majorEastAsia" w:hAnsi="Times New Roman" w:cstheme="majorBidi"/>
      <w:b/>
      <w:bCs/>
      <w:sz w:val="44"/>
      <w:szCs w:val="26"/>
      <w:u w:val="double"/>
    </w:rPr>
  </w:style>
  <w:style w:type="character" w:styleId="Emphasis">
    <w:name w:val="Emphasis"/>
    <w:aliases w:val="CD Card,Minimized,minimized,Evidence,Highlighted,tag2,Size 10,emphasis in card,ED - Tag,emphasis,Underlined,Bold Underline,Emphasis!!,small,Qualifications,normal card text,Shrunk,qualifications in card,qualifications,Style1"/>
    <w:basedOn w:val="DefaultParagraphFont"/>
    <w:uiPriority w:val="7"/>
    <w:qFormat/>
    <w:rsid w:val="00DD5E72"/>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DD5E72"/>
    <w:rPr>
      <w:b/>
      <w:bCs/>
    </w:rPr>
  </w:style>
  <w:style w:type="character" w:customStyle="1" w:styleId="Heading3Char">
    <w:name w:val="Heading 3 Char"/>
    <w:aliases w:val="Block Char,Heading 3 Char1 Char,Heading 3 Char Char Char,No Underline Char,Char Char Char Char Char Char Char Char,Text 7 Char,3: Cite Char,Index Headers Char,Bold Cite Char,Heading 3 Char1 Char Char Char,Citation Char Char Char Char Char"/>
    <w:basedOn w:val="DefaultParagraphFont"/>
    <w:link w:val="Heading3"/>
    <w:uiPriority w:val="3"/>
    <w:rsid w:val="00DD5E72"/>
    <w:rPr>
      <w:rFonts w:ascii="Times New Roman" w:eastAsiaTheme="majorEastAsia" w:hAnsi="Times New Roman" w:cstheme="majorBidi"/>
      <w:b/>
      <w:bCs/>
      <w:sz w:val="32"/>
      <w:u w:val="single"/>
    </w:rPr>
  </w:style>
  <w:style w:type="character" w:customStyle="1" w:styleId="StyleBoldUnderline">
    <w:name w:val="Style Bold Underline"/>
    <w:aliases w:val="Intense Emphasis,Underline,Style Underline,Intense Emphasis1,apple-style-span + 6 pt,Kern at 16 pt,Bold,Intense Emphasis11,Intense Emphasis2,HHeading 3 + 12 pt,Cards + Font: 12 pt Char,ci,Citation Char Char Char,c,Style"/>
    <w:basedOn w:val="DefaultParagraphFont"/>
    <w:uiPriority w:val="6"/>
    <w:qFormat/>
    <w:rsid w:val="00DD5E72"/>
    <w:rPr>
      <w:b/>
      <w:bCs/>
      <w:sz w:val="22"/>
      <w:u w:val="single"/>
    </w:rPr>
  </w:style>
  <w:style w:type="character" w:customStyle="1" w:styleId="StyleStyleBold12pt">
    <w:name w:val="Style Style Bold + 12 pt"/>
    <w:aliases w:val="Cite,Style Style Bold,Style Style Bold + 12pt,Style Style + 12 pt,Style Style Bo... +,Old Cite,Style Style Bold + 10 pt,Style 13 pt Bold,tagld + 12 pt,Style Style Bold + 13 pt,Style Style Bold + 11 pt,tag + 12 pt,Not..."/>
    <w:basedOn w:val="StyleBold"/>
    <w:uiPriority w:val="5"/>
    <w:qFormat/>
    <w:rsid w:val="00DD5E72"/>
    <w:rPr>
      <w:b/>
      <w:bCs/>
      <w:sz w:val="26"/>
      <w:u w:val="single"/>
    </w:rPr>
  </w:style>
  <w:style w:type="paragraph" w:styleId="Header">
    <w:name w:val="header"/>
    <w:basedOn w:val="Normal"/>
    <w:link w:val="HeaderChar"/>
    <w:uiPriority w:val="99"/>
    <w:semiHidden/>
    <w:rsid w:val="00DD5E72"/>
    <w:pPr>
      <w:tabs>
        <w:tab w:val="center" w:pos="4680"/>
        <w:tab w:val="right" w:pos="9360"/>
      </w:tabs>
    </w:pPr>
  </w:style>
  <w:style w:type="character" w:customStyle="1" w:styleId="HeaderChar">
    <w:name w:val="Header Char"/>
    <w:basedOn w:val="DefaultParagraphFont"/>
    <w:link w:val="Header"/>
    <w:uiPriority w:val="99"/>
    <w:semiHidden/>
    <w:rsid w:val="00DD5E72"/>
    <w:rPr>
      <w:rFonts w:ascii="Times New Roman" w:hAnsi="Times New Roman" w:cs="Times New Roman"/>
    </w:rPr>
  </w:style>
  <w:style w:type="paragraph" w:styleId="Footer">
    <w:name w:val="footer"/>
    <w:basedOn w:val="Normal"/>
    <w:link w:val="FooterChar"/>
    <w:uiPriority w:val="99"/>
    <w:semiHidden/>
    <w:rsid w:val="00DD5E72"/>
    <w:pPr>
      <w:tabs>
        <w:tab w:val="center" w:pos="4680"/>
        <w:tab w:val="right" w:pos="9360"/>
      </w:tabs>
    </w:pPr>
  </w:style>
  <w:style w:type="character" w:customStyle="1" w:styleId="FooterChar">
    <w:name w:val="Footer Char"/>
    <w:basedOn w:val="DefaultParagraphFont"/>
    <w:link w:val="Footer"/>
    <w:uiPriority w:val="99"/>
    <w:semiHidden/>
    <w:rsid w:val="00DD5E72"/>
    <w:rPr>
      <w:rFonts w:ascii="Times New Roman" w:hAnsi="Times New Roman" w:cs="Times New Roman"/>
    </w:rPr>
  </w:style>
  <w:style w:type="character" w:styleId="Hyperlink">
    <w:name w:val="Hyperlink"/>
    <w:aliases w:val="heading 1 (block title),Important,Read,Card Text,Internet Link"/>
    <w:basedOn w:val="DefaultParagraphFont"/>
    <w:uiPriority w:val="99"/>
    <w:rsid w:val="00DD5E72"/>
    <w:rPr>
      <w:color w:val="auto"/>
      <w:u w:val="none"/>
    </w:rPr>
  </w:style>
  <w:style w:type="character" w:styleId="FollowedHyperlink">
    <w:name w:val="FollowedHyperlink"/>
    <w:basedOn w:val="DefaultParagraphFont"/>
    <w:uiPriority w:val="99"/>
    <w:semiHidden/>
    <w:rsid w:val="00DD5E72"/>
    <w:rPr>
      <w:color w:val="auto"/>
      <w:u w:val="none"/>
    </w:rPr>
  </w:style>
  <w:style w:type="character" w:customStyle="1" w:styleId="Heading4Char">
    <w:name w:val="Heading 4 Char"/>
    <w:aliases w:val="Tag Char,small text Char,Big card Char,body Char,Normal Tag Char,heading 2 Char,Heading 2 Char2 Char Char,TAG Char, Ch Char,Heading 2 Char1 Char Char Char,Ch Char,no read Char,No Spacing211 Char,No Spacing12 Char,No Spacing2111 Char"/>
    <w:basedOn w:val="DefaultParagraphFont"/>
    <w:link w:val="Heading4"/>
    <w:uiPriority w:val="4"/>
    <w:rsid w:val="00DD5E72"/>
    <w:rPr>
      <w:rFonts w:ascii="Times New Roman" w:eastAsiaTheme="majorEastAsia" w:hAnsi="Times New Roman" w:cstheme="majorBidi"/>
      <w:b/>
      <w:bCs/>
      <w:iCs/>
      <w:sz w:val="26"/>
    </w:rPr>
  </w:style>
  <w:style w:type="character" w:customStyle="1" w:styleId="TitleChar">
    <w:name w:val="Title Char"/>
    <w:aliases w:val="Cites and Cards Char,Bold Underlined Char,UNDERLINE Char"/>
    <w:basedOn w:val="DefaultParagraphFont"/>
    <w:link w:val="Title"/>
    <w:uiPriority w:val="6"/>
    <w:qFormat/>
    <w:rsid w:val="00CA6802"/>
    <w:rPr>
      <w:b/>
      <w:bCs/>
      <w:sz w:val="24"/>
      <w:u w:val="single"/>
    </w:rPr>
  </w:style>
  <w:style w:type="paragraph" w:customStyle="1" w:styleId="card">
    <w:name w:val="card"/>
    <w:basedOn w:val="Normal"/>
    <w:next w:val="Normal"/>
    <w:link w:val="cardChar"/>
    <w:uiPriority w:val="6"/>
    <w:qFormat/>
    <w:rsid w:val="00CA6802"/>
    <w:pPr>
      <w:ind w:left="288" w:right="288"/>
      <w:jc w:val="both"/>
    </w:pPr>
  </w:style>
  <w:style w:type="character" w:customStyle="1" w:styleId="cardChar">
    <w:name w:val="card Char"/>
    <w:link w:val="card"/>
    <w:rsid w:val="00CA6802"/>
    <w:rPr>
      <w:rFonts w:ascii="Calibri" w:hAnsi="Calibri" w:cs="Calibri"/>
    </w:rPr>
  </w:style>
  <w:style w:type="paragraph" w:customStyle="1" w:styleId="textbold">
    <w:name w:val="text bold"/>
    <w:basedOn w:val="Normal"/>
    <w:link w:val="underline"/>
    <w:uiPriority w:val="7"/>
    <w:qFormat/>
    <w:rsid w:val="00CA6802"/>
    <w:pPr>
      <w:ind w:left="720"/>
      <w:jc w:val="both"/>
    </w:pPr>
    <w:rPr>
      <w:b/>
      <w:u w:val="single"/>
    </w:rPr>
  </w:style>
  <w:style w:type="character" w:customStyle="1" w:styleId="underline">
    <w:name w:val="underline"/>
    <w:link w:val="textbold"/>
    <w:uiPriority w:val="7"/>
    <w:qFormat/>
    <w:rsid w:val="00CA6802"/>
    <w:rPr>
      <w:rFonts w:ascii="Calibri" w:hAnsi="Calibri" w:cs="Calibri"/>
      <w:b/>
      <w:u w:val="single"/>
    </w:rPr>
  </w:style>
  <w:style w:type="paragraph" w:customStyle="1" w:styleId="FreeForm">
    <w:name w:val="Free Form"/>
    <w:rsid w:val="00CA6802"/>
    <w:pPr>
      <w:spacing w:after="0" w:line="240" w:lineRule="auto"/>
    </w:pPr>
    <w:rPr>
      <w:rFonts w:ascii="Times New Roman" w:eastAsia="ヒラギノ角ゴ Pro W3" w:hAnsi="Times New Roman" w:cs="Times New Roman"/>
      <w:color w:val="000000"/>
      <w:sz w:val="20"/>
      <w:szCs w:val="20"/>
    </w:rPr>
  </w:style>
  <w:style w:type="paragraph" w:customStyle="1" w:styleId="Cites">
    <w:name w:val="Cites"/>
    <w:basedOn w:val="Normal"/>
    <w:link w:val="CitesChar"/>
    <w:qFormat/>
    <w:rsid w:val="00CA6802"/>
    <w:rPr>
      <w:b/>
      <w:bCs/>
      <w:sz w:val="28"/>
      <w:szCs w:val="28"/>
      <w:u w:val="single"/>
    </w:rPr>
  </w:style>
  <w:style w:type="character" w:customStyle="1" w:styleId="CitesChar">
    <w:name w:val="Cites Char"/>
    <w:link w:val="Cites"/>
    <w:locked/>
    <w:rsid w:val="00CA6802"/>
    <w:rPr>
      <w:rFonts w:ascii="Calibri" w:hAnsi="Calibri" w:cs="Calibri"/>
      <w:b/>
      <w:bCs/>
      <w:sz w:val="28"/>
      <w:szCs w:val="28"/>
      <w:u w:val="single"/>
    </w:rPr>
  </w:style>
  <w:style w:type="paragraph" w:styleId="Title">
    <w:name w:val="Title"/>
    <w:aliases w:val="Cites and Cards,Bold Underlined,UNDERLINE"/>
    <w:basedOn w:val="Normal"/>
    <w:next w:val="Normal"/>
    <w:link w:val="TitleChar"/>
    <w:uiPriority w:val="6"/>
    <w:qFormat/>
    <w:rsid w:val="00CA6802"/>
    <w:pPr>
      <w:spacing w:before="240" w:after="60"/>
      <w:ind w:left="432"/>
      <w:jc w:val="center"/>
      <w:outlineLvl w:val="0"/>
    </w:pPr>
    <w:rPr>
      <w:rFonts w:asciiTheme="minorHAnsi" w:hAnsiTheme="minorHAnsi"/>
      <w:b/>
      <w:bCs/>
      <w:sz w:val="24"/>
      <w:u w:val="single"/>
    </w:rPr>
  </w:style>
  <w:style w:type="character" w:customStyle="1" w:styleId="TitleChar1">
    <w:name w:val="Title Char1"/>
    <w:basedOn w:val="DefaultParagraphFont"/>
    <w:uiPriority w:val="10"/>
    <w:rsid w:val="00CA6802"/>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CA6802"/>
    <w:pPr>
      <w:ind w:left="720"/>
      <w:contextualSpacing/>
    </w:pPr>
    <w:rPr>
      <w:rFonts w:eastAsiaTheme="minorEastAsia"/>
      <w:szCs w:val="24"/>
    </w:rPr>
  </w:style>
  <w:style w:type="character" w:customStyle="1" w:styleId="verdana">
    <w:name w:val="verdana"/>
    <w:rsid w:val="00CA6802"/>
  </w:style>
  <w:style w:type="character" w:customStyle="1" w:styleId="a">
    <w:name w:val="a"/>
    <w:basedOn w:val="DefaultParagraphFont"/>
    <w:rsid w:val="00CA6802"/>
  </w:style>
  <w:style w:type="paragraph" w:customStyle="1" w:styleId="Nothing">
    <w:name w:val="Nothing"/>
    <w:link w:val="NothingChar"/>
    <w:qFormat/>
    <w:rsid w:val="00CA6802"/>
    <w:pPr>
      <w:spacing w:after="0" w:line="240" w:lineRule="auto"/>
      <w:jc w:val="both"/>
    </w:pPr>
    <w:rPr>
      <w:rFonts w:ascii="Times New Roman" w:eastAsia="Times New Roman" w:hAnsi="Times New Roman" w:cs="Times New Roman"/>
      <w:sz w:val="20"/>
      <w:szCs w:val="24"/>
      <w:lang w:eastAsia="ja-JP"/>
    </w:rPr>
  </w:style>
  <w:style w:type="paragraph" w:customStyle="1" w:styleId="Cards">
    <w:name w:val="Cards"/>
    <w:next w:val="Nothing"/>
    <w:link w:val="CardsChar"/>
    <w:qFormat/>
    <w:rsid w:val="00CA6802"/>
    <w:pPr>
      <w:widowControl w:val="0"/>
      <w:spacing w:after="0" w:line="240" w:lineRule="auto"/>
      <w:ind w:left="432" w:right="432"/>
      <w:jc w:val="both"/>
    </w:pPr>
    <w:rPr>
      <w:rFonts w:ascii="Times New Roman" w:eastAsia="Times New Roman" w:hAnsi="Times New Roman" w:cs="Times New Roman"/>
      <w:sz w:val="20"/>
      <w:szCs w:val="24"/>
      <w:lang w:eastAsia="ja-JP"/>
    </w:rPr>
  </w:style>
  <w:style w:type="character" w:customStyle="1" w:styleId="DebateUnderline">
    <w:name w:val="Debate Underline"/>
    <w:qFormat/>
    <w:rsid w:val="00CA6802"/>
    <w:rPr>
      <w:rFonts w:ascii="Times New Roman" w:hAnsi="Times New Roman"/>
      <w:sz w:val="24"/>
      <w:u w:val="thick"/>
    </w:rPr>
  </w:style>
  <w:style w:type="character" w:customStyle="1" w:styleId="Author-Date">
    <w:name w:val="Author-Date"/>
    <w:qFormat/>
    <w:rsid w:val="00CA6802"/>
    <w:rPr>
      <w:b/>
      <w:sz w:val="24"/>
    </w:rPr>
  </w:style>
  <w:style w:type="character" w:customStyle="1" w:styleId="DottedUnderline">
    <w:name w:val="Dotted Underline"/>
    <w:rsid w:val="00CA6802"/>
    <w:rPr>
      <w:rFonts w:ascii="Times New Roman" w:hAnsi="Times New Roman"/>
      <w:sz w:val="24"/>
      <w:u w:val="dottedHeavy"/>
    </w:rPr>
  </w:style>
  <w:style w:type="character" w:customStyle="1" w:styleId="NothingChar">
    <w:name w:val="Nothing Char"/>
    <w:link w:val="Nothing"/>
    <w:rsid w:val="00CA6802"/>
    <w:rPr>
      <w:rFonts w:ascii="Times New Roman" w:eastAsia="Times New Roman" w:hAnsi="Times New Roman" w:cs="Times New Roman"/>
      <w:sz w:val="20"/>
      <w:szCs w:val="24"/>
      <w:lang w:eastAsia="ja-JP"/>
    </w:rPr>
  </w:style>
  <w:style w:type="character" w:customStyle="1" w:styleId="CardsChar">
    <w:name w:val="Cards Char"/>
    <w:link w:val="Cards"/>
    <w:rsid w:val="00CA6802"/>
    <w:rPr>
      <w:rFonts w:ascii="Times New Roman" w:eastAsia="Times New Roman" w:hAnsi="Times New Roman" w:cs="Times New Roman"/>
      <w:sz w:val="20"/>
      <w:szCs w:val="24"/>
      <w:lang w:eastAsia="ja-JP"/>
    </w:rPr>
  </w:style>
  <w:style w:type="paragraph" w:customStyle="1" w:styleId="CardIndented">
    <w:name w:val="Card (Indented)"/>
    <w:basedOn w:val="Normal"/>
    <w:link w:val="CardIndentedChar"/>
    <w:qFormat/>
    <w:rsid w:val="00CA6802"/>
    <w:pPr>
      <w:ind w:left="288"/>
    </w:pPr>
    <w:rPr>
      <w:rFonts w:eastAsia="Calibri"/>
      <w:sz w:val="20"/>
    </w:rPr>
  </w:style>
  <w:style w:type="paragraph" w:customStyle="1" w:styleId="loose">
    <w:name w:val="loose"/>
    <w:basedOn w:val="Normal"/>
    <w:rsid w:val="00CA6802"/>
    <w:pPr>
      <w:spacing w:before="100" w:beforeAutospacing="1" w:after="100" w:afterAutospacing="1"/>
    </w:pPr>
    <w:rPr>
      <w:rFonts w:eastAsia="Times New Roman"/>
      <w:szCs w:val="24"/>
    </w:rPr>
  </w:style>
  <w:style w:type="paragraph" w:customStyle="1" w:styleId="TagText">
    <w:name w:val="TagText"/>
    <w:basedOn w:val="Normal"/>
    <w:qFormat/>
    <w:rsid w:val="00CA6802"/>
    <w:rPr>
      <w:rFonts w:eastAsiaTheme="minorEastAsia"/>
      <w:b/>
      <w:szCs w:val="24"/>
    </w:rPr>
  </w:style>
  <w:style w:type="paragraph" w:customStyle="1" w:styleId="tag">
    <w:name w:val="tag"/>
    <w:aliases w:val="Tags,No Spacing111,No Spacing1,No Spacing11,No Spacing2,Debate Text,Read stuff,No Spacing3,nonunderlined,ClearFormatting"/>
    <w:basedOn w:val="Normal"/>
    <w:autoRedefine/>
    <w:qFormat/>
    <w:rsid w:val="00CA6802"/>
    <w:rPr>
      <w:b/>
      <w:caps/>
      <w:u w:val="single"/>
    </w:rPr>
  </w:style>
  <w:style w:type="character" w:customStyle="1" w:styleId="CardIndentedChar">
    <w:name w:val="Card (Indented) Char"/>
    <w:basedOn w:val="DefaultParagraphFont"/>
    <w:link w:val="CardIndented"/>
    <w:rsid w:val="00CF7EDD"/>
    <w:rPr>
      <w:rFonts w:ascii="Times New Roman" w:eastAsia="Calibri" w:hAnsi="Times New Roman" w:cs="Times New Roman"/>
      <w:sz w:val="20"/>
    </w:rPr>
  </w:style>
  <w:style w:type="paragraph" w:customStyle="1" w:styleId="cardtext">
    <w:name w:val="card text"/>
    <w:basedOn w:val="Normal"/>
    <w:rsid w:val="00EC227C"/>
    <w:pPr>
      <w:widowControl w:val="0"/>
      <w:autoSpaceDE w:val="0"/>
      <w:autoSpaceDN w:val="0"/>
      <w:adjustRightInd w:val="0"/>
      <w:ind w:left="1728" w:right="1728"/>
    </w:pPr>
    <w:rPr>
      <w:rFonts w:asciiTheme="minorHAnsi" w:eastAsia="Times New Roman" w:hAnsiTheme="minorHAnsi" w:cs="Arial"/>
      <w:sz w:val="18"/>
      <w:szCs w:val="18"/>
    </w:rPr>
  </w:style>
  <w:style w:type="character" w:customStyle="1" w:styleId="highlight2">
    <w:name w:val="highlight2"/>
    <w:rsid w:val="00EC227C"/>
    <w:rPr>
      <w:rFonts w:ascii="Arial" w:hAnsi="Arial" w:cs="Arial" w:hint="default"/>
      <w:b/>
      <w:bCs w:val="0"/>
      <w:sz w:val="19"/>
      <w:u w:val="thick"/>
      <w:bdr w:val="none" w:sz="0" w:space="0" w:color="auto" w:frame="1"/>
    </w:rPr>
  </w:style>
  <w:style w:type="character" w:customStyle="1" w:styleId="apple-converted-space">
    <w:name w:val="apple-converted-space"/>
    <w:rsid w:val="001973D3"/>
  </w:style>
  <w:style w:type="paragraph" w:styleId="BodyText">
    <w:name w:val="Body Text"/>
    <w:basedOn w:val="Normal"/>
    <w:link w:val="BodyTextChar"/>
    <w:semiHidden/>
    <w:rsid w:val="003C5EC1"/>
    <w:pPr>
      <w:widowControl w:val="0"/>
      <w:suppressAutoHyphens/>
      <w:spacing w:after="120"/>
    </w:pPr>
    <w:rPr>
      <w:rFonts w:ascii="Nimbus Roman No9 L" w:eastAsia="Bitstream Vera Sans" w:hAnsi="Nimbus Roman No9 L"/>
      <w:sz w:val="24"/>
      <w:szCs w:val="24"/>
    </w:rPr>
  </w:style>
  <w:style w:type="character" w:customStyle="1" w:styleId="BodyTextChar">
    <w:name w:val="Body Text Char"/>
    <w:basedOn w:val="DefaultParagraphFont"/>
    <w:link w:val="BodyText"/>
    <w:semiHidden/>
    <w:rsid w:val="003C5EC1"/>
    <w:rPr>
      <w:rFonts w:ascii="Nimbus Roman No9 L" w:eastAsia="Bitstream Vera Sans" w:hAnsi="Nimbus Roman No9 L"/>
      <w:sz w:val="24"/>
      <w:szCs w:val="24"/>
    </w:rPr>
  </w:style>
  <w:style w:type="paragraph" w:customStyle="1" w:styleId="Brief-SecondarySource">
    <w:name w:val="Brief - Secondary Source"/>
    <w:basedOn w:val="Normal"/>
    <w:rsid w:val="003C5EC1"/>
    <w:rPr>
      <w:rFonts w:eastAsia="Calibri"/>
      <w:sz w:val="14"/>
      <w:szCs w:val="20"/>
    </w:rPr>
  </w:style>
  <w:style w:type="character" w:customStyle="1" w:styleId="Brief-Smalltext">
    <w:name w:val="Brief - Small text"/>
    <w:rsid w:val="003C5EC1"/>
    <w:rPr>
      <w:sz w:val="14"/>
    </w:rPr>
  </w:style>
  <w:style w:type="character" w:customStyle="1" w:styleId="Box">
    <w:name w:val="Box"/>
    <w:qFormat/>
    <w:rsid w:val="00320485"/>
    <w:rPr>
      <w:b/>
      <w:bCs w:val="0"/>
      <w:u w:val="single"/>
      <w:bdr w:val="single" w:sz="4" w:space="0" w:color="auto" w:frame="1"/>
    </w:rPr>
  </w:style>
  <w:style w:type="character" w:customStyle="1" w:styleId="BoldUnderlineChar">
    <w:name w:val="Bold Underline Char"/>
    <w:basedOn w:val="DefaultParagraphFont"/>
    <w:locked/>
    <w:rsid w:val="00AD0163"/>
    <w:rPr>
      <w:rFonts w:ascii="Times New Roman" w:eastAsia="Times New Roman" w:hAnsi="Times New Roman" w:cs="Times New Roman"/>
      <w:b/>
      <w:bCs/>
      <w:sz w:val="20"/>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7171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energy.sia-partners.com/author/admin" TargetMode="External"/><Relationship Id="rId18" Type="http://schemas.openxmlformats.org/officeDocument/2006/relationships/hyperlink" Target="http://www.india-seminar.com/2009/593/593_sanjaya_baru.htm" TargetMode="External"/><Relationship Id="rId26" Type="http://schemas.openxmlformats.org/officeDocument/2006/relationships/hyperlink" Target="http://www.sciencedirect.com/science/article/pii/S1364032111000669" TargetMode="External"/><Relationship Id="rId39" Type="http://schemas.openxmlformats.org/officeDocument/2006/relationships/hyperlink" Target="http://www.sciencedirect.com/science/article/pii/S1364032111000669" TargetMode="External"/><Relationship Id="rId21" Type="http://schemas.openxmlformats.org/officeDocument/2006/relationships/hyperlink" Target="http://eponline.com/articles/2012/01/30/study-of-maryland-demonstrates-midatlantic-offshore-wind-capacity.aspx" TargetMode="External"/><Relationship Id="rId34" Type="http://schemas.openxmlformats.org/officeDocument/2006/relationships/hyperlink" Target="http://www.sciencedirect.com/science/article/pii/S1364032111000669" TargetMode="External"/><Relationship Id="rId42" Type="http://schemas.openxmlformats.org/officeDocument/2006/relationships/hyperlink" Target="http://www.americanprogress.org/issues/green/news/2012/01/12/10951/encouraging-investment-is-key-to-u-s-offshore-wind-development/" TargetMode="External"/><Relationship Id="rId47" Type="http://schemas.openxmlformats.org/officeDocument/2006/relationships/hyperlink" Target="http://weblogs.baltimoresun.com/features/green/2011/10/poll_mders_willing_to_pay_more.html" TargetMode="External"/><Relationship Id="rId50" Type="http://schemas.openxmlformats.org/officeDocument/2006/relationships/hyperlink" Target="http://www.usatoday.com/money/economy/story/2012-05-24/deepening-harbors/55653540/1)/DH" TargetMode="External"/><Relationship Id="rId55" Type="http://schemas.openxmlformats.org/officeDocument/2006/relationships/hyperlink" Target="http://www.renewableenergyworld.com/rea/u/robert-hopkins" TargetMode="External"/><Relationship Id="rId63" Type="http://schemas.openxmlformats.org/officeDocument/2006/relationships/hyperlink" Target="http://www.csmonitor.com/2004/0329/p12s02-usec.html" TargetMode="External"/><Relationship Id="rId68" Type="http://schemas.openxmlformats.org/officeDocument/2006/relationships/hyperlink" Target="http://www.lexisnexis.com:80/us/lnacademic/frame.do?tokenKey=rsh-20.509261.70719705854&amp;target=results_DocumentContent&amp;reloadEntirePage=true&amp;rand=1233471994235&amp;returnToKey=20_T5665532185&amp;parent=docview" TargetMode="External"/><Relationship Id="rId76" Type="http://schemas.openxmlformats.org/officeDocument/2006/relationships/hyperlink" Target="http://content.usatoday.com/topics/topic/Army+Corps+of+Engineers" TargetMode="External"/><Relationship Id="rId84" Type="http://schemas.openxmlformats.org/officeDocument/2006/relationships/hyperlink" Target="http://proxy.lib.umich.edu/login?url=http://search.proquest.com.proxy.lib.umich.edu/docview/857241224?accountid=14667" TargetMode="External"/><Relationship Id="rId89" Type="http://schemas.openxmlformats.org/officeDocument/2006/relationships/theme" Target="theme/theme1.xml"/><Relationship Id="rId7" Type="http://schemas.openxmlformats.org/officeDocument/2006/relationships/webSettings" Target="webSettings.xml"/><Relationship Id="rId71" Type="http://schemas.openxmlformats.org/officeDocument/2006/relationships/hyperlink" Target="http://www.lexisnexis.com:80/us/lnacademic/frame.do?tokenKey=rsh-20.509261.70719705854&amp;target=results_DocumentContent&amp;reloadEntirePage=true&amp;rand=1233471994235&amp;returnToKey=20_T5665532185&amp;parent=docview" TargetMode="External"/><Relationship Id="rId2" Type="http://schemas.openxmlformats.org/officeDocument/2006/relationships/customXml" Target="../customXml/item2.xml"/><Relationship Id="rId16" Type="http://schemas.openxmlformats.org/officeDocument/2006/relationships/hyperlink" Target="http://www.conserveturtles.org/sea-turtle-information.php?page=whycareaboutseaturtles" TargetMode="External"/><Relationship Id="rId29" Type="http://schemas.openxmlformats.org/officeDocument/2006/relationships/hyperlink" Target="http://www.sciencedirect.com/science/article/pii/S1364032111000669" TargetMode="External"/><Relationship Id="rId11" Type="http://schemas.openxmlformats.org/officeDocument/2006/relationships/hyperlink" Target="http://www.freefromterror.net/other_articles/abolish.html" TargetMode="External"/><Relationship Id="rId24" Type="http://schemas.openxmlformats.org/officeDocument/2006/relationships/hyperlink" Target="http://www.technologyreview.com/news/407299/massive-offshore-wind-turbines-safe-for-birds/" TargetMode="External"/><Relationship Id="rId32" Type="http://schemas.openxmlformats.org/officeDocument/2006/relationships/hyperlink" Target="http://www.sciencedirect.com/science/article/pii/S1364032111000669" TargetMode="External"/><Relationship Id="rId37" Type="http://schemas.openxmlformats.org/officeDocument/2006/relationships/hyperlink" Target="http://www.sciencedirect.com/science/article/pii/S1364032111000669" TargetMode="External"/><Relationship Id="rId40" Type="http://schemas.openxmlformats.org/officeDocument/2006/relationships/hyperlink" Target="http://www.boem.gov/uploadedFiles/BOEM/Renewable_Energy_Program/Smart_from_the_Start/MidAtlanticWEAs_DraftEA.pdf" TargetMode="External"/><Relationship Id="rId45" Type="http://schemas.openxmlformats.org/officeDocument/2006/relationships/hyperlink" Target="http://www.newjerseynewsroom.com/science-updates/nj-wind-energy-supported" TargetMode="External"/><Relationship Id="rId53" Type="http://schemas.openxmlformats.org/officeDocument/2006/relationships/hyperlink" Target="http://www.duanemorris.com/practices/productsliabilityandtoxictorts.html" TargetMode="External"/><Relationship Id="rId58" Type="http://schemas.openxmlformats.org/officeDocument/2006/relationships/hyperlink" Target="http://www.lr.tudelft.nl/fileadmin/Faculteit/LR/Organisatie/Afdelingen_en_Leerstoelen/Afdeling_AEWE/Wind_Energy/Research/Publications/Publications_2002/doc/Bussel_Offshore_wind_energy.pdf" TargetMode="External"/><Relationship Id="rId66" Type="http://schemas.openxmlformats.org/officeDocument/2006/relationships/hyperlink" Target="http://www.ourenergypolicy.org/wp-content/uploads/2012/08/IllWind_Nature_21June2012.pdf" TargetMode="External"/><Relationship Id="rId74" Type="http://schemas.openxmlformats.org/officeDocument/2006/relationships/hyperlink" Target="http://aapa.files.cms-plus.com/Battle%20of%20the%20Ports%20-%20Planning%20mag%20-%20May_June%202011.pdf" TargetMode="External"/><Relationship Id="rId79" Type="http://schemas.openxmlformats.org/officeDocument/2006/relationships/hyperlink" Target="http://content.usatoday.com/topics/topic/Places,+Geography/Towns,+Cities,+Counties/Miami-Dade+County" TargetMode="External"/><Relationship Id="rId87" Type="http://schemas.openxmlformats.org/officeDocument/2006/relationships/hyperlink" Target="http://www.scientificdiving.net/scientific-diving/artificial-reefs-marine-life/" TargetMode="External"/><Relationship Id="rId5" Type="http://schemas.openxmlformats.org/officeDocument/2006/relationships/styles" Target="styles.xml"/><Relationship Id="rId61" Type="http://schemas.openxmlformats.org/officeDocument/2006/relationships/hyperlink" Target="http://www.masterresource.org/2013/01/wind-energy-15kwh/" TargetMode="External"/><Relationship Id="rId82" Type="http://schemas.openxmlformats.org/officeDocument/2006/relationships/hyperlink" Target="http://www.aimu.org/Dredging%20&amp;%20Marine%20Contractors.pdf" TargetMode="External"/><Relationship Id="rId19" Type="http://schemas.openxmlformats.org/officeDocument/2006/relationships/hyperlink" Target="http://www.eenews.net/public/Greenwire/2012/10/25/1"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energy.sia-partners.com/1506" TargetMode="External"/><Relationship Id="rId22" Type="http://schemas.openxmlformats.org/officeDocument/2006/relationships/hyperlink" Target="http://www.sof.or.jp/en/news/251-300/266_1.php" TargetMode="External"/><Relationship Id="rId27" Type="http://schemas.openxmlformats.org/officeDocument/2006/relationships/hyperlink" Target="http://www.sciencedirect.com/science/article/pii/S1364032111000669" TargetMode="External"/><Relationship Id="rId30" Type="http://schemas.openxmlformats.org/officeDocument/2006/relationships/hyperlink" Target="http://www.sciencedirect.com/science/article/pii/S1364032111000669" TargetMode="External"/><Relationship Id="rId35" Type="http://schemas.openxmlformats.org/officeDocument/2006/relationships/hyperlink" Target="http://www.sciencedirect.com/science/article/pii/S1364032111000669" TargetMode="External"/><Relationship Id="rId43" Type="http://schemas.openxmlformats.org/officeDocument/2006/relationships/hyperlink" Target="http://www.civilsocietyinstitute.org/media/110311release.cfm" TargetMode="External"/><Relationship Id="rId48" Type="http://schemas.openxmlformats.org/officeDocument/2006/relationships/hyperlink" Target="http://www.washingtonpost.com/local/md-politics/omalley-wind-farms-face-more-challenges-as-maryland-legislature-returns/2012/01/06/gIQA7D5ojP_story.html" TargetMode="External"/><Relationship Id="rId56" Type="http://schemas.openxmlformats.org/officeDocument/2006/relationships/hyperlink" Target="http://digitalcommons.library.umaine.edu/cgi/viewcontent.cgi?article=1060&amp;context=honors" TargetMode="External"/><Relationship Id="rId64" Type="http://schemas.openxmlformats.org/officeDocument/2006/relationships/hyperlink" Target="http://www.ourenergypolicy.org/wp-content/uploads/2012/08/IllWind_Nature_21June2012.pdf" TargetMode="External"/><Relationship Id="rId69" Type="http://schemas.openxmlformats.org/officeDocument/2006/relationships/hyperlink" Target="http://www.lexisnexis.com:80/us/lnacademic/frame.do?tokenKey=rsh-20.509261.70719705854&amp;target=results_DocumentContent&amp;reloadEntirePage=true&amp;rand=1233471994235&amp;returnToKey=20_T5665532185&amp;parent=docview" TargetMode="External"/><Relationship Id="rId77" Type="http://schemas.openxmlformats.org/officeDocument/2006/relationships/hyperlink" Target="http://content.usatoday.com/topics/topic/New+York+Harbor" TargetMode="External"/><Relationship Id="rId8" Type="http://schemas.openxmlformats.org/officeDocument/2006/relationships/footnotes" Target="footnotes.xml"/><Relationship Id="rId51" Type="http://schemas.openxmlformats.org/officeDocument/2006/relationships/hyperlink" Target="http://www.downsizinggovernment.org/usace" TargetMode="External"/><Relationship Id="rId72" Type="http://schemas.openxmlformats.org/officeDocument/2006/relationships/hyperlink" Target="http://www.dailyenergyreport.com/2012/07/wind-energy-jobs-are-the-numbers-pulled-from-thin-air/" TargetMode="External"/><Relationship Id="rId80" Type="http://schemas.openxmlformats.org/officeDocument/2006/relationships/hyperlink" Target="http://content.usatoday.com/topics/topic/Corps+of+Engineers" TargetMode="External"/><Relationship Id="rId85" Type="http://schemas.openxmlformats.org/officeDocument/2006/relationships/hyperlink" Target="http://www.biologicaldiversity.org/news/press_releases/2011/endangered-species-act-12-05-2011.html" TargetMode="External"/><Relationship Id="rId3" Type="http://schemas.openxmlformats.org/officeDocument/2006/relationships/customXml" Target="../customXml/item3.xml"/><Relationship Id="rId12" Type="http://schemas.openxmlformats.org/officeDocument/2006/relationships/hyperlink" Target="http://www.sciencedaily.com/releases/2010/01/100118132130.htm" TargetMode="External"/><Relationship Id="rId17" Type="http://schemas.openxmlformats.org/officeDocument/2006/relationships/hyperlink" Target="http://transportation.nationaljournal.com/2013/01/ports-matter-too.php" TargetMode="External"/><Relationship Id="rId25" Type="http://schemas.openxmlformats.org/officeDocument/2006/relationships/hyperlink" Target="http://www.sciencedirect.com/science/article/pii/S1364032111000669" TargetMode="External"/><Relationship Id="rId33" Type="http://schemas.openxmlformats.org/officeDocument/2006/relationships/hyperlink" Target="http://www.sciencedirect.com/science/article/pii/S1364032111000669" TargetMode="External"/><Relationship Id="rId38" Type="http://schemas.openxmlformats.org/officeDocument/2006/relationships/hyperlink" Target="http://www.sciencedirect.com/science/article/pii/S1364032111000669" TargetMode="External"/><Relationship Id="rId46" Type="http://schemas.openxmlformats.org/officeDocument/2006/relationships/hyperlink" Target="http://onlinelibrary.wiley.com/doi/10.1002/we.316/abstract" TargetMode="External"/><Relationship Id="rId59" Type="http://schemas.openxmlformats.org/officeDocument/2006/relationships/hyperlink" Target="http://www.redorbit.com/news/science/1112791094/wind-turbine-energy-power-solar-hydro-022513/" TargetMode="External"/><Relationship Id="rId67" Type="http://schemas.openxmlformats.org/officeDocument/2006/relationships/hyperlink" Target="http://www.lexisnexis.com:80/us/lnacademic/frame.do?tokenKey=rsh-20.509261.70719705854&amp;target=results_DocumentContent&amp;reloadEntirePage=true&amp;rand=1233471994235&amp;returnToKey=20_T5665532185&amp;parent=docview" TargetMode="External"/><Relationship Id="rId20" Type="http://schemas.openxmlformats.org/officeDocument/2006/relationships/hyperlink" Target="http://news.stanford.edu/news/2014/february/hurricane-winds-turbine-022614.html" TargetMode="External"/><Relationship Id="rId41" Type="http://schemas.openxmlformats.org/officeDocument/2006/relationships/hyperlink" Target="http://scholarship.law.georgetown.edu/cgi/viewcontent.cgi?article=1949&amp;context=facpub" TargetMode="External"/><Relationship Id="rId54" Type="http://schemas.openxmlformats.org/officeDocument/2006/relationships/hyperlink" Target="http://www.duanemorris.com/practices/commerciallitigation.html" TargetMode="External"/><Relationship Id="rId62" Type="http://schemas.openxmlformats.org/officeDocument/2006/relationships/hyperlink" Target="http://atomicinsights.com/2012/05/has-apocalyptic-portrayal-of-climate-change-risk-backfired.html?utm_source=feedburner&amp;utm_medium=feed&amp;utm_campaign=Feed%3A+AtomicInsights+%28Atomic+Insights%29" TargetMode="External"/><Relationship Id="rId70" Type="http://schemas.openxmlformats.org/officeDocument/2006/relationships/hyperlink" Target="http://www.lexisnexis.com:80/us/lnacademic/frame.do?tokenKey=rsh-20.509261.70719705854&amp;target=results_DocumentContent&amp;reloadEntirePage=true&amp;rand=1233471994235&amp;returnToKey=20_T5665532185&amp;parent=docview" TargetMode="External"/><Relationship Id="rId75" Type="http://schemas.openxmlformats.org/officeDocument/2006/relationships/hyperlink" Target="http://www.usatoday.com/money/economy/story/2012-05-24/deepening-harbors/55653540/1" TargetMode="External"/><Relationship Id="rId83" Type="http://schemas.openxmlformats.org/officeDocument/2006/relationships/hyperlink" Target="http://proxy.lib.umich.edu/login?url=http://search.proquest.com.proxy.lib.umich.edu/docview/436913746?accountid=14667" TargetMode="Externa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www.fws.gov/northflorida/SeaTurtles/Turtle%20Factsheets/PDF/Loggerhead-Sea-Turtle.pdf" TargetMode="External"/><Relationship Id="rId23" Type="http://schemas.openxmlformats.org/officeDocument/2006/relationships/hyperlink" Target="http://oceanservice.noaa.gov/education/yos/resource/JetStream/ocean/layers_ocean.htm" TargetMode="External"/><Relationship Id="rId28" Type="http://schemas.openxmlformats.org/officeDocument/2006/relationships/hyperlink" Target="http://www.sciencedirect.com/science/article/pii/S1364032111000669" TargetMode="External"/><Relationship Id="rId36" Type="http://schemas.openxmlformats.org/officeDocument/2006/relationships/hyperlink" Target="http://www.sciencedirect.com/science/article/pii/S1364032111000669" TargetMode="External"/><Relationship Id="rId49" Type="http://schemas.openxmlformats.org/officeDocument/2006/relationships/hyperlink" Target="http://www.nationalcenter.org/NPA531TESRA.html" TargetMode="External"/><Relationship Id="rId57" Type="http://schemas.openxmlformats.org/officeDocument/2006/relationships/hyperlink" Target="http://www.pnas.org/content/early/2012/02/06/1111769109.full.pdf+html" TargetMode="External"/><Relationship Id="rId10" Type="http://schemas.openxmlformats.org/officeDocument/2006/relationships/hyperlink" Target="http://www.huffingtonpost.com/2011/03/29/blackout-risk-us-nuclear-reactors_n_841869.html" TargetMode="External"/><Relationship Id="rId31" Type="http://schemas.openxmlformats.org/officeDocument/2006/relationships/hyperlink" Target="http://www.sciencedirect.com/science/article/pii/S1364032111000669" TargetMode="External"/><Relationship Id="rId44" Type="http://schemas.openxmlformats.org/officeDocument/2006/relationships/hyperlink" Target="http://www.civilsocietyinstitute.org/" TargetMode="External"/><Relationship Id="rId52" Type="http://schemas.openxmlformats.org/officeDocument/2006/relationships/hyperlink" Target="http://www.downsizinggovernment.org/usace" TargetMode="External"/><Relationship Id="rId60" Type="http://schemas.openxmlformats.org/officeDocument/2006/relationships/hyperlink" Target="http://blogs.the-american-interest.com/wrm/2013/03/04/a-shadow-falls-over-wind-power/" TargetMode="External"/><Relationship Id="rId65" Type="http://schemas.openxmlformats.org/officeDocument/2006/relationships/hyperlink" Target="http://www.ourenergypolicy.org/wp-content/uploads/2012/08/IllWind_Nature_21June2012.pdf" TargetMode="External"/><Relationship Id="rId73" Type="http://schemas.openxmlformats.org/officeDocument/2006/relationships/hyperlink" Target="http://aei.org/publications/filter.all,pubID.29443/pub_detail.asp" TargetMode="External"/><Relationship Id="rId78" Type="http://schemas.openxmlformats.org/officeDocument/2006/relationships/hyperlink" Target="http://content.usatoday.com/topics/topic/Places,+Geography/States,+Territories,+Provinces,+Islands/U.S.+States/New+York" TargetMode="External"/><Relationship Id="rId81" Type="http://schemas.openxmlformats.org/officeDocument/2006/relationships/hyperlink" Target="http://content.usatoday.com/topics/topic/Corpus+Christi" TargetMode="External"/><Relationship Id="rId86" Type="http://schemas.openxmlformats.org/officeDocument/2006/relationships/hyperlink" Target="http://condofish.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tt_gerb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115</Pages>
  <Words>53557</Words>
  <Characters>305277</Characters>
  <Application>Microsoft Office Word</Application>
  <DocSecurity>0</DocSecurity>
  <Lines>2543</Lines>
  <Paragraphs>716</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358118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Thayer Walmsley</dc:creator>
  <cp:keywords>Verbatim</cp:keywords>
  <dc:description>Verbatim 4.6</dc:description>
  <cp:lastModifiedBy>Gerber, Matthew G.</cp:lastModifiedBy>
  <cp:revision>2</cp:revision>
  <dcterms:created xsi:type="dcterms:W3CDTF">2014-07-07T15:52:00Z</dcterms:created>
  <dcterms:modified xsi:type="dcterms:W3CDTF">2014-07-07T15:52:00Z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