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4534B0" w:rsidP="004534B0">
      <w:pPr>
        <w:pStyle w:val="Heading1"/>
      </w:pPr>
      <w:r>
        <w:t>Off shore Wind</w:t>
      </w:r>
    </w:p>
    <w:p w:rsidR="004534B0" w:rsidRDefault="004534B0" w:rsidP="004534B0"/>
    <w:p w:rsidR="0046726A" w:rsidRDefault="0046726A" w:rsidP="0046726A">
      <w:pPr>
        <w:pStyle w:val="Heading2"/>
      </w:pPr>
      <w:r>
        <w:lastRenderedPageBreak/>
        <w:t>Politics Link – Democrats</w:t>
      </w:r>
    </w:p>
    <w:p w:rsidR="0046726A" w:rsidRDefault="0046726A" w:rsidP="0046726A"/>
    <w:p w:rsidR="0046726A" w:rsidRPr="002563CB" w:rsidRDefault="0046726A" w:rsidP="0046726A">
      <w:pPr>
        <w:pStyle w:val="Heading4"/>
      </w:pPr>
      <w:r w:rsidRPr="002563CB">
        <w:t xml:space="preserve">Both Democrats and Republicans hate the plan </w:t>
      </w:r>
      <w:r>
        <w:t>because of perception of its impact on electricity prices</w:t>
      </w:r>
    </w:p>
    <w:p w:rsidR="0046726A" w:rsidRPr="00A16DF9" w:rsidRDefault="0046726A" w:rsidP="0046726A">
      <w:pPr>
        <w:rPr>
          <w:rStyle w:val="StyleStyleBold12pt"/>
        </w:rPr>
      </w:pPr>
      <w:r w:rsidRPr="00A16DF9">
        <w:rPr>
          <w:rStyle w:val="StyleStyleBold12pt"/>
        </w:rPr>
        <w:t>WT 11</w:t>
      </w:r>
    </w:p>
    <w:p w:rsidR="0046726A" w:rsidRDefault="0046726A" w:rsidP="0046726A">
      <w:r>
        <w:t xml:space="preserve">Washington Times </w:t>
      </w:r>
      <w:r w:rsidRPr="00A16DF9">
        <w:t>March 28, 2011O’Malley fails to get vote on offshore wind proposal http://www.washingtontimes.com/news/2011/mar/28/omalley-fails-to-get-vote-on-offshore-wind-proposa/</w:t>
      </w:r>
    </w:p>
    <w:p w:rsidR="0046726A" w:rsidRDefault="0046726A" w:rsidP="0046726A">
      <w:pPr>
        <w:pStyle w:val="card"/>
        <w:rPr>
          <w:rStyle w:val="StyleBoldUnderline"/>
        </w:rPr>
      </w:pPr>
      <w:r>
        <w:t xml:space="preserve">ANNAPOLIS | Gov. Martin </w:t>
      </w:r>
      <w:proofErr w:type="spellStart"/>
      <w:r w:rsidRPr="0040090D">
        <w:rPr>
          <w:rStyle w:val="StyleBoldUnderline"/>
        </w:rPr>
        <w:t>OMalley’s</w:t>
      </w:r>
      <w:proofErr w:type="spellEnd"/>
      <w:r w:rsidRPr="0040090D">
        <w:rPr>
          <w:rStyle w:val="StyleBoldUnderline"/>
        </w:rPr>
        <w:t xml:space="preserve"> legislative agenda was dealt another blow Monday when his signature </w:t>
      </w:r>
      <w:r w:rsidRPr="00B1358A">
        <w:rPr>
          <w:rStyle w:val="StyleBoldUnderline"/>
          <w:highlight w:val="yellow"/>
        </w:rPr>
        <w:t xml:space="preserve">offshore wind proposal </w:t>
      </w:r>
      <w:r w:rsidRPr="0046726A">
        <w:rPr>
          <w:rStyle w:val="StyleBoldUnderline"/>
        </w:rPr>
        <w:t>failed to get either a full House or Senate vote</w:t>
      </w:r>
      <w:r w:rsidRPr="0046726A">
        <w:t xml:space="preserve"> before a major General Assembly deadline</w:t>
      </w:r>
      <w:r w:rsidRPr="0046726A">
        <w:rPr>
          <w:rStyle w:val="StyleBoldUnderline"/>
        </w:rPr>
        <w:t>. The O'Malley proposal to support offshore wind development by requiring utility companies to purchase alternative energy remained in the House Economic Matters and Senate Finance committees as dozens of other bills were passed</w:t>
      </w:r>
      <w:r w:rsidRPr="0046726A">
        <w:t xml:space="preserve"> on so-called “Crossover Day,” the date by which the House and Senate traditionally pass bills that have a realistic chance of passing the other chamber. Mr. </w:t>
      </w:r>
      <w:proofErr w:type="spellStart"/>
      <w:r w:rsidRPr="0046726A">
        <w:rPr>
          <w:rStyle w:val="StyleBoldUnderline"/>
        </w:rPr>
        <w:t>OMalleys</w:t>
      </w:r>
      <w:proofErr w:type="spellEnd"/>
      <w:r w:rsidRPr="0046726A">
        <w:rPr>
          <w:rStyle w:val="StyleBoldUnderline"/>
        </w:rPr>
        <w:t xml:space="preserve"> proposal, which would</w:t>
      </w:r>
      <w:r w:rsidRPr="0040090D">
        <w:rPr>
          <w:rStyle w:val="StyleBoldUnderline"/>
        </w:rPr>
        <w:t xml:space="preserve"> require utility companies in Maryland to enter into a minimum 20-year wind-energy contract, </w:t>
      </w:r>
      <w:r w:rsidRPr="00B1358A">
        <w:rPr>
          <w:rStyle w:val="StyleBoldUnderline"/>
          <w:highlight w:val="yellow"/>
        </w:rPr>
        <w:t>failed to garner support from either Democrats or Republicans largely because it would increase consumer energy costs.</w:t>
      </w:r>
    </w:p>
    <w:p w:rsidR="0046726A" w:rsidRDefault="0046726A" w:rsidP="0046726A"/>
    <w:p w:rsidR="0046726A" w:rsidRDefault="0046726A" w:rsidP="0046726A"/>
    <w:p w:rsidR="0046726A" w:rsidRDefault="0046726A" w:rsidP="0046726A">
      <w:pPr>
        <w:pStyle w:val="Heading4"/>
      </w:pPr>
      <w:r>
        <w:t>Democrats would be uniquely opposed to the removal of restrictions—</w:t>
      </w:r>
      <w:proofErr w:type="gramStart"/>
      <w:r>
        <w:t>There</w:t>
      </w:r>
      <w:proofErr w:type="gramEnd"/>
      <w:r>
        <w:t xml:space="preserve"> evidence about being pro Cape Wind is irrelevant—The regulations protect against more environmentally threatening wind projects</w:t>
      </w:r>
    </w:p>
    <w:p w:rsidR="0046726A" w:rsidRDefault="0046726A" w:rsidP="0046726A">
      <w:r w:rsidRPr="002E56FA">
        <w:rPr>
          <w:rStyle w:val="StyleStyleBold12pt"/>
        </w:rPr>
        <w:t>Zeller 13</w:t>
      </w:r>
      <w:r>
        <w:t xml:space="preserve"> – Contributor @ RE World</w:t>
      </w:r>
    </w:p>
    <w:p w:rsidR="0046726A" w:rsidRPr="002E56FA" w:rsidRDefault="0046726A" w:rsidP="0046726A">
      <w:r>
        <w:t>Tom, “</w:t>
      </w:r>
      <w:r w:rsidRPr="002E56FA">
        <w:t xml:space="preserve">Cape Wind: Regulation, Litigation and the Struggle to Develop </w:t>
      </w:r>
      <w:r>
        <w:t xml:space="preserve">Offshore Wind Power in the U.S.,” RE world, </w:t>
      </w:r>
      <w:r w:rsidRPr="002E56FA">
        <w:t>http://www.renewableenergyworld.com/rea/news/article/2013/02/cape-wind-regulation-litigation-and-the-struggle-to-develop-offshore-wind-power-in-the-u-s</w:t>
      </w:r>
    </w:p>
    <w:p w:rsidR="0046726A" w:rsidRPr="002E56FA" w:rsidRDefault="0046726A" w:rsidP="0046726A">
      <w:pPr>
        <w:pStyle w:val="card"/>
      </w:pPr>
      <w:r>
        <w:t xml:space="preserve">During his State of the Union address last week, President Barack Obama declared that, "for the sake of our children and our future, we must do more to combat climate change," and he promised to "speed the transition to more sustainable sources of energy." But </w:t>
      </w:r>
      <w:r w:rsidRPr="002E56FA">
        <w:rPr>
          <w:rStyle w:val="StyleBoldUnderline"/>
        </w:rPr>
        <w:t xml:space="preserve">just what an idealized project-permitting system might look like — for clean energy or any major infrastructure project — remains a matter of debate. </w:t>
      </w:r>
      <w:r w:rsidRPr="0046726A">
        <w:rPr>
          <w:rStyle w:val="Emphasis"/>
          <w:rFonts w:eastAsiaTheme="majorEastAsia"/>
          <w:highlight w:val="yellow"/>
        </w:rPr>
        <w:t>Environmental</w:t>
      </w:r>
      <w:r w:rsidRPr="002E56FA">
        <w:rPr>
          <w:rStyle w:val="Emphasis"/>
          <w:rFonts w:eastAsiaTheme="majorEastAsia"/>
        </w:rPr>
        <w:t xml:space="preserve"> and citizen </w:t>
      </w:r>
      <w:r w:rsidRPr="0046726A">
        <w:rPr>
          <w:rStyle w:val="Emphasis"/>
          <w:rFonts w:eastAsiaTheme="majorEastAsia"/>
          <w:highlight w:val="yellow"/>
        </w:rPr>
        <w:t>groups</w:t>
      </w:r>
      <w:r w:rsidRPr="002E56FA">
        <w:rPr>
          <w:rStyle w:val="StyleBoldUnderline"/>
        </w:rPr>
        <w:t xml:space="preserve"> </w:t>
      </w:r>
      <w:r w:rsidRPr="0046726A">
        <w:rPr>
          <w:rStyle w:val="StyleBoldUnderline"/>
          <w:highlight w:val="yellow"/>
        </w:rPr>
        <w:t>are</w:t>
      </w:r>
      <w:r w:rsidRPr="002E56FA">
        <w:rPr>
          <w:rStyle w:val="StyleBoldUnderline"/>
        </w:rPr>
        <w:t xml:space="preserve"> </w:t>
      </w:r>
      <w:r w:rsidRPr="002E56FA">
        <w:rPr>
          <w:rStyle w:val="Emphasis"/>
          <w:rFonts w:eastAsiaTheme="majorEastAsia"/>
        </w:rPr>
        <w:t xml:space="preserve">understandably </w:t>
      </w:r>
      <w:r w:rsidRPr="0046726A">
        <w:rPr>
          <w:rStyle w:val="Emphasis"/>
          <w:rFonts w:eastAsiaTheme="majorEastAsia"/>
          <w:highlight w:val="yellow"/>
        </w:rPr>
        <w:t>loath</w:t>
      </w:r>
      <w:r w:rsidRPr="0046726A">
        <w:rPr>
          <w:rStyle w:val="StyleBoldUnderline"/>
          <w:highlight w:val="yellow"/>
        </w:rPr>
        <w:t xml:space="preserve"> to</w:t>
      </w:r>
      <w:r w:rsidRPr="002E56FA">
        <w:rPr>
          <w:rStyle w:val="StyleBoldUnderline"/>
        </w:rPr>
        <w:t xml:space="preserve"> limit access to the courts, or to </w:t>
      </w:r>
      <w:r w:rsidRPr="0046726A">
        <w:rPr>
          <w:rStyle w:val="StyleBoldUnderline"/>
          <w:highlight w:val="yellow"/>
        </w:rPr>
        <w:t xml:space="preserve">overhaul </w:t>
      </w:r>
      <w:proofErr w:type="gramStart"/>
      <w:r w:rsidRPr="0046726A">
        <w:rPr>
          <w:rStyle w:val="StyleBoldUnderline"/>
          <w:highlight w:val="yellow"/>
        </w:rPr>
        <w:t>a regulatory</w:t>
      </w:r>
      <w:proofErr w:type="gramEnd"/>
      <w:r w:rsidRPr="0046726A">
        <w:rPr>
          <w:rStyle w:val="StyleBoldUnderline"/>
          <w:highlight w:val="yellow"/>
        </w:rPr>
        <w:t xml:space="preserve"> machinery that</w:t>
      </w:r>
      <w:r>
        <w:t xml:space="preserve">, for all of its messiness, </w:t>
      </w:r>
      <w:r w:rsidRPr="0046726A">
        <w:rPr>
          <w:rStyle w:val="StyleBoldUnderline"/>
          <w:highlight w:val="yellow"/>
        </w:rPr>
        <w:t>affords</w:t>
      </w:r>
      <w:r w:rsidRPr="002E56FA">
        <w:rPr>
          <w:rStyle w:val="StyleBoldUnderline"/>
        </w:rPr>
        <w:t xml:space="preserve"> them a good deal of </w:t>
      </w:r>
      <w:r w:rsidRPr="0046726A">
        <w:rPr>
          <w:rStyle w:val="StyleBoldUnderline"/>
          <w:highlight w:val="yellow"/>
        </w:rPr>
        <w:t>leverage against deep-pocketed developers</w:t>
      </w:r>
      <w:r w:rsidRPr="002E56FA">
        <w:rPr>
          <w:rStyle w:val="StyleBoldUnderline"/>
        </w:rPr>
        <w:t xml:space="preserve"> </w:t>
      </w:r>
      <w:r w:rsidRPr="0046726A">
        <w:rPr>
          <w:rStyle w:val="StyleBoldUnderline"/>
          <w:highlight w:val="yellow"/>
        </w:rPr>
        <w:t>o</w:t>
      </w:r>
      <w:r w:rsidRPr="002E56FA">
        <w:rPr>
          <w:rStyle w:val="StyleBoldUnderline"/>
        </w:rPr>
        <w:t xml:space="preserve">f far </w:t>
      </w:r>
      <w:r w:rsidRPr="0046726A">
        <w:rPr>
          <w:rStyle w:val="StyleBoldUnderline"/>
          <w:highlight w:val="yellow"/>
        </w:rPr>
        <w:t>more menacing projects than Cape Wind.</w:t>
      </w:r>
    </w:p>
    <w:p w:rsidR="0046726A" w:rsidRDefault="0046726A" w:rsidP="0046726A"/>
    <w:p w:rsidR="0046726A" w:rsidRDefault="0046726A" w:rsidP="0046726A"/>
    <w:p w:rsidR="0046726A" w:rsidRDefault="0046726A" w:rsidP="0046726A">
      <w:pPr>
        <w:pStyle w:val="Heading4"/>
      </w:pPr>
      <w:r>
        <w:t>Massive opposition to offshore wind</w:t>
      </w:r>
      <w:r>
        <w:t xml:space="preserve"> from environments</w:t>
      </w:r>
    </w:p>
    <w:p w:rsidR="0046726A" w:rsidRDefault="0046726A" w:rsidP="0046726A">
      <w:pPr>
        <w:rPr>
          <w:rStyle w:val="StyleStyleBold12pt"/>
        </w:rPr>
      </w:pPr>
      <w:r>
        <w:rPr>
          <w:rStyle w:val="StyleStyleBold12pt"/>
        </w:rPr>
        <w:t>Burgess 2/28</w:t>
      </w:r>
      <w:r>
        <w:rPr>
          <w:rStyle w:val="StyleStyleBold12pt"/>
        </w:rPr>
        <w:t>/13</w:t>
      </w:r>
    </w:p>
    <w:p w:rsidR="0046726A" w:rsidRPr="00F22255" w:rsidRDefault="0046726A" w:rsidP="0046726A">
      <w:r>
        <w:lastRenderedPageBreak/>
        <w:t>James, Reporter, Oil Price, “</w:t>
      </w:r>
      <w:r w:rsidRPr="00F22255">
        <w:t>Four Reasons why the US has no Offshore Wind Turbines</w:t>
      </w:r>
      <w:r>
        <w:t xml:space="preserve">”, </w:t>
      </w:r>
      <w:r w:rsidRPr="00F22255">
        <w:t>Four Reasons why the US has no Offshore Wind Turbines</w:t>
      </w:r>
    </w:p>
    <w:p w:rsidR="0046726A" w:rsidRDefault="0046726A" w:rsidP="0046726A">
      <w:pPr>
        <w:pStyle w:val="card"/>
        <w:rPr>
          <w:rStyle w:val="StyleBoldUnderline"/>
        </w:rPr>
      </w:pPr>
      <w:r w:rsidRPr="00F22255">
        <w:rPr>
          <w:rStyle w:val="StyleBoldUnderline"/>
        </w:rPr>
        <w:t>Offshore wind farms in Europe are incredibly popular</w:t>
      </w:r>
      <w:r w:rsidRPr="00F22255">
        <w:t xml:space="preserve"> and the offshore wind sector is providing an increasing amount of electricity to power grids. In comparison,</w:t>
      </w:r>
      <w:r w:rsidRPr="00F22255">
        <w:rPr>
          <w:rStyle w:val="StyleBoldUnderline"/>
        </w:rPr>
        <w:t xml:space="preserve"> in the US not a single wind turbine has been deployed off shore.</w:t>
      </w:r>
      <w:r w:rsidRPr="00F22255">
        <w:rPr>
          <w:rStyle w:val="StyleBoldUnderline"/>
          <w:sz w:val="12"/>
        </w:rPr>
        <w:t>¶</w:t>
      </w:r>
      <w:r w:rsidRPr="00F22255">
        <w:rPr>
          <w:sz w:val="12"/>
        </w:rPr>
        <w:t xml:space="preserve"> </w:t>
      </w:r>
      <w:r w:rsidRPr="00F22255">
        <w:rPr>
          <w:rStyle w:val="StyleBoldUnderline"/>
        </w:rPr>
        <w:t>Here we look at the four main reasons why the offshore wind energy sector in the US is struggling to</w:t>
      </w:r>
      <w:r>
        <w:t xml:space="preserve"> grow, or even </w:t>
      </w:r>
      <w:r w:rsidRPr="00F22255">
        <w:rPr>
          <w:rStyle w:val="StyleBoldUnderline"/>
        </w:rPr>
        <w:t>begin.</w:t>
      </w:r>
      <w:r w:rsidRPr="00F22255">
        <w:rPr>
          <w:sz w:val="12"/>
        </w:rPr>
        <w:t xml:space="preserve">¶ </w:t>
      </w:r>
      <w:r>
        <w:t xml:space="preserve">1. </w:t>
      </w:r>
      <w:r w:rsidRPr="00F22255">
        <w:rPr>
          <w:rStyle w:val="StyleBoldUnderline"/>
        </w:rPr>
        <w:t xml:space="preserve">Environmental opposition </w:t>
      </w:r>
      <w:r>
        <w:t xml:space="preserve">– Europeans are generally behind the development of offshore wind farms, and little opposition is raised when new ones are proposed, or installed. </w:t>
      </w:r>
      <w:r w:rsidRPr="003B2689">
        <w:rPr>
          <w:rStyle w:val="StyleBoldUnderline"/>
          <w:highlight w:val="yellow"/>
        </w:rPr>
        <w:t>In the US</w:t>
      </w:r>
      <w:r>
        <w:t xml:space="preserve"> however, </w:t>
      </w:r>
      <w:r w:rsidRPr="003B2689">
        <w:rPr>
          <w:rStyle w:val="StyleBoldUnderline"/>
          <w:highlight w:val="yellow"/>
        </w:rPr>
        <w:t>environmentalists throw up strong opposition to potential offshore wind farms.</w:t>
      </w:r>
      <w:r w:rsidRPr="00F22255">
        <w:rPr>
          <w:rStyle w:val="StyleBoldUnderline"/>
        </w:rPr>
        <w:t xml:space="preserve"> In 2001 the Cape Cod wind farm was proposed, yet since then it has had to fight off dozens of lawsuits, and as a result not one turbine has yet been erected.</w:t>
      </w:r>
      <w:r w:rsidRPr="00F22255">
        <w:rPr>
          <w:rStyle w:val="StyleBoldUnderline"/>
          <w:sz w:val="12"/>
        </w:rPr>
        <w:t>¶</w:t>
      </w:r>
      <w:r w:rsidRPr="00F22255">
        <w:rPr>
          <w:sz w:val="12"/>
        </w:rPr>
        <w:t xml:space="preserve"> </w:t>
      </w:r>
      <w:r>
        <w:t xml:space="preserve">2. </w:t>
      </w:r>
      <w:r w:rsidRPr="00F22255">
        <w:rPr>
          <w:rStyle w:val="StyleBoldUnderline"/>
        </w:rPr>
        <w:t>Government support – Congress did provide the wind energy sector with a much needed life support by renewing the Production Tax Credit</w:t>
      </w:r>
      <w:r>
        <w:t xml:space="preserve"> (PTC), which gives the wind developers 2.2 cents for every kilowatt hour they produce, and the Incentive Tax Credit, </w:t>
      </w:r>
      <w:r w:rsidRPr="00F22255">
        <w:rPr>
          <w:rStyle w:val="StyleBoldUnderline"/>
        </w:rPr>
        <w:t>which reimburses 30% of the wind farms construction costs. Unfortunately this is still not enough to make wind competitive with fossil fuels, which receive hugely lucrative subsidies.</w:t>
      </w:r>
    </w:p>
    <w:p w:rsidR="0046726A" w:rsidRPr="0046726A" w:rsidRDefault="0046726A" w:rsidP="0046726A"/>
    <w:p w:rsidR="004534B0" w:rsidRDefault="004534B0" w:rsidP="004534B0"/>
    <w:p w:rsidR="00155482" w:rsidRDefault="00155482" w:rsidP="00155482">
      <w:pPr>
        <w:pStyle w:val="Heading2"/>
      </w:pPr>
      <w:r>
        <w:lastRenderedPageBreak/>
        <w:t>Electricity Prices DA</w:t>
      </w:r>
    </w:p>
    <w:p w:rsidR="00155482" w:rsidRPr="00270A00" w:rsidRDefault="00155482" w:rsidP="00155482">
      <w:pPr>
        <w:pStyle w:val="Heading3"/>
      </w:pPr>
      <w:r>
        <w:lastRenderedPageBreak/>
        <w:t>1nc</w:t>
      </w:r>
    </w:p>
    <w:p w:rsidR="00155482" w:rsidRDefault="00155482" w:rsidP="00155482">
      <w:pPr>
        <w:pStyle w:val="Heading4"/>
        <w:rPr>
          <w:rFonts w:cs="Times New Roman"/>
        </w:rPr>
      </w:pPr>
      <w:r w:rsidRPr="00451574">
        <w:rPr>
          <w:rFonts w:cs="Times New Roman"/>
        </w:rPr>
        <w:t>Electricity prices are dropping and will stay low</w:t>
      </w:r>
    </w:p>
    <w:p w:rsidR="00155482" w:rsidRPr="00270A00" w:rsidRDefault="00155482" w:rsidP="00155482">
      <w:pPr>
        <w:rPr>
          <w:rStyle w:val="StyleStyleBold12pt"/>
        </w:rPr>
      </w:pPr>
      <w:proofErr w:type="spellStart"/>
      <w:r w:rsidRPr="00270A00">
        <w:rPr>
          <w:rStyle w:val="StyleStyleBold12pt"/>
        </w:rPr>
        <w:t>Burtraw</w:t>
      </w:r>
      <w:proofErr w:type="spellEnd"/>
      <w:r w:rsidRPr="00270A00">
        <w:rPr>
          <w:rStyle w:val="StyleStyleBold12pt"/>
        </w:rPr>
        <w:t xml:space="preserve"> 12</w:t>
      </w:r>
    </w:p>
    <w:p w:rsidR="00155482" w:rsidRPr="00270A00" w:rsidRDefault="00155482" w:rsidP="00155482">
      <w:r w:rsidRPr="00270A00">
        <w:t xml:space="preserve">Dallas </w:t>
      </w:r>
      <w:proofErr w:type="spellStart"/>
      <w:r w:rsidRPr="00270A00">
        <w:t>Burtraw</w:t>
      </w:r>
      <w:proofErr w:type="spellEnd"/>
      <w:r w:rsidRPr="00270A00">
        <w:t xml:space="preserve">, one of the nation’s foremost experts on environmental regulation in the electricity sector, and studies electricity restructuring, competition, and economic deregulation, “Falling Emissions and Falling Prices: Expectations for the Domestic Natural Gas Boom,” Common Resources, August 21, 2012, </w:t>
      </w:r>
      <w:hyperlink r:id="rId10" w:history="1">
        <w:r w:rsidRPr="00270A00">
          <w:t>http://common-resources.org/2012/falling-emissions-and-falling-prices-expectations-for-the-domestic-natural-gas-boom/</w:t>
        </w:r>
      </w:hyperlink>
    </w:p>
    <w:p w:rsidR="00155482" w:rsidRPr="003C76A1" w:rsidRDefault="00155482" w:rsidP="00155482">
      <w:pPr>
        <w:pStyle w:val="card"/>
      </w:pPr>
      <w:r w:rsidRPr="00451574">
        <w:t xml:space="preserve">Moreover, </w:t>
      </w:r>
      <w:r w:rsidRPr="00451574">
        <w:rPr>
          <w:rStyle w:val="StyleBoldUnderline"/>
          <w:highlight w:val="yellow"/>
        </w:rPr>
        <w:t xml:space="preserve">the boom in </w:t>
      </w:r>
      <w:r w:rsidRPr="00451574">
        <w:rPr>
          <w:rStyle w:val="StyleBoldUnderline"/>
        </w:rPr>
        <w:t xml:space="preserve">domestic </w:t>
      </w:r>
      <w:r w:rsidRPr="00451574">
        <w:rPr>
          <w:rStyle w:val="StyleBoldUnderline"/>
          <w:highlight w:val="yellow"/>
        </w:rPr>
        <w:t>natural gas</w:t>
      </w:r>
      <w:r w:rsidRPr="00451574">
        <w:rPr>
          <w:rStyle w:val="StyleBoldUnderline"/>
        </w:rPr>
        <w:t xml:space="preserve"> production </w:t>
      </w:r>
      <w:r w:rsidRPr="00451574">
        <w:rPr>
          <w:rStyle w:val="StyleBoldUnderline"/>
          <w:highlight w:val="yellow"/>
        </w:rPr>
        <w:t>could have</w:t>
      </w:r>
      <w:r w:rsidRPr="00451574">
        <w:rPr>
          <w:rStyle w:val="StyleBoldUnderline"/>
        </w:rPr>
        <w:t xml:space="preserve"> even more </w:t>
      </w:r>
      <w:r w:rsidRPr="00451574">
        <w:rPr>
          <w:rStyle w:val="StyleBoldUnderline"/>
          <w:highlight w:val="yellow"/>
        </w:rPr>
        <w:t>immediate affects for U.S. electricity consumers. The</w:t>
      </w:r>
      <w:r w:rsidRPr="00451574">
        <w:rPr>
          <w:rStyle w:val="StyleBoldUnderline"/>
        </w:rPr>
        <w:t xml:space="preserve"> increased </w:t>
      </w:r>
      <w:r w:rsidRPr="00451574">
        <w:rPr>
          <w:rStyle w:val="StyleBoldUnderline"/>
          <w:highlight w:val="yellow"/>
        </w:rPr>
        <w:t>supply</w:t>
      </w:r>
      <w:r w:rsidRPr="00451574">
        <w:rPr>
          <w:rStyle w:val="StyleBoldUnderline"/>
        </w:rPr>
        <w:t xml:space="preserve"> of gas </w:t>
      </w:r>
      <w:r w:rsidRPr="00451574">
        <w:rPr>
          <w:rStyle w:val="StyleBoldUnderline"/>
          <w:highlight w:val="yellow"/>
        </w:rPr>
        <w:t>is expected to lower natural gas prices</w:t>
      </w:r>
      <w:r w:rsidRPr="00451574">
        <w:rPr>
          <w:rStyle w:val="StyleBoldUnderline"/>
        </w:rPr>
        <w:t xml:space="preserve"> and retail electricity prices </w:t>
      </w:r>
      <w:r w:rsidRPr="00451574">
        <w:rPr>
          <w:rStyle w:val="Emphasis"/>
          <w:rFonts w:eastAsiaTheme="majorEastAsia"/>
          <w:highlight w:val="yellow"/>
        </w:rPr>
        <w:t>over the next 20 years</w:t>
      </w:r>
      <w:r w:rsidRPr="00451574">
        <w:t xml:space="preserve">, according to a </w:t>
      </w:r>
      <w:hyperlink r:id="rId11" w:history="1">
        <w:r w:rsidRPr="00451574">
          <w:rPr>
            <w:rStyle w:val="Hyperlink"/>
          </w:rPr>
          <w:t>new RFF Issue Brief</w:t>
        </w:r>
      </w:hyperlink>
      <w:r w:rsidRPr="00451574">
        <w:t xml:space="preserve">. </w:t>
      </w:r>
      <w:r w:rsidRPr="00451574">
        <w:rPr>
          <w:rStyle w:val="StyleBoldUnderline"/>
        </w:rPr>
        <w:t>These price decreases are expected to be even larger if demand for electricity continues on a slow-growth trajectory brought on by the economic downturn and the increased use of energy efficiency.</w:t>
      </w:r>
      <w:r w:rsidRPr="00451574">
        <w:t xml:space="preserve"> For example, RFF analysis found that delivered natural gas prices would have been almost 35% higher in 2020 if natural gas supply projections had matched the lower estimates released by the U.S. Energy Information Administration (EIA) in 2009. Instead, </w:t>
      </w:r>
      <w:r w:rsidRPr="00451574">
        <w:rPr>
          <w:rStyle w:val="StyleBoldUnderline"/>
        </w:rPr>
        <w:t xml:space="preserve">with an increased gas supply, consumers can expect to pay $4.9 per </w:t>
      </w:r>
      <w:proofErr w:type="spellStart"/>
      <w:r w:rsidRPr="00451574">
        <w:rPr>
          <w:rStyle w:val="StyleBoldUnderline"/>
        </w:rPr>
        <w:t>MMBtu</w:t>
      </w:r>
      <w:proofErr w:type="spellEnd"/>
      <w:r w:rsidRPr="00451574">
        <w:rPr>
          <w:rStyle w:val="StyleBoldUnderline"/>
        </w:rPr>
        <w:t xml:space="preserve"> for delivered natural gas in 2020 instead of $6.6 per </w:t>
      </w:r>
      <w:proofErr w:type="spellStart"/>
      <w:r w:rsidRPr="00451574">
        <w:rPr>
          <w:rStyle w:val="StyleBoldUnderline"/>
        </w:rPr>
        <w:t>MMBtu</w:t>
      </w:r>
      <w:proofErr w:type="spellEnd"/>
      <w:r w:rsidRPr="00451574">
        <w:rPr>
          <w:rStyle w:val="StyleBoldUnderline"/>
        </w:rPr>
        <w:t>.</w:t>
      </w:r>
      <w:r w:rsidRPr="00451574">
        <w:t xml:space="preserve"> These trends are even more exaggerated if demand for electricity were to increase to levels projected by the EIA just three years </w:t>
      </w:r>
      <w:proofErr w:type="gramStart"/>
      <w:r w:rsidRPr="00451574">
        <w:t>ago,</w:t>
      </w:r>
      <w:proofErr w:type="gramEnd"/>
      <w:r w:rsidRPr="00451574">
        <w:t xml:space="preserve"> in 2009.</w:t>
      </w:r>
      <w:r w:rsidRPr="00451574">
        <w:rPr>
          <w:rStyle w:val="StyleBoldUnderline"/>
          <w:highlight w:val="yellow"/>
        </w:rPr>
        <w:t xml:space="preserve">This decrease in natural gas prices is expected to translate into a decrease in retail electricity prices for </w:t>
      </w:r>
      <w:r w:rsidRPr="00451574">
        <w:rPr>
          <w:rStyle w:val="StyleBoldUnderline"/>
        </w:rPr>
        <w:t xml:space="preserve">most </w:t>
      </w:r>
      <w:r w:rsidRPr="00451574">
        <w:rPr>
          <w:rStyle w:val="StyleBoldUnderline"/>
          <w:highlight w:val="yellow"/>
        </w:rPr>
        <w:t>electricity customers</w:t>
      </w:r>
      <w:r w:rsidRPr="00451574">
        <w:t xml:space="preserve"> in most years out to 2020. Compared to the world with the lower gas supply projections, </w:t>
      </w:r>
      <w:r w:rsidRPr="00451574">
        <w:rPr>
          <w:rStyle w:val="StyleBoldUnderline"/>
        </w:rPr>
        <w:t xml:space="preserve">average national electricity </w:t>
      </w:r>
      <w:r w:rsidRPr="00451574">
        <w:rPr>
          <w:rStyle w:val="StyleBoldUnderline"/>
          <w:highlight w:val="yellow"/>
        </w:rPr>
        <w:t>prices are expected to be almost 6%</w:t>
      </w:r>
      <w:r w:rsidRPr="00451574">
        <w:rPr>
          <w:rStyle w:val="StyleBoldUnderline"/>
        </w:rPr>
        <w:t xml:space="preserve"> </w:t>
      </w:r>
      <w:r w:rsidRPr="00451574">
        <w:rPr>
          <w:rStyle w:val="StyleBoldUnderline"/>
          <w:highlight w:val="yellow"/>
        </w:rPr>
        <w:t>lower</w:t>
      </w:r>
      <w:r w:rsidRPr="00451574">
        <w:t xml:space="preserve">, falling from 9.25 cents to 8.75 cents per kilowatt-hour in 2020. </w:t>
      </w:r>
      <w:r w:rsidRPr="00451574">
        <w:rPr>
          <w:rStyle w:val="StyleBoldUnderline"/>
          <w:highlight w:val="yellow"/>
        </w:rPr>
        <w:t>Residential, commercial, and industrial customers are all expected to see a price decrease,</w:t>
      </w:r>
      <w:r w:rsidRPr="00451574">
        <w:t xml:space="preserve"> with the largest price changes occurring in parts of the country that have competitive electricity markets. </w:t>
      </w:r>
      <w:r w:rsidRPr="00451574">
        <w:rPr>
          <w:rStyle w:val="StyleBoldUnderline"/>
          <w:highlight w:val="yellow"/>
        </w:rPr>
        <w:t>All of these prices decreases translate into real savings for most electricity customers.</w:t>
      </w:r>
      <w:r w:rsidRPr="00451574">
        <w:rPr>
          <w:rStyle w:val="StyleBoldUnderline"/>
        </w:rPr>
        <w:t xml:space="preserve"> </w:t>
      </w:r>
      <w:r w:rsidRPr="00451574">
        <w:t>The savings are largest for commercial customers, who stand to save $33.9 Billion (real $2009) under the new gas supply projections in 2020. Residential customers also stand to save big, with estimates of $25.8 Billion (real $2009) in savings projected for 2020.</w:t>
      </w:r>
    </w:p>
    <w:p w:rsidR="00155482" w:rsidRDefault="00155482" w:rsidP="00155482">
      <w:pPr>
        <w:pStyle w:val="Heading4"/>
      </w:pPr>
      <w:r>
        <w:t>Plan doubles electricity prices</w:t>
      </w:r>
    </w:p>
    <w:p w:rsidR="00155482" w:rsidRDefault="00155482" w:rsidP="00155482">
      <w:proofErr w:type="spellStart"/>
      <w:r w:rsidRPr="00CC6747">
        <w:rPr>
          <w:rStyle w:val="StyleStyleBold12pt"/>
        </w:rPr>
        <w:t>Bacque</w:t>
      </w:r>
      <w:proofErr w:type="spellEnd"/>
      <w:r w:rsidRPr="00CC6747">
        <w:rPr>
          <w:rStyle w:val="StyleStyleBold12pt"/>
        </w:rPr>
        <w:t xml:space="preserve"> 3-22</w:t>
      </w:r>
      <w:r>
        <w:t xml:space="preserve"> – Times Dispatch</w:t>
      </w:r>
    </w:p>
    <w:p w:rsidR="00155482" w:rsidRPr="00CC6747" w:rsidRDefault="00155482" w:rsidP="00155482">
      <w:r>
        <w:t>Peter, “</w:t>
      </w:r>
      <w:r w:rsidRPr="00CC6747">
        <w:t xml:space="preserve">Va. to get wind energy research </w:t>
      </w:r>
      <w:r>
        <w:t xml:space="preserve">lease offer from federal agency,” </w:t>
      </w:r>
      <w:r w:rsidRPr="00CC6747">
        <w:t>http://www.timesdispatch.com/business/energy/va-to-get-wind-energy-research-lease-offer-from-federal/article_631454cd-b8d8-5f66-bfcc-559f763125c5.html</w:t>
      </w:r>
    </w:p>
    <w:p w:rsidR="00155482" w:rsidRDefault="00155482" w:rsidP="00155482">
      <w:pPr>
        <w:pStyle w:val="card"/>
      </w:pPr>
      <w:r w:rsidRPr="00CC6747">
        <w:rPr>
          <w:rStyle w:val="StyleBoldUnderline"/>
        </w:rPr>
        <w:t>The lure of wind power is that the fuel — the natural wind — is notionally free</w:t>
      </w:r>
      <w:r>
        <w:t>.</w:t>
      </w:r>
      <w:r w:rsidRPr="00CC6747">
        <w:rPr>
          <w:sz w:val="12"/>
        </w:rPr>
        <w:t xml:space="preserve">¶ </w:t>
      </w:r>
      <w:r w:rsidRPr="00CC6747">
        <w:rPr>
          <w:rStyle w:val="StyleBoldUnderline"/>
        </w:rPr>
        <w:t xml:space="preserve">The idea that wind energy is free is </w:t>
      </w:r>
      <w:r w:rsidRPr="00CC6747">
        <w:rPr>
          <w:rStyle w:val="Emphasis"/>
          <w:rFonts w:eastAsiaTheme="majorEastAsia"/>
        </w:rPr>
        <w:t>misleading</w:t>
      </w:r>
      <w:r>
        <w:t xml:space="preserve">, said Mary C. </w:t>
      </w:r>
      <w:proofErr w:type="spellStart"/>
      <w:r>
        <w:t>Doswell</w:t>
      </w:r>
      <w:proofErr w:type="spellEnd"/>
      <w:r>
        <w:t xml:space="preserve">, Dominion’s senior vice president for alternative energy solutions: </w:t>
      </w:r>
      <w:r w:rsidRPr="00CC6747">
        <w:rPr>
          <w:rStyle w:val="StyleBoldUnderline"/>
        </w:rPr>
        <w:t>It’s expensive to build and maintain high-tech wind turbines in the harsh maritime environment and to bring the harvested power to land. Those costs</w:t>
      </w:r>
      <w:r>
        <w:t xml:space="preserve"> eventually </w:t>
      </w:r>
      <w:r w:rsidRPr="00CC6747">
        <w:rPr>
          <w:rStyle w:val="StyleBoldUnderline"/>
        </w:rPr>
        <w:t xml:space="preserve">would have to be borne by the </w:t>
      </w:r>
      <w:r w:rsidRPr="00CC6747">
        <w:rPr>
          <w:rStyle w:val="Emphasis"/>
          <w:rFonts w:eastAsiaTheme="majorEastAsia"/>
        </w:rPr>
        <w:t>company’s ratepayers</w:t>
      </w:r>
      <w:r>
        <w:t>.</w:t>
      </w:r>
      <w:r w:rsidRPr="00CC6747">
        <w:rPr>
          <w:sz w:val="12"/>
        </w:rPr>
        <w:t xml:space="preserve">¶ </w:t>
      </w:r>
      <w:r w:rsidRPr="00CC6747">
        <w:rPr>
          <w:rStyle w:val="StyleBoldUnderline"/>
        </w:rPr>
        <w:t>Electricity from sea-based wind</w:t>
      </w:r>
      <w:r>
        <w:t xml:space="preserve"> now </w:t>
      </w:r>
      <w:r w:rsidRPr="00CC6747">
        <w:rPr>
          <w:rStyle w:val="StyleBoldUnderline"/>
        </w:rPr>
        <w:t xml:space="preserve">costs </w:t>
      </w:r>
      <w:r w:rsidRPr="00CC6747">
        <w:rPr>
          <w:rStyle w:val="Emphasis"/>
          <w:rFonts w:eastAsiaTheme="majorEastAsia"/>
        </w:rPr>
        <w:t>more than twice as much</w:t>
      </w:r>
      <w:r w:rsidRPr="00CC6747">
        <w:rPr>
          <w:rStyle w:val="StyleBoldUnderline"/>
        </w:rPr>
        <w:t xml:space="preserve"> to produce as energy from </w:t>
      </w:r>
      <w:r>
        <w:t xml:space="preserve">Dominion Virginia Power’s </w:t>
      </w:r>
      <w:r w:rsidRPr="00D25479">
        <w:rPr>
          <w:rStyle w:val="Emphasis"/>
          <w:rFonts w:eastAsiaTheme="majorEastAsia"/>
        </w:rPr>
        <w:t>current sources of generation</w:t>
      </w:r>
      <w:r>
        <w:t>, the company says.</w:t>
      </w:r>
    </w:p>
    <w:p w:rsidR="00155482" w:rsidRPr="00451574" w:rsidRDefault="00155482" w:rsidP="00155482">
      <w:pPr>
        <w:pStyle w:val="Heading4"/>
        <w:rPr>
          <w:rFonts w:cs="Times New Roman"/>
        </w:rPr>
      </w:pPr>
      <w:r w:rsidRPr="00451574">
        <w:rPr>
          <w:rFonts w:cs="Times New Roman"/>
        </w:rPr>
        <w:lastRenderedPageBreak/>
        <w:t>Low electricity prices sustain U.S. manufacturing which is key to the economy – re-shoring, key industries</w:t>
      </w:r>
    </w:p>
    <w:p w:rsidR="00155482" w:rsidRPr="00451574" w:rsidRDefault="00155482" w:rsidP="00155482">
      <w:pPr>
        <w:rPr>
          <w:rFonts w:cs="Times New Roman"/>
        </w:rPr>
      </w:pPr>
      <w:r w:rsidRPr="00451574">
        <w:rPr>
          <w:rStyle w:val="StyleStyleBold12pt"/>
          <w:rFonts w:cs="Times New Roman"/>
        </w:rPr>
        <w:t>Perry 7/31/12</w:t>
      </w:r>
      <w:r w:rsidRPr="00451574">
        <w:rPr>
          <w:rFonts w:cs="Times New Roman"/>
        </w:rPr>
        <w:t xml:space="preserve"> (Mark, Prof of Economics @ Univ. of Michigan, "America's Energy Jackpot: Industrial Natural Gas Prices Fall to the Lowest Level in Recent History," http://mjperry.blogspot.com/2012/07/americas-energy-jackpot-industrial.html)</w:t>
      </w:r>
    </w:p>
    <w:p w:rsidR="00155482" w:rsidRDefault="00155482" w:rsidP="00155482">
      <w:pPr>
        <w:pStyle w:val="card"/>
      </w:pPr>
      <w:r w:rsidRPr="00451574">
        <w:t xml:space="preserve">Building petrochemical plants could suddenly become attractive in the United States. </w:t>
      </w:r>
      <w:r w:rsidRPr="00451574">
        <w:rPr>
          <w:rStyle w:val="StyleBoldUnderline"/>
          <w:highlight w:val="yellow"/>
        </w:rPr>
        <w:t>Manufacturers will "</w:t>
      </w:r>
      <w:proofErr w:type="spellStart"/>
      <w:r w:rsidRPr="00451574">
        <w:rPr>
          <w:rStyle w:val="StyleBoldUnderline"/>
          <w:highlight w:val="yellow"/>
        </w:rPr>
        <w:t>reshore</w:t>
      </w:r>
      <w:proofErr w:type="spellEnd"/>
      <w:r w:rsidRPr="00451574">
        <w:rPr>
          <w:rStyle w:val="StyleBoldUnderline"/>
          <w:highlight w:val="yellow"/>
        </w:rPr>
        <w:t>" production to take advantage of low</w:t>
      </w:r>
      <w:r w:rsidRPr="00451574">
        <w:t xml:space="preserve"> natural gas and </w:t>
      </w:r>
      <w:r w:rsidRPr="00451574">
        <w:rPr>
          <w:rStyle w:val="StyleBoldUnderline"/>
          <w:highlight w:val="yellow"/>
        </w:rPr>
        <w:t xml:space="preserve">electricity prices. Energy costs will be lower for a long time, giving a </w:t>
      </w:r>
      <w:r w:rsidRPr="003C76A1">
        <w:rPr>
          <w:rStyle w:val="Emphasis"/>
          <w:rFonts w:eastAsiaTheme="majorEastAsia"/>
          <w:highlight w:val="yellow"/>
        </w:rPr>
        <w:t>competitive advantage</w:t>
      </w:r>
      <w:r w:rsidRPr="00451574">
        <w:rPr>
          <w:rStyle w:val="StyleBoldUnderline"/>
          <w:highlight w:val="yellow"/>
        </w:rPr>
        <w:t xml:space="preserve"> to companies that invest in America, and also helping American consumers</w:t>
      </w:r>
      <w:r w:rsidRPr="00451574">
        <w:rPr>
          <w:rStyle w:val="StyleBoldUnderline"/>
        </w:rPr>
        <w:t xml:space="preserve"> who get hit hard when energy prices spike</w:t>
      </w:r>
      <w:r w:rsidRPr="00451574">
        <w:t>.</w:t>
      </w:r>
      <w:r w:rsidRPr="00451574">
        <w:rPr>
          <w:sz w:val="12"/>
        </w:rPr>
        <w:t>¶</w:t>
      </w:r>
      <w:r w:rsidRPr="00451574">
        <w:t xml:space="preserve"> After years of bad economic news, the natural gas windfall is very good news. </w:t>
      </w:r>
      <w:r w:rsidRPr="00451574">
        <w:rPr>
          <w:rStyle w:val="StyleBoldUnderline"/>
          <w:highlight w:val="yellow"/>
        </w:rPr>
        <w:t>Let's make the most of it</w:t>
      </w:r>
      <w:r w:rsidRPr="00451574">
        <w:t xml:space="preserve">." </w:t>
      </w:r>
      <w:r w:rsidRPr="00451574">
        <w:rPr>
          <w:sz w:val="12"/>
        </w:rPr>
        <w:t>¶</w:t>
      </w:r>
      <w:r w:rsidRPr="00451574">
        <w:t xml:space="preserve"> The falling natural gas prices also make the predictions in this December 2011 study by </w:t>
      </w:r>
      <w:proofErr w:type="spellStart"/>
      <w:r w:rsidRPr="00451574">
        <w:t>PriceWaterhouseCoopers</w:t>
      </w:r>
      <w:proofErr w:type="spellEnd"/>
      <w:r w:rsidRPr="00451574">
        <w:t xml:space="preserve">, "Shale gas: A renaissance in US </w:t>
      </w:r>
      <w:proofErr w:type="spellStart"/>
      <w:r w:rsidRPr="00451574">
        <w:t>manufacturing?"all</w:t>
      </w:r>
      <w:proofErr w:type="spellEnd"/>
      <w:r w:rsidRPr="00451574">
        <w:t xml:space="preserve"> the more likely: </w:t>
      </w:r>
      <w:r w:rsidRPr="00451574">
        <w:rPr>
          <w:sz w:val="12"/>
        </w:rPr>
        <w:t>¶</w:t>
      </w:r>
      <w:r w:rsidRPr="00451574">
        <w:t xml:space="preserve"> U.S. manufacturing companies (chemicals, metals and industrial) could employ approximately one million more workers by 2025 because of abundant, low-priced natural gas.</w:t>
      </w:r>
      <w:r w:rsidRPr="00451574">
        <w:rPr>
          <w:sz w:val="12"/>
        </w:rPr>
        <w:t>¶</w:t>
      </w:r>
      <w:r w:rsidRPr="00451574">
        <w:t xml:space="preserve"> Lower feedstock and energy cost could help U.S. manufacturers reduce natural gas expenses by as much as $11.6 billion annually through 2025.</w:t>
      </w:r>
      <w:r w:rsidRPr="00451574">
        <w:rPr>
          <w:sz w:val="12"/>
        </w:rPr>
        <w:t>¶</w:t>
      </w:r>
      <w:r w:rsidRPr="00451574">
        <w:t xml:space="preserve"> MP: As I have emphasized lately, America's ongoing shale-based energy revolution is one of the real bright spots in an otherwise somewhat gloomy economy, and provides one of the best reasons to be bullish about America's future. The shale revolution is creating thousands of well-paying, shovel-ready jobs in Texas, North Dakota and Ohio, and thousands of indirect jobs in industries that support the shale boom (sand, drilling equipment, transportation, infrastructure, steel pipe, restaurants, etc.). In addition, the abundant shale </w:t>
      </w:r>
      <w:r w:rsidRPr="00451574">
        <w:rPr>
          <w:rStyle w:val="StyleBoldUnderline"/>
          <w:highlight w:val="yellow"/>
        </w:rPr>
        <w:t>gas is driving down energy prices for industrial,</w:t>
      </w:r>
      <w:r w:rsidRPr="00451574">
        <w:rPr>
          <w:rStyle w:val="StyleBoldUnderline"/>
        </w:rPr>
        <w:t xml:space="preserve"> </w:t>
      </w:r>
      <w:r w:rsidRPr="00451574">
        <w:t xml:space="preserve">commercial, residential and </w:t>
      </w:r>
      <w:r w:rsidRPr="00451574">
        <w:rPr>
          <w:rStyle w:val="StyleBoldUnderline"/>
          <w:highlight w:val="yellow"/>
        </w:rPr>
        <w:t xml:space="preserve">electricity-generating users, which frees up billions of dollars that can be spent on other goods and services throughout the economy, providing an </w:t>
      </w:r>
      <w:r w:rsidRPr="003C76A1">
        <w:rPr>
          <w:rStyle w:val="Emphasis"/>
          <w:rFonts w:eastAsiaTheme="majorEastAsia"/>
          <w:highlight w:val="yellow"/>
        </w:rPr>
        <w:t>energy-based stimulus to the economy</w:t>
      </w:r>
      <w:r w:rsidRPr="00451574">
        <w:rPr>
          <w:rStyle w:val="StyleBoldUnderline"/>
          <w:highlight w:val="yellow"/>
        </w:rPr>
        <w:t>.</w:t>
      </w:r>
      <w:r w:rsidRPr="00451574">
        <w:rPr>
          <w:rStyle w:val="StyleBoldUnderline"/>
        </w:rPr>
        <w:t xml:space="preserve"> </w:t>
      </w:r>
      <w:r w:rsidRPr="00451574">
        <w:rPr>
          <w:rStyle w:val="StyleBoldUnderline"/>
          <w:sz w:val="12"/>
        </w:rPr>
        <w:t>¶</w:t>
      </w:r>
      <w:r w:rsidRPr="00451574">
        <w:rPr>
          <w:rStyle w:val="StyleBoldUnderline"/>
        </w:rPr>
        <w:t xml:space="preserve"> </w:t>
      </w:r>
      <w:proofErr w:type="gramStart"/>
      <w:r w:rsidRPr="00451574">
        <w:rPr>
          <w:rStyle w:val="StyleBoldUnderline"/>
          <w:highlight w:val="yellow"/>
        </w:rPr>
        <w:t>Cheap</w:t>
      </w:r>
      <w:proofErr w:type="gramEnd"/>
      <w:r w:rsidRPr="00451574">
        <w:rPr>
          <w:rStyle w:val="StyleBoldUnderline"/>
        </w:rPr>
        <w:t xml:space="preserve"> natural </w:t>
      </w:r>
      <w:r w:rsidRPr="00451574">
        <w:rPr>
          <w:rStyle w:val="StyleBoldUnderline"/>
          <w:highlight w:val="yellow"/>
        </w:rPr>
        <w:t>gas is</w:t>
      </w:r>
      <w:r w:rsidRPr="00451574">
        <w:rPr>
          <w:rStyle w:val="StyleBoldUnderline"/>
        </w:rPr>
        <w:t xml:space="preserve"> also </w:t>
      </w:r>
      <w:r w:rsidRPr="00451574">
        <w:rPr>
          <w:rStyle w:val="StyleBoldUnderline"/>
          <w:highlight w:val="yellow"/>
        </w:rPr>
        <w:t>translating into cheaper electricity rates</w:t>
      </w:r>
      <w:r w:rsidRPr="00451574">
        <w:rPr>
          <w:highlight w:val="yellow"/>
        </w:rPr>
        <w:t>,</w:t>
      </w:r>
      <w:r w:rsidRPr="00451574">
        <w:t xml:space="preserve"> as low-cost natural gas displaces coal. </w:t>
      </w:r>
      <w:r w:rsidRPr="00451574">
        <w:rPr>
          <w:rStyle w:val="StyleBoldUnderline"/>
          <w:highlight w:val="yellow"/>
        </w:rPr>
        <w:t>Further</w:t>
      </w:r>
      <w:r w:rsidRPr="00451574">
        <w:t xml:space="preserve">, </w:t>
      </w:r>
      <w:r w:rsidRPr="00451574">
        <w:rPr>
          <w:rStyle w:val="StyleBoldUnderline"/>
          <w:highlight w:val="yellow"/>
        </w:rPr>
        <w:t>cheap</w:t>
      </w:r>
      <w:r w:rsidRPr="00451574">
        <w:t xml:space="preserve"> and abundant natural </w:t>
      </w:r>
      <w:r w:rsidRPr="00451574">
        <w:rPr>
          <w:rStyle w:val="StyleBoldUnderline"/>
          <w:highlight w:val="yellow"/>
        </w:rPr>
        <w:t xml:space="preserve">gas is sparking a </w:t>
      </w:r>
      <w:r w:rsidRPr="003C76A1">
        <w:rPr>
          <w:rStyle w:val="Emphasis"/>
          <w:rFonts w:eastAsiaTheme="majorEastAsia"/>
          <w:highlight w:val="yellow"/>
        </w:rPr>
        <w:t>manufacturing renaissance</w:t>
      </w:r>
      <w:r w:rsidRPr="00451574">
        <w:rPr>
          <w:rStyle w:val="StyleBoldUnderline"/>
          <w:highlight w:val="yellow"/>
        </w:rPr>
        <w:t xml:space="preserve"> in energy-intensive industries like chemicals, fertilizers, and steel.</w:t>
      </w:r>
      <w:r w:rsidRPr="00451574">
        <w:rPr>
          <w:rStyle w:val="StyleBoldUnderline"/>
        </w:rPr>
        <w:t xml:space="preserve"> </w:t>
      </w:r>
      <w:r w:rsidRPr="00451574">
        <w:t xml:space="preserve">And unlike renewable energies like solar and wind, the natural gas boom is happening without any taxpayer-funded grants, subsidies, credits and loans. Finally, we get an environmental bonus of lower CO2 emissions as natural gas replaces coal for electricity generation. Sure seems like a win, win, win, win situation to me. </w:t>
      </w:r>
    </w:p>
    <w:p w:rsidR="00155482" w:rsidRDefault="00155482" w:rsidP="00155482">
      <w:pPr>
        <w:pStyle w:val="Heading3"/>
      </w:pPr>
      <w:r>
        <w:lastRenderedPageBreak/>
        <w:t>2nc UQ</w:t>
      </w:r>
    </w:p>
    <w:p w:rsidR="00155482" w:rsidRPr="00906BDC" w:rsidRDefault="00155482" w:rsidP="00155482">
      <w:pPr>
        <w:pStyle w:val="Heading4"/>
        <w:rPr>
          <w:rFonts w:cs="Times New Roman"/>
        </w:rPr>
      </w:pPr>
      <w:r w:rsidRPr="00906BDC">
        <w:rPr>
          <w:rFonts w:cs="Times New Roman"/>
        </w:rPr>
        <w:t>Most recent analysis proves and coal will absorb any increases</w:t>
      </w:r>
    </w:p>
    <w:p w:rsidR="00155482" w:rsidRPr="00906BDC" w:rsidRDefault="00155482" w:rsidP="00155482">
      <w:pPr>
        <w:rPr>
          <w:rFonts w:cs="Times New Roman"/>
        </w:rPr>
      </w:pPr>
      <w:proofErr w:type="gramStart"/>
      <w:r w:rsidRPr="00906BDC">
        <w:rPr>
          <w:rFonts w:cs="Times New Roman"/>
        </w:rPr>
        <w:t xml:space="preserve">Matt </w:t>
      </w:r>
      <w:r w:rsidRPr="00906BDC">
        <w:rPr>
          <w:rStyle w:val="StyleStyleBold12pt"/>
          <w:rFonts w:cs="Times New Roman"/>
        </w:rPr>
        <w:t>Day</w:t>
      </w:r>
      <w:r w:rsidRPr="00906BDC">
        <w:rPr>
          <w:rFonts w:cs="Times New Roman"/>
        </w:rPr>
        <w:t xml:space="preserve"> </w:t>
      </w:r>
      <w:r w:rsidRPr="00906BDC">
        <w:rPr>
          <w:rStyle w:val="StyleStyleBold12pt"/>
          <w:rFonts w:cs="Times New Roman"/>
        </w:rPr>
        <w:t>and</w:t>
      </w:r>
      <w:r w:rsidRPr="00906BDC">
        <w:rPr>
          <w:rFonts w:cs="Times New Roman"/>
        </w:rPr>
        <w:t xml:space="preserve"> Drew </w:t>
      </w:r>
      <w:r w:rsidRPr="00906BDC">
        <w:rPr>
          <w:rStyle w:val="StyleStyleBold12pt"/>
          <w:rFonts w:cs="Times New Roman"/>
        </w:rPr>
        <w:t>FitzGerald</w:t>
      </w:r>
      <w:r w:rsidRPr="00906BDC">
        <w:rPr>
          <w:rFonts w:cs="Times New Roman"/>
        </w:rPr>
        <w:t xml:space="preserve">, “Natural-Gas Futures Touch 16-Month High,” WSJ, </w:t>
      </w:r>
      <w:r w:rsidRPr="00906BDC">
        <w:rPr>
          <w:rStyle w:val="StyleStyleBold12pt"/>
          <w:rFonts w:cs="Times New Roman"/>
        </w:rPr>
        <w:t>March 18</w:t>
      </w:r>
      <w:r w:rsidRPr="00906BDC">
        <w:rPr>
          <w:rFonts w:cs="Times New Roman"/>
        </w:rPr>
        <w:t xml:space="preserve">, 2013, </w:t>
      </w:r>
      <w:hyperlink r:id="rId12" w:history="1">
        <w:r w:rsidRPr="00906BDC">
          <w:rPr>
            <w:rStyle w:val="Hyperlink"/>
            <w:rFonts w:cs="Times New Roman"/>
          </w:rPr>
          <w:t>http://online.wsj.com/article/BT-CO-20130318-711511.html</w:t>
        </w:r>
      </w:hyperlink>
      <w:r w:rsidRPr="00906BDC">
        <w:rPr>
          <w:rFonts w:cs="Times New Roman"/>
        </w:rPr>
        <w:t>, accessed 3-22-2013.</w:t>
      </w:r>
      <w:proofErr w:type="gramEnd"/>
    </w:p>
    <w:p w:rsidR="00155482" w:rsidRPr="00906BDC" w:rsidRDefault="00155482" w:rsidP="00155482">
      <w:pPr>
        <w:pStyle w:val="card"/>
      </w:pPr>
      <w:r w:rsidRPr="00906BDC">
        <w:t xml:space="preserve">That month, </w:t>
      </w:r>
      <w:r w:rsidRPr="00906BDC">
        <w:rPr>
          <w:rStyle w:val="StyleBoldUnderline"/>
        </w:rPr>
        <w:t xml:space="preserve">gas produced as much electricity as coal in the U.S. for the first time since the EIA began keeping records. But </w:t>
      </w:r>
      <w:r w:rsidRPr="00906BDC">
        <w:rPr>
          <w:rStyle w:val="StyleBoldUnderline"/>
          <w:highlight w:val="magenta"/>
        </w:rPr>
        <w:t>coal is becoming more competitive</w:t>
      </w:r>
      <w:r w:rsidRPr="00906BDC">
        <w:t>, analysts say.</w:t>
      </w:r>
      <w:r w:rsidRPr="00906BDC">
        <w:rPr>
          <w:sz w:val="12"/>
        </w:rPr>
        <w:t>¶</w:t>
      </w:r>
      <w:r w:rsidRPr="00906BDC">
        <w:t xml:space="preserve"> </w:t>
      </w:r>
      <w:r w:rsidRPr="00906BDC">
        <w:rPr>
          <w:rStyle w:val="StyleBoldUnderline"/>
        </w:rPr>
        <w:t>The EIA expects U.S. electricity-sector gas demand to fall 7% this year as utilities burn more coal.</w:t>
      </w:r>
      <w:r w:rsidRPr="00906BDC">
        <w:rPr>
          <w:sz w:val="12"/>
        </w:rPr>
        <w:t>¶</w:t>
      </w:r>
      <w:r w:rsidRPr="00906BDC">
        <w:t xml:space="preserve"> The Dow Jones U.S. Coal Index of mining company shares is up 13% in the last two weeks.</w:t>
      </w:r>
      <w:r w:rsidRPr="00906BDC">
        <w:rPr>
          <w:sz w:val="12"/>
        </w:rPr>
        <w:t>¶</w:t>
      </w:r>
      <w:r w:rsidRPr="00906BDC">
        <w:t xml:space="preserve"> </w:t>
      </w:r>
      <w:r w:rsidRPr="00906BDC">
        <w:rPr>
          <w:rStyle w:val="StyleBoldUnderline"/>
          <w:highlight w:val="magenta"/>
        </w:rPr>
        <w:t>Depressed natural-gas prices over the past few years have helped keep a lid on the amount consumers pay for both gas-fired heating and electricity.</w:t>
      </w:r>
      <w:r w:rsidRPr="00906BDC">
        <w:rPr>
          <w:rStyle w:val="StyleBoldUnderline"/>
        </w:rPr>
        <w:t xml:space="preserve"> </w:t>
      </w:r>
      <w:r w:rsidRPr="00906BDC">
        <w:t xml:space="preserve">U.S. retail electricity prices rose by an average of about 1% a year since 2010, according to the EIA. During the prior three years, costs </w:t>
      </w:r>
      <w:proofErr w:type="gramStart"/>
      <w:r w:rsidRPr="00906BDC">
        <w:t>rose</w:t>
      </w:r>
      <w:proofErr w:type="gramEnd"/>
      <w:r w:rsidRPr="00906BDC">
        <w:t xml:space="preserve"> by an average of 3.4% each year.</w:t>
      </w:r>
      <w:r w:rsidRPr="00906BDC">
        <w:rPr>
          <w:sz w:val="12"/>
        </w:rPr>
        <w:t>¶</w:t>
      </w:r>
      <w:r w:rsidRPr="00906BDC">
        <w:t xml:space="preserve"> That could change if natural gas continues to surge. But for now, c</w:t>
      </w:r>
      <w:r w:rsidRPr="00906BDC">
        <w:rPr>
          <w:rStyle w:val="StyleBoldUnderline"/>
          <w:highlight w:val="magenta"/>
        </w:rPr>
        <w:t>onsumers shouldn't expect a spike in their energy costs,</w:t>
      </w:r>
      <w:r w:rsidRPr="00906BDC">
        <w:rPr>
          <w:rStyle w:val="StyleBoldUnderline"/>
        </w:rPr>
        <w:t xml:space="preserve"> </w:t>
      </w:r>
      <w:r w:rsidRPr="00906BDC">
        <w:t xml:space="preserve">said Brian </w:t>
      </w:r>
      <w:proofErr w:type="spellStart"/>
      <w:r w:rsidRPr="00906BDC">
        <w:t>Habacivch</w:t>
      </w:r>
      <w:proofErr w:type="spellEnd"/>
      <w:r w:rsidRPr="00906BDC">
        <w:t xml:space="preserve">, a senior vice president with </w:t>
      </w:r>
      <w:proofErr w:type="spellStart"/>
      <w:r w:rsidRPr="00906BDC">
        <w:t>Fellon</w:t>
      </w:r>
      <w:proofErr w:type="spellEnd"/>
      <w:r w:rsidRPr="00906BDC">
        <w:t>-McCord, a Louisville, Ky., consulting firm that advises businesses and utilities on their energy purchases.</w:t>
      </w:r>
    </w:p>
    <w:p w:rsidR="00155482" w:rsidRPr="00906BDC" w:rsidRDefault="00155482" w:rsidP="00155482">
      <w:pPr>
        <w:pStyle w:val="Heading4"/>
        <w:rPr>
          <w:rFonts w:cs="Times New Roman"/>
        </w:rPr>
      </w:pPr>
      <w:r w:rsidRPr="00906BDC">
        <w:rPr>
          <w:rFonts w:cs="Times New Roman"/>
        </w:rPr>
        <w:t>U.S. court decisions guarantee no regulation-induced price increases</w:t>
      </w:r>
    </w:p>
    <w:p w:rsidR="00155482" w:rsidRPr="00906BDC" w:rsidRDefault="00155482" w:rsidP="00155482">
      <w:pPr>
        <w:rPr>
          <w:rFonts w:cs="Times New Roman"/>
        </w:rPr>
      </w:pPr>
      <w:proofErr w:type="spellStart"/>
      <w:r w:rsidRPr="00906BDC">
        <w:rPr>
          <w:rStyle w:val="StyleStyleBold12pt"/>
          <w:rFonts w:cs="Times New Roman"/>
        </w:rPr>
        <w:t>Platts</w:t>
      </w:r>
      <w:proofErr w:type="spellEnd"/>
      <w:r w:rsidRPr="00906BDC">
        <w:rPr>
          <w:rStyle w:val="StyleStyleBold12pt"/>
          <w:rFonts w:cs="Times New Roman"/>
        </w:rPr>
        <w:t xml:space="preserve"> Energy Week 8/27/12 </w:t>
      </w:r>
      <w:r w:rsidRPr="00906BDC">
        <w:rPr>
          <w:rFonts w:cs="Times New Roman"/>
        </w:rPr>
        <w:t>("</w:t>
      </w:r>
      <w:proofErr w:type="spellStart"/>
      <w:r w:rsidRPr="00906BDC">
        <w:rPr>
          <w:rFonts w:cs="Times New Roman"/>
        </w:rPr>
        <w:t>Platts</w:t>
      </w:r>
      <w:proofErr w:type="spellEnd"/>
      <w:r w:rsidRPr="00906BDC">
        <w:rPr>
          <w:rFonts w:cs="Times New Roman"/>
        </w:rPr>
        <w:t xml:space="preserve"> Energy Week TV: Analyst Sees $2 drop in U.S. Electricity Prices," http://www.platts.com/PressReleases/2012/082712/No)</w:t>
      </w:r>
    </w:p>
    <w:p w:rsidR="00155482" w:rsidRPr="00906BDC" w:rsidRDefault="00155482" w:rsidP="00155482">
      <w:pPr>
        <w:pStyle w:val="card"/>
      </w:pPr>
      <w:r w:rsidRPr="00906BDC">
        <w:rPr>
          <w:rStyle w:val="StyleBoldUnderline"/>
          <w:highlight w:val="green"/>
        </w:rPr>
        <w:t>A</w:t>
      </w:r>
      <w:r w:rsidRPr="00906BDC">
        <w:rPr>
          <w:rStyle w:val="StyleBoldUnderline"/>
        </w:rPr>
        <w:t xml:space="preserve"> </w:t>
      </w:r>
      <w:r w:rsidRPr="00906BDC">
        <w:t xml:space="preserve">U.S. </w:t>
      </w:r>
      <w:r w:rsidRPr="00906BDC">
        <w:rPr>
          <w:rStyle w:val="StyleBoldUnderline"/>
        </w:rPr>
        <w:t xml:space="preserve">federal </w:t>
      </w:r>
      <w:r w:rsidRPr="00906BDC">
        <w:rPr>
          <w:rStyle w:val="StyleBoldUnderline"/>
          <w:highlight w:val="green"/>
        </w:rPr>
        <w:t>court decision</w:t>
      </w:r>
      <w:r w:rsidRPr="00906BDC">
        <w:t xml:space="preserve"> last week </w:t>
      </w:r>
      <w:r w:rsidRPr="00906BDC">
        <w:rPr>
          <w:rStyle w:val="StyleBoldUnderline"/>
          <w:highlight w:val="green"/>
        </w:rPr>
        <w:t>striking down</w:t>
      </w:r>
      <w:r w:rsidRPr="00906BDC">
        <w:rPr>
          <w:rStyle w:val="StyleBoldUnderline"/>
        </w:rPr>
        <w:t xml:space="preserve"> the</w:t>
      </w:r>
      <w:r w:rsidRPr="00906BDC">
        <w:t xml:space="preserve"> Environmental Protection Agency's </w:t>
      </w:r>
      <w:r w:rsidRPr="00906BDC">
        <w:rPr>
          <w:rStyle w:val="StyleBoldUnderline"/>
          <w:highlight w:val="green"/>
        </w:rPr>
        <w:t>(EPA) attempt at regulating interstate emissions</w:t>
      </w:r>
      <w:r w:rsidRPr="00906BDC">
        <w:rPr>
          <w:rStyle w:val="StyleBoldUnderline"/>
        </w:rPr>
        <w:t xml:space="preserve"> from coal-fired power plants </w:t>
      </w:r>
      <w:r w:rsidRPr="00906BDC">
        <w:rPr>
          <w:rStyle w:val="StyleBoldUnderline"/>
          <w:highlight w:val="green"/>
        </w:rPr>
        <w:t>will likely mean electricity prices will drop between $1 and $2</w:t>
      </w:r>
      <w:r w:rsidRPr="00906BDC">
        <w:rPr>
          <w:rStyle w:val="StyleBoldUnderline"/>
        </w:rPr>
        <w:t xml:space="preserve"> per megawatt hour</w:t>
      </w:r>
      <w:r w:rsidRPr="00906BDC">
        <w:t xml:space="preserve"> (</w:t>
      </w:r>
      <w:proofErr w:type="spellStart"/>
      <w:r w:rsidRPr="00906BDC">
        <w:t>MWh</w:t>
      </w:r>
      <w:proofErr w:type="spellEnd"/>
      <w:r w:rsidRPr="00906BDC">
        <w:t xml:space="preserve">) </w:t>
      </w:r>
      <w:r w:rsidRPr="00906BDC">
        <w:rPr>
          <w:rStyle w:val="StyleBoldUnderline"/>
          <w:highlight w:val="green"/>
        </w:rPr>
        <w:t>over the next two years</w:t>
      </w:r>
      <w:r w:rsidRPr="00906BDC">
        <w:t xml:space="preserve">, </w:t>
      </w:r>
      <w:r w:rsidRPr="00906BDC">
        <w:rPr>
          <w:rStyle w:val="StyleBoldUnderline"/>
        </w:rPr>
        <w:t>an analyst for Standard &amp; Poor's said</w:t>
      </w:r>
      <w:r w:rsidRPr="00906BDC">
        <w:t xml:space="preserve"> Sunday on the all-energy news and talk program </w:t>
      </w:r>
      <w:proofErr w:type="spellStart"/>
      <w:r w:rsidRPr="00906BDC">
        <w:t>Platts</w:t>
      </w:r>
      <w:proofErr w:type="spellEnd"/>
      <w:r w:rsidRPr="00906BDC">
        <w:t xml:space="preserve"> Energy Week.</w:t>
      </w:r>
    </w:p>
    <w:p w:rsidR="00155482" w:rsidRPr="00906BDC" w:rsidRDefault="00155482" w:rsidP="00155482">
      <w:pPr>
        <w:rPr>
          <w:rFonts w:cs="Times New Roman"/>
        </w:rPr>
      </w:pPr>
    </w:p>
    <w:p w:rsidR="00155482" w:rsidRPr="00906BDC" w:rsidRDefault="00155482" w:rsidP="00155482">
      <w:pPr>
        <w:pStyle w:val="Heading4"/>
        <w:rPr>
          <w:rFonts w:cs="Times New Roman"/>
        </w:rPr>
      </w:pPr>
      <w:r w:rsidRPr="00906BDC">
        <w:rPr>
          <w:rFonts w:cs="Times New Roman"/>
        </w:rPr>
        <w:t>Their evidence is a snapshot of U.S. energy markets – prefer predictive evidence accounting for inflation</w:t>
      </w:r>
    </w:p>
    <w:p w:rsidR="00155482" w:rsidRPr="00906BDC" w:rsidRDefault="00155482" w:rsidP="00155482">
      <w:pPr>
        <w:rPr>
          <w:rFonts w:cs="Times New Roman"/>
        </w:rPr>
      </w:pPr>
      <w:r w:rsidRPr="00906BDC">
        <w:rPr>
          <w:rStyle w:val="StyleStyleBold12pt"/>
          <w:rFonts w:cs="Times New Roman"/>
        </w:rPr>
        <w:t>ACCCE 12</w:t>
      </w:r>
      <w:r w:rsidRPr="00906BDC">
        <w:rPr>
          <w:rFonts w:cs="Times New Roman"/>
        </w:rPr>
        <w:t xml:space="preserve"> (American Coalition for Clean Coal Electricity, "Energy Cost Impacts on American Families, </w:t>
      </w:r>
    </w:p>
    <w:p w:rsidR="00155482" w:rsidRPr="00906BDC" w:rsidRDefault="00155482" w:rsidP="00155482">
      <w:pPr>
        <w:rPr>
          <w:rFonts w:cs="Times New Roman"/>
        </w:rPr>
      </w:pPr>
      <w:r w:rsidRPr="00906BDC">
        <w:rPr>
          <w:rFonts w:cs="Times New Roman"/>
        </w:rPr>
        <w:t>2001-2012," Feb., http://www.americaspower.org/sites/default/files/Energy_Cost_Impacts_2012_FINAL.pdf)</w:t>
      </w:r>
    </w:p>
    <w:p w:rsidR="00155482" w:rsidRPr="00906BDC" w:rsidRDefault="00155482" w:rsidP="00155482">
      <w:pPr>
        <w:pStyle w:val="card"/>
      </w:pPr>
      <w:r w:rsidRPr="00906BDC">
        <w:rPr>
          <w:rStyle w:val="StyleBoldUnderline"/>
          <w:highlight w:val="green"/>
        </w:rPr>
        <w:t xml:space="preserve">Electricity is the </w:t>
      </w:r>
      <w:r w:rsidRPr="002C3E53">
        <w:rPr>
          <w:rStyle w:val="Emphasis"/>
          <w:rFonts w:eastAsiaTheme="majorEastAsia"/>
          <w:highlight w:val="green"/>
        </w:rPr>
        <w:t>bargain</w:t>
      </w:r>
      <w:r w:rsidRPr="00906BDC">
        <w:rPr>
          <w:rStyle w:val="StyleBoldUnderline"/>
          <w:highlight w:val="green"/>
        </w:rPr>
        <w:t xml:space="preserve"> among all consumer energy products</w:t>
      </w:r>
      <w:r w:rsidRPr="00906BDC">
        <w:t xml:space="preserve">. </w:t>
      </w:r>
      <w:r w:rsidRPr="00906BDC">
        <w:rPr>
          <w:rStyle w:val="StyleBoldUnderline"/>
        </w:rPr>
        <w:t>Among consumer ¶ energy goods and services, electricity has maintained relatively lower annual ¶ average price increases</w:t>
      </w:r>
      <w:r w:rsidRPr="00906BDC">
        <w:t xml:space="preserve"> compared to residential natural gas and gasoline. </w:t>
      </w:r>
      <w:r w:rsidRPr="00906BDC">
        <w:rPr>
          <w:sz w:val="12"/>
        </w:rPr>
        <w:t xml:space="preserve">¶ </w:t>
      </w:r>
      <w:r w:rsidRPr="00906BDC">
        <w:rPr>
          <w:rStyle w:val="StyleBoldUnderline"/>
          <w:highlight w:val="green"/>
        </w:rPr>
        <w:t>Electricity prices have increased by 51% in nominal dollars</w:t>
      </w:r>
      <w:r w:rsidRPr="00906BDC">
        <w:rPr>
          <w:rStyle w:val="StyleBoldUnderline"/>
        </w:rPr>
        <w:t xml:space="preserve"> since 1990, </w:t>
      </w:r>
      <w:r w:rsidRPr="002C3E53">
        <w:rPr>
          <w:rStyle w:val="Emphasis"/>
          <w:rFonts w:eastAsiaTheme="majorEastAsia"/>
          <w:highlight w:val="green"/>
        </w:rPr>
        <w:t>well ¶ below</w:t>
      </w:r>
      <w:r w:rsidRPr="007C34E9">
        <w:rPr>
          <w:rStyle w:val="StyleBoldUnderline"/>
          <w:highlight w:val="green"/>
        </w:rPr>
        <w:t xml:space="preserve"> the</w:t>
      </w:r>
      <w:r w:rsidRPr="00906BDC">
        <w:rPr>
          <w:rStyle w:val="StyleBoldUnderline"/>
          <w:highlight w:val="green"/>
        </w:rPr>
        <w:t xml:space="preserve"> 72% rate of </w:t>
      </w:r>
      <w:r w:rsidRPr="002C3E53">
        <w:rPr>
          <w:rStyle w:val="Emphasis"/>
          <w:rFonts w:eastAsiaTheme="majorEastAsia"/>
          <w:highlight w:val="green"/>
        </w:rPr>
        <w:t>inflation</w:t>
      </w:r>
      <w:r w:rsidRPr="00906BDC">
        <w:rPr>
          <w:rStyle w:val="StyleBoldUnderline"/>
        </w:rPr>
        <w:t xml:space="preserve"> in the Consumer Price Index</w:t>
      </w:r>
      <w:r w:rsidRPr="00906BDC">
        <w:t xml:space="preserve">. The nominal prices </w:t>
      </w:r>
      <w:r w:rsidRPr="00906BDC">
        <w:rPr>
          <w:sz w:val="12"/>
        </w:rPr>
        <w:t xml:space="preserve">¶ </w:t>
      </w:r>
      <w:r w:rsidRPr="00906BDC">
        <w:t xml:space="preserve">of residential natural gas and gasoline have nearly doubled and tripled, </w:t>
      </w:r>
      <w:r w:rsidRPr="00906BDC">
        <w:rPr>
          <w:sz w:val="12"/>
        </w:rPr>
        <w:t xml:space="preserve">¶ </w:t>
      </w:r>
      <w:r w:rsidRPr="00906BDC">
        <w:t>respectively, over this period.</w:t>
      </w:r>
    </w:p>
    <w:p w:rsidR="00155482" w:rsidRPr="00906BDC" w:rsidRDefault="00155482" w:rsidP="00155482">
      <w:pPr>
        <w:rPr>
          <w:rFonts w:cs="Times New Roman"/>
        </w:rPr>
      </w:pPr>
    </w:p>
    <w:p w:rsidR="00155482" w:rsidRPr="00906BDC" w:rsidRDefault="00155482" w:rsidP="00155482">
      <w:pPr>
        <w:pStyle w:val="Heading4"/>
        <w:rPr>
          <w:rFonts w:cs="Times New Roman"/>
        </w:rPr>
      </w:pPr>
      <w:r w:rsidRPr="00906BDC">
        <w:rPr>
          <w:rFonts w:cs="Times New Roman"/>
        </w:rPr>
        <w:t>Natural gas increases would just mean cheap coal</w:t>
      </w:r>
    </w:p>
    <w:p w:rsidR="00155482" w:rsidRPr="00906BDC" w:rsidRDefault="00155482" w:rsidP="00155482">
      <w:pPr>
        <w:rPr>
          <w:rFonts w:cs="Times New Roman"/>
        </w:rPr>
      </w:pPr>
      <w:r w:rsidRPr="00906BDC">
        <w:rPr>
          <w:rFonts w:cs="Times New Roman"/>
        </w:rPr>
        <w:t xml:space="preserve">Scott </w:t>
      </w:r>
      <w:proofErr w:type="spellStart"/>
      <w:r w:rsidRPr="00906BDC">
        <w:rPr>
          <w:rFonts w:cs="Times New Roman"/>
        </w:rPr>
        <w:t>DiSavino</w:t>
      </w:r>
      <w:proofErr w:type="spellEnd"/>
      <w:r w:rsidRPr="00906BDC">
        <w:rPr>
          <w:rFonts w:cs="Times New Roman"/>
        </w:rPr>
        <w:t xml:space="preserve">, “U.S. utilities may return to coal as </w:t>
      </w:r>
      <w:proofErr w:type="spellStart"/>
      <w:r w:rsidRPr="00906BDC">
        <w:rPr>
          <w:rFonts w:cs="Times New Roman"/>
        </w:rPr>
        <w:t>natgas</w:t>
      </w:r>
      <w:proofErr w:type="spellEnd"/>
      <w:r w:rsidRPr="00906BDC">
        <w:rPr>
          <w:rFonts w:cs="Times New Roman"/>
        </w:rPr>
        <w:t xml:space="preserve"> prices rise,” </w:t>
      </w:r>
      <w:r w:rsidRPr="00906BDC">
        <w:rPr>
          <w:rStyle w:val="StyleStyleBold12pt"/>
          <w:rFonts w:cs="Times New Roman"/>
        </w:rPr>
        <w:t>Reuters</w:t>
      </w:r>
      <w:r w:rsidRPr="00906BDC">
        <w:rPr>
          <w:rFonts w:cs="Times New Roman"/>
        </w:rPr>
        <w:t xml:space="preserve">, September 27, </w:t>
      </w:r>
      <w:r w:rsidRPr="00906BDC">
        <w:rPr>
          <w:rStyle w:val="StyleStyleBold12pt"/>
          <w:rFonts w:cs="Times New Roman"/>
        </w:rPr>
        <w:t>2012</w:t>
      </w:r>
      <w:r w:rsidRPr="00906BDC">
        <w:rPr>
          <w:rFonts w:cs="Times New Roman"/>
        </w:rPr>
        <w:t xml:space="preserve">, </w:t>
      </w:r>
      <w:hyperlink r:id="rId13" w:history="1">
        <w:r w:rsidRPr="00906BDC">
          <w:rPr>
            <w:rStyle w:val="Hyperlink"/>
            <w:rFonts w:cs="Times New Roman"/>
          </w:rPr>
          <w:t>http://in.reuters.com/article/2012/09/27/us-utilities-coal-gas-idINBRE88Q11S20120927</w:t>
        </w:r>
      </w:hyperlink>
      <w:r w:rsidRPr="00906BDC">
        <w:rPr>
          <w:rFonts w:cs="Times New Roman"/>
        </w:rPr>
        <w:t xml:space="preserve">, accessed 10-25-2012. </w:t>
      </w:r>
    </w:p>
    <w:p w:rsidR="00155482" w:rsidRPr="00906BDC" w:rsidRDefault="00155482" w:rsidP="00155482">
      <w:pPr>
        <w:pStyle w:val="card"/>
        <w:rPr>
          <w:sz w:val="10"/>
        </w:rPr>
      </w:pPr>
      <w:r w:rsidRPr="00906BDC">
        <w:rPr>
          <w:rStyle w:val="StyleBoldUnderline"/>
        </w:rPr>
        <w:lastRenderedPageBreak/>
        <w:t xml:space="preserve">The recent </w:t>
      </w:r>
      <w:r w:rsidRPr="00906BDC">
        <w:rPr>
          <w:rStyle w:val="StyleBoldUnderline"/>
          <w:highlight w:val="green"/>
        </w:rPr>
        <w:t>rise in U.S. natural gas prices and decline in coal prices</w:t>
      </w:r>
      <w:r w:rsidRPr="00906BDC">
        <w:rPr>
          <w:rStyle w:val="StyleBoldUnderline"/>
        </w:rPr>
        <w:t xml:space="preserve"> is set to put a dent in demand for natural gas as some utilities resume using more coal to generate electricity.</w:t>
      </w:r>
      <w:r w:rsidRPr="00906BDC">
        <w:rPr>
          <w:rStyle w:val="StyleBoldUnderline"/>
          <w:sz w:val="12"/>
        </w:rPr>
        <w:t>¶</w:t>
      </w:r>
      <w:r w:rsidRPr="00906BDC">
        <w:rPr>
          <w:sz w:val="10"/>
        </w:rPr>
        <w:t xml:space="preserve"> </w:t>
      </w:r>
      <w:r w:rsidRPr="00906BDC">
        <w:rPr>
          <w:rStyle w:val="StyleBoldUnderline"/>
          <w:highlight w:val="green"/>
        </w:rPr>
        <w:t>A mild winter</w:t>
      </w:r>
      <w:r w:rsidRPr="00906BDC">
        <w:rPr>
          <w:rStyle w:val="StyleBoldUnderline"/>
        </w:rPr>
        <w:t xml:space="preserve"> that left a huge amount of gas in inventory </w:t>
      </w:r>
      <w:r w:rsidRPr="00906BDC">
        <w:rPr>
          <w:rStyle w:val="StyleBoldUnderline"/>
          <w:highlight w:val="green"/>
        </w:rPr>
        <w:t>and record-high natural gas production pushed</w:t>
      </w:r>
      <w:r w:rsidRPr="00906BDC">
        <w:rPr>
          <w:rStyle w:val="StyleBoldUnderline"/>
        </w:rPr>
        <w:t xml:space="preserve"> prices to 10-year lows in April, luring power </w:t>
      </w:r>
      <w:r w:rsidRPr="00906BDC">
        <w:rPr>
          <w:rStyle w:val="StyleBoldUnderline"/>
          <w:highlight w:val="green"/>
        </w:rPr>
        <w:t>companies away from coal</w:t>
      </w:r>
      <w:r w:rsidRPr="00906BDC">
        <w:rPr>
          <w:sz w:val="10"/>
        </w:rPr>
        <w:t>.</w:t>
      </w:r>
      <w:r w:rsidRPr="00906BDC">
        <w:rPr>
          <w:sz w:val="12"/>
        </w:rPr>
        <w:t>¶</w:t>
      </w:r>
      <w:r w:rsidRPr="00906BDC">
        <w:rPr>
          <w:sz w:val="10"/>
        </w:rPr>
        <w:t xml:space="preserve"> But the spread between NYMEX Central Appalachian coal and Henry Hub natural gas futures on Thursday reached its widest in more than a year as gas prices rebounded from lows plumbed earlier this year, making gas less of a bargain.</w:t>
      </w:r>
      <w:r w:rsidRPr="00906BDC">
        <w:rPr>
          <w:sz w:val="12"/>
        </w:rPr>
        <w:t>¶</w:t>
      </w:r>
      <w:r w:rsidRPr="00906BDC">
        <w:rPr>
          <w:sz w:val="10"/>
        </w:rPr>
        <w:t xml:space="preserve"> The relative price difference on Thursday reached $1.25 per million British thermal units (</w:t>
      </w:r>
      <w:proofErr w:type="spellStart"/>
      <w:r w:rsidRPr="00906BDC">
        <w:rPr>
          <w:sz w:val="10"/>
        </w:rPr>
        <w:t>mmBtu</w:t>
      </w:r>
      <w:proofErr w:type="spellEnd"/>
      <w:r w:rsidRPr="00906BDC">
        <w:rPr>
          <w:sz w:val="10"/>
        </w:rPr>
        <w:t>), according to Reuters data -- the widest since August 2011, which could be enough to discourage more use of natural gas in electricity generation.</w:t>
      </w:r>
      <w:r w:rsidRPr="00906BDC">
        <w:rPr>
          <w:sz w:val="12"/>
        </w:rPr>
        <w:t>¶</w:t>
      </w:r>
      <w:r w:rsidRPr="00906BDC">
        <w:rPr>
          <w:sz w:val="10"/>
        </w:rPr>
        <w:t xml:space="preserve"> Energy traders have said it costs about $1 per </w:t>
      </w:r>
      <w:proofErr w:type="spellStart"/>
      <w:r w:rsidRPr="00906BDC">
        <w:rPr>
          <w:sz w:val="10"/>
        </w:rPr>
        <w:t>mmBtu</w:t>
      </w:r>
      <w:proofErr w:type="spellEnd"/>
      <w:r w:rsidRPr="00906BDC">
        <w:rPr>
          <w:sz w:val="10"/>
        </w:rPr>
        <w:t xml:space="preserve"> to transport Eastern coal, so when natural gas prices are higher and the coal discount is over $1 per </w:t>
      </w:r>
      <w:proofErr w:type="spellStart"/>
      <w:r w:rsidRPr="00906BDC">
        <w:rPr>
          <w:sz w:val="10"/>
        </w:rPr>
        <w:t>mmBtu</w:t>
      </w:r>
      <w:proofErr w:type="spellEnd"/>
      <w:r w:rsidRPr="00906BDC">
        <w:rPr>
          <w:sz w:val="10"/>
        </w:rPr>
        <w:t>, it starts to make economic sense to burn coal rather than natural gas.</w:t>
      </w:r>
      <w:r w:rsidRPr="00906BDC">
        <w:rPr>
          <w:sz w:val="12"/>
        </w:rPr>
        <w:t>¶</w:t>
      </w:r>
      <w:r w:rsidRPr="00906BDC">
        <w:rPr>
          <w:sz w:val="10"/>
        </w:rPr>
        <w:t xml:space="preserve"> If the coal-to-gas spread reaches $2 </w:t>
      </w:r>
      <w:proofErr w:type="spellStart"/>
      <w:r w:rsidRPr="00906BDC">
        <w:rPr>
          <w:sz w:val="10"/>
        </w:rPr>
        <w:t>mmBtu</w:t>
      </w:r>
      <w:proofErr w:type="spellEnd"/>
      <w:r w:rsidRPr="00906BDC">
        <w:rPr>
          <w:sz w:val="10"/>
        </w:rPr>
        <w:t xml:space="preserve"> (with gas $2 more expensive than coal) it would be the first time it was that wide since January 2011.</w:t>
      </w:r>
      <w:r w:rsidRPr="00906BDC">
        <w:rPr>
          <w:sz w:val="12"/>
        </w:rPr>
        <w:t>¶</w:t>
      </w:r>
      <w:r w:rsidRPr="00906BDC">
        <w:rPr>
          <w:sz w:val="10"/>
        </w:rPr>
        <w:t xml:space="preserve"> In April, natural gas, historically more expensive than coal, traded at a 10-year low of $1.902 due to oversupply, while coal fetched about $2.13, according to the Reuters data. The 22-cent discount was the lowest since 2001.</w:t>
      </w:r>
      <w:r w:rsidRPr="00906BDC">
        <w:rPr>
          <w:sz w:val="12"/>
        </w:rPr>
        <w:t>¶</w:t>
      </w:r>
      <w:r w:rsidRPr="00906BDC">
        <w:rPr>
          <w:sz w:val="10"/>
        </w:rPr>
        <w:t xml:space="preserve"> Since then, gas prices have rebounded to $3.28 per </w:t>
      </w:r>
      <w:proofErr w:type="spellStart"/>
      <w:r w:rsidRPr="00906BDC">
        <w:rPr>
          <w:sz w:val="10"/>
        </w:rPr>
        <w:t>mmBtu</w:t>
      </w:r>
      <w:proofErr w:type="spellEnd"/>
      <w:r w:rsidRPr="00906BDC">
        <w:rPr>
          <w:sz w:val="10"/>
        </w:rPr>
        <w:t xml:space="preserve">, but coal, which is typically priced per ton, dipped to about $52 per short ton, or the gas price equivalent of $2.03 per </w:t>
      </w:r>
      <w:proofErr w:type="spellStart"/>
      <w:r w:rsidRPr="00906BDC">
        <w:rPr>
          <w:sz w:val="10"/>
        </w:rPr>
        <w:t>mmBtu</w:t>
      </w:r>
      <w:proofErr w:type="spellEnd"/>
      <w:r w:rsidRPr="00906BDC">
        <w:rPr>
          <w:sz w:val="10"/>
          <w:highlight w:val="green"/>
        </w:rPr>
        <w:t>.</w:t>
      </w:r>
      <w:r w:rsidRPr="00906BDC">
        <w:rPr>
          <w:sz w:val="12"/>
          <w:highlight w:val="green"/>
        </w:rPr>
        <w:t>¶</w:t>
      </w:r>
      <w:r w:rsidRPr="00906BDC">
        <w:rPr>
          <w:sz w:val="10"/>
          <w:highlight w:val="green"/>
        </w:rPr>
        <w:t xml:space="preserve"> </w:t>
      </w:r>
      <w:r w:rsidRPr="00906BDC">
        <w:rPr>
          <w:rStyle w:val="StyleBoldUnderline"/>
          <w:highlight w:val="green"/>
        </w:rPr>
        <w:t xml:space="preserve">Some power plants are already </w:t>
      </w:r>
      <w:r w:rsidRPr="002C3E53">
        <w:rPr>
          <w:rStyle w:val="Emphasis"/>
          <w:rFonts w:eastAsiaTheme="majorEastAsia"/>
          <w:highlight w:val="green"/>
        </w:rPr>
        <w:t>moving back to coal,</w:t>
      </w:r>
      <w:r w:rsidRPr="00906BDC">
        <w:rPr>
          <w:rStyle w:val="StyleBoldUnderline"/>
          <w:highlight w:val="green"/>
        </w:rPr>
        <w:t xml:space="preserve"> a trend set to increase with gas prices expected to continue rising ahead of the peak-demand winter heating season</w:t>
      </w:r>
      <w:r w:rsidRPr="00906BDC">
        <w:rPr>
          <w:rStyle w:val="StyleBoldUnderline"/>
        </w:rPr>
        <w:t>.</w:t>
      </w:r>
      <w:r w:rsidRPr="00906BDC">
        <w:rPr>
          <w:sz w:val="12"/>
        </w:rPr>
        <w:t>¶</w:t>
      </w:r>
      <w:r w:rsidRPr="00906BDC">
        <w:rPr>
          <w:sz w:val="10"/>
        </w:rPr>
        <w:t xml:space="preserve"> The biggest U.S. coal-fired power companies include units of American Electric Power Co </w:t>
      </w:r>
      <w:proofErr w:type="spellStart"/>
      <w:r w:rsidRPr="00906BDC">
        <w:rPr>
          <w:sz w:val="10"/>
        </w:rPr>
        <w:t>Inc</w:t>
      </w:r>
      <w:proofErr w:type="spellEnd"/>
      <w:r w:rsidRPr="00906BDC">
        <w:rPr>
          <w:sz w:val="10"/>
        </w:rPr>
        <w:t xml:space="preserve"> (AEP.N), Duke Energy Corp (DUK.N), Tennessee Valley Authority, Southern Co (SO.N), Xcel Energy </w:t>
      </w:r>
      <w:proofErr w:type="spellStart"/>
      <w:r w:rsidRPr="00906BDC">
        <w:rPr>
          <w:sz w:val="10"/>
        </w:rPr>
        <w:t>Inc</w:t>
      </w:r>
      <w:proofErr w:type="spellEnd"/>
      <w:r w:rsidRPr="00906BDC">
        <w:rPr>
          <w:sz w:val="10"/>
        </w:rPr>
        <w:t xml:space="preserve"> (XEL.N), NRG Energy </w:t>
      </w:r>
      <w:proofErr w:type="spellStart"/>
      <w:r w:rsidRPr="00906BDC">
        <w:rPr>
          <w:sz w:val="10"/>
        </w:rPr>
        <w:t>Inc</w:t>
      </w:r>
      <w:proofErr w:type="spellEnd"/>
      <w:r w:rsidRPr="00906BDC">
        <w:rPr>
          <w:sz w:val="10"/>
        </w:rPr>
        <w:t xml:space="preserve"> (NRG.N), </w:t>
      </w:r>
      <w:proofErr w:type="spellStart"/>
      <w:r w:rsidRPr="00906BDC">
        <w:rPr>
          <w:sz w:val="10"/>
        </w:rPr>
        <w:t>GenOn</w:t>
      </w:r>
      <w:proofErr w:type="spellEnd"/>
      <w:r w:rsidRPr="00906BDC">
        <w:rPr>
          <w:sz w:val="10"/>
        </w:rPr>
        <w:t xml:space="preserve"> Energy </w:t>
      </w:r>
      <w:proofErr w:type="spellStart"/>
      <w:r w:rsidRPr="00906BDC">
        <w:rPr>
          <w:sz w:val="10"/>
        </w:rPr>
        <w:t>Inc</w:t>
      </w:r>
      <w:proofErr w:type="spellEnd"/>
      <w:r w:rsidRPr="00906BDC">
        <w:rPr>
          <w:sz w:val="10"/>
        </w:rPr>
        <w:t xml:space="preserve"> (GEN.N) and FirstEnergy Corp (FE.N).</w:t>
      </w:r>
    </w:p>
    <w:p w:rsidR="00155482" w:rsidRPr="007C34E9" w:rsidRDefault="00155482" w:rsidP="00155482"/>
    <w:p w:rsidR="00155482" w:rsidRDefault="00155482" w:rsidP="00155482">
      <w:pPr>
        <w:pStyle w:val="Heading3"/>
      </w:pPr>
      <w:r>
        <w:lastRenderedPageBreak/>
        <w:t>2nc Link Run</w:t>
      </w:r>
    </w:p>
    <w:p w:rsidR="00155482" w:rsidRPr="00451574" w:rsidRDefault="00155482" w:rsidP="00155482">
      <w:pPr>
        <w:pStyle w:val="Heading4"/>
        <w:rPr>
          <w:rFonts w:cs="Times New Roman"/>
        </w:rPr>
      </w:pPr>
      <w:r w:rsidRPr="00451574">
        <w:rPr>
          <w:rFonts w:cs="Times New Roman"/>
        </w:rPr>
        <w:t>Offshore wind is uniquely expensive – intermittency, backups, transmission</w:t>
      </w:r>
    </w:p>
    <w:p w:rsidR="00155482" w:rsidRPr="00451574" w:rsidRDefault="00155482" w:rsidP="00155482">
      <w:pPr>
        <w:rPr>
          <w:rFonts w:cs="Times New Roman"/>
        </w:rPr>
      </w:pPr>
      <w:proofErr w:type="spellStart"/>
      <w:r w:rsidRPr="00451574">
        <w:rPr>
          <w:rStyle w:val="StyleStyleBold12pt"/>
          <w:rFonts w:cs="Times New Roman"/>
        </w:rPr>
        <w:t>Civitas</w:t>
      </w:r>
      <w:proofErr w:type="spellEnd"/>
      <w:r w:rsidRPr="00451574">
        <w:rPr>
          <w:rFonts w:cs="Times New Roman"/>
        </w:rPr>
        <w:t xml:space="preserve">, Institute for the Study of Civil Society, “Electricity </w:t>
      </w:r>
      <w:r w:rsidRPr="00451574">
        <w:rPr>
          <w:rFonts w:cs="Times New Roman"/>
          <w:sz w:val="12"/>
        </w:rPr>
        <w:t xml:space="preserve">¶ </w:t>
      </w:r>
      <w:r w:rsidRPr="00451574">
        <w:rPr>
          <w:rFonts w:cs="Times New Roman"/>
        </w:rPr>
        <w:t xml:space="preserve">Costs: The </w:t>
      </w:r>
      <w:r w:rsidRPr="00451574">
        <w:rPr>
          <w:rFonts w:cs="Times New Roman"/>
          <w:sz w:val="12"/>
        </w:rPr>
        <w:t xml:space="preserve">¶ </w:t>
      </w:r>
      <w:r w:rsidRPr="00451574">
        <w:rPr>
          <w:rFonts w:cs="Times New Roman"/>
        </w:rPr>
        <w:t xml:space="preserve">folly of </w:t>
      </w:r>
      <w:proofErr w:type="spellStart"/>
      <w:r w:rsidRPr="00451574">
        <w:rPr>
          <w:rFonts w:cs="Times New Roman"/>
        </w:rPr>
        <w:t>windpower</w:t>
      </w:r>
      <w:proofErr w:type="spellEnd"/>
      <w:r w:rsidRPr="00451574">
        <w:rPr>
          <w:rFonts w:cs="Times New Roman"/>
        </w:rPr>
        <w:t xml:space="preserve">,” Ruth Lea, January </w:t>
      </w:r>
      <w:r w:rsidRPr="00451574">
        <w:rPr>
          <w:rStyle w:val="StyleStyleBold12pt"/>
          <w:rFonts w:cs="Times New Roman"/>
        </w:rPr>
        <w:t>2012</w:t>
      </w:r>
      <w:r w:rsidRPr="00451574">
        <w:rPr>
          <w:rFonts w:cs="Times New Roman"/>
        </w:rPr>
        <w:t xml:space="preserve">, </w:t>
      </w:r>
      <w:hyperlink r:id="rId14" w:history="1">
        <w:r w:rsidRPr="00451574">
          <w:rPr>
            <w:rStyle w:val="Hyperlink"/>
            <w:rFonts w:cs="Times New Roman"/>
          </w:rPr>
          <w:t>http://www.civitas.org.uk/economy/electricitycosts2012.pdf</w:t>
        </w:r>
      </w:hyperlink>
      <w:r w:rsidRPr="00451574">
        <w:rPr>
          <w:rFonts w:cs="Times New Roman"/>
        </w:rPr>
        <w:t>, accessed 3-22-2013.</w:t>
      </w:r>
    </w:p>
    <w:p w:rsidR="00155482" w:rsidRPr="003C76A1" w:rsidRDefault="00155482" w:rsidP="00155482">
      <w:pPr>
        <w:pStyle w:val="card"/>
      </w:pPr>
      <w:r w:rsidRPr="00451574">
        <w:rPr>
          <w:rStyle w:val="StyleBoldUnderline"/>
        </w:rPr>
        <w:t>There are several estimates of the additional costs associated with wind-power</w:t>
      </w:r>
      <w:r w:rsidRPr="00451574">
        <w:t xml:space="preserve">. For example </w:t>
      </w:r>
      <w:r w:rsidRPr="00451574">
        <w:rPr>
          <w:sz w:val="12"/>
        </w:rPr>
        <w:t>¶</w:t>
      </w:r>
      <w:r w:rsidRPr="00451574">
        <w:t xml:space="preserve"> Parsons Brinckerhoff (PB) Power, </w:t>
      </w:r>
      <w:r w:rsidRPr="00451574">
        <w:rPr>
          <w:rStyle w:val="StyleBoldUnderline"/>
        </w:rPr>
        <w:t>in a report for the Royal Academy of Engineering</w:t>
      </w:r>
      <w:r w:rsidRPr="00451574">
        <w:t xml:space="preserve"> (RAE), </w:t>
      </w:r>
      <w:r w:rsidRPr="00451574">
        <w:rPr>
          <w:sz w:val="12"/>
        </w:rPr>
        <w:t>¶</w:t>
      </w:r>
      <w:r w:rsidRPr="00451574">
        <w:t xml:space="preserve"> estimated in 2004 that </w:t>
      </w:r>
      <w:r w:rsidRPr="00451574">
        <w:rPr>
          <w:rStyle w:val="StyleBoldUnderline"/>
          <w:highlight w:val="yellow"/>
        </w:rPr>
        <w:t>stand-by costs could add around</w:t>
      </w:r>
      <w:r w:rsidRPr="00451574">
        <w:rPr>
          <w:rStyle w:val="StyleBoldUnderline"/>
        </w:rPr>
        <w:t xml:space="preserve"> 45% to the costs for onshore wind</w:t>
      </w:r>
      <w:r w:rsidRPr="00451574">
        <w:t xml:space="preserve"> </w:t>
      </w:r>
      <w:r w:rsidRPr="00451574">
        <w:rPr>
          <w:rStyle w:val="StyleBoldUnderline"/>
          <w:sz w:val="12"/>
        </w:rPr>
        <w:t>¶</w:t>
      </w:r>
      <w:r w:rsidRPr="00451574">
        <w:rPr>
          <w:rStyle w:val="StyleBoldUnderline"/>
        </w:rPr>
        <w:t xml:space="preserve"> and 30</w:t>
      </w:r>
      <w:r w:rsidRPr="00451574">
        <w:rPr>
          <w:rStyle w:val="StyleBoldUnderline"/>
          <w:highlight w:val="yellow"/>
        </w:rPr>
        <w:t>% to the costs for offshore wind</w:t>
      </w:r>
      <w:r w:rsidRPr="00451574">
        <w:t>.6</w:t>
      </w:r>
      <w:r w:rsidRPr="00451574">
        <w:rPr>
          <w:sz w:val="12"/>
        </w:rPr>
        <w:t>¶</w:t>
      </w:r>
      <w:r w:rsidRPr="00451574">
        <w:t xml:space="preserve"> </w:t>
      </w:r>
      <w:r w:rsidRPr="00451574">
        <w:rPr>
          <w:rStyle w:val="StyleBoldUnderline"/>
        </w:rPr>
        <w:t xml:space="preserve">More recent and detailed estimates are provided in a paper by Colin Gibson, Power Network </w:t>
      </w:r>
      <w:r w:rsidRPr="00451574">
        <w:rPr>
          <w:rStyle w:val="StyleBoldUnderline"/>
          <w:sz w:val="12"/>
        </w:rPr>
        <w:t>¶</w:t>
      </w:r>
      <w:r w:rsidRPr="00451574">
        <w:rPr>
          <w:rStyle w:val="StyleBoldUnderline"/>
        </w:rPr>
        <w:t xml:space="preserve"> Director at the National Grid Group</w:t>
      </w:r>
      <w:r w:rsidRPr="00451574">
        <w:t xml:space="preserve"> (1993-97),7</w:t>
      </w:r>
      <w:r w:rsidRPr="00451574">
        <w:rPr>
          <w:sz w:val="12"/>
        </w:rPr>
        <w:t>¶</w:t>
      </w:r>
      <w:r w:rsidRPr="00451574">
        <w:t xml:space="preserve"> which are quoted in a recent paper by the </w:t>
      </w:r>
      <w:r w:rsidRPr="00451574">
        <w:rPr>
          <w:sz w:val="12"/>
        </w:rPr>
        <w:t>¶</w:t>
      </w:r>
      <w:r w:rsidRPr="00451574">
        <w:t xml:space="preserve"> Renewable Energy Foundation.8 Gibson’s cost estimates, the caveats on the accuracy of </w:t>
      </w:r>
      <w:r w:rsidRPr="00451574">
        <w:rPr>
          <w:sz w:val="12"/>
        </w:rPr>
        <w:t>¶</w:t>
      </w:r>
      <w:r w:rsidRPr="00451574">
        <w:t xml:space="preserve"> which are discussed in his paper, are shown in table 1 below. </w:t>
      </w:r>
      <w:r w:rsidRPr="00451574">
        <w:rPr>
          <w:sz w:val="12"/>
        </w:rPr>
        <w:t>¶</w:t>
      </w:r>
      <w:r w:rsidRPr="00451574">
        <w:t xml:space="preserve"> </w:t>
      </w:r>
      <w:r w:rsidRPr="00451574">
        <w:rPr>
          <w:rStyle w:val="StyleBoldUnderline"/>
          <w:highlight w:val="yellow"/>
        </w:rPr>
        <w:t>Gibson identifies three separate additional costs:</w:t>
      </w:r>
      <w:r w:rsidRPr="00451574">
        <w:rPr>
          <w:rStyle w:val="StyleBoldUnderline"/>
        </w:rPr>
        <w:t xml:space="preserve"> </w:t>
      </w:r>
      <w:r w:rsidRPr="00451574">
        <w:t>9</w:t>
      </w:r>
      <w:r w:rsidRPr="00451574">
        <w:rPr>
          <w:sz w:val="12"/>
        </w:rPr>
        <w:t>¶</w:t>
      </w:r>
      <w:r w:rsidRPr="00451574">
        <w:t xml:space="preserve"> </w:t>
      </w:r>
      <w:r w:rsidRPr="00451574">
        <w:t xml:space="preserve"> </w:t>
      </w:r>
      <w:r w:rsidRPr="00451574">
        <w:rPr>
          <w:rStyle w:val="StyleBoldUnderline"/>
        </w:rPr>
        <w:t xml:space="preserve">The </w:t>
      </w:r>
      <w:r w:rsidRPr="00451574">
        <w:rPr>
          <w:rStyle w:val="StyleBoldUnderline"/>
          <w:highlight w:val="yellow"/>
        </w:rPr>
        <w:t>Extra System Costs</w:t>
      </w:r>
      <w:r w:rsidRPr="00451574">
        <w:rPr>
          <w:rStyle w:val="StyleBoldUnderline"/>
        </w:rPr>
        <w:t xml:space="preserve">, </w:t>
      </w:r>
      <w:r w:rsidRPr="00451574">
        <w:rPr>
          <w:rStyle w:val="StyleBoldUnderline"/>
          <w:highlight w:val="yellow"/>
        </w:rPr>
        <w:t>which refer</w:t>
      </w:r>
      <w:r w:rsidRPr="00451574">
        <w:rPr>
          <w:rStyle w:val="StyleBoldUnderline"/>
        </w:rPr>
        <w:t xml:space="preserve"> to the costs of fast response plant to address the </w:t>
      </w:r>
      <w:r w:rsidRPr="00451574">
        <w:rPr>
          <w:sz w:val="12"/>
        </w:rPr>
        <w:t>¶</w:t>
      </w:r>
      <w:r w:rsidRPr="00451574">
        <w:t xml:space="preserve"> </w:t>
      </w:r>
      <w:r w:rsidRPr="00451574">
        <w:rPr>
          <w:rStyle w:val="StyleBoldUnderline"/>
          <w:highlight w:val="yellow"/>
        </w:rPr>
        <w:t>intermittency</w:t>
      </w:r>
      <w:r w:rsidRPr="00451574">
        <w:t xml:space="preserve">, the uncontrolled variability, </w:t>
      </w:r>
      <w:r w:rsidRPr="00451574">
        <w:rPr>
          <w:rStyle w:val="StyleBoldUnderline"/>
        </w:rPr>
        <w:t>of wind</w:t>
      </w:r>
      <w:r w:rsidRPr="00451574">
        <w:t xml:space="preserve"> in the operational timescale, i.e. in </w:t>
      </w:r>
      <w:r w:rsidRPr="00451574">
        <w:rPr>
          <w:sz w:val="12"/>
        </w:rPr>
        <w:t>¶</w:t>
      </w:r>
      <w:r w:rsidRPr="00451574">
        <w:t xml:space="preserve"> the very short term, or minutes or hours.10</w:t>
      </w:r>
      <w:r w:rsidRPr="00451574">
        <w:rPr>
          <w:sz w:val="12"/>
        </w:rPr>
        <w:t>¶</w:t>
      </w:r>
      <w:r w:rsidRPr="00451574">
        <w:t xml:space="preserve"> </w:t>
      </w:r>
      <w:r w:rsidRPr="00451574">
        <w:t xml:space="preserve"> </w:t>
      </w:r>
      <w:r w:rsidRPr="00451574">
        <w:rPr>
          <w:rStyle w:val="StyleBoldUnderline"/>
          <w:highlight w:val="yellow"/>
        </w:rPr>
        <w:t>The Planning Reserve, which refers to the need to maintain an under-utilized</w:t>
      </w:r>
      <w:r w:rsidRPr="00451574">
        <w:t xml:space="preserve"> </w:t>
      </w:r>
      <w:r w:rsidRPr="00451574">
        <w:rPr>
          <w:sz w:val="12"/>
        </w:rPr>
        <w:t>¶</w:t>
      </w:r>
      <w:r w:rsidRPr="00451574">
        <w:t xml:space="preserve"> </w:t>
      </w:r>
      <w:r w:rsidRPr="00451574">
        <w:rPr>
          <w:rStyle w:val="StyleBoldUnderline"/>
          <w:highlight w:val="yellow"/>
        </w:rPr>
        <w:t>conventional fleet</w:t>
      </w:r>
      <w:r w:rsidRPr="00451574">
        <w:rPr>
          <w:rStyle w:val="StyleBoldUnderline"/>
        </w:rPr>
        <w:t xml:space="preserve"> equivalent to peak load</w:t>
      </w:r>
      <w:r w:rsidRPr="00451574">
        <w:t xml:space="preserve"> (plus a margin) to cover periods when output </w:t>
      </w:r>
      <w:r w:rsidRPr="00451574">
        <w:rPr>
          <w:sz w:val="12"/>
        </w:rPr>
        <w:t>¶</w:t>
      </w:r>
      <w:r w:rsidRPr="00451574">
        <w:t xml:space="preserve"> from the wind fleet falls to extremely low levels – in common parlance “when there’s </w:t>
      </w:r>
      <w:r w:rsidRPr="00451574">
        <w:rPr>
          <w:sz w:val="12"/>
        </w:rPr>
        <w:t>¶</w:t>
      </w:r>
      <w:r w:rsidRPr="00451574">
        <w:t xml:space="preserve"> little or no wind”. Gibson assumes a level of 8% of installed wind capacity.</w:t>
      </w:r>
      <w:r w:rsidRPr="00451574">
        <w:rPr>
          <w:sz w:val="12"/>
        </w:rPr>
        <w:t>¶</w:t>
      </w:r>
      <w:r w:rsidRPr="00451574">
        <w:t xml:space="preserve"> </w:t>
      </w:r>
      <w:r w:rsidRPr="00451574">
        <w:t xml:space="preserve"> </w:t>
      </w:r>
      <w:r w:rsidRPr="00451574">
        <w:rPr>
          <w:rStyle w:val="StyleBoldUnderline"/>
          <w:highlight w:val="yellow"/>
        </w:rPr>
        <w:t>Required Transmission, which describes the cost of grid needed to transport energy</w:t>
      </w:r>
      <w:r w:rsidRPr="00451574">
        <w:t xml:space="preserve"> </w:t>
      </w:r>
      <w:r w:rsidRPr="00451574">
        <w:rPr>
          <w:sz w:val="12"/>
        </w:rPr>
        <w:t>¶</w:t>
      </w:r>
      <w:r w:rsidRPr="00451574">
        <w:t xml:space="preserve"> from wind sites to consumers. </w:t>
      </w:r>
      <w:r w:rsidRPr="00451574">
        <w:rPr>
          <w:rStyle w:val="StyleBoldUnderline"/>
        </w:rPr>
        <w:t>Wind farms tend to be situated in the north</w:t>
      </w:r>
      <w:r w:rsidRPr="00451574">
        <w:t xml:space="preserve"> of the </w:t>
      </w:r>
      <w:r w:rsidRPr="00451574">
        <w:rPr>
          <w:sz w:val="12"/>
        </w:rPr>
        <w:t>¶</w:t>
      </w:r>
      <w:r w:rsidRPr="00451574">
        <w:t xml:space="preserve"> country in order to exploit higher wind speeds to improve load factors. </w:t>
      </w:r>
      <w:r w:rsidRPr="00451574">
        <w:rPr>
          <w:rStyle w:val="StyleBoldUnderline"/>
        </w:rPr>
        <w:t>But demand is</w:t>
      </w:r>
      <w:r w:rsidRPr="00451574">
        <w:t xml:space="preserve"> </w:t>
      </w:r>
      <w:r w:rsidRPr="00451574">
        <w:rPr>
          <w:sz w:val="12"/>
        </w:rPr>
        <w:t>¶</w:t>
      </w:r>
      <w:r w:rsidRPr="00451574">
        <w:t xml:space="preserve"> </w:t>
      </w:r>
      <w:r w:rsidRPr="00451574">
        <w:rPr>
          <w:rStyle w:val="StyleBoldUnderline"/>
        </w:rPr>
        <w:t xml:space="preserve">weighted towards the south of the country. </w:t>
      </w:r>
      <w:r w:rsidRPr="00451574">
        <w:t xml:space="preserve">This exacerbates the existing north to south </w:t>
      </w:r>
      <w:r w:rsidRPr="00451574">
        <w:rPr>
          <w:sz w:val="12"/>
        </w:rPr>
        <w:t>¶</w:t>
      </w:r>
      <w:r w:rsidRPr="00451574">
        <w:t xml:space="preserve"> flow of power and brings forward requirements to reinforce the system. Incorporating the additional costs, and taking our two chosen Mott MacDonald cases as </w:t>
      </w:r>
      <w:r w:rsidRPr="00451574">
        <w:rPr>
          <w:sz w:val="12"/>
        </w:rPr>
        <w:t>¶</w:t>
      </w:r>
      <w:r w:rsidRPr="00451574">
        <w:t xml:space="preserve"> illustrations, </w:t>
      </w:r>
      <w:r w:rsidRPr="00451574">
        <w:rPr>
          <w:rStyle w:val="StyleBoldUnderline"/>
          <w:highlight w:val="yellow"/>
        </w:rPr>
        <w:t>the cost of</w:t>
      </w:r>
      <w:r w:rsidRPr="00451574">
        <w:rPr>
          <w:rStyle w:val="StyleBoldUnderline"/>
        </w:rPr>
        <w:t xml:space="preserve"> onshore </w:t>
      </w:r>
      <w:r w:rsidRPr="00451574">
        <w:rPr>
          <w:rStyle w:val="StyleBoldUnderline"/>
          <w:highlight w:val="yellow"/>
        </w:rPr>
        <w:t>wind would become quite uneconomic and offshore wind</w:t>
      </w:r>
      <w:r w:rsidRPr="00451574">
        <w:t xml:space="preserve"> </w:t>
      </w:r>
      <w:r w:rsidRPr="00451574">
        <w:rPr>
          <w:sz w:val="12"/>
        </w:rPr>
        <w:t>¶</w:t>
      </w:r>
      <w:r w:rsidRPr="00451574">
        <w:t xml:space="preserve"> </w:t>
      </w:r>
      <w:r w:rsidRPr="00451574">
        <w:rPr>
          <w:rStyle w:val="StyleBoldUnderline"/>
          <w:highlight w:val="yellow"/>
        </w:rPr>
        <w:t>even more absurdly expensive</w:t>
      </w:r>
      <w:r w:rsidRPr="00451574">
        <w:t xml:space="preserve">. Charts 4a and 4b show the effective generating costs </w:t>
      </w:r>
      <w:r w:rsidRPr="00451574">
        <w:rPr>
          <w:sz w:val="12"/>
        </w:rPr>
        <w:t>¶</w:t>
      </w:r>
      <w:r w:rsidRPr="00451574">
        <w:t xml:space="preserve"> including the additional costs. The costing of wind-power electricity generation is clearly very complex. But </w:t>
      </w:r>
      <w:r w:rsidRPr="00451574">
        <w:rPr>
          <w:rStyle w:val="StyleBoldUnderline"/>
          <w:highlight w:val="yellow"/>
        </w:rPr>
        <w:t>one conclusion</w:t>
      </w:r>
      <w:r w:rsidRPr="00451574">
        <w:t xml:space="preserve"> </w:t>
      </w:r>
      <w:r w:rsidRPr="00451574">
        <w:rPr>
          <w:sz w:val="12"/>
        </w:rPr>
        <w:t>¶</w:t>
      </w:r>
      <w:r w:rsidRPr="00451574">
        <w:t xml:space="preserve"> </w:t>
      </w:r>
      <w:r w:rsidRPr="00451574">
        <w:rPr>
          <w:rStyle w:val="StyleBoldUnderline"/>
          <w:highlight w:val="yellow"/>
        </w:rPr>
        <w:t>can safely be drawn</w:t>
      </w:r>
      <w:r w:rsidRPr="00451574">
        <w:rPr>
          <w:rStyle w:val="StyleBoldUnderline"/>
        </w:rPr>
        <w:t xml:space="preserve"> and that is that </w:t>
      </w:r>
      <w:r w:rsidRPr="00451574">
        <w:rPr>
          <w:rStyle w:val="StyleBoldUnderline"/>
          <w:highlight w:val="yellow"/>
        </w:rPr>
        <w:t>wind-power is expensive – especially offshore.</w:t>
      </w:r>
      <w:r w:rsidRPr="00451574">
        <w:rPr>
          <w:rStyle w:val="StyleBoldUnderline"/>
        </w:rPr>
        <w:t xml:space="preserve"> </w:t>
      </w:r>
      <w:r w:rsidRPr="00451574">
        <w:t xml:space="preserve">Under </w:t>
      </w:r>
      <w:r w:rsidRPr="00451574">
        <w:rPr>
          <w:sz w:val="12"/>
        </w:rPr>
        <w:t>¶</w:t>
      </w:r>
      <w:r w:rsidRPr="00451574">
        <w:t xml:space="preserve"> these circumstances </w:t>
      </w:r>
      <w:r w:rsidRPr="00451574">
        <w:rPr>
          <w:rStyle w:val="StyleBoldUnderline"/>
        </w:rPr>
        <w:t xml:space="preserve">it seems unwise to be embarking on a huge </w:t>
      </w:r>
      <w:proofErr w:type="spellStart"/>
      <w:r w:rsidRPr="00451574">
        <w:rPr>
          <w:rStyle w:val="StyleBoldUnderline"/>
        </w:rPr>
        <w:t>programme</w:t>
      </w:r>
      <w:proofErr w:type="spellEnd"/>
      <w:r w:rsidRPr="00451574">
        <w:rPr>
          <w:rStyle w:val="StyleBoldUnderline"/>
        </w:rPr>
        <w:t xml:space="preserve"> of investment </w:t>
      </w:r>
      <w:r w:rsidRPr="00451574">
        <w:rPr>
          <w:sz w:val="12"/>
        </w:rPr>
        <w:t>¶</w:t>
      </w:r>
      <w:r w:rsidRPr="00451574">
        <w:t xml:space="preserve"> </w:t>
      </w:r>
      <w:r w:rsidRPr="00451574">
        <w:rPr>
          <w:rStyle w:val="StyleBoldUnderline"/>
        </w:rPr>
        <w:t>in wind generated electricity</w:t>
      </w:r>
      <w:r w:rsidRPr="00451574">
        <w:t xml:space="preserve">, especially when the country is facing grave economic </w:t>
      </w:r>
      <w:r w:rsidRPr="00451574">
        <w:rPr>
          <w:sz w:val="12"/>
        </w:rPr>
        <w:t>¶</w:t>
      </w:r>
      <w:r w:rsidRPr="00451574">
        <w:t xml:space="preserve"> challenges. This analysis also ignores the perceived environmental costs of wind-power, </w:t>
      </w:r>
      <w:r w:rsidRPr="00451574">
        <w:rPr>
          <w:sz w:val="12"/>
        </w:rPr>
        <w:t>¶</w:t>
      </w:r>
      <w:r w:rsidRPr="00451574">
        <w:t xml:space="preserve"> especially onshore wind turbines.</w:t>
      </w:r>
    </w:p>
    <w:p w:rsidR="00155482" w:rsidRDefault="00155482" w:rsidP="00155482">
      <w:pPr>
        <w:pStyle w:val="Heading4"/>
      </w:pPr>
      <w:r>
        <w:t>Up-front costs – construction and transmission</w:t>
      </w:r>
    </w:p>
    <w:p w:rsidR="00155482" w:rsidRPr="00110403" w:rsidRDefault="00155482" w:rsidP="00155482">
      <w:pPr>
        <w:rPr>
          <w:rStyle w:val="StyleStyleBold12pt"/>
        </w:rPr>
      </w:pPr>
      <w:proofErr w:type="spellStart"/>
      <w:r w:rsidRPr="00110403">
        <w:rPr>
          <w:rStyle w:val="StyleStyleBold12pt"/>
        </w:rPr>
        <w:t>Peixe</w:t>
      </w:r>
      <w:proofErr w:type="spellEnd"/>
      <w:r w:rsidRPr="00110403">
        <w:rPr>
          <w:rStyle w:val="StyleStyleBold12pt"/>
        </w:rPr>
        <w:t xml:space="preserve"> 1-14</w:t>
      </w:r>
    </w:p>
    <w:p w:rsidR="00155482" w:rsidRPr="00110403" w:rsidRDefault="00155482" w:rsidP="00155482">
      <w:r>
        <w:t xml:space="preserve">Joao, “Installing Transmission Infrastructure makes Offshore Wind too </w:t>
      </w:r>
      <w:proofErr w:type="gramStart"/>
      <w:r>
        <w:t>Expensive</w:t>
      </w:r>
      <w:proofErr w:type="gramEnd"/>
      <w:r>
        <w:t xml:space="preserve">,” </w:t>
      </w:r>
      <w:r w:rsidRPr="00110403">
        <w:t>http://oilprice.com/Latest-Energy-News/World-News/Installing-Transmission-Infrastructure-makes-Offshore-Wind-too-Expensive.html</w:t>
      </w:r>
    </w:p>
    <w:p w:rsidR="00155482" w:rsidRDefault="00155482" w:rsidP="00155482">
      <w:pPr>
        <w:pStyle w:val="card"/>
      </w:pPr>
      <w:r>
        <w:t xml:space="preserve">The UK government hopes that </w:t>
      </w:r>
      <w:r w:rsidRPr="00D25479">
        <w:rPr>
          <w:rStyle w:val="StyleBoldUnderline"/>
        </w:rPr>
        <w:t>offshore wind</w:t>
      </w:r>
      <w:r>
        <w:t xml:space="preserve"> will help it to reduce its carbon emissions, reliance on imported oil, and provide it with a cheap, renewable energy for the future. Unfortunately this plan to rely on offshore wind farms </w:t>
      </w:r>
      <w:r w:rsidRPr="00D25479">
        <w:rPr>
          <w:rStyle w:val="StyleBoldUnderline"/>
        </w:rPr>
        <w:t xml:space="preserve">is flawed and could </w:t>
      </w:r>
      <w:r w:rsidRPr="00D25479">
        <w:t>actually</w:t>
      </w:r>
      <w:r w:rsidRPr="00D25479">
        <w:rPr>
          <w:rStyle w:val="StyleBoldUnderline"/>
        </w:rPr>
        <w:t xml:space="preserve"> lead to higher electricity prices.¶</w:t>
      </w:r>
      <w:r w:rsidRPr="00383A30">
        <w:rPr>
          <w:sz w:val="12"/>
        </w:rPr>
        <w:t xml:space="preserve"> </w:t>
      </w:r>
      <w:proofErr w:type="gramStart"/>
      <w:r>
        <w:t>Off</w:t>
      </w:r>
      <w:r w:rsidRPr="00D25479">
        <w:rPr>
          <w:rStyle w:val="StyleBoldUnderline"/>
        </w:rPr>
        <w:t>shore</w:t>
      </w:r>
      <w:proofErr w:type="gramEnd"/>
      <w:r w:rsidRPr="00D25479">
        <w:rPr>
          <w:rStyle w:val="StyleBoldUnderline"/>
        </w:rPr>
        <w:t xml:space="preserve"> wind farms have always, required heavy duty transmission lines to connect them to the land. These transmission lines are expensive to </w:t>
      </w:r>
      <w:proofErr w:type="gramStart"/>
      <w:r w:rsidRPr="00D25479">
        <w:rPr>
          <w:rStyle w:val="StyleBoldUnderline"/>
        </w:rPr>
        <w:t>lay</w:t>
      </w:r>
      <w:proofErr w:type="gramEnd"/>
      <w:r w:rsidRPr="00D25479">
        <w:rPr>
          <w:rStyle w:val="StyleBoldUnderline"/>
        </w:rPr>
        <w:t xml:space="preserve"> and delays in their construction constantly lead to wind farms waiting long periods before they are actually connected to the national grid, and their electricity can be used by consumers</w:t>
      </w:r>
      <w:r>
        <w:t>.</w:t>
      </w:r>
    </w:p>
    <w:p w:rsidR="00155482" w:rsidRDefault="00155482" w:rsidP="00155482">
      <w:pPr>
        <w:pStyle w:val="Heading4"/>
      </w:pPr>
      <w:r>
        <w:lastRenderedPageBreak/>
        <w:t>Transmission lines are terribly expensive</w:t>
      </w:r>
    </w:p>
    <w:p w:rsidR="00155482" w:rsidRPr="00644D9E" w:rsidRDefault="00155482" w:rsidP="00155482">
      <w:pPr>
        <w:rPr>
          <w:rStyle w:val="StyleStyleBold12pt"/>
        </w:rPr>
      </w:pPr>
      <w:r w:rsidRPr="00644D9E">
        <w:rPr>
          <w:rStyle w:val="StyleStyleBold12pt"/>
        </w:rPr>
        <w:t>S and P 12</w:t>
      </w:r>
    </w:p>
    <w:p w:rsidR="00155482" w:rsidRPr="00644D9E" w:rsidRDefault="00155482" w:rsidP="00155482">
      <w:proofErr w:type="gramStart"/>
      <w:r>
        <w:t>Standard and Poor’s Credit Week, “Offshore Wind Arrives.</w:t>
      </w:r>
      <w:proofErr w:type="gramEnd"/>
      <w:r>
        <w:t xml:space="preserve"> Will Renewables Prosper</w:t>
      </w:r>
      <w:proofErr w:type="gramStart"/>
      <w:r>
        <w:t>?,</w:t>
      </w:r>
      <w:proofErr w:type="gramEnd"/>
      <w:r>
        <w:t xml:space="preserve">” </w:t>
      </w:r>
      <w:r w:rsidRPr="00644D9E">
        <w:t>http://www.standardandpoors.com/spf/swf/cw/cw_0512/data/document.pdf</w:t>
      </w:r>
    </w:p>
    <w:p w:rsidR="00155482" w:rsidRPr="0078702B" w:rsidRDefault="00155482" w:rsidP="00155482">
      <w:pPr>
        <w:pStyle w:val="card"/>
      </w:pPr>
      <w:r>
        <w:t xml:space="preserve">Clearly, </w:t>
      </w:r>
      <w:r w:rsidRPr="0078702B">
        <w:rPr>
          <w:rStyle w:val="StyleBoldUnderline"/>
        </w:rPr>
        <w:t>costs come into play with</w:t>
      </w:r>
      <w:r w:rsidRPr="00644D9E">
        <w:rPr>
          <w:sz w:val="12"/>
        </w:rPr>
        <w:t xml:space="preserve">¶ </w:t>
      </w:r>
      <w:r w:rsidRPr="0078702B">
        <w:rPr>
          <w:rStyle w:val="StyleBoldUnderline"/>
        </w:rPr>
        <w:t>plans of this magnitude. The country¶ would need significant investment in¶ transmission lines to carry electricity¶ from regions that generate the most¶ wind power to areas where demand is¶ highest. The cost to achieve the</w:t>
      </w:r>
      <w:r w:rsidRPr="00644D9E">
        <w:rPr>
          <w:sz w:val="12"/>
        </w:rPr>
        <w:t xml:space="preserve">¶ </w:t>
      </w:r>
      <w:r>
        <w:t xml:space="preserve">NREL’s </w:t>
      </w:r>
      <w:r w:rsidRPr="0078702B">
        <w:rPr>
          <w:rStyle w:val="StyleBoldUnderline"/>
        </w:rPr>
        <w:t>target could run to $93 billion</w:t>
      </w:r>
      <w:proofErr w:type="gramStart"/>
      <w:r>
        <w:t>,</w:t>
      </w:r>
      <w:r w:rsidRPr="00644D9E">
        <w:rPr>
          <w:sz w:val="12"/>
        </w:rPr>
        <w:t>¶</w:t>
      </w:r>
      <w:proofErr w:type="gramEnd"/>
      <w:r w:rsidRPr="00644D9E">
        <w:rPr>
          <w:sz w:val="12"/>
        </w:rPr>
        <w:t xml:space="preserve"> </w:t>
      </w:r>
      <w:r>
        <w:t>the group says.</w:t>
      </w:r>
    </w:p>
    <w:p w:rsidR="00155482" w:rsidRDefault="00155482" w:rsidP="00155482">
      <w:pPr>
        <w:pStyle w:val="Heading4"/>
      </w:pPr>
      <w:r>
        <w:t>Specifically – tanks manufacturing</w:t>
      </w:r>
    </w:p>
    <w:p w:rsidR="00155482" w:rsidRDefault="00155482" w:rsidP="00155482">
      <w:r w:rsidRPr="00304E4B">
        <w:rPr>
          <w:rStyle w:val="StyleStyleBold12pt"/>
        </w:rPr>
        <w:t>Ferguson 12</w:t>
      </w:r>
      <w:r>
        <w:t xml:space="preserve"> – Director of Energy Council of Rhode Island</w:t>
      </w:r>
    </w:p>
    <w:p w:rsidR="00155482" w:rsidRDefault="00155482" w:rsidP="00155482">
      <w:r>
        <w:t>William, “</w:t>
      </w:r>
      <w:r w:rsidRPr="00304E4B">
        <w:t>Journal ig</w:t>
      </w:r>
      <w:r>
        <w:t xml:space="preserve">nores brutal cost of wind power,” TECRI, </w:t>
      </w:r>
      <w:r w:rsidRPr="00304E4B">
        <w:t>http://tecri.org/documents/Journal%20ignores%20brutal%20cost%20of%20wind%20power%203-2-12.pdf</w:t>
      </w:r>
    </w:p>
    <w:p w:rsidR="00155482" w:rsidRDefault="00155482" w:rsidP="00155482">
      <w:pPr>
        <w:pStyle w:val="card"/>
      </w:pPr>
      <w:r w:rsidRPr="008B45F2">
        <w:rPr>
          <w:rStyle w:val="StyleBoldUnderline"/>
        </w:rPr>
        <w:t>A utility-scale offshore wind project</w:t>
      </w:r>
      <w:r>
        <w:t xml:space="preserve">, such as that being proposed for Rhode Island, </w:t>
      </w:r>
      <w:r w:rsidRPr="008B45F2">
        <w:rPr>
          <w:rStyle w:val="StyleBoldUnderline"/>
        </w:rPr>
        <w:t>would require a¶ $4 billion subsidy</w:t>
      </w:r>
      <w:r>
        <w:t xml:space="preserve"> by Rhode Island ratepayers. (This estimate is based on prices approved by</w:t>
      </w:r>
      <w:r w:rsidRPr="00383A30">
        <w:rPr>
          <w:sz w:val="12"/>
        </w:rPr>
        <w:t xml:space="preserve">¶ </w:t>
      </w:r>
      <w:r>
        <w:t xml:space="preserve">Massachusetts for Cape Wind, another big project.) </w:t>
      </w:r>
      <w:r w:rsidRPr="008B45F2">
        <w:rPr>
          <w:rStyle w:val="StyleBoldUnderline"/>
        </w:rPr>
        <w:t xml:space="preserve">This would </w:t>
      </w:r>
      <w:r w:rsidRPr="008B45F2">
        <w:rPr>
          <w:rStyle w:val="Emphasis"/>
          <w:rFonts w:eastAsiaTheme="majorEastAsia"/>
        </w:rPr>
        <w:t>drive up electricity costs</w:t>
      </w:r>
      <w:r>
        <w:t xml:space="preserve"> in Rhode</w:t>
      </w:r>
      <w:r w:rsidRPr="00383A30">
        <w:rPr>
          <w:sz w:val="12"/>
        </w:rPr>
        <w:t xml:space="preserve">¶ </w:t>
      </w:r>
      <w:r>
        <w:t xml:space="preserve">Island by 15 to 20 percent, </w:t>
      </w:r>
      <w:r w:rsidRPr="008B45F2">
        <w:rPr>
          <w:rStyle w:val="StyleBoldUnderline"/>
        </w:rPr>
        <w:t>increasing operating costs for government and</w:t>
      </w:r>
      <w:r>
        <w:t xml:space="preserve"> businesses (including</w:t>
      </w:r>
      <w:r w:rsidRPr="00383A30">
        <w:rPr>
          <w:sz w:val="12"/>
        </w:rPr>
        <w:t xml:space="preserve">¶ </w:t>
      </w:r>
      <w:r w:rsidRPr="008B45F2">
        <w:rPr>
          <w:rStyle w:val="StyleBoldUnderline"/>
        </w:rPr>
        <w:t>manufacturers) when we can least afford it</w:t>
      </w:r>
      <w:r>
        <w:t>. Rhode Island’s unemployment rate is 10.8 percent.</w:t>
      </w:r>
      <w:r w:rsidRPr="00383A30">
        <w:rPr>
          <w:sz w:val="12"/>
        </w:rPr>
        <w:t xml:space="preserve">¶ </w:t>
      </w:r>
      <w:r>
        <w:t>By comparison, Michigan is at 9.3 percent. That is a state we once thought of as an economic disaster</w:t>
      </w:r>
      <w:r w:rsidRPr="00383A30">
        <w:rPr>
          <w:sz w:val="12"/>
        </w:rPr>
        <w:t xml:space="preserve">¶ </w:t>
      </w:r>
      <w:r>
        <w:t>area. How would increasing electricity costs help in Rhode Island?</w:t>
      </w:r>
      <w:r w:rsidRPr="00383A30">
        <w:rPr>
          <w:sz w:val="12"/>
        </w:rPr>
        <w:t xml:space="preserve">¶ </w:t>
      </w:r>
      <w:r w:rsidRPr="008B45F2">
        <w:rPr>
          <w:rStyle w:val="StyleBoldUnderline"/>
        </w:rPr>
        <w:t>There has been an assumption that offshore wind would bring in jobs and stabilize electricity price</w:t>
      </w:r>
      <w:r>
        <w:t>s.</w:t>
      </w:r>
      <w:r w:rsidRPr="00383A30">
        <w:rPr>
          <w:sz w:val="12"/>
        </w:rPr>
        <w:t xml:space="preserve">¶ </w:t>
      </w:r>
      <w:r>
        <w:t xml:space="preserve">So far, </w:t>
      </w:r>
      <w:r w:rsidRPr="008B45F2">
        <w:rPr>
          <w:rStyle w:val="StyleBoldUnderline"/>
        </w:rPr>
        <w:t xml:space="preserve">the math shows that offshore wind would </w:t>
      </w:r>
      <w:r w:rsidRPr="008B45F2">
        <w:rPr>
          <w:rStyle w:val="Emphasis"/>
          <w:rFonts w:eastAsiaTheme="majorEastAsia"/>
        </w:rPr>
        <w:t>drastically</w:t>
      </w:r>
      <w:r w:rsidRPr="008B45F2">
        <w:rPr>
          <w:rStyle w:val="StyleBoldUnderline"/>
        </w:rPr>
        <w:t xml:space="preserve"> </w:t>
      </w:r>
      <w:r w:rsidRPr="008B45F2">
        <w:rPr>
          <w:rStyle w:val="Emphasis"/>
          <w:rFonts w:eastAsiaTheme="majorEastAsia"/>
        </w:rPr>
        <w:t>increase</w:t>
      </w:r>
      <w:r w:rsidRPr="008B45F2">
        <w:rPr>
          <w:rStyle w:val="StyleBoldUnderline"/>
        </w:rPr>
        <w:t xml:space="preserve"> electricity prices</w:t>
      </w:r>
      <w:r>
        <w:t>.</w:t>
      </w:r>
    </w:p>
    <w:p w:rsidR="00155482" w:rsidRPr="00906BDC" w:rsidRDefault="00155482" w:rsidP="00155482">
      <w:pPr>
        <w:pStyle w:val="Heading4"/>
        <w:rPr>
          <w:rFonts w:cs="Times New Roman"/>
        </w:rPr>
      </w:pPr>
      <w:r w:rsidRPr="00906BDC">
        <w:rPr>
          <w:rFonts w:cs="Times New Roman"/>
        </w:rPr>
        <w:t>Not only is it unlikely that the prerequisite offshore grid is built – it immediately increases electricity prices because of CWIPS</w:t>
      </w:r>
    </w:p>
    <w:p w:rsidR="00155482" w:rsidRPr="00906BDC" w:rsidRDefault="00155482" w:rsidP="00155482">
      <w:pPr>
        <w:rPr>
          <w:rFonts w:cs="Times New Roman"/>
        </w:rPr>
      </w:pPr>
      <w:r w:rsidRPr="00906BDC">
        <w:rPr>
          <w:rFonts w:cs="Times New Roman"/>
        </w:rPr>
        <w:t>HERMAN K. TRABISH, “Will Google’s Offshore Wind Transmission Be Slowed by Regulatory Red Tape</w:t>
      </w:r>
      <w:proofErr w:type="gramStart"/>
      <w:r w:rsidRPr="00906BDC">
        <w:rPr>
          <w:rFonts w:cs="Times New Roman"/>
        </w:rPr>
        <w:t>?,</w:t>
      </w:r>
      <w:proofErr w:type="gramEnd"/>
      <w:r w:rsidRPr="00906BDC">
        <w:rPr>
          <w:rFonts w:cs="Times New Roman"/>
        </w:rPr>
        <w:t xml:space="preserve">” </w:t>
      </w:r>
      <w:proofErr w:type="spellStart"/>
      <w:r w:rsidRPr="00906BDC">
        <w:rPr>
          <w:rFonts w:cs="Times New Roman"/>
        </w:rPr>
        <w:t>Greentech</w:t>
      </w:r>
      <w:proofErr w:type="spellEnd"/>
      <w:r w:rsidRPr="00906BDC">
        <w:rPr>
          <w:rFonts w:cs="Times New Roman"/>
        </w:rPr>
        <w:t xml:space="preserve"> Media, February 24, 2011, </w:t>
      </w:r>
      <w:hyperlink r:id="rId15" w:history="1">
        <w:r w:rsidRPr="00906BDC">
          <w:rPr>
            <w:rStyle w:val="Hyperlink"/>
            <w:rFonts w:cs="Times New Roman"/>
          </w:rPr>
          <w:t>http://www.greentechmedia.com/articles/read/will-googles-offshore-wind-transmission-be-slowed-by-regulatory-red-tape</w:t>
        </w:r>
      </w:hyperlink>
      <w:r w:rsidRPr="00906BDC">
        <w:rPr>
          <w:rFonts w:cs="Times New Roman"/>
        </w:rPr>
        <w:t>, accessed 3-22-2013.</w:t>
      </w:r>
    </w:p>
    <w:p w:rsidR="00155482" w:rsidRPr="00906BDC" w:rsidRDefault="00155482" w:rsidP="00155482">
      <w:pPr>
        <w:rPr>
          <w:rStyle w:val="StyleBoldUnderline"/>
          <w:rFonts w:cs="Times New Roman"/>
        </w:rPr>
      </w:pPr>
      <w:r w:rsidRPr="00906BDC">
        <w:rPr>
          <w:rFonts w:cs="Times New Roman"/>
        </w:rPr>
        <w:t xml:space="preserve">Offshore wind is coming to the Eastern Seaboard and the wires that take its electricity to the grid will earn a lot of money. </w:t>
      </w:r>
      <w:r w:rsidRPr="00906BDC">
        <w:rPr>
          <w:rStyle w:val="StyleBoldUnderline"/>
          <w:rFonts w:cs="Times New Roman"/>
          <w:highlight w:val="cyan"/>
        </w:rPr>
        <w:t>The</w:t>
      </w:r>
      <w:r w:rsidRPr="00906BDC">
        <w:rPr>
          <w:rFonts w:cs="Times New Roman"/>
        </w:rPr>
        <w:t xml:space="preserve"> Atlantic Wind Connection (</w:t>
      </w:r>
      <w:r w:rsidRPr="00906BDC">
        <w:rPr>
          <w:rStyle w:val="StyleBoldUnderline"/>
          <w:rFonts w:cs="Times New Roman"/>
          <w:highlight w:val="cyan"/>
        </w:rPr>
        <w:t>AWC</w:t>
      </w:r>
      <w:r w:rsidRPr="00906BDC">
        <w:rPr>
          <w:rFonts w:cs="Times New Roman"/>
        </w:rPr>
        <w:t xml:space="preserve">) developer </w:t>
      </w:r>
      <w:r w:rsidRPr="00906BDC">
        <w:rPr>
          <w:rStyle w:val="StyleBoldUnderline"/>
          <w:rFonts w:cs="Times New Roman"/>
          <w:highlight w:val="cyan"/>
        </w:rPr>
        <w:t>wants to build a $1.3 billion, 6-gigawatt capacity high voltage direct current</w:t>
      </w:r>
      <w:r w:rsidRPr="00906BDC">
        <w:rPr>
          <w:rFonts w:cs="Times New Roman"/>
        </w:rPr>
        <w:t xml:space="preserve"> (HVDC) </w:t>
      </w:r>
      <w:r w:rsidRPr="00906BDC">
        <w:rPr>
          <w:rStyle w:val="StyleBoldUnderline"/>
          <w:rFonts w:cs="Times New Roman"/>
          <w:highlight w:val="cyan"/>
        </w:rPr>
        <w:t>seabed backbone</w:t>
      </w:r>
      <w:r w:rsidRPr="00906BDC">
        <w:rPr>
          <w:rFonts w:cs="Times New Roman"/>
        </w:rPr>
        <w:t xml:space="preserve"> line from New Jersey to Virginia that could serve 1.9 million homes and provide over 200,000 jobs</w:t>
      </w:r>
      <w:r w:rsidRPr="00906BDC">
        <w:rPr>
          <w:rStyle w:val="StyleBoldUnderline"/>
          <w:rFonts w:cs="Times New Roman"/>
          <w:highlight w:val="cyan"/>
        </w:rPr>
        <w:t>. But companies with vested interests have begun objecting.</w:t>
      </w:r>
      <w:r w:rsidRPr="00906BDC">
        <w:rPr>
          <w:rStyle w:val="StyleBoldUnderline"/>
          <w:rFonts w:cs="Times New Roman"/>
          <w:sz w:val="12"/>
        </w:rPr>
        <w:t>¶</w:t>
      </w:r>
      <w:r w:rsidRPr="00906BDC">
        <w:rPr>
          <w:rFonts w:cs="Times New Roman"/>
        </w:rPr>
        <w:t xml:space="preserve"> </w:t>
      </w:r>
      <w:r w:rsidRPr="00906BDC">
        <w:rPr>
          <w:rStyle w:val="StyleBoldUnderline"/>
          <w:rFonts w:cs="Times New Roman"/>
          <w:highlight w:val="cyan"/>
        </w:rPr>
        <w:t>A request for rates from the</w:t>
      </w:r>
      <w:r w:rsidRPr="00906BDC">
        <w:rPr>
          <w:rStyle w:val="StyleBoldUnderline"/>
          <w:rFonts w:cs="Times New Roman"/>
        </w:rPr>
        <w:t xml:space="preserve"> </w:t>
      </w:r>
      <w:r w:rsidRPr="00906BDC">
        <w:rPr>
          <w:rFonts w:cs="Times New Roman"/>
        </w:rPr>
        <w:t>Federal Energy Regulatory Commission (</w:t>
      </w:r>
      <w:r w:rsidRPr="00906BDC">
        <w:rPr>
          <w:rStyle w:val="StyleBoldUnderline"/>
          <w:rFonts w:cs="Times New Roman"/>
          <w:highlight w:val="cyan"/>
        </w:rPr>
        <w:t>FERC</w:t>
      </w:r>
      <w:r w:rsidRPr="00906BDC">
        <w:rPr>
          <w:rFonts w:cs="Times New Roman"/>
        </w:rPr>
        <w:t xml:space="preserve">), a normal first step for builders of new transmission, </w:t>
      </w:r>
      <w:r w:rsidRPr="00906BDC">
        <w:rPr>
          <w:rStyle w:val="StyleBoldUnderline"/>
          <w:rFonts w:cs="Times New Roman"/>
          <w:highlight w:val="cyan"/>
        </w:rPr>
        <w:t>has turned into the first major hurdle</w:t>
      </w:r>
      <w:r w:rsidRPr="00906BDC">
        <w:rPr>
          <w:rFonts w:cs="Times New Roman"/>
        </w:rPr>
        <w:t xml:space="preserve"> for Atlantic Grid Development (AGD), led by independent transmission builder Trans-Elect and sponsored by Good Energies, Google, Inc., and Marubeni Corporation.</w:t>
      </w:r>
      <w:r w:rsidRPr="00906BDC">
        <w:rPr>
          <w:rFonts w:cs="Times New Roman"/>
          <w:sz w:val="12"/>
        </w:rPr>
        <w:t>¶</w:t>
      </w:r>
      <w:r w:rsidRPr="00906BDC">
        <w:rPr>
          <w:rFonts w:cs="Times New Roman"/>
        </w:rPr>
        <w:t xml:space="preserve"> </w:t>
      </w:r>
      <w:r w:rsidRPr="00906BDC">
        <w:rPr>
          <w:rStyle w:val="StyleBoldUnderline"/>
          <w:rFonts w:cs="Times New Roman"/>
          <w:highlight w:val="cyan"/>
        </w:rPr>
        <w:t>Objections have been filed with FERC by the region’s public and private utilities</w:t>
      </w:r>
      <w:r w:rsidRPr="00906BDC">
        <w:rPr>
          <w:rFonts w:cs="Times New Roman"/>
        </w:rPr>
        <w:t>, rural electric cooperatives and offshore wind developers with ties to utilities and power market suppliers. Most have vested interests in existing sources of electricity generation and transmission capabilities that stand to be compromised if the AWC makes vast new sources of wind power available to the onshore grid.</w:t>
      </w:r>
      <w:r w:rsidRPr="00906BDC">
        <w:rPr>
          <w:rFonts w:cs="Times New Roman"/>
          <w:sz w:val="12"/>
        </w:rPr>
        <w:t>¶</w:t>
      </w:r>
      <w:r w:rsidRPr="00906BDC">
        <w:rPr>
          <w:rFonts w:cs="Times New Roman"/>
        </w:rPr>
        <w:t xml:space="preserve"> Oceana, the world’s biggest ocean conservation group, filed a statement with FERC in support of the AWC. Supporting filings that the AWC’s incentive rate request be approved came from Fishermen’s Energy and APEX Offshore Wind, developers who are not affiliated with utilities and would therefore benefit from the AWC.</w:t>
      </w:r>
      <w:r w:rsidRPr="00906BDC">
        <w:rPr>
          <w:rFonts w:cs="Times New Roman"/>
          <w:sz w:val="12"/>
        </w:rPr>
        <w:t>¶</w:t>
      </w:r>
      <w:r w:rsidRPr="00906BDC">
        <w:rPr>
          <w:rFonts w:cs="Times New Roman"/>
        </w:rPr>
        <w:t xml:space="preserve"> AWC opponents have questioned whether AGD should be filing for those incentive rates, though such rates are provided for in the Energy Policy Act of 2005. AGD will not let such questions slow it down.</w:t>
      </w:r>
      <w:r w:rsidRPr="00906BDC">
        <w:rPr>
          <w:rFonts w:cs="Times New Roman"/>
          <w:sz w:val="12"/>
        </w:rPr>
        <w:t>¶</w:t>
      </w:r>
      <w:r w:rsidRPr="00906BDC">
        <w:rPr>
          <w:rFonts w:cs="Times New Roman"/>
        </w:rPr>
        <w:t xml:space="preserve"> “It is appropriate and </w:t>
      </w:r>
      <w:r w:rsidRPr="00906BDC">
        <w:rPr>
          <w:rFonts w:cs="Times New Roman"/>
        </w:rPr>
        <w:lastRenderedPageBreak/>
        <w:t>necessary to grant the AWC Companies’ requested incentives,” AWC argued in its most recent FERC filing, because doing otherwise would “frustrate the extraordinary efforts of the Mid-Atlantic States, the Department of Interior (DOI) and the Department of Energy (DOE) to expedite large-scale offshore wind development.”</w:t>
      </w:r>
      <w:r w:rsidRPr="00906BDC">
        <w:rPr>
          <w:rFonts w:cs="Times New Roman"/>
          <w:sz w:val="12"/>
        </w:rPr>
        <w:t>¶</w:t>
      </w:r>
      <w:r w:rsidRPr="00906BDC">
        <w:rPr>
          <w:rFonts w:cs="Times New Roman"/>
        </w:rPr>
        <w:t xml:space="preserve"> “It’s a normal filing,” </w:t>
      </w:r>
      <w:proofErr w:type="spellStart"/>
      <w:r w:rsidRPr="00906BDC">
        <w:rPr>
          <w:rFonts w:cs="Times New Roman"/>
        </w:rPr>
        <w:t>Markian</w:t>
      </w:r>
      <w:proofErr w:type="spellEnd"/>
      <w:r w:rsidRPr="00906BDC">
        <w:rPr>
          <w:rFonts w:cs="Times New Roman"/>
        </w:rPr>
        <w:t xml:space="preserve"> </w:t>
      </w:r>
      <w:proofErr w:type="spellStart"/>
      <w:r w:rsidRPr="00906BDC">
        <w:rPr>
          <w:rFonts w:cs="Times New Roman"/>
        </w:rPr>
        <w:t>Melnyk</w:t>
      </w:r>
      <w:proofErr w:type="spellEnd"/>
      <w:r w:rsidRPr="00906BDC">
        <w:rPr>
          <w:rFonts w:cs="Times New Roman"/>
        </w:rPr>
        <w:t xml:space="preserve">, the AGD President, said. “It’s exactly what Congress intended when they passed that section of the Federal Power Act.” It was intended to encourage transmission projects “that would reduce congestion and improve reliability.” And that, </w:t>
      </w:r>
      <w:proofErr w:type="spellStart"/>
      <w:r w:rsidRPr="00906BDC">
        <w:rPr>
          <w:rFonts w:cs="Times New Roman"/>
        </w:rPr>
        <w:t>Melnkyk</w:t>
      </w:r>
      <w:proofErr w:type="spellEnd"/>
      <w:r w:rsidRPr="00906BDC">
        <w:rPr>
          <w:rFonts w:cs="Times New Roman"/>
        </w:rPr>
        <w:t xml:space="preserve"> said, “is what we’re proposing.”</w:t>
      </w:r>
      <w:r w:rsidRPr="00906BDC">
        <w:rPr>
          <w:rFonts w:cs="Times New Roman"/>
          <w:sz w:val="12"/>
        </w:rPr>
        <w:t>¶</w:t>
      </w:r>
      <w:r w:rsidRPr="00906BDC">
        <w:rPr>
          <w:rFonts w:cs="Times New Roman"/>
        </w:rPr>
        <w:t xml:space="preserve"> </w:t>
      </w:r>
      <w:r w:rsidRPr="00906BDC">
        <w:rPr>
          <w:rStyle w:val="StyleBoldUnderline"/>
          <w:rFonts w:cs="Times New Roman"/>
        </w:rPr>
        <w:t>Opponents’ filings with FERC, according to the AGD filing, have argued the transmission project would be a disservice to New Jersey ratepayers and “is too speculative to be granted incentives.”</w:t>
      </w:r>
      <w:r w:rsidRPr="00906BDC">
        <w:rPr>
          <w:rStyle w:val="StyleBoldUnderline"/>
          <w:rFonts w:cs="Times New Roman"/>
          <w:sz w:val="12"/>
        </w:rPr>
        <w:t>¶</w:t>
      </w:r>
      <w:r w:rsidRPr="00906BDC">
        <w:rPr>
          <w:rFonts w:cs="Times New Roman"/>
        </w:rPr>
        <w:t xml:space="preserve"> “Some people have said we shouldn’t get any incentives until we have been properly vetted in the PJM transmission planning process,” </w:t>
      </w:r>
      <w:proofErr w:type="spellStart"/>
      <w:r w:rsidRPr="00906BDC">
        <w:rPr>
          <w:rFonts w:cs="Times New Roman"/>
        </w:rPr>
        <w:t>Melnyk</w:t>
      </w:r>
      <w:proofErr w:type="spellEnd"/>
      <w:r w:rsidRPr="00906BDC">
        <w:rPr>
          <w:rFonts w:cs="Times New Roman"/>
        </w:rPr>
        <w:t xml:space="preserve"> said, referring to the regional transmission organization (RTO) that will ultimately oversee the interconnection of the AWC to the grid. “What they don’t understand is that it’s really a two-step process,” </w:t>
      </w:r>
      <w:proofErr w:type="spellStart"/>
      <w:r w:rsidRPr="00906BDC">
        <w:rPr>
          <w:rFonts w:cs="Times New Roman"/>
        </w:rPr>
        <w:t>Melnyk</w:t>
      </w:r>
      <w:proofErr w:type="spellEnd"/>
      <w:r w:rsidRPr="00906BDC">
        <w:rPr>
          <w:rFonts w:cs="Times New Roman"/>
        </w:rPr>
        <w:t xml:space="preserve"> explained. “You go to FERC,” he said, “that’s Step A. Step B is you go to PJM.”</w:t>
      </w:r>
      <w:r w:rsidRPr="00906BDC">
        <w:rPr>
          <w:rFonts w:cs="Times New Roman"/>
          <w:sz w:val="12"/>
        </w:rPr>
        <w:t>¶</w:t>
      </w:r>
      <w:r w:rsidRPr="00906BDC">
        <w:rPr>
          <w:rFonts w:cs="Times New Roman"/>
        </w:rPr>
        <w:t xml:space="preserve"> Incentives granted by FERC in Step A do not take effect, </w:t>
      </w:r>
      <w:proofErr w:type="spellStart"/>
      <w:r w:rsidRPr="00906BDC">
        <w:rPr>
          <w:rFonts w:cs="Times New Roman"/>
        </w:rPr>
        <w:t>Melnyk</w:t>
      </w:r>
      <w:proofErr w:type="spellEnd"/>
      <w:r w:rsidRPr="00906BDC">
        <w:rPr>
          <w:rFonts w:cs="Times New Roman"/>
        </w:rPr>
        <w:t xml:space="preserve"> said, until Step B is complete and PJM approves the project as practical and economic.</w:t>
      </w:r>
      <w:r w:rsidRPr="00906BDC">
        <w:rPr>
          <w:rFonts w:cs="Times New Roman"/>
          <w:sz w:val="12"/>
        </w:rPr>
        <w:t>¶</w:t>
      </w:r>
      <w:r w:rsidRPr="00906BDC">
        <w:rPr>
          <w:rFonts w:cs="Times New Roman"/>
        </w:rPr>
        <w:t xml:space="preserve"> FERC’s mandate under the Federal Power Act requires it to consider “the benefits of a transmission project” including the need for renewables to meet state mandates. AWC noted in its most recent FERC filing that the “Mid-Atlantic States, DOI and DOE are working fervently to expedite the large-scale development of offshore wind.” There is, the AWC filing pointed out, “a demonstrable need for offshore wind generation to meet RPS standards” because eleven of the fourteen PJM states have renewable requirements and “meeting these state RPS requirements would require up to 25,000 MW of wind by 2015 and 50,000 MW by 2025.”</w:t>
      </w:r>
      <w:r w:rsidRPr="00906BDC">
        <w:rPr>
          <w:rFonts w:cs="Times New Roman"/>
          <w:sz w:val="12"/>
        </w:rPr>
        <w:t>¶</w:t>
      </w:r>
      <w:r w:rsidRPr="00906BDC">
        <w:rPr>
          <w:rFonts w:cs="Times New Roman"/>
        </w:rPr>
        <w:t xml:space="preserve"> </w:t>
      </w:r>
      <w:proofErr w:type="gramStart"/>
      <w:r w:rsidRPr="00906BDC">
        <w:rPr>
          <w:rFonts w:cs="Times New Roman"/>
        </w:rPr>
        <w:t>That</w:t>
      </w:r>
      <w:proofErr w:type="gramEnd"/>
      <w:r w:rsidRPr="00906BDC">
        <w:rPr>
          <w:rFonts w:cs="Times New Roman"/>
        </w:rPr>
        <w:t xml:space="preserve"> the AWC developer is requesting rates that include federal incentives is appropriate, their filing contended, because “the AWC Companies face a multitude of significant regulatory, financial and technical risks in developing the AWC Project.”</w:t>
      </w:r>
      <w:r w:rsidRPr="00906BDC">
        <w:rPr>
          <w:rFonts w:cs="Times New Roman"/>
          <w:sz w:val="12"/>
        </w:rPr>
        <w:t>¶</w:t>
      </w:r>
      <w:r w:rsidRPr="00906BDC">
        <w:rPr>
          <w:rFonts w:cs="Times New Roman"/>
        </w:rPr>
        <w:t xml:space="preserve"> Because of those challenges, </w:t>
      </w:r>
      <w:r w:rsidRPr="00906BDC">
        <w:rPr>
          <w:rStyle w:val="StyleBoldUnderline"/>
          <w:rFonts w:cs="Times New Roman"/>
          <w:highlight w:val="cyan"/>
        </w:rPr>
        <w:t xml:space="preserve">AGD wants to use the construction work in progress (CWIP) plan, a decades-old cost-allocation construct allowing builders of power system infrastructure to </w:t>
      </w:r>
      <w:r w:rsidRPr="00906BDC">
        <w:rPr>
          <w:rStyle w:val="StyleBoldUnderline"/>
          <w:rFonts w:cs="Times New Roman"/>
        </w:rPr>
        <w:t xml:space="preserve">slowly </w:t>
      </w:r>
      <w:r w:rsidRPr="00906BDC">
        <w:rPr>
          <w:rStyle w:val="StyleBoldUnderline"/>
          <w:rFonts w:cs="Times New Roman"/>
          <w:highlight w:val="cyan"/>
        </w:rPr>
        <w:t>introduce charges to ratepayers who would benefit as they build.</w:t>
      </w:r>
    </w:p>
    <w:p w:rsidR="00155482" w:rsidRPr="00906BDC" w:rsidRDefault="00155482" w:rsidP="00155482">
      <w:pPr>
        <w:pStyle w:val="Heading4"/>
        <w:rPr>
          <w:rFonts w:cs="Times New Roman"/>
        </w:rPr>
      </w:pPr>
      <w:r w:rsidRPr="00906BDC">
        <w:rPr>
          <w:rFonts w:cs="Times New Roman"/>
        </w:rPr>
        <w:t>Don’t buy their “wind is cheap” evidence – best studies prove that hidden costs and infrastructure problems more than triple electricity prices</w:t>
      </w:r>
    </w:p>
    <w:p w:rsidR="00155482" w:rsidRPr="00906BDC" w:rsidRDefault="00155482" w:rsidP="00155482">
      <w:pPr>
        <w:rPr>
          <w:rFonts w:cs="Times New Roman"/>
        </w:rPr>
      </w:pPr>
      <w:r w:rsidRPr="00906BDC">
        <w:rPr>
          <w:rFonts w:cs="Times New Roman"/>
        </w:rPr>
        <w:t xml:space="preserve">Michael </w:t>
      </w:r>
      <w:proofErr w:type="spellStart"/>
      <w:r w:rsidRPr="00906BDC">
        <w:rPr>
          <w:rStyle w:val="StyleStyleBold12pt"/>
          <w:rFonts w:cs="Times New Roman"/>
        </w:rPr>
        <w:t>Bastasch</w:t>
      </w:r>
      <w:proofErr w:type="spellEnd"/>
      <w:r w:rsidRPr="00906BDC">
        <w:rPr>
          <w:rFonts w:cs="Times New Roman"/>
        </w:rPr>
        <w:t xml:space="preserve">, “Report: Wind generation costs twice as much as government estimates,” </w:t>
      </w:r>
      <w:r w:rsidRPr="00906BDC">
        <w:rPr>
          <w:rStyle w:val="StyleStyleBold12pt"/>
          <w:rFonts w:cs="Times New Roman"/>
        </w:rPr>
        <w:t>December 31</w:t>
      </w:r>
      <w:r w:rsidRPr="00906BDC">
        <w:rPr>
          <w:rFonts w:cs="Times New Roman"/>
        </w:rPr>
        <w:t xml:space="preserve">, 2012, </w:t>
      </w:r>
      <w:hyperlink r:id="rId16" w:history="1">
        <w:r w:rsidRPr="00906BDC">
          <w:rPr>
            <w:rStyle w:val="Hyperlink"/>
            <w:rFonts w:cs="Times New Roman"/>
          </w:rPr>
          <w:t>http://dailycaller.com/2012/12/31/report-wind-generation-cost-twice-as-much-as-government-estimates/</w:t>
        </w:r>
      </w:hyperlink>
      <w:r w:rsidRPr="00906BDC">
        <w:rPr>
          <w:rFonts w:cs="Times New Roman"/>
        </w:rPr>
        <w:t>, accessed 1-2-2013.</w:t>
      </w:r>
    </w:p>
    <w:p w:rsidR="00155482" w:rsidRPr="00906BDC" w:rsidRDefault="00155482" w:rsidP="00155482">
      <w:pPr>
        <w:pStyle w:val="card"/>
        <w:rPr>
          <w:rStyle w:val="StyleBoldUnderline"/>
        </w:rPr>
      </w:pPr>
      <w:r w:rsidRPr="00906BDC">
        <w:t xml:space="preserve">As lawmakers rush to hash out a deal to extend tax credits for wind energy generation, a new report shows that, </w:t>
      </w:r>
      <w:r w:rsidRPr="00906BDC">
        <w:rPr>
          <w:rStyle w:val="StyleBoldUnderline"/>
          <w:highlight w:val="yellow"/>
        </w:rPr>
        <w:t xml:space="preserve">once hidden costs are accounted for, the true cost of wind power generation is twice that of what previous </w:t>
      </w:r>
      <w:r w:rsidRPr="00906BDC">
        <w:rPr>
          <w:rStyle w:val="StyleBoldUnderline"/>
        </w:rPr>
        <w:t xml:space="preserve">government </w:t>
      </w:r>
      <w:r w:rsidRPr="00906BDC">
        <w:rPr>
          <w:rStyle w:val="StyleBoldUnderline"/>
          <w:highlight w:val="yellow"/>
        </w:rPr>
        <w:t>estimates have shown</w:t>
      </w:r>
      <w:r w:rsidRPr="00906BDC">
        <w:t>.</w:t>
      </w:r>
      <w:r w:rsidRPr="00906BDC">
        <w:rPr>
          <w:sz w:val="12"/>
        </w:rPr>
        <w:t xml:space="preserve">¶ </w:t>
      </w:r>
      <w:r w:rsidRPr="00906BDC">
        <w:t xml:space="preserve">“Once these hidden costs are included and subsidies are excluded, </w:t>
      </w:r>
      <w:r w:rsidRPr="00906BDC">
        <w:rPr>
          <w:rStyle w:val="StyleBoldUnderline"/>
          <w:highlight w:val="yellow"/>
        </w:rPr>
        <w:t>wind generation is not close to being competitive with conventional generation sources</w:t>
      </w:r>
      <w:r w:rsidRPr="00906BDC">
        <w:rPr>
          <w:rStyle w:val="StyleBoldUnderline"/>
        </w:rPr>
        <w:t xml:space="preserve"> such as natural gas, coal or nuclear</w:t>
      </w:r>
      <w:r w:rsidRPr="00906BDC">
        <w:t>,” said George Taylor, lead author of the report and senior fellow in energy policy at American Tradition Institute, in a statement.</w:t>
      </w:r>
      <w:r w:rsidRPr="00906BDC">
        <w:rPr>
          <w:sz w:val="12"/>
        </w:rPr>
        <w:t xml:space="preserve">¶ </w:t>
      </w:r>
      <w:r w:rsidRPr="00906BDC">
        <w:t xml:space="preserve">For example, </w:t>
      </w:r>
      <w:r w:rsidRPr="00906BDC">
        <w:rPr>
          <w:rStyle w:val="StyleBoldUnderline"/>
          <w:highlight w:val="yellow"/>
        </w:rPr>
        <w:t>wind generation costs three times as much as natural gas-fired electricity and up to 50 percent more than</w:t>
      </w:r>
      <w:r w:rsidRPr="00906BDC">
        <w:rPr>
          <w:rStyle w:val="StyleBoldUnderline"/>
        </w:rPr>
        <w:t xml:space="preserve"> government estimates for new nuclear and </w:t>
      </w:r>
      <w:r w:rsidRPr="00906BDC">
        <w:rPr>
          <w:rStyle w:val="StyleBoldUnderline"/>
          <w:highlight w:val="yellow"/>
        </w:rPr>
        <w:t>coal</w:t>
      </w:r>
      <w:r w:rsidRPr="00906BDC">
        <w:rPr>
          <w:rStyle w:val="StyleBoldUnderline"/>
        </w:rPr>
        <w:t xml:space="preserve"> power generation.</w:t>
      </w:r>
      <w:r w:rsidRPr="00906BDC">
        <w:t xml:space="preserve"> </w:t>
      </w:r>
      <w:r w:rsidRPr="00906BDC">
        <w:rPr>
          <w:rStyle w:val="StyleBoldUnderline"/>
          <w:highlight w:val="yellow"/>
        </w:rPr>
        <w:t>The E</w:t>
      </w:r>
      <w:r w:rsidRPr="00906BDC">
        <w:t xml:space="preserve">nergy </w:t>
      </w:r>
      <w:r w:rsidRPr="00906BDC">
        <w:rPr>
          <w:rStyle w:val="StyleBoldUnderline"/>
          <w:highlight w:val="yellow"/>
        </w:rPr>
        <w:t>I</w:t>
      </w:r>
      <w:r w:rsidRPr="00906BDC">
        <w:t xml:space="preserve">nformation </w:t>
      </w:r>
      <w:r w:rsidRPr="00906BDC">
        <w:rPr>
          <w:rStyle w:val="StyleBoldUnderline"/>
          <w:highlight w:val="yellow"/>
        </w:rPr>
        <w:t>A</w:t>
      </w:r>
      <w:r w:rsidRPr="00906BDC">
        <w:t>dministration reported in its most recent “</w:t>
      </w:r>
      <w:proofErr w:type="spellStart"/>
      <w:r w:rsidRPr="00906BDC">
        <w:t>levelized</w:t>
      </w:r>
      <w:proofErr w:type="spellEnd"/>
      <w:r w:rsidRPr="00906BDC">
        <w:t xml:space="preserve"> cost of electricity” that wind generation costs eight cents per kilowatt hour. However, this </w:t>
      </w:r>
      <w:r w:rsidRPr="00906BDC">
        <w:rPr>
          <w:rStyle w:val="StyleBoldUnderline"/>
          <w:highlight w:val="yellow"/>
        </w:rPr>
        <w:t>understates the true cost of wind generation because it leaves out indirect and infrastructure costs which are hard to measure and raise the true cost of generating wind power.</w:t>
      </w:r>
    </w:p>
    <w:p w:rsidR="00155482" w:rsidRPr="00906BDC" w:rsidRDefault="00155482" w:rsidP="00155482">
      <w:pPr>
        <w:pStyle w:val="Heading4"/>
        <w:rPr>
          <w:rFonts w:cs="Times New Roman"/>
        </w:rPr>
      </w:pPr>
      <w:r w:rsidRPr="00906BDC">
        <w:rPr>
          <w:rFonts w:cs="Times New Roman"/>
        </w:rPr>
        <w:lastRenderedPageBreak/>
        <w:t>Transmission of wind power is incredibly expensive and energy gaps require fossil fuel backups to run inefficiently</w:t>
      </w:r>
    </w:p>
    <w:p w:rsidR="00155482" w:rsidRPr="00906BDC" w:rsidRDefault="00155482" w:rsidP="00155482">
      <w:pPr>
        <w:rPr>
          <w:rFonts w:cs="Times New Roman"/>
        </w:rPr>
      </w:pPr>
      <w:r w:rsidRPr="00906BDC">
        <w:rPr>
          <w:rFonts w:cs="Times New Roman"/>
        </w:rPr>
        <w:t xml:space="preserve">Michael </w:t>
      </w:r>
      <w:proofErr w:type="spellStart"/>
      <w:r w:rsidRPr="00906BDC">
        <w:rPr>
          <w:rStyle w:val="StyleStyleBold12pt"/>
          <w:rFonts w:cs="Times New Roman"/>
        </w:rPr>
        <w:t>Bastasch</w:t>
      </w:r>
      <w:proofErr w:type="spellEnd"/>
      <w:r w:rsidRPr="00906BDC">
        <w:rPr>
          <w:rFonts w:cs="Times New Roman"/>
        </w:rPr>
        <w:t xml:space="preserve">, “Report: Wind generation costs twice as much as government estimates,” </w:t>
      </w:r>
      <w:r w:rsidRPr="00906BDC">
        <w:rPr>
          <w:rStyle w:val="StyleStyleBold12pt"/>
          <w:rFonts w:cs="Times New Roman"/>
        </w:rPr>
        <w:t>December 31</w:t>
      </w:r>
      <w:r w:rsidRPr="00906BDC">
        <w:rPr>
          <w:rFonts w:cs="Times New Roman"/>
        </w:rPr>
        <w:t xml:space="preserve">, 2012, </w:t>
      </w:r>
      <w:hyperlink r:id="rId17" w:history="1">
        <w:r w:rsidRPr="00906BDC">
          <w:rPr>
            <w:rStyle w:val="Hyperlink"/>
            <w:rFonts w:cs="Times New Roman"/>
          </w:rPr>
          <w:t>http://dailycaller.com/2012/12/31/report-wind-generation-cost-twice-as-much-as-government-estimates/</w:t>
        </w:r>
      </w:hyperlink>
      <w:r w:rsidRPr="00906BDC">
        <w:rPr>
          <w:rFonts w:cs="Times New Roman"/>
        </w:rPr>
        <w:t>, accessed 1-2-2013.</w:t>
      </w:r>
    </w:p>
    <w:p w:rsidR="00155482" w:rsidRPr="00906BDC" w:rsidRDefault="00155482" w:rsidP="00155482">
      <w:pPr>
        <w:pStyle w:val="card"/>
        <w:rPr>
          <w:b/>
          <w:bCs/>
        </w:rPr>
      </w:pPr>
      <w:r w:rsidRPr="00906BDC">
        <w:rPr>
          <w:rStyle w:val="StyleBoldUnderline"/>
        </w:rPr>
        <w:t xml:space="preserve">Most </w:t>
      </w:r>
      <w:r w:rsidRPr="00906BDC">
        <w:rPr>
          <w:rStyle w:val="StyleBoldUnderline"/>
          <w:highlight w:val="cyan"/>
        </w:rPr>
        <w:t>electricity cost estimates fail to take into account, the cost of keeping fossil fuel power plants online to balance out the variations in wind power generation, and the increased fuel consumption</w:t>
      </w:r>
      <w:r w:rsidRPr="00906BDC">
        <w:rPr>
          <w:rStyle w:val="StyleBoldUnderline"/>
        </w:rPr>
        <w:t xml:space="preserve"> — per unit of output — </w:t>
      </w:r>
      <w:r w:rsidRPr="00906BDC">
        <w:rPr>
          <w:rStyle w:val="StyleBoldUnderline"/>
          <w:highlight w:val="cyan"/>
        </w:rPr>
        <w:t>which wind requires of power plants. Estimates also typically don’t include the additional long-distance transmission costs required by wind, as well as the electricity losses associated with it.</w:t>
      </w:r>
      <w:r w:rsidRPr="00906BDC">
        <w:rPr>
          <w:sz w:val="12"/>
        </w:rPr>
        <w:t>¶</w:t>
      </w:r>
      <w:r w:rsidRPr="00906BDC">
        <w:t xml:space="preserve"> “The costs that have been left out of previous reports are the costs of paying for the fossil-fired plants that must balance wind’s variations, the inefficiencies that wind imposes on those plants, and the cost of longer-distance transmission,” Taylor said.</w:t>
      </w:r>
      <w:r w:rsidRPr="00906BDC">
        <w:rPr>
          <w:sz w:val="12"/>
        </w:rPr>
        <w:t>¶</w:t>
      </w:r>
      <w:r w:rsidRPr="00906BDC">
        <w:t xml:space="preserve"> Taking these hidden costs into account, as well as two subsidies, </w:t>
      </w:r>
      <w:r w:rsidRPr="00906BDC">
        <w:rPr>
          <w:rStyle w:val="StyleBoldUnderline"/>
        </w:rPr>
        <w:t>the cost of wind generation doubles</w:t>
      </w:r>
      <w:r w:rsidRPr="00906BDC">
        <w:t xml:space="preserve"> — from eight cents per kilowatt hour to 15 cents per kilowatt hour when added to natural gas generation. the cost is even higher — 19 cents per kilowatt hour — when added to coal generation.</w:t>
      </w:r>
      <w:r w:rsidRPr="00906BDC">
        <w:rPr>
          <w:sz w:val="12"/>
        </w:rPr>
        <w:t>¶</w:t>
      </w:r>
      <w:r w:rsidRPr="00906BDC">
        <w:t xml:space="preserve"> </w:t>
      </w:r>
      <w:r w:rsidRPr="00906BDC">
        <w:rPr>
          <w:rStyle w:val="StyleBoldUnderline"/>
        </w:rPr>
        <w:t>“</w:t>
      </w:r>
      <w:r w:rsidRPr="00906BDC">
        <w:rPr>
          <w:rStyle w:val="StyleBoldUnderline"/>
          <w:highlight w:val="cyan"/>
        </w:rPr>
        <w:t>Because wind is an intermittent source of electricity, it needs appropriate amounts of fossil-fueled capacity</w:t>
      </w:r>
      <w:r w:rsidRPr="00906BDC">
        <w:rPr>
          <w:rStyle w:val="StyleBoldUnderline"/>
        </w:rPr>
        <w:t xml:space="preserve"> ready at all times to balance its large and rapid variations,”</w:t>
      </w:r>
      <w:r w:rsidRPr="00906BDC">
        <w:t xml:space="preserve"> added Tom </w:t>
      </w:r>
      <w:proofErr w:type="spellStart"/>
      <w:r w:rsidRPr="00906BDC">
        <w:t>Tanton</w:t>
      </w:r>
      <w:proofErr w:type="spellEnd"/>
      <w:r w:rsidRPr="00906BDC">
        <w:t>, co-author of the report and Director of Science &amp; Technology Assessment at ATI, in a statement. “</w:t>
      </w:r>
      <w:r w:rsidRPr="00906BDC">
        <w:rPr>
          <w:rStyle w:val="StyleBoldUnderline"/>
          <w:highlight w:val="cyan"/>
        </w:rPr>
        <w:t>Those primary fossil plants then operate less efficiently than if they were running full-time without wind, meaning that any savings of gas and coal or any reductions in emissions are much less than simple calculations would indicate.”</w:t>
      </w:r>
    </w:p>
    <w:p w:rsidR="00155482" w:rsidRPr="002C3E53" w:rsidRDefault="00155482" w:rsidP="00155482"/>
    <w:p w:rsidR="00155482" w:rsidRDefault="00155482" w:rsidP="00155482">
      <w:pPr>
        <w:pStyle w:val="Heading3"/>
      </w:pPr>
      <w:r>
        <w:lastRenderedPageBreak/>
        <w:t>2nc Link – Against Just “Remove Restriction”</w:t>
      </w:r>
    </w:p>
    <w:p w:rsidR="00155482" w:rsidRDefault="00155482" w:rsidP="00155482">
      <w:pPr>
        <w:pStyle w:val="Heading4"/>
      </w:pPr>
      <w:r>
        <w:t>The projects get funded through PPAs – that doubles electricity costs</w:t>
      </w:r>
    </w:p>
    <w:p w:rsidR="00155482" w:rsidRPr="00825ECC" w:rsidRDefault="00155482" w:rsidP="00155482">
      <w:pPr>
        <w:rPr>
          <w:rStyle w:val="StyleStyleBold12pt"/>
        </w:rPr>
      </w:pPr>
      <w:r w:rsidRPr="00825ECC">
        <w:rPr>
          <w:rStyle w:val="StyleStyleBold12pt"/>
        </w:rPr>
        <w:t>Cohen 11</w:t>
      </w:r>
    </w:p>
    <w:p w:rsidR="00155482" w:rsidRPr="00825ECC" w:rsidRDefault="00155482" w:rsidP="00155482">
      <w:r>
        <w:t>Rona, “</w:t>
      </w:r>
      <w:r w:rsidRPr="00825ECC">
        <w:t>Offshore Wind Industry Says Progress Hi</w:t>
      </w:r>
      <w:r>
        <w:t xml:space="preserve">nges on State, Federal Policies,” Green Matters, </w:t>
      </w:r>
      <w:r w:rsidRPr="00825ECC">
        <w:t>http://greenmatters.csgeast.org/2011/11/11/offshore-wind-industry-says-progress-hinges-on-state-federal-policies/</w:t>
      </w:r>
    </w:p>
    <w:p w:rsidR="00155482" w:rsidRPr="001E6CF2" w:rsidRDefault="00155482" w:rsidP="00155482">
      <w:pPr>
        <w:pStyle w:val="card"/>
      </w:pPr>
      <w:r>
        <w:t>“</w:t>
      </w:r>
      <w:r w:rsidRPr="0078702B">
        <w:rPr>
          <w:rStyle w:val="StyleBoldUnderline"/>
        </w:rPr>
        <w:t xml:space="preserve">We need two </w:t>
      </w:r>
      <w:r>
        <w:t xml:space="preserve">key </w:t>
      </w:r>
      <w:r w:rsidRPr="0078702B">
        <w:rPr>
          <w:rStyle w:val="StyleBoldUnderline"/>
        </w:rPr>
        <w:t xml:space="preserve">things for this industry to take off: submerged land leases, and secure </w:t>
      </w:r>
      <w:proofErr w:type="spellStart"/>
      <w:r w:rsidRPr="0078702B">
        <w:rPr>
          <w:rStyle w:val="StyleBoldUnderline"/>
        </w:rPr>
        <w:t>offtake</w:t>
      </w:r>
      <w:proofErr w:type="spellEnd"/>
      <w:r w:rsidRPr="0078702B">
        <w:rPr>
          <w:rStyle w:val="StyleBoldUnderline"/>
        </w:rPr>
        <w:t xml:space="preserve">,” such as </w:t>
      </w:r>
      <w:r>
        <w:t>long-term power purchase agreements (</w:t>
      </w:r>
      <w:r w:rsidRPr="0078702B">
        <w:rPr>
          <w:rStyle w:val="Emphasis"/>
          <w:rFonts w:eastAsiaTheme="majorEastAsia"/>
        </w:rPr>
        <w:t>PPAs</w:t>
      </w:r>
      <w:r>
        <w:t xml:space="preserve">), </w:t>
      </w:r>
      <w:r w:rsidRPr="0078702B">
        <w:rPr>
          <w:rStyle w:val="StyleBoldUnderline"/>
        </w:rPr>
        <w:t>which are critical if developers are to obtain financing</w:t>
      </w:r>
      <w:r>
        <w:t xml:space="preserve"> for a project, said Tim Ryan, senior vice president of APEX Wind Energy, based in Charlottesville, Virginia. “At this point, we don’t really have either of those,” he said, during a panel discussion with other developers.</w:t>
      </w:r>
      <w:r w:rsidRPr="0078702B">
        <w:rPr>
          <w:sz w:val="12"/>
        </w:rPr>
        <w:t xml:space="preserve">¶ </w:t>
      </w:r>
      <w:r w:rsidRPr="0078702B">
        <w:rPr>
          <w:rStyle w:val="StyleBoldUnderline"/>
        </w:rPr>
        <w:t>In a PPA, power producers and utilities agree to purchase or sell power at fixed prices over a specific term that can extend up to 25 years</w:t>
      </w:r>
      <w:r>
        <w:t>. Electricity generators whose plants use coal or natural gas are often reluctant to enter into such agreements, given that fossil-fuel prices tend to be volatile and can fluctuate considerably over time. But since the wind is free and operating costs are fairly fixed, wind power producers can offer long-term fixed-price contracts without fear of broad price fluctuations.</w:t>
      </w:r>
      <w:r w:rsidRPr="0078702B">
        <w:rPr>
          <w:sz w:val="12"/>
        </w:rPr>
        <w:t xml:space="preserve">¶ </w:t>
      </w:r>
      <w:proofErr w:type="gramStart"/>
      <w:r>
        <w:t>The</w:t>
      </w:r>
      <w:proofErr w:type="gramEnd"/>
      <w:r>
        <w:t xml:space="preserve"> agreements, with their guaranteed payments over a set number of years, enable developers to obtain critical financing for a project. And proponents argue that they protect utilities and ratepayers against the volatility of fossil fuels markets that, though below the price of offshore wind today, could conceivably exceed its cost in ten to 15 years, depending on a range of global demand factors.</w:t>
      </w:r>
      <w:r w:rsidRPr="0078702B">
        <w:rPr>
          <w:sz w:val="12"/>
        </w:rPr>
        <w:t xml:space="preserve">¶ </w:t>
      </w:r>
      <w:r>
        <w:t xml:space="preserve">Yet </w:t>
      </w:r>
      <w:r w:rsidRPr="0078702B">
        <w:rPr>
          <w:rStyle w:val="StyleBoldUnderline"/>
        </w:rPr>
        <w:t>PPAs can be a hard sell for utilities and the public. A bill</w:t>
      </w:r>
      <w:r>
        <w:t xml:space="preserve"> in Maryland last session that </w:t>
      </w:r>
      <w:r w:rsidRPr="0078702B">
        <w:rPr>
          <w:rStyle w:val="StyleBoldUnderline"/>
        </w:rPr>
        <w:t>would have required four large utilities to enter into a long-term PPA for power produced from a 400 MW to 600 MW ocean-based wind farm was unpopular among utilities, whose power procurement process is based on far shorter</w:t>
      </w:r>
      <w:r>
        <w:t xml:space="preserve">, two-year state </w:t>
      </w:r>
      <w:r w:rsidRPr="0078702B">
        <w:rPr>
          <w:rStyle w:val="StyleBoldUnderline"/>
        </w:rPr>
        <w:t>contracts</w:t>
      </w:r>
      <w:r>
        <w:t xml:space="preserve">. The measure drew criticism from business groups as well as power companies, who argued that </w:t>
      </w:r>
      <w:r w:rsidRPr="0078702B">
        <w:rPr>
          <w:rStyle w:val="StyleBoldUnderline"/>
        </w:rPr>
        <w:t xml:space="preserve">the cost passed on to consumers would be </w:t>
      </w:r>
      <w:r w:rsidRPr="0078702B">
        <w:rPr>
          <w:rStyle w:val="Emphasis"/>
          <w:rFonts w:eastAsiaTheme="majorEastAsia"/>
        </w:rPr>
        <w:t>too h</w:t>
      </w:r>
      <w:r w:rsidRPr="0078702B">
        <w:rPr>
          <w:rStyle w:val="StyleBoldUnderline"/>
        </w:rPr>
        <w:t>igh</w:t>
      </w:r>
      <w:r>
        <w:t>, though it would have capped the increase at $2 a month for residential customers, and 2.5% for commercial ratepayers.</w:t>
      </w:r>
      <w:r w:rsidRPr="0078702B">
        <w:rPr>
          <w:sz w:val="12"/>
        </w:rPr>
        <w:t xml:space="preserve">¶ </w:t>
      </w:r>
      <w:r w:rsidRPr="0078702B">
        <w:rPr>
          <w:rStyle w:val="StyleBoldUnderline"/>
        </w:rPr>
        <w:t>The three PPAs that have been signed thus far in the U.S.</w:t>
      </w:r>
      <w:r>
        <w:t xml:space="preserve"> – for offshore wind projects in Rhode Island, Delaware and Massachusetts – </w:t>
      </w:r>
      <w:r w:rsidRPr="0078702B">
        <w:rPr>
          <w:rStyle w:val="StyleBoldUnderline"/>
        </w:rPr>
        <w:t xml:space="preserve">will charge comparatively high power rates, which in some cases are </w:t>
      </w:r>
      <w:r w:rsidRPr="0078702B">
        <w:rPr>
          <w:rStyle w:val="Emphasis"/>
          <w:rFonts w:eastAsiaTheme="majorEastAsia"/>
        </w:rPr>
        <w:t>more than double the cost of regular grid power</w:t>
      </w:r>
      <w:r>
        <w:t>.</w:t>
      </w:r>
    </w:p>
    <w:p w:rsidR="00155482" w:rsidRPr="0078702B" w:rsidRDefault="00155482" w:rsidP="00155482"/>
    <w:p w:rsidR="00155482" w:rsidRPr="0078702B" w:rsidRDefault="00155482" w:rsidP="00155482">
      <w:pPr>
        <w:pStyle w:val="Heading3"/>
      </w:pPr>
      <w:r>
        <w:lastRenderedPageBreak/>
        <w:t>2nc – AT: Link Turn</w:t>
      </w:r>
    </w:p>
    <w:p w:rsidR="00155482" w:rsidRDefault="00155482" w:rsidP="00155482">
      <w:pPr>
        <w:pStyle w:val="Heading4"/>
      </w:pPr>
      <w:r>
        <w:t>Status quo energy solves prices – duplicative construction just increases prices</w:t>
      </w:r>
    </w:p>
    <w:p w:rsidR="00155482" w:rsidRDefault="00155482" w:rsidP="00155482">
      <w:r w:rsidRPr="00CA2CB4">
        <w:rPr>
          <w:rStyle w:val="StyleStyleBold12pt"/>
        </w:rPr>
        <w:t>McDermott 2-25</w:t>
      </w:r>
      <w:r>
        <w:t xml:space="preserve"> – Maryland Delegate</w:t>
      </w:r>
    </w:p>
    <w:p w:rsidR="00155482" w:rsidRPr="00CA2CB4" w:rsidRDefault="00155482" w:rsidP="00155482">
      <w:r>
        <w:t>Mike, “</w:t>
      </w:r>
      <w:r w:rsidRPr="00CA2CB4">
        <w:t>Delegate Mike McDermott: Ta</w:t>
      </w:r>
      <w:r>
        <w:t xml:space="preserve">xing winds are blowing offshore,” </w:t>
      </w:r>
      <w:r w:rsidRPr="00CA2CB4">
        <w:t>http://www.delmarvanow.com/article/20130226/OPINION03/302260033/Delegate-Mike-McDermott-Taxing-winds-blowing-offshore</w:t>
      </w:r>
    </w:p>
    <w:p w:rsidR="00155482" w:rsidRDefault="00155482" w:rsidP="00155482">
      <w:pPr>
        <w:pStyle w:val="card"/>
      </w:pPr>
      <w:r>
        <w:t xml:space="preserve">It would be bad enough if this was the only </w:t>
      </w:r>
      <w:r w:rsidRPr="00C0519C">
        <w:rPr>
          <w:rStyle w:val="StyleBoldUnderline"/>
        </w:rPr>
        <w:t>electricity tax</w:t>
      </w:r>
      <w:r>
        <w:t xml:space="preserve"> we had to pay over the next 25-years, but it </w:t>
      </w:r>
      <w:r w:rsidRPr="00115609">
        <w:rPr>
          <w:rStyle w:val="StyleBoldUnderline"/>
        </w:rPr>
        <w:t>is just the beginning</w:t>
      </w:r>
      <w:r>
        <w:t xml:space="preserve">. While businesses in Maryland will be charged </w:t>
      </w:r>
      <w:r w:rsidRPr="00383A30">
        <w:rPr>
          <w:rFonts w:eastAsiaTheme="minorEastAsia"/>
        </w:rPr>
        <w:t xml:space="preserve">the lion’s share of the taxes and fees associated with this boondoggle, </w:t>
      </w:r>
      <w:r w:rsidRPr="00115609">
        <w:rPr>
          <w:rStyle w:val="StyleBoldUnderline"/>
          <w:rFonts w:eastAsiaTheme="minorEastAsia"/>
        </w:rPr>
        <w:t>it is the consumer who will actually be footing the bill.</w:t>
      </w:r>
      <w:r w:rsidRPr="00383A30">
        <w:rPr>
          <w:rFonts w:eastAsiaTheme="minorEastAsia"/>
        </w:rPr>
        <w:t xml:space="preserve"> As a result, </w:t>
      </w:r>
      <w:r w:rsidRPr="00115609">
        <w:rPr>
          <w:rStyle w:val="StyleBoldUnderline"/>
          <w:rFonts w:eastAsiaTheme="minorEastAsia"/>
        </w:rPr>
        <w:t>you will be paying much higher prices</w:t>
      </w:r>
      <w:r w:rsidRPr="00115609">
        <w:rPr>
          <w:rFonts w:eastAsiaTheme="minorEastAsia"/>
        </w:rPr>
        <w:t xml:space="preserve"> for every quart of milk and every piece of clothing you buy from a store as a result of the wind tax.¶ It was interesting to see The Daily Times defend (and even call it straight up) “crony capitalism” when it comes to wind development. </w:t>
      </w:r>
      <w:r w:rsidRPr="00115609">
        <w:rPr>
          <w:rStyle w:val="StyleBoldUnderline"/>
          <w:rFonts w:eastAsiaTheme="minorEastAsia"/>
        </w:rPr>
        <w:t>The billions spent building these 50-story</w:t>
      </w:r>
      <w:r w:rsidRPr="00115609">
        <w:rPr>
          <w:rStyle w:val="StyleBoldUnderline"/>
        </w:rPr>
        <w:t xml:space="preserve"> behemoths would only provide enough energy on a windy day to power 60,000 homes. Given that just one reactor</w:t>
      </w:r>
      <w:r>
        <w:t xml:space="preserve"> at Calvert Cliffs </w:t>
      </w:r>
      <w:r w:rsidRPr="00115609">
        <w:rPr>
          <w:rStyle w:val="StyleBoldUnderline"/>
        </w:rPr>
        <w:t>provides enough clean energy for more than half a million homes (with no surcharges or taxes), it is quite clear that offshore wind power is just not a good investment</w:t>
      </w:r>
      <w:r>
        <w:t>.</w:t>
      </w:r>
    </w:p>
    <w:p w:rsidR="00155482" w:rsidRDefault="00155482" w:rsidP="00155482">
      <w:pPr>
        <w:pStyle w:val="Heading4"/>
      </w:pPr>
      <w:r>
        <w:t>Alternative sources solve now – no energy parity for years</w:t>
      </w:r>
    </w:p>
    <w:p w:rsidR="00155482" w:rsidRPr="00644D9E" w:rsidRDefault="00155482" w:rsidP="00155482">
      <w:pPr>
        <w:rPr>
          <w:rStyle w:val="StyleStyleBold12pt"/>
        </w:rPr>
      </w:pPr>
      <w:r w:rsidRPr="00644D9E">
        <w:rPr>
          <w:rStyle w:val="StyleStyleBold12pt"/>
        </w:rPr>
        <w:t>S and P 12</w:t>
      </w:r>
    </w:p>
    <w:p w:rsidR="00155482" w:rsidRPr="00644D9E" w:rsidRDefault="00155482" w:rsidP="00155482">
      <w:proofErr w:type="gramStart"/>
      <w:r>
        <w:t>Standard and Poor’s Credit Week, “Offshore Wind Arrives.</w:t>
      </w:r>
      <w:proofErr w:type="gramEnd"/>
      <w:r>
        <w:t xml:space="preserve"> Will Renewables Prosper</w:t>
      </w:r>
      <w:proofErr w:type="gramStart"/>
      <w:r>
        <w:t>?,</w:t>
      </w:r>
      <w:proofErr w:type="gramEnd"/>
      <w:r>
        <w:t xml:space="preserve">” </w:t>
      </w:r>
      <w:r w:rsidRPr="00644D9E">
        <w:t>http://www.standardandpoors.com/spf/swf/cw/cw_0512/data/document.pdf</w:t>
      </w:r>
    </w:p>
    <w:p w:rsidR="00155482" w:rsidRDefault="00155482" w:rsidP="00155482">
      <w:pPr>
        <w:pStyle w:val="card"/>
        <w:rPr>
          <w:sz w:val="12"/>
        </w:rPr>
      </w:pPr>
      <w:r w:rsidRPr="00115609">
        <w:rPr>
          <w:rStyle w:val="StyleBoldUnderline"/>
        </w:rPr>
        <w:t>Electricity from offshore wind costs</w:t>
      </w:r>
      <w:r w:rsidRPr="00644D9E">
        <w:rPr>
          <w:sz w:val="12"/>
        </w:rPr>
        <w:t xml:space="preserve">¶ </w:t>
      </w:r>
      <w:r w:rsidRPr="00115609">
        <w:rPr>
          <w:rStyle w:val="Emphasis"/>
          <w:rFonts w:eastAsiaTheme="majorEastAsia"/>
        </w:rPr>
        <w:t>much more</w:t>
      </w:r>
      <w:r w:rsidRPr="00115609">
        <w:rPr>
          <w:rStyle w:val="StyleBoldUnderline"/>
        </w:rPr>
        <w:t xml:space="preserve"> to produce than </w:t>
      </w:r>
      <w:proofErr w:type="gramStart"/>
      <w:r w:rsidRPr="00115609">
        <w:rPr>
          <w:rStyle w:val="StyleBoldUnderline"/>
        </w:rPr>
        <w:t>that</w:t>
      </w:r>
      <w:proofErr w:type="gramEnd"/>
      <w:r w:rsidRPr="00115609">
        <w:rPr>
          <w:rStyle w:val="StyleBoldUnderline"/>
        </w:rPr>
        <w:t xml:space="preserve"> from</w:t>
      </w:r>
      <w:r w:rsidRPr="00644D9E">
        <w:rPr>
          <w:sz w:val="12"/>
        </w:rPr>
        <w:t xml:space="preserve">¶ </w:t>
      </w:r>
      <w:r w:rsidRPr="00115609">
        <w:rPr>
          <w:rStyle w:val="StyleBoldUnderline"/>
        </w:rPr>
        <w:t>conventional fossil fuels that dominate¶ supply in most countries</w:t>
      </w:r>
      <w:r>
        <w:t>. Consequently</w:t>
      </w:r>
      <w:proofErr w:type="gramStart"/>
      <w:r>
        <w:t>,</w:t>
      </w:r>
      <w:r w:rsidRPr="00644D9E">
        <w:rPr>
          <w:sz w:val="12"/>
        </w:rPr>
        <w:t>¶</w:t>
      </w:r>
      <w:proofErr w:type="gramEnd"/>
      <w:r w:rsidRPr="00644D9E">
        <w:rPr>
          <w:sz w:val="12"/>
        </w:rPr>
        <w:t xml:space="preserve"> </w:t>
      </w:r>
      <w:r w:rsidRPr="00115609">
        <w:rPr>
          <w:rStyle w:val="StyleBoldUnderline"/>
        </w:rPr>
        <w:t>offshore wind owes its existence to</w:t>
      </w:r>
      <w:r>
        <w:t xml:space="preserve"> regulatory </w:t>
      </w:r>
      <w:r w:rsidRPr="00115609">
        <w:rPr>
          <w:rStyle w:val="StyleBoldUnderline"/>
        </w:rPr>
        <w:t>support</w:t>
      </w:r>
      <w:r>
        <w:t xml:space="preserve">. </w:t>
      </w:r>
      <w:r w:rsidRPr="00115609">
        <w:rPr>
          <w:rStyle w:val="StyleBoldUnderline"/>
        </w:rPr>
        <w:t xml:space="preserve">We do not see this¶ changing for </w:t>
      </w:r>
      <w:r w:rsidRPr="00115609">
        <w:rPr>
          <w:rStyle w:val="Emphasis"/>
          <w:rFonts w:eastAsiaTheme="majorEastAsia"/>
        </w:rPr>
        <w:t>years to come</w:t>
      </w:r>
      <w:r>
        <w:t>. Countries</w:t>
      </w:r>
      <w:r w:rsidRPr="00644D9E">
        <w:rPr>
          <w:sz w:val="12"/>
        </w:rPr>
        <w:t xml:space="preserve">¶ </w:t>
      </w:r>
      <w:r>
        <w:t>are investing in renewable energy not so</w:t>
      </w:r>
      <w:r w:rsidRPr="00644D9E">
        <w:rPr>
          <w:sz w:val="12"/>
        </w:rPr>
        <w:t xml:space="preserve">¶ </w:t>
      </w:r>
      <w:r>
        <w:t>much to provide electricity at the lowest</w:t>
      </w:r>
      <w:r w:rsidRPr="00644D9E">
        <w:rPr>
          <w:sz w:val="12"/>
        </w:rPr>
        <w:t xml:space="preserve">¶ </w:t>
      </w:r>
      <w:r>
        <w:t>cost, but more to meet goals of energy</w:t>
      </w:r>
      <w:r w:rsidRPr="00644D9E">
        <w:rPr>
          <w:sz w:val="12"/>
        </w:rPr>
        <w:t xml:space="preserve">¶ </w:t>
      </w:r>
      <w:r>
        <w:t>security, climate-change mitigation</w:t>
      </w:r>
      <w:proofErr w:type="gramStart"/>
      <w:r>
        <w:t>,</w:t>
      </w:r>
      <w:r w:rsidRPr="00644D9E">
        <w:rPr>
          <w:sz w:val="12"/>
        </w:rPr>
        <w:t>¶</w:t>
      </w:r>
      <w:proofErr w:type="gramEnd"/>
      <w:r w:rsidRPr="00644D9E">
        <w:rPr>
          <w:sz w:val="12"/>
        </w:rPr>
        <w:t xml:space="preserve"> </w:t>
      </w:r>
      <w:r>
        <w:t>industrial policy, or a combination of the</w:t>
      </w:r>
      <w:r w:rsidRPr="00644D9E">
        <w:rPr>
          <w:sz w:val="12"/>
        </w:rPr>
        <w:t xml:space="preserve">¶ </w:t>
      </w:r>
      <w:r>
        <w:t>three. Government policies have been</w:t>
      </w:r>
      <w:r w:rsidRPr="00644D9E">
        <w:rPr>
          <w:sz w:val="12"/>
        </w:rPr>
        <w:t xml:space="preserve">¶ </w:t>
      </w:r>
      <w:r>
        <w:t>effective in attracting offshore wind projects to the U.K., Germany, and Denmark,</w:t>
      </w:r>
      <w:r w:rsidRPr="00644D9E">
        <w:rPr>
          <w:sz w:val="12"/>
        </w:rPr>
        <w:t xml:space="preserve">¶ </w:t>
      </w:r>
      <w:r>
        <w:t>but not yet in the U.S. Interestingly,</w:t>
      </w:r>
      <w:r w:rsidRPr="00644D9E">
        <w:rPr>
          <w:sz w:val="12"/>
        </w:rPr>
        <w:t xml:space="preserve">¶ </w:t>
      </w:r>
      <w:r>
        <w:t>diverse policies result in favorable</w:t>
      </w:r>
      <w:r w:rsidRPr="00644D9E">
        <w:rPr>
          <w:sz w:val="12"/>
        </w:rPr>
        <w:t xml:space="preserve">¶ </w:t>
      </w:r>
      <w:r>
        <w:t>investment frameworks and rapid</w:t>
      </w:r>
      <w:r w:rsidRPr="00644D9E">
        <w:rPr>
          <w:sz w:val="12"/>
        </w:rPr>
        <w:t xml:space="preserve">¶ </w:t>
      </w:r>
      <w:r>
        <w:t>growth (see table 2)</w:t>
      </w:r>
      <w:r w:rsidRPr="00644D9E">
        <w:rPr>
          <w:sz w:val="12"/>
        </w:rPr>
        <w:t xml:space="preserve">¶ </w:t>
      </w:r>
    </w:p>
    <w:p w:rsidR="00155482" w:rsidRDefault="00155482" w:rsidP="00155482">
      <w:pPr>
        <w:pStyle w:val="Heading4"/>
      </w:pPr>
      <w:r>
        <w:t>First mover costs last for a decade</w:t>
      </w:r>
    </w:p>
    <w:p w:rsidR="00155482" w:rsidRPr="00825ECC" w:rsidRDefault="00155482" w:rsidP="00155482">
      <w:pPr>
        <w:rPr>
          <w:rStyle w:val="StyleStyleBold12pt"/>
        </w:rPr>
      </w:pPr>
      <w:r w:rsidRPr="00825ECC">
        <w:rPr>
          <w:rStyle w:val="StyleStyleBold12pt"/>
        </w:rPr>
        <w:t>Cohen 11</w:t>
      </w:r>
    </w:p>
    <w:p w:rsidR="00155482" w:rsidRPr="00825ECC" w:rsidRDefault="00155482" w:rsidP="00155482">
      <w:r>
        <w:t>Rona, “</w:t>
      </w:r>
      <w:r w:rsidRPr="00825ECC">
        <w:t>Offshore Wind Industry Says Progress Hi</w:t>
      </w:r>
      <w:r>
        <w:t xml:space="preserve">nges on State, Federal Policies,” Green Matters, </w:t>
      </w:r>
      <w:r w:rsidRPr="00825ECC">
        <w:t>http://greenmatters.csgeast.org/2011/11/11/offshore-wind-industry-says-progress-hinges-on-state-federal-policies/</w:t>
      </w:r>
    </w:p>
    <w:p w:rsidR="00155482" w:rsidRDefault="00155482" w:rsidP="00155482">
      <w:pPr>
        <w:pStyle w:val="card"/>
      </w:pPr>
      <w:r w:rsidRPr="0078702B">
        <w:rPr>
          <w:rStyle w:val="StyleBoldUnderline"/>
        </w:rPr>
        <w:t>Offshore wind proponents say that as larger projects get built, they will create economies of scale</w:t>
      </w:r>
      <w:r>
        <w:t xml:space="preserve"> that will bring construction and capital costs down, and in turn, reduce power rates for consumers. </w:t>
      </w:r>
      <w:r w:rsidRPr="0078702B">
        <w:rPr>
          <w:rStyle w:val="StyleBoldUnderline"/>
        </w:rPr>
        <w:t>But that creates a conundrum for developers of the earliest pilots who are trying to garner support from the public during a challenging economy.</w:t>
      </w:r>
      <w:r w:rsidRPr="0078702B">
        <w:rPr>
          <w:sz w:val="12"/>
        </w:rPr>
        <w:t xml:space="preserve">¶ </w:t>
      </w:r>
      <w:proofErr w:type="gramStart"/>
      <w:r w:rsidRPr="0078702B">
        <w:rPr>
          <w:rStyle w:val="StyleBoldUnderline"/>
        </w:rPr>
        <w:t>As</w:t>
      </w:r>
      <w:proofErr w:type="gramEnd"/>
      <w:r w:rsidRPr="0078702B">
        <w:rPr>
          <w:rStyle w:val="StyleBoldUnderline"/>
        </w:rPr>
        <w:t xml:space="preserve"> first movers</w:t>
      </w:r>
      <w:r>
        <w:t xml:space="preserve"> in a nascent industry, </w:t>
      </w:r>
      <w:r w:rsidRPr="0078702B">
        <w:rPr>
          <w:rStyle w:val="StyleBoldUnderline"/>
        </w:rPr>
        <w:t xml:space="preserve">they </w:t>
      </w:r>
      <w:r w:rsidRPr="0078702B">
        <w:rPr>
          <w:rStyle w:val="Emphasis"/>
          <w:rFonts w:eastAsiaTheme="majorEastAsia"/>
        </w:rPr>
        <w:t>must charge high electricity prices</w:t>
      </w:r>
      <w:r w:rsidRPr="0078702B">
        <w:rPr>
          <w:rStyle w:val="StyleBoldUnderline"/>
        </w:rPr>
        <w:t xml:space="preserve"> to obtain financing for projects that have yet to test the weather- and infrastructure -related challenges particular to ocean construction here. If initial pilots function as anticipated</w:t>
      </w:r>
      <w:r>
        <w:t xml:space="preserve">, second-generation, </w:t>
      </w:r>
      <w:r w:rsidRPr="0078702B">
        <w:rPr>
          <w:rStyle w:val="StyleBoldUnderline"/>
        </w:rPr>
        <w:t xml:space="preserve">utility-scale offshore wind farms coming </w:t>
      </w:r>
      <w:r w:rsidRPr="0078702B">
        <w:rPr>
          <w:rStyle w:val="Emphasis"/>
          <w:rFonts w:eastAsiaTheme="majorEastAsia"/>
        </w:rPr>
        <w:t>online a decade</w:t>
      </w:r>
      <w:r>
        <w:t xml:space="preserve"> or less </w:t>
      </w:r>
      <w:r w:rsidRPr="0078702B">
        <w:rPr>
          <w:rStyle w:val="Emphasis"/>
          <w:rFonts w:eastAsiaTheme="majorEastAsia"/>
        </w:rPr>
        <w:t>from now</w:t>
      </w:r>
      <w:r w:rsidRPr="0078702B">
        <w:rPr>
          <w:rStyle w:val="StyleBoldUnderline"/>
        </w:rPr>
        <w:t xml:space="preserve"> will reap the benefits</w:t>
      </w:r>
      <w:r>
        <w:t xml:space="preserve"> of proven performance and economies of scale, and provide power at lower rates than the early projects.</w:t>
      </w:r>
    </w:p>
    <w:p w:rsidR="00155482" w:rsidRDefault="00155482" w:rsidP="00155482">
      <w:pPr>
        <w:pStyle w:val="Heading3"/>
      </w:pPr>
      <w:r>
        <w:lastRenderedPageBreak/>
        <w:t>Food Impact</w:t>
      </w:r>
    </w:p>
    <w:p w:rsidR="00155482" w:rsidRPr="00E16464" w:rsidRDefault="00155482" w:rsidP="00155482">
      <w:pPr>
        <w:pStyle w:val="Heading4"/>
        <w:rPr>
          <w:rFonts w:cs="Times New Roman"/>
        </w:rPr>
      </w:pPr>
      <w:r w:rsidRPr="00E16464">
        <w:rPr>
          <w:rFonts w:cs="Times New Roman"/>
        </w:rPr>
        <w:t>High energy prices jack up food prices – means drastic cuts in food aid</w:t>
      </w:r>
    </w:p>
    <w:p w:rsidR="00155482" w:rsidRPr="00E16464" w:rsidRDefault="00155482" w:rsidP="00155482">
      <w:pPr>
        <w:rPr>
          <w:rFonts w:cs="Times New Roman"/>
        </w:rPr>
      </w:pPr>
      <w:r w:rsidRPr="00E16464">
        <w:rPr>
          <w:rFonts w:cs="Times New Roman"/>
        </w:rPr>
        <w:t xml:space="preserve">Tom </w:t>
      </w:r>
      <w:proofErr w:type="spellStart"/>
      <w:r w:rsidRPr="00E16464">
        <w:rPr>
          <w:rStyle w:val="StyleStyleBold12pt"/>
          <w:rFonts w:cs="Times New Roman"/>
        </w:rPr>
        <w:t>Capehart</w:t>
      </w:r>
      <w:proofErr w:type="spellEnd"/>
      <w:r w:rsidRPr="00E16464">
        <w:rPr>
          <w:rFonts w:cs="Times New Roman"/>
        </w:rPr>
        <w:t>, Specialist in Agricultural Policy</w:t>
      </w:r>
      <w:r w:rsidRPr="00E16464">
        <w:rPr>
          <w:rFonts w:cs="Times New Roman"/>
          <w:sz w:val="12"/>
        </w:rPr>
        <w:t>¶</w:t>
      </w:r>
      <w:r w:rsidRPr="00E16464">
        <w:rPr>
          <w:rFonts w:cs="Times New Roman"/>
        </w:rPr>
        <w:t xml:space="preserve"> Resources, Science and Industry Division, </w:t>
      </w:r>
      <w:r w:rsidRPr="00E16464">
        <w:rPr>
          <w:rStyle w:val="StyleStyleBold12pt"/>
          <w:rFonts w:cs="Times New Roman"/>
        </w:rPr>
        <w:t>and</w:t>
      </w:r>
      <w:r w:rsidRPr="00E16464">
        <w:rPr>
          <w:rFonts w:cs="Times New Roman"/>
        </w:rPr>
        <w:t xml:space="preserve"> </w:t>
      </w:r>
      <w:r w:rsidRPr="00E16464">
        <w:rPr>
          <w:rFonts w:cs="Times New Roman"/>
          <w:sz w:val="12"/>
        </w:rPr>
        <w:t>¶</w:t>
      </w:r>
      <w:r w:rsidRPr="00E16464">
        <w:rPr>
          <w:rFonts w:cs="Times New Roman"/>
        </w:rPr>
        <w:t xml:space="preserve"> Joe </w:t>
      </w:r>
      <w:r w:rsidRPr="00E16464">
        <w:rPr>
          <w:rStyle w:val="StyleStyleBold12pt"/>
          <w:rFonts w:cs="Times New Roman"/>
        </w:rPr>
        <w:t>Richardson</w:t>
      </w:r>
      <w:r w:rsidRPr="00E16464">
        <w:rPr>
          <w:rFonts w:cs="Times New Roman"/>
          <w:sz w:val="12"/>
        </w:rPr>
        <w:t>¶</w:t>
      </w:r>
      <w:r w:rsidRPr="00E16464">
        <w:rPr>
          <w:rFonts w:cs="Times New Roman"/>
        </w:rPr>
        <w:t xml:space="preserve"> Specialist in Domestic Social Policy</w:t>
      </w:r>
      <w:r w:rsidRPr="00E16464">
        <w:rPr>
          <w:rFonts w:cs="Times New Roman"/>
          <w:sz w:val="12"/>
        </w:rPr>
        <w:t>¶</w:t>
      </w:r>
      <w:r w:rsidRPr="00E16464">
        <w:rPr>
          <w:rFonts w:cs="Times New Roman"/>
        </w:rPr>
        <w:t xml:space="preserve"> Domestic Social Policy Division, “Food Price Inflation: Causes and Impacts,” Congressional Research Service, April 10, </w:t>
      </w:r>
      <w:r w:rsidRPr="00E16464">
        <w:rPr>
          <w:rStyle w:val="StyleStyleBold12pt"/>
          <w:rFonts w:cs="Times New Roman"/>
        </w:rPr>
        <w:t>2008</w:t>
      </w:r>
      <w:r w:rsidRPr="00E16464">
        <w:rPr>
          <w:rFonts w:cs="Times New Roman"/>
        </w:rPr>
        <w:t xml:space="preserve">, </w:t>
      </w:r>
      <w:hyperlink r:id="rId18" w:history="1">
        <w:r w:rsidRPr="00E16464">
          <w:rPr>
            <w:rStyle w:val="Hyperlink"/>
            <w:rFonts w:cs="Times New Roman"/>
          </w:rPr>
          <w:t>http://assets.opencrs.com/rpts/RS22859_20080410.pdf</w:t>
        </w:r>
      </w:hyperlink>
      <w:r w:rsidRPr="00E16464">
        <w:rPr>
          <w:rFonts w:cs="Times New Roman"/>
        </w:rPr>
        <w:t>, accessed 10-25-2012.</w:t>
      </w:r>
    </w:p>
    <w:p w:rsidR="00155482" w:rsidRDefault="00155482" w:rsidP="00155482">
      <w:pPr>
        <w:pStyle w:val="card"/>
        <w:rPr>
          <w:sz w:val="10"/>
        </w:rPr>
      </w:pPr>
      <w:r w:rsidRPr="00E16464">
        <w:rPr>
          <w:rStyle w:val="StyleBoldUnderline"/>
          <w:highlight w:val="green"/>
        </w:rPr>
        <w:t xml:space="preserve">Higher commodity </w:t>
      </w:r>
      <w:r w:rsidRPr="00270A00">
        <w:t>and food</w:t>
      </w:r>
      <w:r w:rsidRPr="00E16464">
        <w:rPr>
          <w:rStyle w:val="StyleBoldUnderline"/>
          <w:highlight w:val="green"/>
        </w:rPr>
        <w:t xml:space="preserve"> prices reduce our ability to provide food aid to other</w:t>
      </w:r>
      <w:r w:rsidRPr="00E16464">
        <w:rPr>
          <w:sz w:val="12"/>
        </w:rPr>
        <w:t>¶</w:t>
      </w:r>
      <w:r w:rsidRPr="00E16464">
        <w:rPr>
          <w:sz w:val="10"/>
        </w:rPr>
        <w:t xml:space="preserve"> </w:t>
      </w:r>
      <w:r w:rsidRPr="00E16464">
        <w:rPr>
          <w:rStyle w:val="StyleBoldUnderline"/>
          <w:highlight w:val="green"/>
        </w:rPr>
        <w:t>countries without additional appropriations. Food aid usually takes the form of</w:t>
      </w:r>
      <w:r w:rsidRPr="00E16464">
        <w:rPr>
          <w:sz w:val="10"/>
        </w:rPr>
        <w:t xml:space="preserve"> basic food</w:t>
      </w:r>
      <w:r w:rsidRPr="00E16464">
        <w:rPr>
          <w:sz w:val="12"/>
        </w:rPr>
        <w:t>¶</w:t>
      </w:r>
      <w:r w:rsidRPr="00E16464">
        <w:rPr>
          <w:sz w:val="10"/>
        </w:rPr>
        <w:t xml:space="preserve"> grains such as wheat, sorghum, and corn, and vegetable oil — </w:t>
      </w:r>
      <w:r w:rsidRPr="00E16464">
        <w:rPr>
          <w:rStyle w:val="StyleBoldUnderline"/>
          <w:highlight w:val="green"/>
        </w:rPr>
        <w:t>commodities critical to</w:t>
      </w:r>
      <w:r w:rsidRPr="00E16464">
        <w:rPr>
          <w:sz w:val="12"/>
        </w:rPr>
        <w:t>¶</w:t>
      </w:r>
      <w:r w:rsidRPr="00E16464">
        <w:rPr>
          <w:sz w:val="10"/>
        </w:rPr>
        <w:t xml:space="preserve"> </w:t>
      </w:r>
      <w:r w:rsidRPr="00E16464">
        <w:rPr>
          <w:rStyle w:val="StyleBoldUnderline"/>
          <w:highlight w:val="green"/>
        </w:rPr>
        <w:t>developing-country diets</w:t>
      </w:r>
      <w:r w:rsidRPr="00E16464">
        <w:rPr>
          <w:sz w:val="10"/>
        </w:rPr>
        <w:t>. Since there is very little value added for these commodities</w:t>
      </w:r>
      <w:proofErr w:type="gramStart"/>
      <w:r w:rsidRPr="00E16464">
        <w:rPr>
          <w:sz w:val="10"/>
        </w:rPr>
        <w:t>,</w:t>
      </w:r>
      <w:r w:rsidRPr="00E16464">
        <w:rPr>
          <w:sz w:val="12"/>
        </w:rPr>
        <w:t>¶</w:t>
      </w:r>
      <w:proofErr w:type="gramEnd"/>
      <w:r w:rsidRPr="00E16464">
        <w:rPr>
          <w:sz w:val="10"/>
        </w:rPr>
        <w:t xml:space="preserve"> shifts in prices translate directly into higher prices for food-insecure countries or reduced</w:t>
      </w:r>
      <w:r w:rsidRPr="00E16464">
        <w:rPr>
          <w:sz w:val="12"/>
        </w:rPr>
        <w:t>¶</w:t>
      </w:r>
      <w:r w:rsidRPr="00E16464">
        <w:rPr>
          <w:sz w:val="10"/>
        </w:rPr>
        <w:t xml:space="preserve"> food aid contributions per dollar spent. Also, higher energy costs have increased shipping</w:t>
      </w:r>
      <w:r w:rsidRPr="00E16464">
        <w:rPr>
          <w:sz w:val="12"/>
        </w:rPr>
        <w:t>¶</w:t>
      </w:r>
      <w:r w:rsidRPr="00E16464">
        <w:rPr>
          <w:sz w:val="10"/>
        </w:rPr>
        <w:t xml:space="preserve"> costs for both food purchases and food aid. Unlike some domestic nutrition programs</w:t>
      </w:r>
      <w:proofErr w:type="gramStart"/>
      <w:r w:rsidRPr="00E16464">
        <w:rPr>
          <w:sz w:val="10"/>
        </w:rPr>
        <w:t>,</w:t>
      </w:r>
      <w:r w:rsidRPr="00E16464">
        <w:rPr>
          <w:sz w:val="12"/>
        </w:rPr>
        <w:t>¶</w:t>
      </w:r>
      <w:proofErr w:type="gramEnd"/>
      <w:r w:rsidRPr="00E16464">
        <w:rPr>
          <w:sz w:val="10"/>
        </w:rPr>
        <w:t xml:space="preserve"> foreign food aid is not adjusted to account for changing costs. After a long period of</w:t>
      </w:r>
      <w:r w:rsidRPr="00E16464">
        <w:rPr>
          <w:sz w:val="12"/>
        </w:rPr>
        <w:t>¶</w:t>
      </w:r>
      <w:r w:rsidRPr="00E16464">
        <w:rPr>
          <w:sz w:val="10"/>
        </w:rPr>
        <w:t xml:space="preserve"> declining food costs, developing countries are facing increased food import bills — for</w:t>
      </w:r>
      <w:r w:rsidRPr="00E16464">
        <w:rPr>
          <w:sz w:val="12"/>
        </w:rPr>
        <w:t>¶</w:t>
      </w:r>
      <w:r w:rsidRPr="00E16464">
        <w:rPr>
          <w:sz w:val="10"/>
        </w:rPr>
        <w:t xml:space="preserve"> some countries as high as 25% in 2007.</w:t>
      </w:r>
      <w:r w:rsidRPr="00E16464">
        <w:rPr>
          <w:sz w:val="12"/>
        </w:rPr>
        <w:t>¶</w:t>
      </w:r>
      <w:r w:rsidRPr="00E16464">
        <w:rPr>
          <w:sz w:val="10"/>
        </w:rPr>
        <w:t xml:space="preserve"> 13</w:t>
      </w:r>
      <w:r w:rsidRPr="00E16464">
        <w:rPr>
          <w:sz w:val="12"/>
        </w:rPr>
        <w:t>¶</w:t>
      </w:r>
      <w:r w:rsidRPr="00E16464">
        <w:rPr>
          <w:sz w:val="10"/>
        </w:rPr>
        <w:t xml:space="preserve"> </w:t>
      </w:r>
      <w:r w:rsidRPr="00E16464">
        <w:rPr>
          <w:rStyle w:val="StyleBoldUnderline"/>
        </w:rPr>
        <w:t xml:space="preserve">The U.S. Agency for International Development (USAID) has indicated that </w:t>
      </w:r>
      <w:r w:rsidRPr="00E16464">
        <w:rPr>
          <w:rStyle w:val="Emphasis"/>
          <w:rFonts w:eastAsiaTheme="majorEastAsia"/>
          <w:highlight w:val="green"/>
        </w:rPr>
        <w:t>rising</w:t>
      </w:r>
      <w:r w:rsidRPr="00E16464">
        <w:rPr>
          <w:rStyle w:val="StyleBoldUnderline"/>
          <w:sz w:val="12"/>
        </w:rPr>
        <w:t>¶</w:t>
      </w:r>
      <w:r w:rsidRPr="00E16464">
        <w:rPr>
          <w:rStyle w:val="StyleBoldUnderline"/>
        </w:rPr>
        <w:t xml:space="preserve"> </w:t>
      </w:r>
      <w:r w:rsidRPr="00E16464">
        <w:rPr>
          <w:rStyle w:val="Emphasis"/>
          <w:rFonts w:eastAsiaTheme="majorEastAsia"/>
          <w:highlight w:val="green"/>
        </w:rPr>
        <w:t>food and fuel prices would result in a significant reduction in emergency food aid.</w:t>
      </w:r>
      <w:r w:rsidRPr="00E16464">
        <w:rPr>
          <w:rStyle w:val="Emphasis"/>
          <w:rFonts w:eastAsiaTheme="majorEastAsia"/>
          <w:b w:val="0"/>
          <w:sz w:val="12"/>
          <w:highlight w:val="green"/>
        </w:rPr>
        <w:t>¶</w:t>
      </w:r>
      <w:r w:rsidRPr="00E16464">
        <w:rPr>
          <w:sz w:val="10"/>
        </w:rPr>
        <w:t xml:space="preserve"> According to press reports in March 2008, USAID expects a $200 million shortfall in</w:t>
      </w:r>
      <w:r w:rsidRPr="00E16464">
        <w:rPr>
          <w:sz w:val="12"/>
        </w:rPr>
        <w:t>¶</w:t>
      </w:r>
      <w:r w:rsidRPr="00E16464">
        <w:rPr>
          <w:sz w:val="10"/>
        </w:rPr>
        <w:t xml:space="preserve"> funding to meet emergency food aid needs. For FY2008, Congress appropriated $1.2</w:t>
      </w:r>
      <w:r w:rsidRPr="00E16464">
        <w:rPr>
          <w:sz w:val="12"/>
        </w:rPr>
        <w:t>¶</w:t>
      </w:r>
      <w:r w:rsidRPr="00E16464">
        <w:rPr>
          <w:sz w:val="10"/>
        </w:rPr>
        <w:t xml:space="preserve"> billion for P.L. 480 food aid, the same as FY2007. For FY2009, the President’s budget</w:t>
      </w:r>
      <w:r w:rsidRPr="00E16464">
        <w:rPr>
          <w:sz w:val="12"/>
        </w:rPr>
        <w:t>¶</w:t>
      </w:r>
      <w:r w:rsidRPr="00E16464">
        <w:rPr>
          <w:sz w:val="10"/>
        </w:rPr>
        <w:t xml:space="preserve"> again requested $1.2 billion. In six out of ten years since 1999, supplemental funding for</w:t>
      </w:r>
      <w:r w:rsidRPr="00E16464">
        <w:rPr>
          <w:sz w:val="12"/>
        </w:rPr>
        <w:t>¶</w:t>
      </w:r>
      <w:r w:rsidRPr="00E16464">
        <w:rPr>
          <w:sz w:val="10"/>
        </w:rPr>
        <w:t xml:space="preserve"> P.L. 480 Title II food aid has been appropriated.</w:t>
      </w:r>
      <w:r w:rsidRPr="00E16464">
        <w:rPr>
          <w:sz w:val="12"/>
        </w:rPr>
        <w:t>¶</w:t>
      </w:r>
      <w:r w:rsidRPr="00E16464">
        <w:rPr>
          <w:sz w:val="10"/>
        </w:rPr>
        <w:t xml:space="preserve"> Last year, the U.N. World Food Program (WFP) estimated it would need $2.9 billion</w:t>
      </w:r>
      <w:r w:rsidRPr="00E16464">
        <w:rPr>
          <w:sz w:val="12"/>
        </w:rPr>
        <w:t>¶</w:t>
      </w:r>
      <w:r w:rsidRPr="00E16464">
        <w:rPr>
          <w:sz w:val="10"/>
        </w:rPr>
        <w:t xml:space="preserve"> to cover 2008 food aid needs. Recent commodity, energy, and food cost increases have</w:t>
      </w:r>
      <w:r w:rsidRPr="00E16464">
        <w:rPr>
          <w:sz w:val="12"/>
        </w:rPr>
        <w:t>¶</w:t>
      </w:r>
      <w:r w:rsidRPr="00E16464">
        <w:rPr>
          <w:sz w:val="10"/>
        </w:rPr>
        <w:t xml:space="preserve"> boosted this estimate to $3.4 billion. </w:t>
      </w:r>
      <w:r w:rsidRPr="00E16464">
        <w:rPr>
          <w:rStyle w:val="StyleBoldUnderline"/>
        </w:rPr>
        <w:t>According to the WFP, the current price increases</w:t>
      </w:r>
      <w:r w:rsidRPr="00E16464">
        <w:rPr>
          <w:rStyle w:val="StyleBoldUnderline"/>
          <w:sz w:val="12"/>
        </w:rPr>
        <w:t>¶</w:t>
      </w:r>
      <w:r w:rsidRPr="00E16464">
        <w:rPr>
          <w:rStyle w:val="StyleBoldUnderline"/>
        </w:rPr>
        <w:t xml:space="preserve"> force the world’s poorest people to spend a larger proportion of their income on food.</w:t>
      </w:r>
      <w:r w:rsidRPr="00E16464">
        <w:rPr>
          <w:sz w:val="10"/>
        </w:rPr>
        <w:t xml:space="preserve">  </w:t>
      </w:r>
    </w:p>
    <w:p w:rsidR="00155482" w:rsidRPr="00DE14DB" w:rsidRDefault="00155482" w:rsidP="00155482">
      <w:pPr>
        <w:pStyle w:val="Heading4"/>
      </w:pPr>
      <w:r w:rsidRPr="00DE14DB">
        <w:t>Kills billions, and escalates to full scale conflict – risks extinction</w:t>
      </w:r>
    </w:p>
    <w:p w:rsidR="00155482" w:rsidRPr="00DE14DB" w:rsidRDefault="00155482" w:rsidP="00155482">
      <w:proofErr w:type="spellStart"/>
      <w:r w:rsidRPr="00DE14DB">
        <w:rPr>
          <w:rStyle w:val="StyleStyleBold12pt"/>
        </w:rPr>
        <w:t>Klare</w:t>
      </w:r>
      <w:proofErr w:type="spellEnd"/>
      <w:r w:rsidRPr="00DE14DB">
        <w:rPr>
          <w:rStyle w:val="StyleStyleBold12pt"/>
        </w:rPr>
        <w:t xml:space="preserve"> 12</w:t>
      </w:r>
      <w:r w:rsidRPr="00DE14DB">
        <w:t xml:space="preserve"> - professor of peace and world security studies at Hampshire College</w:t>
      </w:r>
    </w:p>
    <w:p w:rsidR="00155482" w:rsidRPr="00DE14DB" w:rsidRDefault="00155482" w:rsidP="00155482">
      <w:r w:rsidRPr="00DE14DB">
        <w:t>Michael, “The Hunger Wars in our Future,” http://www.cbsnews.com/8301-215_162-57489345/the-hunger-wars-in-our-future/?pageNum=1&amp;tag=page</w:t>
      </w:r>
    </w:p>
    <w:p w:rsidR="00155482" w:rsidRPr="0036116E" w:rsidRDefault="00155482" w:rsidP="00155482">
      <w:pPr>
        <w:pStyle w:val="card"/>
      </w:pPr>
      <w:r w:rsidRPr="0036116E">
        <w:t xml:space="preserve">The Great Drought of 2012 has yet to come to an end, but we already know that its consequences will be severe. With more than one-half of America's counties designated as drought disaster areas, the 2012 harvest of corn, soybeans, and other food staples is guaranteed to fall far short of predictions. This, in turn, will boost </w:t>
      </w:r>
      <w:r w:rsidRPr="0036116E">
        <w:rPr>
          <w:rStyle w:val="StyleBoldUnderline"/>
          <w:rFonts w:eastAsiaTheme="majorEastAsia"/>
        </w:rPr>
        <w:t>food prices domestically and abroad</w:t>
      </w:r>
      <w:r w:rsidRPr="0036116E">
        <w:t xml:space="preserve">, causing </w:t>
      </w:r>
      <w:r w:rsidRPr="0036116E">
        <w:rPr>
          <w:rStyle w:val="StyleBoldUnderline"/>
          <w:rFonts w:eastAsiaTheme="majorEastAsia"/>
        </w:rPr>
        <w:t>increase</w:t>
      </w:r>
      <w:r w:rsidRPr="0036116E">
        <w:t xml:space="preserve">d </w:t>
      </w:r>
      <w:r w:rsidRPr="0036116E">
        <w:rPr>
          <w:rStyle w:val="StyleBoldUnderline"/>
          <w:rFonts w:eastAsiaTheme="majorEastAsia"/>
        </w:rPr>
        <w:t>misery</w:t>
      </w:r>
      <w:r w:rsidRPr="0036116E">
        <w:t xml:space="preserve"> for farmers and low-income Americans and far greater hardship </w:t>
      </w:r>
      <w:r w:rsidRPr="0036116E">
        <w:rPr>
          <w:rStyle w:val="StyleBoldUnderline"/>
          <w:rFonts w:eastAsiaTheme="majorEastAsia"/>
        </w:rPr>
        <w:t>for poor people in countries that rely on imported U.S. grains</w:t>
      </w:r>
      <w:r w:rsidRPr="0036116E">
        <w:t>.</w:t>
      </w:r>
      <w:r w:rsidRPr="0036116E">
        <w:rPr>
          <w:sz w:val="12"/>
        </w:rPr>
        <w:t xml:space="preserve">¶ </w:t>
      </w:r>
      <w:r w:rsidRPr="0036116E">
        <w:t xml:space="preserve">This, however, is just the beginning of the likely consequences: if history is any guide, </w:t>
      </w:r>
      <w:r w:rsidRPr="00753596">
        <w:rPr>
          <w:rStyle w:val="StyleBoldUnderline"/>
          <w:rFonts w:eastAsiaTheme="majorEastAsia"/>
          <w:highlight w:val="yellow"/>
        </w:rPr>
        <w:t>rising food prices</w:t>
      </w:r>
      <w:r w:rsidRPr="0036116E">
        <w:t xml:space="preserve"> of this sort </w:t>
      </w:r>
      <w:r w:rsidRPr="0036116E">
        <w:rPr>
          <w:rStyle w:val="StyleBoldUnderline"/>
          <w:rFonts w:eastAsiaTheme="majorEastAsia"/>
        </w:rPr>
        <w:t>will</w:t>
      </w:r>
      <w:r w:rsidRPr="0036116E">
        <w:t xml:space="preserve"> also </w:t>
      </w:r>
      <w:r w:rsidRPr="00753596">
        <w:rPr>
          <w:rStyle w:val="StyleBoldUnderline"/>
          <w:rFonts w:eastAsiaTheme="majorEastAsia"/>
          <w:highlight w:val="yellow"/>
        </w:rPr>
        <w:t>lead to widespread social unrest and violent conflict</w:t>
      </w:r>
      <w:r w:rsidRPr="00753596">
        <w:t>.</w:t>
      </w:r>
      <w:r w:rsidRPr="00753596">
        <w:rPr>
          <w:sz w:val="12"/>
        </w:rPr>
        <w:t xml:space="preserve">¶ </w:t>
      </w:r>
      <w:r w:rsidRPr="00753596">
        <w:t xml:space="preserve">Food -- </w:t>
      </w:r>
      <w:r w:rsidRPr="00753596">
        <w:rPr>
          <w:rStyle w:val="StyleBoldUnderline"/>
          <w:rFonts w:eastAsiaTheme="majorEastAsia"/>
        </w:rPr>
        <w:t>aff</w:t>
      </w:r>
      <w:r w:rsidRPr="00753596">
        <w:rPr>
          <w:rStyle w:val="StyleBoldUnderline"/>
          <w:rFonts w:eastAsiaTheme="majorEastAsia"/>
          <w:highlight w:val="yellow"/>
        </w:rPr>
        <w:t>ordable food</w:t>
      </w:r>
      <w:r w:rsidRPr="00753596">
        <w:t xml:space="preserve"> -- </w:t>
      </w:r>
      <w:r w:rsidRPr="00753596">
        <w:rPr>
          <w:rStyle w:val="StyleBoldUnderline"/>
          <w:rFonts w:eastAsiaTheme="majorEastAsia"/>
          <w:highlight w:val="yellow"/>
        </w:rPr>
        <w:t xml:space="preserve">is essential to </w:t>
      </w:r>
      <w:r w:rsidRPr="00753596">
        <w:rPr>
          <w:rStyle w:val="Emphasis"/>
          <w:rFonts w:eastAsiaTheme="majorEastAsia"/>
          <w:highlight w:val="yellow"/>
        </w:rPr>
        <w:t>human survival</w:t>
      </w:r>
      <w:r w:rsidRPr="00753596">
        <w:t xml:space="preserve"> and well-being. </w:t>
      </w:r>
      <w:r w:rsidRPr="00753596">
        <w:rPr>
          <w:rStyle w:val="StyleBoldUnderline"/>
          <w:rFonts w:eastAsiaTheme="majorEastAsia"/>
          <w:highlight w:val="yellow"/>
        </w:rPr>
        <w:t>Take that away</w:t>
      </w:r>
      <w:r w:rsidRPr="00753596">
        <w:rPr>
          <w:rStyle w:val="StyleBoldUnderline"/>
          <w:rFonts w:eastAsiaTheme="majorEastAsia"/>
        </w:rPr>
        <w:t>,</w:t>
      </w:r>
      <w:r w:rsidRPr="00753596">
        <w:t xml:space="preserve"> and </w:t>
      </w:r>
      <w:r w:rsidRPr="00753596">
        <w:rPr>
          <w:rStyle w:val="StyleBoldUnderline"/>
          <w:rFonts w:eastAsiaTheme="majorEastAsia"/>
          <w:highlight w:val="yellow"/>
        </w:rPr>
        <w:t>people become anxious, desperate, and angry</w:t>
      </w:r>
      <w:r w:rsidRPr="00753596">
        <w:rPr>
          <w:highlight w:val="yellow"/>
        </w:rPr>
        <w:t>.</w:t>
      </w:r>
      <w:r w:rsidRPr="00753596">
        <w:t xml:space="preserve"> In the United</w:t>
      </w:r>
      <w:r w:rsidRPr="0036116E">
        <w:t xml:space="preserve"> States, food represents only about 13% of the average household budget, a relatively small share, so a boost in food prices in 2013 will probably not prove overly taxing for most middle- and upper-income families. It could, however, produce considerable hardship for poor and unemployed Americans with limited resources. "You are talking about a real bite out of family budgets," commented Ernie Gross, an agricultural economist at Omaha's Creighton University. This could add to the discontent already evident in depressed and high-unemployment areas, perhaps prompting an intensified backlash against incumbent politicians and other forms of dissent and unrest.</w:t>
      </w:r>
      <w:r w:rsidRPr="0036116E">
        <w:rPr>
          <w:sz w:val="12"/>
        </w:rPr>
        <w:t xml:space="preserve">¶ </w:t>
      </w:r>
      <w:proofErr w:type="gramStart"/>
      <w:r w:rsidRPr="0036116E">
        <w:t>It</w:t>
      </w:r>
      <w:proofErr w:type="gramEnd"/>
      <w:r w:rsidRPr="0036116E">
        <w:t xml:space="preserve"> is in the international arena, however, that the Great Drought is likely to have its most devastating effects. Because so many nations depend on grain imports from the U.S. to supplement their own harvests, and because intense drought and floods are damaging crops elsewhere as well, </w:t>
      </w:r>
      <w:r w:rsidRPr="0036116E">
        <w:rPr>
          <w:rStyle w:val="StyleBoldUnderline"/>
          <w:rFonts w:eastAsiaTheme="majorEastAsia"/>
        </w:rPr>
        <w:t>food supplies are expected to shrink</w:t>
      </w:r>
      <w:r w:rsidRPr="0036116E">
        <w:t xml:space="preserve"> and prices to rise across the planet. "What happens to the U.S. supply has immense impact around the world," says Robert Thompson, a food expert at the Chicago Council on Global Affairs. As the crops most affected by the drought, corn and soybeans, disappear from world markets, he noted, the price of all grains, </w:t>
      </w:r>
      <w:r w:rsidRPr="0036116E">
        <w:lastRenderedPageBreak/>
        <w:t>including wheat, is likely to soar, causing immense hardship to those who already have trouble affording enough food to feed their families.</w:t>
      </w:r>
      <w:r w:rsidRPr="0036116E">
        <w:rPr>
          <w:sz w:val="12"/>
        </w:rPr>
        <w:t xml:space="preserve">¶ </w:t>
      </w:r>
      <w:r w:rsidRPr="0036116E">
        <w:t>The Hunger Games, 2007-2011</w:t>
      </w:r>
      <w:r w:rsidRPr="0036116E">
        <w:rPr>
          <w:sz w:val="12"/>
        </w:rPr>
        <w:t xml:space="preserve">¶ </w:t>
      </w:r>
      <w:r w:rsidRPr="0036116E">
        <w:t xml:space="preserve">What happens next is, of course, impossible to predict, but </w:t>
      </w:r>
      <w:r w:rsidRPr="0036116E">
        <w:rPr>
          <w:rStyle w:val="StyleBoldUnderline"/>
          <w:rFonts w:eastAsiaTheme="majorEastAsia"/>
        </w:rPr>
        <w:t xml:space="preserve">if the recent past is any guide, </w:t>
      </w:r>
      <w:r w:rsidRPr="00753596">
        <w:rPr>
          <w:rStyle w:val="StyleBoldUnderline"/>
          <w:rFonts w:eastAsiaTheme="majorEastAsia"/>
          <w:highlight w:val="yellow"/>
        </w:rPr>
        <w:t>it could turn ugly</w:t>
      </w:r>
      <w:r w:rsidRPr="0036116E">
        <w:t xml:space="preserve">. In 2007-2008, when rice, corn, and wheat experienced prices hikes of 100% or more, sharply higher prices -- especially for bread -- sparked "food riots" in more than two dozen countries, including Bangladesh, Cameroon, Egypt, Haiti, Indonesia, Senegal, and Yemen. In Haiti, the rioting became so violent and public confidence in the government's ability to address the problem dropped so precipitously that the Haitian Senate voted to oust the country's </w:t>
      </w:r>
      <w:proofErr w:type="gramStart"/>
      <w:r w:rsidRPr="0036116E">
        <w:t>prime minister</w:t>
      </w:r>
      <w:proofErr w:type="gramEnd"/>
      <w:r w:rsidRPr="0036116E">
        <w:t>, Jacques-</w:t>
      </w:r>
      <w:proofErr w:type="spellStart"/>
      <w:r w:rsidRPr="0036116E">
        <w:t>Edouard</w:t>
      </w:r>
      <w:proofErr w:type="spellEnd"/>
      <w:r w:rsidRPr="0036116E">
        <w:t xml:space="preserve"> Alexis. In other countries, angry protestors clashed with army and police forces, leaving scores dead.</w:t>
      </w:r>
      <w:r w:rsidRPr="0036116E">
        <w:rPr>
          <w:sz w:val="12"/>
        </w:rPr>
        <w:t xml:space="preserve">¶ </w:t>
      </w:r>
      <w:proofErr w:type="gramStart"/>
      <w:r w:rsidRPr="0036116E">
        <w:t>Those</w:t>
      </w:r>
      <w:proofErr w:type="gramEnd"/>
      <w:r w:rsidRPr="0036116E">
        <w:t xml:space="preserv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biofuels.</w:t>
      </w:r>
      <w:r w:rsidRPr="0036116E">
        <w:rPr>
          <w:sz w:val="12"/>
        </w:rPr>
        <w:t xml:space="preserve">¶ </w:t>
      </w:r>
      <w:proofErr w:type="gramStart"/>
      <w:r w:rsidRPr="0036116E">
        <w:t>The</w:t>
      </w:r>
      <w:proofErr w:type="gramEnd"/>
      <w:r w:rsidRPr="0036116E">
        <w:t xml:space="preserve"> next price spike in 2010-11 was, however, closely associated with climate change. An intense drought gripped much of eastern Russia during the summer of 2010, reducing the wheat harvest in that breadbasket region by one-fifth and prompting Moscow to ban all wheat exports. Drought also hurt China's grain harvest, while intense flooding destroyed much of Australia's wheat crop. Together with other extreme-weather-related effects, these disasters sent wheat prices soaring by more than 50% and the price of most food staples by 32%.</w:t>
      </w:r>
      <w:r w:rsidRPr="0036116E">
        <w:rPr>
          <w:sz w:val="12"/>
        </w:rPr>
        <w:t xml:space="preserve">¶ </w:t>
      </w:r>
      <w:r w:rsidRPr="0036116E">
        <w:t xml:space="preserve">Once again, a surge in food prices resulted in widespread social unrest, this time concentrated in North Africa and the Middle East. The earliest protests arose over the cost of staples in Algeria and then Tunisia, where -- no coincidence -- the precipitating event was a young food vendor, Mohamed </w:t>
      </w:r>
      <w:proofErr w:type="spellStart"/>
      <w:r w:rsidRPr="0036116E">
        <w:t>Bouazizi</w:t>
      </w:r>
      <w:proofErr w:type="spellEnd"/>
      <w:r w:rsidRPr="0036116E">
        <w:t xml:space="preserve">, setting </w:t>
      </w:r>
      <w:proofErr w:type="gramStart"/>
      <w:r w:rsidRPr="0036116E">
        <w:t>himself</w:t>
      </w:r>
      <w:proofErr w:type="gramEnd"/>
      <w:r w:rsidRPr="0036116E">
        <w:t xml:space="preserve"> on fire to protest government harassment. Anger over rising food and fuel prices combined with long-simmering resentments about government repression and corruption sparked what became known as the Arab Spring. The rising cost of basic staples, especially a loaf of bread, was also a cause of unrest in Egypt, Jordan, and Sudan. Other factors, notably anger at entrenched autocratic regimes, may have proved more powerful in those places, but as the author of "Tropic of Chaos," Christian </w:t>
      </w:r>
      <w:proofErr w:type="spellStart"/>
      <w:r w:rsidRPr="0036116E">
        <w:t>Parenti</w:t>
      </w:r>
      <w:proofErr w:type="spellEnd"/>
      <w:r w:rsidRPr="0036116E">
        <w:t>, wrote, "The initial trouble was traceable, at least in part, to the price of that loaf of bread."</w:t>
      </w:r>
      <w:r w:rsidRPr="0036116E">
        <w:rPr>
          <w:sz w:val="12"/>
        </w:rPr>
        <w:t xml:space="preserve">¶ </w:t>
      </w:r>
      <w:proofErr w:type="gramStart"/>
      <w:r w:rsidRPr="0036116E">
        <w:t>The</w:t>
      </w:r>
      <w:proofErr w:type="gramEnd"/>
      <w:r w:rsidRPr="0036116E">
        <w:t xml:space="preserve"> Hunger Games, 2012-??</w:t>
      </w:r>
      <w:r w:rsidRPr="0036116E">
        <w:rPr>
          <w:sz w:val="12"/>
        </w:rPr>
        <w:t xml:space="preserve">¶ </w:t>
      </w:r>
      <w:proofErr w:type="gramStart"/>
      <w:r w:rsidRPr="0036116E">
        <w:t>If</w:t>
      </w:r>
      <w:proofErr w:type="gramEnd"/>
      <w:r w:rsidRPr="0036116E">
        <w:t xml:space="preserve"> this was just one bad harvest, occurring in only one country, the world would undoubtedly absorb the ensuing hardship and expect to bounce back in the years to come. Unfortunately, it's becoming evident that the Great Drought of 2012 is not a one-off event in a single heartland nation, but rather an inevitable consequence of global warming which is only going to intensify. As a result, </w:t>
      </w:r>
      <w:r w:rsidRPr="0036116E">
        <w:rPr>
          <w:rStyle w:val="StyleBoldUnderline"/>
          <w:rFonts w:eastAsiaTheme="majorEastAsia"/>
        </w:rPr>
        <w:t>we can expect not just more bad years</w:t>
      </w:r>
      <w:r w:rsidRPr="0036116E">
        <w:t xml:space="preserve"> of extreme heat, </w:t>
      </w:r>
      <w:r w:rsidRPr="0036116E">
        <w:rPr>
          <w:rStyle w:val="StyleBoldUnderline"/>
          <w:rFonts w:eastAsiaTheme="majorEastAsia"/>
        </w:rPr>
        <w:t>but worse years</w:t>
      </w:r>
      <w:r w:rsidRPr="0036116E">
        <w:t xml:space="preserve">, hotter and more often, and not just in the United States, but globally </w:t>
      </w:r>
      <w:r w:rsidRPr="0036116E">
        <w:rPr>
          <w:rStyle w:val="StyleBoldUnderline"/>
          <w:rFonts w:eastAsiaTheme="majorEastAsia"/>
        </w:rPr>
        <w:t>for the indefinite future</w:t>
      </w:r>
      <w:r w:rsidRPr="0036116E">
        <w:t>.</w:t>
      </w:r>
      <w:r w:rsidRPr="0036116E">
        <w:rPr>
          <w:sz w:val="12"/>
        </w:rPr>
        <w:t xml:space="preserve">¶ </w:t>
      </w:r>
      <w:r w:rsidRPr="0036116E">
        <w:t>Until recently, most scientists were reluctant to blame particular storms or droughts on global warming. Now, however, a growing number of scientists believe that such links can be demonstrated in certain cases. In one recent study focused on extreme weather events in 2011, for instance, climate specialists at the National Oceanic and Atmospheric Administration (NOAA) and Great Britain's National Weather Service concluded that human-induced climate change has made intense heat waves of the kind experienced in Texas in 2011 more likely than ever before. Published in the Bulletin of the American Meteorological Society, it reported that global warming had ensured that the incidence of that Texas heat wave was 20 times more likely than it would have been in 1960; similarly, abnormally warm temperatures like those experienced in Britain last November were said to be 62 times as likely because of global warming.</w:t>
      </w:r>
      <w:r w:rsidRPr="0036116E">
        <w:rPr>
          <w:sz w:val="12"/>
        </w:rPr>
        <w:t xml:space="preserve">¶ </w:t>
      </w:r>
      <w:r w:rsidRPr="0036116E">
        <w:t>It is still too early to apply the methodology used by these scientists to calculating the effect of global warming on the heat waves of 2012, which are proving to be far more severe, but we can assume the level of correlation will be high. And what can we expect in the future, as the warming gains momentum</w:t>
      </w:r>
      <w:proofErr w:type="gramStart"/>
      <w:r w:rsidRPr="0036116E">
        <w:t>?</w:t>
      </w:r>
      <w:r w:rsidRPr="0036116E">
        <w:rPr>
          <w:sz w:val="12"/>
        </w:rPr>
        <w:t>¶</w:t>
      </w:r>
      <w:proofErr w:type="gramEnd"/>
      <w:r w:rsidRPr="0036116E">
        <w:rPr>
          <w:sz w:val="12"/>
        </w:rPr>
        <w:t xml:space="preserve"> </w:t>
      </w:r>
      <w:r w:rsidRPr="0036116E">
        <w:t xml:space="preserve">When we think about climate </w:t>
      </w:r>
      <w:r w:rsidRPr="0036116E">
        <w:lastRenderedPageBreak/>
        <w:t xml:space="preserve">change (if we think about it at all), we envision rising temperatures, prolonged droughts, freakish storms, hellish wildfires, and rising sea levels. Among other things, this will result in damaged infrastructure and diminished food supplies. These are, of course, manifestations of warming in the physical world, not the social world we all inhabit and rely on for so many aspects of our daily well-being and survival. The purely physical effects of climate change will, no doubt, prove catastrophic. But </w:t>
      </w:r>
      <w:r w:rsidRPr="0036116E">
        <w:rPr>
          <w:rStyle w:val="StyleBoldUnderline"/>
          <w:rFonts w:eastAsiaTheme="majorEastAsia"/>
        </w:rPr>
        <w:t>the social effects including</w:t>
      </w:r>
      <w:r w:rsidRPr="0036116E">
        <w:t xml:space="preserve">, somewhere down the line, </w:t>
      </w:r>
      <w:r w:rsidRPr="00753596">
        <w:rPr>
          <w:rStyle w:val="StyleBoldUnderline"/>
          <w:rFonts w:eastAsiaTheme="majorEastAsia"/>
          <w:highlight w:val="yellow"/>
        </w:rPr>
        <w:t xml:space="preserve">food riots, mass starvation, state collapse, mass migrations, and </w:t>
      </w:r>
      <w:r w:rsidRPr="00753596">
        <w:rPr>
          <w:rStyle w:val="Emphasis"/>
          <w:rFonts w:eastAsiaTheme="majorEastAsia"/>
          <w:highlight w:val="yellow"/>
        </w:rPr>
        <w:t>conflicts of every sort</w:t>
      </w:r>
      <w:r w:rsidRPr="0036116E">
        <w:t xml:space="preserve">, up to and </w:t>
      </w:r>
      <w:r w:rsidRPr="00753596">
        <w:rPr>
          <w:rStyle w:val="Emphasis"/>
          <w:rFonts w:eastAsiaTheme="majorEastAsia"/>
          <w:highlight w:val="yellow"/>
        </w:rPr>
        <w:t>including full-scale war</w:t>
      </w:r>
      <w:r w:rsidRPr="00753596">
        <w:rPr>
          <w:highlight w:val="yellow"/>
        </w:rPr>
        <w:t xml:space="preserve">, </w:t>
      </w:r>
      <w:r w:rsidRPr="00753596">
        <w:rPr>
          <w:rStyle w:val="StyleBoldUnderline"/>
          <w:rFonts w:eastAsiaTheme="majorEastAsia"/>
          <w:highlight w:val="yellow"/>
        </w:rPr>
        <w:t>could prove</w:t>
      </w:r>
      <w:r w:rsidRPr="0036116E">
        <w:t xml:space="preserve"> even more disruptive and </w:t>
      </w:r>
      <w:r w:rsidRPr="00753596">
        <w:rPr>
          <w:rStyle w:val="StyleBoldUnderline"/>
          <w:rFonts w:eastAsiaTheme="majorEastAsia"/>
          <w:highlight w:val="yellow"/>
        </w:rPr>
        <w:t>deadly</w:t>
      </w:r>
      <w:r w:rsidRPr="0036116E">
        <w:t>.</w:t>
      </w:r>
      <w:r w:rsidRPr="0036116E">
        <w:rPr>
          <w:sz w:val="12"/>
        </w:rPr>
        <w:t xml:space="preserve">¶ </w:t>
      </w:r>
      <w:r w:rsidRPr="0036116E">
        <w:t xml:space="preserve">In her immensely successful young-adult novel "The Hunger Games" (and the movie that followed), Suzanne Collins riveted millions with a portrait of a dystopian, resource-scarce, post-apocalyptic future where once-rebellious "districts" in an impoverished North America must supply two teenagers each year for a series of televised gladiatorial games that end in death for all but one of the youthful contestants. These "hunger games" are intended as recompense for the damage inflicted on the victorious capital of </w:t>
      </w:r>
      <w:proofErr w:type="spellStart"/>
      <w:r w:rsidRPr="0036116E">
        <w:t>Panem</w:t>
      </w:r>
      <w:proofErr w:type="spellEnd"/>
      <w:r w:rsidRPr="0036116E">
        <w:t xml:space="preserve"> by the rebellious districts during an insurrection. Without specifically mentioning global warming, Collins makes it clear that climate change was significantly responsible for the hunger that shadows the North American continent in this future era. Hence, as the gladiatorial contestants are about to be selected, the mayor of District 12's principal city describes "the disasters, the droughts, the storms, the fires, the encroaching seas that swallowed up so much of the land [and] the brutal war for what little sustenance remained."</w:t>
      </w:r>
      <w:r w:rsidRPr="0036116E">
        <w:rPr>
          <w:sz w:val="12"/>
        </w:rPr>
        <w:t xml:space="preserve">¶ </w:t>
      </w:r>
      <w:proofErr w:type="gramStart"/>
      <w:r w:rsidRPr="0036116E">
        <w:t>In</w:t>
      </w:r>
      <w:proofErr w:type="gramEnd"/>
      <w:r w:rsidRPr="0036116E">
        <w:t xml:space="preserve"> this, Collins was prescient, even if her specific vision of the violence on which such a world might be organized is fantasy. While we may never see her version of those hunger games, do not doubt that some version of them will come into existence -- that, in fact, hunger wars of many sorts will fill our future. These could include any combination or permutation of the deadly riots that led to the 2008 collapse of Haiti's government, the pitched battles between massed protesters and security forces that engulfed parts of Cairo as the Arab Spring developed, the ethnic struggles over disputed croplands and water sources that have made Darfur a recurring headline of horror in our world, or the inequitable distribution of agricultural land that continues to fuel the insurgency of the Maoist-inspired </w:t>
      </w:r>
      <w:proofErr w:type="spellStart"/>
      <w:r w:rsidRPr="0036116E">
        <w:t>Naxalites</w:t>
      </w:r>
      <w:proofErr w:type="spellEnd"/>
      <w:r w:rsidRPr="0036116E">
        <w:t xml:space="preserve"> of India.</w:t>
      </w:r>
      <w:r w:rsidRPr="0036116E">
        <w:rPr>
          <w:sz w:val="12"/>
        </w:rPr>
        <w:t xml:space="preserve">¶ </w:t>
      </w:r>
      <w:r w:rsidRPr="0036116E">
        <w:t xml:space="preserve">Combine such conflicts with another likelihood: that persistent drought and </w:t>
      </w:r>
      <w:r w:rsidRPr="00753596">
        <w:rPr>
          <w:rStyle w:val="StyleBoldUnderline"/>
          <w:rFonts w:eastAsiaTheme="majorEastAsia"/>
          <w:highlight w:val="yellow"/>
        </w:rPr>
        <w:t>hunger will force millions</w:t>
      </w:r>
      <w:r w:rsidRPr="0036116E">
        <w:t xml:space="preserve"> of people to abandon their traditional lands and </w:t>
      </w:r>
      <w:r w:rsidRPr="00753596">
        <w:rPr>
          <w:rStyle w:val="StyleBoldUnderline"/>
          <w:rFonts w:eastAsiaTheme="majorEastAsia"/>
          <w:highlight w:val="yellow"/>
        </w:rPr>
        <w:t>flee</w:t>
      </w:r>
      <w:r w:rsidRPr="0036116E">
        <w:t xml:space="preserve"> to the squalor of shantytowns and expanding slums surrounding large cities, </w:t>
      </w:r>
      <w:r w:rsidRPr="00753596">
        <w:rPr>
          <w:rStyle w:val="StyleBoldUnderline"/>
          <w:rFonts w:eastAsiaTheme="majorEastAsia"/>
          <w:highlight w:val="yellow"/>
        </w:rPr>
        <w:t>sparking hostility</w:t>
      </w:r>
      <w:r w:rsidRPr="0036116E">
        <w:t xml:space="preserve"> from those already living there. One such eruption, with grisly results, occurred in Johannesburg's shantytowns in 2008 when desperately poor and hungry migrants from Malawi and Zimbabwe were set upon, beaten, and in some cases burned to death by poor South Africans. One terrified Zimbabwean, cowering in a police station from the raging mobs, said she fled her country because "there is no work and no food." And count on something else: </w:t>
      </w:r>
      <w:r w:rsidRPr="00753596">
        <w:rPr>
          <w:rStyle w:val="StyleBoldUnderline"/>
          <w:rFonts w:eastAsiaTheme="majorEastAsia"/>
          <w:highlight w:val="yellow"/>
        </w:rPr>
        <w:t>millions</w:t>
      </w:r>
      <w:r w:rsidRPr="0036116E">
        <w:t xml:space="preserve"> more in the coming decades, pressed by disasters ranging from drought and flood to rising sea levels, </w:t>
      </w:r>
      <w:r w:rsidRPr="00753596">
        <w:rPr>
          <w:rStyle w:val="StyleBoldUnderline"/>
          <w:rFonts w:eastAsiaTheme="majorEastAsia"/>
          <w:highlight w:val="yellow"/>
        </w:rPr>
        <w:t>will</w:t>
      </w:r>
      <w:r w:rsidRPr="0036116E">
        <w:t xml:space="preserve"> try to </w:t>
      </w:r>
      <w:r w:rsidRPr="00753596">
        <w:rPr>
          <w:rStyle w:val="StyleBoldUnderline"/>
          <w:rFonts w:eastAsiaTheme="majorEastAsia"/>
          <w:highlight w:val="yellow"/>
        </w:rPr>
        <w:t>migrate</w:t>
      </w:r>
      <w:r w:rsidRPr="0036116E">
        <w:t xml:space="preserve"> to other countries, </w:t>
      </w:r>
      <w:r w:rsidRPr="00753596">
        <w:rPr>
          <w:rStyle w:val="StyleBoldUnderline"/>
          <w:rFonts w:eastAsiaTheme="majorEastAsia"/>
          <w:highlight w:val="yellow"/>
        </w:rPr>
        <w:t>provoking</w:t>
      </w:r>
      <w:r w:rsidRPr="0036116E">
        <w:rPr>
          <w:rStyle w:val="StyleBoldUnderline"/>
          <w:rFonts w:eastAsiaTheme="majorEastAsia"/>
        </w:rPr>
        <w:t xml:space="preserve"> even greater </w:t>
      </w:r>
      <w:r w:rsidRPr="00753596">
        <w:rPr>
          <w:rStyle w:val="StyleBoldUnderline"/>
          <w:rFonts w:eastAsiaTheme="majorEastAsia"/>
          <w:highlight w:val="yellow"/>
        </w:rPr>
        <w:t>hostility</w:t>
      </w:r>
      <w:r w:rsidRPr="0036116E">
        <w:t>. And that hardly begins to exhaust the possibilities that lie in our hunger-games future.</w:t>
      </w:r>
      <w:r w:rsidRPr="0036116E">
        <w:rPr>
          <w:sz w:val="12"/>
        </w:rPr>
        <w:t xml:space="preserve">¶ </w:t>
      </w:r>
      <w:r w:rsidRPr="0036116E">
        <w:t xml:space="preserve">At this point, the focus is understandably on the immediate consequences of the still ongoing Great Drought: dying crops, shrunken harvests, and rising food prices. But </w:t>
      </w:r>
      <w:r w:rsidRPr="0036116E">
        <w:rPr>
          <w:rStyle w:val="StyleBoldUnderline"/>
          <w:rFonts w:eastAsiaTheme="majorEastAsia"/>
        </w:rPr>
        <w:t>keep an eye out for the social and political effects</w:t>
      </w:r>
      <w:r w:rsidRPr="0036116E">
        <w:t xml:space="preserve"> that undoubtedly won't begin to show up here or globally until later this year or 2013. Better than any academic study, </w:t>
      </w:r>
      <w:r w:rsidRPr="0036116E">
        <w:rPr>
          <w:rStyle w:val="StyleBoldUnderline"/>
          <w:rFonts w:eastAsiaTheme="majorEastAsia"/>
        </w:rPr>
        <w:t>these</w:t>
      </w:r>
      <w:r w:rsidRPr="0036116E">
        <w:t xml:space="preserve"> will </w:t>
      </w:r>
      <w:r w:rsidRPr="0036116E">
        <w:rPr>
          <w:rStyle w:val="StyleBoldUnderline"/>
          <w:rFonts w:eastAsiaTheme="majorEastAsia"/>
        </w:rPr>
        <w:t xml:space="preserve">offer us a hint of what we can expect in the coming decades </w:t>
      </w:r>
      <w:r w:rsidRPr="00753596">
        <w:rPr>
          <w:rStyle w:val="StyleBoldUnderline"/>
          <w:rFonts w:eastAsiaTheme="majorEastAsia"/>
          <w:highlight w:val="yellow"/>
        </w:rPr>
        <w:t>from</w:t>
      </w:r>
      <w:r w:rsidRPr="0036116E">
        <w:t xml:space="preserve"> a hunger-games world of rising temperatures, persistent droughts, recurring </w:t>
      </w:r>
      <w:r w:rsidRPr="0036116E">
        <w:rPr>
          <w:rStyle w:val="StyleBoldUnderline"/>
          <w:rFonts w:eastAsiaTheme="majorEastAsia"/>
        </w:rPr>
        <w:t>food shortages</w:t>
      </w:r>
      <w:r w:rsidRPr="0036116E">
        <w:t xml:space="preserve">, and </w:t>
      </w:r>
      <w:r w:rsidRPr="00753596">
        <w:rPr>
          <w:rStyle w:val="Emphasis"/>
          <w:rFonts w:eastAsiaTheme="majorEastAsia"/>
          <w:highlight w:val="yellow"/>
        </w:rPr>
        <w:t>billions of famished, desperate people</w:t>
      </w:r>
      <w:r w:rsidRPr="0036116E">
        <w:t>.</w:t>
      </w:r>
    </w:p>
    <w:p w:rsidR="00155482" w:rsidRPr="00364182" w:rsidRDefault="00155482" w:rsidP="00155482">
      <w:pPr>
        <w:pStyle w:val="Heading4"/>
      </w:pPr>
      <w:r w:rsidRPr="00364182">
        <w:lastRenderedPageBreak/>
        <w:t>Statistical analysis proves food shortages leads to conflict</w:t>
      </w:r>
    </w:p>
    <w:p w:rsidR="00155482" w:rsidRPr="00364182" w:rsidRDefault="00155482" w:rsidP="00155482">
      <w:pPr>
        <w:rPr>
          <w:rStyle w:val="StyleStyleBold12pt"/>
          <w:b w:val="0"/>
          <w:bCs w:val="0"/>
          <w:iCs/>
        </w:rPr>
      </w:pPr>
      <w:r w:rsidRPr="00364182">
        <w:rPr>
          <w:rStyle w:val="StyleStyleBold12pt"/>
        </w:rPr>
        <w:t>Messer 1</w:t>
      </w:r>
      <w:r w:rsidRPr="00364182">
        <w:t xml:space="preserve"> – Professor of Nutrition Science and Policy at Tufts University </w:t>
      </w:r>
    </w:p>
    <w:p w:rsidR="00155482" w:rsidRPr="00364182" w:rsidRDefault="00155482" w:rsidP="00155482">
      <w:r w:rsidRPr="00364182">
        <w:t xml:space="preserve">Ellen Messer, Marc J. Cohen, Special Assistant to the Director General at the International Food Policy Research Institute &amp; Thomas </w:t>
      </w:r>
      <w:proofErr w:type="spellStart"/>
      <w:r w:rsidRPr="00364182">
        <w:t>Marchione</w:t>
      </w:r>
      <w:proofErr w:type="spellEnd"/>
      <w:r w:rsidRPr="00364182">
        <w:t>, Nutrition Advisor at the  Bureau for Humanitarian Response, U.S. Agency for International Development , “CONFLICT: A CAUSE AND EFFECT OF HUNGER,” ECSP REPORT · ISSUE 7</w:t>
      </w:r>
    </w:p>
    <w:p w:rsidR="00155482" w:rsidRDefault="00155482" w:rsidP="00155482">
      <w:pPr>
        <w:ind w:left="288" w:right="288"/>
        <w:rPr>
          <w:u w:val="single"/>
        </w:rPr>
      </w:pPr>
      <w:r w:rsidRPr="00AC2ABB">
        <w:rPr>
          <w:b/>
          <w:highlight w:val="green"/>
          <w:u w:val="single"/>
        </w:rPr>
        <w:t>Econometric studies</w:t>
      </w:r>
      <w:r w:rsidRPr="00AC2ABB">
        <w:rPr>
          <w:highlight w:val="green"/>
          <w:u w:val="single"/>
        </w:rPr>
        <w:t xml:space="preserve"> provide</w:t>
      </w:r>
      <w:r w:rsidRPr="00D74CA9">
        <w:rPr>
          <w:u w:val="single"/>
        </w:rPr>
        <w:t xml:space="preserve"> additional </w:t>
      </w:r>
      <w:r w:rsidRPr="00AC2ABB">
        <w:rPr>
          <w:b/>
          <w:highlight w:val="green"/>
          <w:u w:val="single"/>
        </w:rPr>
        <w:t>empirical evidence</w:t>
      </w:r>
      <w:r w:rsidRPr="00AC2ABB">
        <w:rPr>
          <w:highlight w:val="green"/>
          <w:u w:val="single"/>
        </w:rPr>
        <w:t xml:space="preserve"> of a link between food insecurity and violent conflict</w:t>
      </w:r>
      <w:r w:rsidRPr="00D74CA9">
        <w:rPr>
          <w:u w:val="single"/>
        </w:rPr>
        <w:t xml:space="preserve">. </w:t>
      </w:r>
      <w:r w:rsidRPr="00AC2ABB">
        <w:rPr>
          <w:highlight w:val="green"/>
          <w:u w:val="single"/>
        </w:rPr>
        <w:t>These</w:t>
      </w:r>
      <w:r w:rsidRPr="00D74CA9">
        <w:rPr>
          <w:u w:val="single"/>
        </w:rPr>
        <w:t xml:space="preserve"> studies </w:t>
      </w:r>
      <w:r w:rsidRPr="00AC2ABB">
        <w:rPr>
          <w:highlight w:val="green"/>
          <w:u w:val="single"/>
        </w:rPr>
        <w:t xml:space="preserve">find a </w:t>
      </w:r>
      <w:r w:rsidRPr="00AC2ABB">
        <w:rPr>
          <w:b/>
          <w:highlight w:val="green"/>
          <w:u w:val="single"/>
        </w:rPr>
        <w:t>strong relationship</w:t>
      </w:r>
      <w:r w:rsidRPr="00AC2ABB">
        <w:rPr>
          <w:highlight w:val="green"/>
          <w:u w:val="single"/>
        </w:rPr>
        <w:t xml:space="preserve"> between indicators of deprivation</w:t>
      </w:r>
      <w:r w:rsidRPr="00D74CA9">
        <w:t xml:space="preserve"> (such as low per capita income, economic stagnation and decline, high income inequality, and slow growth in food production per capita) </w:t>
      </w:r>
      <w:r w:rsidRPr="00D74CA9">
        <w:rPr>
          <w:u w:val="single"/>
        </w:rPr>
        <w:t>a</w:t>
      </w:r>
      <w:r w:rsidRPr="00AC2ABB">
        <w:rPr>
          <w:highlight w:val="green"/>
          <w:u w:val="single"/>
        </w:rPr>
        <w:t>nd violent civil strife</w:t>
      </w:r>
      <w:r w:rsidRPr="00D74CA9">
        <w:t xml:space="preserve"> (</w:t>
      </w:r>
      <w:proofErr w:type="spellStart"/>
      <w:r w:rsidRPr="00D74CA9">
        <w:t>Nafziger</w:t>
      </w:r>
      <w:proofErr w:type="spellEnd"/>
      <w:r w:rsidRPr="00D74CA9">
        <w:t xml:space="preserve"> &amp; </w:t>
      </w:r>
      <w:proofErr w:type="spellStart"/>
      <w:r w:rsidRPr="00D74CA9">
        <w:t>Auvinen</w:t>
      </w:r>
      <w:proofErr w:type="spellEnd"/>
      <w:r w:rsidRPr="00D74CA9">
        <w:t xml:space="preserve">, 1997; Collier &amp; </w:t>
      </w:r>
      <w:proofErr w:type="spellStart"/>
      <w:r w:rsidRPr="00D74CA9">
        <w:t>Hoeffler</w:t>
      </w:r>
      <w:proofErr w:type="spellEnd"/>
      <w:r w:rsidRPr="00D74CA9">
        <w:t xml:space="preserve">, 1998).  Mathematical models developed for a U.S. government study identified high infant mortality—the variable that most efficiently reflects a country's overall quality of material life—as the single most efficient variable for explaining conflicts between 1955 and 1994. Along with trade openness and regime type, infant mortality was one of three </w:t>
      </w:r>
      <w:r w:rsidRPr="006B607A">
        <w:t>variables best correlated with the historical cases studied. It often interacts with lack of trade openness and repressive regimes to trigger state failure (</w:t>
      </w:r>
      <w:proofErr w:type="spellStart"/>
      <w:r w:rsidRPr="006B607A">
        <w:t>Esty</w:t>
      </w:r>
      <w:proofErr w:type="spellEnd"/>
      <w:r w:rsidRPr="006B607A">
        <w:t xml:space="preserve"> et al., 1995; 1998).  In sum, </w:t>
      </w:r>
      <w:r w:rsidRPr="006B607A">
        <w:rPr>
          <w:u w:val="single"/>
        </w:rPr>
        <w:t>political and institutional factors in interaction with environmental factors</w:t>
      </w:r>
      <w:r w:rsidRPr="006B607A">
        <w:t xml:space="preserve"> (such as drought and deforestation) </w:t>
      </w:r>
      <w:r w:rsidRPr="006B607A">
        <w:rPr>
          <w:u w:val="single"/>
        </w:rPr>
        <w:t>are key indicators of potential conflict in Africa</w:t>
      </w:r>
      <w:r w:rsidRPr="006B607A">
        <w:t>: well-</w:t>
      </w:r>
      <w:r w:rsidRPr="00D74CA9">
        <w:t xml:space="preserve">being is affected not just by natural disasters, but also by how effectively a regime responds to them. Ineffective responses include inappropriate policies, such as those used by some </w:t>
      </w:r>
      <w:proofErr w:type="spellStart"/>
      <w:r w:rsidRPr="00D74CA9">
        <w:t>Sahelian</w:t>
      </w:r>
      <w:proofErr w:type="spellEnd"/>
      <w:r w:rsidRPr="00D74CA9">
        <w:t xml:space="preserve"> countries in the 1960s and 1970s: they both neglected agriculture and subjected it to disproportionate taxation relative to the allocation of public expenditure received. These policies greatly intensified the impact of the severe 1972-75 drought in the region (Christensen et al., 1981). Other ineffective responses include unwillingness to respond to disaster, as in Ethiopia in 1974 or Rwanda in 1993 (J. Clay et al., 1988; </w:t>
      </w:r>
      <w:proofErr w:type="spellStart"/>
      <w:r w:rsidRPr="00D74CA9">
        <w:t>Uvin</w:t>
      </w:r>
      <w:proofErr w:type="spellEnd"/>
      <w:r w:rsidRPr="00D74CA9">
        <w:t xml:space="preserve">, 1996b), and deliberate use of food and hunger as weapons, as in the Horn of Africa in the 1980s and 1990s (Messer, Cohen, &amp; </w:t>
      </w:r>
      <w:proofErr w:type="spellStart"/>
      <w:r w:rsidRPr="00D74CA9">
        <w:t>D'Costa</w:t>
      </w:r>
      <w:proofErr w:type="spellEnd"/>
      <w:r w:rsidRPr="00D74CA9">
        <w:t>, 1998). These examples demonstrate that famine is a result of political choices as well as capabilities (</w:t>
      </w:r>
      <w:proofErr w:type="spellStart"/>
      <w:r w:rsidRPr="00D74CA9">
        <w:t>Drèze</w:t>
      </w:r>
      <w:proofErr w:type="spellEnd"/>
      <w:r w:rsidRPr="00D74CA9">
        <w:t xml:space="preserve"> &amp; </w:t>
      </w:r>
      <w:proofErr w:type="spellStart"/>
      <w:r w:rsidRPr="00D74CA9">
        <w:t>Sen</w:t>
      </w:r>
      <w:proofErr w:type="spellEnd"/>
      <w:r w:rsidRPr="00D74CA9">
        <w:t xml:space="preserve">, 1989).  Ethnic and Political Rivalries, Hunger, and Conflict </w:t>
      </w:r>
      <w:r w:rsidRPr="00AC2ABB">
        <w:rPr>
          <w:highlight w:val="green"/>
          <w:u w:val="single"/>
        </w:rPr>
        <w:t xml:space="preserve">There is a </w:t>
      </w:r>
      <w:r w:rsidRPr="00AC2ABB">
        <w:rPr>
          <w:b/>
          <w:highlight w:val="green"/>
          <w:u w:val="single"/>
        </w:rPr>
        <w:t>high correlation</w:t>
      </w:r>
      <w:r w:rsidRPr="00AC2ABB">
        <w:rPr>
          <w:highlight w:val="green"/>
          <w:u w:val="single"/>
        </w:rPr>
        <w:t xml:space="preserve"> between a country's involvement in conflict and its classification</w:t>
      </w:r>
      <w:r w:rsidRPr="00D74CA9">
        <w:rPr>
          <w:u w:val="single"/>
        </w:rPr>
        <w:t xml:space="preserve"> by FAO </w:t>
      </w:r>
      <w:r w:rsidRPr="00AC2ABB">
        <w:rPr>
          <w:highlight w:val="green"/>
          <w:u w:val="single"/>
        </w:rPr>
        <w:t xml:space="preserve">as </w:t>
      </w:r>
      <w:r w:rsidRPr="00AC2ABB">
        <w:rPr>
          <w:u w:val="single"/>
        </w:rPr>
        <w:t xml:space="preserve">a </w:t>
      </w:r>
      <w:r w:rsidRPr="00AC2ABB">
        <w:rPr>
          <w:highlight w:val="green"/>
          <w:u w:val="single"/>
        </w:rPr>
        <w:t>“low-income food deficit”</w:t>
      </w:r>
      <w:r w:rsidRPr="00AC2ABB">
        <w:rPr>
          <w:u w:val="single"/>
        </w:rPr>
        <w:t xml:space="preserve"> country</w:t>
      </w:r>
      <w:r w:rsidRPr="00D74CA9">
        <w:rPr>
          <w:u w:val="single"/>
        </w:rPr>
        <w:t>. Such countries have high proportions of food-insecure households</w:t>
      </w:r>
      <w:r w:rsidRPr="00D74CA9">
        <w:t xml:space="preserve">. And, as already noted, conflict is also highly correlated with high rates of child mortality (see Figure 2), which is a common index for food insecurity. Nevertheless, a number of analysts have challenged the notion that food insecurity is a causal factor in conflict. </w:t>
      </w:r>
      <w:proofErr w:type="spellStart"/>
      <w:r w:rsidRPr="00D74CA9">
        <w:t>Paarlberg</w:t>
      </w:r>
      <w:proofErr w:type="spellEnd"/>
      <w:r w:rsidRPr="00D74CA9">
        <w:t xml:space="preserve">, for instance, argues that environmental scarcities such as land shortage, land degradation, and rapid population growth—what he refers to as “eco-Malthusian </w:t>
      </w:r>
      <w:proofErr w:type="spellStart"/>
      <w:r w:rsidRPr="00D74CA9">
        <w:t>emiseration</w:t>
      </w:r>
      <w:proofErr w:type="spellEnd"/>
      <w:r w:rsidRPr="00D74CA9">
        <w:t xml:space="preserve">”—are not generally a factor in African conflicts. Rather, </w:t>
      </w:r>
      <w:proofErr w:type="spellStart"/>
      <w:r w:rsidRPr="00D74CA9">
        <w:t>Paarlberg</w:t>
      </w:r>
      <w:proofErr w:type="spellEnd"/>
      <w:r w:rsidRPr="00D74CA9">
        <w:t xml:space="preserve"> notes, the level of conflict in Africa has been relatively stable since the end of the colonial era. In his view, “[a] far more convincing explanation for violent conflict in sub-Saharan Africa starts with the serious geographical mismatch, long noticed on the continent, between post-colonial national boundaries and ethnic boundaries.” </w:t>
      </w:r>
      <w:proofErr w:type="gramStart"/>
      <w:r w:rsidRPr="00D74CA9">
        <w:t>(</w:t>
      </w:r>
      <w:proofErr w:type="spellStart"/>
      <w:r w:rsidRPr="00D74CA9">
        <w:t>Paarlberg</w:t>
      </w:r>
      <w:proofErr w:type="spellEnd"/>
      <w:r w:rsidRPr="00D74CA9">
        <w:t>, 1999, page 1).</w:t>
      </w:r>
      <w:proofErr w:type="gramEnd"/>
      <w:r w:rsidRPr="00D74CA9">
        <w:t xml:space="preserve"> More generally, </w:t>
      </w:r>
      <w:proofErr w:type="spellStart"/>
      <w:r w:rsidRPr="00D74CA9">
        <w:t>Gleditsch</w:t>
      </w:r>
      <w:proofErr w:type="spellEnd"/>
      <w:r w:rsidRPr="00D74CA9">
        <w:t xml:space="preserve"> (1998) has pointed out that most conflicts can be sufficiently explained as a result of political, economic, and cultural factors, without reference to environmental scarcities. In fact, neither viewpoint precludes a food-security connection. Even Homer-Dixon (1999), a leading figure in the environmental security field, concedes that environmental scarcity alone does not inevitably result in conflict. Instead, he stresses </w:t>
      </w:r>
      <w:r w:rsidRPr="006B607A">
        <w:t xml:space="preserve">that </w:t>
      </w:r>
      <w:r w:rsidRPr="006B607A">
        <w:rPr>
          <w:u w:val="single"/>
        </w:rPr>
        <w:t>resource constraints can have a profound influence on the social factors that eventually lead to conflict—as when</w:t>
      </w:r>
      <w:r w:rsidRPr="00E75AE9">
        <w:rPr>
          <w:highlight w:val="green"/>
          <w:u w:val="single"/>
        </w:rPr>
        <w:t xml:space="preserve"> elites monopolize control over scarce resources</w:t>
      </w:r>
      <w:r w:rsidRPr="00E75AE9">
        <w:rPr>
          <w:u w:val="single"/>
        </w:rPr>
        <w:t xml:space="preserve"> </w:t>
      </w:r>
      <w:r w:rsidRPr="00D74CA9">
        <w:rPr>
          <w:u w:val="single"/>
        </w:rPr>
        <w:t xml:space="preserve">(such as water, cropland, or forests) </w:t>
      </w:r>
      <w:r w:rsidRPr="00E75AE9">
        <w:rPr>
          <w:highlight w:val="green"/>
          <w:u w:val="single"/>
        </w:rPr>
        <w:t xml:space="preserve">and non-elites perceive themselves </w:t>
      </w:r>
      <w:r w:rsidRPr="006B607A">
        <w:rPr>
          <w:u w:val="single"/>
        </w:rPr>
        <w:t>as</w:t>
      </w:r>
      <w:r w:rsidRPr="00E75AE9">
        <w:rPr>
          <w:u w:val="single"/>
        </w:rPr>
        <w:t xml:space="preserve"> unfairly </w:t>
      </w:r>
      <w:r w:rsidRPr="00E75AE9">
        <w:rPr>
          <w:highlight w:val="green"/>
          <w:u w:val="single"/>
        </w:rPr>
        <w:t>deprived</w:t>
      </w:r>
      <w:r w:rsidRPr="00E75AE9">
        <w:rPr>
          <w:highlight w:val="green"/>
        </w:rPr>
        <w:t>.</w:t>
      </w:r>
      <w:r w:rsidRPr="00D74CA9">
        <w:t xml:space="preserve">  As an example of how this works in practice, </w:t>
      </w:r>
      <w:proofErr w:type="spellStart"/>
      <w:r w:rsidRPr="00D74CA9">
        <w:t>Uvin</w:t>
      </w:r>
      <w:proofErr w:type="spellEnd"/>
      <w:r w:rsidRPr="00D74CA9">
        <w:t xml:space="preserve"> (1996b) argues persuasively that environmental </w:t>
      </w:r>
      <w:r w:rsidRPr="00D74CA9">
        <w:lastRenderedPageBreak/>
        <w:t xml:space="preserve">factors in general—and </w:t>
      </w:r>
      <w:r w:rsidRPr="00E75AE9">
        <w:rPr>
          <w:highlight w:val="green"/>
          <w:u w:val="single"/>
        </w:rPr>
        <w:t>food insecurity</w:t>
      </w:r>
      <w:r w:rsidRPr="00D74CA9">
        <w:t xml:space="preserve"> in particular—</w:t>
      </w:r>
      <w:r w:rsidRPr="00E75AE9">
        <w:rPr>
          <w:highlight w:val="green"/>
          <w:u w:val="single"/>
        </w:rPr>
        <w:t xml:space="preserve">critically </w:t>
      </w:r>
      <w:r w:rsidRPr="006B607A">
        <w:rPr>
          <w:highlight w:val="green"/>
          <w:u w:val="single"/>
        </w:rPr>
        <w:t>contributed to</w:t>
      </w:r>
      <w:r w:rsidRPr="006B607A">
        <w:rPr>
          <w:u w:val="single"/>
        </w:rPr>
        <w:t xml:space="preserve"> triggering </w:t>
      </w:r>
      <w:r w:rsidRPr="00E75AE9">
        <w:rPr>
          <w:highlight w:val="green"/>
          <w:u w:val="single"/>
        </w:rPr>
        <w:t>the 1994 genocide in Rwanda.</w:t>
      </w:r>
      <w:r w:rsidRPr="00D74CA9">
        <w:t xml:space="preserve"> Per capita food production and availability had declined dramatically in Rwanda over the preceding decade. The collapse of the world price of coffee in 1985 greatly reduced local and national government revenues and sapped rural households' purchasing power, even as urban job opportunities grew scarce and food prices rose. </w:t>
      </w:r>
      <w:r w:rsidRPr="004B6086">
        <w:rPr>
          <w:highlight w:val="green"/>
          <w:u w:val="single"/>
        </w:rPr>
        <w:t xml:space="preserve">Deteriorating living conditions made </w:t>
      </w:r>
      <w:r w:rsidRPr="009C7BB5">
        <w:rPr>
          <w:u w:val="single"/>
        </w:rPr>
        <w:t>many</w:t>
      </w:r>
      <w:r w:rsidRPr="004B6086">
        <w:rPr>
          <w:highlight w:val="green"/>
          <w:u w:val="single"/>
        </w:rPr>
        <w:t xml:space="preserve"> Rwandans </w:t>
      </w:r>
      <w:r w:rsidRPr="009C7BB5">
        <w:rPr>
          <w:u w:val="single"/>
        </w:rPr>
        <w:t>into</w:t>
      </w:r>
      <w:r w:rsidRPr="004B6086">
        <w:rPr>
          <w:highlight w:val="green"/>
          <w:u w:val="single"/>
        </w:rPr>
        <w:t xml:space="preserve"> a ready audience for </w:t>
      </w:r>
      <w:r w:rsidRPr="009C7BB5">
        <w:rPr>
          <w:u w:val="single"/>
        </w:rPr>
        <w:t>government</w:t>
      </w:r>
      <w:r w:rsidRPr="004B6086">
        <w:rPr>
          <w:highlight w:val="green"/>
          <w:u w:val="single"/>
        </w:rPr>
        <w:t xml:space="preserve"> appeals to ethnic hatred.</w:t>
      </w:r>
      <w:r w:rsidRPr="00D74CA9">
        <w:rPr>
          <w:u w:val="single"/>
        </w:rPr>
        <w:t xml:space="preserve"> </w:t>
      </w:r>
    </w:p>
    <w:p w:rsidR="00155482" w:rsidRPr="00270A00" w:rsidRDefault="00155482" w:rsidP="00155482"/>
    <w:p w:rsidR="00155482" w:rsidRPr="00270A00" w:rsidRDefault="00155482" w:rsidP="00155482"/>
    <w:p w:rsidR="00155482" w:rsidRPr="00824D35" w:rsidRDefault="00155482" w:rsidP="00155482">
      <w:pPr>
        <w:pStyle w:val="Heading3"/>
      </w:pPr>
      <w:r>
        <w:lastRenderedPageBreak/>
        <w:t>Turns Grid</w:t>
      </w:r>
    </w:p>
    <w:p w:rsidR="00155482" w:rsidRPr="00906BDC" w:rsidRDefault="00155482" w:rsidP="00155482">
      <w:pPr>
        <w:pStyle w:val="Heading4"/>
        <w:rPr>
          <w:rFonts w:cs="Times New Roman"/>
        </w:rPr>
      </w:pPr>
      <w:r w:rsidRPr="00906BDC">
        <w:rPr>
          <w:rFonts w:cs="Times New Roman"/>
        </w:rPr>
        <w:t>Turns grid advantage – natural gas interest has resulted in higher grid capacity and lower grid congestion</w:t>
      </w:r>
    </w:p>
    <w:p w:rsidR="00155482" w:rsidRPr="00906BDC" w:rsidRDefault="00155482" w:rsidP="00155482">
      <w:pPr>
        <w:rPr>
          <w:rFonts w:cs="Times New Roman"/>
        </w:rPr>
      </w:pPr>
      <w:proofErr w:type="gramStart"/>
      <w:r w:rsidRPr="00906BDC">
        <w:rPr>
          <w:rStyle w:val="StyleStyleBold12pt"/>
          <w:rFonts w:cs="Times New Roman"/>
        </w:rPr>
        <w:t>EIA</w:t>
      </w:r>
      <w:r w:rsidRPr="00906BDC">
        <w:rPr>
          <w:rFonts w:cs="Times New Roman"/>
        </w:rPr>
        <w:t xml:space="preserve">, “Natural gas pipeline capacity additions in 2011,” February 17, </w:t>
      </w:r>
      <w:r w:rsidRPr="00906BDC">
        <w:rPr>
          <w:rStyle w:val="StyleStyleBold12pt"/>
          <w:rFonts w:cs="Times New Roman"/>
        </w:rPr>
        <w:t>2012</w:t>
      </w:r>
      <w:r w:rsidRPr="00906BDC">
        <w:rPr>
          <w:rFonts w:cs="Times New Roman"/>
        </w:rPr>
        <w:t xml:space="preserve">, </w:t>
      </w:r>
      <w:hyperlink r:id="rId19" w:history="1">
        <w:r w:rsidRPr="00906BDC">
          <w:rPr>
            <w:rStyle w:val="Hyperlink"/>
            <w:rFonts w:cs="Times New Roman"/>
          </w:rPr>
          <w:t>http://www.eia.gov/todayinenergy/detail.cfm?id=5050</w:t>
        </w:r>
      </w:hyperlink>
      <w:r w:rsidRPr="00906BDC">
        <w:rPr>
          <w:rFonts w:cs="Times New Roman"/>
        </w:rPr>
        <w:t>, accessed 3-23-2013.</w:t>
      </w:r>
      <w:proofErr w:type="gramEnd"/>
    </w:p>
    <w:p w:rsidR="00155482" w:rsidRPr="00906BDC" w:rsidRDefault="00155482" w:rsidP="00155482">
      <w:pPr>
        <w:rPr>
          <w:rFonts w:cs="Times New Roman"/>
        </w:rPr>
      </w:pPr>
      <w:r w:rsidRPr="00906BDC">
        <w:rPr>
          <w:rFonts w:cs="Times New Roman"/>
        </w:rPr>
        <w:t xml:space="preserve">The U.S. Energy Information Administration estimates </w:t>
      </w:r>
      <w:r w:rsidRPr="00906BDC">
        <w:rPr>
          <w:rStyle w:val="StyleBoldUnderline"/>
          <w:rFonts w:cs="Times New Roman"/>
          <w:highlight w:val="cyan"/>
        </w:rPr>
        <w:t>that U.S. natural gas pipeline companies added about 2,400 miles of new pipe to the grid as part of over 25 projects in 2011. New pipeline projects entered service in parts of the U.S. natural gas grid that can be congested</w:t>
      </w:r>
      <w:r w:rsidRPr="00906BDC">
        <w:rPr>
          <w:rStyle w:val="StyleBoldUnderline"/>
          <w:rFonts w:cs="Times New Roman"/>
        </w:rPr>
        <w:t>: California, Florida, and parts of the Northeast (see map above).</w:t>
      </w:r>
      <w:r w:rsidRPr="00906BDC">
        <w:rPr>
          <w:rFonts w:cs="Times New Roman"/>
        </w:rPr>
        <w:t xml:space="preserve"> Only a portion of this capacity serves incremental natural gas use; most of these projects facilitate better linkages across the existing natural gas grid.</w:t>
      </w:r>
      <w:r w:rsidRPr="00906BDC">
        <w:rPr>
          <w:rFonts w:cs="Times New Roman"/>
          <w:sz w:val="12"/>
        </w:rPr>
        <w:t>¶</w:t>
      </w:r>
      <w:r w:rsidRPr="00906BDC">
        <w:rPr>
          <w:rFonts w:cs="Times New Roman"/>
        </w:rPr>
        <w:t xml:space="preserve"> By convention, the industry expresses annual capacity additions as the sum of the capacities of all the projects completed in that year. By this measure, </w:t>
      </w:r>
      <w:r w:rsidRPr="00906BDC">
        <w:rPr>
          <w:rStyle w:val="StyleBoldUnderline"/>
          <w:rFonts w:cs="Times New Roman"/>
          <w:highlight w:val="cyan"/>
        </w:rPr>
        <w:t>the industry added 13.7 billion cubic feet per day</w:t>
      </w:r>
      <w:r w:rsidRPr="00906BDC">
        <w:rPr>
          <w:rFonts w:cs="Times New Roman"/>
        </w:rPr>
        <w:t xml:space="preserve"> (</w:t>
      </w:r>
      <w:proofErr w:type="spellStart"/>
      <w:r w:rsidRPr="00906BDC">
        <w:rPr>
          <w:rFonts w:cs="Times New Roman"/>
        </w:rPr>
        <w:t>Bcf</w:t>
      </w:r>
      <w:proofErr w:type="spellEnd"/>
      <w:r w:rsidRPr="00906BDC">
        <w:rPr>
          <w:rFonts w:cs="Times New Roman"/>
        </w:rPr>
        <w:t xml:space="preserve">/d) of new capacity to the grid in 2011. The six largest projects put into service in 2011 added 1,553 miles and about 8.2 </w:t>
      </w:r>
      <w:proofErr w:type="spellStart"/>
      <w:r w:rsidRPr="00906BDC">
        <w:rPr>
          <w:rFonts w:cs="Times New Roman"/>
        </w:rPr>
        <w:t>Bcf</w:t>
      </w:r>
      <w:proofErr w:type="spellEnd"/>
      <w:r w:rsidRPr="00906BDC">
        <w:rPr>
          <w:rFonts w:cs="Times New Roman"/>
        </w:rPr>
        <w:t xml:space="preserve">/d of new capacity to the system. Much of this new capacity is for transporting natural gas between states rather than within states. Golden Pass, Ruby Pipeline, FGT Phase VIII, Pascagoula Expansion, and Bison Pipeline projects added 6.1 </w:t>
      </w:r>
      <w:proofErr w:type="spellStart"/>
      <w:r w:rsidRPr="00906BDC">
        <w:rPr>
          <w:rFonts w:cs="Times New Roman"/>
        </w:rPr>
        <w:t>Bcf</w:t>
      </w:r>
      <w:proofErr w:type="spellEnd"/>
      <w:r w:rsidRPr="00906BDC">
        <w:rPr>
          <w:rFonts w:cs="Times New Roman"/>
        </w:rPr>
        <w:t>/d, or about 80%, of new state-to-state capacity.</w:t>
      </w:r>
    </w:p>
    <w:p w:rsidR="00155482" w:rsidRPr="00906BDC" w:rsidRDefault="00155482" w:rsidP="00155482">
      <w:pPr>
        <w:pStyle w:val="Heading4"/>
        <w:rPr>
          <w:rFonts w:cs="Times New Roman"/>
        </w:rPr>
      </w:pPr>
      <w:r w:rsidRPr="00906BDC">
        <w:rPr>
          <w:rFonts w:cs="Times New Roman"/>
        </w:rPr>
        <w:t>Low prices are reducing congestion now</w:t>
      </w:r>
    </w:p>
    <w:p w:rsidR="00155482" w:rsidRPr="00906BDC" w:rsidRDefault="00155482" w:rsidP="00155482">
      <w:pPr>
        <w:rPr>
          <w:rFonts w:cs="Times New Roman"/>
        </w:rPr>
      </w:pPr>
      <w:r w:rsidRPr="00906BDC">
        <w:rPr>
          <w:rFonts w:cs="Times New Roman"/>
        </w:rPr>
        <w:t xml:space="preserve">David </w:t>
      </w:r>
      <w:r w:rsidRPr="00906BDC">
        <w:rPr>
          <w:rStyle w:val="StyleStyleBold12pt"/>
          <w:rFonts w:cs="Times New Roman"/>
        </w:rPr>
        <w:t>Meyer</w:t>
      </w:r>
      <w:r w:rsidRPr="00906BDC">
        <w:rPr>
          <w:rFonts w:cs="Times New Roman"/>
          <w:sz w:val="12"/>
        </w:rPr>
        <w:t xml:space="preserve">¶ </w:t>
      </w:r>
      <w:r w:rsidRPr="00906BDC">
        <w:rPr>
          <w:rFonts w:cs="Times New Roman"/>
        </w:rPr>
        <w:t xml:space="preserve">Office of Electricity Delivery </w:t>
      </w:r>
      <w:r w:rsidRPr="00906BDC">
        <w:rPr>
          <w:rFonts w:cs="Times New Roman"/>
          <w:sz w:val="12"/>
        </w:rPr>
        <w:t xml:space="preserve">¶ </w:t>
      </w:r>
      <w:r w:rsidRPr="00906BDC">
        <w:rPr>
          <w:rFonts w:cs="Times New Roman"/>
        </w:rPr>
        <w:t>and Energy Reliability</w:t>
      </w:r>
      <w:r w:rsidRPr="00906BDC">
        <w:rPr>
          <w:rFonts w:cs="Times New Roman"/>
          <w:sz w:val="12"/>
        </w:rPr>
        <w:t xml:space="preserve">¶ </w:t>
      </w:r>
      <w:r w:rsidRPr="00906BDC">
        <w:rPr>
          <w:rFonts w:cs="Times New Roman"/>
        </w:rPr>
        <w:t xml:space="preserve">U.S. Department of Energy, “2012 National Electric </w:t>
      </w:r>
      <w:r w:rsidRPr="00906BDC">
        <w:rPr>
          <w:rFonts w:cs="Times New Roman"/>
          <w:sz w:val="12"/>
        </w:rPr>
        <w:t xml:space="preserve">¶ </w:t>
      </w:r>
      <w:r w:rsidRPr="00906BDC">
        <w:rPr>
          <w:rFonts w:cs="Times New Roman"/>
        </w:rPr>
        <w:t xml:space="preserve">Transmission Congestion Study,” August </w:t>
      </w:r>
      <w:r w:rsidRPr="00906BDC">
        <w:rPr>
          <w:rStyle w:val="StyleStyleBold12pt"/>
          <w:rFonts w:cs="Times New Roman"/>
        </w:rPr>
        <w:t>2012</w:t>
      </w:r>
      <w:r w:rsidRPr="00906BDC">
        <w:rPr>
          <w:rFonts w:cs="Times New Roman"/>
        </w:rPr>
        <w:t xml:space="preserve">, </w:t>
      </w:r>
      <w:hyperlink r:id="rId20" w:history="1">
        <w:r w:rsidRPr="00906BDC">
          <w:rPr>
            <w:rStyle w:val="Hyperlink"/>
            <w:rFonts w:cs="Times New Roman"/>
          </w:rPr>
          <w:t>http://energy.gov/sites/prod/files/Webinar%20presentation%2008%20%2007%2012%20final.pdf</w:t>
        </w:r>
      </w:hyperlink>
      <w:r w:rsidRPr="00906BDC">
        <w:rPr>
          <w:rFonts w:cs="Times New Roman"/>
        </w:rPr>
        <w:t>, accessed 3-23-2013.</w:t>
      </w:r>
    </w:p>
    <w:p w:rsidR="00155482" w:rsidRPr="00906BDC" w:rsidRDefault="00155482" w:rsidP="00155482">
      <w:pPr>
        <w:rPr>
          <w:rStyle w:val="StyleBoldUnderline"/>
          <w:rFonts w:cs="Times New Roman"/>
        </w:rPr>
      </w:pPr>
      <w:r w:rsidRPr="00906BDC">
        <w:rPr>
          <w:rStyle w:val="StyleBoldUnderline"/>
          <w:rFonts w:cs="Times New Roman"/>
          <w:highlight w:val="cyan"/>
        </w:rPr>
        <w:t>Since 2009, five broad trends or changes have affected</w:t>
      </w:r>
      <w:r w:rsidRPr="00906BDC">
        <w:rPr>
          <w:rFonts w:cs="Times New Roman"/>
        </w:rPr>
        <w:t xml:space="preserve"> </w:t>
      </w:r>
      <w:r w:rsidRPr="00906BDC">
        <w:rPr>
          <w:rFonts w:cs="Times New Roman"/>
          <w:sz w:val="12"/>
        </w:rPr>
        <w:t xml:space="preserve">¶ </w:t>
      </w:r>
      <w:r w:rsidRPr="00906BDC">
        <w:rPr>
          <w:rStyle w:val="StyleBoldUnderline"/>
          <w:rFonts w:cs="Times New Roman"/>
          <w:highlight w:val="cyan"/>
        </w:rPr>
        <w:t>transmission usage and congestion patterns</w:t>
      </w:r>
      <w:r w:rsidRPr="00906BDC">
        <w:rPr>
          <w:rFonts w:cs="Times New Roman"/>
        </w:rPr>
        <w:t xml:space="preserve">. Most, but not all, </w:t>
      </w:r>
      <w:r w:rsidRPr="00906BDC">
        <w:rPr>
          <w:rFonts w:cs="Times New Roman"/>
          <w:sz w:val="12"/>
        </w:rPr>
        <w:t xml:space="preserve">¶ </w:t>
      </w:r>
      <w:r w:rsidRPr="00906BDC">
        <w:rPr>
          <w:rFonts w:cs="Times New Roman"/>
        </w:rPr>
        <w:t xml:space="preserve">of </w:t>
      </w:r>
      <w:r w:rsidRPr="00906BDC">
        <w:rPr>
          <w:rStyle w:val="StyleBoldUnderline"/>
          <w:rFonts w:cs="Times New Roman"/>
          <w:highlight w:val="cyan"/>
        </w:rPr>
        <w:t>these changes are reducing congestion</w:t>
      </w:r>
      <w:r w:rsidRPr="00906BDC">
        <w:rPr>
          <w:rFonts w:cs="Times New Roman"/>
        </w:rPr>
        <w:t xml:space="preserve"> and its costs</w:t>
      </w:r>
      <w:proofErr w:type="gramStart"/>
      <w:r w:rsidRPr="00906BDC">
        <w:rPr>
          <w:rFonts w:cs="Times New Roman"/>
        </w:rPr>
        <w:t>:</w:t>
      </w:r>
      <w:r w:rsidRPr="00906BDC">
        <w:rPr>
          <w:rFonts w:cs="Times New Roman"/>
          <w:sz w:val="12"/>
        </w:rPr>
        <w:t>¶</w:t>
      </w:r>
      <w:proofErr w:type="gramEnd"/>
      <w:r w:rsidRPr="00906BDC">
        <w:rPr>
          <w:rFonts w:cs="Times New Roman"/>
          <w:sz w:val="12"/>
        </w:rPr>
        <w:t xml:space="preserve"> </w:t>
      </w:r>
      <w:r w:rsidRPr="00906BDC">
        <w:rPr>
          <w:rFonts w:cs="Times New Roman"/>
        </w:rPr>
        <w:t xml:space="preserve">1. Although the economy has been in recovery since the </w:t>
      </w:r>
      <w:r w:rsidRPr="00906BDC">
        <w:rPr>
          <w:rFonts w:cs="Times New Roman"/>
          <w:sz w:val="12"/>
        </w:rPr>
        <w:t xml:space="preserve">¶ </w:t>
      </w:r>
      <w:r w:rsidRPr="00906BDC">
        <w:rPr>
          <w:rFonts w:cs="Times New Roman"/>
        </w:rPr>
        <w:t xml:space="preserve">recession of 2008, the modest economic growth has reduced </w:t>
      </w:r>
      <w:r w:rsidRPr="00906BDC">
        <w:rPr>
          <w:rFonts w:cs="Times New Roman"/>
          <w:sz w:val="12"/>
        </w:rPr>
        <w:t xml:space="preserve">¶ </w:t>
      </w:r>
      <w:r w:rsidRPr="00906BDC">
        <w:rPr>
          <w:rFonts w:cs="Times New Roman"/>
        </w:rPr>
        <w:t xml:space="preserve">the rate of electricity demand growth. All else equal, lower </w:t>
      </w:r>
      <w:r w:rsidRPr="00906BDC">
        <w:rPr>
          <w:rFonts w:cs="Times New Roman"/>
          <w:sz w:val="12"/>
        </w:rPr>
        <w:t xml:space="preserve">¶ </w:t>
      </w:r>
      <w:r w:rsidRPr="00906BDC">
        <w:rPr>
          <w:rFonts w:cs="Times New Roman"/>
        </w:rPr>
        <w:t xml:space="preserve">electricity demand frequently means less congestion. </w:t>
      </w:r>
      <w:proofErr w:type="gramStart"/>
      <w:r w:rsidRPr="00906BDC">
        <w:rPr>
          <w:rFonts w:cs="Times New Roman"/>
          <w:sz w:val="12"/>
        </w:rPr>
        <w:t xml:space="preserve">¶ </w:t>
      </w:r>
      <w:r w:rsidRPr="00906BDC">
        <w:rPr>
          <w:rFonts w:cs="Times New Roman"/>
        </w:rPr>
        <w:t>2.</w:t>
      </w:r>
      <w:proofErr w:type="gramEnd"/>
      <w:r w:rsidRPr="00906BDC">
        <w:rPr>
          <w:rFonts w:cs="Times New Roman"/>
        </w:rPr>
        <w:t xml:space="preserve"> </w:t>
      </w:r>
      <w:r w:rsidRPr="00906BDC">
        <w:rPr>
          <w:rStyle w:val="StyleBoldUnderline"/>
          <w:rFonts w:cs="Times New Roman"/>
          <w:highlight w:val="cyan"/>
        </w:rPr>
        <w:t>Abundant supplies of natural gas at low prices have two</w:t>
      </w:r>
      <w:r w:rsidRPr="00906BDC">
        <w:rPr>
          <w:rFonts w:cs="Times New Roman"/>
        </w:rPr>
        <w:t xml:space="preserve"> </w:t>
      </w:r>
      <w:r w:rsidRPr="00906BDC">
        <w:rPr>
          <w:rFonts w:cs="Times New Roman"/>
          <w:sz w:val="12"/>
        </w:rPr>
        <w:t xml:space="preserve">¶ </w:t>
      </w:r>
      <w:r w:rsidRPr="00906BDC">
        <w:rPr>
          <w:rStyle w:val="StyleBoldUnderline"/>
          <w:rFonts w:cs="Times New Roman"/>
          <w:highlight w:val="cyan"/>
        </w:rPr>
        <w:t>effects</w:t>
      </w:r>
      <w:r w:rsidRPr="00906BDC">
        <w:rPr>
          <w:rFonts w:cs="Times New Roman"/>
        </w:rPr>
        <w:t>:</w:t>
      </w:r>
      <w:r w:rsidRPr="00906BDC">
        <w:rPr>
          <w:rFonts w:cs="Times New Roman"/>
          <w:sz w:val="12"/>
        </w:rPr>
        <w:t xml:space="preserve">¶ </w:t>
      </w:r>
      <w:r w:rsidRPr="00906BDC">
        <w:rPr>
          <w:rFonts w:cs="Times New Roman"/>
        </w:rPr>
        <w:t xml:space="preserve"> </w:t>
      </w:r>
      <w:r w:rsidRPr="00906BDC">
        <w:rPr>
          <w:rStyle w:val="StyleBoldUnderline"/>
          <w:rFonts w:cs="Times New Roman"/>
          <w:highlight w:val="cyan"/>
        </w:rPr>
        <w:t>Gas-fired generators are used more intensively, and</w:t>
      </w:r>
      <w:r w:rsidRPr="00906BDC">
        <w:rPr>
          <w:rFonts w:cs="Times New Roman"/>
        </w:rPr>
        <w:t xml:space="preserve"> </w:t>
      </w:r>
      <w:r w:rsidRPr="00906BDC">
        <w:rPr>
          <w:rFonts w:cs="Times New Roman"/>
          <w:sz w:val="12"/>
        </w:rPr>
        <w:t xml:space="preserve">¶ </w:t>
      </w:r>
      <w:r w:rsidRPr="00906BDC">
        <w:rPr>
          <w:rStyle w:val="StyleBoldUnderline"/>
          <w:rFonts w:cs="Times New Roman"/>
          <w:highlight w:val="cyan"/>
        </w:rPr>
        <w:t>because they are often sited closer to load centers than the</w:t>
      </w:r>
      <w:r w:rsidRPr="00906BDC">
        <w:rPr>
          <w:rFonts w:cs="Times New Roman"/>
        </w:rPr>
        <w:t xml:space="preserve"> </w:t>
      </w:r>
      <w:r w:rsidRPr="00906BDC">
        <w:rPr>
          <w:rFonts w:cs="Times New Roman"/>
          <w:sz w:val="12"/>
        </w:rPr>
        <w:t xml:space="preserve">¶ </w:t>
      </w:r>
      <w:r w:rsidRPr="00906BDC">
        <w:rPr>
          <w:rStyle w:val="StyleBoldUnderline"/>
          <w:rFonts w:cs="Times New Roman"/>
          <w:highlight w:val="cyan"/>
        </w:rPr>
        <w:t>capacity being displaced, transmission usage and</w:t>
      </w:r>
      <w:r w:rsidRPr="00906BDC">
        <w:rPr>
          <w:rFonts w:cs="Times New Roman"/>
        </w:rPr>
        <w:t xml:space="preserve"> </w:t>
      </w:r>
      <w:r w:rsidRPr="00906BDC">
        <w:rPr>
          <w:rFonts w:cs="Times New Roman"/>
          <w:sz w:val="12"/>
        </w:rPr>
        <w:t xml:space="preserve">¶ </w:t>
      </w:r>
      <w:r w:rsidRPr="00906BDC">
        <w:rPr>
          <w:rStyle w:val="StyleBoldUnderline"/>
          <w:rFonts w:cs="Times New Roman"/>
          <w:highlight w:val="cyan"/>
        </w:rPr>
        <w:t>congestion are reduced</w:t>
      </w:r>
      <w:r w:rsidRPr="00906BDC">
        <w:rPr>
          <w:rFonts w:cs="Times New Roman"/>
        </w:rPr>
        <w:t>.</w:t>
      </w:r>
      <w:r w:rsidRPr="00906BDC">
        <w:rPr>
          <w:rFonts w:cs="Times New Roman"/>
          <w:sz w:val="12"/>
        </w:rPr>
        <w:t xml:space="preserve">¶ </w:t>
      </w:r>
      <w:r w:rsidRPr="00906BDC">
        <w:rPr>
          <w:rFonts w:cs="Times New Roman"/>
        </w:rPr>
        <w:t xml:space="preserve"> </w:t>
      </w:r>
      <w:r w:rsidRPr="00906BDC">
        <w:rPr>
          <w:rStyle w:val="StyleBoldUnderline"/>
          <w:rFonts w:cs="Times New Roman"/>
          <w:highlight w:val="cyan"/>
        </w:rPr>
        <w:t>Lower natural gas costs mean somewhat lower fuel costs ¶ for electricity generation, leading to lower congestion ¶ costs.</w:t>
      </w:r>
    </w:p>
    <w:p w:rsidR="00155482" w:rsidRPr="00906BDC" w:rsidRDefault="00155482" w:rsidP="00155482">
      <w:pPr>
        <w:pStyle w:val="Heading3"/>
      </w:pPr>
      <w:r>
        <w:lastRenderedPageBreak/>
        <w:t>Turns Hegemony</w:t>
      </w:r>
    </w:p>
    <w:p w:rsidR="00155482" w:rsidRPr="00906BDC" w:rsidRDefault="00155482" w:rsidP="00155482">
      <w:pPr>
        <w:pStyle w:val="Heading4"/>
        <w:rPr>
          <w:rFonts w:cs="Times New Roman"/>
        </w:rPr>
      </w:pPr>
      <w:r w:rsidRPr="00906BDC">
        <w:rPr>
          <w:rFonts w:cs="Times New Roman"/>
        </w:rPr>
        <w:t xml:space="preserve">Low electricity prices are key to a strong steel industry – </w:t>
      </w:r>
      <w:proofErr w:type="spellStart"/>
      <w:r w:rsidRPr="00906BDC">
        <w:rPr>
          <w:rFonts w:cs="Times New Roman"/>
        </w:rPr>
        <w:t>reshoring</w:t>
      </w:r>
      <w:proofErr w:type="spellEnd"/>
      <w:r w:rsidRPr="00906BDC">
        <w:rPr>
          <w:rFonts w:cs="Times New Roman"/>
        </w:rPr>
        <w:t xml:space="preserve"> </w:t>
      </w:r>
    </w:p>
    <w:p w:rsidR="00155482" w:rsidRPr="00906BDC" w:rsidRDefault="00155482" w:rsidP="00155482">
      <w:pPr>
        <w:rPr>
          <w:rFonts w:cs="Times New Roman"/>
        </w:rPr>
      </w:pPr>
      <w:r w:rsidRPr="00906BDC">
        <w:rPr>
          <w:rFonts w:cs="Times New Roman"/>
        </w:rPr>
        <w:t xml:space="preserve">Phil </w:t>
      </w:r>
      <w:r w:rsidRPr="00906BDC">
        <w:rPr>
          <w:rStyle w:val="StyleStyleBold12pt"/>
          <w:rFonts w:cs="Times New Roman"/>
        </w:rPr>
        <w:t>Gramm</w:t>
      </w:r>
      <w:r w:rsidRPr="00906BDC">
        <w:rPr>
          <w:rFonts w:cs="Times New Roman"/>
        </w:rPr>
        <w:t xml:space="preserve">, former U.S. senator, a senior partner of US Policy Metrics and a visiting scholar at the American Enterprise Institute, “Wind-generated electricity dumps high costs on ratepayers and taxpayers,” </w:t>
      </w:r>
      <w:r w:rsidRPr="00906BDC">
        <w:rPr>
          <w:rStyle w:val="StyleStyleBold12pt"/>
          <w:rFonts w:cs="Times New Roman"/>
        </w:rPr>
        <w:t>December 26</w:t>
      </w:r>
      <w:r w:rsidRPr="00906BDC">
        <w:rPr>
          <w:rFonts w:cs="Times New Roman"/>
        </w:rPr>
        <w:t xml:space="preserve">, 2012, </w:t>
      </w:r>
      <w:hyperlink r:id="rId21" w:history="1">
        <w:r w:rsidRPr="00906BDC">
          <w:rPr>
            <w:rStyle w:val="Hyperlink"/>
            <w:rFonts w:cs="Times New Roman"/>
          </w:rPr>
          <w:t>http://www.beaufortobserver.net/Articles-NEWS-and-COMMENTARY-c-2012-12-26-264519.112112-Windgenerated-electricity-dumps-high-costs-on-ratepayers-and-taxpayers.html</w:t>
        </w:r>
      </w:hyperlink>
      <w:r w:rsidRPr="00906BDC">
        <w:rPr>
          <w:rFonts w:cs="Times New Roman"/>
        </w:rPr>
        <w:t>, accessed 1-2-2013.</w:t>
      </w:r>
    </w:p>
    <w:p w:rsidR="00155482" w:rsidRPr="00906BDC" w:rsidRDefault="00155482" w:rsidP="00155482">
      <w:pPr>
        <w:pStyle w:val="card"/>
      </w:pPr>
      <w:r w:rsidRPr="00906BDC">
        <w:rPr>
          <w:rStyle w:val="StyleBoldUnderline"/>
          <w:highlight w:val="yellow"/>
        </w:rPr>
        <w:t>Declining costs for electricity will give America a comparative advantage in industrial jobs that entail high levels</w:t>
      </w:r>
      <w:r w:rsidRPr="00906BDC">
        <w:rPr>
          <w:rStyle w:val="StyleBoldUnderline"/>
        </w:rPr>
        <w:t xml:space="preserve"> of energy use, such as aluminum, glass, iron and </w:t>
      </w:r>
      <w:r w:rsidRPr="00906BDC">
        <w:rPr>
          <w:rStyle w:val="StyleBoldUnderline"/>
          <w:highlight w:val="yellow"/>
        </w:rPr>
        <w:t>steel</w:t>
      </w:r>
      <w:r w:rsidRPr="00906BDC">
        <w:rPr>
          <w:rStyle w:val="StyleBoldUnderline"/>
        </w:rPr>
        <w:t>, cement and petrochemical production.</w:t>
      </w:r>
      <w:r w:rsidRPr="00906BDC">
        <w:t xml:space="preserve"> It also means, however, that wind-power subsidies will become even more costly and disruptive. As Dieter Helm notes in his important new book, "The Carbon Crunch," wind subsidies make "new gas investment much more risky and . . . gas contracting difficult, since how much gas the power station buys as its fuel depends on factors outside its control: the wind speed."</w:t>
      </w:r>
      <w:r w:rsidRPr="00906BDC">
        <w:rPr>
          <w:sz w:val="12"/>
        </w:rPr>
        <w:t>¶</w:t>
      </w:r>
      <w:r w:rsidRPr="00906BDC">
        <w:t xml:space="preserve"> </w:t>
      </w:r>
      <w:proofErr w:type="gramStart"/>
      <w:r w:rsidRPr="00906BDC">
        <w:t>It</w:t>
      </w:r>
      <w:proofErr w:type="gramEnd"/>
      <w:r w:rsidRPr="00906BDC">
        <w:t xml:space="preserve"> is increasingly difficult to make a case that taxpayers should continue to subsidize wind-generated electricity. The end of the subsidy will not induce owners of existing windmills to shut them down, since so much of the cost is fixed in the original construction project and so little of their costs are entailed in operating the windmill once it is constructed. Under current law, billions of dollars in subsidies will continue to be paid out over the next decade on existing projects even if the subsidies for projects built in the future expire.</w:t>
      </w:r>
      <w:r w:rsidRPr="00906BDC">
        <w:rPr>
          <w:sz w:val="12"/>
        </w:rPr>
        <w:t>¶</w:t>
      </w:r>
      <w:r w:rsidRPr="00906BDC">
        <w:t xml:space="preserve"> </w:t>
      </w:r>
      <w:r w:rsidRPr="00906BDC">
        <w:rPr>
          <w:rStyle w:val="StyleBoldUnderline"/>
        </w:rPr>
        <w:t xml:space="preserve">If unimpeded, </w:t>
      </w:r>
      <w:r w:rsidRPr="00906BDC">
        <w:rPr>
          <w:rStyle w:val="StyleBoldUnderline"/>
          <w:highlight w:val="yellow"/>
        </w:rPr>
        <w:t>the expanded use of cheap natural gas to generate electricity will raise living standards and attract millions of new industrial jobs back to our shores.</w:t>
      </w:r>
      <w:r w:rsidRPr="00906BDC">
        <w:t xml:space="preserve"> A vote to stop wind subsidies from being extended is, therefore, a vote for cheaper, more reliable power, higher living standards, reindustrialization and fiscal sanity.</w:t>
      </w:r>
    </w:p>
    <w:p w:rsidR="00155482" w:rsidRPr="00906BDC" w:rsidRDefault="00155482" w:rsidP="00155482">
      <w:pPr>
        <w:pStyle w:val="Heading4"/>
        <w:rPr>
          <w:rFonts w:cs="Times New Roman"/>
        </w:rPr>
      </w:pPr>
      <w:r w:rsidRPr="00906BDC">
        <w:rPr>
          <w:rFonts w:cs="Times New Roman"/>
        </w:rPr>
        <w:t>The steel industry is key to power projection</w:t>
      </w:r>
    </w:p>
    <w:p w:rsidR="00155482" w:rsidRPr="00906BDC" w:rsidRDefault="00155482" w:rsidP="00155482">
      <w:pPr>
        <w:rPr>
          <w:rFonts w:cs="Times New Roman"/>
        </w:rPr>
      </w:pPr>
      <w:r w:rsidRPr="00906BDC">
        <w:rPr>
          <w:rFonts w:cs="Times New Roman"/>
        </w:rPr>
        <w:t xml:space="preserve">William R. </w:t>
      </w:r>
      <w:r w:rsidRPr="00906BDC">
        <w:rPr>
          <w:rStyle w:val="StyleStyleBold12pt"/>
          <w:rFonts w:cs="Times New Roman"/>
        </w:rPr>
        <w:t>Hawkins</w:t>
      </w:r>
      <w:r w:rsidRPr="00906BDC">
        <w:rPr>
          <w:rFonts w:cs="Times New Roman"/>
        </w:rPr>
        <w:t xml:space="preserve"> Apr </w:t>
      </w:r>
      <w:r w:rsidRPr="00906BDC">
        <w:rPr>
          <w:rStyle w:val="StyleStyleBold12pt"/>
          <w:rFonts w:cs="Times New Roman"/>
        </w:rPr>
        <w:t>2001</w:t>
      </w:r>
      <w:r w:rsidRPr="00906BDC">
        <w:rPr>
          <w:rFonts w:cs="Times New Roman"/>
        </w:rPr>
        <w:t>. A campaign of strategic necessity Sea Power,</w:t>
      </w:r>
    </w:p>
    <w:p w:rsidR="00155482" w:rsidRPr="00906BDC" w:rsidRDefault="00155482" w:rsidP="00155482">
      <w:pPr>
        <w:rPr>
          <w:rFonts w:cs="Times New Roman"/>
        </w:rPr>
      </w:pPr>
      <w:r w:rsidRPr="00906BDC">
        <w:rPr>
          <w:rFonts w:cs="Times New Roman"/>
        </w:rPr>
        <w:t>http://findarticles.com/p/articles/mi_qa3738/is_200104/ai_n8939648/pg_1?tag=artBody;col1</w:t>
      </w:r>
    </w:p>
    <w:p w:rsidR="00155482" w:rsidRPr="00EA5C54" w:rsidRDefault="00155482" w:rsidP="00155482">
      <w:pPr>
        <w:pStyle w:val="card"/>
      </w:pPr>
      <w:r w:rsidRPr="00906BDC">
        <w:rPr>
          <w:rStyle w:val="StyleBoldUnderline"/>
          <w:highlight w:val="yellow"/>
        </w:rPr>
        <w:t>The U</w:t>
      </w:r>
      <w:r w:rsidRPr="00906BDC">
        <w:rPr>
          <w:rStyle w:val="StyleBoldUnderline"/>
        </w:rPr>
        <w:t xml:space="preserve">nited </w:t>
      </w:r>
      <w:r w:rsidRPr="00906BDC">
        <w:rPr>
          <w:rStyle w:val="StyleBoldUnderline"/>
          <w:highlight w:val="yellow"/>
        </w:rPr>
        <w:t>S</w:t>
      </w:r>
      <w:r w:rsidRPr="00906BDC">
        <w:rPr>
          <w:rStyle w:val="StyleBoldUnderline"/>
        </w:rPr>
        <w:t xml:space="preserve">tates </w:t>
      </w:r>
      <w:r w:rsidRPr="00906BDC">
        <w:rPr>
          <w:rStyle w:val="StyleBoldUnderline"/>
          <w:highlight w:val="yellow"/>
        </w:rPr>
        <w:t>can neither protect its shores nor project its power overseas without a powerful Navy; but it cannot build and sustain a powerful Navy unless the country also possesses a robust maritime industrial infrastructure</w:t>
      </w:r>
      <w:r w:rsidRPr="00906BDC">
        <w:rPr>
          <w:rStyle w:val="StyleBoldUnderline"/>
        </w:rPr>
        <w:t xml:space="preserve">. </w:t>
      </w:r>
      <w:r w:rsidRPr="00906BDC">
        <w:t xml:space="preserve">Yet, American shipyards have not only suffered from policy neglect, they have now come under attack by America's trading partners. Although American diplomats have attempted to shield the industry from such attacks, it is not clear that this effort will be successful without a strong, mobilized base of domestic political support to stiffen Congress and the executive branch when they are challenged by foreign governments. </w:t>
      </w:r>
      <w:r w:rsidRPr="00906BDC">
        <w:rPr>
          <w:rStyle w:val="StyleBoldUnderline"/>
          <w:highlight w:val="yellow"/>
        </w:rPr>
        <w:t>Shipbuilding is a basic heavy industry, with strong ties to</w:t>
      </w:r>
      <w:r w:rsidRPr="00906BDC">
        <w:rPr>
          <w:rStyle w:val="StyleBoldUnderline"/>
        </w:rPr>
        <w:t xml:space="preserve"> the </w:t>
      </w:r>
      <w:r w:rsidRPr="00906BDC">
        <w:rPr>
          <w:rStyle w:val="StyleBoldUnderline"/>
          <w:highlight w:val="yellow"/>
        </w:rPr>
        <w:t>steel</w:t>
      </w:r>
      <w:r w:rsidRPr="00906BDC">
        <w:rPr>
          <w:rStyle w:val="StyleBoldUnderline"/>
        </w:rPr>
        <w:t>,</w:t>
      </w:r>
      <w:r w:rsidRPr="00906BDC">
        <w:rPr>
          <w:rStyle w:val="ReallyfuckingsmallChar"/>
          <w:rFonts w:ascii="Times New Roman" w:hAnsi="Times New Roman"/>
        </w:rPr>
        <w:t xml:space="preserve"> </w:t>
      </w:r>
      <w:r w:rsidRPr="00906BDC">
        <w:t xml:space="preserve">computer, and electronics sectors and with a highly skilled work force. It represents a large and specialized </w:t>
      </w:r>
      <w:proofErr w:type="spellStart"/>
      <w:r w:rsidRPr="00906BDC">
        <w:t>capitalintensive</w:t>
      </w:r>
      <w:proofErr w:type="spellEnd"/>
      <w:r w:rsidRPr="00906BDC">
        <w:t xml:space="preserve"> physical establishment that, once lost, could not be reconstituted quickly. Most major industrial countries use subsidies to maintain their shipbuilding capacity. Major trading nations often build their own commercial fleets so that they may earn money not only from trade but also from its associated transportation. This was true of England in its heyday. Japan embarked on a similar program in the 1960s, and China is doing so today. A Minuscule Manifestation In their survey of the various factors crucial to The Great Powers and Global Struggle, 1490-1990, William R. Thompson and Karen </w:t>
      </w:r>
      <w:proofErr w:type="spellStart"/>
      <w:r w:rsidRPr="00906BDC">
        <w:t>Rasler</w:t>
      </w:r>
      <w:proofErr w:type="spellEnd"/>
      <w:r w:rsidRPr="00906BDC">
        <w:t>, found that</w:t>
      </w:r>
      <w:r w:rsidRPr="00906BDC">
        <w:rPr>
          <w:rStyle w:val="StyleBoldUnderline"/>
        </w:rPr>
        <w:t xml:space="preserve">, "Historically, one state, the world power, has emerged from periods of intense conflict in a position of naval and commercial-industrial preeminence. </w:t>
      </w:r>
      <w:r w:rsidRPr="00906BDC">
        <w:rPr>
          <w:rStyle w:val="StyleBoldUnderline"/>
          <w:highlight w:val="yellow"/>
        </w:rPr>
        <w:t xml:space="preserve">Naval power has served as one of the principal </w:t>
      </w:r>
      <w:r w:rsidRPr="00906BDC">
        <w:rPr>
          <w:rStyle w:val="StyleBoldUnderline"/>
          <w:highlight w:val="yellow"/>
        </w:rPr>
        <w:lastRenderedPageBreak/>
        <w:t>manifestations of global reach capability. It has been, and continues to be, critical for projecting military force, for protecting commercial sea-lanes, and for denying extra-- continental maneuverability to opponents."</w:t>
      </w:r>
      <w:r w:rsidRPr="00906BDC">
        <w:t xml:space="preserve"> </w:t>
      </w:r>
    </w:p>
    <w:p w:rsidR="00155482" w:rsidRDefault="00155482" w:rsidP="004534B0"/>
    <w:p w:rsidR="003B2689" w:rsidRDefault="003B2689" w:rsidP="003B2689">
      <w:pPr>
        <w:pStyle w:val="Heading2"/>
      </w:pPr>
      <w:r>
        <w:lastRenderedPageBreak/>
        <w:t>Environment Turns</w:t>
      </w:r>
    </w:p>
    <w:p w:rsidR="003B2689" w:rsidRDefault="003B2689" w:rsidP="003B2689"/>
    <w:p w:rsidR="003B2689" w:rsidRDefault="003B2689" w:rsidP="003B2689">
      <w:pPr>
        <w:pStyle w:val="Heading3"/>
      </w:pPr>
      <w:r>
        <w:lastRenderedPageBreak/>
        <w:t>Bats Link</w:t>
      </w:r>
    </w:p>
    <w:p w:rsidR="003B2689" w:rsidRDefault="003B2689" w:rsidP="003B2689">
      <w:pPr>
        <w:pStyle w:val="Heading4"/>
      </w:pPr>
      <w:r>
        <w:t>Offshore wind wrecks bats</w:t>
      </w:r>
    </w:p>
    <w:p w:rsidR="003B2689" w:rsidRDefault="003B2689" w:rsidP="003B2689">
      <w:r w:rsidRPr="002E56FA">
        <w:rPr>
          <w:rStyle w:val="StyleStyleBold12pt"/>
        </w:rPr>
        <w:t>Zeller 13</w:t>
      </w:r>
      <w:r>
        <w:t xml:space="preserve"> – Contributor @ RE World</w:t>
      </w:r>
    </w:p>
    <w:p w:rsidR="003B2689" w:rsidRPr="009D1AF7" w:rsidRDefault="003B2689" w:rsidP="003B2689">
      <w:r>
        <w:t>Tom, “</w:t>
      </w:r>
      <w:r w:rsidRPr="002E56FA">
        <w:t xml:space="preserve">Cape Wind: Regulation, Litigation and the Struggle to Develop </w:t>
      </w:r>
      <w:r>
        <w:t xml:space="preserve">Offshore Wind Power in the U.S.,” RE world, </w:t>
      </w:r>
      <w:r w:rsidRPr="002E56FA">
        <w:t>http://www.renewableenergyworld.com/rea/news/article/2013/02/cape-wind-regulation-litigation-and-the-struggle-to-develop-offshore-wind-power-in</w:t>
      </w:r>
      <w:r>
        <w:t>-the-u-s</w:t>
      </w:r>
    </w:p>
    <w:p w:rsidR="003B2689" w:rsidRDefault="003B2689" w:rsidP="003B2689">
      <w:pPr>
        <w:pStyle w:val="card"/>
        <w:rPr>
          <w:rStyle w:val="StyleBoldUnderline"/>
        </w:rPr>
      </w:pPr>
      <w:r w:rsidRPr="009B10DF">
        <w:t>In the case of Cape Wind, the project would be noisy and increase traffic during construction, for example, and the extent of this had to be weighed and documented</w:t>
      </w:r>
      <w:r>
        <w:t xml:space="preserve">. It would alter seaside vistas, so simulations of how the turbines might look to people on shore and even to boaters on the water had to be created; and because </w:t>
      </w:r>
      <w:r w:rsidRPr="009B10DF">
        <w:rPr>
          <w:rStyle w:val="StyleBoldUnderline"/>
        </w:rPr>
        <w:t xml:space="preserve">the giant spinning blades will </w:t>
      </w:r>
      <w:r w:rsidRPr="009B10DF">
        <w:rPr>
          <w:rStyle w:val="Emphasis"/>
          <w:rFonts w:eastAsiaTheme="majorEastAsia"/>
        </w:rPr>
        <w:t>undoubtedly</w:t>
      </w:r>
      <w:r w:rsidRPr="009B10DF">
        <w:rPr>
          <w:rStyle w:val="StyleBoldUnderline"/>
        </w:rPr>
        <w:t xml:space="preserve"> kill birds and bats</w:t>
      </w:r>
      <w:r w:rsidRPr="00BD168E">
        <w:t>, potential impacts on all bird species that might fly across Horseshoe Shoal had to be calculated.</w:t>
      </w:r>
      <w:r w:rsidRPr="009B10DF">
        <w:rPr>
          <w:rStyle w:val="StyleBoldUnderline"/>
        </w:rPr>
        <w:t xml:space="preserve"> The seabed on the shoal would be significantly disturbed during construction, and some fish populations would be affected. So too would</w:t>
      </w:r>
      <w:r>
        <w:t xml:space="preserve"> popular commercial </w:t>
      </w:r>
      <w:r w:rsidRPr="009B10DF">
        <w:rPr>
          <w:rStyle w:val="StyleBoldUnderline"/>
        </w:rPr>
        <w:t>fishing areas, and the massive transmission cables would have impacts all along their length as well.</w:t>
      </w:r>
    </w:p>
    <w:p w:rsidR="003B2689" w:rsidRDefault="003B2689" w:rsidP="003B2689">
      <w:pPr>
        <w:pStyle w:val="Heading3"/>
      </w:pPr>
      <w:r>
        <w:lastRenderedPageBreak/>
        <w:t>Birds Link</w:t>
      </w:r>
    </w:p>
    <w:p w:rsidR="003B2689" w:rsidRDefault="003B2689" w:rsidP="003B2689">
      <w:pPr>
        <w:pStyle w:val="Heading4"/>
      </w:pPr>
      <w:r>
        <w:t>Offshore wind projects destroy marine ecosystems and kills millions of migratory birds</w:t>
      </w:r>
    </w:p>
    <w:p w:rsidR="003B2689" w:rsidRPr="00060453" w:rsidRDefault="003B2689" w:rsidP="003B2689">
      <w:pPr>
        <w:rPr>
          <w:rStyle w:val="StyleStyleBold12pt"/>
        </w:rPr>
      </w:pPr>
      <w:r w:rsidRPr="00060453">
        <w:rPr>
          <w:rStyle w:val="StyleStyleBold12pt"/>
        </w:rPr>
        <w:t>Alliance to Protect Nantucket Sound 12</w:t>
      </w:r>
    </w:p>
    <w:p w:rsidR="003B2689" w:rsidRPr="00A067AC" w:rsidRDefault="003B2689" w:rsidP="003B2689">
      <w:r w:rsidRPr="00A067AC">
        <w:t>Cape Wind Threats: The Environment</w:t>
      </w:r>
      <w:r>
        <w:t xml:space="preserve">, </w:t>
      </w:r>
      <w:r w:rsidRPr="00060453">
        <w:t>http://www.saveoursound.org/cape_wind_threats/environment/</w:t>
      </w:r>
    </w:p>
    <w:p w:rsidR="003B2689" w:rsidRDefault="003B2689" w:rsidP="003B2689">
      <w:pPr>
        <w:pStyle w:val="card"/>
      </w:pPr>
      <w:r w:rsidRPr="00A067AC">
        <w:rPr>
          <w:rStyle w:val="StyleBoldUnderline"/>
        </w:rPr>
        <w:t>Offshore energy projects have a range of potential impacts on the coastal resource areas, including the shoreline, the sea itself, and the seabed, and on economically important species that depend on these habitats. Nantucket Sound is home to many different species of wildlife</w:t>
      </w:r>
      <w:r>
        <w:t xml:space="preserve">, including federally protected birds, turtles, and mammals. </w:t>
      </w:r>
      <w:r w:rsidRPr="00A067AC">
        <w:rPr>
          <w:rStyle w:val="StyleBoldUnderline"/>
        </w:rPr>
        <w:t>The Sound is also a component of a generalized region known as the Atlantic Flyway, one of the largest migratory bird routes in the world.</w:t>
      </w:r>
      <w:r w:rsidRPr="00A067AC">
        <w:rPr>
          <w:sz w:val="12"/>
        </w:rPr>
        <w:t xml:space="preserve">¶ </w:t>
      </w:r>
      <w:proofErr w:type="gramStart"/>
      <w:r w:rsidRPr="00A067AC">
        <w:rPr>
          <w:rStyle w:val="StyleBoldUnderline"/>
        </w:rPr>
        <w:t>Because</w:t>
      </w:r>
      <w:proofErr w:type="gramEnd"/>
      <w:r w:rsidRPr="00A067AC">
        <w:rPr>
          <w:rStyle w:val="StyleBoldUnderline"/>
        </w:rPr>
        <w:t xml:space="preserve"> its biological diversity is unique, protecting Nantucket Sound is of high importance</w:t>
      </w:r>
      <w:r>
        <w:t xml:space="preserve">. Numerous state and federal agencies have cautioned that the Cape Wind project must not move ahead without proper analysis or regulatory oversight. Among them, </w:t>
      </w:r>
      <w:r w:rsidRPr="00A067AC">
        <w:rPr>
          <w:rStyle w:val="StyleBoldUnderline"/>
        </w:rPr>
        <w:t>the Massachusetts Division of Marine Fisheries anticipates "direct negative impacts to fisheries resources and habitat."</w:t>
      </w:r>
      <w:r w:rsidRPr="00A067AC">
        <w:rPr>
          <w:rStyle w:val="StyleBoldUnderline"/>
          <w:sz w:val="12"/>
        </w:rPr>
        <w:t>¶</w:t>
      </w:r>
      <w:r w:rsidRPr="00A067AC">
        <w:rPr>
          <w:sz w:val="12"/>
        </w:rPr>
        <w:t xml:space="preserve"> </w:t>
      </w:r>
      <w:proofErr w:type="gramStart"/>
      <w:r>
        <w:t>Many</w:t>
      </w:r>
      <w:proofErr w:type="gramEnd"/>
      <w:r>
        <w:t xml:space="preserve"> respected environmental groups are concerned about the Cape Wind proposal as well. Among these organizations are the Barnstable Land Trust, Humane Society of the United States , International Marine Mammal Project, Massachusetts Society for the Prevention of Cruelty to Animals (MSPCA), The Oceans Public Trust Initiative of Earth Island Institute, </w:t>
      </w:r>
      <w:proofErr w:type="spellStart"/>
      <w:r>
        <w:t>Orenda</w:t>
      </w:r>
      <w:proofErr w:type="spellEnd"/>
      <w:r>
        <w:t xml:space="preserve"> Wildlife Trust, The Pegasus Foundation, Three Bays Preservation, and the Whale and Dolphin Conservation Society.</w:t>
      </w:r>
      <w:r w:rsidRPr="00A067AC">
        <w:rPr>
          <w:sz w:val="12"/>
        </w:rPr>
        <w:t xml:space="preserve">¶ </w:t>
      </w:r>
      <w:r>
        <w:t>Federal Concerns</w:t>
      </w:r>
      <w:r w:rsidRPr="00A067AC">
        <w:rPr>
          <w:sz w:val="12"/>
        </w:rPr>
        <w:t xml:space="preserve">¶ </w:t>
      </w:r>
      <w:r>
        <w:t>The proposed Cape Wind power plant has the potential of violating one or more federal laws, including:</w:t>
      </w:r>
      <w:r w:rsidRPr="00A067AC">
        <w:rPr>
          <w:sz w:val="12"/>
        </w:rPr>
        <w:t xml:space="preserve">¶ </w:t>
      </w:r>
      <w:r>
        <w:t>* Endangered Species Act: The power plant may adversely affect several protected species listed as federally endangered or threatened.</w:t>
      </w:r>
      <w:r w:rsidRPr="00A067AC">
        <w:rPr>
          <w:sz w:val="12"/>
        </w:rPr>
        <w:t xml:space="preserve">¶ </w:t>
      </w:r>
      <w:r>
        <w:t>* Marine Mammal Protection Act (MMPA): If the power plant construction or operation results in the killing, harming, or harassment of seals, dolphins, or whales, the project will violate the MMPA.</w:t>
      </w:r>
      <w:r w:rsidRPr="00A067AC">
        <w:rPr>
          <w:sz w:val="12"/>
        </w:rPr>
        <w:t xml:space="preserve">¶ </w:t>
      </w:r>
      <w:r>
        <w:t>* Migratory Bird Treaty Act (MBTA): If the power plant harms migratory birds, it would be in violation of the MBTA.</w:t>
      </w:r>
      <w:r w:rsidRPr="00A067AC">
        <w:rPr>
          <w:sz w:val="12"/>
        </w:rPr>
        <w:t xml:space="preserve">¶ </w:t>
      </w:r>
      <w:r>
        <w:t>* Fisheries Conservation and Management Act (FCMA): The area is a designated Essential Fish Habitat.</w:t>
      </w:r>
      <w:r w:rsidRPr="00A067AC">
        <w:rPr>
          <w:sz w:val="12"/>
        </w:rPr>
        <w:t xml:space="preserve">¶ </w:t>
      </w:r>
      <w:r>
        <w:t>Nantucket Sound Concerns</w:t>
      </w:r>
      <w:r w:rsidRPr="00A067AC">
        <w:rPr>
          <w:sz w:val="12"/>
        </w:rPr>
        <w:t xml:space="preserve">¶ </w:t>
      </w:r>
      <w:r w:rsidRPr="00A067AC">
        <w:rPr>
          <w:rStyle w:val="StyleBoldUnderline"/>
        </w:rPr>
        <w:t>Noise and disturbance from the wind farm during construction, operation, and maintenance may result in damage to or loss of habitat, changes in species behavior and usage, increased avian mortality, and overall changes in the Sound’s ecology, including water quality and species distribution.</w:t>
      </w:r>
      <w:r w:rsidRPr="00060453">
        <w:rPr>
          <w:rStyle w:val="StyleBoldUnderline"/>
          <w:sz w:val="12"/>
        </w:rPr>
        <w:t>¶</w:t>
      </w:r>
      <w:r w:rsidRPr="00060453">
        <w:rPr>
          <w:sz w:val="12"/>
        </w:rPr>
        <w:t xml:space="preserve"> </w:t>
      </w:r>
      <w:r>
        <w:t>Oil Spill Threat</w:t>
      </w:r>
      <w:r w:rsidRPr="00060453">
        <w:rPr>
          <w:sz w:val="12"/>
        </w:rPr>
        <w:t xml:space="preserve">¶ </w:t>
      </w:r>
      <w:r>
        <w:t>In addition to the 40,000 gallons of unspecified transformer oil on the proposed 10 story electrical service platform (ESP</w:t>
      </w:r>
      <w:r w:rsidRPr="00A067AC">
        <w:rPr>
          <w:rStyle w:val="StyleBoldUnderline"/>
        </w:rPr>
        <w:t>), the Cape Wind project would contain an additional 24,700 gallons of oil in the 130 turbines</w:t>
      </w:r>
      <w:r>
        <w:t xml:space="preserve"> (190 gallons in each turbine). What beaches and inlets would likely be affected if the tanks on the ESP were to rupture, or if there were a vessel collision with a turbine causing oil to spill into Nantucket Sound? Cape </w:t>
      </w:r>
      <w:proofErr w:type="spellStart"/>
      <w:r>
        <w:t>Windâ</w:t>
      </w:r>
      <w:proofErr w:type="spellEnd"/>
      <w:r>
        <w:t xml:space="preserve">€™s own computer simulation of a spill reveals that oil would reach Cape Cod and Island beaches within 5 hours. </w:t>
      </w:r>
      <w:r w:rsidRPr="00A067AC">
        <w:rPr>
          <w:rStyle w:val="StyleBoldUnderline"/>
        </w:rPr>
        <w:t>An analysis commissioned by the Alliance showed significant adverse impacts to the Nantucket Sound ecosystem, including harmful impacts to wildlife and shellfish/fish from a spill incident.</w:t>
      </w:r>
      <w:r>
        <w:rPr>
          <w:rStyle w:val="StyleBoldUnderline"/>
        </w:rPr>
        <w:t xml:space="preserve"> </w:t>
      </w:r>
      <w:r w:rsidRPr="00A067AC">
        <w:rPr>
          <w:rStyle w:val="StyleBoldUnderline"/>
        </w:rPr>
        <w:t>As many as six million birds migrate through the area in the spring and fall, usually at heights well above the turbine blades</w:t>
      </w:r>
      <w:r>
        <w:t>, except in foul weather when low cloud ceiling cause the birds to fly at altitudes at the same as the height of the rotors</w:t>
      </w:r>
      <w:r w:rsidRPr="00A067AC">
        <w:rPr>
          <w:rStyle w:val="StyleBoldUnderline"/>
        </w:rPr>
        <w:t xml:space="preserve">, creating the potential for an episodic catastrophic kill of migrating birds. The Sound also provides important habitat to sea and shorebirds </w:t>
      </w:r>
      <w:r>
        <w:t xml:space="preserve">with as many as 250,000 to 500,000 sea ducks wintering the Sound for approximately six months of the year. </w:t>
      </w:r>
      <w:r w:rsidRPr="00A067AC">
        <w:rPr>
          <w:rStyle w:val="StyleBoldUnderline"/>
        </w:rPr>
        <w:t>Biologically important numbers of endangered roseate terns and piping plovers use the Sound as a breeding and feeding area</w:t>
      </w:r>
      <w:r>
        <w:t xml:space="preserve"> in the summer months, and are known to migrate through Nantucket Sound in spring and fall. Each August, thousands of </w:t>
      </w:r>
      <w:proofErr w:type="spellStart"/>
      <w:r>
        <w:t>roseates</w:t>
      </w:r>
      <w:proofErr w:type="spellEnd"/>
      <w:r>
        <w:t xml:space="preserve"> </w:t>
      </w:r>
      <w:r>
        <w:lastRenderedPageBreak/>
        <w:t xml:space="preserve">congregate on </w:t>
      </w:r>
      <w:proofErr w:type="spellStart"/>
      <w:r>
        <w:t>Monomoy</w:t>
      </w:r>
      <w:proofErr w:type="spellEnd"/>
      <w:r>
        <w:t xml:space="preserve"> Island prior to migration and then leave in great flocks, flying southeast, south, and southwest. How many of these birds pass through the proposed Wind site has not been verified.</w:t>
      </w:r>
    </w:p>
    <w:p w:rsidR="003B2689" w:rsidRDefault="003B2689" w:rsidP="003B2689">
      <w:pPr>
        <w:pStyle w:val="Heading4"/>
      </w:pPr>
      <w:r>
        <w:t xml:space="preserve">Offshore wind turbines significantly reduce seabird population—displaced routes, bad weather, loss of habitat </w:t>
      </w:r>
    </w:p>
    <w:p w:rsidR="003B2689" w:rsidRPr="00442731" w:rsidRDefault="003B2689" w:rsidP="003B2689">
      <w:pPr>
        <w:rPr>
          <w:rStyle w:val="StyleStyleBold12pt"/>
        </w:rPr>
      </w:pPr>
      <w:r>
        <w:rPr>
          <w:rStyle w:val="StyleStyleBold12pt"/>
        </w:rPr>
        <w:t>BLI 9</w:t>
      </w:r>
    </w:p>
    <w:p w:rsidR="003B2689" w:rsidRDefault="003B2689" w:rsidP="003B2689">
      <w:r>
        <w:t xml:space="preserve">Birdlife International, </w:t>
      </w:r>
      <w:r w:rsidRPr="00442731">
        <w:t>Offshore wind farms are impacting seabirds and migrating passerines</w:t>
      </w:r>
      <w:r>
        <w:t xml:space="preserve">, </w:t>
      </w:r>
      <w:r w:rsidRPr="00442731">
        <w:t>http://www.birdlife.org/datazone/sowb/casestudy/289</w:t>
      </w:r>
    </w:p>
    <w:p w:rsidR="003B2689" w:rsidRDefault="003B2689" w:rsidP="003B2689">
      <w:pPr>
        <w:pStyle w:val="card"/>
      </w:pPr>
      <w:r>
        <w:t xml:space="preserve">There is a growing political impetus to reduce anthropogenic carbon emissions. </w:t>
      </w:r>
      <w:r w:rsidRPr="00442731">
        <w:rPr>
          <w:rStyle w:val="StyleBoldUnderline"/>
        </w:rPr>
        <w:t>Wind power has emerged as a leading renewable technology</w:t>
      </w:r>
      <w:r>
        <w:t xml:space="preserve"> and is currently the fastest growing source of energy in the world. By the end of 2008, wind turbines were satisfying more than 1.5 % of the world’s electricity demand, generating 260 </w:t>
      </w:r>
      <w:proofErr w:type="spellStart"/>
      <w:r>
        <w:t>TWh</w:t>
      </w:r>
      <w:proofErr w:type="spellEnd"/>
      <w:r>
        <w:t xml:space="preserve"> annually (WWEA 2009).</w:t>
      </w:r>
      <w:r w:rsidRPr="00E64BF8">
        <w:rPr>
          <w:sz w:val="12"/>
        </w:rPr>
        <w:t xml:space="preserve">¶ </w:t>
      </w:r>
      <w:r>
        <w:t>In Europe, there has been a rapid proliferation of wind farms in the marine environment, which may portend a global trend. Within European waters, there are currently some 160 offshore farms either in operation, under construction or being planned. At the forefront of this expanding industry is the United Kingdom with ten operational wind farms made up of 203 turbines, and plans for a further 7,000 turbines by 2020 (see figure). The United Kingdom, together with Germany, currently accounts for around 60 percent of the global offshore wind market (WAB 2009). Although more costly than their terrestrial counterparts, offshore wind farms have a number of advantages. Winds at sea tend to be stronger and more consistent, and weighty turbine components are more easily transported at sea permitting larger turbines to be constructed (European Commission 2008). In addition, offshore wind farms typically encounter less resistance from local communities (Dolman et al. 2003).</w:t>
      </w:r>
      <w:r w:rsidRPr="00E64BF8">
        <w:rPr>
          <w:sz w:val="12"/>
        </w:rPr>
        <w:t xml:space="preserve">¶ </w:t>
      </w:r>
      <w:proofErr w:type="gramStart"/>
      <w:r>
        <w:t>However,</w:t>
      </w:r>
      <w:proofErr w:type="gramEnd"/>
      <w:r>
        <w:t xml:space="preserve"> </w:t>
      </w:r>
      <w:r w:rsidRPr="00442731">
        <w:rPr>
          <w:rStyle w:val="StyleBoldUnderline"/>
        </w:rPr>
        <w:t>there are growing concerns that offshore wind farms can have detrimental impacts on wildlife. Birds are particularly vulnerable for three reasons</w:t>
      </w:r>
      <w:r>
        <w:t xml:space="preserve">. Firstly, </w:t>
      </w:r>
      <w:r w:rsidRPr="00442731">
        <w:rPr>
          <w:rStyle w:val="StyleBoldUnderline"/>
        </w:rPr>
        <w:t>seabirds are negatively impacted through the loss and modification of resting and foraging grounds</w:t>
      </w:r>
      <w:r>
        <w:t xml:space="preserve">. Secondly and most importantly, </w:t>
      </w:r>
      <w:r w:rsidRPr="00442731">
        <w:rPr>
          <w:rStyle w:val="StyleBoldUnderline"/>
        </w:rPr>
        <w:t>they are killed as a result of collisions with turbine blades</w:t>
      </w:r>
      <w:r>
        <w:t xml:space="preserve">: for example, </w:t>
      </w:r>
      <w:r w:rsidRPr="00442731">
        <w:rPr>
          <w:rStyle w:val="StyleBoldUnderline"/>
        </w:rPr>
        <w:t>significant fatalities have been reported at marine wind farms situated close to breeding colonies</w:t>
      </w:r>
      <w:r>
        <w:t xml:space="preserve"> (</w:t>
      </w:r>
      <w:proofErr w:type="spellStart"/>
      <w:r>
        <w:t>Everaert</w:t>
      </w:r>
      <w:proofErr w:type="spellEnd"/>
      <w:r>
        <w:t xml:space="preserve"> and </w:t>
      </w:r>
      <w:proofErr w:type="spellStart"/>
      <w:r>
        <w:t>Stienen</w:t>
      </w:r>
      <w:proofErr w:type="spellEnd"/>
      <w:r>
        <w:t xml:space="preserve"> 2007). Also, during their seasonal migrations, </w:t>
      </w:r>
      <w:r w:rsidRPr="00442731">
        <w:t>huge numbers of passerines cross Europe’s seas mostly at night and at a low altitude.</w:t>
      </w:r>
      <w:r w:rsidRPr="00442731">
        <w:rPr>
          <w:rStyle w:val="StyleBoldUnderline"/>
        </w:rPr>
        <w:t xml:space="preserve"> It is inevitable that birds will collide with turbines, particularly under adverse weather conditions with poor visibility </w:t>
      </w:r>
      <w:r>
        <w:t>(</w:t>
      </w:r>
      <w:proofErr w:type="spellStart"/>
      <w:r>
        <w:t>Hüppop</w:t>
      </w:r>
      <w:proofErr w:type="spellEnd"/>
      <w:r>
        <w:t xml:space="preserve"> et al. 2006). Thirdly, </w:t>
      </w:r>
      <w:r w:rsidRPr="00442731">
        <w:rPr>
          <w:rStyle w:val="StyleBoldUnderline"/>
        </w:rPr>
        <w:t>several studies have found that offshore wind farms act as barriers to travelling seabirds</w:t>
      </w:r>
      <w:r w:rsidRPr="00E64BF8">
        <w:rPr>
          <w:rStyle w:val="StyleBoldUnderline"/>
        </w:rPr>
        <w:t xml:space="preserve">. Displacement from their </w:t>
      </w:r>
      <w:proofErr w:type="spellStart"/>
      <w:r w:rsidRPr="00E64BF8">
        <w:rPr>
          <w:rStyle w:val="StyleBoldUnderline"/>
        </w:rPr>
        <w:t>favoured</w:t>
      </w:r>
      <w:proofErr w:type="spellEnd"/>
      <w:r w:rsidRPr="00E64BF8">
        <w:rPr>
          <w:rStyle w:val="StyleBoldUnderline"/>
        </w:rPr>
        <w:t xml:space="preserve"> routes is likely to increase travel distances, causing greater energy expenditure and potentially impacting the survival of nestlings</w:t>
      </w:r>
      <w:r>
        <w:t xml:space="preserve"> by lowering provisioning rates (Petersen et al. 2003, Fox et al. 2006). </w:t>
      </w:r>
      <w:r w:rsidRPr="00E64BF8">
        <w:rPr>
          <w:rStyle w:val="StyleBoldUnderline"/>
        </w:rPr>
        <w:t>For example</w:t>
      </w:r>
      <w:r>
        <w:t xml:space="preserve">, at the </w:t>
      </w:r>
      <w:proofErr w:type="spellStart"/>
      <w:r>
        <w:t>Nysted</w:t>
      </w:r>
      <w:proofErr w:type="spellEnd"/>
      <w:r>
        <w:t xml:space="preserve"> offshore wind farm </w:t>
      </w:r>
      <w:r w:rsidRPr="00E64BF8">
        <w:rPr>
          <w:rStyle w:val="StyleBoldUnderline"/>
        </w:rPr>
        <w:t>in Denmark,</w:t>
      </w:r>
      <w:r>
        <w:t xml:space="preserve"> travelling birds (particularly </w:t>
      </w:r>
      <w:proofErr w:type="spellStart"/>
      <w:r>
        <w:t>seaduck</w:t>
      </w:r>
      <w:proofErr w:type="spellEnd"/>
      <w:r>
        <w:t xml:space="preserve">) displayed profound avoidance </w:t>
      </w:r>
      <w:proofErr w:type="spellStart"/>
      <w:r>
        <w:t>behaviour</w:t>
      </w:r>
      <w:proofErr w:type="spellEnd"/>
      <w:r>
        <w:t xml:space="preserve">, with </w:t>
      </w:r>
      <w:r w:rsidRPr="00E64BF8">
        <w:rPr>
          <w:rStyle w:val="StyleBoldUnderline"/>
        </w:rPr>
        <w:t xml:space="preserve">the number of birds entering the area declining dramatically following the construction of the wind farm </w:t>
      </w:r>
      <w:r>
        <w:t>(</w:t>
      </w:r>
      <w:proofErr w:type="spellStart"/>
      <w:r>
        <w:t>Desholm</w:t>
      </w:r>
      <w:proofErr w:type="spellEnd"/>
      <w:r>
        <w:t xml:space="preserve"> and </w:t>
      </w:r>
      <w:proofErr w:type="spellStart"/>
      <w:r>
        <w:t>Kahlert</w:t>
      </w:r>
      <w:proofErr w:type="spellEnd"/>
      <w:r>
        <w:t xml:space="preserve"> 2005).</w:t>
      </w:r>
      <w:r w:rsidRPr="00E64BF8">
        <w:rPr>
          <w:sz w:val="12"/>
        </w:rPr>
        <w:t xml:space="preserve">¶ </w:t>
      </w:r>
      <w:r>
        <w:t>It is vital that the design, position and alignment of future offshore wind farms take into account the distribution and sensitivity of seabird populations (</w:t>
      </w:r>
      <w:proofErr w:type="spellStart"/>
      <w:r>
        <w:t>Garthe</w:t>
      </w:r>
      <w:proofErr w:type="spellEnd"/>
      <w:r>
        <w:t xml:space="preserve"> and </w:t>
      </w:r>
      <w:proofErr w:type="spellStart"/>
      <w:r>
        <w:t>Hüppop</w:t>
      </w:r>
      <w:proofErr w:type="spellEnd"/>
      <w:r>
        <w:t xml:space="preserve"> 2004, Fox et al. 2006), whilst avoiding zones of dense migration (</w:t>
      </w:r>
      <w:proofErr w:type="spellStart"/>
      <w:r>
        <w:t>Hüppop</w:t>
      </w:r>
      <w:proofErr w:type="spellEnd"/>
      <w:r>
        <w:t xml:space="preserve"> et al. 2006).</w:t>
      </w:r>
    </w:p>
    <w:p w:rsidR="003B2689" w:rsidRPr="003542C3" w:rsidRDefault="003B2689" w:rsidP="003B2689"/>
    <w:p w:rsidR="003B2689" w:rsidRPr="003542C3" w:rsidRDefault="003B2689" w:rsidP="003B2689">
      <w:pPr>
        <w:rPr>
          <w:rStyle w:val="StyleStyleBold12pt"/>
        </w:rPr>
      </w:pPr>
      <w:r>
        <w:rPr>
          <w:rStyle w:val="StyleStyleBold12pt"/>
        </w:rPr>
        <w:t xml:space="preserve">Studies don’t distinguish between onshore and offshore—all agree kills lots of birds </w:t>
      </w:r>
    </w:p>
    <w:p w:rsidR="003B2689" w:rsidRPr="00E64BF8" w:rsidRDefault="003B2689" w:rsidP="003B2689">
      <w:pPr>
        <w:rPr>
          <w:rStyle w:val="StyleStyleBold12pt"/>
        </w:rPr>
      </w:pPr>
      <w:proofErr w:type="spellStart"/>
      <w:r w:rsidRPr="00E64BF8">
        <w:rPr>
          <w:rStyle w:val="StyleStyleBold12pt"/>
        </w:rPr>
        <w:t>Sovacool</w:t>
      </w:r>
      <w:proofErr w:type="spellEnd"/>
      <w:r w:rsidRPr="00E64BF8">
        <w:rPr>
          <w:rStyle w:val="StyleStyleBold12pt"/>
        </w:rPr>
        <w:t xml:space="preserve"> 9</w:t>
      </w:r>
    </w:p>
    <w:p w:rsidR="003B2689" w:rsidRDefault="003B2689" w:rsidP="003B2689">
      <w:r>
        <w:t xml:space="preserve">Benjamin K., </w:t>
      </w:r>
      <w:r w:rsidRPr="00E64BF8">
        <w:t>Visiting Associate Professor at Vermont Law School and founding Director of the Energy Security &amp; Justice Program at their Institute for Energy and Environment</w:t>
      </w:r>
      <w:r>
        <w:t>, “</w:t>
      </w:r>
      <w:r w:rsidRPr="00E64BF8">
        <w:t xml:space="preserve">Avian mortality from wind </w:t>
      </w:r>
      <w:r w:rsidRPr="00E64BF8">
        <w:lastRenderedPageBreak/>
        <w:t>power, fossil-fuel, and nuclear electricity</w:t>
      </w:r>
      <w:r>
        <w:t xml:space="preserve">”, 9/13, </w:t>
      </w:r>
      <w:r w:rsidRPr="00E64BF8">
        <w:t>http://nukefree.org/news/avianmortalityfromwindpower,fossil-fuel,andnuclearelectricity</w:t>
      </w:r>
    </w:p>
    <w:p w:rsidR="003B2689" w:rsidRPr="00E64BF8" w:rsidRDefault="003B2689" w:rsidP="003B2689">
      <w:pPr>
        <w:pStyle w:val="card"/>
      </w:pPr>
      <w:r w:rsidRPr="003542C3">
        <w:rPr>
          <w:rStyle w:val="StyleBoldUnderline"/>
        </w:rPr>
        <w:t>A survey conducted by the author found more than 600 studies, articles, and reports investigating avian deaths and wind farms published from 1998 to 2008</w:t>
      </w:r>
      <w:r w:rsidRPr="00E64BF8">
        <w:t xml:space="preserve">. Studies have generally noted that </w:t>
      </w:r>
      <w:r w:rsidRPr="003542C3">
        <w:rPr>
          <w:rStyle w:val="Emphasis"/>
          <w:rFonts w:eastAsiaTheme="majorEastAsia"/>
        </w:rPr>
        <w:t>onshore and offshore wind turbines present direct and indirect hazards to birds and other avian species</w:t>
      </w:r>
      <w:r w:rsidRPr="00E64BF8">
        <w:t>.</w:t>
      </w:r>
      <w:r w:rsidRPr="003542C3">
        <w:rPr>
          <w:rStyle w:val="StyleBoldUnderline"/>
        </w:rPr>
        <w:t xml:space="preserve"> Birds can smash into a turbine blade when they are fixated on perching or hunting and pass through its rotor plane; they can strike support structures; they can hit parts of towers; or they can collide with associated transmission and distribution (T&amp;D) lines</w:t>
      </w:r>
      <w:r w:rsidRPr="00E64BF8">
        <w:t xml:space="preserve">. These risks are exacerbated when turbines are placed on ridges and upwind slopes, built close to migration routes, or operated during periods of poor visibility such as fog, rain, and at night. </w:t>
      </w:r>
      <w:r w:rsidRPr="003542C3">
        <w:rPr>
          <w:rStyle w:val="StyleBoldUnderline"/>
        </w:rPr>
        <w:t>Some species, such as bats, face additional risks from the rapid reduction in air pressure near turbine blades, which can cause internal hemorrhaging through a process known as barotrauma</w:t>
      </w:r>
      <w:r w:rsidRPr="00E64BF8">
        <w:t xml:space="preserve"> (</w:t>
      </w:r>
      <w:proofErr w:type="spellStart"/>
      <w:r w:rsidRPr="00E64BF8">
        <w:t>Baerwald</w:t>
      </w:r>
      <w:proofErr w:type="spellEnd"/>
      <w:r w:rsidRPr="00E64BF8">
        <w:t xml:space="preserve"> et al., 2008). Indirectly, wind farms can positively and negatively physically alter natural habitats, the quantity and quality of prey, and the availability of nesting sites (Fielding et al., 2006; National Wind Energy Coordinating Committee, 1999).</w:t>
      </w:r>
    </w:p>
    <w:p w:rsidR="003B2689" w:rsidRPr="00A04DB5" w:rsidRDefault="003B2689" w:rsidP="003B2689"/>
    <w:p w:rsidR="003B2689" w:rsidRDefault="003B2689" w:rsidP="004534B0"/>
    <w:p w:rsidR="00155482" w:rsidRDefault="00155482" w:rsidP="00155482">
      <w:pPr>
        <w:pStyle w:val="Heading2"/>
      </w:pPr>
      <w:r>
        <w:lastRenderedPageBreak/>
        <w:t xml:space="preserve">Economy Answers </w:t>
      </w:r>
    </w:p>
    <w:p w:rsidR="00155482" w:rsidRDefault="00155482" w:rsidP="00155482">
      <w:pPr>
        <w:pStyle w:val="Heading3"/>
      </w:pPr>
      <w:r>
        <w:lastRenderedPageBreak/>
        <w:t xml:space="preserve">**Jobs Answers </w:t>
      </w:r>
    </w:p>
    <w:p w:rsidR="00155482" w:rsidRPr="00AD33E5" w:rsidRDefault="00155482" w:rsidP="00155482">
      <w:pPr>
        <w:pStyle w:val="Heading3"/>
        <w:rPr>
          <w:bCs w:val="0"/>
        </w:rPr>
      </w:pPr>
      <w:r>
        <w:rPr>
          <w:bCs w:val="0"/>
        </w:rPr>
        <w:lastRenderedPageBreak/>
        <w:t xml:space="preserve">1NC No Jobs—Bad Methods </w:t>
      </w:r>
    </w:p>
    <w:p w:rsidR="00155482" w:rsidRPr="001C0EDE" w:rsidRDefault="00155482" w:rsidP="00155482">
      <w:pPr>
        <w:pStyle w:val="Heading4"/>
      </w:pPr>
      <w:r>
        <w:t>Their evidence exaggerates; jobs estimates use faulty methodology</w:t>
      </w:r>
    </w:p>
    <w:p w:rsidR="00155482" w:rsidRDefault="00155482" w:rsidP="00155482">
      <w:pPr>
        <w:rPr>
          <w:rStyle w:val="cardChar"/>
          <w:rFonts w:eastAsiaTheme="minorHAnsi"/>
        </w:rPr>
      </w:pPr>
      <w:proofErr w:type="spellStart"/>
      <w:r w:rsidRPr="00F42267">
        <w:rPr>
          <w:rStyle w:val="StyleStyleBold12pt"/>
        </w:rPr>
        <w:t>Linowes</w:t>
      </w:r>
      <w:proofErr w:type="spellEnd"/>
      <w:r w:rsidRPr="00F42267">
        <w:rPr>
          <w:rStyle w:val="StyleStyleBold12pt"/>
        </w:rPr>
        <w:t xml:space="preserve"> 7/12</w:t>
      </w:r>
      <w:r w:rsidRPr="002F496A">
        <w:rPr>
          <w:rStyle w:val="cardChar"/>
          <w:rFonts w:eastAsiaTheme="minorHAnsi"/>
        </w:rPr>
        <w:t xml:space="preserve"> </w:t>
      </w:r>
    </w:p>
    <w:p w:rsidR="00155482" w:rsidRPr="001C0EDE" w:rsidRDefault="00155482" w:rsidP="00155482">
      <w:r w:rsidRPr="001C0EDE">
        <w:t xml:space="preserve">Lisa </w:t>
      </w:r>
      <w:proofErr w:type="spellStart"/>
      <w:r w:rsidRPr="001C0EDE">
        <w:t>Linowes</w:t>
      </w:r>
      <w:proofErr w:type="spellEnd"/>
      <w:r w:rsidRPr="001C0EDE">
        <w:t xml:space="preserve">, blogger for MasterResource.com. Lisa </w:t>
      </w:r>
      <w:proofErr w:type="spellStart"/>
      <w:r w:rsidRPr="001C0EDE">
        <w:t>Linowes</w:t>
      </w:r>
      <w:proofErr w:type="spellEnd"/>
      <w:r w:rsidRPr="001C0EDE">
        <w:t xml:space="preserve"> is cofounder and executive director of the Industrial Wind Action Group, a national advocacy group focusing on the impacts and public policy associated with industrial-scale wind energy development. Ms. </w:t>
      </w:r>
      <w:proofErr w:type="spellStart"/>
      <w:r w:rsidRPr="001C0EDE">
        <w:t>Linowes</w:t>
      </w:r>
      <w:proofErr w:type="spellEnd"/>
      <w:r w:rsidRPr="001C0EDE">
        <w:t>, who holds a B.S. in computer science and an MBA, has served as technical advisor for Laura Israel’s Windfall, the award-winning documentary on the impact of large-scale wind development on rural communities.  “Wind Energy Jobs: Mysterious Numbers from AWEA (75,000 claim bogus)” 7/12/2012</w:t>
      </w:r>
    </w:p>
    <w:p w:rsidR="00155482" w:rsidRDefault="00155482" w:rsidP="00155482">
      <w:pPr>
        <w:pStyle w:val="cardtext"/>
      </w:pPr>
      <w:r w:rsidRPr="00AC2D31">
        <w:rPr>
          <w:rStyle w:val="StyleBoldUnderline"/>
          <w:rFonts w:eastAsiaTheme="minorEastAsia"/>
        </w:rPr>
        <w:t>The</w:t>
      </w:r>
      <w:r>
        <w:rPr>
          <w:color w:val="262626"/>
        </w:rPr>
        <w:t xml:space="preserve"> </w:t>
      </w:r>
      <w:proofErr w:type="spellStart"/>
      <w:r>
        <w:rPr>
          <w:color w:val="262626"/>
        </w:rPr>
        <w:t>numero</w:t>
      </w:r>
      <w:proofErr w:type="spellEnd"/>
      <w:r>
        <w:rPr>
          <w:color w:val="262626"/>
        </w:rPr>
        <w:t xml:space="preserve"> </w:t>
      </w:r>
      <w:proofErr w:type="spellStart"/>
      <w:r>
        <w:rPr>
          <w:color w:val="262626"/>
        </w:rPr>
        <w:t>uno</w:t>
      </w:r>
      <w:proofErr w:type="spellEnd"/>
      <w:r>
        <w:rPr>
          <w:color w:val="262626"/>
        </w:rPr>
        <w:t xml:space="preserve"> </w:t>
      </w:r>
      <w:r w:rsidRPr="00AC2D31">
        <w:rPr>
          <w:rStyle w:val="StyleBoldUnderline"/>
          <w:rFonts w:eastAsiaTheme="minorEastAsia"/>
        </w:rPr>
        <w:t xml:space="preserve">goal of the </w:t>
      </w:r>
      <w:hyperlink r:id="rId22" w:history="1">
        <w:r w:rsidRPr="00AC2D31">
          <w:rPr>
            <w:rStyle w:val="StyleBoldUnderline"/>
            <w:rFonts w:eastAsiaTheme="minorEastAsia"/>
          </w:rPr>
          <w:t>American Wind Energy Association</w:t>
        </w:r>
      </w:hyperlink>
      <w:r w:rsidRPr="00AC2D31">
        <w:rPr>
          <w:rStyle w:val="StyleBoldUnderline"/>
          <w:rFonts w:eastAsiaTheme="minorEastAsia"/>
        </w:rPr>
        <w:t xml:space="preserve"> (AWEA)</w:t>
      </w:r>
      <w:r>
        <w:t xml:space="preserve"> </w:t>
      </w:r>
      <w:r w:rsidRPr="00AC2D31">
        <w:rPr>
          <w:rStyle w:val="StyleBoldUnderline"/>
          <w:rFonts w:eastAsiaTheme="minorEastAsia"/>
        </w:rPr>
        <w:t>is extending</w:t>
      </w:r>
      <w:r>
        <w:t xml:space="preserve"> the </w:t>
      </w:r>
      <w:hyperlink r:id="rId23" w:history="1">
        <w:r w:rsidRPr="00CE3C54">
          <w:t>Production Tax Credit</w:t>
        </w:r>
      </w:hyperlink>
      <w:r>
        <w:t xml:space="preserve"> </w:t>
      </w:r>
      <w:r w:rsidRPr="00AC2D31">
        <w:rPr>
          <w:rStyle w:val="StyleBoldUnderline"/>
          <w:rFonts w:eastAsiaTheme="minorEastAsia"/>
        </w:rPr>
        <w:t>(PTC) beyond its current expiration date of December 31, 2012.</w:t>
      </w:r>
      <w:r>
        <w:t xml:space="preserve"> Documents available on the trade group’s website show that about $4 million of AWEA’s 2012 budget ($30 million) was directed toward PTC lobbying. </w:t>
      </w:r>
      <w:r w:rsidRPr="00AC2D31">
        <w:rPr>
          <w:rStyle w:val="StyleBoldUnderline"/>
          <w:rFonts w:eastAsiaTheme="minorEastAsia"/>
        </w:rPr>
        <w:t xml:space="preserve">With job growth the top political issue in this election season, AWEA’s strategic plan calls for rebranding of the wind industry as an economic engine that will produce steady job growth, particularly in the manufacturing sector. But therein </w:t>
      </w:r>
      <w:proofErr w:type="gramStart"/>
      <w:r w:rsidRPr="00AC2D31">
        <w:rPr>
          <w:rStyle w:val="StyleBoldUnderline"/>
          <w:rFonts w:eastAsiaTheme="minorEastAsia"/>
        </w:rPr>
        <w:t>lies</w:t>
      </w:r>
      <w:proofErr w:type="gramEnd"/>
      <w:r w:rsidRPr="00AC2D31">
        <w:rPr>
          <w:rStyle w:val="StyleBoldUnderline"/>
          <w:rFonts w:eastAsiaTheme="minorEastAsia"/>
        </w:rPr>
        <w:t xml:space="preserve"> a problem: the wind industry’s own record on job growth lacks credibility. </w:t>
      </w:r>
      <w:r>
        <w:t xml:space="preserve">Public </w:t>
      </w:r>
      <w:r w:rsidRPr="00AC2D31">
        <w:rPr>
          <w:rStyle w:val="StyleBoldUnderline"/>
          <w:rFonts w:eastAsiaTheme="minorEastAsia"/>
        </w:rPr>
        <w:t>information suggests that AWEA has inflated its overall job numbers</w:t>
      </w:r>
      <w:r w:rsidRPr="00C12EED">
        <w:rPr>
          <w:rFonts w:eastAsiaTheme="minorEastAsia"/>
        </w:rPr>
        <w:t xml:space="preserve">. </w:t>
      </w:r>
      <w:r w:rsidRPr="00C12EED">
        <w:t xml:space="preserve">Section 1603 Job Inflation: </w:t>
      </w:r>
      <w:r w:rsidRPr="00C12EED">
        <w:rPr>
          <w:rFonts w:eastAsiaTheme="minorEastAsia"/>
        </w:rPr>
        <w:t xml:space="preserve">Seventy-five percent of the Section 1603 largesse was lavished on big </w:t>
      </w:r>
      <w:r w:rsidRPr="00AC2D31">
        <w:rPr>
          <w:rStyle w:val="StyleBoldUnderline"/>
        </w:rPr>
        <w:t>wind</w:t>
      </w:r>
      <w:r w:rsidRPr="00C12EED">
        <w:rPr>
          <w:rFonts w:eastAsiaTheme="minorEastAsia"/>
        </w:rPr>
        <w:t xml:space="preserve">, </w:t>
      </w:r>
      <w:r>
        <w:rPr>
          <w:color w:val="262626"/>
        </w:rPr>
        <w:t xml:space="preserve">yet, </w:t>
      </w:r>
      <w:r w:rsidRPr="00AC2D31">
        <w:rPr>
          <w:rStyle w:val="StyleBoldUnderline"/>
          <w:rFonts w:eastAsiaTheme="minorEastAsia"/>
        </w:rPr>
        <w:t>despite billions of taxpayer dollars, this sector experienced a loss of 10,000 direct and indirect jobs in 2010. This lowers AWEA’s reported total to 75,000 jobs</w:t>
      </w:r>
      <w:r>
        <w:rPr>
          <w:color w:val="262626"/>
        </w:rPr>
        <w:t xml:space="preserve">. </w:t>
      </w:r>
      <w:r>
        <w:rPr>
          <w:b/>
          <w:bCs/>
          <w:color w:val="262626"/>
        </w:rPr>
        <w:t xml:space="preserve">[1] </w:t>
      </w:r>
      <w:r>
        <w:rPr>
          <w:color w:val="262626"/>
        </w:rPr>
        <w:t xml:space="preserve">In April, </w:t>
      </w:r>
      <w:r w:rsidRPr="00AC2D31">
        <w:rPr>
          <w:rStyle w:val="StyleBoldUnderline"/>
          <w:rFonts w:eastAsiaTheme="minorEastAsia"/>
        </w:rPr>
        <w:t>the</w:t>
      </w:r>
      <w:r>
        <w:rPr>
          <w:color w:val="262626"/>
        </w:rPr>
        <w:t xml:space="preserve"> DOE subsidiary </w:t>
      </w:r>
      <w:r w:rsidRPr="00AC2D31">
        <w:rPr>
          <w:rStyle w:val="StyleBoldUnderline"/>
          <w:rFonts w:eastAsiaTheme="minorEastAsia"/>
        </w:rPr>
        <w:t>National Renewable Energy Laboratory</w:t>
      </w:r>
      <w:r>
        <w:rPr>
          <w:color w:val="262626"/>
        </w:rPr>
        <w:t xml:space="preserve"> (NREL) </w:t>
      </w:r>
      <w:r w:rsidRPr="00AC2D31">
        <w:rPr>
          <w:rStyle w:val="StyleBoldUnderline"/>
        </w:rPr>
        <w:t>released its estimates of direct and indirect jobs created by wind projects receiving 1603 funding. The agency relied on the JEDI (‘Jobs and Economic Development Impacts’) model to estimate gross jobs, earnings, and economic output supported through the construction and operation of large wind projects. But</w:t>
      </w:r>
      <w:r w:rsidRPr="00C12EED">
        <w:rPr>
          <w:color w:val="262626"/>
        </w:rPr>
        <w:t xml:space="preserve"> </w:t>
      </w:r>
      <w:r>
        <w:rPr>
          <w:color w:val="262626"/>
        </w:rPr>
        <w:t xml:space="preserve">an </w:t>
      </w:r>
      <w:r w:rsidRPr="00C12EED">
        <w:t>investigation</w:t>
      </w:r>
      <w:r w:rsidRPr="00CE3C54">
        <w:t xml:space="preserve"> by</w:t>
      </w:r>
      <w:r>
        <w:rPr>
          <w:color w:val="262626"/>
        </w:rPr>
        <w:t xml:space="preserve"> </w:t>
      </w:r>
      <w:r w:rsidRPr="00AC2D31">
        <w:rPr>
          <w:rStyle w:val="StyleBoldUnderline"/>
          <w:rFonts w:eastAsiaTheme="minorEastAsia"/>
        </w:rPr>
        <w:t>the House Subcommittee on Oversight and Investigations</w:t>
      </w:r>
      <w:r>
        <w:rPr>
          <w:color w:val="262626"/>
        </w:rPr>
        <w:t xml:space="preserve"> rightly objected to NREL’s conclusions. The Subcommittee </w:t>
      </w:r>
      <w:r w:rsidRPr="00AC2D31">
        <w:rPr>
          <w:rStyle w:val="StyleBoldUnderline"/>
          <w:rFonts w:eastAsiaTheme="minorEastAsia"/>
        </w:rPr>
        <w:t xml:space="preserve">found that NREL overstated the number of jobs created under 1603, that it failed to report on the more important net job creation, and ignored potential jobs that would be created given alternative spending of federal funds. The </w:t>
      </w:r>
      <w:r>
        <w:rPr>
          <w:color w:val="262626"/>
        </w:rPr>
        <w:t xml:space="preserve">key sticking point was that NREL did not validate its models using actual data from completed projects. The </w:t>
      </w:r>
      <w:r w:rsidRPr="00AC2D31">
        <w:rPr>
          <w:rStyle w:val="StyleBoldUnderline"/>
          <w:rFonts w:eastAsiaTheme="minorEastAsia"/>
        </w:rPr>
        <w:t>Subcommittee concluded</w:t>
      </w:r>
      <w:r>
        <w:rPr>
          <w:color w:val="262626"/>
        </w:rPr>
        <w:t xml:space="preserve"> that models like JEDI which are used to estimate job creation were no substitute for actual data and added: </w:t>
      </w:r>
      <w:r w:rsidRPr="00CE3C54">
        <w:t>The Section 1603 grant program was sold to the American people as a necessary stimulus jobs program, and yet, the Treasury and Energy Departments do not have the numbers to back up the Obama Administration’s claims of its success in creating jobs.</w:t>
      </w:r>
      <w:r>
        <w:t xml:space="preserve"> </w:t>
      </w:r>
      <w:r>
        <w:rPr>
          <w:b/>
          <w:bCs/>
          <w:color w:val="262626"/>
        </w:rPr>
        <w:t xml:space="preserve">JEDI Magic: </w:t>
      </w:r>
      <w:r w:rsidRPr="00AC2D31">
        <w:rPr>
          <w:rStyle w:val="StyleBoldUnderline"/>
          <w:rFonts w:eastAsiaTheme="minorEastAsia"/>
        </w:rPr>
        <w:t>Since NREL’s JEDI model provides a gross analysis only, it does not consider how building a renewable energy facility might displace energy or associated jobs, earnings, and output related to other existing or planned energy generation resources</w:t>
      </w:r>
      <w:r>
        <w:t xml:space="preserve"> (e.g., jobs lost or gained related to changes in electric utility revenues and increased consumer energy bills, among other impacts). In other words, </w:t>
      </w:r>
      <w:r w:rsidRPr="00AC2D31">
        <w:rPr>
          <w:rStyle w:val="StyleBoldUnderline"/>
          <w:rFonts w:eastAsiaTheme="minorEastAsia"/>
        </w:rPr>
        <w:t>the model is one-sided, considering only the benefit side of a cost-benefit comparison and ignoring everything else.</w:t>
      </w:r>
      <w:r>
        <w:t xml:space="preserve"> That </w:t>
      </w:r>
      <w:r w:rsidRPr="00F42267">
        <w:t xml:space="preserve">violates an old principle of economics, to see not only the seen but the unseen, as </w:t>
      </w:r>
      <w:hyperlink r:id="rId24" w:history="1">
        <w:r w:rsidRPr="00F42267">
          <w:t>described</w:t>
        </w:r>
      </w:hyperlink>
      <w:r w:rsidRPr="00F42267">
        <w:t xml:space="preserve"> in </w:t>
      </w:r>
      <w:r w:rsidRPr="00F42267">
        <w:rPr>
          <w:i/>
          <w:iCs/>
        </w:rPr>
        <w:t>Economics in One Lesson</w:t>
      </w:r>
      <w:r w:rsidRPr="00F42267">
        <w:t xml:space="preserve"> by Henry Hazlitt:</w:t>
      </w:r>
      <w:r>
        <w:t xml:space="preserve"> </w:t>
      </w:r>
      <w:r w:rsidRPr="00F42267">
        <w:t>The art of economics consists in looking not merely at the immediate but at the longer effects of any act or policy; it consists in tracing the consequences of that policy not merely for one group but for all groups.</w:t>
      </w:r>
      <w:r>
        <w:t xml:space="preserve"> </w:t>
      </w:r>
      <w:r w:rsidRPr="00F42267">
        <w:t xml:space="preserve">To use the favorite analogy of economists, it is as if someone breaks a window and jobs are counted only from replacing the window, neglecting how the resources would have been spent if not diverted to repair damage. Hence the name for the JEDI misdirection: </w:t>
      </w:r>
      <w:hyperlink r:id="rId25" w:history="1">
        <w:r w:rsidRPr="00F42267">
          <w:t>the broken window fallacy</w:t>
        </w:r>
      </w:hyperlink>
      <w:r w:rsidRPr="00F42267">
        <w:t>.</w:t>
      </w:r>
      <w:r>
        <w:t xml:space="preserve"> </w:t>
      </w:r>
      <w:r w:rsidRPr="00F42267">
        <w:rPr>
          <w:bCs/>
        </w:rPr>
        <w:lastRenderedPageBreak/>
        <w:t>Validating AWEA Job Data</w:t>
      </w:r>
      <w:r>
        <w:t xml:space="preserve"> </w:t>
      </w:r>
      <w:r w:rsidRPr="00F42267">
        <w:t xml:space="preserve">So what real data do we have on wind industry jobs? The answer is </w:t>
      </w:r>
      <w:proofErr w:type="gramStart"/>
      <w:r w:rsidRPr="00F42267">
        <w:rPr>
          <w:i/>
          <w:iCs/>
        </w:rPr>
        <w:t>Not</w:t>
      </w:r>
      <w:proofErr w:type="gramEnd"/>
      <w:r w:rsidRPr="00F42267">
        <w:rPr>
          <w:i/>
          <w:iCs/>
        </w:rPr>
        <w:t xml:space="preserve"> much. </w:t>
      </w:r>
      <w:r w:rsidRPr="00F42267">
        <w:t>Apparently,</w:t>
      </w:r>
      <w:r>
        <w:t xml:space="preserve"> </w:t>
      </w:r>
      <w:hyperlink r:id="rId26" w:history="1">
        <w:r w:rsidRPr="00F42267">
          <w:t>AWEA is the only source</w:t>
        </w:r>
      </w:hyperlink>
      <w:r w:rsidRPr="00F42267">
        <w:t> of nationwide employment statistics in the United States for wind-related jobs.</w:t>
      </w:r>
      <w:r>
        <w:t xml:space="preserve"> </w:t>
      </w:r>
      <w:r w:rsidRPr="00F42267">
        <w:t>Of the purported 75,000 direct and indirect jobs, the majority (around 60%) work in finance and consulting services, contracting and engineering services, and transportation and logistics. Twenty thousand are employed in wind-related manufacturing, with the remaining jobs tied to construction and O&amp;M.</w:t>
      </w:r>
      <w:r>
        <w:t xml:space="preserve"> </w:t>
      </w:r>
      <w:r w:rsidRPr="00F42267">
        <w:t xml:space="preserve">But validating this information is not possible since </w:t>
      </w:r>
      <w:hyperlink r:id="rId27" w:history="1">
        <w:r w:rsidRPr="00F42267">
          <w:t xml:space="preserve">no industry codes </w:t>
        </w:r>
        <w:proofErr w:type="gramStart"/>
        <w:r w:rsidRPr="00F42267">
          <w:t>exist</w:t>
        </w:r>
        <w:proofErr w:type="gramEnd"/>
      </w:hyperlink>
      <w:r w:rsidRPr="00F42267">
        <w:t xml:space="preserve"> that isolate wind power establishments or wind turbine and wind components establishments. The North American Industry Classification System (NAICS) bundles wind-related manufacturers under the same code as the “Turbine and Turbine Generator Set Units” manufacturing industry (</w:t>
      </w:r>
      <w:hyperlink r:id="rId28" w:history="1">
        <w:r w:rsidRPr="00F42267">
          <w:t>NAICS 333611</w:t>
        </w:r>
      </w:hyperlink>
      <w:r w:rsidRPr="00F42267">
        <w:t>), which includes “establishments primarily engaged in manufacturing turbines (except aircraft) and complete turbine generator set units, such as steam, hydraulic, gas, and wind.”</w:t>
      </w:r>
      <w:r>
        <w:t xml:space="preserve"> </w:t>
      </w:r>
      <w:r w:rsidRPr="00F42267">
        <w:t xml:space="preserve">At the end of 2010, the Bureau of Labor Statistics reported </w:t>
      </w:r>
      <w:hyperlink r:id="rId29" w:history="1">
        <w:r w:rsidRPr="00F42267">
          <w:t>26,218 total jobs</w:t>
        </w:r>
      </w:hyperlink>
      <w:r w:rsidRPr="00F42267">
        <w:t xml:space="preserve"> in this industry. It’s not credible that AWEA’s estimated manufacturing jobs could represent the vast majority of employment under the NAICS 333611 classification. </w:t>
      </w:r>
      <w:r w:rsidRPr="00F42267">
        <w:rPr>
          <w:bCs/>
        </w:rPr>
        <w:t>[2]</w:t>
      </w:r>
      <w:r>
        <w:t xml:space="preserve"> </w:t>
      </w:r>
      <w:r w:rsidRPr="00F42267">
        <w:rPr>
          <w:bCs/>
        </w:rPr>
        <w:t>Navigant Conjuring (Twice!)</w:t>
      </w:r>
      <w:r>
        <w:t xml:space="preserve"> </w:t>
      </w:r>
      <w:r w:rsidRPr="00F42267">
        <w:t xml:space="preserve">In December, AWEA commissioned </w:t>
      </w:r>
      <w:hyperlink r:id="rId30" w:history="1">
        <w:r w:rsidRPr="00F42267">
          <w:t>Navigant Consulting</w:t>
        </w:r>
      </w:hyperlink>
      <w:r w:rsidRPr="00F42267">
        <w:t xml:space="preserve"> Inc. to </w:t>
      </w:r>
      <w:hyperlink r:id="rId31" w:history="1">
        <w:r w:rsidRPr="00F42267">
          <w:t>study the impact</w:t>
        </w:r>
      </w:hyperlink>
      <w:r w:rsidRPr="00F42267">
        <w:t> of the PTC on job growth in the wind industry. The study, also based on the JEDI model, considered two scenarios, one where the PTC is extended for four years (2013–2016); the other where the PTC expires at the end of this year.</w:t>
      </w:r>
      <w:r>
        <w:t xml:space="preserve"> </w:t>
      </w:r>
      <w:r w:rsidRPr="00F42267">
        <w:rPr>
          <w:bCs/>
        </w:rPr>
        <w:t>Part I</w:t>
      </w:r>
      <w:r w:rsidRPr="00F42267">
        <w:t>: Navigant’s model showed that extension of the PTC would provide a stable economic environment and allow the wind industry to grow to nearly 100,000 American jobs over four years, including a jump to 46,000 manufacturing positions. Expiration of the PTC showed a loss of 37,000 jobs.</w:t>
      </w:r>
      <w:r>
        <w:t xml:space="preserve"> </w:t>
      </w:r>
      <w:r w:rsidRPr="00F42267">
        <w:t xml:space="preserve">The message to Congress was clear: extend the PTC or you will be blamed for American jobs being lost. Even Interior Secretary Salazar </w:t>
      </w:r>
      <w:hyperlink r:id="rId32" w:history="1">
        <w:r w:rsidRPr="00F42267">
          <w:t>peddled AWEA’s numbers</w:t>
        </w:r>
      </w:hyperlink>
      <w:r w:rsidRPr="00F42267">
        <w:t> despite the Congressional report that raised doubts about the JEDI model behind it.</w:t>
      </w:r>
      <w:r>
        <w:t xml:space="preserve"> </w:t>
      </w:r>
      <w:r w:rsidRPr="00F42267">
        <w:rPr>
          <w:bCs/>
        </w:rPr>
        <w:t>Part II</w:t>
      </w:r>
      <w:r w:rsidRPr="00F42267">
        <w:t xml:space="preserve">: Recent statements by AWEA prompted us to look at the numbers even further. In May, AWEA’s Denise Bode </w:t>
      </w:r>
      <w:hyperlink r:id="rId33" w:history="1">
        <w:r w:rsidRPr="00F42267">
          <w:t>told</w:t>
        </w:r>
      </w:hyperlink>
      <w:r w:rsidRPr="00F42267">
        <w:t xml:space="preserve"> </w:t>
      </w:r>
      <w:proofErr w:type="spellStart"/>
      <w:r w:rsidRPr="00F42267">
        <w:rPr>
          <w:i/>
          <w:iCs/>
        </w:rPr>
        <w:t>Windpower</w:t>
      </w:r>
      <w:proofErr w:type="spellEnd"/>
      <w:r w:rsidRPr="00F42267">
        <w:rPr>
          <w:i/>
          <w:iCs/>
        </w:rPr>
        <w:t xml:space="preserve"> Monthly</w:t>
      </w:r>
      <w:r w:rsidRPr="00F42267">
        <w:t xml:space="preserve"> that of the estimated 75,000 wind jobs, at least 30,000 were manufacturing jobs — a 10,000 jump!</w:t>
      </w:r>
      <w:r>
        <w:t xml:space="preserve"> </w:t>
      </w:r>
      <w:r w:rsidRPr="00F42267">
        <w:rPr>
          <w:i/>
          <w:iCs/>
        </w:rPr>
        <w:t>Where did the additional manufacturing jobs come from?</w:t>
      </w:r>
      <w:r w:rsidRPr="00F42267">
        <w:t xml:space="preserve"> As it turns out, Navigant tabulated direct and indirect jobs but also quietly added INDUCED jobs — those jobs created when the overall level of spending in an economy rises due to workers newly receiving incomes.</w:t>
      </w:r>
      <w:r>
        <w:t xml:space="preserve"> </w:t>
      </w:r>
      <w:r w:rsidRPr="00F42267">
        <w:t>Factoring in ‘induced employment’ was a radical departure from job figures previously provided by AWEA. “Induced” job figures are more abstract and inherently unreliable but a convenient way to inflate job numbers. We could find no documentation that explained this change in job reporting, nor was the change footnoted in the Navigant study.</w:t>
      </w:r>
      <w:r>
        <w:t xml:space="preserve"> </w:t>
      </w:r>
      <w:r w:rsidRPr="00F42267">
        <w:t>We spoke with a Navigant representative who suggested AWEA might have been incorrectly treating ‘induced jobs’ as ‘indirect jobs’ in its prior reports, but that would not explain the inflation in manufacturing jobs. Total job counts would have stayed about the same.</w:t>
      </w:r>
      <w:r>
        <w:t xml:space="preserve"> </w:t>
      </w:r>
      <w:r w:rsidRPr="00F42267">
        <w:t xml:space="preserve">In looking at the Navigant modeled numbers, it appears the wind industry currently provides only 58,000 direct and indirect jobs, not 75,000. A four-year extension of the PTC could result in a possible 70,000 direct and indirect jobs by 2016 (scenario 2) — </w:t>
      </w:r>
      <w:r w:rsidRPr="00F42267">
        <w:rPr>
          <w:i/>
          <w:iCs/>
        </w:rPr>
        <w:t>5,000 less than the number AWEA touts today!</w:t>
      </w:r>
      <w:r>
        <w:rPr>
          <w:i/>
          <w:iCs/>
        </w:rPr>
        <w:t xml:space="preserve"> </w:t>
      </w:r>
      <w:r w:rsidRPr="00F42267">
        <w:rPr>
          <w:bCs/>
        </w:rPr>
        <w:t>Conclusion</w:t>
      </w:r>
      <w:r>
        <w:t xml:space="preserve"> </w:t>
      </w:r>
      <w:r w:rsidRPr="00F42267">
        <w:t>The above analysis does not even account for wind jobs that have already been lost from the political uncertainty that engulfs the industry. These workers, no doubt, will be lost to wind forever as they migrate to where the real energy action is–the consumer-driven oil and gas industries that have job-wanted signs out.</w:t>
      </w:r>
      <w:r>
        <w:t xml:space="preserve"> </w:t>
      </w:r>
      <w:r w:rsidRPr="00F42267">
        <w:t>The change in job counts raises serious credibility issues about the industry’s employment strength. But the absolute numbers tell only a piece of the story. Since Navigant’s study is based on JEDI, the job figures represent gross numbers and do not consider them in the context of the larger economy. In that sense, Navigant’s findings, like NREL’s study, tell us nothing about the true impact of the PTC.</w:t>
      </w:r>
      <w:r>
        <w:t xml:space="preserve"> </w:t>
      </w:r>
      <w:r w:rsidRPr="00F42267">
        <w:t>But one thing does appear to be true: AWEA’s job figures, dating back to least 2009, may be nothing more than figures pulled from thin air.</w:t>
      </w:r>
    </w:p>
    <w:p w:rsidR="00155482" w:rsidRDefault="00155482" w:rsidP="00155482">
      <w:pPr>
        <w:pStyle w:val="Heading3"/>
      </w:pPr>
      <w:r>
        <w:lastRenderedPageBreak/>
        <w:t xml:space="preserve">2NC No Jobs—1% </w:t>
      </w:r>
    </w:p>
    <w:p w:rsidR="00155482" w:rsidRDefault="00155482" w:rsidP="00155482">
      <w:pPr>
        <w:pStyle w:val="Heading4"/>
      </w:pPr>
      <w:r>
        <w:t xml:space="preserve">Offshore wind won’t generate new jobs—accounts for less than 1% of total manufacturing jobs </w:t>
      </w:r>
    </w:p>
    <w:p w:rsidR="00155482" w:rsidRPr="002200D1" w:rsidRDefault="00155482" w:rsidP="00155482">
      <w:pPr>
        <w:rPr>
          <w:rStyle w:val="StyleStyleBold12pt"/>
        </w:rPr>
      </w:pPr>
      <w:proofErr w:type="spellStart"/>
      <w:r w:rsidRPr="002200D1">
        <w:rPr>
          <w:rStyle w:val="StyleStyleBold12pt"/>
        </w:rPr>
        <w:t>Platzer</w:t>
      </w:r>
      <w:proofErr w:type="spellEnd"/>
      <w:r w:rsidRPr="002200D1">
        <w:rPr>
          <w:rStyle w:val="StyleStyleBold12pt"/>
        </w:rPr>
        <w:t xml:space="preserve"> '11 </w:t>
      </w:r>
    </w:p>
    <w:p w:rsidR="00155482" w:rsidRDefault="00155482" w:rsidP="00155482">
      <w:r>
        <w:t xml:space="preserve">Michaela D. Congressional Research Service, "U.S. Wind Turbine Manufacturing: </w:t>
      </w:r>
      <w:proofErr w:type="gramStart"/>
      <w:r>
        <w:t>Federal</w:t>
      </w:r>
      <w:r>
        <w:rPr>
          <w:sz w:val="12"/>
        </w:rPr>
        <w:t xml:space="preserve"> </w:t>
      </w:r>
      <w:r w:rsidRPr="002200D1">
        <w:rPr>
          <w:sz w:val="12"/>
        </w:rPr>
        <w:t xml:space="preserve"> </w:t>
      </w:r>
      <w:r>
        <w:t>Support</w:t>
      </w:r>
      <w:proofErr w:type="gramEnd"/>
      <w:r>
        <w:t xml:space="preserve"> for an Emerging Industry" 9/23/11 Cornell University ILR School, http://digitalcommons.ilr.cornell.edu/cgi/viewcontent.cgi?article=1871&amp;context=key_workplace, 8/21/12</w:t>
      </w:r>
    </w:p>
    <w:p w:rsidR="00155482" w:rsidRDefault="00155482" w:rsidP="00155482">
      <w:pPr>
        <w:pStyle w:val="cardtext"/>
      </w:pPr>
      <w:r w:rsidRPr="00AC2D31">
        <w:rPr>
          <w:rStyle w:val="StyleBoldUnderline"/>
        </w:rPr>
        <w:t>Wind turbine manufacturing is responsible for a very small share of the</w:t>
      </w:r>
      <w:r>
        <w:t xml:space="preserve"> 11.5 million </w:t>
      </w:r>
      <w:proofErr w:type="gramStart"/>
      <w:r w:rsidRPr="00AC2D31">
        <w:rPr>
          <w:rStyle w:val="StyleBoldUnderline"/>
        </w:rPr>
        <w:t>domestic  manufacturing</w:t>
      </w:r>
      <w:proofErr w:type="gramEnd"/>
      <w:r w:rsidRPr="00AC2D31">
        <w:rPr>
          <w:rStyle w:val="StyleBoldUnderline"/>
        </w:rPr>
        <w:t xml:space="preserve"> jobs </w:t>
      </w:r>
      <w:r>
        <w:t xml:space="preserve">in 2010, </w:t>
      </w:r>
      <w:r w:rsidRPr="00AC2D31">
        <w:rPr>
          <w:rStyle w:val="StyleBoldUnderline"/>
        </w:rPr>
        <w:t xml:space="preserve">well under 1%. It seems unlikely, even given a substantial increase </w:t>
      </w:r>
      <w:proofErr w:type="gramStart"/>
      <w:r w:rsidRPr="00AC2D31">
        <w:rPr>
          <w:rStyle w:val="StyleBoldUnderline"/>
        </w:rPr>
        <w:t>in  U.S</w:t>
      </w:r>
      <w:proofErr w:type="gramEnd"/>
      <w:r w:rsidRPr="00AC2D31">
        <w:rPr>
          <w:rStyle w:val="StyleBoldUnderline"/>
        </w:rPr>
        <w:t>. manufacturing capacity, that wind turbine manufacturing will become a major source of  manufacturing employment</w:t>
      </w:r>
      <w:r>
        <w:t xml:space="preserve">. In 2008, </w:t>
      </w:r>
      <w:r w:rsidRPr="00AC2D31">
        <w:rPr>
          <w:rStyle w:val="StyleBoldUnderline"/>
        </w:rPr>
        <w:t>the</w:t>
      </w:r>
      <w:r>
        <w:t xml:space="preserve"> U.S. </w:t>
      </w:r>
      <w:r w:rsidRPr="00AC2D31">
        <w:rPr>
          <w:rStyle w:val="StyleBoldUnderline"/>
        </w:rPr>
        <w:t>D</w:t>
      </w:r>
      <w:r>
        <w:t xml:space="preserve">epartment </w:t>
      </w:r>
      <w:r w:rsidRPr="00AC2D31">
        <w:rPr>
          <w:rStyle w:val="StyleBoldUnderline"/>
        </w:rPr>
        <w:t>o</w:t>
      </w:r>
      <w:r>
        <w:t xml:space="preserve">f </w:t>
      </w:r>
      <w:r w:rsidRPr="00AC2D31">
        <w:rPr>
          <w:rStyle w:val="StyleBoldUnderline"/>
        </w:rPr>
        <w:t>E</w:t>
      </w:r>
      <w:r>
        <w:t xml:space="preserve">nergy </w:t>
      </w:r>
      <w:r w:rsidRPr="00AC2D31">
        <w:rPr>
          <w:rStyle w:val="StyleBoldUnderline"/>
        </w:rPr>
        <w:t>forecast that if wind power  were to provide 20% of the nation’s electrical supply in 2030, U.S. turbine assembly and  component plants could support roughly 32,000 full-time manufacturing workers in 2026</w:t>
      </w:r>
      <w:r>
        <w:t>.82</w:t>
      </w:r>
      <w:r>
        <w:rPr>
          <w:sz w:val="12"/>
        </w:rPr>
        <w:t xml:space="preserve"> </w:t>
      </w:r>
      <w:r w:rsidRPr="00807316">
        <w:rPr>
          <w:sz w:val="12"/>
        </w:rPr>
        <w:t xml:space="preserve"> </w:t>
      </w:r>
      <w:r>
        <w:t>AWEA’s more optimistic projection is that the wind industry could support three to four times as</w:t>
      </w:r>
      <w:r>
        <w:rPr>
          <w:sz w:val="12"/>
        </w:rPr>
        <w:t xml:space="preserve"> </w:t>
      </w:r>
      <w:r w:rsidRPr="00807316">
        <w:rPr>
          <w:sz w:val="12"/>
        </w:rPr>
        <w:t xml:space="preserve"> </w:t>
      </w:r>
      <w:r>
        <w:t>many manufacturing workers as at present if a long-term stable policy environment were in place,</w:t>
      </w:r>
      <w:r>
        <w:rPr>
          <w:sz w:val="12"/>
        </w:rPr>
        <w:t xml:space="preserve"> </w:t>
      </w:r>
      <w:r w:rsidRPr="00807316">
        <w:rPr>
          <w:sz w:val="12"/>
        </w:rPr>
        <w:t xml:space="preserve"> </w:t>
      </w:r>
      <w:r>
        <w:t>which implies a total of 80,000 jobs.83 Further employment growth in the sector is likely to</w:t>
      </w:r>
      <w:r>
        <w:rPr>
          <w:sz w:val="12"/>
        </w:rPr>
        <w:t xml:space="preserve"> </w:t>
      </w:r>
      <w:r w:rsidRPr="00807316">
        <w:rPr>
          <w:sz w:val="12"/>
        </w:rPr>
        <w:t xml:space="preserve"> </w:t>
      </w:r>
      <w:r>
        <w:t>depend not only upon future demand for wind energy, but also on corporate decisions about</w:t>
      </w:r>
      <w:r>
        <w:rPr>
          <w:sz w:val="12"/>
        </w:rPr>
        <w:t xml:space="preserve"> </w:t>
      </w:r>
      <w:r w:rsidRPr="00807316">
        <w:rPr>
          <w:sz w:val="12"/>
        </w:rPr>
        <w:t xml:space="preserve"> </w:t>
      </w:r>
      <w:r>
        <w:t>where to produce towers, blades, nacelles, and their most sophisticated components, such as</w:t>
      </w:r>
      <w:r>
        <w:rPr>
          <w:sz w:val="12"/>
        </w:rPr>
        <w:t xml:space="preserve"> </w:t>
      </w:r>
      <w:r w:rsidRPr="00807316">
        <w:rPr>
          <w:sz w:val="12"/>
        </w:rPr>
        <w:t xml:space="preserve"> </w:t>
      </w:r>
      <w:r>
        <w:t>gearboxes, bearings, and generators.</w:t>
      </w:r>
    </w:p>
    <w:p w:rsidR="00155482" w:rsidRDefault="00155482" w:rsidP="00155482">
      <w:pPr>
        <w:pStyle w:val="cardtext"/>
      </w:pPr>
    </w:p>
    <w:p w:rsidR="00155482" w:rsidRDefault="00155482" w:rsidP="00155482">
      <w:pPr>
        <w:pStyle w:val="Heading3"/>
      </w:pPr>
      <w:r>
        <w:lastRenderedPageBreak/>
        <w:t xml:space="preserve">1NC No Domestic Jobs </w:t>
      </w:r>
    </w:p>
    <w:p w:rsidR="00155482" w:rsidRDefault="00155482" w:rsidP="00155482">
      <w:pPr>
        <w:pStyle w:val="Heading4"/>
      </w:pPr>
      <w:r>
        <w:t>Empirics prove all the jobs will go overseas even with massive stimulus</w:t>
      </w:r>
    </w:p>
    <w:p w:rsidR="00155482" w:rsidRPr="00CB0451" w:rsidRDefault="00155482" w:rsidP="00155482">
      <w:pPr>
        <w:rPr>
          <w:rStyle w:val="StyleStyleBold12pt"/>
        </w:rPr>
      </w:pPr>
      <w:r w:rsidRPr="00CB0451">
        <w:rPr>
          <w:rStyle w:val="StyleStyleBold12pt"/>
        </w:rPr>
        <w:t>Stewart 10</w:t>
      </w:r>
    </w:p>
    <w:p w:rsidR="00155482" w:rsidRDefault="00155482" w:rsidP="00155482">
      <w:r>
        <w:t>Brandon, “</w:t>
      </w:r>
      <w:r w:rsidRPr="00CB0451">
        <w:t>Solar Subsidies Fail to Create Green Jobs, Again</w:t>
      </w:r>
      <w:r>
        <w:t>” [</w:t>
      </w:r>
      <w:r w:rsidRPr="00CB0451">
        <w:t>http://blog.heritage.org/2010/02/10/solar-subsidies-fail-to-create-green-jobs-again/</w:t>
      </w:r>
      <w:r>
        <w:t>] February 10</w:t>
      </w:r>
    </w:p>
    <w:p w:rsidR="00155482" w:rsidRDefault="00155482" w:rsidP="00155482">
      <w:pPr>
        <w:pStyle w:val="card"/>
        <w:rPr>
          <w:rStyle w:val="StyleBoldUnderline"/>
        </w:rPr>
      </w:pPr>
      <w:r w:rsidRPr="00CB0451">
        <w:t>As we reported in today’s Morning Bell</w:t>
      </w:r>
      <w:proofErr w:type="gramStart"/>
      <w:r w:rsidRPr="00CB0451">
        <w:t>,  ABC</w:t>
      </w:r>
      <w:proofErr w:type="gramEnd"/>
      <w:r w:rsidRPr="00CB0451">
        <w:t xml:space="preserve"> News reports that </w:t>
      </w:r>
      <w:r w:rsidRPr="00AC2D31">
        <w:rPr>
          <w:rStyle w:val="StyleBoldUnderline"/>
        </w:rPr>
        <w:t>despite massive amounts of stimulus funding being spent on wind farms—nearly $2 billion</w:t>
      </w:r>
      <w:r w:rsidRPr="00CB0451">
        <w:t>—the vast majority (</w:t>
      </w:r>
      <w:r w:rsidRPr="00AC2D31">
        <w:rPr>
          <w:rStyle w:val="StyleBoldUnderline"/>
        </w:rPr>
        <w:t>80</w:t>
      </w:r>
      <w:r w:rsidRPr="00CB0451">
        <w:t xml:space="preserve">%) </w:t>
      </w:r>
      <w:r w:rsidRPr="00AC2D31">
        <w:rPr>
          <w:rStyle w:val="StyleBoldUnderline"/>
        </w:rPr>
        <w:t>of it has been spent on overseas companies</w:t>
      </w:r>
      <w:r w:rsidRPr="00CB0451">
        <w:t xml:space="preserve">. ABC contacted Russ </w:t>
      </w:r>
      <w:proofErr w:type="spellStart"/>
      <w:r w:rsidRPr="00CB0451">
        <w:t>Choma</w:t>
      </w:r>
      <w:proofErr w:type="spellEnd"/>
      <w:r w:rsidRPr="00CB0451">
        <w:t xml:space="preserve"> at the Investigative Reporting Workshop who suggested that </w:t>
      </w:r>
      <w:r w:rsidRPr="00AC2D31">
        <w:rPr>
          <w:rStyle w:val="StyleBoldUnderline"/>
        </w:rPr>
        <w:t>the project has resulted in nearly 6,000 jobs for overseas manufacturers and only a few hundred over here.</w:t>
      </w:r>
    </w:p>
    <w:p w:rsidR="00155482" w:rsidRPr="002C3BA5" w:rsidRDefault="00155482" w:rsidP="00155482">
      <w:pPr>
        <w:pStyle w:val="Heading3"/>
      </w:pPr>
      <w:r>
        <w:lastRenderedPageBreak/>
        <w:t xml:space="preserve">2NC No Domestic Jobs </w:t>
      </w:r>
    </w:p>
    <w:p w:rsidR="00155482" w:rsidRDefault="00155482" w:rsidP="00155482">
      <w:pPr>
        <w:pStyle w:val="Heading4"/>
      </w:pPr>
      <w:r>
        <w:t xml:space="preserve">Offshore wind developed overseas—no domestic jobs </w:t>
      </w:r>
    </w:p>
    <w:p w:rsidR="00155482" w:rsidRPr="00EA0088" w:rsidRDefault="00155482" w:rsidP="00155482">
      <w:pPr>
        <w:rPr>
          <w:rStyle w:val="StyleStyleBold12pt"/>
        </w:rPr>
      </w:pPr>
      <w:r w:rsidRPr="00EA0088">
        <w:rPr>
          <w:rStyle w:val="StyleStyleBold12pt"/>
        </w:rPr>
        <w:t>ASBC '11</w:t>
      </w:r>
    </w:p>
    <w:p w:rsidR="00155482" w:rsidRPr="00EA0088" w:rsidRDefault="00155482" w:rsidP="00155482">
      <w:r>
        <w:t>American Sustainable Business Council, "American Sustainable Business Council White House Briefing: Creating Jobs and Building a Sustainable Economy," 6/2/11 http://www.community-wealth.org/_pdfs/news/recent-articles/10-11/paper-asbc.pdf AD 8/19/11</w:t>
      </w:r>
    </w:p>
    <w:p w:rsidR="00155482" w:rsidRPr="00091A53" w:rsidRDefault="00155482" w:rsidP="00155482">
      <w:pPr>
        <w:pStyle w:val="cardtext"/>
        <w:rPr>
          <w:rStyle w:val="StyleBoldUnderline"/>
          <w:bCs w:val="0"/>
        </w:rPr>
      </w:pPr>
      <w:r>
        <w:t>Despite its hardships, American manufacturing still represents a considerable share of the U.S.</w:t>
      </w:r>
      <w:r>
        <w:rPr>
          <w:sz w:val="12"/>
        </w:rPr>
        <w:t xml:space="preserve"> </w:t>
      </w:r>
      <w:r w:rsidRPr="00516FE9">
        <w:rPr>
          <w:sz w:val="12"/>
        </w:rPr>
        <w:t xml:space="preserve"> </w:t>
      </w:r>
      <w:proofErr w:type="gramStart"/>
      <w:r>
        <w:t>economy</w:t>
      </w:r>
      <w:proofErr w:type="gramEnd"/>
      <w:r>
        <w:t xml:space="preserve">. The sector’s gross output in 2005 was $4.5 trillion, and it still supports nearly 13 </w:t>
      </w:r>
      <w:proofErr w:type="gramStart"/>
      <w:r>
        <w:t>million</w:t>
      </w:r>
      <w:r>
        <w:rPr>
          <w:sz w:val="12"/>
        </w:rPr>
        <w:t xml:space="preserve"> </w:t>
      </w:r>
      <w:r w:rsidRPr="00516FE9">
        <w:rPr>
          <w:sz w:val="12"/>
        </w:rPr>
        <w:t xml:space="preserve"> </w:t>
      </w:r>
      <w:r>
        <w:t>jobs</w:t>
      </w:r>
      <w:proofErr w:type="gramEnd"/>
      <w:r>
        <w:t xml:space="preserve">, or nearly 10 percent of total non-farm employment. The clean energy sector is projected </w:t>
      </w:r>
      <w:proofErr w:type="gramStart"/>
      <w:r>
        <w:t>to</w:t>
      </w:r>
      <w:r>
        <w:rPr>
          <w:sz w:val="12"/>
        </w:rPr>
        <w:t xml:space="preserve"> </w:t>
      </w:r>
      <w:r w:rsidRPr="00516FE9">
        <w:rPr>
          <w:sz w:val="12"/>
        </w:rPr>
        <w:t xml:space="preserve"> </w:t>
      </w:r>
      <w:r>
        <w:t>reach</w:t>
      </w:r>
      <w:proofErr w:type="gramEnd"/>
      <w:r>
        <w:t xml:space="preserve"> $226 billion annually by 2016. Demand for solar and wind power will continue to expand </w:t>
      </w:r>
      <w:proofErr w:type="gramStart"/>
      <w:r>
        <w:t>over</w:t>
      </w:r>
      <w:r>
        <w:rPr>
          <w:sz w:val="12"/>
        </w:rPr>
        <w:t xml:space="preserve"> </w:t>
      </w:r>
      <w:r w:rsidRPr="00516FE9">
        <w:rPr>
          <w:sz w:val="12"/>
        </w:rPr>
        <w:t xml:space="preserve"> </w:t>
      </w:r>
      <w:r>
        <w:t>the</w:t>
      </w:r>
      <w:proofErr w:type="gramEnd"/>
      <w:r>
        <w:t xml:space="preserve"> next twenty years, and upwards to 80% of these new jobs will be in the manufacturing sector.</w:t>
      </w:r>
      <w:r>
        <w:rPr>
          <w:sz w:val="12"/>
        </w:rPr>
        <w:t xml:space="preserve"> </w:t>
      </w:r>
      <w:r w:rsidRPr="00516FE9">
        <w:rPr>
          <w:sz w:val="12"/>
        </w:rPr>
        <w:t xml:space="preserve"> </w:t>
      </w:r>
      <w:r w:rsidRPr="00AC2D31">
        <w:rPr>
          <w:rStyle w:val="StyleBoldUnderline"/>
        </w:rPr>
        <w:t xml:space="preserve">Clean energy manufacturing offers an opportunity to strengthen </w:t>
      </w:r>
      <w:r>
        <w:t xml:space="preserve">and expand </w:t>
      </w:r>
      <w:r w:rsidRPr="00AC2D31">
        <w:rPr>
          <w:rStyle w:val="StyleBoldUnderline"/>
        </w:rPr>
        <w:t>America’s middle class</w:t>
      </w:r>
      <w:r>
        <w:t>.</w:t>
      </w:r>
      <w:r>
        <w:rPr>
          <w:sz w:val="12"/>
        </w:rPr>
        <w:t xml:space="preserve"> </w:t>
      </w:r>
      <w:r w:rsidRPr="00516FE9">
        <w:rPr>
          <w:sz w:val="12"/>
        </w:rPr>
        <w:t xml:space="preserve"> </w:t>
      </w:r>
      <w:r w:rsidRPr="00AC2D31">
        <w:rPr>
          <w:rStyle w:val="StyleBoldUnderline"/>
        </w:rPr>
        <w:t xml:space="preserve">But there’s one big problem: we don’t make most of these systems here in the U.S. Fully half </w:t>
      </w:r>
      <w:proofErr w:type="gramStart"/>
      <w:r w:rsidRPr="00AC2D31">
        <w:rPr>
          <w:rStyle w:val="StyleBoldUnderline"/>
        </w:rPr>
        <w:t>of</w:t>
      </w:r>
      <w:r>
        <w:rPr>
          <w:sz w:val="12"/>
        </w:rPr>
        <w:t xml:space="preserve"> </w:t>
      </w:r>
      <w:r w:rsidRPr="00516FE9">
        <w:rPr>
          <w:sz w:val="12"/>
        </w:rPr>
        <w:t xml:space="preserve"> </w:t>
      </w:r>
      <w:r>
        <w:t>America’s</w:t>
      </w:r>
      <w:proofErr w:type="gramEnd"/>
      <w:r>
        <w:t xml:space="preserve"> existing </w:t>
      </w:r>
      <w:r w:rsidRPr="00AC2D31">
        <w:rPr>
          <w:rStyle w:val="StyleBoldUnderline"/>
        </w:rPr>
        <w:t xml:space="preserve">wind turbines were manufactured overseas. We rank fifth among countries </w:t>
      </w:r>
      <w:proofErr w:type="gramStart"/>
      <w:r w:rsidRPr="00AC2D31">
        <w:rPr>
          <w:rStyle w:val="StyleBoldUnderline"/>
        </w:rPr>
        <w:t>that</w:t>
      </w:r>
      <w:r>
        <w:rPr>
          <w:sz w:val="12"/>
        </w:rPr>
        <w:t xml:space="preserve"> </w:t>
      </w:r>
      <w:r w:rsidRPr="00516FE9">
        <w:rPr>
          <w:sz w:val="12"/>
        </w:rPr>
        <w:t xml:space="preserve"> </w:t>
      </w:r>
      <w:r w:rsidRPr="00AC2D31">
        <w:rPr>
          <w:rStyle w:val="StyleBoldUnderline"/>
        </w:rPr>
        <w:t>manufacture</w:t>
      </w:r>
      <w:proofErr w:type="gramEnd"/>
      <w:r w:rsidRPr="00AC2D31">
        <w:rPr>
          <w:rStyle w:val="StyleBoldUnderline"/>
        </w:rPr>
        <w:t xml:space="preserve"> solar components</w:t>
      </w:r>
      <w:r>
        <w:t xml:space="preserve">, even though the solar cell was born in America. </w:t>
      </w:r>
      <w:r w:rsidRPr="00AC2D31">
        <w:rPr>
          <w:rStyle w:val="StyleBoldUnderline"/>
        </w:rPr>
        <w:t>The fact that other</w:t>
      </w:r>
      <w:r>
        <w:rPr>
          <w:sz w:val="12"/>
        </w:rPr>
        <w:t xml:space="preserve"> </w:t>
      </w:r>
      <w:r w:rsidRPr="00516FE9">
        <w:rPr>
          <w:sz w:val="12"/>
        </w:rPr>
        <w:t xml:space="preserve"> </w:t>
      </w:r>
      <w:r w:rsidRPr="00AC2D31">
        <w:rPr>
          <w:rStyle w:val="StyleBoldUnderline"/>
        </w:rPr>
        <w:t xml:space="preserve">countries are prepared to deliver these products — and we are not — means that every new </w:t>
      </w:r>
      <w:r w:rsidRPr="004F3CA1">
        <w:rPr>
          <w:rStyle w:val="StyleBoldUnderline"/>
        </w:rPr>
        <w:t>American  b</w:t>
      </w:r>
      <w:r w:rsidRPr="00AC2D31">
        <w:rPr>
          <w:rStyle w:val="StyleBoldUnderline"/>
        </w:rPr>
        <w:t>ill creating demand for renewable energy systems</w:t>
      </w:r>
      <w:r>
        <w:t xml:space="preserve"> and energy efficiency services actually </w:t>
      </w:r>
      <w:r w:rsidRPr="004F3CA1">
        <w:rPr>
          <w:rStyle w:val="StyleBoldUnderline"/>
        </w:rPr>
        <w:t>creates  new</w:t>
      </w:r>
      <w:r w:rsidRPr="00AC2D31">
        <w:rPr>
          <w:rStyle w:val="StyleBoldUnderline"/>
        </w:rPr>
        <w:t xml:space="preserve"> jobs overseas</w:t>
      </w:r>
      <w:r>
        <w:t>, even though we the US has a robust manufacturing infrastructure and skilled</w:t>
      </w:r>
      <w:r>
        <w:rPr>
          <w:sz w:val="12"/>
        </w:rPr>
        <w:t xml:space="preserve"> </w:t>
      </w:r>
      <w:r w:rsidRPr="00516FE9">
        <w:rPr>
          <w:sz w:val="12"/>
        </w:rPr>
        <w:t xml:space="preserve"> </w:t>
      </w:r>
      <w:r>
        <w:t>workforce.</w:t>
      </w:r>
    </w:p>
    <w:p w:rsidR="00155482" w:rsidRPr="002C3BA5" w:rsidRDefault="00155482" w:rsidP="00155482"/>
    <w:p w:rsidR="00155482" w:rsidRDefault="00155482" w:rsidP="00155482">
      <w:pPr>
        <w:pStyle w:val="Heading3"/>
      </w:pPr>
      <w:r>
        <w:lastRenderedPageBreak/>
        <w:t xml:space="preserve">1NC No New Employment—Choose FF Jobs  </w:t>
      </w:r>
    </w:p>
    <w:p w:rsidR="00155482" w:rsidRPr="00C8276B" w:rsidRDefault="00155482" w:rsidP="00155482">
      <w:pPr>
        <w:pStyle w:val="Heading4"/>
      </w:pPr>
      <w:r>
        <w:t xml:space="preserve">People won’t work on offshore wind projects---qualified people choosing fossil fuel jobs </w:t>
      </w:r>
    </w:p>
    <w:p w:rsidR="00155482" w:rsidRPr="00D6145B" w:rsidRDefault="00155482" w:rsidP="00155482">
      <w:pPr>
        <w:rPr>
          <w:rStyle w:val="StyleStyleBold12pt"/>
        </w:rPr>
      </w:pPr>
      <w:r w:rsidRPr="00D6145B">
        <w:rPr>
          <w:rStyle w:val="StyleStyleBold12pt"/>
        </w:rPr>
        <w:t>Edwards 11</w:t>
      </w:r>
    </w:p>
    <w:p w:rsidR="00155482" w:rsidRDefault="00155482" w:rsidP="00155482">
      <w:r w:rsidRPr="003A1245">
        <w:t>Ian Edwards</w:t>
      </w:r>
      <w:r>
        <w:t xml:space="preserve"> 4th </w:t>
      </w:r>
      <w:proofErr w:type="spellStart"/>
      <w:r>
        <w:t>Feburary</w:t>
      </w:r>
      <w:proofErr w:type="spellEnd"/>
      <w:r>
        <w:t xml:space="preserve"> 2011Overcoming Challenges for the Offshore Wind Industry and Learning from the Oil and Gas Industry</w:t>
      </w:r>
      <w:r w:rsidRPr="003A1245">
        <w:t xml:space="preserve"> </w:t>
      </w:r>
      <w:hyperlink r:id="rId34" w:history="1">
        <w:r w:rsidRPr="00E22315">
          <w:rPr>
            <w:rStyle w:val="Hyperlink"/>
          </w:rPr>
          <w:t>http://www.power-cluster.net/LinkClick.aspx?fileticket=HjLomsTZQtU%3D&amp;tabid=317&amp;mid=1364</w:t>
        </w:r>
      </w:hyperlink>
      <w:r>
        <w:t xml:space="preserve"> (Report by – Natural Power - </w:t>
      </w:r>
      <w:r w:rsidRPr="00D6145B">
        <w:t>NATURAL POWER IS AN INDEPENDENT RENEWABLE ENERGY CONSULTANCY AND PRODUCTS PROVIDER WITH OVER TWO DECADES OF UNIQUE INDUSTRY EXPERTISE. WE PROVIDE PLANNING &amp; DEVELOPMENT, ECOLOGY &amp; HYDROLOGY, TECHNICAL, CONSTRUCTION &amp; GEOTECHNICAL, ASSET MANAGEMENT AND DUE DILIGENCE SERVICES LOCALLY ACROSS ONSHORE WIND, OFFSHORE WIND, WAVE, TIDAL AND BIOMASS SECTORS GLOBALLY.</w:t>
      </w:r>
      <w:r>
        <w:t>)</w:t>
      </w:r>
    </w:p>
    <w:p w:rsidR="00155482" w:rsidRDefault="00155482" w:rsidP="00155482">
      <w:pPr>
        <w:pStyle w:val="card"/>
      </w:pPr>
      <w:r w:rsidRPr="00B07BEB">
        <w:rPr>
          <w:rStyle w:val="StyleBoldUnderline"/>
        </w:rPr>
        <w:t>A large offshore wind industry will require engineers and technicians to install and operate them. There is a concern over the availability of suitably qualified people</w:t>
      </w:r>
      <w:r>
        <w:t xml:space="preserve"> which leads to a requirement to establish education and training courses to provide a supply of qualified personnel. </w:t>
      </w:r>
      <w:r w:rsidRPr="00972E66">
        <w:rPr>
          <w:rStyle w:val="StyleBoldUnderline"/>
        </w:rPr>
        <w:t>There is an associated concern that because many of the basic qualifications required for the offshore wind industry are very similar to the offshore oil and gas industry there will be competition between the two industries for personnel. Operators of offshore wind farms are already reporting a migration of skilled workers from the offshore wind sector to the offshore oil and gas sector, because this sector is offering better pay and conditions</w:t>
      </w:r>
      <w:r>
        <w:t xml:space="preserve">. In the long term both industries have to attract more young people to offshore industries and to encourage them to take science and engineering subjects at school and university. A joint approach to this problem, coordinated by a group of trade and industry associations, is more likely to be successful and should aim to promote common courses in basic offshore technology, safety systems and survival techniques are offered, because it would provide young people with career options, before they have to take a specialist course in a particular technology. </w:t>
      </w:r>
    </w:p>
    <w:p w:rsidR="00155482" w:rsidRDefault="00155482" w:rsidP="00155482">
      <w:pPr>
        <w:pStyle w:val="Heading3"/>
      </w:pPr>
      <w:r>
        <w:lastRenderedPageBreak/>
        <w:t>**Electricity Prices Answers</w:t>
      </w:r>
    </w:p>
    <w:p w:rsidR="00155482" w:rsidRPr="00B410EF" w:rsidRDefault="00155482" w:rsidP="00155482">
      <w:pPr>
        <w:pStyle w:val="Heading3"/>
      </w:pPr>
      <w:r>
        <w:lastRenderedPageBreak/>
        <w:t>1NC Renewables Raise Prices</w:t>
      </w:r>
    </w:p>
    <w:p w:rsidR="00155482" w:rsidRDefault="00155482" w:rsidP="00155482">
      <w:pPr>
        <w:pStyle w:val="Heading4"/>
      </w:pPr>
      <w:r>
        <w:t>Increased renewables raises price of energy—hurts competitiveness, inflation</w:t>
      </w:r>
    </w:p>
    <w:p w:rsidR="00155482" w:rsidRPr="00B410EF" w:rsidRDefault="00155482" w:rsidP="00155482">
      <w:r>
        <w:t xml:space="preserve">-especially true of wind because manufacturing costs are higher than anything else </w:t>
      </w:r>
    </w:p>
    <w:p w:rsidR="00155482" w:rsidRPr="00027CAC" w:rsidRDefault="00155482" w:rsidP="00155482">
      <w:pPr>
        <w:rPr>
          <w:rStyle w:val="StyleStyleBold12pt"/>
        </w:rPr>
      </w:pPr>
      <w:r w:rsidRPr="00027CAC">
        <w:rPr>
          <w:rStyle w:val="StyleStyleBold12pt"/>
        </w:rPr>
        <w:t xml:space="preserve">Noon '12 </w:t>
      </w:r>
    </w:p>
    <w:p w:rsidR="00155482" w:rsidRPr="00027CAC" w:rsidRDefault="00155482" w:rsidP="00155482">
      <w:proofErr w:type="spellStart"/>
      <w:r>
        <w:t>Marita</w:t>
      </w:r>
      <w:proofErr w:type="spellEnd"/>
      <w:r>
        <w:t xml:space="preserve">, The Energy Tribune, "Higher Energy Prices are </w:t>
      </w:r>
      <w:proofErr w:type="gramStart"/>
      <w:r>
        <w:t>Coming</w:t>
      </w:r>
      <w:proofErr w:type="gramEnd"/>
      <w:r>
        <w:t xml:space="preserve">. Energy Shortages are Coming." 8/22/12 </w:t>
      </w:r>
      <w:hyperlink r:id="rId35" w:history="1">
        <w:r w:rsidRPr="00F01DED">
          <w:rPr>
            <w:rStyle w:val="Hyperlink"/>
          </w:rPr>
          <w:t>www.energytribune.com/articles.cfm/11491/Higher-Energy-Prices-Are-Coming-Energy-Shortages-Are-Coming</w:t>
        </w:r>
      </w:hyperlink>
      <w:r>
        <w:t xml:space="preserve"> AD 8/31/12</w:t>
      </w:r>
    </w:p>
    <w:p w:rsidR="00155482" w:rsidRDefault="00155482" w:rsidP="00155482">
      <w:pPr>
        <w:pStyle w:val="cardtext"/>
      </w:pPr>
      <w:r>
        <w:t xml:space="preserve">“Once real numbers have come out about renewable energy costs, people are having second thoughts,” reported Maureen </w:t>
      </w:r>
      <w:proofErr w:type="spellStart"/>
      <w:r>
        <w:t>Masten</w:t>
      </w:r>
      <w:proofErr w:type="spellEnd"/>
      <w:r>
        <w:t>, Deputy Secretary of Natural Resources and Senior Advisor on Energy to Governor Bob McDonnell, VA, while addressing his “all of the above energy” strategy to meet the state’s energy needs.</w:t>
      </w:r>
      <w:r w:rsidRPr="00027CAC">
        <w:rPr>
          <w:sz w:val="12"/>
        </w:rPr>
        <w:t xml:space="preserve">¶ </w:t>
      </w:r>
      <w:r w:rsidRPr="00AC2D31">
        <w:rPr>
          <w:rStyle w:val="StyleBoldUnderline"/>
        </w:rPr>
        <w:t>The real costs of renewable energy are coming out</w:t>
      </w:r>
      <w:r>
        <w:t>—both in dollars and daily impacts. After years of hearing about “free” energy from the sun and wind, people are discovering that they’ve been lied to.</w:t>
      </w:r>
      <w:r w:rsidRPr="00027CAC">
        <w:rPr>
          <w:sz w:val="12"/>
        </w:rPr>
        <w:t xml:space="preserve">¶ </w:t>
      </w:r>
      <w:r>
        <w:t>On Tuesday, August 14, the New Mexico Public Regulation Commission (PRC) approved a new renewable energy rate rider that will allow the Public Service Company of New Mexico (PNM) to start recovering a portion of its recent development costs for building five solar facilities around the state, a pilot solar facility with battery storage, and wind resource procurements. The renewable rider could be on ratepayers' bills by the end of the month—“depending on when the commission publishes its final order,” said PNM spokeswoman Susan Spooner.</w:t>
      </w:r>
      <w:r w:rsidRPr="00027CAC">
        <w:rPr>
          <w:sz w:val="12"/>
        </w:rPr>
        <w:t xml:space="preserve">¶ </w:t>
      </w:r>
      <w:r>
        <w:t>The rate rider currently represents about a $1.34 increase for an average residence using 600 kilowatt hours of electricity per month—or a little more than $16 per year. This increase seems miniscule until you realize that this is only a small part of increases to come. PNM needs to recover $18.29 million in renewable expenditures in 2012 and the rate rider only addresses monies spent in the last four to five months. The remaining expense will be carried into 2013.</w:t>
      </w:r>
      <w:r w:rsidRPr="00027CAC">
        <w:rPr>
          <w:sz w:val="12"/>
        </w:rPr>
        <w:t xml:space="preserve">¶ </w:t>
      </w:r>
      <w:proofErr w:type="gramStart"/>
      <w:r>
        <w:t>Like</w:t>
      </w:r>
      <w:proofErr w:type="gramEnd"/>
      <w:r>
        <w:t xml:space="preserve"> more than half of the states in the US, New Mexico has a Renewable Portfolio Standard (RPS) that mandates public utilities have set percentages of their electricity from renewable sources. In New Mexico the mandate is 10 percent this year, 15 percent by 2015 and 20 percent by 2020. Most states—with the exception of California (which is 33 percent by 2020)—have similar benchmarks. To meet the mandates, PNM will need considerably more renewable energy with dramatically more expense—all of which ultimately gets passed on to the customer. PNM acknowledges that the rider will increase next year and predicts the total cost recovery for 2013 to be about $23 million. By 2020, based on the current numbers of approximately $20 million a year invested, resulting in a $24 a year increase, consumers’ bills will go up about $200 a year just for the additional cost of inefficient renewable energy.</w:t>
      </w:r>
      <w:r w:rsidRPr="00027CAC">
        <w:rPr>
          <w:sz w:val="12"/>
        </w:rPr>
        <w:t xml:space="preserve">¶ </w:t>
      </w:r>
      <w:r>
        <w:t xml:space="preserve">Had the PRC not approved the special rate rider, costs would be even higher. Typically rate increases are only approved at periodic rate case </w:t>
      </w:r>
      <w:proofErr w:type="gramStart"/>
      <w:r>
        <w:t>hearings,</w:t>
      </w:r>
      <w:proofErr w:type="gramEnd"/>
      <w:r>
        <w:t xml:space="preserve"> usually held every few years. The system of only allowing rate increases after a lengthy hearing, keeps the costs hidden from the consumer for longer but increases costs to the utility and, ultimately, the consumer, due to interest charges on the borrowed money. PNM believes the rider will allow for more “timely recovery of costs,” resulting in a $2.7 million savings.</w:t>
      </w:r>
      <w:r w:rsidRPr="00027CAC">
        <w:rPr>
          <w:sz w:val="12"/>
        </w:rPr>
        <w:t xml:space="preserve">¶ </w:t>
      </w:r>
      <w:r>
        <w:t>Environmental groups, who’ve been pushing for the renewable energy increases, opposed the special renewable rate rider and have threatened a potential appeal of the PRC’s decision. It is hard to tout “free” energy when there is a special line on the utility bill that clearly points out the new charge for renewables.</w:t>
      </w:r>
      <w:r w:rsidRPr="00027CAC">
        <w:rPr>
          <w:sz w:val="12"/>
        </w:rPr>
        <w:t xml:space="preserve">¶ </w:t>
      </w:r>
      <w:r>
        <w:t xml:space="preserve">Pat Lyons, Chairman of the Public Regulation Commission, told me that he’d pushed for a year and a half to get the rate rider listed on utility bills: “With the support of the commissioners, ratepayers will now have transparency. This is the first step toward full disclosure regarding the real cost of </w:t>
      </w:r>
      <w:r>
        <w:lastRenderedPageBreak/>
        <w:t>renewables. Once we have that, maybe we can let the free market work.”</w:t>
      </w:r>
      <w:r w:rsidRPr="00027CAC">
        <w:rPr>
          <w:sz w:val="12"/>
        </w:rPr>
        <w:t xml:space="preserve">¶ </w:t>
      </w:r>
      <w:proofErr w:type="gramStart"/>
      <w:r>
        <w:t>So</w:t>
      </w:r>
      <w:proofErr w:type="gramEnd"/>
      <w:r>
        <w:t xml:space="preserve">, </w:t>
      </w:r>
      <w:r w:rsidRPr="00AC2D31">
        <w:rPr>
          <w:rStyle w:val="StyleBoldUnderline"/>
        </w:rPr>
        <w:t>renewable electricity is hardly free. It also isn’t there when you need it—</w:t>
      </w:r>
      <w:r w:rsidRPr="00027CAC">
        <w:t xml:space="preserve">like </w:t>
      </w:r>
      <w:r w:rsidRPr="00AC2D31">
        <w:rPr>
          <w:rStyle w:val="StyleBoldUnderline"/>
        </w:rPr>
        <w:t>in</w:t>
      </w:r>
      <w:r>
        <w:t xml:space="preserve"> the predictable summer heat of </w:t>
      </w:r>
      <w:r w:rsidRPr="00AC2D31">
        <w:rPr>
          <w:rStyle w:val="StyleBoldUnderline"/>
        </w:rPr>
        <w:t>California</w:t>
      </w:r>
      <w:r>
        <w:t>.</w:t>
      </w:r>
      <w:r w:rsidRPr="00027CAC">
        <w:rPr>
          <w:sz w:val="12"/>
        </w:rPr>
        <w:t xml:space="preserve">¶ </w:t>
      </w:r>
      <w:r>
        <w:t xml:space="preserve">To meet their 33 percent renewable mandate, California’s utility companies, like New Mexico, have been installing commercial renewable electricity facilities—with wind capable of providing about 6 percent, and solar 2 percent, of the state’s electric demand. But in the </w:t>
      </w:r>
      <w:r w:rsidRPr="00AC2D31">
        <w:rPr>
          <w:rStyle w:val="StyleBoldUnderline"/>
        </w:rPr>
        <w:t xml:space="preserve">summer heat, the wind doesn’t blow much </w:t>
      </w:r>
      <w:r>
        <w:t xml:space="preserve">and the solar capacity drops by about 50 percent </w:t>
      </w:r>
      <w:r w:rsidRPr="00AC2D31">
        <w:rPr>
          <w:rStyle w:val="StyleBoldUnderline"/>
        </w:rPr>
        <w:t>when the demand is the highest</w:t>
      </w:r>
      <w:r>
        <w:t>.</w:t>
      </w:r>
      <w:r w:rsidRPr="00027CAC">
        <w:rPr>
          <w:sz w:val="12"/>
        </w:rPr>
        <w:t xml:space="preserve">¶ </w:t>
      </w:r>
      <w:r w:rsidRPr="00AC2D31">
        <w:rPr>
          <w:rStyle w:val="StyleBoldUnderline"/>
        </w:rPr>
        <w:t>Despite increasing renewable capacity</w:t>
      </w:r>
      <w:r>
        <w:t xml:space="preserve"> and an exodus of the population, </w:t>
      </w:r>
      <w:r w:rsidRPr="00AC2D31">
        <w:rPr>
          <w:rStyle w:val="StyleBoldUnderline"/>
        </w:rPr>
        <w:t>California has been facing threats of rolling brown/blackouts due to potential shortages</w:t>
      </w:r>
      <w:r>
        <w:t>. TV and radio ads blanket the air waves begging consumers to limit electricity usage by setting their air conditioners at 78 degrees and using household appliances only after 6PM. “Flex Alerts” have been issued stating: “conservation remains critical.” “Consumers are urged to reduce energy use,” “California ISO balances high demand for electricity with tight power supplies” and “maintain grid reliability.”</w:t>
      </w:r>
      <w:r w:rsidRPr="00027CAC">
        <w:rPr>
          <w:sz w:val="12"/>
        </w:rPr>
        <w:t xml:space="preserve">¶ </w:t>
      </w:r>
      <w:r w:rsidRPr="00AC2D31">
        <w:rPr>
          <w:rStyle w:val="StyleBoldUnderline"/>
        </w:rPr>
        <w:t>Even with expedited permitting, California cannot build renewable electricity generation fast enough</w:t>
      </w:r>
      <w:r>
        <w:t>. Environmentalists block construction due to species habitat, such as that of the desert tortoise or the kit fox. If they oppose renewable energy construction, you can imagine the vitriol they extend toward coal, natural gas, and nuclear. There is a big push to shut down nuclear power plants and new natural-gas plants, which are ideal for meeting the needs of “peak demand,” are fought by the very same groups that are pushing electric cars.</w:t>
      </w:r>
      <w:r w:rsidRPr="00027CAC">
        <w:rPr>
          <w:sz w:val="12"/>
        </w:rPr>
        <w:t xml:space="preserve">¶ </w:t>
      </w:r>
      <w:r>
        <w:t xml:space="preserve">San Diego-based, nationally syndicated radio talk show host Roger </w:t>
      </w:r>
      <w:proofErr w:type="spellStart"/>
      <w:r>
        <w:t>Hedgecock</w:t>
      </w:r>
      <w:proofErr w:type="spellEnd"/>
      <w:r>
        <w:t xml:space="preserve"> observed: “Right at the moment in California, building new electricity generating power plants of any kind is politically taboo. Electricity itself is becoming politically taboo.”</w:t>
      </w:r>
      <w:r w:rsidRPr="00027CAC">
        <w:rPr>
          <w:sz w:val="12"/>
        </w:rPr>
        <w:t xml:space="preserve">¶ </w:t>
      </w:r>
      <w:r w:rsidRPr="00AC2D31">
        <w:rPr>
          <w:rStyle w:val="StyleBoldUnderline"/>
        </w:rPr>
        <w:t xml:space="preserve">Texas has been faced with both increasing costs and fears of shortages. “Concerned about adequate electricity supplies,” the </w:t>
      </w:r>
      <w:r>
        <w:t xml:space="preserve">Texas </w:t>
      </w:r>
      <w:r w:rsidRPr="00AC2D31">
        <w:rPr>
          <w:rStyle w:val="StyleBoldUnderline"/>
        </w:rPr>
        <w:t>Public Utility</w:t>
      </w:r>
      <w:r>
        <w:t xml:space="preserve"> Commission recently </w:t>
      </w:r>
      <w:r w:rsidRPr="00AC2D31">
        <w:rPr>
          <w:rStyle w:val="StyleBoldUnderline"/>
        </w:rPr>
        <w:t>voted to allow electricity generators to charge up to 50 percent more for wholesale power</w:t>
      </w:r>
      <w:r>
        <w:t>. The increase is to encourage the building of new power plants in the state with the highest capacity in the country for wind electricity generation.</w:t>
      </w:r>
      <w:r w:rsidRPr="00027CAC">
        <w:rPr>
          <w:sz w:val="12"/>
        </w:rPr>
        <w:t xml:space="preserve">¶ </w:t>
      </w:r>
      <w:r>
        <w:t>Apparently new electricity-generating power plants are politically taboo in Texas, too—at least within the environmental community. Instead of encouraging new power plants to be built, Ken Kramer, the Texas head of the Sierra Club, said, “A better idea would be to encourage more energy-saving programs”—perhaps like setting the thermostat to 78 degrees and not turning on appliances until after 6PM.</w:t>
      </w:r>
      <w:r w:rsidRPr="00027CAC">
        <w:rPr>
          <w:sz w:val="12"/>
        </w:rPr>
        <w:t xml:space="preserve">¶ </w:t>
      </w:r>
      <w:r>
        <w:t>When will Americans revolt over being forced to use less while paying more</w:t>
      </w:r>
      <w:proofErr w:type="gramStart"/>
      <w:r>
        <w:t>?</w:t>
      </w:r>
      <w:r w:rsidRPr="00027CAC">
        <w:rPr>
          <w:sz w:val="12"/>
        </w:rPr>
        <w:t>¶</w:t>
      </w:r>
      <w:proofErr w:type="gramEnd"/>
      <w:r w:rsidRPr="00027CAC">
        <w:rPr>
          <w:sz w:val="12"/>
        </w:rPr>
        <w:t xml:space="preserve"> </w:t>
      </w:r>
      <w:r>
        <w:t xml:space="preserve">We know that </w:t>
      </w:r>
      <w:r w:rsidRPr="00AC2D31">
        <w:rPr>
          <w:rStyle w:val="StyleBoldUnderline"/>
        </w:rPr>
        <w:t xml:space="preserve">high energy prices are just the beginning of inflation that raises the cost of everything from food to clothing to manufactured goods. </w:t>
      </w:r>
      <w:proofErr w:type="gramStart"/>
      <w:r w:rsidRPr="00AC2D31">
        <w:rPr>
          <w:rStyle w:val="StyleBoldUnderline"/>
        </w:rPr>
        <w:t xml:space="preserve">When the cost of manufacturing goes up, industry moves </w:t>
      </w:r>
      <w:r>
        <w:t>to countries with lower-priced energy, cheaper labor, and more reasonable regulations.</w:t>
      </w:r>
      <w:proofErr w:type="gramEnd"/>
      <w:r>
        <w:t xml:space="preserve"> </w:t>
      </w:r>
      <w:r w:rsidRPr="00AC2D31">
        <w:rPr>
          <w:rStyle w:val="StyleBoldUnderline"/>
        </w:rPr>
        <w:t>Jobs go overseas</w:t>
      </w:r>
      <w:r>
        <w:t xml:space="preserve"> and we import more. </w:t>
      </w:r>
      <w:r w:rsidRPr="00AC2D31">
        <w:rPr>
          <w:rStyle w:val="StyleBoldUnderline"/>
        </w:rPr>
        <w:t>The trade deficit grows, and America is less competitive</w:t>
      </w:r>
      <w:r>
        <w:t>.</w:t>
      </w:r>
    </w:p>
    <w:p w:rsidR="00155482" w:rsidRDefault="00155482" w:rsidP="00155482">
      <w:pPr>
        <w:pStyle w:val="Heading3"/>
      </w:pPr>
      <w:r>
        <w:lastRenderedPageBreak/>
        <w:t>1NC Wind Raises Prices</w:t>
      </w:r>
    </w:p>
    <w:p w:rsidR="00155482" w:rsidRDefault="00155482" w:rsidP="00155482">
      <w:pPr>
        <w:pStyle w:val="Heading4"/>
      </w:pPr>
      <w:r>
        <w:t xml:space="preserve">Empirically offshore wind’s high cost results in higher prices for consumers </w:t>
      </w:r>
    </w:p>
    <w:p w:rsidR="00155482" w:rsidRPr="001A03B0" w:rsidRDefault="00155482" w:rsidP="00155482">
      <w:pPr>
        <w:rPr>
          <w:rStyle w:val="StyleStyleBold12pt"/>
        </w:rPr>
      </w:pPr>
      <w:proofErr w:type="spellStart"/>
      <w:r>
        <w:rPr>
          <w:rStyle w:val="StyleStyleBold12pt"/>
        </w:rPr>
        <w:t>Sekularac</w:t>
      </w:r>
      <w:proofErr w:type="spellEnd"/>
      <w:r>
        <w:rPr>
          <w:rStyle w:val="StyleStyleBold12pt"/>
        </w:rPr>
        <w:t xml:space="preserve"> </w:t>
      </w:r>
      <w:r w:rsidRPr="001A03B0">
        <w:rPr>
          <w:rStyle w:val="StyleStyleBold12pt"/>
        </w:rPr>
        <w:t>11</w:t>
      </w:r>
    </w:p>
    <w:p w:rsidR="00155482" w:rsidRPr="00AC2D31" w:rsidRDefault="00155482" w:rsidP="00155482">
      <w:proofErr w:type="spellStart"/>
      <w:r w:rsidRPr="00AC2D31">
        <w:t>Ivana</w:t>
      </w:r>
      <w:proofErr w:type="spellEnd"/>
      <w:r w:rsidRPr="00AC2D31">
        <w:t xml:space="preserve"> </w:t>
      </w:r>
      <w:proofErr w:type="spellStart"/>
      <w:r w:rsidRPr="00AC2D31">
        <w:t>Sekularac</w:t>
      </w:r>
      <w:proofErr w:type="spellEnd"/>
      <w:r w:rsidRPr="00AC2D31">
        <w:t>, contributor for Reuters, “Dutch fall out of love with windmills”, November 16, 2011</w:t>
      </w:r>
    </w:p>
    <w:p w:rsidR="00155482" w:rsidRPr="00B410EF" w:rsidRDefault="00155482" w:rsidP="00155482">
      <w:pPr>
        <w:pStyle w:val="card"/>
        <w:rPr>
          <w:u w:val="single"/>
        </w:rPr>
      </w:pPr>
      <w:r w:rsidRPr="00AC2D31">
        <w:t xml:space="preserve">(Reuters) - </w:t>
      </w:r>
      <w:r w:rsidRPr="00AC2D31">
        <w:rPr>
          <w:u w:val="single"/>
        </w:rPr>
        <w:t>When the Netherlands built its first sea-based wind turbines in 2006, they were seen as symbols of a greener future.</w:t>
      </w:r>
      <w:r w:rsidRPr="00091A53">
        <w:rPr>
          <w:sz w:val="12"/>
        </w:rPr>
        <w:t xml:space="preserve">¶ </w:t>
      </w:r>
      <w:r w:rsidRPr="00AC2D31">
        <w:t>Towering over the waves of the North Sea like an army of giants, blades whipping through the wind, the turbines were the country's best hope to curb carbon emissions and meet growing demand for electricity.</w:t>
      </w:r>
      <w:r w:rsidRPr="00091A53">
        <w:rPr>
          <w:sz w:val="12"/>
        </w:rPr>
        <w:t xml:space="preserve">¶ </w:t>
      </w:r>
      <w:r w:rsidRPr="00AC2D31">
        <w:t>The 36 turbines -- each one the height of a 30-storey building -- produce enough electricity to meet the needs of more than 100,000 households each year.</w:t>
      </w:r>
      <w:r w:rsidRPr="00091A53">
        <w:rPr>
          <w:sz w:val="12"/>
        </w:rPr>
        <w:t xml:space="preserve">¶ </w:t>
      </w:r>
      <w:r w:rsidRPr="00AC2D31">
        <w:rPr>
          <w:rFonts w:eastAsiaTheme="minorHAnsi"/>
          <w:u w:val="single"/>
        </w:rPr>
        <w:t>But five years later the green future looks a long way off. Faced with the need to cut its budget deficit, the Dutch government says offshore wind power is too expensive</w:t>
      </w:r>
      <w:r w:rsidRPr="00AC2D31">
        <w:t xml:space="preserve"> and that it cannot afford to subsidize the entire cost of 18 cents per kilowatt hour -- some 4.5 billion euros last year.</w:t>
      </w:r>
      <w:r w:rsidRPr="00091A53">
        <w:rPr>
          <w:sz w:val="12"/>
        </w:rPr>
        <w:t xml:space="preserve">¶ </w:t>
      </w:r>
      <w:r w:rsidRPr="00AC2D31">
        <w:rPr>
          <w:u w:val="single"/>
        </w:rPr>
        <w:t>The government now plans to transfer the financial burden to households and industrial consumers</w:t>
      </w:r>
      <w:r w:rsidRPr="00AC2D31">
        <w:t xml:space="preserve"> in order to secure the funds for wind power and try to attract private sector investment.</w:t>
      </w:r>
      <w:r w:rsidRPr="00091A53">
        <w:rPr>
          <w:sz w:val="12"/>
        </w:rPr>
        <w:t xml:space="preserve">¶ </w:t>
      </w:r>
      <w:r w:rsidRPr="001A03B0">
        <w:rPr>
          <w:u w:val="single"/>
        </w:rPr>
        <w:t>It will start billing consumers and companies in January 2013</w:t>
      </w:r>
      <w:r w:rsidRPr="00AC2D31">
        <w:t xml:space="preserve"> and simultaneously launch a system under which investors will be able to apply to participate in renewable energy projects.</w:t>
      </w:r>
      <w:r w:rsidRPr="00091A53">
        <w:rPr>
          <w:sz w:val="12"/>
        </w:rPr>
        <w:t xml:space="preserve">¶ </w:t>
      </w:r>
      <w:r w:rsidRPr="001A03B0">
        <w:rPr>
          <w:u w:val="single"/>
        </w:rPr>
        <w:t>But the new billing system will reap only a third of what was previously available to the industry</w:t>
      </w:r>
      <w:r w:rsidRPr="00AC2D31">
        <w:t xml:space="preserve"> in subsidies -- the government forecasts 1.5 billion euros every year -- while the pricing scale of the investment plan makes it more likely that interested parties will choose less expensive technologies than wind.</w:t>
      </w:r>
      <w:r w:rsidRPr="00091A53">
        <w:rPr>
          <w:sz w:val="12"/>
        </w:rPr>
        <w:t xml:space="preserve">¶ </w:t>
      </w:r>
      <w:r w:rsidRPr="00AC2D31">
        <w:rPr>
          <w:u w:val="single"/>
        </w:rPr>
        <w:t>The outlook for</w:t>
      </w:r>
      <w:r w:rsidRPr="00AC2D31">
        <w:t xml:space="preserve"> Dutch </w:t>
      </w:r>
      <w:r w:rsidRPr="00AC2D31">
        <w:rPr>
          <w:u w:val="single"/>
        </w:rPr>
        <w:t>wind projects seems bleak.</w:t>
      </w:r>
    </w:p>
    <w:p w:rsidR="00155482" w:rsidRPr="00B410EF" w:rsidRDefault="00155482" w:rsidP="00155482">
      <w:pPr>
        <w:pStyle w:val="Heading3"/>
      </w:pPr>
      <w:r>
        <w:lastRenderedPageBreak/>
        <w:t xml:space="preserve">2NC Wind Raises Prices </w:t>
      </w:r>
    </w:p>
    <w:p w:rsidR="00155482" w:rsidRPr="00C90298" w:rsidRDefault="00155482" w:rsidP="00155482">
      <w:pPr>
        <w:pStyle w:val="Heading4"/>
      </w:pPr>
      <w:r w:rsidRPr="00C90298">
        <w:t>Every percent increase in energy supplied by wind increases electric prices by 4-10%</w:t>
      </w:r>
    </w:p>
    <w:p w:rsidR="00155482" w:rsidRPr="00C54A4C" w:rsidRDefault="00155482" w:rsidP="00155482">
      <w:pPr>
        <w:rPr>
          <w:rStyle w:val="StyleStyleBold12pt"/>
        </w:rPr>
      </w:pPr>
      <w:proofErr w:type="spellStart"/>
      <w:r w:rsidRPr="00C54A4C">
        <w:rPr>
          <w:rStyle w:val="StyleStyleBold12pt"/>
        </w:rPr>
        <w:t>Zycher</w:t>
      </w:r>
      <w:proofErr w:type="spellEnd"/>
      <w:r w:rsidRPr="00C54A4C">
        <w:rPr>
          <w:rStyle w:val="StyleStyleBold12pt"/>
        </w:rPr>
        <w:t xml:space="preserve"> 12— senior fellow at the Pacific Research Institute</w:t>
      </w:r>
    </w:p>
    <w:p w:rsidR="00155482" w:rsidRDefault="00155482" w:rsidP="00155482">
      <w:r>
        <w:t>Benjamin, “</w:t>
      </w:r>
      <w:r w:rsidRPr="00A056CE">
        <w:t>The Folly of Renewable Electricity</w:t>
      </w:r>
      <w:r>
        <w:t>” [</w:t>
      </w:r>
      <w:r w:rsidRPr="00A056CE">
        <w:t>http://www.aei.org/article/energy-and-the-environment/alternative-energy/the-folly-of-renewable-electricity/</w:t>
      </w:r>
      <w:r>
        <w:t xml:space="preserve">] April 20 </w:t>
      </w:r>
    </w:p>
    <w:p w:rsidR="00155482" w:rsidRPr="00B410EF" w:rsidRDefault="00155482" w:rsidP="00155482">
      <w:pPr>
        <w:pStyle w:val="card"/>
        <w:rPr>
          <w:sz w:val="12"/>
        </w:rPr>
      </w:pPr>
      <w:r>
        <w:t xml:space="preserve">It gets worse: </w:t>
      </w:r>
      <w:r w:rsidRPr="00AC2D31">
        <w:rPr>
          <w:rStyle w:val="StyleBoldUnderline"/>
        </w:rPr>
        <w:t>Wind</w:t>
      </w:r>
      <w:r>
        <w:t xml:space="preserve"> and solar </w:t>
      </w:r>
      <w:r w:rsidRPr="00AC2D31">
        <w:rPr>
          <w:rStyle w:val="StyleBoldUnderline"/>
        </w:rPr>
        <w:t>facilities</w:t>
      </w:r>
      <w:r>
        <w:t xml:space="preserve"> </w:t>
      </w:r>
      <w:r w:rsidRPr="00AC2D31">
        <w:rPr>
          <w:rStyle w:val="StyleBoldUnderline"/>
        </w:rPr>
        <w:t>are only about a quarter to a third as reliable as conventional power plants</w:t>
      </w:r>
      <w:r>
        <w:t xml:space="preserve">, </w:t>
      </w:r>
      <w:r w:rsidRPr="00AC2D31">
        <w:rPr>
          <w:rStyle w:val="StyleBoldUnderline"/>
        </w:rPr>
        <w:t>because wind</w:t>
      </w:r>
      <w:r>
        <w:t xml:space="preserve"> and sunlight </w:t>
      </w:r>
      <w:r w:rsidRPr="00AC2D31">
        <w:rPr>
          <w:rStyle w:val="StyleBoldUnderline"/>
        </w:rPr>
        <w:t>cannot be scheduled,</w:t>
      </w:r>
      <w:r>
        <w:t xml:space="preserve"> </w:t>
      </w:r>
      <w:r w:rsidRPr="00AC2D31">
        <w:rPr>
          <w:rStyle w:val="StyleBoldUnderline"/>
        </w:rPr>
        <w:t>and neither can renewable electricity production</w:t>
      </w:r>
      <w:r>
        <w:t xml:space="preserve">. </w:t>
      </w:r>
      <w:r w:rsidRPr="00AC2D31">
        <w:rPr>
          <w:rStyle w:val="StyleBoldUnderline"/>
        </w:rPr>
        <w:t>Therefore</w:t>
      </w:r>
      <w:r>
        <w:t xml:space="preserve">, </w:t>
      </w:r>
      <w:r w:rsidRPr="00AC2D31">
        <w:rPr>
          <w:rStyle w:val="StyleBoldUnderline"/>
        </w:rPr>
        <w:t>conventional backup capacity must be built along with the wind farms</w:t>
      </w:r>
      <w:r>
        <w:t xml:space="preserve"> and solar stations in </w:t>
      </w:r>
      <w:r w:rsidRPr="00AC2D31">
        <w:rPr>
          <w:rStyle w:val="StyleBoldUnderline"/>
        </w:rPr>
        <w:t>order to prevent blackouts.</w:t>
      </w:r>
      <w:r>
        <w:t xml:space="preserve"> </w:t>
      </w:r>
      <w:r w:rsidRPr="00AC2D31">
        <w:rPr>
          <w:rStyle w:val="StyleBoldUnderline"/>
        </w:rPr>
        <w:t>A study done for the California Energy Commission estimates that this needed backup capacity will be almost 5,000 megawatts</w:t>
      </w:r>
      <w:r>
        <w:t xml:space="preserve">; estimates from the Energy Information Administration suggest that the </w:t>
      </w:r>
      <w:r w:rsidRPr="00AC2D31">
        <w:rPr>
          <w:rStyle w:val="StyleBoldUnderline"/>
        </w:rPr>
        <w:t>capital costs alone will be well over $5 billion.</w:t>
      </w:r>
      <w:r w:rsidRPr="00D07824">
        <w:rPr>
          <w:rStyle w:val="StyleBoldUnderline"/>
          <w:sz w:val="12"/>
        </w:rPr>
        <w:t xml:space="preserve">¶ </w:t>
      </w:r>
      <w:proofErr w:type="gramStart"/>
      <w:r>
        <w:t>These</w:t>
      </w:r>
      <w:proofErr w:type="gramEnd"/>
      <w:r>
        <w:t xml:space="preserve"> are among the reasons that the EIA estimates that </w:t>
      </w:r>
      <w:r w:rsidRPr="00AC2D31">
        <w:rPr>
          <w:rStyle w:val="StyleBoldUnderline"/>
        </w:rPr>
        <w:t>wind</w:t>
      </w:r>
      <w:r>
        <w:t xml:space="preserve"> and solar power </w:t>
      </w:r>
      <w:r w:rsidRPr="00AC2D31">
        <w:rPr>
          <w:rStyle w:val="StyleBoldUnderline"/>
        </w:rPr>
        <w:t>cost 100-300 percent more than conventional power.</w:t>
      </w:r>
      <w:r>
        <w:t xml:space="preserve"> This is consistent with a recent finding by Professor Constant </w:t>
      </w:r>
      <w:proofErr w:type="spellStart"/>
      <w:r w:rsidRPr="00A056CE">
        <w:t>Tra</w:t>
      </w:r>
      <w:proofErr w:type="spellEnd"/>
      <w:r>
        <w:t xml:space="preserve"> that </w:t>
      </w:r>
      <w:r w:rsidRPr="00AC2D31">
        <w:rPr>
          <w:rStyle w:val="StyleBoldUnderline"/>
        </w:rPr>
        <w:t xml:space="preserve">each percentage-point increase in a renewable </w:t>
      </w:r>
      <w:r>
        <w:t xml:space="preserve">requirement </w:t>
      </w:r>
      <w:r w:rsidRPr="00AC2D31">
        <w:rPr>
          <w:rStyle w:val="StyleBoldUnderline"/>
        </w:rPr>
        <w:t>raises commercial and residential rates by 4-10 percent</w:t>
      </w:r>
      <w:r>
        <w:t>. The proponents' claim that the 33 percent requirement will increase costs by only 7 percent is a pipe dream.</w:t>
      </w:r>
      <w:r w:rsidRPr="00D07824">
        <w:rPr>
          <w:sz w:val="12"/>
        </w:rPr>
        <w:t xml:space="preserve">¶ </w:t>
      </w:r>
    </w:p>
    <w:p w:rsidR="00155482" w:rsidRPr="00845A5D" w:rsidRDefault="00155482" w:rsidP="00155482">
      <w:pPr>
        <w:pStyle w:val="Heading4"/>
      </w:pPr>
      <w:r>
        <w:t xml:space="preserve">Consumers pay 20% more for offshore wind power---turns any economic benefit </w:t>
      </w:r>
    </w:p>
    <w:p w:rsidR="00155482" w:rsidRPr="00845A5D" w:rsidRDefault="00155482" w:rsidP="00155482">
      <w:pPr>
        <w:rPr>
          <w:rStyle w:val="StyleStyleBold12pt"/>
        </w:rPr>
      </w:pPr>
      <w:proofErr w:type="spellStart"/>
      <w:r>
        <w:rPr>
          <w:rStyle w:val="StyleStyleBold12pt"/>
        </w:rPr>
        <w:t>Gaertner</w:t>
      </w:r>
      <w:proofErr w:type="spellEnd"/>
      <w:r>
        <w:rPr>
          <w:rStyle w:val="StyleStyleBold12pt"/>
        </w:rPr>
        <w:t xml:space="preserve"> 10</w:t>
      </w:r>
    </w:p>
    <w:p w:rsidR="00155482" w:rsidRDefault="00155482" w:rsidP="00155482">
      <w:r>
        <w:t>Edgar, i</w:t>
      </w:r>
      <w:r w:rsidRPr="00845A5D">
        <w:t>ndependent editor and consultant on risk evaluation and sustainability issues, former editor-in-chief for</w:t>
      </w:r>
      <w:r>
        <w:t xml:space="preserve"> the World Wide Fund for Nature, Germany’s Offshore Wind: Wasted Resources, Environmental Blight, 12/1, </w:t>
      </w:r>
      <w:r w:rsidRPr="00845A5D">
        <w:t>http://www.masterresource.org/2010/12/german-offshore-wind-problems/</w:t>
      </w:r>
    </w:p>
    <w:p w:rsidR="00155482" w:rsidRPr="00DA661C" w:rsidRDefault="00155482" w:rsidP="00155482">
      <w:pPr>
        <w:pStyle w:val="card"/>
      </w:pPr>
      <w:r w:rsidRPr="00A35B69">
        <w:rPr>
          <w:rStyle w:val="StyleBoldUnderline"/>
        </w:rPr>
        <w:t xml:space="preserve">Monster turbines </w:t>
      </w:r>
      <w:r>
        <w:t xml:space="preserve">rated at 5 megawatt maximum power generation </w:t>
      </w:r>
      <w:r w:rsidRPr="00A35B69">
        <w:rPr>
          <w:rStyle w:val="StyleBoldUnderline"/>
        </w:rPr>
        <w:t>impose high costs even when – perhaps especially when – they are running full blast. Because each turbine costs $5,200</w:t>
      </w:r>
      <w:r>
        <w:t xml:space="preserve"> (€4,000) </w:t>
      </w:r>
      <w:r w:rsidRPr="00A35B69">
        <w:rPr>
          <w:rStyle w:val="StyleBoldUnderline"/>
        </w:rPr>
        <w:t>per kilowatt in upfront investment, Euro legislators have decreed that turbine operators must be rewarded with 20 cents in incentives for every kWh generated on the high seas</w:t>
      </w:r>
      <w:r>
        <w:t>.</w:t>
      </w:r>
      <w:r w:rsidRPr="00845A5D">
        <w:rPr>
          <w:sz w:val="12"/>
        </w:rPr>
        <w:t xml:space="preserve">¶ </w:t>
      </w:r>
      <w:r>
        <w:t xml:space="preserve">Therefore, </w:t>
      </w:r>
      <w:r w:rsidRPr="00A35B69">
        <w:rPr>
          <w:rStyle w:val="StyleBoldUnderline"/>
        </w:rPr>
        <w:t>Europe’s energy consumers must pay 20 cents per kWh generated, plus an additional 5 cents per kWh for transmission costs. They must pay this regardless of whether they need the electricity at the moment</w:t>
      </w:r>
      <w:r>
        <w:t>, and despite the fact that a kWh of wind electricity is worth less than 3 cents on the Leipzig Power Exchange, due to the intermittent and highly variable nature of wind.</w:t>
      </w:r>
    </w:p>
    <w:p w:rsidR="00155482" w:rsidRPr="002C3BA5" w:rsidRDefault="00155482" w:rsidP="00155482"/>
    <w:p w:rsidR="00155482" w:rsidRDefault="00155482" w:rsidP="00155482">
      <w:pPr>
        <w:pStyle w:val="Heading2"/>
      </w:pPr>
      <w:r>
        <w:lastRenderedPageBreak/>
        <w:t xml:space="preserve">Warming Answers </w:t>
      </w:r>
    </w:p>
    <w:p w:rsidR="00155482" w:rsidRDefault="00155482" w:rsidP="00155482">
      <w:pPr>
        <w:pStyle w:val="Heading3"/>
      </w:pPr>
      <w:r>
        <w:lastRenderedPageBreak/>
        <w:t xml:space="preserve">1NC No Reduce Emissions—Blue Carbon Turn </w:t>
      </w:r>
    </w:p>
    <w:p w:rsidR="00155482" w:rsidRPr="00655FDB" w:rsidRDefault="00155482" w:rsidP="00155482">
      <w:pPr>
        <w:pStyle w:val="Heading4"/>
      </w:pPr>
      <w:r>
        <w:t xml:space="preserve">Offshore wind development destroys blue carbon stores that store 55% of all carbon—increases emissions </w:t>
      </w:r>
    </w:p>
    <w:p w:rsidR="00155482" w:rsidRPr="00C4631C" w:rsidRDefault="00155482" w:rsidP="00155482">
      <w:pPr>
        <w:rPr>
          <w:rStyle w:val="StyleStyleBold12pt"/>
        </w:rPr>
      </w:pPr>
      <w:r>
        <w:rPr>
          <w:rStyle w:val="StyleStyleBold12pt"/>
        </w:rPr>
        <w:t>Acheson 9/1</w:t>
      </w:r>
    </w:p>
    <w:p w:rsidR="00155482" w:rsidRDefault="00155482" w:rsidP="00155482">
      <w:r>
        <w:t xml:space="preserve">Ben, </w:t>
      </w:r>
      <w:r w:rsidRPr="00C4631C">
        <w:t>Parliamentary Assistant to Struan Stevenson MEP at the European Parliament in Brussels</w:t>
      </w:r>
      <w:r>
        <w:t xml:space="preserve">, “Seascapes being turned into “vast, rusting electricity factories” (Scotland)”, 2012, </w:t>
      </w:r>
      <w:r w:rsidRPr="00C4631C">
        <w:t>http://www.windturbinesyndrome.com/2012/seascapes-being-turned-into-vast-rusting-electricity-factories-scotland/</w:t>
      </w:r>
    </w:p>
    <w:p w:rsidR="00155482" w:rsidRPr="00655FDB" w:rsidRDefault="00155482" w:rsidP="00155482">
      <w:pPr>
        <w:pStyle w:val="card"/>
      </w:pPr>
      <w:r>
        <w:t xml:space="preserve">At a European Wind Energy Association conference in Amsterdam last November, the Energy, Enterprise and Tourism Minister Fergus Ewing announced that </w:t>
      </w:r>
      <w:r w:rsidRPr="00655FDB">
        <w:t>15 areas of Scottish waters have been identified for</w:t>
      </w:r>
      <w:r w:rsidRPr="00C4631C">
        <w:rPr>
          <w:rStyle w:val="StyleBoldUnderline"/>
        </w:rPr>
        <w:t xml:space="preserve"> development of offshore wind farms. </w:t>
      </w:r>
      <w:r>
        <w:t xml:space="preserve">Nowhere is safe. North Berwick, the Firth of Forth, the Moray Firth, Orkney and Shetland, the Western Isles and Ayrshire coastlines will all be transformed into vast electricity factories. Apart from the visual impacts, </w:t>
      </w:r>
      <w:r w:rsidRPr="00C4631C">
        <w:rPr>
          <w:rStyle w:val="StyleBoldUnderline"/>
        </w:rPr>
        <w:t xml:space="preserve">the financial implications </w:t>
      </w:r>
      <w:r>
        <w:t xml:space="preserve">for Scottish </w:t>
      </w:r>
      <w:r w:rsidRPr="00C4631C">
        <w:rPr>
          <w:rStyle w:val="StyleBoldUnderline"/>
        </w:rPr>
        <w:t>households and the destruction of many local fishing industries, the plans have worrying consequences for the marine environment.</w:t>
      </w:r>
      <w:r w:rsidRPr="00655FDB">
        <w:rPr>
          <w:rStyle w:val="StyleBoldUnderline"/>
          <w:sz w:val="12"/>
        </w:rPr>
        <w:t>¶</w:t>
      </w:r>
      <w:r w:rsidRPr="00655FDB">
        <w:rPr>
          <w:sz w:val="12"/>
        </w:rPr>
        <w:t xml:space="preserve"> </w:t>
      </w:r>
      <w:r w:rsidRPr="00C4631C">
        <w:rPr>
          <w:rStyle w:val="StyleBoldUnderline"/>
        </w:rPr>
        <w:t>The term ‘</w:t>
      </w:r>
      <w:r w:rsidRPr="00DE278C">
        <w:rPr>
          <w:rStyle w:val="StyleBoldUnderline"/>
          <w:highlight w:val="cyan"/>
        </w:rPr>
        <w:t>blue carbon’</w:t>
      </w:r>
      <w:r w:rsidRPr="00C4631C">
        <w:rPr>
          <w:rStyle w:val="StyleBoldUnderline"/>
        </w:rPr>
        <w:t xml:space="preserve"> is relatively unheard-of but its </w:t>
      </w:r>
      <w:r w:rsidRPr="00DE278C">
        <w:rPr>
          <w:rStyle w:val="StyleBoldUnderline"/>
          <w:highlight w:val="cyan"/>
        </w:rPr>
        <w:t>environmental importance is unrivalled</w:t>
      </w:r>
      <w:r w:rsidRPr="00DE278C">
        <w:rPr>
          <w:highlight w:val="cyan"/>
        </w:rPr>
        <w:t xml:space="preserve">. </w:t>
      </w:r>
      <w:r w:rsidRPr="00DE278C">
        <w:rPr>
          <w:rStyle w:val="StyleBoldUnderline"/>
          <w:highlight w:val="cyan"/>
        </w:rPr>
        <w:t>Blue carbon stores are</w:t>
      </w:r>
      <w:r>
        <w:t xml:space="preserve"> the </w:t>
      </w:r>
      <w:proofErr w:type="spellStart"/>
      <w:r>
        <w:t>peatlands</w:t>
      </w:r>
      <w:proofErr w:type="spellEnd"/>
      <w:r>
        <w:t xml:space="preserve"> of the sea—</w:t>
      </w:r>
      <w:r w:rsidRPr="00DE278C">
        <w:rPr>
          <w:rStyle w:val="StyleBoldUnderline"/>
          <w:highlight w:val="cyan"/>
        </w:rPr>
        <w:t>natural carbon sinks</w:t>
      </w:r>
      <w:r w:rsidRPr="00C4631C">
        <w:rPr>
          <w:rStyle w:val="StyleBoldUnderline"/>
        </w:rPr>
        <w:t xml:space="preserve"> that absorb and store millions of </w:t>
      </w:r>
      <w:proofErr w:type="spellStart"/>
      <w:r w:rsidRPr="00C4631C">
        <w:rPr>
          <w:rStyle w:val="StyleBoldUnderline"/>
        </w:rPr>
        <w:t>tonnes</w:t>
      </w:r>
      <w:proofErr w:type="spellEnd"/>
      <w:r w:rsidRPr="00C4631C">
        <w:rPr>
          <w:rStyle w:val="StyleBoldUnderline"/>
        </w:rPr>
        <w:t xml:space="preserve"> of carbon.</w:t>
      </w:r>
      <w:r w:rsidRPr="00655FDB">
        <w:rPr>
          <w:sz w:val="12"/>
        </w:rPr>
        <w:t xml:space="preserve">¶ </w:t>
      </w:r>
      <w:proofErr w:type="gramStart"/>
      <w:r>
        <w:t>Every</w:t>
      </w:r>
      <w:proofErr w:type="gramEnd"/>
      <w:r>
        <w:t xml:space="preserve"> day, </w:t>
      </w:r>
      <w:r w:rsidRPr="00C4631C">
        <w:rPr>
          <w:rStyle w:val="StyleBoldUnderline"/>
        </w:rPr>
        <w:t xml:space="preserve">22 million metric </w:t>
      </w:r>
      <w:proofErr w:type="spellStart"/>
      <w:r w:rsidRPr="00C4631C">
        <w:rPr>
          <w:rStyle w:val="StyleBoldUnderline"/>
        </w:rPr>
        <w:t>tonnes</w:t>
      </w:r>
      <w:proofErr w:type="spellEnd"/>
      <w:r w:rsidRPr="00C4631C">
        <w:rPr>
          <w:rStyle w:val="StyleBoldUnderline"/>
        </w:rPr>
        <w:t xml:space="preserve"> of CO2 is absorbed</w:t>
      </w:r>
      <w:r>
        <w:t xml:space="preserve"> by the oceans. </w:t>
      </w:r>
      <w:r w:rsidRPr="00655FDB">
        <w:rPr>
          <w:rStyle w:val="StyleBoldUnderline"/>
        </w:rPr>
        <w:t xml:space="preserve">An estimated </w:t>
      </w:r>
      <w:r w:rsidRPr="00DE278C">
        <w:rPr>
          <w:rStyle w:val="StyleBoldUnderline"/>
          <w:highlight w:val="cyan"/>
        </w:rPr>
        <w:t>55% of all carbon in the atmosphere</w:t>
      </w:r>
      <w:r w:rsidRPr="00655FDB">
        <w:rPr>
          <w:rStyle w:val="StyleBoldUnderline"/>
        </w:rPr>
        <w:t xml:space="preserve"> which </w:t>
      </w:r>
      <w:r w:rsidRPr="00DE278C">
        <w:rPr>
          <w:rStyle w:val="StyleBoldUnderline"/>
          <w:highlight w:val="cyan"/>
        </w:rPr>
        <w:t>becomes sequestered</w:t>
      </w:r>
      <w:r w:rsidRPr="00655FDB">
        <w:rPr>
          <w:rStyle w:val="StyleBoldUnderline"/>
        </w:rPr>
        <w:t xml:space="preserve"> in natural systems is cycled </w:t>
      </w:r>
      <w:r w:rsidRPr="00DE278C">
        <w:rPr>
          <w:rStyle w:val="StyleBoldUnderline"/>
          <w:highlight w:val="cyan"/>
        </w:rPr>
        <w:t>into our seas</w:t>
      </w:r>
      <w:r w:rsidRPr="00655FDB">
        <w:rPr>
          <w:rStyle w:val="StyleBoldUnderline"/>
        </w:rPr>
        <w:t xml:space="preserve">. Blue carbon ecosystems, </w:t>
      </w:r>
      <w:r>
        <w:t xml:space="preserve">which include </w:t>
      </w:r>
      <w:proofErr w:type="spellStart"/>
      <w:r>
        <w:t>seagrass</w:t>
      </w:r>
      <w:proofErr w:type="spellEnd"/>
      <w:r>
        <w:t xml:space="preserve"> meadows, kelp forests, saltmarshes and mangrove swamps, </w:t>
      </w:r>
      <w:r w:rsidRPr="00DE278C">
        <w:rPr>
          <w:rStyle w:val="StyleBoldUnderline"/>
        </w:rPr>
        <w:t>store up to</w:t>
      </w:r>
      <w:r w:rsidRPr="00655FDB">
        <w:rPr>
          <w:rStyle w:val="StyleBoldUnderline"/>
        </w:rPr>
        <w:t xml:space="preserve"> 70% of the carbon permanently stored in the marine realm </w:t>
      </w:r>
      <w:r>
        <w:t xml:space="preserve">and Scottish waters are home to over 20% of all </w:t>
      </w:r>
      <w:proofErr w:type="spellStart"/>
      <w:r>
        <w:t>seagrass</w:t>
      </w:r>
      <w:proofErr w:type="spellEnd"/>
      <w:r>
        <w:t xml:space="preserve"> meadows in north-west Europe.</w:t>
      </w:r>
      <w:r w:rsidRPr="00655FDB">
        <w:rPr>
          <w:sz w:val="12"/>
        </w:rPr>
        <w:t xml:space="preserve">¶ </w:t>
      </w:r>
      <w:r>
        <w:t xml:space="preserve">Despite their importance, around 2-7% of global blue carbon sinks are lost annually. The rate of loss can be four times that of rainforests. </w:t>
      </w:r>
      <w:r w:rsidRPr="00DE278C">
        <w:rPr>
          <w:rStyle w:val="Emphasis"/>
          <w:rFonts w:eastAsiaTheme="majorEastAsia"/>
          <w:highlight w:val="cyan"/>
        </w:rPr>
        <w:t>Building massive turbines near such resources will</w:t>
      </w:r>
      <w:r w:rsidRPr="00655FDB">
        <w:rPr>
          <w:rStyle w:val="Emphasis"/>
          <w:rFonts w:eastAsiaTheme="majorEastAsia"/>
        </w:rPr>
        <w:t xml:space="preserve"> only </w:t>
      </w:r>
      <w:r w:rsidRPr="00DE278C">
        <w:rPr>
          <w:rStyle w:val="Emphasis"/>
          <w:rFonts w:eastAsiaTheme="majorEastAsia"/>
          <w:highlight w:val="cyan"/>
        </w:rPr>
        <w:t>exacerbate the damage and release huge amounts of CO2 into the atmosphere</w:t>
      </w:r>
      <w:r w:rsidRPr="00655FDB">
        <w:rPr>
          <w:rStyle w:val="Emphasis"/>
          <w:rFonts w:eastAsiaTheme="majorEastAsia"/>
        </w:rPr>
        <w:t>.</w:t>
      </w:r>
      <w:r>
        <w:t xml:space="preserve"> The pro-wind lobby will maintain that most UK </w:t>
      </w:r>
      <w:proofErr w:type="spellStart"/>
      <w:r>
        <w:t>seagrass</w:t>
      </w:r>
      <w:proofErr w:type="spellEnd"/>
      <w:r>
        <w:t xml:space="preserve"> meadows grow in depths of 0-5 </w:t>
      </w:r>
      <w:proofErr w:type="spellStart"/>
      <w:r>
        <w:t>metres</w:t>
      </w:r>
      <w:proofErr w:type="spellEnd"/>
      <w:r>
        <w:t xml:space="preserve"> and therefore they won’t be affected by offshore turbines. But </w:t>
      </w:r>
      <w:r w:rsidRPr="00655FDB">
        <w:rPr>
          <w:rStyle w:val="StyleBoldUnderline"/>
        </w:rPr>
        <w:t>shallow water wind farms already exist in the UK</w:t>
      </w:r>
      <w:r>
        <w:t>—</w:t>
      </w:r>
      <w:proofErr w:type="spellStart"/>
      <w:r>
        <w:t>Gunfleet</w:t>
      </w:r>
      <w:proofErr w:type="spellEnd"/>
      <w:r>
        <w:t xml:space="preserve"> Sands, Kentish Flats and </w:t>
      </w:r>
      <w:proofErr w:type="spellStart"/>
      <w:r>
        <w:t>Scroby</w:t>
      </w:r>
      <w:proofErr w:type="spellEnd"/>
      <w:r>
        <w:t xml:space="preserve"> Sands wind farms all have turbines in depths ranging from 0-11m—</w:t>
      </w:r>
      <w:r w:rsidRPr="00655FDB">
        <w:rPr>
          <w:rStyle w:val="StyleBoldUnderline"/>
        </w:rPr>
        <w:t xml:space="preserve">in fact </w:t>
      </w:r>
      <w:proofErr w:type="spellStart"/>
      <w:r w:rsidRPr="00655FDB">
        <w:rPr>
          <w:rStyle w:val="StyleBoldUnderline"/>
        </w:rPr>
        <w:t>seagrass</w:t>
      </w:r>
      <w:proofErr w:type="spellEnd"/>
      <w:r w:rsidRPr="00655FDB">
        <w:rPr>
          <w:rStyle w:val="StyleBoldUnderline"/>
        </w:rPr>
        <w:t xml:space="preserve"> and kelp can grow in depths of up to 20 </w:t>
      </w:r>
      <w:proofErr w:type="spellStart"/>
      <w:r w:rsidRPr="00655FDB">
        <w:rPr>
          <w:rStyle w:val="StyleBoldUnderline"/>
        </w:rPr>
        <w:t>metres</w:t>
      </w:r>
      <w:proofErr w:type="spellEnd"/>
      <w:r>
        <w:t xml:space="preserve">. In any case, </w:t>
      </w:r>
      <w:r w:rsidRPr="00655FDB">
        <w:rPr>
          <w:rStyle w:val="StyleBoldUnderline"/>
        </w:rPr>
        <w:t xml:space="preserve">the issue is that </w:t>
      </w:r>
      <w:r w:rsidRPr="00DE278C">
        <w:rPr>
          <w:rStyle w:val="StyleBoldUnderline"/>
          <w:highlight w:val="cyan"/>
        </w:rPr>
        <w:t>turbines can impact these ecosystems even if they are not built directly on top of them.</w:t>
      </w:r>
      <w:r w:rsidRPr="00DE278C">
        <w:rPr>
          <w:rStyle w:val="StyleBoldUnderline"/>
          <w:sz w:val="12"/>
          <w:highlight w:val="cyan"/>
        </w:rPr>
        <w:t xml:space="preserve">¶ </w:t>
      </w:r>
      <w:proofErr w:type="gramStart"/>
      <w:r w:rsidRPr="00DE278C">
        <w:rPr>
          <w:rStyle w:val="StyleBoldUnderline"/>
          <w:highlight w:val="cyan"/>
        </w:rPr>
        <w:t>When</w:t>
      </w:r>
      <w:proofErr w:type="gramEnd"/>
      <w:r w:rsidRPr="00DE278C">
        <w:rPr>
          <w:rStyle w:val="StyleBoldUnderline"/>
          <w:highlight w:val="cyan"/>
        </w:rPr>
        <w:t xml:space="preserve"> excavating the seabed</w:t>
      </w:r>
      <w:r w:rsidRPr="00655FDB">
        <w:rPr>
          <w:rStyle w:val="StyleBoldUnderline"/>
        </w:rPr>
        <w:t xml:space="preserve"> for the foundations necessary for turbines to stay upright in stormy seas, </w:t>
      </w:r>
      <w:r w:rsidRPr="00DE278C">
        <w:rPr>
          <w:rStyle w:val="StyleBoldUnderline"/>
          <w:highlight w:val="cyan"/>
        </w:rPr>
        <w:t>huge amounts of sediment will be introduced</w:t>
      </w:r>
      <w:r w:rsidRPr="00655FDB">
        <w:rPr>
          <w:rStyle w:val="StyleBoldUnderline"/>
        </w:rPr>
        <w:t xml:space="preserve"> into the water column</w:t>
      </w:r>
      <w:r>
        <w:t xml:space="preserve">. Larger sediment will be deposited close to the turbines, </w:t>
      </w:r>
      <w:r w:rsidRPr="00655FDB">
        <w:rPr>
          <w:rStyle w:val="StyleBoldUnderline"/>
        </w:rPr>
        <w:t xml:space="preserve">smothering all life and </w:t>
      </w:r>
      <w:r w:rsidRPr="00DE278C">
        <w:rPr>
          <w:rStyle w:val="StyleBoldUnderline"/>
          <w:highlight w:val="cyan"/>
        </w:rPr>
        <w:t>creating a ‘dead-spot’</w:t>
      </w:r>
      <w:r>
        <w:t xml:space="preserve"> around the development. Finer sediment will be easily transported by unpredictable waves and currents and deposited elsewhere, often in shallow inshore waters</w:t>
      </w:r>
      <w:r w:rsidRPr="00655FDB">
        <w:rPr>
          <w:rStyle w:val="StyleBoldUnderline"/>
        </w:rPr>
        <w:t xml:space="preserve">. Ill-informed environmentalists claim that new, safe habitats will be created for marine species. But </w:t>
      </w:r>
      <w:r w:rsidRPr="00DE278C">
        <w:rPr>
          <w:rStyle w:val="StyleBoldUnderline"/>
          <w:highlight w:val="cyan"/>
        </w:rPr>
        <w:t>arguing that installing turbines</w:t>
      </w:r>
      <w:r w:rsidRPr="00655FDB">
        <w:rPr>
          <w:rStyle w:val="StyleBoldUnderline"/>
        </w:rPr>
        <w:t xml:space="preserve"> in a stable ecosystem </w:t>
      </w:r>
      <w:r w:rsidRPr="00DE278C">
        <w:rPr>
          <w:rStyle w:val="StyleBoldUnderline"/>
          <w:highlight w:val="cyan"/>
        </w:rPr>
        <w:t>will increase the populations of</w:t>
      </w:r>
      <w:r w:rsidRPr="00655FDB">
        <w:rPr>
          <w:rStyle w:val="StyleBoldUnderline"/>
        </w:rPr>
        <w:t xml:space="preserve"> living </w:t>
      </w:r>
      <w:r w:rsidRPr="00DE278C">
        <w:rPr>
          <w:rStyle w:val="StyleBoldUnderline"/>
          <w:highlight w:val="cyan"/>
        </w:rPr>
        <w:t>organisms is</w:t>
      </w:r>
      <w:r w:rsidRPr="00655FDB">
        <w:rPr>
          <w:rStyle w:val="StyleBoldUnderline"/>
        </w:rPr>
        <w:t xml:space="preserve"> scandalous </w:t>
      </w:r>
      <w:r w:rsidRPr="00DE278C">
        <w:rPr>
          <w:rStyle w:val="StyleBoldUnderline"/>
          <w:highlight w:val="cyan"/>
        </w:rPr>
        <w:t>misinformation</w:t>
      </w:r>
      <w:r w:rsidRPr="00655FDB">
        <w:rPr>
          <w:rStyle w:val="StyleBoldUnderline"/>
        </w:rPr>
        <w:t>, akin to arguing that installing large industrial turbines in the middle of a pristine forest will somehow increase populations of birds and badgers!</w:t>
      </w:r>
      <w:r w:rsidRPr="00655FDB">
        <w:rPr>
          <w:rStyle w:val="StyleBoldUnderline"/>
          <w:sz w:val="12"/>
        </w:rPr>
        <w:t>¶</w:t>
      </w:r>
      <w:r w:rsidRPr="00655FDB">
        <w:rPr>
          <w:sz w:val="12"/>
        </w:rPr>
        <w:t xml:space="preserve"> </w:t>
      </w:r>
      <w:r w:rsidRPr="00655FDB">
        <w:rPr>
          <w:rStyle w:val="StyleBoldUnderline"/>
        </w:rPr>
        <w:t>Renewable energy developers are again manipulating green groupthink</w:t>
      </w:r>
      <w:r>
        <w:t xml:space="preserve"> to </w:t>
      </w:r>
      <w:proofErr w:type="spellStart"/>
      <w:r>
        <w:t>industrialise</w:t>
      </w:r>
      <w:proofErr w:type="spellEnd"/>
      <w:r>
        <w:t xml:space="preserve"> our coastlines with turbines. But the accelerated transformation of our seascapes into vast, rusting electricity factories is a philosophy of fools. Arguing that the cost of inaction is greater than the cost of action may sound convincing at first, but </w:t>
      </w:r>
      <w:r w:rsidRPr="00DE278C">
        <w:rPr>
          <w:rStyle w:val="StyleBoldUnderline"/>
          <w:highlight w:val="cyan"/>
        </w:rPr>
        <w:t>protecting our natural carbon stores</w:t>
      </w:r>
      <w:r w:rsidRPr="00655FDB">
        <w:rPr>
          <w:rStyle w:val="StyleBoldUnderline"/>
        </w:rPr>
        <w:t xml:space="preserve"> – </w:t>
      </w:r>
      <w:proofErr w:type="spellStart"/>
      <w:r w:rsidRPr="00655FDB">
        <w:rPr>
          <w:rStyle w:val="StyleBoldUnderline"/>
        </w:rPr>
        <w:t>peatlands</w:t>
      </w:r>
      <w:proofErr w:type="spellEnd"/>
      <w:r w:rsidRPr="00655FDB">
        <w:rPr>
          <w:rStyle w:val="StyleBoldUnderline"/>
        </w:rPr>
        <w:t xml:space="preserve">, forests and blue carbon sinks – </w:t>
      </w:r>
      <w:r w:rsidRPr="00DE278C">
        <w:rPr>
          <w:rStyle w:val="StyleBoldUnderline"/>
          <w:highlight w:val="cyan"/>
        </w:rPr>
        <w:t>is priceless.</w:t>
      </w:r>
      <w:r w:rsidRPr="00DE278C">
        <w:rPr>
          <w:rStyle w:val="StyleBoldUnderline"/>
          <w:sz w:val="12"/>
          <w:highlight w:val="cyan"/>
        </w:rPr>
        <w:t>¶</w:t>
      </w:r>
      <w:r w:rsidRPr="00DE278C">
        <w:rPr>
          <w:sz w:val="12"/>
          <w:highlight w:val="cyan"/>
        </w:rPr>
        <w:t xml:space="preserve"> </w:t>
      </w:r>
      <w:r w:rsidRPr="00DE278C">
        <w:rPr>
          <w:rStyle w:val="StyleBoldUnderline"/>
          <w:highlight w:val="cyan"/>
        </w:rPr>
        <w:t>Even in the unlikely event that climate change targets are achieved with wind power, it will be a Pyrrhic victory</w:t>
      </w:r>
      <w:r w:rsidRPr="00655FDB">
        <w:rPr>
          <w:rStyle w:val="StyleBoldUnderline"/>
        </w:rPr>
        <w:t xml:space="preserve">. The Government gambled with onshore wind energy </w:t>
      </w:r>
      <w:r w:rsidRPr="00655FDB">
        <w:rPr>
          <w:rStyle w:val="StyleBoldUnderline"/>
        </w:rPr>
        <w:lastRenderedPageBreak/>
        <w:t>and we lost. They should not attempt to pick winners.</w:t>
      </w:r>
      <w:r>
        <w:t xml:space="preserve"> We must find what is right for Scotland and until then, a greener future must be built on the strong foundations of energy conservation and energy efficiency.</w:t>
      </w:r>
    </w:p>
    <w:p w:rsidR="00155482" w:rsidRPr="00FE3CCD" w:rsidRDefault="00155482" w:rsidP="00155482">
      <w:pPr>
        <w:pStyle w:val="Heading3"/>
      </w:pPr>
      <w:r>
        <w:lastRenderedPageBreak/>
        <w:t xml:space="preserve">1NC No Reduce Emissions  </w:t>
      </w:r>
    </w:p>
    <w:p w:rsidR="00155482" w:rsidRPr="00FE3CCD" w:rsidRDefault="00155482" w:rsidP="00155482">
      <w:pPr>
        <w:pStyle w:val="Heading4"/>
      </w:pPr>
      <w:r>
        <w:t xml:space="preserve">Offshore wind doesn’t reduce GHG---only a risk backup power sources increase emissions </w:t>
      </w:r>
    </w:p>
    <w:p w:rsidR="00155482" w:rsidRPr="00803305" w:rsidRDefault="00155482" w:rsidP="00155482">
      <w:pPr>
        <w:rPr>
          <w:rStyle w:val="StyleStyleBold12pt"/>
        </w:rPr>
      </w:pPr>
      <w:proofErr w:type="spellStart"/>
      <w:r>
        <w:rPr>
          <w:rStyle w:val="StyleStyleBold12pt"/>
        </w:rPr>
        <w:t>Tuerck</w:t>
      </w:r>
      <w:proofErr w:type="spellEnd"/>
      <w:r>
        <w:rPr>
          <w:rStyle w:val="StyleStyleBold12pt"/>
        </w:rPr>
        <w:t xml:space="preserve"> et al 11</w:t>
      </w:r>
    </w:p>
    <w:p w:rsidR="00155482" w:rsidRPr="00803305" w:rsidRDefault="00155482" w:rsidP="00155482">
      <w:r>
        <w:t xml:space="preserve">David </w:t>
      </w:r>
      <w:proofErr w:type="spellStart"/>
      <w:r>
        <w:t>Tuerck</w:t>
      </w:r>
      <w:proofErr w:type="spellEnd"/>
      <w:r>
        <w:t xml:space="preserve">, PhD, Paul Bachman, MSIE, Ryan Murphy, B.S. (PhD candidate), </w:t>
      </w:r>
      <w:r w:rsidRPr="00803305">
        <w:t>The Cost and Economic Impact of New Jersey’s Offshore Wind Initiative</w:t>
      </w:r>
      <w:r>
        <w:t>, Beacon Hill institute, June</w:t>
      </w:r>
    </w:p>
    <w:p w:rsidR="00155482" w:rsidRDefault="00155482" w:rsidP="00155482">
      <w:pPr>
        <w:pStyle w:val="card"/>
      </w:pPr>
      <w:r w:rsidRPr="00803305">
        <w:rPr>
          <w:rStyle w:val="StyleBoldUnderline"/>
        </w:rPr>
        <w:t>When wind power reduces fossil fuel use, it also indirectly contributes to cleaner air through lower emissions of sulfur oxides</w:t>
      </w:r>
      <w:r>
        <w:t xml:space="preserve"> (</w:t>
      </w:r>
      <w:proofErr w:type="spellStart"/>
      <w:r>
        <w:t>SOx</w:t>
      </w:r>
      <w:proofErr w:type="spellEnd"/>
      <w:r>
        <w:t xml:space="preserve">), </w:t>
      </w:r>
      <w:r w:rsidRPr="00803305">
        <w:rPr>
          <w:rStyle w:val="StyleBoldUnderline"/>
        </w:rPr>
        <w:t>nitrogen oxides</w:t>
      </w:r>
      <w:r>
        <w:t xml:space="preserve"> (</w:t>
      </w:r>
      <w:proofErr w:type="spellStart"/>
      <w:r>
        <w:t>NOx</w:t>
      </w:r>
      <w:proofErr w:type="spellEnd"/>
      <w:r>
        <w:t xml:space="preserve">) </w:t>
      </w:r>
      <w:r w:rsidRPr="00803305">
        <w:rPr>
          <w:rStyle w:val="StyleBoldUnderline"/>
        </w:rPr>
        <w:t>and carbon dioxide</w:t>
      </w:r>
      <w:r>
        <w:t xml:space="preserve"> (CO2). </w:t>
      </w:r>
      <w:r w:rsidRPr="003E5B34">
        <w:rPr>
          <w:rStyle w:val="StyleBoldUnderline"/>
          <w:highlight w:val="cyan"/>
        </w:rPr>
        <w:t>The reduced emissions of CO2 are believed to</w:t>
      </w:r>
      <w:r w:rsidRPr="00803305">
        <w:rPr>
          <w:rStyle w:val="StyleBoldUnderline"/>
        </w:rPr>
        <w:t xml:space="preserve"> reduce the greenhouse effect and thereby </w:t>
      </w:r>
      <w:r w:rsidRPr="003E5B34">
        <w:rPr>
          <w:rStyle w:val="StyleBoldUnderline"/>
          <w:highlight w:val="cyan"/>
        </w:rPr>
        <w:t>moderate</w:t>
      </w:r>
      <w:r w:rsidRPr="00803305">
        <w:rPr>
          <w:rStyle w:val="StyleBoldUnderline"/>
        </w:rPr>
        <w:t xml:space="preserve"> the effects of global </w:t>
      </w:r>
      <w:r w:rsidRPr="003E5B34">
        <w:rPr>
          <w:rStyle w:val="StyleBoldUnderline"/>
          <w:highlight w:val="cyan"/>
        </w:rPr>
        <w:t>warming</w:t>
      </w:r>
      <w:r w:rsidRPr="00803305">
        <w:rPr>
          <w:rStyle w:val="StyleBoldUnderline"/>
        </w:rPr>
        <w:t>, although the strength of these effects is a matter of considerable debate.</w:t>
      </w:r>
      <w:r w:rsidRPr="00FE3CCD">
        <w:rPr>
          <w:rStyle w:val="StyleBoldUnderline"/>
          <w:sz w:val="12"/>
        </w:rPr>
        <w:t xml:space="preserve">¶ </w:t>
      </w:r>
      <w:proofErr w:type="gramStart"/>
      <w:r>
        <w:t>The</w:t>
      </w:r>
      <w:proofErr w:type="gramEnd"/>
      <w:r>
        <w:t xml:space="preserve"> main benefit of lower emissions of </w:t>
      </w:r>
      <w:proofErr w:type="spellStart"/>
      <w:r>
        <w:t>SOx</w:t>
      </w:r>
      <w:proofErr w:type="spellEnd"/>
      <w:r>
        <w:t xml:space="preserve">, </w:t>
      </w:r>
      <w:proofErr w:type="spellStart"/>
      <w:r>
        <w:t>NOx</w:t>
      </w:r>
      <w:proofErr w:type="spellEnd"/>
      <w:r>
        <w:t xml:space="preserve"> and CO2 is a reduction in human mortality and morbidity. It is not easy to put a dollar value on these effects, and so estimates vary widely. We use the numbers reported by Muller et al. and value CO2 using the most recent futures auctions from the Regional Greenhouse Gas Initiative (RGGI) for New Jersey, or $2.04 per </w:t>
      </w:r>
      <w:proofErr w:type="spellStart"/>
      <w:r>
        <w:t>tonne</w:t>
      </w:r>
      <w:proofErr w:type="spellEnd"/>
      <w:r>
        <w:t xml:space="preserve"> of CO2.16</w:t>
      </w:r>
      <w:r w:rsidRPr="00FE3CCD">
        <w:rPr>
          <w:sz w:val="12"/>
        </w:rPr>
        <w:t xml:space="preserve">¶ </w:t>
      </w:r>
      <w:r w:rsidRPr="00FE3CCD">
        <w:rPr>
          <w:rStyle w:val="StyleBoldUnderline"/>
        </w:rPr>
        <w:t>However, coal is the largest marginal producer for the mid-Atlantic region</w:t>
      </w:r>
      <w:r>
        <w:t xml:space="preserve">, according to the market report for the PMJ. </w:t>
      </w:r>
      <w:r w:rsidRPr="00FE3CCD">
        <w:rPr>
          <w:rStyle w:val="StyleBoldUnderline"/>
        </w:rPr>
        <w:t xml:space="preserve">In this case, </w:t>
      </w:r>
      <w:r w:rsidRPr="003E5B34">
        <w:rPr>
          <w:rStyle w:val="StyleBoldUnderline"/>
          <w:highlight w:val="cyan"/>
        </w:rPr>
        <w:t>it is unclear that</w:t>
      </w:r>
      <w:r w:rsidRPr="00FE3CCD">
        <w:rPr>
          <w:rStyle w:val="StyleBoldUnderline"/>
        </w:rPr>
        <w:t xml:space="preserve"> the use of</w:t>
      </w:r>
      <w:r>
        <w:t xml:space="preserve"> renewable energy resources, especially </w:t>
      </w:r>
      <w:r w:rsidRPr="003E5B34">
        <w:rPr>
          <w:rStyle w:val="StyleBoldUnderline"/>
          <w:highlight w:val="cyan"/>
        </w:rPr>
        <w:t>wind, significantly reduces GHG</w:t>
      </w:r>
      <w:r w:rsidRPr="00FE3CCD">
        <w:rPr>
          <w:rStyle w:val="StyleBoldUnderline"/>
        </w:rPr>
        <w:t xml:space="preserve"> emissions.</w:t>
      </w:r>
      <w:r>
        <w:t xml:space="preserve"> Due to their intermittency, </w:t>
      </w:r>
      <w:r w:rsidRPr="003E5B34">
        <w:rPr>
          <w:rStyle w:val="StyleBoldUnderline"/>
          <w:highlight w:val="cyan"/>
        </w:rPr>
        <w:t>wind requires significant backup power</w:t>
      </w:r>
      <w:r w:rsidRPr="00FE3CCD">
        <w:rPr>
          <w:rStyle w:val="StyleBoldUnderline"/>
        </w:rPr>
        <w:t xml:space="preserve"> sources that are cycled up and down to accommodate the variability in their production</w:t>
      </w:r>
      <w:r>
        <w:t xml:space="preserve">. As a result, </w:t>
      </w:r>
      <w:r w:rsidRPr="003E5B34">
        <w:rPr>
          <w:rStyle w:val="StyleBoldUnderline"/>
          <w:highlight w:val="cyan"/>
        </w:rPr>
        <w:t>a recent study found</w:t>
      </w:r>
      <w:r w:rsidRPr="00FE3CCD">
        <w:rPr>
          <w:rStyle w:val="StyleBoldUnderline"/>
        </w:rPr>
        <w:t xml:space="preserve"> that </w:t>
      </w:r>
      <w:r w:rsidRPr="003E5B34">
        <w:rPr>
          <w:rStyle w:val="StyleBoldUnderline"/>
          <w:highlight w:val="cyan"/>
        </w:rPr>
        <w:t>wind power could actually increase</w:t>
      </w:r>
      <w:r w:rsidRPr="00FE3CCD">
        <w:rPr>
          <w:rStyle w:val="StyleBoldUnderline"/>
        </w:rPr>
        <w:t xml:space="preserve"> pollution and </w:t>
      </w:r>
      <w:r w:rsidRPr="003E5B34">
        <w:rPr>
          <w:rStyle w:val="StyleBoldUnderline"/>
          <w:highlight w:val="cyan"/>
        </w:rPr>
        <w:t>greenhouse gas emissions</w:t>
      </w:r>
      <w:r w:rsidRPr="00FE3CCD">
        <w:rPr>
          <w:rStyle w:val="StyleBoldUnderline"/>
        </w:rPr>
        <w:t xml:space="preserve"> when coal represents a large portion of the marginal electricity produced</w:t>
      </w:r>
      <w:r>
        <w:t xml:space="preserve"> for New Jersey.17 </w:t>
      </w:r>
      <w:r w:rsidRPr="00FE3CCD">
        <w:rPr>
          <w:rStyle w:val="StyleBoldUnderline"/>
        </w:rPr>
        <w:t xml:space="preserve">Thus </w:t>
      </w:r>
      <w:r w:rsidRPr="003E5B34">
        <w:rPr>
          <w:rStyle w:val="StyleBoldUnderline"/>
          <w:highlight w:val="cyan"/>
        </w:rPr>
        <w:t>the case for the heavy use of wind</w:t>
      </w:r>
      <w:r w:rsidRPr="00FE3CCD">
        <w:rPr>
          <w:rStyle w:val="StyleBoldUnderline"/>
        </w:rPr>
        <w:t xml:space="preserve"> to generate “cleaner” electricity </w:t>
      </w:r>
      <w:r w:rsidRPr="003E5B34">
        <w:rPr>
          <w:rStyle w:val="StyleBoldUnderline"/>
          <w:highlight w:val="cyan"/>
        </w:rPr>
        <w:t>is undermined in terms of replacing coal</w:t>
      </w:r>
      <w:r w:rsidRPr="00FE3CCD">
        <w:rPr>
          <w:rStyle w:val="StyleBoldUnderline"/>
        </w:rPr>
        <w:t>.</w:t>
      </w:r>
      <w:r w:rsidRPr="00FE3CCD">
        <w:rPr>
          <w:rStyle w:val="StyleBoldUnderline"/>
          <w:sz w:val="12"/>
        </w:rPr>
        <w:t xml:space="preserve">¶ </w:t>
      </w:r>
      <w:r>
        <w:t>Therefore, we assume that the resources used as the marginal producer will only reduce emissions for the portion of the marginal production from natural gas and oil and not from coal. Table 4 displays the calculations.</w:t>
      </w:r>
    </w:p>
    <w:p w:rsidR="00155482" w:rsidRPr="00FE3CCD" w:rsidRDefault="00155482" w:rsidP="00155482">
      <w:pPr>
        <w:pStyle w:val="Heading3"/>
      </w:pPr>
      <w:r>
        <w:lastRenderedPageBreak/>
        <w:t xml:space="preserve">2NC No Reduce Emissions--Backup Sources </w:t>
      </w:r>
    </w:p>
    <w:p w:rsidR="00155482" w:rsidRPr="00803305" w:rsidRDefault="00155482" w:rsidP="00155482">
      <w:pPr>
        <w:pStyle w:val="Heading4"/>
      </w:pPr>
      <w:r>
        <w:t xml:space="preserve">Offshore wind won’t tradeoff with fossil fuels---they’re required as backup source of energy </w:t>
      </w:r>
    </w:p>
    <w:p w:rsidR="00155482" w:rsidRPr="00803305" w:rsidRDefault="00155482" w:rsidP="00155482">
      <w:pPr>
        <w:rPr>
          <w:rStyle w:val="StyleStyleBold12pt"/>
        </w:rPr>
      </w:pPr>
      <w:r w:rsidRPr="00803305">
        <w:rPr>
          <w:rStyle w:val="StyleStyleBold12pt"/>
        </w:rPr>
        <w:t>Alliance to Protect Nantucket Sound 12</w:t>
      </w:r>
    </w:p>
    <w:p w:rsidR="00155482" w:rsidRDefault="00155482" w:rsidP="00155482">
      <w:r>
        <w:t>Cape Wind Threats: The Environment, http://www.saveoursound.org/cape_wind_threats/environment/</w:t>
      </w:r>
    </w:p>
    <w:p w:rsidR="00155482" w:rsidRDefault="00155482" w:rsidP="00155482">
      <w:pPr>
        <w:pStyle w:val="card"/>
      </w:pPr>
      <w:r w:rsidRPr="00803305">
        <w:rPr>
          <w:sz w:val="12"/>
        </w:rPr>
        <w:t xml:space="preserve">¶ </w:t>
      </w:r>
      <w:r>
        <w:t>Myth: Cape Wind would markedly reduce local air pollution and presents a solution to global warming.</w:t>
      </w:r>
      <w:r w:rsidRPr="00803305">
        <w:rPr>
          <w:sz w:val="12"/>
        </w:rPr>
        <w:t xml:space="preserve">¶ ¶ </w:t>
      </w:r>
      <w:r>
        <w:t xml:space="preserve">Fact: </w:t>
      </w:r>
      <w:r w:rsidRPr="003E5B34">
        <w:rPr>
          <w:rStyle w:val="StyleBoldUnderline"/>
          <w:highlight w:val="cyan"/>
        </w:rPr>
        <w:t>Cape Wind would not make a significant contribution to</w:t>
      </w:r>
      <w:r w:rsidRPr="00060453">
        <w:rPr>
          <w:rStyle w:val="StyleBoldUnderline"/>
        </w:rPr>
        <w:t xml:space="preserve"> the effort to </w:t>
      </w:r>
      <w:r w:rsidRPr="003E5B34">
        <w:rPr>
          <w:rStyle w:val="StyleBoldUnderline"/>
          <w:highlight w:val="cyan"/>
        </w:rPr>
        <w:t>reduce</w:t>
      </w:r>
      <w:r w:rsidRPr="00060453">
        <w:rPr>
          <w:rStyle w:val="StyleBoldUnderline"/>
        </w:rPr>
        <w:t xml:space="preserve"> pollution </w:t>
      </w:r>
      <w:r w:rsidRPr="003E5B34">
        <w:rPr>
          <w:rStyle w:val="StyleBoldUnderline"/>
          <w:highlight w:val="cyan"/>
        </w:rPr>
        <w:t>emissions, and</w:t>
      </w:r>
      <w:r>
        <w:t xml:space="preserve">, in fact, </w:t>
      </w:r>
      <w:r w:rsidRPr="003E5B34">
        <w:rPr>
          <w:rStyle w:val="StyleBoldUnderline"/>
          <w:highlight w:val="cyan"/>
        </w:rPr>
        <w:t>could aggravate the problem by causing dirty power plants to run more often in order to be ready to generate power instantly when the wind stops blowing</w:t>
      </w:r>
      <w:r w:rsidRPr="00060453">
        <w:rPr>
          <w:rStyle w:val="StyleBoldUnderline"/>
        </w:rPr>
        <w:t>.</w:t>
      </w:r>
      <w:r w:rsidRPr="00803305">
        <w:rPr>
          <w:rStyle w:val="StyleBoldUnderline"/>
          <w:sz w:val="12"/>
        </w:rPr>
        <w:t xml:space="preserve">¶ </w:t>
      </w:r>
      <w:r w:rsidRPr="00803305">
        <w:rPr>
          <w:sz w:val="12"/>
        </w:rPr>
        <w:t xml:space="preserve">¶ </w:t>
      </w:r>
      <w:r>
        <w:t xml:space="preserve">Despite the claims of some Cape Wind supporters, </w:t>
      </w:r>
      <w:r w:rsidRPr="00060453">
        <w:rPr>
          <w:rStyle w:val="StyleBoldUnderline"/>
        </w:rPr>
        <w:t xml:space="preserve">the </w:t>
      </w:r>
      <w:r w:rsidRPr="003E5B34">
        <w:rPr>
          <w:rStyle w:val="StyleBoldUnderline"/>
          <w:highlight w:val="cyan"/>
        </w:rPr>
        <w:t>Cape Wind</w:t>
      </w:r>
      <w:r w:rsidRPr="00060453">
        <w:rPr>
          <w:rStyle w:val="StyleBoldUnderline"/>
        </w:rPr>
        <w:t xml:space="preserve"> project </w:t>
      </w:r>
      <w:r w:rsidRPr="003E5B34">
        <w:rPr>
          <w:rStyle w:val="StyleBoldUnderline"/>
          <w:highlight w:val="cyan"/>
        </w:rPr>
        <w:t>would not shut down local fossil fuel</w:t>
      </w:r>
      <w:r w:rsidRPr="00060453">
        <w:rPr>
          <w:rStyle w:val="StyleBoldUnderline"/>
        </w:rPr>
        <w:t xml:space="preserve"> burning power </w:t>
      </w:r>
      <w:r w:rsidRPr="003E5B34">
        <w:rPr>
          <w:rStyle w:val="StyleBoldUnderline"/>
          <w:highlight w:val="cyan"/>
        </w:rPr>
        <w:t>plants</w:t>
      </w:r>
      <w:r w:rsidRPr="00060453">
        <w:rPr>
          <w:rStyle w:val="StyleBoldUnderline"/>
        </w:rPr>
        <w:t xml:space="preserve">. Due to the unreliable nature of wind power, </w:t>
      </w:r>
      <w:r w:rsidRPr="003E5B34">
        <w:rPr>
          <w:rStyle w:val="StyleBoldUnderline"/>
          <w:highlight w:val="cyan"/>
        </w:rPr>
        <w:t>back up sources of power</w:t>
      </w:r>
      <w:r w:rsidRPr="00060453">
        <w:rPr>
          <w:rStyle w:val="StyleBoldUnderline"/>
        </w:rPr>
        <w:t xml:space="preserve"> - including fossil fuel burning plants - </w:t>
      </w:r>
      <w:r w:rsidRPr="003E5B34">
        <w:rPr>
          <w:rStyle w:val="StyleBoldUnderline"/>
          <w:highlight w:val="cyan"/>
        </w:rPr>
        <w:t>must always be running to compensate</w:t>
      </w:r>
      <w:r w:rsidRPr="00060453">
        <w:rPr>
          <w:rStyle w:val="StyleBoldUnderline"/>
        </w:rPr>
        <w:t xml:space="preserve"> for the possible lack of win</w:t>
      </w:r>
      <w:r>
        <w:t>d. Moreover, since much of the air pollution in Southern New England originates in the Mid-West, Cape Wind would have little impact on local air quality.</w:t>
      </w:r>
      <w:r w:rsidRPr="00803305">
        <w:rPr>
          <w:sz w:val="12"/>
        </w:rPr>
        <w:t xml:space="preserve">¶ ¶ </w:t>
      </w:r>
      <w:proofErr w:type="gramStart"/>
      <w:r>
        <w:t>At</w:t>
      </w:r>
      <w:proofErr w:type="gramEnd"/>
      <w:r>
        <w:t xml:space="preserve"> a minimum, </w:t>
      </w:r>
      <w:r w:rsidRPr="003E5B34">
        <w:rPr>
          <w:rStyle w:val="StyleBoldUnderline"/>
          <w:highlight w:val="cyan"/>
        </w:rPr>
        <w:t>Cape Wind used questionable data</w:t>
      </w:r>
      <w:r w:rsidRPr="00060453">
        <w:rPr>
          <w:rStyle w:val="StyleBoldUnderline"/>
        </w:rPr>
        <w:t xml:space="preserve"> and assumptions in arriving at its claims for air quality benefits of the project.</w:t>
      </w:r>
      <w:r>
        <w:t xml:space="preserve"> Beyond ignoring the issue of dirty back up power, Cape Wind's approach generally ignores the effect of a capped SO2 and </w:t>
      </w:r>
      <w:proofErr w:type="spellStart"/>
      <w:r>
        <w:t>NOx</w:t>
      </w:r>
      <w:proofErr w:type="spellEnd"/>
      <w:r>
        <w:t xml:space="preserve"> emissions system, in which neither Cape Wind nor any other new generating source would reduce emissions below the cap in the long run.</w:t>
      </w:r>
      <w:r w:rsidRPr="00803305">
        <w:rPr>
          <w:sz w:val="12"/>
        </w:rPr>
        <w:t xml:space="preserve">¶ ¶ </w:t>
      </w:r>
      <w:r>
        <w:t xml:space="preserve">While pushing the allegedly "green" Cape Wind project, </w:t>
      </w:r>
      <w:r w:rsidRPr="00803305">
        <w:rPr>
          <w:rStyle w:val="StyleBoldUnderline"/>
        </w:rPr>
        <w:t>Cape Wind developer Jim Gordon is simultaneously proposing a diesel burning power plant</w:t>
      </w:r>
      <w:r>
        <w:t xml:space="preserve"> just yards from an elementary school in Chelsea, Massachusetts. Not surprisingly, this proposal has been met with strong local opposition in Chelsea.</w:t>
      </w:r>
    </w:p>
    <w:p w:rsidR="00155482" w:rsidRDefault="00155482" w:rsidP="00155482">
      <w:pPr>
        <w:pStyle w:val="Heading3"/>
      </w:pPr>
      <w:bookmarkStart w:id="0" w:name="_Toc209339332"/>
      <w:r>
        <w:lastRenderedPageBreak/>
        <w:t>1NC Tradeoffs ≠ Solve Warming</w:t>
      </w:r>
      <w:bookmarkEnd w:id="0"/>
    </w:p>
    <w:p w:rsidR="00155482" w:rsidRPr="0014721A" w:rsidRDefault="00155482" w:rsidP="00155482">
      <w:pPr>
        <w:pStyle w:val="Heading4"/>
      </w:pPr>
      <w:r w:rsidRPr="0014721A">
        <w:t>Emissions reductions insignificant—crowds out gas, not coal</w:t>
      </w:r>
    </w:p>
    <w:p w:rsidR="00155482" w:rsidRPr="00567141" w:rsidRDefault="00155482" w:rsidP="00155482">
      <w:pPr>
        <w:rPr>
          <w:rStyle w:val="StyleStyleBold12pt"/>
        </w:rPr>
      </w:pPr>
      <w:r w:rsidRPr="00567141">
        <w:rPr>
          <w:rStyle w:val="StyleStyleBold12pt"/>
        </w:rPr>
        <w:t xml:space="preserve">Cullen '12 </w:t>
      </w:r>
    </w:p>
    <w:p w:rsidR="00155482" w:rsidRPr="00567141" w:rsidRDefault="00155482" w:rsidP="00155482">
      <w:r>
        <w:t xml:space="preserve">Joseph PhD </w:t>
      </w:r>
      <w:proofErr w:type="spellStart"/>
      <w:r>
        <w:t>Economics,Measuring</w:t>
      </w:r>
      <w:proofErr w:type="spellEnd"/>
      <w:r>
        <w:t xml:space="preserve"> the Environmental </w:t>
      </w:r>
      <w:proofErr w:type="spellStart"/>
      <w:r>
        <w:t>BenefitsofWind</w:t>
      </w:r>
      <w:proofErr w:type="spellEnd"/>
      <w:r>
        <w:t xml:space="preserve">-Generated </w:t>
      </w:r>
      <w:proofErr w:type="spellStart"/>
      <w:r>
        <w:t>Electricityconducted</w:t>
      </w:r>
      <w:proofErr w:type="spellEnd"/>
      <w:r>
        <w:t xml:space="preserve"> with financial support from the University of Arizona and the Harvard </w:t>
      </w:r>
      <w:proofErr w:type="spellStart"/>
      <w:r>
        <w:t>Univer</w:t>
      </w:r>
      <w:proofErr w:type="spellEnd"/>
      <w:r>
        <w:t xml:space="preserve"> -</w:t>
      </w:r>
      <w:proofErr w:type="spellStart"/>
      <w:r>
        <w:t>sity</w:t>
      </w:r>
      <w:proofErr w:type="spellEnd"/>
      <w:r>
        <w:t xml:space="preserve"> Center for the Environment. June 2012 </w:t>
      </w:r>
      <w:hyperlink r:id="rId36" w:history="1">
        <w:r w:rsidRPr="00F01DED">
          <w:rPr>
            <w:rStyle w:val="Hyperlink"/>
          </w:rPr>
          <w:t>www.josephcullen.com/resources/measuringwind.pdf</w:t>
        </w:r>
      </w:hyperlink>
      <w:r>
        <w:t xml:space="preserve"> AD 8/30/12</w:t>
      </w:r>
    </w:p>
    <w:p w:rsidR="00155482" w:rsidRDefault="00155482" w:rsidP="00155482">
      <w:pPr>
        <w:pStyle w:val="cardtext"/>
      </w:pPr>
      <w:r>
        <w:t>Renewable energy subsidies have been a politically popular program over the past decade.</w:t>
      </w:r>
      <w:r w:rsidRPr="00567141">
        <w:rPr>
          <w:sz w:val="12"/>
        </w:rPr>
        <w:t xml:space="preserve">¶ </w:t>
      </w:r>
      <w:r>
        <w:t>These subsidies have led to explosive growth in wind power installations across the US</w:t>
      </w:r>
      <w:proofErr w:type="gramStart"/>
      <w:r>
        <w:t>,</w:t>
      </w:r>
      <w:r w:rsidRPr="00567141">
        <w:rPr>
          <w:sz w:val="12"/>
        </w:rPr>
        <w:t>¶</w:t>
      </w:r>
      <w:proofErr w:type="gramEnd"/>
      <w:r w:rsidRPr="00567141">
        <w:rPr>
          <w:sz w:val="12"/>
        </w:rPr>
        <w:t xml:space="preserve"> </w:t>
      </w:r>
      <w:r>
        <w:t>especially in the Midwest and Texas. Renewable subsidies are largely motivated by their</w:t>
      </w:r>
      <w:r w:rsidRPr="00567141">
        <w:rPr>
          <w:sz w:val="12"/>
        </w:rPr>
        <w:t xml:space="preserve">¶ </w:t>
      </w:r>
      <w:r>
        <w:t xml:space="preserve">environmental benefits as they do not emit CO2, </w:t>
      </w:r>
      <w:proofErr w:type="spellStart"/>
      <w:r>
        <w:t>NOx</w:t>
      </w:r>
      <w:proofErr w:type="spellEnd"/>
      <w:r>
        <w:t>, SO2, or other pollutants which are</w:t>
      </w:r>
      <w:r w:rsidRPr="00567141">
        <w:rPr>
          <w:sz w:val="12"/>
        </w:rPr>
        <w:t xml:space="preserve">¶ </w:t>
      </w:r>
      <w:r>
        <w:t>produced by fossil fuel generators. Given the lack of a national climate legislation</w:t>
      </w:r>
      <w:proofErr w:type="gramStart"/>
      <w:r>
        <w:t>,</w:t>
      </w:r>
      <w:r w:rsidRPr="00567141">
        <w:rPr>
          <w:sz w:val="12"/>
        </w:rPr>
        <w:t>¶</w:t>
      </w:r>
      <w:proofErr w:type="gramEnd"/>
      <w:r w:rsidRPr="00567141">
        <w:rPr>
          <w:sz w:val="12"/>
        </w:rPr>
        <w:t xml:space="preserve"> </w:t>
      </w:r>
      <w:r>
        <w:t>renewable energy subsidies are likely to be continued to be used as one of the major policy</w:t>
      </w:r>
      <w:r w:rsidRPr="00567141">
        <w:rPr>
          <w:sz w:val="12"/>
        </w:rPr>
        <w:t xml:space="preserve">¶ </w:t>
      </w:r>
      <w:r>
        <w:t>instruments for mitigating carbon dioxide emissions in the near future. As such, a better</w:t>
      </w:r>
      <w:r w:rsidRPr="00567141">
        <w:rPr>
          <w:sz w:val="12"/>
        </w:rPr>
        <w:t xml:space="preserve">¶ </w:t>
      </w:r>
      <w:r>
        <w:t>understanding of the impact of subsidization on emissions is imperative. This paper</w:t>
      </w:r>
      <w:r w:rsidRPr="00567141">
        <w:rPr>
          <w:sz w:val="12"/>
        </w:rPr>
        <w:t xml:space="preserve">¶ </w:t>
      </w:r>
      <w:r>
        <w:t>introduces an approach to directly measure the impact of wind power on emissions using</w:t>
      </w:r>
      <w:r w:rsidRPr="00567141">
        <w:rPr>
          <w:sz w:val="12"/>
        </w:rPr>
        <w:t xml:space="preserve">¶ </w:t>
      </w:r>
      <w:r>
        <w:t>observed generating behavior.</w:t>
      </w:r>
      <w:r w:rsidRPr="00567141">
        <w:rPr>
          <w:sz w:val="12"/>
        </w:rPr>
        <w:t xml:space="preserve">¶ </w:t>
      </w:r>
      <w:proofErr w:type="gramStart"/>
      <w:r w:rsidRPr="00567141">
        <w:rPr>
          <w:rStyle w:val="StyleBoldUnderline"/>
        </w:rPr>
        <w:t>The</w:t>
      </w:r>
      <w:proofErr w:type="gramEnd"/>
      <w:r w:rsidRPr="00567141">
        <w:rPr>
          <w:rStyle w:val="StyleBoldUnderline"/>
        </w:rPr>
        <w:t xml:space="preserve"> quantity of pollutants offset by wind power depends</w:t>
      </w:r>
      <w:r>
        <w:t xml:space="preserve"> crucially </w:t>
      </w:r>
      <w:r w:rsidRPr="00567141">
        <w:rPr>
          <w:rStyle w:val="StyleBoldUnderline"/>
        </w:rPr>
        <w:t>on which generators</w:t>
      </w:r>
      <w:r w:rsidRPr="00567141">
        <w:rPr>
          <w:rStyle w:val="StyleBoldUnderline"/>
          <w:sz w:val="12"/>
        </w:rPr>
        <w:t xml:space="preserve">¶ </w:t>
      </w:r>
      <w:r w:rsidRPr="00567141">
        <w:rPr>
          <w:rStyle w:val="StyleBoldUnderline"/>
        </w:rPr>
        <w:t>reduce production</w:t>
      </w:r>
      <w:r>
        <w:t xml:space="preserve"> when wind power comes online. By exploiting the quasi-experimental</w:t>
      </w:r>
      <w:r w:rsidRPr="00567141">
        <w:rPr>
          <w:sz w:val="12"/>
        </w:rPr>
        <w:t xml:space="preserve">¶ </w:t>
      </w:r>
      <w:r>
        <w:t>variation in wind power production driven by weather fluctuations, it is possible to</w:t>
      </w:r>
      <w:r w:rsidRPr="00567141">
        <w:rPr>
          <w:sz w:val="12"/>
        </w:rPr>
        <w:t xml:space="preserve">¶ </w:t>
      </w:r>
      <w:r>
        <w:t xml:space="preserve">40 </w:t>
      </w:r>
      <w:proofErr w:type="gramStart"/>
      <w:r>
        <w:t>The</w:t>
      </w:r>
      <w:proofErr w:type="gramEnd"/>
      <w:r>
        <w:t xml:space="preserve"> identify generator specific production offsets due to wind power. Importantly, dynamics</w:t>
      </w:r>
      <w:r w:rsidRPr="00567141">
        <w:rPr>
          <w:sz w:val="12"/>
        </w:rPr>
        <w:t xml:space="preserve">¶ </w:t>
      </w:r>
      <w:r>
        <w:t xml:space="preserve">play a critical role in the estimation procedure. </w:t>
      </w:r>
      <w:r w:rsidRPr="003E5B34">
        <w:rPr>
          <w:rStyle w:val="StyleBoldUnderline"/>
          <w:highlight w:val="cyan"/>
        </w:rPr>
        <w:t>Failing to account for</w:t>
      </w:r>
      <w:r w:rsidRPr="00567141">
        <w:rPr>
          <w:rStyle w:val="StyleBoldUnderline"/>
        </w:rPr>
        <w:t xml:space="preserve"> dynamics in</w:t>
      </w:r>
      <w:r w:rsidRPr="00567141">
        <w:rPr>
          <w:rStyle w:val="StyleBoldUnderline"/>
          <w:sz w:val="12"/>
        </w:rPr>
        <w:t xml:space="preserve">¶ </w:t>
      </w:r>
      <w:r w:rsidRPr="003E5B34">
        <w:rPr>
          <w:rStyle w:val="StyleBoldUnderline"/>
          <w:highlight w:val="cyan"/>
        </w:rPr>
        <w:t>generator operations leads to overly optimistic estimates of</w:t>
      </w:r>
      <w:r w:rsidRPr="00567141">
        <w:rPr>
          <w:rStyle w:val="StyleBoldUnderline"/>
        </w:rPr>
        <w:t xml:space="preserve"> emission </w:t>
      </w:r>
      <w:r w:rsidRPr="003E5B34">
        <w:rPr>
          <w:rStyle w:val="StyleBoldUnderline"/>
          <w:highlight w:val="cyan"/>
        </w:rPr>
        <w:t>offsets</w:t>
      </w:r>
      <w:r w:rsidRPr="00567141">
        <w:rPr>
          <w:rStyle w:val="StyleBoldUnderline"/>
        </w:rPr>
        <w:t>. Although a</w:t>
      </w:r>
      <w:r w:rsidRPr="00567141">
        <w:rPr>
          <w:rStyle w:val="StyleBoldUnderline"/>
          <w:sz w:val="12"/>
        </w:rPr>
        <w:t xml:space="preserve">¶ </w:t>
      </w:r>
      <w:r w:rsidRPr="00567141">
        <w:rPr>
          <w:rStyle w:val="StyleBoldUnderline"/>
        </w:rPr>
        <w:t>static model would indicate that wind has a significant impact on the operation of coal</w:t>
      </w:r>
      <w:r w:rsidRPr="00567141">
        <w:rPr>
          <w:rStyle w:val="StyleBoldUnderline"/>
          <w:sz w:val="12"/>
        </w:rPr>
        <w:t xml:space="preserve">¶ </w:t>
      </w:r>
      <w:r w:rsidRPr="00567141">
        <w:rPr>
          <w:rStyle w:val="StyleBoldUnderline"/>
        </w:rPr>
        <w:t xml:space="preserve">generators, </w:t>
      </w:r>
      <w:r w:rsidRPr="003E5B34">
        <w:rPr>
          <w:rStyle w:val="StyleBoldUnderline"/>
          <w:highlight w:val="cyan"/>
        </w:rPr>
        <w:t>the results from a dynamic model show that wind power only crowds out</w:t>
      </w:r>
      <w:r w:rsidRPr="003E5B34">
        <w:rPr>
          <w:rStyle w:val="StyleBoldUnderline"/>
          <w:sz w:val="12"/>
          <w:highlight w:val="cyan"/>
        </w:rPr>
        <w:t xml:space="preserve">¶ </w:t>
      </w:r>
      <w:r w:rsidRPr="003E5B34">
        <w:rPr>
          <w:rStyle w:val="StyleBoldUnderline"/>
          <w:highlight w:val="cyan"/>
        </w:rPr>
        <w:t>electricity production fueled by natural gas</w:t>
      </w:r>
      <w:r>
        <w:t>.</w:t>
      </w:r>
      <w:r w:rsidRPr="00567141">
        <w:rPr>
          <w:sz w:val="12"/>
        </w:rPr>
        <w:t xml:space="preserve">¶ </w:t>
      </w:r>
      <w:r>
        <w:t>The model was used to estimate wind power offsets for generators on the Texas electricity</w:t>
      </w:r>
      <w:r w:rsidRPr="00567141">
        <w:rPr>
          <w:sz w:val="12"/>
        </w:rPr>
        <w:t xml:space="preserve">¶ </w:t>
      </w:r>
      <w:r>
        <w:t xml:space="preserve">grid. The results showed that </w:t>
      </w:r>
      <w:r w:rsidRPr="003E5B34">
        <w:rPr>
          <w:rStyle w:val="StyleBoldUnderline"/>
          <w:highlight w:val="cyan"/>
        </w:rPr>
        <w:t xml:space="preserve">one </w:t>
      </w:r>
      <w:proofErr w:type="spellStart"/>
      <w:r w:rsidRPr="003E5B34">
        <w:rPr>
          <w:rStyle w:val="StyleBoldUnderline"/>
          <w:highlight w:val="cyan"/>
        </w:rPr>
        <w:t>MWh</w:t>
      </w:r>
      <w:proofErr w:type="spellEnd"/>
      <w:r w:rsidRPr="003E5B34">
        <w:rPr>
          <w:rStyle w:val="StyleBoldUnderline"/>
          <w:highlight w:val="cyan"/>
        </w:rPr>
        <w:t xml:space="preserve"> of wind power production offsets less than half a</w:t>
      </w:r>
      <w:r w:rsidRPr="003E5B34">
        <w:rPr>
          <w:rStyle w:val="StyleBoldUnderline"/>
          <w:sz w:val="12"/>
          <w:highlight w:val="cyan"/>
        </w:rPr>
        <w:t xml:space="preserve">¶ </w:t>
      </w:r>
      <w:r w:rsidRPr="003E5B34">
        <w:rPr>
          <w:rStyle w:val="StyleBoldUnderline"/>
          <w:highlight w:val="cyan"/>
        </w:rPr>
        <w:t>ton of CO2</w:t>
      </w:r>
      <w:r w:rsidRPr="00567141">
        <w:rPr>
          <w:rStyle w:val="StyleBoldUnderline"/>
        </w:rPr>
        <w:t xml:space="preserve">, almost one </w:t>
      </w:r>
      <w:proofErr w:type="spellStart"/>
      <w:r w:rsidRPr="00567141">
        <w:rPr>
          <w:rStyle w:val="StyleBoldUnderline"/>
        </w:rPr>
        <w:t>lb</w:t>
      </w:r>
      <w:proofErr w:type="spellEnd"/>
      <w:r w:rsidRPr="00567141">
        <w:rPr>
          <w:rStyle w:val="StyleBoldUnderline"/>
        </w:rPr>
        <w:t xml:space="preserve"> of </w:t>
      </w:r>
      <w:proofErr w:type="spellStart"/>
      <w:proofErr w:type="gramStart"/>
      <w:r w:rsidRPr="00567141">
        <w:rPr>
          <w:rStyle w:val="StyleBoldUnderline"/>
        </w:rPr>
        <w:t>NOx</w:t>
      </w:r>
      <w:proofErr w:type="spellEnd"/>
      <w:r w:rsidRPr="00567141">
        <w:rPr>
          <w:rStyle w:val="StyleBoldUnderline"/>
        </w:rPr>
        <w:t xml:space="preserve"> ,</w:t>
      </w:r>
      <w:proofErr w:type="gramEnd"/>
      <w:r w:rsidRPr="00567141">
        <w:rPr>
          <w:rStyle w:val="StyleBoldUnderline"/>
        </w:rPr>
        <w:t xml:space="preserve"> and no discernible amount of SO2</w:t>
      </w:r>
      <w:r>
        <w:t xml:space="preserve"> . As a benchmark for</w:t>
      </w:r>
      <w:r w:rsidRPr="00567141">
        <w:rPr>
          <w:sz w:val="12"/>
        </w:rPr>
        <w:t xml:space="preserve">¶ </w:t>
      </w:r>
      <w:r>
        <w:t>the economic benefits of renewable subsidies, I compared the value of offset emissions to</w:t>
      </w:r>
      <w:r w:rsidRPr="00567141">
        <w:rPr>
          <w:sz w:val="12"/>
        </w:rPr>
        <w:t xml:space="preserve">¶ </w:t>
      </w:r>
      <w:r>
        <w:t>the cost of subsidizing wind farms for a range of possible emission values. I found that the</w:t>
      </w:r>
      <w:r w:rsidRPr="00567141">
        <w:rPr>
          <w:sz w:val="12"/>
        </w:rPr>
        <w:t xml:space="preserve">¶ </w:t>
      </w:r>
      <w:r>
        <w:t xml:space="preserve">value of subsidizing wind power is driven primarily by CO2 offsets, but that </w:t>
      </w:r>
      <w:r w:rsidRPr="00567141">
        <w:rPr>
          <w:rStyle w:val="StyleBoldUnderline"/>
        </w:rPr>
        <w:t>the social</w:t>
      </w:r>
      <w:r w:rsidRPr="00567141">
        <w:rPr>
          <w:rStyle w:val="StyleBoldUnderline"/>
          <w:sz w:val="12"/>
        </w:rPr>
        <w:t xml:space="preserve">¶ </w:t>
      </w:r>
      <w:r w:rsidRPr="00567141">
        <w:rPr>
          <w:rStyle w:val="StyleBoldUnderline"/>
        </w:rPr>
        <w:t xml:space="preserve">costs of </w:t>
      </w:r>
      <w:proofErr w:type="gramStart"/>
      <w:r w:rsidRPr="00567141">
        <w:rPr>
          <w:rStyle w:val="StyleBoldUnderline"/>
        </w:rPr>
        <w:t>CO2,</w:t>
      </w:r>
      <w:proofErr w:type="gramEnd"/>
      <w:r w:rsidRPr="00567141">
        <w:rPr>
          <w:rStyle w:val="StyleBoldUnderline"/>
        </w:rPr>
        <w:t xml:space="preserve"> would have to be greater than $42/ton in order for the environmental benefits</w:t>
      </w:r>
      <w:r w:rsidRPr="00567141">
        <w:rPr>
          <w:sz w:val="12"/>
        </w:rPr>
        <w:t xml:space="preserve">¶ </w:t>
      </w:r>
      <w:r>
        <w:t xml:space="preserve">of wind power </w:t>
      </w:r>
      <w:r w:rsidRPr="00567141">
        <w:rPr>
          <w:rStyle w:val="StyleBoldUnderline"/>
        </w:rPr>
        <w:t>to have outweighed the costs of subsidies</w:t>
      </w:r>
      <w:r>
        <w:t>.</w:t>
      </w:r>
    </w:p>
    <w:p w:rsidR="00155482" w:rsidRDefault="00155482" w:rsidP="00155482">
      <w:pPr>
        <w:pStyle w:val="Heading3"/>
      </w:pPr>
      <w:r>
        <w:lastRenderedPageBreak/>
        <w:t xml:space="preserve">2NC Tradeoff ≠ Solve Warming  </w:t>
      </w:r>
    </w:p>
    <w:p w:rsidR="00155482" w:rsidRDefault="00155482" w:rsidP="00155482">
      <w:pPr>
        <w:pStyle w:val="Heading4"/>
      </w:pPr>
      <w:r>
        <w:t>No solvency –trades off with hydro and nuclear</w:t>
      </w:r>
    </w:p>
    <w:p w:rsidR="00155482" w:rsidRPr="00ED2CD7" w:rsidRDefault="00155482" w:rsidP="00155482">
      <w:pPr>
        <w:rPr>
          <w:rStyle w:val="StyleStyleBold12pt"/>
        </w:rPr>
      </w:pPr>
      <w:r w:rsidRPr="00ED2CD7">
        <w:rPr>
          <w:rStyle w:val="StyleStyleBold12pt"/>
        </w:rPr>
        <w:t xml:space="preserve">Van </w:t>
      </w:r>
      <w:proofErr w:type="spellStart"/>
      <w:r w:rsidRPr="00ED2CD7">
        <w:rPr>
          <w:rStyle w:val="StyleStyleBold12pt"/>
        </w:rPr>
        <w:t>Kooten</w:t>
      </w:r>
      <w:proofErr w:type="spellEnd"/>
      <w:r w:rsidRPr="00ED2CD7">
        <w:rPr>
          <w:rStyle w:val="StyleStyleBold12pt"/>
        </w:rPr>
        <w:t xml:space="preserve"> '09</w:t>
      </w:r>
    </w:p>
    <w:p w:rsidR="00155482" w:rsidRPr="00ED2CD7" w:rsidRDefault="00155482" w:rsidP="00155482">
      <w:r w:rsidRPr="00ED2CD7">
        <w:t xml:space="preserve">G. Cornelius </w:t>
      </w:r>
      <w:r>
        <w:t xml:space="preserve">PhD University of Victory Economics </w:t>
      </w:r>
      <w:r w:rsidRPr="00ED2CD7">
        <w:t>"Wind Power: The Economic Impact of Intermittency,"</w:t>
      </w:r>
      <w:r>
        <w:t xml:space="preserve"> </w:t>
      </w:r>
      <w:proofErr w:type="spellStart"/>
      <w:r>
        <w:rPr>
          <w:rFonts w:ascii="Times-Roman" w:hAnsi="Times-Roman" w:cs="Times-Roman"/>
          <w:szCs w:val="16"/>
        </w:rPr>
        <w:t>Lett</w:t>
      </w:r>
      <w:proofErr w:type="spellEnd"/>
      <w:r>
        <w:rPr>
          <w:rFonts w:ascii="Times-Roman" w:hAnsi="Times-Roman" w:cs="Times-Roman"/>
          <w:szCs w:val="16"/>
        </w:rPr>
        <w:t xml:space="preserve"> Spat </w:t>
      </w:r>
      <w:proofErr w:type="spellStart"/>
      <w:r>
        <w:rPr>
          <w:rFonts w:ascii="Times-Roman" w:hAnsi="Times-Roman" w:cs="Times-Roman"/>
          <w:szCs w:val="16"/>
        </w:rPr>
        <w:t>Resour</w:t>
      </w:r>
      <w:proofErr w:type="spellEnd"/>
      <w:r>
        <w:rPr>
          <w:rFonts w:ascii="Times-Roman" w:hAnsi="Times-Roman" w:cs="Times-Roman"/>
          <w:szCs w:val="16"/>
        </w:rPr>
        <w:t xml:space="preserve"> </w:t>
      </w:r>
      <w:proofErr w:type="spellStart"/>
      <w:r>
        <w:rPr>
          <w:rFonts w:ascii="Times-Roman" w:hAnsi="Times-Roman" w:cs="Times-Roman"/>
          <w:szCs w:val="16"/>
        </w:rPr>
        <w:t>Sci</w:t>
      </w:r>
      <w:proofErr w:type="spellEnd"/>
      <w:r>
        <w:rPr>
          <w:rFonts w:ascii="Times-Roman" w:hAnsi="Times-Roman" w:cs="Times-Roman"/>
          <w:szCs w:val="16"/>
        </w:rPr>
        <w:t xml:space="preserve"> (2010) 3: 1–17</w:t>
      </w:r>
      <w:r w:rsidRPr="00ED2CD7">
        <w:t xml:space="preserve"> Nov 21 09</w:t>
      </w:r>
      <w:r>
        <w:t xml:space="preserve"> www.springerlink.com.www2.lib.ku.edu:2048/content/n33m8m15230876h0/ AD 8/30/12</w:t>
      </w:r>
    </w:p>
    <w:p w:rsidR="00155482" w:rsidRDefault="00155482" w:rsidP="00155482">
      <w:pPr>
        <w:pStyle w:val="cardtext"/>
      </w:pPr>
      <w:r w:rsidRPr="003E5B34">
        <w:rPr>
          <w:rStyle w:val="StyleBoldUnderline"/>
          <w:highlight w:val="cyan"/>
        </w:rPr>
        <w:t>The presence of large-scale nuclear and hydro facilities militates against the use¶ of wind</w:t>
      </w:r>
      <w:r w:rsidRPr="00ED2CD7">
        <w:rPr>
          <w:rStyle w:val="StyleBoldUnderline"/>
        </w:rPr>
        <w:t xml:space="preserve"> to address climate change </w:t>
      </w:r>
      <w:r w:rsidRPr="003E5B34">
        <w:rPr>
          <w:rStyle w:val="StyleBoldUnderline"/>
          <w:highlight w:val="cyan"/>
        </w:rPr>
        <w:t>as wind power simply displaces hydroelectric and¶ nuclear power, both of which have very low</w:t>
      </w:r>
      <w:r w:rsidRPr="00ED2CD7">
        <w:rPr>
          <w:rStyle w:val="StyleBoldUnderline"/>
        </w:rPr>
        <w:t xml:space="preserve"> life-cycle greenhouse gas </w:t>
      </w:r>
      <w:r w:rsidRPr="003E5B34">
        <w:rPr>
          <w:rStyle w:val="StyleBoldUnderline"/>
          <w:highlight w:val="cyan"/>
        </w:rPr>
        <w:t>emissions</w:t>
      </w:r>
      <w:r>
        <w:t>. As</w:t>
      </w:r>
      <w:r w:rsidRPr="00ED2CD7">
        <w:rPr>
          <w:sz w:val="12"/>
        </w:rPr>
        <w:t xml:space="preserve">¶ </w:t>
      </w:r>
      <w:r>
        <w:t>our model indicates</w:t>
      </w:r>
      <w:proofErr w:type="gramStart"/>
      <w:r>
        <w:t>,</w:t>
      </w:r>
      <w:proofErr w:type="gramEnd"/>
      <w:r>
        <w:t xml:space="preserve"> </w:t>
      </w:r>
      <w:r w:rsidRPr="00ED2CD7">
        <w:rPr>
          <w:rStyle w:val="StyleBoldUnderline"/>
        </w:rPr>
        <w:t>the costs of reducing CO2 emissions are unacceptably large in¶ such cases</w:t>
      </w:r>
      <w:r>
        <w:t xml:space="preserve"> (and would theoretically be infinite if wind power displaces a carbon-free</w:t>
      </w:r>
      <w:r w:rsidRPr="00ED2CD7">
        <w:rPr>
          <w:sz w:val="12"/>
        </w:rPr>
        <w:t xml:space="preserve">¶ </w:t>
      </w:r>
      <w:r>
        <w:t>alternative one-for-one). A generating mix that might best be suited to greater deployment</w:t>
      </w:r>
      <w:r w:rsidRPr="00ED2CD7">
        <w:rPr>
          <w:sz w:val="12"/>
        </w:rPr>
        <w:t xml:space="preserve">¶ </w:t>
      </w:r>
      <w:r>
        <w:t>of wind farms is one that relies principally on fossil fuels yet has enough</w:t>
      </w:r>
      <w:r w:rsidRPr="00ED2CD7">
        <w:rPr>
          <w:sz w:val="12"/>
        </w:rPr>
        <w:t xml:space="preserve">¶ </w:t>
      </w:r>
      <w:r>
        <w:t>hydroelectric capacity to enable wind-generated power to be stored in hydro reservoirs.</w:t>
      </w:r>
      <w:r w:rsidRPr="00ED2CD7">
        <w:rPr>
          <w:sz w:val="12"/>
        </w:rPr>
        <w:t xml:space="preserve">¶ </w:t>
      </w:r>
      <w:proofErr w:type="gramStart"/>
      <w:r>
        <w:t>This</w:t>
      </w:r>
      <w:proofErr w:type="gramEnd"/>
      <w:r>
        <w:t xml:space="preserve"> is an issue that has not been explored here as it requires more detailed</w:t>
      </w:r>
      <w:r w:rsidRPr="00ED2CD7">
        <w:rPr>
          <w:sz w:val="12"/>
        </w:rPr>
        <w:t xml:space="preserve">¶ </w:t>
      </w:r>
      <w:r>
        <w:t>information than currently available.</w:t>
      </w:r>
    </w:p>
    <w:p w:rsidR="00155482" w:rsidRPr="00182A5D" w:rsidRDefault="00155482" w:rsidP="00155482">
      <w:pPr>
        <w:pStyle w:val="Heading3"/>
      </w:pPr>
      <w:bookmarkStart w:id="1" w:name="_Toc209339334"/>
      <w:r>
        <w:lastRenderedPageBreak/>
        <w:t>1NC Increase Emissions—Installment Offsets</w:t>
      </w:r>
      <w:bookmarkEnd w:id="1"/>
    </w:p>
    <w:p w:rsidR="00155482" w:rsidRDefault="00155482" w:rsidP="00155482">
      <w:pPr>
        <w:pStyle w:val="Heading4"/>
      </w:pPr>
      <w:r>
        <w:t>Rapid deployment increases emissions—manufacturing/installation increases</w:t>
      </w:r>
    </w:p>
    <w:p w:rsidR="00155482" w:rsidRPr="00C02A04" w:rsidRDefault="00155482" w:rsidP="00155482">
      <w:pPr>
        <w:rPr>
          <w:rStyle w:val="StyleStyleBold12pt"/>
        </w:rPr>
      </w:pPr>
      <w:r w:rsidRPr="00C02A04">
        <w:rPr>
          <w:rStyle w:val="StyleStyleBold12pt"/>
        </w:rPr>
        <w:t xml:space="preserve">Science Daily '12 </w:t>
      </w:r>
    </w:p>
    <w:p w:rsidR="00155482" w:rsidRDefault="00155482" w:rsidP="00155482">
      <w:r>
        <w:t xml:space="preserve">"Low-Carbon Technologies 'No Quick Fix'" May Not Lessen Global Warming Until Late This Century," 2/15/12 </w:t>
      </w:r>
      <w:hyperlink r:id="rId37" w:history="1">
        <w:r w:rsidRPr="003573A5">
          <w:rPr>
            <w:rStyle w:val="Hyperlink"/>
          </w:rPr>
          <w:t>www.sciencedaily.com/releases/2012/02/120216094801.htm AD 8/25/12</w:t>
        </w:r>
      </w:hyperlink>
    </w:p>
    <w:p w:rsidR="00155482" w:rsidRDefault="00155482" w:rsidP="00155482">
      <w:r>
        <w:t xml:space="preserve">**Citing Nathan </w:t>
      </w:r>
      <w:proofErr w:type="spellStart"/>
      <w:r>
        <w:t>Myhrvold</w:t>
      </w:r>
      <w:proofErr w:type="spellEnd"/>
      <w:r>
        <w:t xml:space="preserve">, PhD in theoretical and mathematical physics; Ken </w:t>
      </w:r>
      <w:proofErr w:type="spellStart"/>
      <w:r>
        <w:t>Caldeira</w:t>
      </w:r>
      <w:proofErr w:type="spellEnd"/>
      <w:r>
        <w:t xml:space="preserve">, PhD in Atmospheric Sciences, atmospheric scientist at the Carnegie Institution for Science; in a </w:t>
      </w:r>
      <w:proofErr w:type="spellStart"/>
      <w:r>
        <w:t>pee</w:t>
      </w:r>
      <w:proofErr w:type="spellEnd"/>
      <w:r>
        <w:t>-reviewed article in Environmental Research Letters**</w:t>
      </w:r>
    </w:p>
    <w:p w:rsidR="00155482" w:rsidRDefault="00155482" w:rsidP="00155482">
      <w:pPr>
        <w:pStyle w:val="cardtext"/>
      </w:pPr>
      <w:proofErr w:type="spellStart"/>
      <w:r>
        <w:t>ScienceDaily</w:t>
      </w:r>
      <w:proofErr w:type="spellEnd"/>
      <w:r>
        <w:t xml:space="preserve"> (Feb. 15, 2012) — </w:t>
      </w:r>
      <w:r w:rsidRPr="003E5B34">
        <w:rPr>
          <w:rStyle w:val="StyleBoldUnderline"/>
          <w:highlight w:val="cyan"/>
        </w:rPr>
        <w:t>A drastic switch to</w:t>
      </w:r>
      <w:r w:rsidRPr="00C02A04">
        <w:rPr>
          <w:rStyle w:val="StyleBoldUnderline"/>
        </w:rPr>
        <w:t xml:space="preserve"> low carbon-emitting technologies, such as </w:t>
      </w:r>
      <w:r w:rsidRPr="003E5B34">
        <w:rPr>
          <w:rStyle w:val="StyleBoldUnderline"/>
          <w:highlight w:val="cyan"/>
        </w:rPr>
        <w:t>wind</w:t>
      </w:r>
      <w:r>
        <w:t xml:space="preserve"> and hydroelectric power, </w:t>
      </w:r>
      <w:r w:rsidRPr="003E5B34">
        <w:rPr>
          <w:rStyle w:val="StyleBoldUnderline"/>
          <w:highlight w:val="cyan"/>
        </w:rPr>
        <w:t>may not yield a reduction in global warming until the latter part of this century</w:t>
      </w:r>
      <w:r>
        <w:t>, new research suggests.</w:t>
      </w:r>
      <w:r>
        <w:rPr>
          <w:sz w:val="12"/>
        </w:rPr>
        <w:t xml:space="preserve"> </w:t>
      </w:r>
      <w:r w:rsidRPr="00C02A04">
        <w:rPr>
          <w:sz w:val="12"/>
        </w:rPr>
        <w:t xml:space="preserve"> </w:t>
      </w:r>
      <w:r>
        <w:t>Furthermore, it states that technologies that offer only modest reductions in greenhouse gases, such as the use of natural gas and perhaps carbon capture and storage, cannot substantially reduce climate risk in the next 100 years.</w:t>
      </w:r>
      <w:r>
        <w:rPr>
          <w:sz w:val="12"/>
        </w:rPr>
        <w:t xml:space="preserve"> </w:t>
      </w:r>
      <w:r w:rsidRPr="00C02A04">
        <w:rPr>
          <w:sz w:val="12"/>
        </w:rPr>
        <w:t xml:space="preserve"> </w:t>
      </w:r>
      <w:r w:rsidRPr="003E5B34">
        <w:rPr>
          <w:rStyle w:val="StyleBoldUnderline"/>
          <w:highlight w:val="cyan"/>
        </w:rPr>
        <w:t>The study</w:t>
      </w:r>
      <w:r>
        <w:t xml:space="preserve">, published February 16, in IOP Publishing's journal Environmental Research Letters, </w:t>
      </w:r>
      <w:r w:rsidRPr="003E5B34">
        <w:rPr>
          <w:rStyle w:val="StyleBoldUnderline"/>
          <w:highlight w:val="cyan"/>
        </w:rPr>
        <w:t>claims</w:t>
      </w:r>
      <w:r>
        <w:t xml:space="preserve"> that the </w:t>
      </w:r>
      <w:r w:rsidRPr="003E5B34">
        <w:rPr>
          <w:rStyle w:val="StyleBoldUnderline"/>
          <w:highlight w:val="cyan"/>
        </w:rPr>
        <w:t>rapid deployment</w:t>
      </w:r>
      <w:r w:rsidRPr="00C02A04">
        <w:rPr>
          <w:rStyle w:val="StyleBoldUnderline"/>
        </w:rPr>
        <w:t xml:space="preserve"> of low-g</w:t>
      </w:r>
      <w:r>
        <w:t>reen</w:t>
      </w:r>
      <w:r w:rsidRPr="00C02A04">
        <w:rPr>
          <w:rStyle w:val="StyleBoldUnderline"/>
        </w:rPr>
        <w:t>h</w:t>
      </w:r>
      <w:r>
        <w:t>ouse-</w:t>
      </w:r>
      <w:r w:rsidRPr="00C02A04">
        <w:rPr>
          <w:rStyle w:val="StyleBoldUnderline"/>
        </w:rPr>
        <w:t>g</w:t>
      </w:r>
      <w:r>
        <w:t xml:space="preserve">as-emitting </w:t>
      </w:r>
      <w:r w:rsidRPr="00C02A04">
        <w:rPr>
          <w:rStyle w:val="StyleBoldUnderline"/>
        </w:rPr>
        <w:t>technologies</w:t>
      </w:r>
      <w:r>
        <w:t xml:space="preserve"> (LGEs) </w:t>
      </w:r>
      <w:r w:rsidRPr="003E5B34">
        <w:rPr>
          <w:rStyle w:val="StyleBoldUnderline"/>
          <w:highlight w:val="cyan"/>
        </w:rPr>
        <w:t>will initially increase emissions as they</w:t>
      </w:r>
      <w:r w:rsidRPr="00C02A04">
        <w:rPr>
          <w:rStyle w:val="StyleBoldUnderline"/>
        </w:rPr>
        <w:t xml:space="preserve"> will </w:t>
      </w:r>
      <w:r w:rsidRPr="003E5B34">
        <w:rPr>
          <w:rStyle w:val="StyleBoldUnderline"/>
          <w:highlight w:val="cyan"/>
        </w:rPr>
        <w:t>require a large amount of energy to construct and install</w:t>
      </w:r>
      <w:r w:rsidRPr="003E5B34">
        <w:rPr>
          <w:highlight w:val="cyan"/>
        </w:rPr>
        <w:t>.</w:t>
      </w:r>
      <w:r w:rsidRPr="003E5B34">
        <w:rPr>
          <w:sz w:val="12"/>
          <w:highlight w:val="cyan"/>
        </w:rPr>
        <w:t xml:space="preserve">  </w:t>
      </w:r>
      <w:r w:rsidRPr="003E5B34">
        <w:rPr>
          <w:rStyle w:val="StyleBoldUnderline"/>
          <w:highlight w:val="cyan"/>
        </w:rPr>
        <w:t>These cumulative emissions will remain in the atmosphere for extended periods due to the long lifetime of CO2, meaning</w:t>
      </w:r>
      <w:r w:rsidRPr="00C02A04">
        <w:rPr>
          <w:rStyle w:val="StyleBoldUnderline"/>
        </w:rPr>
        <w:t xml:space="preserve"> that </w:t>
      </w:r>
      <w:r w:rsidRPr="003E5B34">
        <w:rPr>
          <w:rStyle w:val="StyleBoldUnderline"/>
          <w:highlight w:val="cyan"/>
        </w:rPr>
        <w:t>global</w:t>
      </w:r>
      <w:r w:rsidRPr="00C02A04">
        <w:rPr>
          <w:rStyle w:val="StyleBoldUnderline"/>
        </w:rPr>
        <w:t xml:space="preserve"> mean surface </w:t>
      </w:r>
      <w:r w:rsidRPr="003E5B34">
        <w:rPr>
          <w:rStyle w:val="StyleBoldUnderline"/>
          <w:highlight w:val="cyan"/>
        </w:rPr>
        <w:t>temperatures will increase to a level greater than if we continued to use</w:t>
      </w:r>
      <w:r w:rsidRPr="00C02A04">
        <w:rPr>
          <w:rStyle w:val="StyleBoldUnderline"/>
        </w:rPr>
        <w:t xml:space="preserve"> </w:t>
      </w:r>
      <w:r>
        <w:t xml:space="preserve">conventional </w:t>
      </w:r>
      <w:r w:rsidRPr="003E5B34">
        <w:rPr>
          <w:rStyle w:val="StyleBoldUnderline"/>
          <w:highlight w:val="cyan"/>
        </w:rPr>
        <w:t>coal</w:t>
      </w:r>
      <w:r>
        <w:t xml:space="preserve">-fired </w:t>
      </w:r>
      <w:r w:rsidRPr="003E5B34">
        <w:rPr>
          <w:rStyle w:val="StyleBoldUnderline"/>
          <w:highlight w:val="cyan"/>
        </w:rPr>
        <w:t>plants</w:t>
      </w:r>
      <w:r>
        <w:t>.</w:t>
      </w:r>
    </w:p>
    <w:p w:rsidR="00155482" w:rsidRDefault="00155482" w:rsidP="00155482">
      <w:pPr>
        <w:pStyle w:val="Heading3"/>
      </w:pPr>
      <w:r>
        <w:lastRenderedPageBreak/>
        <w:t>2NC Increase Emissions—Installment Offsets</w:t>
      </w:r>
    </w:p>
    <w:p w:rsidR="00155482" w:rsidRDefault="00155482" w:rsidP="00155482">
      <w:pPr>
        <w:pStyle w:val="Heading4"/>
      </w:pPr>
      <w:r>
        <w:t>Production and installment offset emissions reductions</w:t>
      </w:r>
    </w:p>
    <w:p w:rsidR="00155482" w:rsidRPr="008853FF" w:rsidRDefault="00155482" w:rsidP="00155482">
      <w:pPr>
        <w:rPr>
          <w:rStyle w:val="StyleStyleBold12pt"/>
          <w:rFonts w:cstheme="majorBidi"/>
        </w:rPr>
      </w:pPr>
      <w:r w:rsidRPr="008853FF">
        <w:rPr>
          <w:rStyle w:val="StyleStyleBold12pt"/>
          <w:rFonts w:cstheme="majorBidi"/>
        </w:rPr>
        <w:t xml:space="preserve">Chapman et al '12  </w:t>
      </w:r>
    </w:p>
    <w:p w:rsidR="00155482" w:rsidRPr="008853FF" w:rsidRDefault="00155482" w:rsidP="00155482">
      <w:pPr>
        <w:rPr>
          <w:rFonts w:cstheme="majorBidi"/>
        </w:rPr>
      </w:pPr>
      <w:r w:rsidRPr="008853FF">
        <w:rPr>
          <w:rFonts w:cstheme="majorBidi"/>
        </w:rPr>
        <w:t xml:space="preserve">Jamie, PhD in Earth &amp; Planetary Sciences, Adjunct Faculty in </w:t>
      </w:r>
      <w:proofErr w:type="spellStart"/>
      <w:r w:rsidRPr="008853FF">
        <w:rPr>
          <w:rFonts w:cstheme="majorBidi"/>
        </w:rPr>
        <w:t>Dept</w:t>
      </w:r>
      <w:proofErr w:type="spellEnd"/>
      <w:r w:rsidRPr="008853FF">
        <w:rPr>
          <w:rFonts w:cstheme="majorBidi"/>
        </w:rPr>
        <w:t xml:space="preserve"> of Civil and </w:t>
      </w:r>
      <w:proofErr w:type="spellStart"/>
      <w:r w:rsidRPr="008853FF">
        <w:rPr>
          <w:rFonts w:cstheme="majorBidi"/>
        </w:rPr>
        <w:t>Envrnmntl</w:t>
      </w:r>
      <w:proofErr w:type="spellEnd"/>
      <w:r w:rsidRPr="008853FF">
        <w:rPr>
          <w:rFonts w:cstheme="majorBidi"/>
        </w:rPr>
        <w:t xml:space="preserve"> Engineering at Texas Tech Chad Augustine, Ph.D. in chemical engineering, member of the Technology Systems and Sustainability Analysis Group in the Strategic Energy Analysis Center at NREL.; Lantz, E.; </w:t>
      </w:r>
      <w:proofErr w:type="spellStart"/>
      <w:r w:rsidRPr="008853FF">
        <w:rPr>
          <w:rFonts w:cstheme="majorBidi"/>
        </w:rPr>
        <w:t>Denholm</w:t>
      </w:r>
      <w:proofErr w:type="spellEnd"/>
      <w:r w:rsidRPr="008853FF">
        <w:rPr>
          <w:rFonts w:cstheme="majorBidi"/>
        </w:rPr>
        <w:t xml:space="preserve">, P.; </w:t>
      </w:r>
      <w:proofErr w:type="spellStart"/>
      <w:r w:rsidRPr="008853FF">
        <w:rPr>
          <w:rFonts w:cstheme="majorBidi"/>
        </w:rPr>
        <w:t>Felker</w:t>
      </w:r>
      <w:proofErr w:type="spellEnd"/>
      <w:r w:rsidRPr="008853FF">
        <w:rPr>
          <w:rFonts w:cstheme="majorBidi"/>
        </w:rPr>
        <w:t xml:space="preserve">, F.; Heath, G.; Mai, T.; </w:t>
      </w:r>
      <w:proofErr w:type="spellStart"/>
      <w:r w:rsidRPr="008853FF">
        <w:rPr>
          <w:rFonts w:cstheme="majorBidi"/>
        </w:rPr>
        <w:t>Tegen</w:t>
      </w:r>
      <w:proofErr w:type="spellEnd"/>
      <w:r w:rsidRPr="008853FF">
        <w:rPr>
          <w:rFonts w:cstheme="majorBidi"/>
        </w:rPr>
        <w:t xml:space="preserve">, S. (2012). </w:t>
      </w:r>
      <w:proofErr w:type="gramStart"/>
      <w:r w:rsidRPr="008853FF">
        <w:rPr>
          <w:rFonts w:cstheme="majorBidi"/>
        </w:rPr>
        <w:t>"Wind Energy Technologies," Chapter 11.</w:t>
      </w:r>
      <w:proofErr w:type="gramEnd"/>
      <w:r w:rsidRPr="008853FF">
        <w:rPr>
          <w:rFonts w:cstheme="majorBidi"/>
        </w:rPr>
        <w:t xml:space="preserve"> </w:t>
      </w:r>
      <w:proofErr w:type="gramStart"/>
      <w:r w:rsidRPr="008853FF">
        <w:rPr>
          <w:rFonts w:cstheme="majorBidi"/>
        </w:rPr>
        <w:t>National Renewable Energy Laboratory.</w:t>
      </w:r>
      <w:proofErr w:type="gramEnd"/>
      <w:r w:rsidRPr="008853FF">
        <w:rPr>
          <w:rFonts w:cstheme="majorBidi"/>
        </w:rPr>
        <w:t xml:space="preserve"> Renewable Electricity Futures Study, Vol. 2, Golden, CO: National Renewable Energy Laboratory; pp. 11-1 – 11-63. </w:t>
      </w:r>
      <w:hyperlink r:id="rId38" w:history="1">
        <w:r w:rsidRPr="008853FF">
          <w:rPr>
            <w:rStyle w:val="Hyperlink"/>
            <w:rFonts w:cstheme="majorBidi"/>
          </w:rPr>
          <w:t>www.nrel.gov/docs/fy12osti/52409-2.pdf</w:t>
        </w:r>
      </w:hyperlink>
      <w:r w:rsidRPr="008853FF">
        <w:rPr>
          <w:rFonts w:cstheme="majorBidi"/>
        </w:rPr>
        <w:t xml:space="preserve"> AD 8/16/12</w:t>
      </w:r>
    </w:p>
    <w:p w:rsidR="00155482" w:rsidRDefault="00155482" w:rsidP="00155482">
      <w:pPr>
        <w:pStyle w:val="cardtext"/>
      </w:pPr>
      <w:r w:rsidRPr="005F6020">
        <w:t>Deployment of wind energy,</w:t>
      </w:r>
      <w:r>
        <w:t xml:space="preserve"> averaging roughly 10 GW/yr153 to 30 GW/</w:t>
      </w:r>
      <w:proofErr w:type="spellStart"/>
      <w:r>
        <w:t>yr</w:t>
      </w:r>
      <w:proofErr w:type="spellEnd"/>
      <w:r>
        <w:t xml:space="preserve"> (depending on the scenario) over the next four decades (see Figure 11-17), is expected to result in a number of notable environmental and social impacts. For example, </w:t>
      </w:r>
      <w:r w:rsidRPr="005F6020">
        <w:rPr>
          <w:rStyle w:val="StyleBoldUnderline"/>
        </w:rPr>
        <w:t>wind energy emits no GHG emissions or other air pollutants during power production</w:t>
      </w:r>
      <w:r>
        <w:t>. In addition, wind energy produces only small amounts of waste (e.g., consumed lubricants), requires very small amounts of water for periodic blade cleaning, and requires no mining for fuel. Howe</w:t>
      </w:r>
      <w:r w:rsidRPr="005F6020">
        <w:rPr>
          <w:rStyle w:val="StyleBoldUnderline"/>
        </w:rPr>
        <w:t xml:space="preserve">ver, </w:t>
      </w:r>
      <w:r w:rsidRPr="003E5B34">
        <w:rPr>
          <w:rStyle w:val="StyleBoldUnderline"/>
          <w:highlight w:val="cyan"/>
        </w:rPr>
        <w:t>the manufacture and production of wind turbine equipment requires mining and does result in GHG</w:t>
      </w:r>
      <w:r w:rsidRPr="005F6020">
        <w:rPr>
          <w:rStyle w:val="StyleBoldUnderline"/>
        </w:rPr>
        <w:t xml:space="preserve"> and other </w:t>
      </w:r>
      <w:r w:rsidRPr="003E5B34">
        <w:rPr>
          <w:rStyle w:val="StyleBoldUnderline"/>
          <w:highlight w:val="cyan"/>
        </w:rPr>
        <w:t>emissions; the integration of wind into the grid can</w:t>
      </w:r>
      <w:r w:rsidRPr="005F6020">
        <w:rPr>
          <w:rStyle w:val="StyleBoldUnderline"/>
        </w:rPr>
        <w:t xml:space="preserve"> also modestly </w:t>
      </w:r>
      <w:r w:rsidRPr="003E5B34">
        <w:rPr>
          <w:rStyle w:val="StyleBoldUnderline"/>
          <w:highlight w:val="cyan"/>
        </w:rPr>
        <w:t>increase emissions from conventional equipment</w:t>
      </w:r>
      <w:r w:rsidRPr="005F6020">
        <w:rPr>
          <w:rStyle w:val="StyleBoldUnderline"/>
        </w:rPr>
        <w:t xml:space="preserve">. </w:t>
      </w:r>
      <w:r w:rsidRPr="005F6020">
        <w:t>Together</w:t>
      </w:r>
      <w:r>
        <w:t xml:space="preserve">, </w:t>
      </w:r>
      <w:r w:rsidRPr="003E5B34">
        <w:rPr>
          <w:rStyle w:val="StyleBoldUnderline"/>
          <w:highlight w:val="cyan"/>
        </w:rPr>
        <w:t>these</w:t>
      </w:r>
      <w:r w:rsidRPr="005F6020">
        <w:rPr>
          <w:rStyle w:val="StyleBoldUnderline"/>
        </w:rPr>
        <w:t xml:space="preserve"> partially </w:t>
      </w:r>
      <w:r w:rsidRPr="003E5B34">
        <w:rPr>
          <w:rStyle w:val="StyleBoldUnderline"/>
          <w:highlight w:val="cyan"/>
        </w:rPr>
        <w:t>offset the benefit of wind</w:t>
      </w:r>
      <w:r w:rsidRPr="005F6020">
        <w:rPr>
          <w:rStyle w:val="StyleBoldUnderline"/>
        </w:rPr>
        <w:t xml:space="preserve"> power generation having no emissions</w:t>
      </w:r>
      <w:r>
        <w:t>.</w:t>
      </w:r>
    </w:p>
    <w:p w:rsidR="00155482" w:rsidRDefault="00155482" w:rsidP="00155482">
      <w:pPr>
        <w:pStyle w:val="Heading3"/>
      </w:pPr>
      <w:bookmarkStart w:id="2" w:name="_Toc209339337"/>
      <w:r>
        <w:lastRenderedPageBreak/>
        <w:t xml:space="preserve">1NC </w:t>
      </w:r>
      <w:proofErr w:type="spellStart"/>
      <w:r>
        <w:t>Atmos</w:t>
      </w:r>
      <w:proofErr w:type="spellEnd"/>
      <w:r>
        <w:t xml:space="preserve"> Pressure Turn</w:t>
      </w:r>
      <w:bookmarkEnd w:id="2"/>
    </w:p>
    <w:p w:rsidR="00155482" w:rsidRDefault="00155482" w:rsidP="00155482">
      <w:pPr>
        <w:pStyle w:val="Heading4"/>
      </w:pPr>
      <w:r>
        <w:t>Large scale wind power will disrupt atmospheric flow causing climate change and slowing the atmospheric kinetic energy generation rate</w:t>
      </w:r>
    </w:p>
    <w:p w:rsidR="00155482" w:rsidRPr="00803122" w:rsidRDefault="00155482" w:rsidP="00155482">
      <w:pPr>
        <w:rPr>
          <w:rStyle w:val="StyleStyleBold12pt"/>
        </w:rPr>
      </w:pPr>
      <w:r w:rsidRPr="00803122">
        <w:rPr>
          <w:rStyle w:val="StyleStyleBold12pt"/>
        </w:rPr>
        <w:t xml:space="preserve">Miller et al. 2011 </w:t>
      </w:r>
    </w:p>
    <w:p w:rsidR="00155482" w:rsidRDefault="00155482" w:rsidP="00155482">
      <w:pPr>
        <w:rPr>
          <w:sz w:val="20"/>
        </w:rPr>
      </w:pPr>
      <w:proofErr w:type="gramStart"/>
      <w:r w:rsidRPr="00D55CFC">
        <w:t>(Lee Miller, PhD Max-Planck Institute for Biogeochemistry; F.</w:t>
      </w:r>
      <w:proofErr w:type="gramEnd"/>
      <w:r w:rsidRPr="00D55CFC">
        <w:t xml:space="preserve"> </w:t>
      </w:r>
      <w:r>
        <w:t xml:space="preserve"> </w:t>
      </w:r>
      <w:proofErr w:type="spellStart"/>
      <w:r>
        <w:t>Gans</w:t>
      </w:r>
      <w:proofErr w:type="spellEnd"/>
      <w:r w:rsidRPr="006710B7">
        <w:t xml:space="preserve"> </w:t>
      </w:r>
      <w:r>
        <w:t xml:space="preserve">I am a PhD candidate in the </w:t>
      </w:r>
      <w:proofErr w:type="spellStart"/>
      <w:r>
        <w:t>Biospheric</w:t>
      </w:r>
      <w:proofErr w:type="spellEnd"/>
      <w:r>
        <w:t xml:space="preserve"> Theory and Modeling group. My background is in medical physics and did my diploma thesis on time series analysis on sleep-EEG </w:t>
      </w:r>
      <w:proofErr w:type="gramStart"/>
      <w:r>
        <w:t>data.</w:t>
      </w:r>
      <w:r w:rsidRPr="00D55CFC">
        <w:t>;</w:t>
      </w:r>
      <w:proofErr w:type="gramEnd"/>
      <w:r w:rsidRPr="00D55CFC">
        <w:t xml:space="preserve"> and Axel </w:t>
      </w:r>
      <w:proofErr w:type="spellStart"/>
      <w:r w:rsidRPr="00D55CFC">
        <w:t>Kleidon</w:t>
      </w:r>
      <w:proofErr w:type="spellEnd"/>
      <w:r w:rsidRPr="00D55CFC">
        <w:t xml:space="preserve">, studied physics, mathematics and meteorology at the University of Hamburg and Purdue University, Indiana, USA. Ph.D. in meteorology, Univ. Hamburg (1998), Postdoctoral scientist, Stanford Univ. (1998-2000), Assistant Professor, Univ. Maryland (2001-2006), Leader, Max Planck Research Group (since 2006) “Estimating maximum global land surface wind power extractability and associated climatic consequences,” http://www.earth-syst-dynam.net/2/1/2011/esd-2-1-2011.pdf ) </w:t>
      </w:r>
    </w:p>
    <w:p w:rsidR="00155482" w:rsidRPr="007014A4" w:rsidRDefault="00155482" w:rsidP="00155482">
      <w:pPr>
        <w:pStyle w:val="card"/>
      </w:pPr>
      <w:r w:rsidRPr="007014A4">
        <w:t xml:space="preserve">We estimate that between 18–68TW of mechanical wind power can be extracted from the atmospheric boundary layer over all non-glaciated land surfaces. Although </w:t>
      </w:r>
      <w:r w:rsidRPr="00803122">
        <w:rPr>
          <w:rStyle w:val="StyleBoldUnderline"/>
          <w:highlight w:val="green"/>
        </w:rPr>
        <w:t>wind power extraction</w:t>
      </w:r>
      <w:r w:rsidRPr="008D6ACF">
        <w:rPr>
          <w:b/>
          <w:sz w:val="20"/>
          <w:highlight w:val="green"/>
          <w:u w:val="single"/>
        </w:rPr>
        <w:t xml:space="preserve"> </w:t>
      </w:r>
      <w:r w:rsidRPr="007014A4">
        <w:t xml:space="preserve">from a single turbine has little effect on the global atmosphere, many </w:t>
      </w:r>
      <w:r w:rsidRPr="00803122">
        <w:rPr>
          <w:rStyle w:val="StyleBoldUnderline"/>
        </w:rPr>
        <w:t xml:space="preserve">more </w:t>
      </w:r>
      <w:r w:rsidRPr="00803122">
        <w:rPr>
          <w:rStyle w:val="StyleBoldUnderline"/>
          <w:highlight w:val="green"/>
        </w:rPr>
        <w:t xml:space="preserve">will influence atmospheric flow and reduce </w:t>
      </w:r>
      <w:r w:rsidRPr="00803122">
        <w:rPr>
          <w:rStyle w:val="StyleBoldUnderline"/>
        </w:rPr>
        <w:t xml:space="preserve">the large-scale </w:t>
      </w:r>
      <w:r w:rsidRPr="00803122">
        <w:rPr>
          <w:rStyle w:val="StyleBoldUnderline"/>
          <w:highlight w:val="green"/>
        </w:rPr>
        <w:t xml:space="preserve">extraction efficiency. </w:t>
      </w:r>
      <w:r w:rsidRPr="00803122">
        <w:rPr>
          <w:rStyle w:val="StyleBoldUnderline"/>
        </w:rPr>
        <w:t>Any extraction of momentum must also compete with the natural process of wind power dissipation by boundary layer turbulence.</w:t>
      </w:r>
      <w:r w:rsidRPr="007014A4">
        <w:rPr>
          <w:b/>
          <w:sz w:val="20"/>
          <w:u w:val="single"/>
        </w:rPr>
        <w:t xml:space="preserve"> </w:t>
      </w:r>
      <w:r w:rsidRPr="007014A4">
        <w:t xml:space="preserve">Our study focuses on the rate of wind power generation in the climate system rather than previous near-surface estimates that focused on measured wind velocities and engineering limitations (e.g. Archer and Jacobson, 2005; Lu et al., 2009; Santa Maria and Jacobson, 2009). </w:t>
      </w:r>
      <w:proofErr w:type="gramStart"/>
      <w:r w:rsidRPr="007014A4">
        <w:t>This consideration results in our estimate being significantly less than previous studies while also being independent of wind turbine size or layout.</w:t>
      </w:r>
      <w:proofErr w:type="gramEnd"/>
      <w:r w:rsidRPr="007014A4">
        <w:t xml:space="preserve"> Given that only 0.03TW of wind-derived electricity was produced in 2008 (World Wind Energy Association, 2008), there is still substantial wind power development possible with relatively minor climatic impacts. However, future plans for </w:t>
      </w:r>
      <w:r w:rsidRPr="00803122">
        <w:rPr>
          <w:rStyle w:val="StyleBoldUnderline"/>
          <w:highlight w:val="green"/>
        </w:rPr>
        <w:t>large-scale wind power</w:t>
      </w:r>
      <w:r w:rsidRPr="00803122">
        <w:rPr>
          <w:rStyle w:val="StyleBoldUnderline"/>
        </w:rPr>
        <w:t xml:space="preserve"> development </w:t>
      </w:r>
      <w:r w:rsidRPr="00803122">
        <w:rPr>
          <w:rStyle w:val="StyleBoldUnderline"/>
          <w:highlight w:val="green"/>
        </w:rPr>
        <w:t>must recognize the finite potential of the Earth system to generate kinetic wind energy</w:t>
      </w:r>
      <w:r w:rsidRPr="008D6ACF">
        <w:rPr>
          <w:b/>
          <w:sz w:val="20"/>
          <w:highlight w:val="green"/>
          <w:u w:val="single"/>
        </w:rPr>
        <w:t>.</w:t>
      </w:r>
      <w:r w:rsidRPr="008D6ACF">
        <w:rPr>
          <w:sz w:val="20"/>
          <w:highlight w:val="green"/>
        </w:rPr>
        <w:t xml:space="preserve"> </w:t>
      </w:r>
      <w:r w:rsidRPr="007014A4">
        <w:t xml:space="preserve">It has also been suggested that </w:t>
      </w:r>
      <w:r w:rsidRPr="00803122">
        <w:rPr>
          <w:rStyle w:val="StyleBoldUnderline"/>
        </w:rPr>
        <w:t>with increased carbon dioxide concentrations, the total atmospheric dissipation rate, and therefore its kinetic energy generation rate, will decrease</w:t>
      </w:r>
      <w:r w:rsidRPr="007014A4">
        <w:rPr>
          <w:sz w:val="20"/>
        </w:rPr>
        <w:t xml:space="preserve"> </w:t>
      </w:r>
      <w:r w:rsidRPr="007014A4">
        <w:t>(</w:t>
      </w:r>
      <w:proofErr w:type="spellStart"/>
      <w:r w:rsidRPr="007014A4">
        <w:t>Lucarini</w:t>
      </w:r>
      <w:proofErr w:type="spellEnd"/>
      <w:r w:rsidRPr="007014A4">
        <w:t xml:space="preserve"> et al., 2010; </w:t>
      </w:r>
      <w:proofErr w:type="spellStart"/>
      <w:r w:rsidRPr="007014A4">
        <w:t>Hern´andez-Deckers</w:t>
      </w:r>
      <w:proofErr w:type="spellEnd"/>
      <w:r w:rsidRPr="007014A4">
        <w:t xml:space="preserve"> and von </w:t>
      </w:r>
      <w:proofErr w:type="spellStart"/>
      <w:r w:rsidRPr="007014A4">
        <w:t>Storch</w:t>
      </w:r>
      <w:proofErr w:type="spellEnd"/>
      <w:r w:rsidRPr="007014A4">
        <w:t xml:space="preserve">, 2010). Future plans must accept that the </w:t>
      </w:r>
      <w:r w:rsidRPr="00803122">
        <w:rPr>
          <w:rStyle w:val="StyleBoldUnderline"/>
          <w:highlight w:val="green"/>
        </w:rPr>
        <w:t xml:space="preserve">human appropriation of wind power </w:t>
      </w:r>
      <w:r w:rsidRPr="00803122">
        <w:rPr>
          <w:rStyle w:val="StyleBoldUnderline"/>
        </w:rPr>
        <w:t xml:space="preserve">must be accompanied by a climatic effect and with large-scale deployment, </w:t>
      </w:r>
      <w:r w:rsidRPr="00803122">
        <w:rPr>
          <w:rStyle w:val="StyleBoldUnderline"/>
          <w:highlight w:val="green"/>
        </w:rPr>
        <w:t>will be associated with a decrease in the total atmospheric kinetic energy generation rate</w:t>
      </w:r>
      <w:r w:rsidRPr="00803122">
        <w:rPr>
          <w:rStyle w:val="StyleBoldUnderline"/>
        </w:rPr>
        <w:t>.</w:t>
      </w:r>
      <w:r w:rsidRPr="007014A4">
        <w:rPr>
          <w:b/>
          <w:sz w:val="20"/>
          <w:u w:val="single"/>
        </w:rPr>
        <w:t xml:space="preserve"> </w:t>
      </w:r>
      <w:r w:rsidRPr="007014A4">
        <w:t>Our estimation methods are certainly extreme, but they nevertheless provide critical understanding of the limits of wind power in the climate system and how it can serve human energy requirements. Faced with the present-day global energy demand of 17TW and a predicted change to 16–120TW by 2100 (EIA, 2009; IPCC, 2007), extreme calculations such as this will provide the maximum power potentials and possible climatic effects of different forms of renewable energy sources planned to fulfill future human energy requirements. This in turn helps to prioritize which renewable energy resources are likely to be successful in meeting the future global human energy demand. More complex modeling studies can help refine our estimates and climatic impacts, but the presence of a maximum in wind power extractability and the associated climatic consequences from this extraction are fundamental.</w:t>
      </w:r>
    </w:p>
    <w:p w:rsidR="00155482" w:rsidRDefault="00155482" w:rsidP="00155482">
      <w:pPr>
        <w:pStyle w:val="Heading4"/>
      </w:pPr>
      <w:r>
        <w:t>This decrease in atmospheric kinetic energy will lower atmospheric pressure making it impossible to breathe killing everyone</w:t>
      </w:r>
    </w:p>
    <w:p w:rsidR="00155482" w:rsidRPr="00803122" w:rsidRDefault="00155482" w:rsidP="00155482">
      <w:pPr>
        <w:rPr>
          <w:rStyle w:val="StyleStyleBold12pt"/>
        </w:rPr>
      </w:pPr>
      <w:r w:rsidRPr="00803122">
        <w:rPr>
          <w:rStyle w:val="StyleStyleBold12pt"/>
        </w:rPr>
        <w:t xml:space="preserve">NSBRI 2010 </w:t>
      </w:r>
    </w:p>
    <w:p w:rsidR="00155482" w:rsidRPr="007014A4" w:rsidRDefault="00155482" w:rsidP="00155482">
      <w:r w:rsidRPr="007014A4">
        <w:lastRenderedPageBreak/>
        <w:t>(National Space Biomedical Research Institute “The Atmosphere,” http://www.nsbri.org/humanphysspace/introduction/intro-environment-atmosphere.html)</w:t>
      </w:r>
    </w:p>
    <w:p w:rsidR="00155482" w:rsidRPr="007014A4" w:rsidRDefault="00155482" w:rsidP="00155482">
      <w:pPr>
        <w:pStyle w:val="card"/>
        <w:rPr>
          <w:sz w:val="20"/>
        </w:rPr>
      </w:pPr>
      <w:r w:rsidRPr="00D55CFC">
        <w:t xml:space="preserve">On an average cool, clear day, the Earth's atmosphere (air) is made up of 78% nitrogen (N2), 21% oxygen (O2), 0.5% water vapor (H2O), along with very small amounts of argon, carbon dioxide, neon, helium, krypton, xenon, hydrogen, methane, and a variety of other trace gases. This </w:t>
      </w:r>
      <w:r w:rsidRPr="00803122">
        <w:rPr>
          <w:rStyle w:val="StyleBoldUnderline"/>
        </w:rPr>
        <w:t>particular mixture of gases may vary slightly depending on the temperature, altitude, and humidity level, but human life has evolved to depend on just such an atmospheric mixture.</w:t>
      </w:r>
      <w:r w:rsidRPr="00D55CFC">
        <w:rPr>
          <w:sz w:val="20"/>
        </w:rPr>
        <w:t xml:space="preserve"> </w:t>
      </w:r>
      <w:r w:rsidRPr="00D55CFC">
        <w:t xml:space="preserve">Take a deep breath. Each time you inhale, air is drawn into your lungs and oxygen is absorbed into the bloodstream, carried to the cells and used to fuel (oxygenate) the many actions that your body performs every second. Meanwhile, carbon dioxide is being expelled from your system each time you exhale. This breathing cycle continues through the lifetime of all human beings. </w:t>
      </w:r>
      <w:r w:rsidRPr="00803122">
        <w:rPr>
          <w:rStyle w:val="StyleBoldUnderline"/>
        </w:rPr>
        <w:t xml:space="preserve">We depend on the correct mixture of gases in the atmosphere to sustain our lives. </w:t>
      </w:r>
      <w:r w:rsidRPr="00803122">
        <w:rPr>
          <w:rStyle w:val="StyleBoldUnderline"/>
          <w:highlight w:val="green"/>
        </w:rPr>
        <w:t xml:space="preserve">We </w:t>
      </w:r>
      <w:r w:rsidRPr="00803122">
        <w:rPr>
          <w:rStyle w:val="StyleBoldUnderline"/>
        </w:rPr>
        <w:t xml:space="preserve">also </w:t>
      </w:r>
      <w:r w:rsidRPr="00803122">
        <w:rPr>
          <w:rStyle w:val="StyleBoldUnderline"/>
          <w:highlight w:val="green"/>
        </w:rPr>
        <w:t xml:space="preserve">depend on the pressure of our atmosphere to </w:t>
      </w:r>
      <w:r w:rsidRPr="00803122">
        <w:rPr>
          <w:rStyle w:val="StyleBoldUnderline"/>
        </w:rPr>
        <w:t xml:space="preserve">be able to </w:t>
      </w:r>
      <w:r w:rsidRPr="00803122">
        <w:rPr>
          <w:rStyle w:val="StyleBoldUnderline"/>
          <w:highlight w:val="green"/>
        </w:rPr>
        <w:t xml:space="preserve">breathe. Atmospheric pressure is a measure of the force that is exerted by the gas molecules </w:t>
      </w:r>
      <w:r w:rsidRPr="00803122">
        <w:rPr>
          <w:rStyle w:val="StyleBoldUnderline"/>
        </w:rPr>
        <w:t xml:space="preserve">in the air </w:t>
      </w:r>
      <w:r w:rsidRPr="00803122">
        <w:rPr>
          <w:rStyle w:val="StyleBoldUnderline"/>
          <w:highlight w:val="green"/>
        </w:rPr>
        <w:t>on any surface area in contact with them.</w:t>
      </w:r>
      <w:r w:rsidRPr="008D6ACF">
        <w:rPr>
          <w:sz w:val="20"/>
          <w:highlight w:val="green"/>
        </w:rPr>
        <w:t xml:space="preserve"> </w:t>
      </w:r>
      <w:r w:rsidRPr="00D55CFC">
        <w:t xml:space="preserve">The atmospheric pressure exerts a force that pushes air through your trachea (windpipe) and into your lungs while at the same time the air in your lungs is exerting a force (pulmonary pressure) that pushes air back out into the atmosphere. As you breathe in and out, your pulmonary pressure decreases below atmospheric pressure, by expanding the lung volume, to allow air to come into your lungs; and then it increases above atmospheric pressure, by reducing the lung volume, to push the air back out again. It is the same principle that explains how air moves into and out of an accordion. Of course, there is more to breathing than this simple explanation of pressures and lung volumes, but we will go into more detail in a later chapter. The important thing to </w:t>
      </w:r>
      <w:proofErr w:type="spellStart"/>
      <w:r w:rsidRPr="00D55CFC">
        <w:t>under stand</w:t>
      </w:r>
      <w:proofErr w:type="spellEnd"/>
      <w:r w:rsidRPr="00D55CFC">
        <w:t xml:space="preserve"> now is that the </w:t>
      </w:r>
      <w:r w:rsidRPr="00803122">
        <w:rPr>
          <w:rStyle w:val="StyleBoldUnderline"/>
          <w:highlight w:val="green"/>
        </w:rPr>
        <w:t>atmospheric pressure is essential to breathing</w:t>
      </w:r>
      <w:r w:rsidRPr="00803122">
        <w:rPr>
          <w:rStyle w:val="StyleBoldUnderline"/>
        </w:rPr>
        <w:t xml:space="preserve">. </w:t>
      </w:r>
      <w:r w:rsidRPr="00803122">
        <w:rPr>
          <w:rStyle w:val="StyleBoldUnderline"/>
          <w:highlight w:val="green"/>
        </w:rPr>
        <w:t xml:space="preserve">The </w:t>
      </w:r>
      <w:r w:rsidRPr="00803122">
        <w:rPr>
          <w:rStyle w:val="StyleBoldUnderline"/>
        </w:rPr>
        <w:t>density</w:t>
      </w:r>
      <w:r w:rsidRPr="00D55CFC">
        <w:rPr>
          <w:b/>
          <w:sz w:val="20"/>
          <w:u w:val="single"/>
        </w:rPr>
        <w:t xml:space="preserve"> </w:t>
      </w:r>
      <w:r w:rsidRPr="00D55CFC">
        <w:t xml:space="preserve">(number of molecules in a given volume) </w:t>
      </w:r>
      <w:r w:rsidRPr="00803122">
        <w:rPr>
          <w:rStyle w:val="StyleBoldUnderline"/>
        </w:rPr>
        <w:t xml:space="preserve">and </w:t>
      </w:r>
      <w:r w:rsidRPr="00803122">
        <w:rPr>
          <w:rStyle w:val="StyleBoldUnderline"/>
          <w:highlight w:val="green"/>
        </w:rPr>
        <w:t>kinetic energy (related to how fast the molecules are moving) of gas molecules in the air greatly influence the level of pressure in the atmosphere</w:t>
      </w:r>
      <w:r w:rsidRPr="00803122">
        <w:rPr>
          <w:rStyle w:val="StyleBoldUnderline"/>
        </w:rPr>
        <w:t>.</w:t>
      </w:r>
      <w:r w:rsidRPr="00D55CFC">
        <w:t xml:space="preserve"> </w:t>
      </w:r>
      <w:proofErr w:type="gramStart"/>
      <w:r w:rsidRPr="00D55CFC">
        <w:t>The greater the number of molecules moving around, the more collisions that occur.</w:t>
      </w:r>
      <w:proofErr w:type="gramEnd"/>
      <w:r w:rsidRPr="00D55CFC">
        <w:t xml:space="preserve"> </w:t>
      </w:r>
      <w:proofErr w:type="gramStart"/>
      <w:r w:rsidRPr="00D55CFC">
        <w:t>The more collisions that occur, the faster the molecules move.</w:t>
      </w:r>
      <w:proofErr w:type="gramEnd"/>
      <w:r w:rsidRPr="00D55CFC">
        <w:t xml:space="preserve"> And then the faster the molecules move, the higher the temperature. Let's talk about this a little more because this is where one of the most dramatic differences </w:t>
      </w:r>
      <w:proofErr w:type="gramStart"/>
      <w:r w:rsidRPr="00D55CFC">
        <w:t>exist</w:t>
      </w:r>
      <w:proofErr w:type="gramEnd"/>
      <w:r w:rsidRPr="00D55CFC">
        <w:t xml:space="preserve"> between the environments of Earth and space. </w:t>
      </w:r>
    </w:p>
    <w:p w:rsidR="00155482" w:rsidRDefault="00155482" w:rsidP="00155482">
      <w:pPr>
        <w:pStyle w:val="cardtext"/>
      </w:pPr>
    </w:p>
    <w:p w:rsidR="00155482" w:rsidRDefault="00155482" w:rsidP="00155482">
      <w:pPr>
        <w:pStyle w:val="Heading3"/>
      </w:pPr>
      <w:bookmarkStart w:id="3" w:name="_Toc209339338"/>
      <w:r>
        <w:lastRenderedPageBreak/>
        <w:t xml:space="preserve">2NC </w:t>
      </w:r>
      <w:proofErr w:type="spellStart"/>
      <w:r>
        <w:t>Atmo</w:t>
      </w:r>
      <w:proofErr w:type="spellEnd"/>
      <w:r>
        <w:t xml:space="preserve"> Pressure</w:t>
      </w:r>
      <w:bookmarkEnd w:id="3"/>
    </w:p>
    <w:p w:rsidR="00155482" w:rsidRDefault="00155482" w:rsidP="00155482">
      <w:pPr>
        <w:pStyle w:val="Heading4"/>
      </w:pPr>
      <w:r>
        <w:t>Wind turbines take the kinetic energy from the atmosphere – Our evidence should be preferred because of superior methodological approaches</w:t>
      </w:r>
    </w:p>
    <w:p w:rsidR="00155482" w:rsidRPr="00803122" w:rsidRDefault="00155482" w:rsidP="00155482">
      <w:pPr>
        <w:rPr>
          <w:rStyle w:val="StyleStyleBold12pt"/>
        </w:rPr>
      </w:pPr>
      <w:r w:rsidRPr="00803122">
        <w:rPr>
          <w:rStyle w:val="StyleStyleBold12pt"/>
        </w:rPr>
        <w:t xml:space="preserve">Miller et al. 2012 </w:t>
      </w:r>
    </w:p>
    <w:p w:rsidR="00155482" w:rsidRPr="00803122" w:rsidRDefault="00155482" w:rsidP="00155482">
      <w:proofErr w:type="gramStart"/>
      <w:r w:rsidRPr="00803122">
        <w:t>(Lee Miller, PhD Max-Planck Institute for Biogeochemistry; F.</w:t>
      </w:r>
      <w:proofErr w:type="gramEnd"/>
      <w:r w:rsidRPr="00803122">
        <w:t xml:space="preserve">  </w:t>
      </w:r>
      <w:proofErr w:type="spellStart"/>
      <w:r w:rsidRPr="00803122">
        <w:t>Gans</w:t>
      </w:r>
      <w:proofErr w:type="spellEnd"/>
      <w:r w:rsidRPr="00803122">
        <w:t xml:space="preserve"> I am a PhD candidate in the </w:t>
      </w:r>
      <w:proofErr w:type="spellStart"/>
      <w:r w:rsidRPr="00803122">
        <w:t>Biospheric</w:t>
      </w:r>
      <w:proofErr w:type="spellEnd"/>
      <w:r w:rsidRPr="00803122">
        <w:t xml:space="preserve"> Theory and Modeling group. My background is in medical physics and did my diploma thesis on time series analysis on sleep-EEG </w:t>
      </w:r>
      <w:proofErr w:type="gramStart"/>
      <w:r w:rsidRPr="00803122">
        <w:t>data.;</w:t>
      </w:r>
      <w:proofErr w:type="gramEnd"/>
      <w:r w:rsidRPr="00803122">
        <w:t xml:space="preserve"> and Axel </w:t>
      </w:r>
      <w:proofErr w:type="spellStart"/>
      <w:r w:rsidRPr="00803122">
        <w:t>Kleidon</w:t>
      </w:r>
      <w:proofErr w:type="spellEnd"/>
      <w:r w:rsidRPr="00803122">
        <w:t xml:space="preserve">, studied physics, mathematics and meteorology at the University of Hamburg and Purdue University, Indiana, USA. Ph.D. in meteorology, Univ. Hamburg (1998), Postdoctoral scientist, Stanford Univ. (1998-2000), Assistant Professor, Univ. Maryland (2001-2006), Leader, Max Planck Research Group (since 2006), “The problem of the second wind turbine – a note on a common but flawed wind power estimation method,” </w:t>
      </w:r>
      <w:hyperlink r:id="rId39" w:history="1">
        <w:r w:rsidRPr="00803122">
          <w:t>http://www.earth-syst-dynam.net/3/79/2012/esd-3-79-2012.pdf</w:t>
        </w:r>
      </w:hyperlink>
      <w:r w:rsidRPr="00803122">
        <w:t xml:space="preserve">) </w:t>
      </w:r>
    </w:p>
    <w:p w:rsidR="00155482" w:rsidRPr="00094BAC" w:rsidRDefault="00155482" w:rsidP="00155482">
      <w:pPr>
        <w:pStyle w:val="card"/>
      </w:pPr>
      <w:r w:rsidRPr="00094BAC">
        <w:t xml:space="preserve">The discrepancy in results between the two different methodologies is significant and must be resolved. </w:t>
      </w:r>
      <w:r w:rsidRPr="00803122">
        <w:rPr>
          <w:rStyle w:val="StyleBoldUnderline"/>
        </w:rPr>
        <w:t>Advocates of the common method usually argue that imprecisions in general circulation models</w:t>
      </w:r>
      <w:r w:rsidRPr="00094BAC">
        <w:rPr>
          <w:sz w:val="20"/>
        </w:rPr>
        <w:t xml:space="preserve"> </w:t>
      </w:r>
      <w:r w:rsidRPr="00094BAC">
        <w:t xml:space="preserve">(GCMs) </w:t>
      </w:r>
      <w:r w:rsidRPr="00803122">
        <w:rPr>
          <w:rStyle w:val="StyleBoldUnderline"/>
        </w:rPr>
        <w:t xml:space="preserve">and the associated representation of </w:t>
      </w:r>
      <w:r w:rsidRPr="003E5B34">
        <w:rPr>
          <w:rStyle w:val="StyleBoldUnderline"/>
          <w:highlight w:val="cyan"/>
        </w:rPr>
        <w:t>wind turbines</w:t>
      </w:r>
      <w:r w:rsidRPr="00803122">
        <w:rPr>
          <w:rStyle w:val="StyleBoldUnderline"/>
        </w:rPr>
        <w:t xml:space="preserve"> therein </w:t>
      </w:r>
      <w:r w:rsidRPr="003E5B34">
        <w:rPr>
          <w:rStyle w:val="StyleBoldUnderline"/>
          <w:highlight w:val="cyan"/>
        </w:rPr>
        <w:t>cause the differences in climatic effects</w:t>
      </w:r>
      <w:r w:rsidRPr="00803122">
        <w:rPr>
          <w:rStyle w:val="StyleBoldUnderline"/>
        </w:rPr>
        <w:t>, and therefore the results should be disregarded</w:t>
      </w:r>
      <w:r w:rsidRPr="00094BAC">
        <w:rPr>
          <w:sz w:val="20"/>
        </w:rPr>
        <w:t xml:space="preserve"> </w:t>
      </w:r>
      <w:r w:rsidRPr="00094BAC">
        <w:t xml:space="preserve">(e.g. see open discussion on Miller et al., 2011). In our opinion </w:t>
      </w:r>
      <w:r w:rsidRPr="003E5B34">
        <w:rPr>
          <w:rStyle w:val="StyleBoldUnderline"/>
          <w:highlight w:val="cyan"/>
        </w:rPr>
        <w:t>the assumption of an unaltered wind velocity outside the turbine wake is the main reason for this difference</w:t>
      </w:r>
      <w:r w:rsidRPr="00803122">
        <w:rPr>
          <w:rStyle w:val="StyleBoldUnderline"/>
        </w:rPr>
        <w:t>, because it neglects the effects of turbine-related momentum removal from the atmospheric boundary layer</w:t>
      </w:r>
      <w:r w:rsidRPr="00094BAC">
        <w:t xml:space="preserve">. The aim of this paper is to investigate the effect of not accounting for </w:t>
      </w:r>
      <w:r w:rsidRPr="003E5B34">
        <w:rPr>
          <w:rStyle w:val="StyleBoldUnderline"/>
          <w:highlight w:val="cyan"/>
        </w:rPr>
        <w:t>kinetic energy and momentum removal from the atmospheric flow during wind power extraction</w:t>
      </w:r>
      <w:r w:rsidRPr="00094BAC">
        <w:rPr>
          <w:sz w:val="20"/>
        </w:rPr>
        <w:t xml:space="preserve"> </w:t>
      </w:r>
      <w:r w:rsidRPr="00094BAC">
        <w:t xml:space="preserve">on different magnitudes of power extraction. We will present a simple model which is based on the balance of momentum and kinetic energy fluxes in the atmospheric boundary layer. We then compare the results of this simple model with the GCM simulation results of Miller et al. (2011). 2 Momentum and kinetic energy extraction from the atmospheric boundary layer Wind turbines generate electrical power by removing kinetic energy from the atmospheric flow. The instantaneous rate of kinetic energy extraction from a moving fluid can be expressed as P = F • v (1) where v is the velocity of the fluid, and the force F is the rate of momentum extraction from the </w:t>
      </w:r>
      <w:proofErr w:type="spellStart"/>
      <w:r w:rsidRPr="00094BAC">
        <w:t>flow.</w:t>
      </w:r>
      <w:r w:rsidRPr="003E5B34">
        <w:rPr>
          <w:rStyle w:val="StyleBoldUnderline"/>
          <w:highlight w:val="cyan"/>
        </w:rPr>
        <w:t>Wind</w:t>
      </w:r>
      <w:proofErr w:type="spellEnd"/>
      <w:r w:rsidRPr="003E5B34">
        <w:rPr>
          <w:rStyle w:val="StyleBoldUnderline"/>
          <w:highlight w:val="cyan"/>
        </w:rPr>
        <w:t xml:space="preserve"> power is therefore proportional to the extracted momentum</w:t>
      </w:r>
      <w:r w:rsidRPr="00803122">
        <w:rPr>
          <w:rStyle w:val="StyleBoldUnderline"/>
        </w:rPr>
        <w:t xml:space="preserve"> and the velocity at which this momentum is extracted</w:t>
      </w:r>
      <w:r w:rsidRPr="00094BAC">
        <w:rPr>
          <w:b/>
          <w:sz w:val="20"/>
        </w:rPr>
        <w:t>.</w:t>
      </w:r>
      <w:r w:rsidRPr="00094BAC">
        <w:rPr>
          <w:sz w:val="20"/>
        </w:rPr>
        <w:t xml:space="preserve"> </w:t>
      </w:r>
      <w:r w:rsidRPr="00094BAC">
        <w:t xml:space="preserve">In general, the highest potential of extracting wind power is realized when there is a high velocity as well as a continuous source of momentum that can be utilized. Equation (1) forms the basis for deriving the wind power formula used in the common methodology. The momentum density of a fluid moving at a velocity is _ v. The momentum flowing through the cross-section of a single turbine equals the momentum density multiplied by the flow velocity, </w:t>
      </w:r>
      <w:proofErr w:type="spellStart"/>
      <w:r w:rsidRPr="00094BAC">
        <w:t>Jp</w:t>
      </w:r>
      <w:proofErr w:type="spellEnd"/>
      <w:r w:rsidRPr="00094BAC">
        <w:t xml:space="preserve"> = _ v • v, where </w:t>
      </w:r>
      <w:proofErr w:type="spellStart"/>
      <w:r w:rsidRPr="00094BAC">
        <w:t>Jp</w:t>
      </w:r>
      <w:proofErr w:type="spellEnd"/>
      <w:r w:rsidRPr="00094BAC">
        <w:t xml:space="preserve"> is the horizontal momentum transport in the fluid. The assumption that the drag from turbines, </w:t>
      </w:r>
      <w:proofErr w:type="spellStart"/>
      <w:r w:rsidRPr="00094BAC">
        <w:t>Fturbine</w:t>
      </w:r>
      <w:proofErr w:type="spellEnd"/>
      <w:r w:rsidRPr="00094BAC">
        <w:t xml:space="preserve">, is proportional to </w:t>
      </w:r>
      <w:proofErr w:type="spellStart"/>
      <w:r w:rsidRPr="00094BAC">
        <w:t>Jp</w:t>
      </w:r>
      <w:proofErr w:type="spellEnd"/>
      <w:r w:rsidRPr="00094BAC">
        <w:t xml:space="preserve"> (i.e. </w:t>
      </w:r>
      <w:proofErr w:type="spellStart"/>
      <w:r w:rsidRPr="00094BAC">
        <w:t>Fturbine</w:t>
      </w:r>
      <w:proofErr w:type="spellEnd"/>
      <w:r w:rsidRPr="00094BAC">
        <w:t xml:space="preserve"> /_ v2) leads to the commonly known wind power extraction equation </w:t>
      </w:r>
      <w:proofErr w:type="spellStart"/>
      <w:r w:rsidRPr="00094BAC">
        <w:t>Pex</w:t>
      </w:r>
      <w:proofErr w:type="spellEnd"/>
      <w:r w:rsidRPr="00094BAC">
        <w:t xml:space="preserve"> /A_ v3, where A is the wind-swept area of the wind turbine blades. This equation is likely to give the impression that </w:t>
      </w:r>
      <w:r w:rsidRPr="003E5B34">
        <w:rPr>
          <w:rStyle w:val="StyleBoldUnderline"/>
          <w:highlight w:val="cyan"/>
        </w:rPr>
        <w:t>wind power availability is determined by measured velocities and air densities only, but its derivation shows that the flux of momentum is equally important. Wind turbines depend on the extraction of momentum, and in the absence of a continual source of momentum, wind turbines would eventually stop the air from moving</w:t>
      </w:r>
      <w:r w:rsidRPr="00803122">
        <w:rPr>
          <w:rStyle w:val="StyleBoldUnderline"/>
        </w:rPr>
        <w:t>.</w:t>
      </w:r>
      <w:r w:rsidRPr="00094BAC">
        <w:t xml:space="preserve"> In order to quantify the </w:t>
      </w:r>
      <w:proofErr w:type="spellStart"/>
      <w:r w:rsidRPr="00094BAC">
        <w:t>largescale</w:t>
      </w:r>
      <w:proofErr w:type="spellEnd"/>
      <w:r w:rsidRPr="00094BAC">
        <w:t xml:space="preserve"> extractability of wind energy, it is therefore essential to quantify and model the sources of momentum and kinetic energy, thereby investigating their influence on wind power extractability. We next consider the case in which we account for the momentum balance of the fluid from which kinetic energy is extracted. In the limit case of a completely </w:t>
      </w:r>
      <w:r w:rsidRPr="00094BAC">
        <w:lastRenderedPageBreak/>
        <w:t xml:space="preserve">developed wind farm, where all the surface area is equally covered with equidistant wind turbines, lateral sources of momentum can be neglected and only vertical fluxes of momentum add to the overall momentum balance of the system. In the absence of external forces, momentum </w:t>
      </w:r>
      <w:proofErr w:type="spellStart"/>
      <w:r w:rsidRPr="00094BAC">
        <w:t>can not</w:t>
      </w:r>
      <w:proofErr w:type="spellEnd"/>
      <w:r w:rsidRPr="00094BAC">
        <w:t xml:space="preserve"> be generated or dissipated within the boundary layer – it can only be transferred from regions with higher velocities to regions with lower velocities. In the atmospheric boundary layer, momentum is transferred from higher altitude layers with higher wind velocities to lower levels with lower wind velocities and eventually to the surface, where v = 0. We define two reference heights in the atmospheric boundary layer (see Fig. 1). One is the top of the boundary layer, defined here as 2 km above the surface. The second layer of interest is the hub-height, which we take to be 80m above ground.</w:t>
      </w:r>
    </w:p>
    <w:p w:rsidR="00155482" w:rsidRPr="0014721A" w:rsidRDefault="00155482" w:rsidP="00155482"/>
    <w:p w:rsidR="00155482" w:rsidRDefault="00155482" w:rsidP="00155482">
      <w:pPr>
        <w:pStyle w:val="Heading2"/>
      </w:pPr>
      <w:r>
        <w:lastRenderedPageBreak/>
        <w:t xml:space="preserve">Hegemony Answers </w:t>
      </w:r>
    </w:p>
    <w:p w:rsidR="00155482" w:rsidRDefault="00155482" w:rsidP="00155482">
      <w:pPr>
        <w:pStyle w:val="Heading3"/>
      </w:pPr>
      <w:r>
        <w:lastRenderedPageBreak/>
        <w:t xml:space="preserve">1NC Uniqueness </w:t>
      </w:r>
    </w:p>
    <w:p w:rsidR="00155482" w:rsidRDefault="00155482" w:rsidP="00155482">
      <w:pPr>
        <w:pStyle w:val="Heading4"/>
      </w:pPr>
      <w:r>
        <w:t xml:space="preserve">No threat of losing offshore wind race---only country ahead is UK </w:t>
      </w:r>
    </w:p>
    <w:p w:rsidR="00155482" w:rsidRPr="004B27A0" w:rsidRDefault="00155482" w:rsidP="00155482">
      <w:pPr>
        <w:rPr>
          <w:rStyle w:val="StyleStyleBold12pt"/>
        </w:rPr>
      </w:pPr>
      <w:r>
        <w:rPr>
          <w:rStyle w:val="StyleStyleBold12pt"/>
        </w:rPr>
        <w:t>Elliot 9/1</w:t>
      </w:r>
    </w:p>
    <w:p w:rsidR="00155482" w:rsidRPr="004B27A0" w:rsidRDefault="00155482" w:rsidP="00155482">
      <w:r>
        <w:t xml:space="preserve">Dave, </w:t>
      </w:r>
      <w:r w:rsidRPr="004B27A0">
        <w:t>Emeritus Professor of Technology Policy</w:t>
      </w:r>
      <w:r>
        <w:t xml:space="preserve">; “Offshore Wind”, Environmental Research Web, </w:t>
      </w:r>
      <w:r w:rsidRPr="004B27A0">
        <w:t>http://environmentalresearchweb.org/blog/2012/09/offshore-wind.html</w:t>
      </w:r>
    </w:p>
    <w:p w:rsidR="00155482" w:rsidRDefault="00155482" w:rsidP="00155482">
      <w:pPr>
        <w:pStyle w:val="card"/>
      </w:pPr>
      <w:r w:rsidRPr="004B27A0">
        <w:t xml:space="preserve">In all there is over 230GW of wind power capacity in place globally, nearly all on land, but </w:t>
      </w:r>
      <w:r w:rsidRPr="004B27A0">
        <w:rPr>
          <w:rStyle w:val="StyleBoldUnderline"/>
        </w:rPr>
        <w:t>offshore wind is moving ahead quite rapidly. The UK is in the lead with over 1.8GW operating, well ahead of Denmark and Germany, but China, the USA and Japan are now also in the race</w:t>
      </w:r>
      <w:r w:rsidRPr="004B27A0">
        <w:t xml:space="preserve">, although so far only </w:t>
      </w:r>
      <w:r w:rsidRPr="004B27A0">
        <w:rPr>
          <w:rStyle w:val="StyleBoldUnderline"/>
        </w:rPr>
        <w:t>China has</w:t>
      </w:r>
      <w:r w:rsidRPr="004B27A0">
        <w:t xml:space="preserve"> any projects in operation</w:t>
      </w:r>
      <w:r w:rsidRPr="004B27A0">
        <w:rPr>
          <w:rStyle w:val="StyleBoldUnderline"/>
        </w:rPr>
        <w:t>, 234 MW so far. The US government has just announced a $180m 6 year plan to fund four offshore wind projects and Japan has plans for six 2 MW floating units</w:t>
      </w:r>
      <w:r w:rsidRPr="004B27A0">
        <w:t xml:space="preserve"> and then possibly up to 80 by 2020 in a 1 GW offshore </w:t>
      </w:r>
      <w:proofErr w:type="spellStart"/>
      <w:r w:rsidRPr="004B27A0">
        <w:t>programme</w:t>
      </w:r>
      <w:proofErr w:type="spellEnd"/>
      <w:r w:rsidRPr="004B27A0">
        <w:t>. Meanwhile France has plans for 6GW by 2020.</w:t>
      </w:r>
    </w:p>
    <w:p w:rsidR="00155482" w:rsidRDefault="00155482" w:rsidP="00155482">
      <w:pPr>
        <w:pStyle w:val="Heading4"/>
      </w:pPr>
      <w:r>
        <w:t>Offshore wind farms being built now</w:t>
      </w:r>
    </w:p>
    <w:p w:rsidR="00155482" w:rsidRPr="000360FB" w:rsidRDefault="00155482" w:rsidP="00155482">
      <w:r>
        <w:t xml:space="preserve">-solvency takeout-use German technology that has failed, creates only 1000 jobs, only good for 25 years </w:t>
      </w:r>
    </w:p>
    <w:p w:rsidR="00155482" w:rsidRPr="000360FB" w:rsidRDefault="00155482" w:rsidP="00155482">
      <w:pPr>
        <w:rPr>
          <w:rStyle w:val="StyleStyleBold12pt"/>
        </w:rPr>
      </w:pPr>
      <w:proofErr w:type="spellStart"/>
      <w:r w:rsidRPr="000360FB">
        <w:rPr>
          <w:rStyle w:val="StyleStyleBold12pt"/>
        </w:rPr>
        <w:t>Chakravorty</w:t>
      </w:r>
      <w:proofErr w:type="spellEnd"/>
      <w:r>
        <w:rPr>
          <w:rStyle w:val="StyleStyleBold12pt"/>
        </w:rPr>
        <w:t xml:space="preserve"> 8/20</w:t>
      </w:r>
    </w:p>
    <w:p w:rsidR="00155482" w:rsidRDefault="00155482" w:rsidP="00155482">
      <w:proofErr w:type="spellStart"/>
      <w:r>
        <w:t>Swagato</w:t>
      </w:r>
      <w:proofErr w:type="spellEnd"/>
      <w:r>
        <w:t xml:space="preserve">, Energy and Capital: </w:t>
      </w:r>
      <w:r w:rsidRPr="000360FB">
        <w:t>Cape Wind Gets Green Light</w:t>
      </w:r>
      <w:r>
        <w:t xml:space="preserve">, </w:t>
      </w:r>
      <w:r w:rsidRPr="000360FB">
        <w:t>http://www.energyandcapital.com/articles/cape-wind-gets-green-light/2476</w:t>
      </w:r>
    </w:p>
    <w:p w:rsidR="00155482" w:rsidRDefault="00155482" w:rsidP="00155482">
      <w:pPr>
        <w:pStyle w:val="card"/>
        <w:rPr>
          <w:rStyle w:val="StyleBoldUnderline"/>
        </w:rPr>
      </w:pPr>
      <w:r w:rsidRPr="000360FB">
        <w:rPr>
          <w:rStyle w:val="StyleBoldUnderline"/>
        </w:rPr>
        <w:t>Amid swirling controversy, the Cape Wind project, the first major offshore wind farm for the U.S., has successfully received all necessary federal and state sign-offs.</w:t>
      </w:r>
      <w:r w:rsidRPr="000360FB">
        <w:rPr>
          <w:rStyle w:val="StyleBoldUnderline"/>
          <w:sz w:val="12"/>
        </w:rPr>
        <w:t>¶</w:t>
      </w:r>
      <w:r w:rsidRPr="000360FB">
        <w:rPr>
          <w:sz w:val="12"/>
        </w:rPr>
        <w:t xml:space="preserve"> </w:t>
      </w:r>
      <w:r>
        <w:t>Last Wednesday, the Federal Aviation Administration declared that the Cape Wind project would not present any problems for air traffic and could go ahead, while complying with certain regulations.</w:t>
      </w:r>
      <w:r w:rsidRPr="000360FB">
        <w:rPr>
          <w:sz w:val="12"/>
        </w:rPr>
        <w:t xml:space="preserve">¶ </w:t>
      </w:r>
      <w:r>
        <w:t>Although the Obama administration had approved Cape Wind back in April 2010, it has met with systematic opposition from various groups and individuals. The major argument against the project suggests that the wind farm – comprised of 130 turbines – would seriously endanger the natural flora and fauna of the Nantucket Sound and drive down property and land values in the region.</w:t>
      </w:r>
      <w:r w:rsidRPr="000360FB">
        <w:rPr>
          <w:sz w:val="12"/>
        </w:rPr>
        <w:t xml:space="preserve">¶ </w:t>
      </w:r>
      <w:r>
        <w:t>Added to that, the project has faced opposition to renewable energy development, with the usual accusations of wasteful expenditure on energy credits and so on. The latest on that note is accusations emanating from the House Oversight and Government Reform Committee, which claims that the Obama administration implicitly pressured the FAA to green-light Cape Wind.</w:t>
      </w:r>
      <w:r w:rsidRPr="000360FB">
        <w:rPr>
          <w:sz w:val="12"/>
        </w:rPr>
        <w:t xml:space="preserve">¶ </w:t>
      </w:r>
      <w:r>
        <w:t>The FAA has reiterated its commitment to ensuring all regulations were being met, among them the key criterion of requiring all Cape Wind developers to make each turbine highly visible to air traffic from a distance. To do this, they are required to put lights on every 440-foot turbine and use specified colors of paint to aid visibility.</w:t>
      </w:r>
      <w:r w:rsidRPr="000360FB">
        <w:rPr>
          <w:sz w:val="12"/>
        </w:rPr>
        <w:t xml:space="preserve">¶ </w:t>
      </w:r>
      <w:r w:rsidRPr="000360FB">
        <w:rPr>
          <w:rStyle w:val="StyleBoldUnderline"/>
        </w:rPr>
        <w:t xml:space="preserve">Energy Management Inc., a private Mass.-based energy company, is building the Cape Wind facility with turbines from German company Siemens </w:t>
      </w:r>
      <w:r>
        <w:t>(NYSE: SI). Once completed</w:t>
      </w:r>
      <w:r w:rsidRPr="000360FB">
        <w:rPr>
          <w:rStyle w:val="StyleBoldUnderline"/>
        </w:rPr>
        <w:t>, the facility is expected to create 150 full-time positions, while also generating at least 600 to 1,000 jobs during the construction phase</w:t>
      </w:r>
      <w:r>
        <w:t>. After all financing</w:t>
      </w:r>
      <w:r w:rsidRPr="000360FB">
        <w:rPr>
          <w:rStyle w:val="StyleBoldUnderline"/>
        </w:rPr>
        <w:t>, the Interior Department’s lease on Cape Wind gives it a 25-year lifetime.</w:t>
      </w:r>
    </w:p>
    <w:p w:rsidR="00155482" w:rsidRPr="004037CB" w:rsidRDefault="00155482" w:rsidP="00155482">
      <w:pPr>
        <w:pStyle w:val="Heading3"/>
      </w:pPr>
      <w:r>
        <w:lastRenderedPageBreak/>
        <w:t xml:space="preserve">AT Energy Independence </w:t>
      </w:r>
    </w:p>
    <w:p w:rsidR="00155482" w:rsidRPr="002C3BA5" w:rsidRDefault="00155482" w:rsidP="00155482">
      <w:pPr>
        <w:pStyle w:val="Heading4"/>
      </w:pPr>
      <w:r w:rsidRPr="002C3BA5">
        <w:t xml:space="preserve">Foreign oil not used for electricity generation---no tradeoff </w:t>
      </w:r>
    </w:p>
    <w:p w:rsidR="00155482" w:rsidRPr="00803305" w:rsidRDefault="00155482" w:rsidP="00155482">
      <w:pPr>
        <w:rPr>
          <w:rStyle w:val="StyleStyleBold12pt"/>
        </w:rPr>
      </w:pPr>
      <w:proofErr w:type="spellStart"/>
      <w:r>
        <w:rPr>
          <w:rStyle w:val="StyleStyleBold12pt"/>
        </w:rPr>
        <w:t>Tuerck</w:t>
      </w:r>
      <w:proofErr w:type="spellEnd"/>
      <w:r>
        <w:rPr>
          <w:rStyle w:val="StyleStyleBold12pt"/>
        </w:rPr>
        <w:t xml:space="preserve"> et al 11</w:t>
      </w:r>
    </w:p>
    <w:p w:rsidR="00155482" w:rsidRPr="004037CB" w:rsidRDefault="00155482" w:rsidP="00155482">
      <w:r>
        <w:t xml:space="preserve">David </w:t>
      </w:r>
      <w:proofErr w:type="spellStart"/>
      <w:r>
        <w:t>Tuerck</w:t>
      </w:r>
      <w:proofErr w:type="spellEnd"/>
      <w:r>
        <w:t xml:space="preserve">, PhD, Paul Bachman, MSIE, Ryan Murphy, B.S. (PhD candidate), </w:t>
      </w:r>
      <w:r w:rsidRPr="00803305">
        <w:t>The Cost and Economic Impact of New Jersey’s Offshore Wind Initiative</w:t>
      </w:r>
      <w:r>
        <w:t>, Beacon Hill institute, June</w:t>
      </w:r>
    </w:p>
    <w:p w:rsidR="00155482" w:rsidRDefault="00155482" w:rsidP="00155482">
      <w:pPr>
        <w:pStyle w:val="card"/>
      </w:pPr>
      <w:r w:rsidRPr="004037CB">
        <w:rPr>
          <w:rStyle w:val="StyleBoldUnderline"/>
        </w:rPr>
        <w:t xml:space="preserve">By using wind power, less oil would be used in the United States. </w:t>
      </w:r>
      <w:r>
        <w:t xml:space="preserve">Currently, 55 percent of the petroleum used in the country is imported, a figure that is expected to rise in the coming decades. This dependence on foreign oil has been blamed for some of the costs that the U.S. has incurred in the Middle East, particularly the Gulf War of 1991. </w:t>
      </w:r>
      <w:r w:rsidRPr="004037CB">
        <w:rPr>
          <w:rStyle w:val="StyleBoldUnderline"/>
        </w:rPr>
        <w:t>However, petroleum represents only 0.5 percent (and declining) of current electricity production</w:t>
      </w:r>
      <w:r>
        <w:t xml:space="preserve"> in New Jersey, and 4 percent of the marginal production in 2009. </w:t>
      </w:r>
      <w:r w:rsidRPr="004037CB">
        <w:rPr>
          <w:rStyle w:val="StyleBoldUnderline"/>
        </w:rPr>
        <w:t>The vast majority of both electricity generation and marginal production are sourced from coal and natural gas, which are sourced within the United States</w:t>
      </w:r>
      <w:r>
        <w:t xml:space="preserve">. </w:t>
      </w:r>
      <w:r w:rsidRPr="004037CB">
        <w:rPr>
          <w:rStyle w:val="StyleBoldUnderline"/>
        </w:rPr>
        <w:t xml:space="preserve">Therefore, we assign a zero value to energy independence for </w:t>
      </w:r>
      <w:r>
        <w:t xml:space="preserve">the New Jersey </w:t>
      </w:r>
      <w:r w:rsidRPr="004037CB">
        <w:rPr>
          <w:rStyle w:val="StyleBoldUnderline"/>
        </w:rPr>
        <w:t>offshore wind program.</w:t>
      </w:r>
      <w:r w:rsidRPr="004037CB">
        <w:rPr>
          <w:sz w:val="12"/>
        </w:rPr>
        <w:t xml:space="preserve">¶ </w:t>
      </w:r>
      <w:proofErr w:type="gramStart"/>
      <w:r>
        <w:t>Adding</w:t>
      </w:r>
      <w:proofErr w:type="gramEnd"/>
      <w:r>
        <w:t xml:space="preserve"> together the benefits of fuel saved, avoided investment and emissions reduced, we get a total equivalent to 2.6 cents/kWh. The present value of the benefits is $1.548 billion, which is our measure of the benefit of the output of the wind projects.</w:t>
      </w:r>
    </w:p>
    <w:p w:rsidR="00155482" w:rsidRDefault="00155482" w:rsidP="00155482">
      <w:pPr>
        <w:pStyle w:val="Heading3"/>
      </w:pPr>
      <w:r>
        <w:lastRenderedPageBreak/>
        <w:t>AT Oil Dependence</w:t>
      </w:r>
    </w:p>
    <w:p w:rsidR="00155482" w:rsidRDefault="00155482" w:rsidP="00155482">
      <w:pPr>
        <w:pStyle w:val="Heading4"/>
      </w:pPr>
      <w:r>
        <w:t>Wind can’t solve oil prices/dependence</w:t>
      </w:r>
    </w:p>
    <w:p w:rsidR="00155482" w:rsidRPr="00693B4A" w:rsidRDefault="00155482" w:rsidP="00155482">
      <w:pPr>
        <w:rPr>
          <w:rStyle w:val="StyleStyleBold12pt"/>
        </w:rPr>
      </w:pPr>
      <w:r w:rsidRPr="00693B4A">
        <w:rPr>
          <w:rStyle w:val="StyleStyleBold12pt"/>
        </w:rPr>
        <w:t>Taylor ‘07</w:t>
      </w:r>
    </w:p>
    <w:p w:rsidR="00155482" w:rsidRPr="00693B4A" w:rsidRDefault="00155482" w:rsidP="00155482">
      <w:r>
        <w:t xml:space="preserve">Jerry, Senior Fellow @ The Cato Institute, member of the International </w:t>
      </w:r>
      <w:proofErr w:type="spellStart"/>
      <w:r>
        <w:t>Assn</w:t>
      </w:r>
      <w:proofErr w:type="spellEnd"/>
      <w:r>
        <w:t xml:space="preserve"> for Energy Economics, adjunct scholar at the </w:t>
      </w:r>
      <w:proofErr w:type="spellStart"/>
      <w:r>
        <w:t>Instiute</w:t>
      </w:r>
      <w:proofErr w:type="spellEnd"/>
      <w:r>
        <w:t xml:space="preserve"> for Energy Research "Energy," in The Concise Encyclopedia of Economics, </w:t>
      </w:r>
      <w:proofErr w:type="spellStart"/>
      <w:r>
        <w:t>ed</w:t>
      </w:r>
      <w:proofErr w:type="spellEnd"/>
      <w:r>
        <w:t xml:space="preserve"> by David Henderson (Liberty Fund, 2007).www.cato.org/pubs/articles/energy_encyclopedia_4.pdf AD 8/31/12</w:t>
      </w:r>
    </w:p>
    <w:p w:rsidR="00155482" w:rsidRDefault="00155482" w:rsidP="00155482">
      <w:pPr>
        <w:pStyle w:val="cardtext"/>
      </w:pPr>
      <w:r w:rsidRPr="00AC2D31">
        <w:rPr>
          <w:rStyle w:val="StyleBoldUnderline"/>
        </w:rPr>
        <w:t>Many people recommend accelerated federal subsidies a</w:t>
      </w:r>
      <w:r>
        <w:t xml:space="preserve">nd preferences </w:t>
      </w:r>
      <w:r w:rsidRPr="00AC2D31">
        <w:rPr>
          <w:rStyle w:val="StyleBoldUnderline"/>
        </w:rPr>
        <w:t xml:space="preserve">for renewable energy </w:t>
      </w:r>
      <w:r>
        <w:t xml:space="preserve">in order </w:t>
      </w:r>
      <w:r w:rsidRPr="00AC2D31">
        <w:rPr>
          <w:rStyle w:val="StyleBoldUnderline"/>
        </w:rPr>
        <w:t>to reduce America’s dependence on imported oil. But</w:t>
      </w:r>
      <w:r>
        <w:t xml:space="preserve"> such recommendations fail to appreciate the fact that </w:t>
      </w:r>
      <w:r w:rsidRPr="00AC2D31">
        <w:rPr>
          <w:rStyle w:val="StyleBoldUnderline"/>
        </w:rPr>
        <w:t>energy sources are often difficult to substitute</w:t>
      </w:r>
      <w:r>
        <w:t xml:space="preserve"> for one another. </w:t>
      </w:r>
      <w:r w:rsidRPr="00AC2D31">
        <w:rPr>
          <w:rStyle w:val="StyleBoldUnderline"/>
        </w:rPr>
        <w:t xml:space="preserve">Until we see major technological advances in electric-powered vehicles and related battery systems, </w:t>
      </w:r>
      <w:r>
        <w:t xml:space="preserve">for example, technological </w:t>
      </w:r>
      <w:r w:rsidRPr="00AC2D31">
        <w:rPr>
          <w:rStyle w:val="StyleBoldUnderline"/>
        </w:rPr>
        <w:t xml:space="preserve">breakthroughs in </w:t>
      </w:r>
      <w:r>
        <w:t xml:space="preserve">solar or </w:t>
      </w:r>
      <w:r w:rsidRPr="00AC2D31">
        <w:rPr>
          <w:rStyle w:val="StyleBoldUnderline"/>
        </w:rPr>
        <w:t>wind</w:t>
      </w:r>
      <w:r>
        <w:t xml:space="preserve"> power </w:t>
      </w:r>
      <w:r w:rsidRPr="00AC2D31">
        <w:rPr>
          <w:rStyle w:val="StyleBoldUnderline"/>
        </w:rPr>
        <w:t>will have little, if any, impact on oil imports</w:t>
      </w:r>
      <w:r>
        <w:t xml:space="preserve">. That’s </w:t>
      </w:r>
      <w:r w:rsidRPr="00AC2D31">
        <w:rPr>
          <w:rStyle w:val="StyleBoldUnderline"/>
        </w:rPr>
        <w:t>because renewable¶ energy is used primarily to generate electricity and cannot be used directly in¶ transportation to replace oil</w:t>
      </w:r>
      <w:r>
        <w:t>: in 2002, only 2.5 percent of America’s total electricity was</w:t>
      </w:r>
      <w:r w:rsidRPr="00693B4A">
        <w:rPr>
          <w:sz w:val="12"/>
        </w:rPr>
        <w:t xml:space="preserve">¶ </w:t>
      </w:r>
      <w:r>
        <w:t>generated from oil combustion.2 The main impediment to the commercial viability of</w:t>
      </w:r>
      <w:r w:rsidRPr="00693B4A">
        <w:rPr>
          <w:sz w:val="12"/>
        </w:rPr>
        <w:t xml:space="preserve">¶ </w:t>
      </w:r>
      <w:r>
        <w:t>electric vehicles is the cost and operation of the vehicle’s power train, not the cost of the</w:t>
      </w:r>
      <w:r w:rsidRPr="00693B4A">
        <w:rPr>
          <w:sz w:val="12"/>
        </w:rPr>
        <w:t xml:space="preserve">¶ </w:t>
      </w:r>
      <w:r>
        <w:t>electricity necessary as an input to that power train.</w:t>
      </w:r>
    </w:p>
    <w:p w:rsidR="00155482" w:rsidRPr="002C3BA5" w:rsidRDefault="00155482" w:rsidP="00155482"/>
    <w:p w:rsidR="00155482" w:rsidRPr="00DA661C" w:rsidRDefault="00155482" w:rsidP="00155482"/>
    <w:p w:rsidR="00F83AB6" w:rsidRDefault="00F83AB6" w:rsidP="00F83AB6">
      <w:pPr>
        <w:pStyle w:val="Heading2"/>
      </w:pPr>
      <w:bookmarkStart w:id="4" w:name="_GoBack"/>
      <w:bookmarkEnd w:id="4"/>
      <w:r>
        <w:lastRenderedPageBreak/>
        <w:t xml:space="preserve">Solvency </w:t>
      </w:r>
    </w:p>
    <w:p w:rsidR="00F83AB6" w:rsidRDefault="00F83AB6" w:rsidP="00F83AB6">
      <w:pPr>
        <w:pStyle w:val="Heading3"/>
      </w:pPr>
      <w:r>
        <w:lastRenderedPageBreak/>
        <w:t>1NC Barges/Vessels Solvency Deficit</w:t>
      </w:r>
    </w:p>
    <w:p w:rsidR="00F83AB6" w:rsidRPr="00B653F2" w:rsidRDefault="00F83AB6" w:rsidP="00F83AB6">
      <w:pPr>
        <w:pStyle w:val="Heading4"/>
      </w:pPr>
      <w:r>
        <w:t xml:space="preserve">Terminal solvency deficit---no US barges exist to build turbines and law prevents European vessels from doing it </w:t>
      </w:r>
    </w:p>
    <w:p w:rsidR="00F83AB6" w:rsidRPr="00B653F2" w:rsidRDefault="00F83AB6" w:rsidP="00F83AB6">
      <w:pPr>
        <w:rPr>
          <w:rStyle w:val="StyleStyleBold12pt"/>
        </w:rPr>
      </w:pPr>
      <w:r>
        <w:rPr>
          <w:rStyle w:val="StyleStyleBold12pt"/>
        </w:rPr>
        <w:t xml:space="preserve">Giordano </w:t>
      </w:r>
      <w:r w:rsidRPr="00B653F2">
        <w:rPr>
          <w:rStyle w:val="StyleStyleBold12pt"/>
        </w:rPr>
        <w:t>10</w:t>
      </w:r>
    </w:p>
    <w:p w:rsidR="00F83AB6" w:rsidRPr="00474C7E" w:rsidRDefault="00F83AB6" w:rsidP="00F83AB6">
      <w:hyperlink r:id="rId40" w:history="1">
        <w:r w:rsidRPr="00AD543A">
          <w:t>Offshore Windfall: What Approval of the United States' First Offshore Wind Project Means for the Offshore Wind Energy Industry [comments]</w:t>
        </w:r>
        <w:r>
          <w:t xml:space="preserve"> </w:t>
        </w:r>
        <w:r w:rsidRPr="00AD543A">
          <w:t xml:space="preserve">University of Richmond Law Review , Vol. 44, Issue 3 (March 2010), pp. 1149-1172 </w:t>
        </w:r>
      </w:hyperlink>
      <w:hyperlink r:id="rId41" w:tgtFrame="_blank" w:tooltip="Search for results by Giordano, Michael P." w:history="1">
        <w:r w:rsidRPr="00AD543A">
          <w:t xml:space="preserve">Giordano, Michael P. 44 U. Rich. L. Rev. 1149 (2009-2010) </w:t>
        </w:r>
      </w:hyperlink>
    </w:p>
    <w:p w:rsidR="00F83AB6" w:rsidRPr="00C06CBF" w:rsidRDefault="00F83AB6" w:rsidP="00F83AB6">
      <w:pPr>
        <w:pStyle w:val="card"/>
        <w:rPr>
          <w:rFonts w:eastAsiaTheme="minorHAnsi"/>
        </w:rPr>
      </w:pPr>
      <w:r w:rsidRPr="00474C7E">
        <w:t xml:space="preserve">Present constraints on turbine </w:t>
      </w:r>
      <w:r>
        <w:t xml:space="preserve">capacity also limit the amount </w:t>
      </w:r>
      <w:r w:rsidRPr="00474C7E">
        <w:t>of wind energy that can be harnes</w:t>
      </w:r>
      <w:r>
        <w:t xml:space="preserve">sed for electricity. The power </w:t>
      </w:r>
      <w:r w:rsidRPr="00474C7E">
        <w:t>and productivity of wind turbines in</w:t>
      </w:r>
      <w:r>
        <w:t>creases as turbine tower</w:t>
      </w:r>
      <w:r w:rsidRPr="00474C7E">
        <w:t xml:space="preserve"> height and the area swept by the turbine blades increase.9 For  example, an increase in rotor diameter from ten meters to fifty  meters "yields a 55-fold increase in yearly electricity output" be-  cause of the increase of the tower height and the size of the swept  area.60 Added costs due to the construction and operation of off-  shore wind farms can be absorbed more easily if the wind farm is  able to generate more electricity. </w:t>
      </w:r>
      <w:r w:rsidRPr="00B653F2">
        <w:rPr>
          <w:rStyle w:val="StyleBoldUnderline"/>
        </w:rPr>
        <w:t>Most believe that offshore wind projects will need 5 MW or larger turbines to capture wind power and reach the economies of scale needed to make long-distance offshore sites financially viable</w:t>
      </w:r>
      <w:r w:rsidRPr="00474C7E">
        <w:t xml:space="preserve">.61 </w:t>
      </w:r>
      <w:r w:rsidRPr="00B653F2">
        <w:rPr>
          <w:rStyle w:val="StyleBoldUnderline"/>
        </w:rPr>
        <w:t>The installation process</w:t>
      </w:r>
      <w:r w:rsidRPr="00474C7E">
        <w:t xml:space="preserve"> also </w:t>
      </w:r>
      <w:r w:rsidRPr="00B653F2">
        <w:rPr>
          <w:rStyle w:val="StyleBoldUnderline"/>
        </w:rPr>
        <w:t>brings technological challenges</w:t>
      </w:r>
      <w:r>
        <w:t xml:space="preserve"> to</w:t>
      </w:r>
      <w:r w:rsidRPr="00474C7E">
        <w:t xml:space="preserve"> the offshore wind energy industr</w:t>
      </w:r>
      <w:r>
        <w:t xml:space="preserve">y. In order </w:t>
      </w:r>
      <w:r w:rsidRPr="00B653F2">
        <w:rPr>
          <w:rStyle w:val="StyleBoldUnderline"/>
        </w:rPr>
        <w:t>to install offshore wind turbines, developers will need to hire a fleet of vessels including "barges with compensated cranes, leg stabilized feeder fleets, oil and gas dynamic positioning vessels, and floating heavy lift cranes."</w:t>
      </w:r>
      <w:r w:rsidRPr="00474C7E">
        <w:t xml:space="preserve">62 </w:t>
      </w:r>
      <w:r w:rsidRPr="00B653F2">
        <w:rPr>
          <w:rStyle w:val="StyleBoldUnderline"/>
        </w:rPr>
        <w:t>"This imposes a limitation on American offshore wind development, since all vessels used for construction and operations and maintenance</w:t>
      </w:r>
      <w:r w:rsidRPr="00474C7E">
        <w:t xml:space="preserve"> (O&amp;M</w:t>
      </w:r>
      <w:r>
        <w:t xml:space="preserve">)... </w:t>
      </w:r>
      <w:r w:rsidRPr="00B653F2">
        <w:rPr>
          <w:rStyle w:val="StyleBoldUnderline"/>
        </w:rPr>
        <w:t>have been European</w:t>
      </w:r>
      <w:r>
        <w:t xml:space="preserve">,"3 </w:t>
      </w:r>
      <w:r w:rsidRPr="00B653F2">
        <w:rPr>
          <w:rStyle w:val="StyleBoldUnderline"/>
        </w:rPr>
        <w:t xml:space="preserve">and United States law mandates that only United States-based vessels may work in United States waters, </w:t>
      </w:r>
      <w:r>
        <w:t xml:space="preserve">with little exception. </w:t>
      </w:r>
      <w:r w:rsidRPr="00474C7E">
        <w:t xml:space="preserve">Thus, </w:t>
      </w:r>
      <w:r w:rsidRPr="00C06CBF">
        <w:rPr>
          <w:rStyle w:val="StyleBoldUnderline"/>
        </w:rPr>
        <w:t xml:space="preserve">growth of </w:t>
      </w:r>
      <w:r w:rsidRPr="00474C7E">
        <w:t xml:space="preserve">domestic </w:t>
      </w:r>
      <w:r w:rsidRPr="00C06CBF">
        <w:rPr>
          <w:rStyle w:val="StyleBoldUnderline"/>
        </w:rPr>
        <w:t xml:space="preserve">offshore wind energy </w:t>
      </w:r>
      <w:r>
        <w:t xml:space="preserve">also </w:t>
      </w:r>
      <w:r w:rsidRPr="00C06CBF">
        <w:rPr>
          <w:rStyle w:val="Emphasis"/>
          <w:rFonts w:eastAsiaTheme="majorEastAsia"/>
        </w:rPr>
        <w:t>depends on the construction of new, customized vessels in the United States</w:t>
      </w:r>
      <w:r>
        <w:t>.</w:t>
      </w:r>
      <w:r w:rsidRPr="00474C7E">
        <w:t xml:space="preserve"> Technology must also find way</w:t>
      </w:r>
      <w:r>
        <w:t>s to address uncertainties asso</w:t>
      </w:r>
      <w:r w:rsidRPr="00474C7E">
        <w:t xml:space="preserve">ciated with connecting to the electrical grid and finding ways to </w:t>
      </w:r>
      <w:r w:rsidRPr="00474C7E">
        <w:rPr>
          <w:rFonts w:eastAsiaTheme="minorHAnsi"/>
        </w:rPr>
        <w:t>assemble turbines at nearby land loc</w:t>
      </w:r>
      <w:r>
        <w:rPr>
          <w:rFonts w:eastAsiaTheme="minorHAnsi"/>
        </w:rPr>
        <w:t>ations just prior to installa</w:t>
      </w:r>
      <w:r w:rsidRPr="00474C7E">
        <w:rPr>
          <w:rFonts w:eastAsiaTheme="minorHAnsi"/>
        </w:rPr>
        <w:t>tion in the seabed.</w:t>
      </w:r>
      <w:r w:rsidRPr="00B653F2">
        <w:t xml:space="preserve"> </w:t>
      </w:r>
    </w:p>
    <w:p w:rsidR="00F83AB6" w:rsidRPr="001F5A8A" w:rsidRDefault="00F83AB6" w:rsidP="00F83AB6">
      <w:pPr>
        <w:pStyle w:val="Heading3"/>
      </w:pPr>
      <w:r>
        <w:lastRenderedPageBreak/>
        <w:t xml:space="preserve">1NC Rare Earth Mineral Shortage </w:t>
      </w:r>
    </w:p>
    <w:p w:rsidR="00F83AB6" w:rsidRPr="005B3BB0" w:rsidRDefault="00F83AB6" w:rsidP="00F83AB6">
      <w:pPr>
        <w:pStyle w:val="Heading4"/>
      </w:pPr>
      <w:r w:rsidRPr="005B3BB0">
        <w:t xml:space="preserve">REMs critical to offshore wind production will be gone by 2015---no alternatives  </w:t>
      </w:r>
    </w:p>
    <w:p w:rsidR="00F83AB6" w:rsidRPr="00E767CB" w:rsidRDefault="00F83AB6" w:rsidP="00F83AB6">
      <w:pPr>
        <w:rPr>
          <w:rStyle w:val="StyleStyleBold12pt"/>
        </w:rPr>
      </w:pPr>
      <w:proofErr w:type="spellStart"/>
      <w:r>
        <w:rPr>
          <w:rStyle w:val="StyleStyleBold12pt"/>
        </w:rPr>
        <w:t>Bourzac</w:t>
      </w:r>
      <w:proofErr w:type="spellEnd"/>
      <w:r>
        <w:rPr>
          <w:rStyle w:val="StyleStyleBold12pt"/>
        </w:rPr>
        <w:t xml:space="preserve"> 11</w:t>
      </w:r>
    </w:p>
    <w:p w:rsidR="00F83AB6" w:rsidRDefault="00F83AB6" w:rsidP="00F83AB6">
      <w:r>
        <w:t>Katherine,</w:t>
      </w:r>
      <w:r w:rsidRPr="00E767CB">
        <w:t xml:space="preserve"> Technology Re</w:t>
      </w:r>
      <w:r>
        <w:t>view's material science editor, MIT</w:t>
      </w:r>
      <w:r w:rsidRPr="00E767CB">
        <w:t xml:space="preserve"> Science Writing program</w:t>
      </w:r>
      <w:r>
        <w:t xml:space="preserve">; The Rare-Earth Crisis, May, </w:t>
      </w:r>
      <w:r w:rsidRPr="00E767CB">
        <w:t>http://www.technologyreview.com/contributor/katherine-bourzac/</w:t>
      </w:r>
    </w:p>
    <w:p w:rsidR="00F83AB6" w:rsidRPr="001F5A8A" w:rsidRDefault="00F83AB6" w:rsidP="00F83AB6">
      <w:pPr>
        <w:pStyle w:val="card"/>
        <w:rPr>
          <w:u w:val="single"/>
        </w:rPr>
      </w:pPr>
      <w:r>
        <w:t xml:space="preserve">With worldwide demand for the materials exploding, the site's owner, </w:t>
      </w:r>
      <w:proofErr w:type="spellStart"/>
      <w:r w:rsidRPr="00E767CB">
        <w:rPr>
          <w:rStyle w:val="StyleBoldUnderline"/>
        </w:rPr>
        <w:t>Molycorp</w:t>
      </w:r>
      <w:proofErr w:type="spellEnd"/>
      <w:r w:rsidRPr="00E767CB">
        <w:rPr>
          <w:rStyle w:val="StyleBoldUnderline"/>
        </w:rPr>
        <w:t xml:space="preserve"> Minerals</w:t>
      </w:r>
      <w:r>
        <w:t xml:space="preserve">, restarted mining at Mountain Pass last December. It </w:t>
      </w:r>
      <w:r w:rsidRPr="00E767CB">
        <w:rPr>
          <w:rStyle w:val="StyleBoldUnderline"/>
        </w:rPr>
        <w:t>is now the Western Hemisphere's only producer of rare-earth metals and one of just a handful outside of China, which currently produces 95 percent of the world's supply</w:t>
      </w:r>
      <w:r>
        <w:t xml:space="preserve">. Last September, after China stopped exporting the materials to Japan for two months, countries around the world began scrambling to secure their own sources. But </w:t>
      </w:r>
      <w:r w:rsidRPr="00E767CB">
        <w:rPr>
          <w:rStyle w:val="StyleBoldUnderline"/>
        </w:rPr>
        <w:t>even without Chinese restrictions and with the revival of the California mine, worldwide supplies of some rare earths could soon fall short of demand. Of particular concern are neodymium and dysprosium, which are used</w:t>
      </w:r>
      <w:r>
        <w:t xml:space="preserve"> to make magnets that help generate torque in the motors of electric and hybrid cars and convert torque into electricity </w:t>
      </w:r>
      <w:r w:rsidRPr="00E767CB">
        <w:rPr>
          <w:rStyle w:val="StyleBoldUnderline"/>
        </w:rPr>
        <w:t>in large wind turbines</w:t>
      </w:r>
      <w:r>
        <w:t xml:space="preserve">. In a report released last December, </w:t>
      </w:r>
      <w:r w:rsidRPr="00E767CB">
        <w:rPr>
          <w:rStyle w:val="StyleBoldUnderline"/>
        </w:rPr>
        <w:t xml:space="preserve">the U.S. Department of Energy estimated that </w:t>
      </w:r>
      <w:r w:rsidRPr="00E767CB">
        <w:t xml:space="preserve">widespread use of </w:t>
      </w:r>
      <w:r>
        <w:t xml:space="preserve">electric-drive vehicles and </w:t>
      </w:r>
      <w:r w:rsidRPr="00E767CB">
        <w:rPr>
          <w:rStyle w:val="StyleBoldUnderline"/>
        </w:rPr>
        <w:t xml:space="preserve">offshore wind farms could cause shortages of these metals by </w:t>
      </w:r>
      <w:r w:rsidRPr="00E767CB">
        <w:rPr>
          <w:rStyle w:val="Emphasis"/>
          <w:rFonts w:eastAsiaTheme="majorEastAsia"/>
        </w:rPr>
        <w:t>2015.</w:t>
      </w:r>
      <w:r>
        <w:rPr>
          <w:rStyle w:val="StyleBoldUnderline"/>
        </w:rPr>
        <w:t xml:space="preserve"> </w:t>
      </w:r>
      <w:r w:rsidRPr="00E767CB">
        <w:rPr>
          <w:rStyle w:val="StyleBoldUnderline"/>
        </w:rPr>
        <w:t>What would happen then is anyone's guess. There are no practical alternatives to these metals</w:t>
      </w:r>
      <w:r>
        <w:t xml:space="preserve"> in many critical applications requiring strong permanent magnets—materials that retain a magnetic field without the need for a power source to induce magnetism by passing an electric current through them. Most everyday magnets, including those that hold notes on the fridge, are permanent magnets. But they aren't very strong, while those made from rare earths are tremendously so. Alloys of neodymium with iron and boron are four to five times as strong by weight as permanent magnets made from any other material. That's one reason rare-earth magnets are found in nearly every hybrid and electric car on the road. The motor of Toyota's Prius, for example, uses about a kilogram of rare earths. </w:t>
      </w:r>
      <w:r w:rsidRPr="00E767CB">
        <w:rPr>
          <w:rStyle w:val="StyleBoldUnderline"/>
        </w:rPr>
        <w:t>Offshore wind turbines can require hundreds of kilograms each.</w:t>
      </w:r>
      <w:r>
        <w:rPr>
          <w:rStyle w:val="StyleBoldUnderline"/>
        </w:rPr>
        <w:t xml:space="preserve"> </w:t>
      </w:r>
      <w:r w:rsidRPr="00E767CB">
        <w:rPr>
          <w:rStyle w:val="StyleBoldUnderline"/>
        </w:rPr>
        <w:t>New mining activity, not only at Mountain Pass but also in Australia and elsewhere, will increase supplies—but not enough to meet demand for certain critical metals, particularly dysprosium, in the next few years</w:t>
      </w:r>
      <w:r w:rsidRPr="00E767CB">
        <w:t xml:space="preserve">. And the limited capacity of the new mining operations is not the only problem. </w:t>
      </w:r>
      <w:r w:rsidRPr="00E767CB">
        <w:rPr>
          <w:rStyle w:val="StyleBoldUnderline"/>
        </w:rPr>
        <w:t xml:space="preserve">Because rare earths make such excellent magnets, researchers have put little effort since the early 1980s into improving them or developing other materials that could do the job. </w:t>
      </w:r>
      <w:r w:rsidRPr="00E767CB">
        <w:t xml:space="preserve">Few scientists and engineers outside China work on rare-earth metals and magnet alternatives. </w:t>
      </w:r>
      <w:r w:rsidRPr="00E767CB">
        <w:rPr>
          <w:rStyle w:val="StyleBoldUnderline"/>
        </w:rPr>
        <w:t>Inventing substitutes and getting them into motors will take years,</w:t>
      </w:r>
      <w:r w:rsidRPr="00E767CB">
        <w:t xml:space="preserve"> first to develop the scientific expertise and then to build a manufacturing infrastructure. The United States "lost expertise" when its mines closed and magnet manufacturing relocated to Asia to be near operating mines and less expensive labor, says George </w:t>
      </w:r>
      <w:proofErr w:type="spellStart"/>
      <w:r w:rsidRPr="00E767CB">
        <w:t>Hadjipanayis</w:t>
      </w:r>
      <w:proofErr w:type="spellEnd"/>
      <w:r w:rsidRPr="00E767CB">
        <w:t xml:space="preserve">, chair of physics and astronomy at the University of Delaware. As a result, there were few incentives for researchers or companies to work on magnets. Now, he says, </w:t>
      </w:r>
      <w:r w:rsidRPr="001F5A8A">
        <w:rPr>
          <w:rStyle w:val="StyleBoldUnderline"/>
        </w:rPr>
        <w:t>"there is not much funding and no industry around."</w:t>
      </w:r>
    </w:p>
    <w:p w:rsidR="00F83AB6" w:rsidRDefault="00F83AB6" w:rsidP="00F83AB6">
      <w:pPr>
        <w:pStyle w:val="Heading3"/>
      </w:pPr>
      <w:r>
        <w:lastRenderedPageBreak/>
        <w:t>2NC Rare Earth Minerals Extension</w:t>
      </w:r>
    </w:p>
    <w:p w:rsidR="00F83AB6" w:rsidRPr="00E767CB" w:rsidRDefault="00F83AB6" w:rsidP="00F83AB6">
      <w:pPr>
        <w:pStyle w:val="Heading4"/>
      </w:pPr>
      <w:r>
        <w:t xml:space="preserve">Scarcity of rare earth materials makes offshore wind impossible </w:t>
      </w:r>
    </w:p>
    <w:p w:rsidR="00F83AB6" w:rsidRPr="00190649" w:rsidRDefault="00F83AB6" w:rsidP="00F83AB6">
      <w:pPr>
        <w:rPr>
          <w:rStyle w:val="StyleStyleBold12pt"/>
        </w:rPr>
      </w:pPr>
      <w:r>
        <w:rPr>
          <w:rStyle w:val="StyleStyleBold12pt"/>
        </w:rPr>
        <w:t>Pell 11</w:t>
      </w:r>
    </w:p>
    <w:p w:rsidR="00F83AB6" w:rsidRDefault="00F83AB6" w:rsidP="00F83AB6">
      <w:proofErr w:type="spellStart"/>
      <w:r>
        <w:t>Elza</w:t>
      </w:r>
      <w:proofErr w:type="spellEnd"/>
      <w:r>
        <w:t xml:space="preserve"> </w:t>
      </w:r>
      <w:proofErr w:type="spellStart"/>
      <w:r>
        <w:t>Holmstedt</w:t>
      </w:r>
      <w:proofErr w:type="spellEnd"/>
      <w:r>
        <w:t xml:space="preserve">, Environmental Finance, </w:t>
      </w:r>
      <w:r w:rsidRPr="00190649">
        <w:t xml:space="preserve">Rare Earth Shortages - A Ticking </w:t>
      </w:r>
      <w:proofErr w:type="spellStart"/>
      <w:r w:rsidRPr="00190649">
        <w:t>Timebomb</w:t>
      </w:r>
      <w:proofErr w:type="spellEnd"/>
      <w:r w:rsidRPr="00190649">
        <w:t xml:space="preserve"> for Renewables</w:t>
      </w:r>
      <w:proofErr w:type="gramStart"/>
      <w:r w:rsidRPr="00190649">
        <w:t>?</w:t>
      </w:r>
      <w:r>
        <w:t>,</w:t>
      </w:r>
      <w:proofErr w:type="gramEnd"/>
      <w:r>
        <w:t xml:space="preserve"> 12/12, </w:t>
      </w:r>
      <w:r w:rsidRPr="00190649">
        <w:t>http://oilprice.com/Alternative-Energy/Renewable-Energy/Rare-Earth-Shortages-A-Ticking-Timebomb-For-Renewables.html</w:t>
      </w:r>
    </w:p>
    <w:p w:rsidR="00F83AB6" w:rsidRPr="00E767CB" w:rsidRDefault="00F83AB6" w:rsidP="00F83AB6">
      <w:pPr>
        <w:pStyle w:val="card"/>
      </w:pPr>
      <w:r w:rsidRPr="00190649">
        <w:rPr>
          <w:rStyle w:val="StyleBoldUnderline"/>
        </w:rPr>
        <w:t>A global scarcity of rare earth metals over the next five years could be “</w:t>
      </w:r>
      <w:r w:rsidRPr="00190649">
        <w:rPr>
          <w:rStyle w:val="Emphasis"/>
          <w:rFonts w:eastAsiaTheme="majorEastAsia"/>
        </w:rPr>
        <w:t xml:space="preserve">a ticking </w:t>
      </w:r>
      <w:proofErr w:type="spellStart"/>
      <w:r w:rsidRPr="00190649">
        <w:rPr>
          <w:rStyle w:val="Emphasis"/>
          <w:rFonts w:eastAsiaTheme="majorEastAsia"/>
        </w:rPr>
        <w:t>timebomb</w:t>
      </w:r>
      <w:proofErr w:type="spellEnd"/>
      <w:r w:rsidRPr="00190649">
        <w:rPr>
          <w:rStyle w:val="StyleBoldUnderline"/>
        </w:rPr>
        <w:t>” for renewables</w:t>
      </w:r>
      <w:r>
        <w:t xml:space="preserve"> and clean-tech, according to consultancy PwC.</w:t>
      </w:r>
      <w:r w:rsidRPr="00E767CB">
        <w:rPr>
          <w:sz w:val="12"/>
        </w:rPr>
        <w:t xml:space="preserve">¶ </w:t>
      </w:r>
      <w:r>
        <w:t xml:space="preserve">Hybrid cars, rechargeable batteries and </w:t>
      </w:r>
      <w:r w:rsidRPr="00190649">
        <w:rPr>
          <w:rStyle w:val="StyleBoldUnderline"/>
        </w:rPr>
        <w:t>wind turbines</w:t>
      </w:r>
      <w:r>
        <w:t xml:space="preserve"> are among the sectors </w:t>
      </w:r>
      <w:r w:rsidRPr="00190649">
        <w:rPr>
          <w:rStyle w:val="StyleBoldUnderline"/>
        </w:rPr>
        <w:t xml:space="preserve">which could be affected by a shortage of these metals, which include cobalt, lithium and platinum, says PwC’s report </w:t>
      </w:r>
      <w:r w:rsidRPr="00190649">
        <w:t xml:space="preserve">Minerals and metals scarcity in manufacturing: A ‘ticking </w:t>
      </w:r>
      <w:proofErr w:type="spellStart"/>
      <w:r w:rsidRPr="00190649">
        <w:t>timebomb</w:t>
      </w:r>
      <w:proofErr w:type="spellEnd"/>
      <w:r w:rsidRPr="00190649">
        <w:t>’.</w:t>
      </w:r>
      <w:r w:rsidRPr="00E767CB">
        <w:rPr>
          <w:rStyle w:val="StyleBoldUnderline"/>
          <w:sz w:val="12"/>
        </w:rPr>
        <w:t xml:space="preserve">¶ </w:t>
      </w:r>
      <w:r w:rsidRPr="00190649">
        <w:rPr>
          <w:rStyle w:val="StyleBoldUnderline"/>
        </w:rPr>
        <w:t>Rare earth metals are a key element for producing gearless wind turbines using permanent magnet generators, said Daniel Guttmann, London-based director for renewables and clean-tech at PwC.</w:t>
      </w:r>
      <w:r w:rsidRPr="00E767CB">
        <w:rPr>
          <w:rStyle w:val="StyleBoldUnderline"/>
          <w:sz w:val="12"/>
        </w:rPr>
        <w:t>¶</w:t>
      </w:r>
      <w:r w:rsidRPr="00E767CB">
        <w:rPr>
          <w:sz w:val="12"/>
        </w:rPr>
        <w:t xml:space="preserve"> </w:t>
      </w:r>
      <w:r w:rsidRPr="00190649">
        <w:rPr>
          <w:rStyle w:val="StyleBoldUnderline"/>
        </w:rPr>
        <w:t xml:space="preserve">Manufacturers </w:t>
      </w:r>
      <w:proofErr w:type="spellStart"/>
      <w:r w:rsidRPr="00190649">
        <w:rPr>
          <w:rStyle w:val="StyleBoldUnderline"/>
        </w:rPr>
        <w:t>favour</w:t>
      </w:r>
      <w:proofErr w:type="spellEnd"/>
      <w:r w:rsidRPr="00190649">
        <w:rPr>
          <w:rStyle w:val="StyleBoldUnderline"/>
        </w:rPr>
        <w:t xml:space="preserve"> gearless turbines increasingly as they are more reliable than geared turbines</w:t>
      </w:r>
      <w:r>
        <w:t>, which are heavier and have more moving parts.</w:t>
      </w:r>
      <w:r w:rsidRPr="00E767CB">
        <w:rPr>
          <w:sz w:val="12"/>
        </w:rPr>
        <w:t xml:space="preserve">¶ </w:t>
      </w:r>
      <w:r>
        <w:t>“</w:t>
      </w:r>
      <w:r w:rsidRPr="00190649">
        <w:rPr>
          <w:rStyle w:val="StyleBoldUnderline"/>
        </w:rPr>
        <w:t xml:space="preserve">This is a real headache for the industry and may </w:t>
      </w:r>
      <w:r w:rsidRPr="00190649">
        <w:rPr>
          <w:rStyle w:val="Emphasis"/>
          <w:rFonts w:eastAsiaTheme="majorEastAsia"/>
        </w:rPr>
        <w:t>negatively impact the cost-curve of offshore wind,</w:t>
      </w:r>
      <w:r w:rsidRPr="00190649">
        <w:rPr>
          <w:rStyle w:val="StyleBoldUnderline"/>
        </w:rPr>
        <w:t>” he said.</w:t>
      </w:r>
      <w:r w:rsidRPr="00E767CB">
        <w:rPr>
          <w:rStyle w:val="StyleBoldUnderline"/>
          <w:sz w:val="12"/>
        </w:rPr>
        <w:t>¶</w:t>
      </w:r>
      <w:r w:rsidRPr="00E767CB">
        <w:rPr>
          <w:sz w:val="12"/>
        </w:rPr>
        <w:t xml:space="preserve"> </w:t>
      </w:r>
      <w:proofErr w:type="spellStart"/>
      <w:r>
        <w:t>Guttman</w:t>
      </w:r>
      <w:proofErr w:type="spellEnd"/>
      <w:r>
        <w:t xml:space="preserve"> added that two ways that automotive manufacturers expect to meet tightening emission regulations are electric vehicles and reducing vehicle weight, and rare earth metals are required to construct batteries of the right cost, weight and size.</w:t>
      </w:r>
    </w:p>
    <w:p w:rsidR="00F83AB6" w:rsidRPr="001F5A8A" w:rsidRDefault="00F83AB6" w:rsidP="00F83AB6"/>
    <w:p w:rsidR="00F83AB6" w:rsidRPr="00EC2150" w:rsidRDefault="00F83AB6" w:rsidP="00F83AB6">
      <w:pPr>
        <w:pStyle w:val="Heading4"/>
      </w:pPr>
      <w:r>
        <w:t xml:space="preserve">Shortage of rare earth minerals critical to wind turbines prevents production in short term </w:t>
      </w:r>
    </w:p>
    <w:p w:rsidR="00F83AB6" w:rsidRPr="00EC2150" w:rsidRDefault="00F83AB6" w:rsidP="00F83AB6">
      <w:pPr>
        <w:rPr>
          <w:rStyle w:val="StyleStyleBold12pt"/>
        </w:rPr>
      </w:pPr>
      <w:r>
        <w:rPr>
          <w:rStyle w:val="StyleStyleBold12pt"/>
        </w:rPr>
        <w:t>NAW 11</w:t>
      </w:r>
    </w:p>
    <w:p w:rsidR="00F83AB6" w:rsidRDefault="00F83AB6" w:rsidP="00F83AB6">
      <w:r>
        <w:t xml:space="preserve">North American Wind Power, </w:t>
      </w:r>
      <w:r w:rsidRPr="00EC2150">
        <w:t>DOE: Rare-Earth Supplies May Threaten Wind Turbine Production</w:t>
      </w:r>
      <w:r>
        <w:t xml:space="preserve">, 12/27, </w:t>
      </w:r>
      <w:r w:rsidRPr="00EC2150">
        <w:t>http://www.nawindpower.com/e107_plugins/content/content.php?content.9125</w:t>
      </w:r>
    </w:p>
    <w:p w:rsidR="00F83AB6" w:rsidRDefault="00F83AB6" w:rsidP="00F83AB6">
      <w:pPr>
        <w:pStyle w:val="card"/>
      </w:pPr>
      <w:r w:rsidRPr="00EC2150">
        <w:rPr>
          <w:rStyle w:val="StyleBoldUnderline"/>
        </w:rPr>
        <w:t>The</w:t>
      </w:r>
      <w:r>
        <w:t xml:space="preserve"> U.S. Department of Energy (</w:t>
      </w:r>
      <w:r w:rsidRPr="00EC2150">
        <w:rPr>
          <w:rStyle w:val="StyleBoldUnderline"/>
        </w:rPr>
        <w:t>DOE) has released the 2011</w:t>
      </w:r>
      <w:r>
        <w:t xml:space="preserve"> Critical Materials Strategy - a </w:t>
      </w:r>
      <w:r w:rsidRPr="00EC2150">
        <w:rPr>
          <w:rStyle w:val="StyleBoldUnderline"/>
        </w:rPr>
        <w:t xml:space="preserve">report that examines the role that rare-earth metals </w:t>
      </w:r>
      <w:r>
        <w:t xml:space="preserve">and other key materials play </w:t>
      </w:r>
      <w:r w:rsidRPr="00EC2150">
        <w:rPr>
          <w:rStyle w:val="StyleBoldUnderline"/>
        </w:rPr>
        <w:t>in clean energy technologies such as wind turbines.</w:t>
      </w:r>
      <w:r w:rsidRPr="00EC2150">
        <w:rPr>
          <w:rStyle w:val="StyleBoldUnderline"/>
          <w:sz w:val="12"/>
        </w:rPr>
        <w:t>¶</w:t>
      </w:r>
      <w:r w:rsidRPr="00EC2150">
        <w:rPr>
          <w:sz w:val="12"/>
        </w:rPr>
        <w:t xml:space="preserve"> </w:t>
      </w:r>
      <w:r>
        <w:t xml:space="preserve">According to the report, </w:t>
      </w:r>
      <w:r w:rsidRPr="00EC2150">
        <w:rPr>
          <w:rStyle w:val="StyleBoldUnderline"/>
        </w:rPr>
        <w:t>several clean energy technologies use materials that are at risk of supply disruptions in the short term,</w:t>
      </w:r>
      <w:r>
        <w:t xml:space="preserve"> with risks generally decreasing in the medium and long terms. </w:t>
      </w:r>
      <w:r w:rsidRPr="00EC2150">
        <w:rPr>
          <w:rStyle w:val="StyleBoldUnderline"/>
        </w:rPr>
        <w:t>Supply challenges for five rare-earth metals - dysprosium, neodymium, terbium, europium and yttrium - may affect clean energy technology deployment in the years ahead</w:t>
      </w:r>
      <w:r>
        <w:t>, the DOE says.</w:t>
      </w:r>
      <w:r w:rsidRPr="00EC2150">
        <w:rPr>
          <w:rStyle w:val="StyleBoldUnderline"/>
          <w:sz w:val="12"/>
        </w:rPr>
        <w:t>¶</w:t>
      </w:r>
      <w:r w:rsidRPr="00EC2150">
        <w:rPr>
          <w:sz w:val="12"/>
        </w:rPr>
        <w:t xml:space="preserve"> </w:t>
      </w:r>
      <w:proofErr w:type="gramStart"/>
      <w:r>
        <w:t>This</w:t>
      </w:r>
      <w:proofErr w:type="gramEnd"/>
      <w:r>
        <w:t xml:space="preserve"> is the DOE's second report on this topic and provides an update to last year's analysis. Using a methodology adapted from the National Academy of Sciences, </w:t>
      </w:r>
      <w:r w:rsidRPr="00EC2150">
        <w:rPr>
          <w:rStyle w:val="StyleBoldUnderline"/>
        </w:rPr>
        <w:t>the report includes criticality assessments for 16 elements based on their importance to clean energy and supply risk.</w:t>
      </w:r>
      <w:r w:rsidRPr="00EC2150">
        <w:rPr>
          <w:rStyle w:val="StyleBoldUnderline"/>
          <w:sz w:val="12"/>
        </w:rPr>
        <w:t>¶</w:t>
      </w:r>
      <w:r w:rsidRPr="00EC2150">
        <w:rPr>
          <w:sz w:val="12"/>
        </w:rPr>
        <w:t xml:space="preserve"> </w:t>
      </w:r>
      <w:r>
        <w:t>The DOE’s critical materials research and development (</w:t>
      </w:r>
      <w:proofErr w:type="spellStart"/>
      <w:r>
        <w:t>R&amp;amp;D</w:t>
      </w:r>
      <w:proofErr w:type="spellEnd"/>
      <w:r>
        <w:t>) plan is aligned with the three pillars of the DOE strategy: diversifying supply, developing substitutes and improving recycling.</w:t>
      </w:r>
      <w:r w:rsidRPr="00EC2150">
        <w:rPr>
          <w:sz w:val="12"/>
        </w:rPr>
        <w:t xml:space="preserve">¶ </w:t>
      </w:r>
      <w:r w:rsidRPr="00EC2150">
        <w:t xml:space="preserve">While </w:t>
      </w:r>
      <w:r w:rsidRPr="00EC2150">
        <w:rPr>
          <w:rStyle w:val="StyleBoldUnderline"/>
        </w:rPr>
        <w:t>the use of rare-earth permanent magnets</w:t>
      </w:r>
      <w:r>
        <w:t xml:space="preserve"> (PMs) </w:t>
      </w:r>
      <w:r w:rsidRPr="00EC2150">
        <w:rPr>
          <w:rStyle w:val="StyleBoldUnderline"/>
        </w:rPr>
        <w:t>in these applications is growing due to the significant performance benefits PMs provide,</w:t>
      </w:r>
      <w:r>
        <w:t xml:space="preserve"> a number of technical, economic and policy factors may influence future trends, the report says.</w:t>
      </w:r>
    </w:p>
    <w:p w:rsidR="00F83AB6" w:rsidRPr="00190649" w:rsidRDefault="00F83AB6" w:rsidP="00F83AB6"/>
    <w:p w:rsidR="00F83AB6" w:rsidRDefault="00F83AB6" w:rsidP="00F83AB6">
      <w:pPr>
        <w:rPr>
          <w:rStyle w:val="StyleStyleBold12pt"/>
        </w:rPr>
      </w:pPr>
      <w:r>
        <w:rPr>
          <w:rStyle w:val="StyleStyleBold12pt"/>
        </w:rPr>
        <w:t xml:space="preserve">Competition with other industries and countries over rare earth minerals challenges turbine production </w:t>
      </w:r>
    </w:p>
    <w:p w:rsidR="00F83AB6" w:rsidRPr="00D6145B" w:rsidRDefault="00F83AB6" w:rsidP="00F83AB6">
      <w:pPr>
        <w:rPr>
          <w:rStyle w:val="StyleStyleBold12pt"/>
        </w:rPr>
      </w:pPr>
      <w:r w:rsidRPr="00D6145B">
        <w:rPr>
          <w:rStyle w:val="StyleStyleBold12pt"/>
        </w:rPr>
        <w:lastRenderedPageBreak/>
        <w:t>Edwards 11</w:t>
      </w:r>
    </w:p>
    <w:p w:rsidR="00F83AB6" w:rsidRDefault="00F83AB6" w:rsidP="00F83AB6">
      <w:r w:rsidRPr="003A1245">
        <w:t>Ian Edwards</w:t>
      </w:r>
      <w:r>
        <w:t xml:space="preserve"> 4th </w:t>
      </w:r>
      <w:proofErr w:type="spellStart"/>
      <w:r>
        <w:t>Feburary</w:t>
      </w:r>
      <w:proofErr w:type="spellEnd"/>
      <w:r>
        <w:t xml:space="preserve"> 2011Overcoming Challenges for the Offshore Wind Industry and Learning from the Oil and Gas Industry</w:t>
      </w:r>
      <w:r w:rsidRPr="003A1245">
        <w:t xml:space="preserve"> </w:t>
      </w:r>
      <w:hyperlink r:id="rId42" w:history="1">
        <w:r w:rsidRPr="00E22315">
          <w:rPr>
            <w:rStyle w:val="Hyperlink"/>
          </w:rPr>
          <w:t>http://www.power-cluster.net/LinkClick.aspx?fileticket=HjLomsTZQtU%3D&amp;tabid=317&amp;mid=1364</w:t>
        </w:r>
      </w:hyperlink>
      <w:r>
        <w:t xml:space="preserve"> (Report by – Natural Power - </w:t>
      </w:r>
      <w:r w:rsidRPr="00D6145B">
        <w:t>NATURAL POWER IS AN INDEPENDENT RENEWABLE ENERGY CONSULTANCY AND PRODUCTS PROVIDER WITH OVER TWO DECADES OF UNIQUE INDUSTRY EXPERTISE. WE PROVIDE PLANNING &amp; DEVELOPMENT, ECOLOGY &amp; HYDROLOGY, TECHNICAL, CONSTRUCTION &amp; GEOTECHNICAL, ASSET MANAGEMENT AND DUE DILIGENCE SERVICES LOCALLY ACROSS ONSHORE WIND, OFFSHORE WIND, WAVE, TIDAL AND BIOMASS SECTORS GLOBALLY.</w:t>
      </w:r>
      <w:r>
        <w:t>)</w:t>
      </w:r>
    </w:p>
    <w:p w:rsidR="00F83AB6" w:rsidRDefault="00F83AB6" w:rsidP="00F83AB6">
      <w:pPr>
        <w:pStyle w:val="card"/>
      </w:pPr>
      <w:r w:rsidRPr="00E62B7D">
        <w:rPr>
          <w:rStyle w:val="StyleBoldUnderline"/>
        </w:rPr>
        <w:t>The offshore wind industry faces a series of challenges from the global supply chain, in particular the supply of: • Copper</w:t>
      </w:r>
      <w:r>
        <w:t xml:space="preserve">, for cables, transformers, generators </w:t>
      </w:r>
      <w:proofErr w:type="spellStart"/>
      <w:r>
        <w:t>etc</w:t>
      </w:r>
      <w:proofErr w:type="spellEnd"/>
      <w:r>
        <w:t xml:space="preserve"> • </w:t>
      </w:r>
      <w:r w:rsidRPr="00E62B7D">
        <w:rPr>
          <w:rStyle w:val="StyleBoldUnderline"/>
        </w:rPr>
        <w:t>Rare earth minerals</w:t>
      </w:r>
      <w:r>
        <w:t xml:space="preserve">, for high permeability permanent magnets </w:t>
      </w:r>
      <w:r w:rsidRPr="00E62B7D">
        <w:rPr>
          <w:rStyle w:val="StyleBoldUnderline"/>
        </w:rPr>
        <w:t>• Large casting and forging</w:t>
      </w:r>
      <w:r>
        <w:t xml:space="preserve">, for bearings, shafts and gearing systems • </w:t>
      </w:r>
      <w:r w:rsidRPr="00E62B7D">
        <w:rPr>
          <w:rStyle w:val="StyleBoldUnderline"/>
        </w:rPr>
        <w:t>High powered semiconductors</w:t>
      </w:r>
      <w:r>
        <w:t>, for control, power conditioning and AC/DC conversion •</w:t>
      </w:r>
      <w:r w:rsidRPr="00E62B7D">
        <w:rPr>
          <w:rStyle w:val="StyleBoldUnderline"/>
        </w:rPr>
        <w:t xml:space="preserve"> High modulus carbon </w:t>
      </w:r>
      <w:proofErr w:type="spellStart"/>
      <w:r w:rsidRPr="00E62B7D">
        <w:rPr>
          <w:rStyle w:val="StyleBoldUnderline"/>
        </w:rPr>
        <w:t>fibre</w:t>
      </w:r>
      <w:proofErr w:type="spellEnd"/>
      <w:r>
        <w:t xml:space="preserve">, for wind turbine blades </w:t>
      </w:r>
      <w:r w:rsidRPr="00E62B7D">
        <w:rPr>
          <w:rStyle w:val="StyleBoldUnderline"/>
        </w:rPr>
        <w:t>The offshore wind industry will have to compete with other industrial sectors for these materials</w:t>
      </w:r>
      <w:r>
        <w:t>, this may have the effect of increasing the capital cost of wind farms. There are also opportunities associated with these shortages to develop alternative technical solutions, e.g. the shortage of copper may lead to the development of aluminum conductors for submarine cables and super conductors for transformers and generators.</w:t>
      </w:r>
    </w:p>
    <w:p w:rsidR="00F83AB6" w:rsidRDefault="00F83AB6" w:rsidP="00F83AB6">
      <w:pPr>
        <w:pStyle w:val="Heading3"/>
      </w:pPr>
      <w:r>
        <w:lastRenderedPageBreak/>
        <w:t>1NC Long Timeframe—7 Years</w:t>
      </w:r>
    </w:p>
    <w:p w:rsidR="00F83AB6" w:rsidRPr="005B3BB0" w:rsidRDefault="00F83AB6" w:rsidP="00F83AB6">
      <w:pPr>
        <w:pStyle w:val="Heading4"/>
      </w:pPr>
      <w:r>
        <w:t xml:space="preserve">Turbines don’t generate power until 7 years after plan proposed because of the bureaucratic permit process  </w:t>
      </w:r>
    </w:p>
    <w:p w:rsidR="00F83AB6" w:rsidRPr="00525CAC" w:rsidRDefault="00F83AB6" w:rsidP="00F83AB6">
      <w:pPr>
        <w:rPr>
          <w:rStyle w:val="StyleStyleBold12pt"/>
        </w:rPr>
      </w:pPr>
      <w:r w:rsidRPr="00525CAC">
        <w:rPr>
          <w:rStyle w:val="StyleStyleBold12pt"/>
        </w:rPr>
        <w:t>Craig 11</w:t>
      </w:r>
    </w:p>
    <w:p w:rsidR="00F83AB6" w:rsidRDefault="00F83AB6" w:rsidP="00F83AB6">
      <w:r>
        <w:t>Michael, Americans for Energy Leadership, 3/2, Offshore Wind in the United States: The Next Big Thing</w:t>
      </w:r>
      <w:proofErr w:type="gramStart"/>
      <w:r>
        <w:t>?,</w:t>
      </w:r>
      <w:proofErr w:type="gramEnd"/>
      <w:r>
        <w:t xml:space="preserve"> </w:t>
      </w:r>
      <w:r w:rsidRPr="00FB64E4">
        <w:t>http://leadenergy.org/2011/03/offshore-wind-in-the-united-states-the-next-big-thing/</w:t>
      </w:r>
      <w:r>
        <w:t>, online 12</w:t>
      </w:r>
    </w:p>
    <w:p w:rsidR="00F83AB6" w:rsidRDefault="00F83AB6" w:rsidP="00F83AB6">
      <w:pPr>
        <w:pStyle w:val="card"/>
      </w:pPr>
      <w:r w:rsidRPr="005357EE">
        <w:rPr>
          <w:rStyle w:val="StyleBoldUnderline"/>
        </w:rPr>
        <w:t>Obtaining the necessary permits and licenses for an offshore wind farm</w:t>
      </w:r>
      <w:r w:rsidRPr="00525CAC">
        <w:t xml:space="preserve"> is a process that </w:t>
      </w:r>
      <w:r w:rsidRPr="005357EE">
        <w:rPr>
          <w:rStyle w:val="StyleBoldUnderline"/>
        </w:rPr>
        <w:t>spans multiple agencies and potential stumbling blocks. The poster boy</w:t>
      </w:r>
      <w:r w:rsidRPr="00525CAC">
        <w:t xml:space="preserve"> of this grueling process </w:t>
      </w:r>
      <w:r w:rsidRPr="005357EE">
        <w:rPr>
          <w:rStyle w:val="StyleBoldUnderline"/>
        </w:rPr>
        <w:t xml:space="preserve">is Cape </w:t>
      </w:r>
      <w:r w:rsidRPr="00E35D65">
        <w:rPr>
          <w:rStyle w:val="StyleBoldUnderline"/>
        </w:rPr>
        <w:t>Wind, which has been in the works for over a decade due to lawsuits, permitting inefficiencies, and other problems.</w:t>
      </w:r>
      <w:r w:rsidRPr="00525CAC">
        <w:t xml:space="preserve"> While its struggle can be partly blamed on its contentious location, </w:t>
      </w:r>
      <w:r w:rsidRPr="00E35D65">
        <w:rPr>
          <w:rStyle w:val="StyleBoldUnderline"/>
        </w:rPr>
        <w:t>it</w:t>
      </w:r>
      <w:r w:rsidRPr="00525CAC">
        <w:t xml:space="preserve"> nonetheless </w:t>
      </w:r>
      <w:r w:rsidRPr="00E35D65">
        <w:rPr>
          <w:rStyle w:val="StyleBoldUnderline"/>
        </w:rPr>
        <w:t>serves as a stark warning to</w:t>
      </w:r>
      <w:r w:rsidRPr="00525CAC">
        <w:t xml:space="preserve"> other </w:t>
      </w:r>
      <w:r w:rsidRPr="00E35D65">
        <w:rPr>
          <w:rStyle w:val="StyleBoldUnderline"/>
        </w:rPr>
        <w:t>investors.</w:t>
      </w:r>
      <w:r>
        <w:t xml:space="preserve"> </w:t>
      </w:r>
      <w:r w:rsidRPr="00525CAC">
        <w:t xml:space="preserve">The major permitting agency for most offshore wind farms is </w:t>
      </w:r>
      <w:r w:rsidRPr="00E35D65">
        <w:rPr>
          <w:rStyle w:val="StyleBoldUnderline"/>
        </w:rPr>
        <w:t>the</w:t>
      </w:r>
      <w:r w:rsidRPr="00525CAC">
        <w:t xml:space="preserve"> newly-formed Bureau of Ocean Energy Management, Regulation, and Enforcement (previously the Minerals Management Service), which presides over all development in the Outer Continental Shelf. Specifically, </w:t>
      </w:r>
      <w:r w:rsidRPr="00E35D65">
        <w:rPr>
          <w:rStyle w:val="StyleBoldUnderline"/>
        </w:rPr>
        <w:t>BOEMRE issues leases and permits to</w:t>
      </w:r>
      <w:r w:rsidRPr="00525CAC">
        <w:t xml:space="preserve"> all </w:t>
      </w:r>
      <w:r w:rsidRPr="00E35D65">
        <w:rPr>
          <w:rStyle w:val="StyleBoldUnderline"/>
        </w:rPr>
        <w:t>wind farms located beyond</w:t>
      </w:r>
      <w:r w:rsidRPr="00525CAC">
        <w:t xml:space="preserve"> state waters, i.e. greater than </w:t>
      </w:r>
      <w:r w:rsidRPr="00E35D65">
        <w:rPr>
          <w:rStyle w:val="StyleBoldUnderline"/>
        </w:rPr>
        <w:t>3 nautical miles</w:t>
      </w:r>
      <w:r w:rsidRPr="00525CAC">
        <w:t xml:space="preserve"> (nm) off shore. </w:t>
      </w:r>
      <w:r w:rsidRPr="00E35D65">
        <w:rPr>
          <w:rStyle w:val="StyleBoldUnderline"/>
        </w:rPr>
        <w:t>The Army Corps of Engineers must also issue a permit</w:t>
      </w:r>
      <w:r w:rsidRPr="00525CAC">
        <w:t xml:space="preserve"> under the Clean Water Act for construction operations, </w:t>
      </w:r>
      <w:r w:rsidRPr="00E35D65">
        <w:rPr>
          <w:rStyle w:val="StyleBoldUnderline"/>
        </w:rPr>
        <w:t>and FERC must approve all connections to the grid.</w:t>
      </w:r>
      <w:r w:rsidRPr="00525CAC">
        <w:t xml:space="preserve"> As is the case with other renewable sectors, </w:t>
      </w:r>
      <w:r w:rsidRPr="00FB64E4">
        <w:rPr>
          <w:rStyle w:val="StyleBoldUnderline"/>
        </w:rPr>
        <w:t>projects must also comply with a host of other</w:t>
      </w:r>
      <w:r w:rsidRPr="00525CAC">
        <w:t xml:space="preserve"> less significant federal and, where applicable, state </w:t>
      </w:r>
      <w:r w:rsidRPr="00FB64E4">
        <w:rPr>
          <w:rStyle w:val="StyleBoldUnderline"/>
        </w:rPr>
        <w:t>regulations.</w:t>
      </w:r>
      <w:r w:rsidRPr="00525CAC">
        <w:t xml:space="preserve"> </w:t>
      </w:r>
      <w:r w:rsidRPr="00FB64E4">
        <w:rPr>
          <w:rStyle w:val="Emphasis"/>
          <w:rFonts w:eastAsiaTheme="majorEastAsia"/>
        </w:rPr>
        <w:t>Obtaining the required permits is estimated to currently take about 7 years.</w:t>
      </w:r>
      <w:r>
        <w:t xml:space="preserve"> </w:t>
      </w:r>
      <w:r w:rsidRPr="00525CAC">
        <w:t xml:space="preserve">Because of the long duration from inception to construction, a great deal of uncertainty surrounds offshore wind farms. </w:t>
      </w:r>
      <w:r w:rsidRPr="00FB64E4">
        <w:rPr>
          <w:rStyle w:val="StyleBoldUnderline"/>
        </w:rPr>
        <w:t>The electricity market,</w:t>
      </w:r>
      <w:r w:rsidRPr="00525CAC">
        <w:t xml:space="preserve"> for one, </w:t>
      </w:r>
      <w:r w:rsidRPr="00FB64E4">
        <w:rPr>
          <w:rStyle w:val="StyleBoldUnderline"/>
        </w:rPr>
        <w:t>can shift greatly over the course of 7 years</w:t>
      </w:r>
      <w:r w:rsidRPr="00525CAC">
        <w:t xml:space="preserve">, as aptly demonstrated over the course of the recent recession. </w:t>
      </w:r>
      <w:r w:rsidRPr="00FB64E4">
        <w:rPr>
          <w:rStyle w:val="StyleBoldUnderline"/>
        </w:rPr>
        <w:t xml:space="preserve">Lawsuits can also be brought against the farm which could further delay completion or even stop the project. </w:t>
      </w:r>
      <w:r w:rsidRPr="00525CAC">
        <w:t xml:space="preserve">Finally, policies favorable to offshore wind that may currently exist could very well be discontinued by the time a farm comes to fruition, a situation the onshore wind industry can painfully identify with due to volatility in the Production Tax Credit. Although uncertainty is not prohibitive in and of </w:t>
      </w:r>
      <w:proofErr w:type="gramStart"/>
      <w:r w:rsidRPr="00525CAC">
        <w:t>itself</w:t>
      </w:r>
      <w:proofErr w:type="gramEnd"/>
      <w:r w:rsidRPr="00525CAC">
        <w:t xml:space="preserve"> – onshore wind construction does occur when the PTC is defunct, just at a slower rate – its combination with large capital costs for offshore wind makes any endeavor a risky proposition. Cape Wind, for instance, is projected to cost $2.5 billion excluding financing costs, while other projects range between hundreds of millions to billions depending on their capacity. Unplanned delays, e.g. from lawsuits, drive costs up even further, not to mention </w:t>
      </w:r>
      <w:r>
        <w:t>the necessary transmission infra</w:t>
      </w:r>
      <w:r w:rsidRPr="00525CAC">
        <w:t>structure.</w:t>
      </w:r>
    </w:p>
    <w:p w:rsidR="00F83AB6" w:rsidRDefault="00F83AB6" w:rsidP="00F83AB6">
      <w:pPr>
        <w:pStyle w:val="Heading3"/>
      </w:pPr>
      <w:r>
        <w:lastRenderedPageBreak/>
        <w:t xml:space="preserve">1NC Cables Takeout  </w:t>
      </w:r>
    </w:p>
    <w:p w:rsidR="00F83AB6" w:rsidRPr="00745D40" w:rsidRDefault="00F83AB6" w:rsidP="00F83AB6">
      <w:pPr>
        <w:pStyle w:val="Heading4"/>
      </w:pPr>
      <w:r w:rsidRPr="00745D40">
        <w:t>Laying cables causes major delay, and cables can fail frequently – losing millions of dollars in investment</w:t>
      </w:r>
    </w:p>
    <w:p w:rsidR="00F83AB6" w:rsidRPr="00E93DD9" w:rsidRDefault="00F83AB6" w:rsidP="00F83AB6">
      <w:pPr>
        <w:rPr>
          <w:rStyle w:val="StyleStyleBold12pt"/>
        </w:rPr>
      </w:pPr>
      <w:r w:rsidRPr="00E93DD9">
        <w:rPr>
          <w:rStyle w:val="StyleStyleBold12pt"/>
        </w:rPr>
        <w:t>WPM 6/6</w:t>
      </w:r>
    </w:p>
    <w:p w:rsidR="00F83AB6" w:rsidRDefault="00F83AB6" w:rsidP="00F83AB6">
      <w:r>
        <w:t xml:space="preserve">Wind Power Monthly </w:t>
      </w:r>
      <w:r w:rsidRPr="004900C9">
        <w:t>06 June 2012</w:t>
      </w:r>
      <w:r>
        <w:t xml:space="preserve"> </w:t>
      </w:r>
      <w:r w:rsidRPr="004900C9">
        <w:t>Germany proposes shared liability for offshore cable failures http://www.windpowermonthly.com/news/rss/1137126/Germany-proposes-shared-liability-offshore-cable-failures/</w:t>
      </w:r>
    </w:p>
    <w:p w:rsidR="00F83AB6" w:rsidRDefault="00F83AB6" w:rsidP="00F83AB6">
      <w:pPr>
        <w:pStyle w:val="card"/>
      </w:pPr>
      <w:r w:rsidRPr="00E93DD9">
        <w:rPr>
          <w:rStyle w:val="StyleBoldUnderline"/>
        </w:rPr>
        <w:t>The German government is preparing a</w:t>
      </w:r>
      <w:r w:rsidRPr="005335A0">
        <w:t xml:space="preserve"> draft </w:t>
      </w:r>
      <w:r w:rsidRPr="00E93DD9">
        <w:rPr>
          <w:rStyle w:val="StyleBoldUnderline"/>
        </w:rPr>
        <w:t>law that would allow electricity transmission system operators</w:t>
      </w:r>
      <w:r w:rsidRPr="005335A0">
        <w:t xml:space="preserve"> (TSOs) </w:t>
      </w:r>
      <w:r w:rsidRPr="00E93DD9">
        <w:rPr>
          <w:rStyle w:val="StyleBoldUnderline"/>
        </w:rPr>
        <w:t>to pass on some of the costs of offshore wind cable failures to households</w:t>
      </w:r>
      <w:r w:rsidRPr="005335A0">
        <w:t xml:space="preserve"> and to commercial and small industrial consumers. </w:t>
      </w:r>
      <w:r>
        <w:t xml:space="preserve">A draft law is expected to be passed by cabinet before the parliamentary summer break at the end of June, setting the stage for parliamentary debate. "We hope the law can take effect at the end of 2012, or beginning of 2013," said Andreas Wagner, manager director of </w:t>
      </w:r>
      <w:proofErr w:type="spellStart"/>
      <w:r>
        <w:t>Stiftung</w:t>
      </w:r>
      <w:proofErr w:type="spellEnd"/>
      <w:r>
        <w:t xml:space="preserve"> Offshore-</w:t>
      </w:r>
      <w:proofErr w:type="spellStart"/>
      <w:r>
        <w:t>Windenergie</w:t>
      </w:r>
      <w:proofErr w:type="spellEnd"/>
      <w:r>
        <w:t xml:space="preserve">, an offshore wind operation and research foundation. </w:t>
      </w:r>
      <w:r w:rsidRPr="00E93DD9">
        <w:rPr>
          <w:rStyle w:val="StyleBoldUnderline"/>
        </w:rPr>
        <w:t>The initiative follows admission by TSO</w:t>
      </w:r>
      <w:r>
        <w:t xml:space="preserve"> </w:t>
      </w:r>
      <w:proofErr w:type="spellStart"/>
      <w:r>
        <w:t>Tennet</w:t>
      </w:r>
      <w:proofErr w:type="spellEnd"/>
      <w:r>
        <w:t xml:space="preserve">, </w:t>
      </w:r>
      <w:r w:rsidRPr="00E93DD9">
        <w:rPr>
          <w:rStyle w:val="StyleBoldUnderline"/>
        </w:rPr>
        <w:t>responsible for cabling in the North Sea, that cable risks associated with t</w:t>
      </w:r>
      <w:r>
        <w:rPr>
          <w:rStyle w:val="StyleBoldUnderline"/>
        </w:rPr>
        <w:t>he emerging offshore wind sector</w:t>
      </w:r>
      <w:r w:rsidRPr="00E93DD9">
        <w:rPr>
          <w:rStyle w:val="StyleBoldUnderline"/>
        </w:rPr>
        <w:t xml:space="preserve"> are too significant for it to cope with alone. </w:t>
      </w:r>
      <w:r>
        <w:t xml:space="preserve">The issue of liability is a pressing one, as </w:t>
      </w:r>
      <w:r w:rsidRPr="00E93DD9">
        <w:t>any</w:t>
      </w:r>
      <w:r w:rsidRPr="00E93DD9">
        <w:rPr>
          <w:rStyle w:val="StyleBoldUnderline"/>
        </w:rPr>
        <w:t xml:space="preserve"> further delays in the construction of offshore wind stations will increase already-existing doubts about whether Germany can achieve its 10GW targets for offshore capacity by 2020</w:t>
      </w:r>
      <w:r w:rsidRPr="00541691">
        <w:rPr>
          <w:rStyle w:val="StyleBoldUnderline"/>
        </w:rPr>
        <w:t xml:space="preserve">. </w:t>
      </w:r>
      <w:r w:rsidRPr="00C12D0B">
        <w:rPr>
          <w:rStyle w:val="Emphasis"/>
          <w:rFonts w:eastAsiaTheme="majorEastAsia"/>
        </w:rPr>
        <w:t>A principal risk is delay to cable construction</w:t>
      </w:r>
      <w:r w:rsidRPr="00541691">
        <w:rPr>
          <w:rStyle w:val="StyleBoldUnderline"/>
        </w:rPr>
        <w:t xml:space="preserve">, raising the </w:t>
      </w:r>
      <w:proofErr w:type="spellStart"/>
      <w:r w:rsidRPr="00541691">
        <w:rPr>
          <w:rStyle w:val="StyleBoldUnderline"/>
        </w:rPr>
        <w:t>spectre</w:t>
      </w:r>
      <w:proofErr w:type="spellEnd"/>
      <w:r w:rsidRPr="00541691">
        <w:rPr>
          <w:rStyle w:val="StyleBoldUnderline"/>
        </w:rPr>
        <w:t xml:space="preserve"> of newly-constructed offshore stations standing idle and with owner/operators facing lost earnings</w:t>
      </w:r>
      <w:r>
        <w:t xml:space="preserve"> and, potentially, being unable to make debt repayments. Alternatively, </w:t>
      </w:r>
      <w:r w:rsidRPr="00541691">
        <w:rPr>
          <w:rStyle w:val="StyleBoldUnderline"/>
        </w:rPr>
        <w:t>wind station construction itself could be slowed down to await cable laying progress, increasing capital costs. The second major risk is of cable failure</w:t>
      </w:r>
      <w:r>
        <w:t xml:space="preserve"> after commissioning and throughout the lifespan of an offshore wind station.</w:t>
      </w:r>
      <w:r w:rsidRPr="005335A0">
        <w:t xml:space="preserve"> </w:t>
      </w:r>
      <w:r w:rsidRPr="00541691">
        <w:rPr>
          <w:rStyle w:val="StyleBoldUnderline"/>
        </w:rPr>
        <w:t xml:space="preserve">That cable failure can occur has been proven recently by the </w:t>
      </w:r>
      <w:proofErr w:type="spellStart"/>
      <w:r w:rsidRPr="00541691">
        <w:rPr>
          <w:rStyle w:val="StyleBoldUnderline"/>
        </w:rPr>
        <w:t>NorNed</w:t>
      </w:r>
      <w:proofErr w:type="spellEnd"/>
      <w:r w:rsidRPr="00541691">
        <w:rPr>
          <w:rStyle w:val="StyleBoldUnderline"/>
        </w:rPr>
        <w:t xml:space="preserve"> 700MW direct-current cable connecting the Netherlands and Norwegian electricity systems. This failed on 18 April, with </w:t>
      </w:r>
      <w:proofErr w:type="spellStart"/>
      <w:r w:rsidRPr="00541691">
        <w:rPr>
          <w:rStyle w:val="StyleBoldUnderline"/>
        </w:rPr>
        <w:t>NorNed's</w:t>
      </w:r>
      <w:proofErr w:type="spellEnd"/>
      <w:r w:rsidRPr="00541691">
        <w:rPr>
          <w:rStyle w:val="StyleBoldUnderline"/>
        </w:rPr>
        <w:t xml:space="preserve"> predicting at the time that repairs would take approximately ten weeks</w:t>
      </w:r>
      <w:r>
        <w:t xml:space="preserve">. </w:t>
      </w:r>
      <w:r w:rsidRPr="00541691">
        <w:rPr>
          <w:rStyle w:val="StyleBoldUnderline"/>
        </w:rPr>
        <w:t xml:space="preserve">The largest of </w:t>
      </w:r>
      <w:proofErr w:type="spellStart"/>
      <w:r w:rsidRPr="00541691">
        <w:rPr>
          <w:rStyle w:val="StyleBoldUnderline"/>
        </w:rPr>
        <w:t>Tennet's</w:t>
      </w:r>
      <w:proofErr w:type="spellEnd"/>
      <w:r w:rsidRPr="00541691">
        <w:rPr>
          <w:rStyle w:val="StyleBoldUnderline"/>
        </w:rPr>
        <w:t xml:space="preserve"> nine offshore wind cable projects will connect 900MW of offshore wind capacity with the mainland. If this went down for 10 weeks</w:t>
      </w:r>
      <w:r>
        <w:t xml:space="preserve">, and if the offshore stations in question were operating at 4,400 full load hours per year - as clocked up by Germany's first offshore station Alpha </w:t>
      </w:r>
      <w:proofErr w:type="spellStart"/>
      <w:r>
        <w:t>Ventus</w:t>
      </w:r>
      <w:proofErr w:type="spellEnd"/>
      <w:r>
        <w:t xml:space="preserve"> in 2011 </w:t>
      </w:r>
      <w:r w:rsidRPr="00541691">
        <w:rPr>
          <w:rStyle w:val="StyleBoldUnderline"/>
        </w:rPr>
        <w:t>- lost earnings could reach around €145 million</w:t>
      </w:r>
      <w:r>
        <w:t>.</w:t>
      </w:r>
    </w:p>
    <w:p w:rsidR="00F83AB6" w:rsidRDefault="00F83AB6" w:rsidP="00F83AB6">
      <w:pPr>
        <w:pStyle w:val="Heading3"/>
      </w:pPr>
      <w:r>
        <w:lastRenderedPageBreak/>
        <w:t>2NC Cables Takeout</w:t>
      </w:r>
    </w:p>
    <w:p w:rsidR="00F83AB6" w:rsidRPr="00C12D0B" w:rsidRDefault="00F83AB6" w:rsidP="00F83AB6">
      <w:pPr>
        <w:pStyle w:val="Heading4"/>
      </w:pPr>
      <w:r>
        <w:t>Laying cables to transfer electricity and likely failures significantly delays construction and increases investors capital costs—</w:t>
      </w:r>
      <w:proofErr w:type="spellStart"/>
      <w:r>
        <w:t>aff</w:t>
      </w:r>
      <w:proofErr w:type="spellEnd"/>
      <w:r>
        <w:t xml:space="preserve"> doesn’t solve delays or increase investor confidence in cable success—that’s WPM </w:t>
      </w:r>
    </w:p>
    <w:p w:rsidR="00F83AB6" w:rsidRPr="00C12D0B" w:rsidRDefault="00F83AB6" w:rsidP="00F83AB6">
      <w:pPr>
        <w:pStyle w:val="Heading4"/>
      </w:pPr>
      <w:r>
        <w:t xml:space="preserve">Lack of necessary infrastructure prevents solvency---cables to transfer electricity LITERALLY do not exist and aren’t being built  </w:t>
      </w:r>
    </w:p>
    <w:p w:rsidR="00F83AB6" w:rsidRPr="00C9052C" w:rsidRDefault="00F83AB6" w:rsidP="00F83AB6">
      <w:pPr>
        <w:rPr>
          <w:rStyle w:val="StyleStyleBold12pt"/>
        </w:rPr>
      </w:pPr>
      <w:r w:rsidRPr="00C9052C">
        <w:rPr>
          <w:rStyle w:val="StyleStyleBold12pt"/>
        </w:rPr>
        <w:t>DOE 2011</w:t>
      </w:r>
    </w:p>
    <w:p w:rsidR="00F83AB6" w:rsidRPr="00C9052C" w:rsidRDefault="00F83AB6" w:rsidP="00F83AB6">
      <w:r w:rsidRPr="00C9052C">
        <w:t xml:space="preserve">Department of Energy, Office of Energy Efficiency and Renewable Energy, Wind &amp; Water Power Program </w:t>
      </w:r>
    </w:p>
    <w:p w:rsidR="00F83AB6" w:rsidRPr="00C9052C" w:rsidRDefault="00F83AB6" w:rsidP="00F83AB6">
      <w:r w:rsidRPr="00C9052C">
        <w:t xml:space="preserve">Department of the Interior, Bureau of Ocean Energy Management, Regulation, and Enforcement </w:t>
      </w:r>
    </w:p>
    <w:p w:rsidR="00F83AB6" w:rsidRDefault="00F83AB6" w:rsidP="00F83AB6">
      <w:r w:rsidRPr="00C9052C">
        <w:t>February 7, 2011 http://www1.eere.energy.gov/wind/pdfs/nati</w:t>
      </w:r>
      <w:r>
        <w:t>onal_offshore_wind_strategy.pdf</w:t>
      </w:r>
    </w:p>
    <w:p w:rsidR="00F83AB6" w:rsidRDefault="00F83AB6" w:rsidP="00F83AB6">
      <w:pPr>
        <w:pStyle w:val="card"/>
      </w:pPr>
      <w:r>
        <w:t xml:space="preserve">Significant challenges to offshore wind power deployment related to resource characterization, grid interconnection and operation, and infrastructure will need to be overcome. </w:t>
      </w:r>
      <w:r w:rsidRPr="00453E3D">
        <w:rPr>
          <w:rStyle w:val="StyleBoldUnderline"/>
        </w:rPr>
        <w:t>The offshore wind resource is not well characterized. This significantly increases uncertainty</w:t>
      </w:r>
      <w:r>
        <w:t xml:space="preserve"> related to potential project power production and turbine and array design considerations, </w:t>
      </w:r>
      <w:r w:rsidRPr="00453E3D">
        <w:rPr>
          <w:rStyle w:val="StyleBoldUnderline"/>
        </w:rPr>
        <w:t>which in turn increase</w:t>
      </w:r>
      <w:r>
        <w:rPr>
          <w:rStyle w:val="StyleBoldUnderline"/>
        </w:rPr>
        <w:t>s</w:t>
      </w:r>
      <w:r w:rsidRPr="00453E3D">
        <w:rPr>
          <w:rStyle w:val="StyleBoldUnderline"/>
        </w:rPr>
        <w:t xml:space="preserve"> financing costs.</w:t>
      </w:r>
      <w:r>
        <w:t xml:space="preserve"> The implications for adding large amounts of offshore wind generation to the power system need to be better understood to ensure reliable integration and to evaluate the need for additional grid infrastructure such as an offshore transmission backbone. Finally, </w:t>
      </w:r>
      <w:r w:rsidRPr="00453E3D">
        <w:rPr>
          <w:rStyle w:val="StyleBoldUnderline"/>
        </w:rPr>
        <w:t>with current technology</w:t>
      </w:r>
      <w:r>
        <w:t>, cost</w:t>
      </w:r>
      <w:r>
        <w:rPr>
          <w:rFonts w:ascii="American Typewriter" w:hAnsi="American Typewriter" w:cs="American Typewriter"/>
        </w:rPr>
        <w:t>‐</w:t>
      </w:r>
      <w:r>
        <w:t xml:space="preserve">effective </w:t>
      </w:r>
      <w:r w:rsidRPr="00453E3D">
        <w:rPr>
          <w:rStyle w:val="StyleBoldUnderline"/>
        </w:rPr>
        <w:t>in</w:t>
      </w:r>
      <w:r>
        <w:t xml:space="preserve">stallation of offshore wind turbines </w:t>
      </w:r>
      <w:r w:rsidRPr="00453E3D">
        <w:rPr>
          <w:rStyle w:val="StyleBoldUnderline"/>
        </w:rPr>
        <w:t>requires specialized vessels, purpose</w:t>
      </w:r>
      <w:r w:rsidRPr="00453E3D">
        <w:rPr>
          <w:rStyle w:val="StyleBoldUnderline"/>
          <w:rFonts w:ascii="Noteworthy Bold" w:hAnsi="Noteworthy Bold" w:cs="Noteworthy Bold"/>
        </w:rPr>
        <w:t>‐</w:t>
      </w:r>
      <w:r w:rsidRPr="00453E3D">
        <w:rPr>
          <w:rStyle w:val="StyleBoldUnderline"/>
        </w:rPr>
        <w:t>built portside infrastructure, robust undersea electricity transmission lines, and grid interconnections</w:t>
      </w:r>
      <w:r>
        <w:t xml:space="preserve">. </w:t>
      </w:r>
      <w:r w:rsidRPr="00453E3D">
        <w:rPr>
          <w:rStyle w:val="Emphasis"/>
          <w:rFonts w:eastAsiaTheme="majorEastAsia"/>
        </w:rPr>
        <w:t>These vessels and this infrastructure do not currently exist</w:t>
      </w:r>
      <w:r>
        <w:t xml:space="preserve"> in the U.S. Although foreign</w:t>
      </w:r>
      <w:r>
        <w:rPr>
          <w:rFonts w:ascii="American Typewriter" w:hAnsi="American Typewriter" w:cs="American Typewriter"/>
        </w:rPr>
        <w:t>‐</w:t>
      </w:r>
      <w:r>
        <w:t>flagged turbine installation and maintenance vessels exist, legislation such as the Jones Act limits the ability of these vessels to operate in U.S. waters.</w:t>
      </w:r>
    </w:p>
    <w:p w:rsidR="00F83AB6" w:rsidRDefault="00F83AB6" w:rsidP="00F83AB6">
      <w:pPr>
        <w:pStyle w:val="Heading3"/>
      </w:pPr>
      <w:r>
        <w:lastRenderedPageBreak/>
        <w:t xml:space="preserve">1NC Tech Fails Generic </w:t>
      </w:r>
    </w:p>
    <w:p w:rsidR="00F83AB6" w:rsidRDefault="00F83AB6" w:rsidP="00F83AB6">
      <w:pPr>
        <w:pStyle w:val="Heading4"/>
      </w:pPr>
      <w:r w:rsidRPr="00745D40">
        <w:t>Multiple reasons why offshore wind fails – technology isn’t adapted, no access, problems increase further offshore</w:t>
      </w:r>
    </w:p>
    <w:p w:rsidR="00F83AB6" w:rsidRPr="005B3BB0" w:rsidRDefault="00F83AB6" w:rsidP="00F83AB6">
      <w:r>
        <w:t xml:space="preserve">-offshore tech almost the exact same as onshore tech </w:t>
      </w:r>
    </w:p>
    <w:p w:rsidR="00F83AB6" w:rsidRPr="001B6861" w:rsidRDefault="00F83AB6" w:rsidP="00F83AB6">
      <w:pPr>
        <w:rPr>
          <w:rStyle w:val="StyleStyleBold12pt"/>
        </w:rPr>
      </w:pPr>
      <w:r w:rsidRPr="001B6861">
        <w:rPr>
          <w:rStyle w:val="StyleStyleBold12pt"/>
        </w:rPr>
        <w:t>Jackson 09</w:t>
      </w:r>
    </w:p>
    <w:p w:rsidR="00F83AB6" w:rsidRDefault="00F83AB6" w:rsidP="00F83AB6">
      <w:r w:rsidRPr="00981BA8">
        <w:t>Matthew Jackson</w:t>
      </w:r>
      <w:r>
        <w:t xml:space="preserve"> </w:t>
      </w:r>
      <w:r w:rsidRPr="00981BA8">
        <w:t>01 January 2009</w:t>
      </w:r>
      <w:r>
        <w:t xml:space="preserve"> </w:t>
      </w:r>
      <w:proofErr w:type="gramStart"/>
      <w:r w:rsidRPr="00981BA8">
        <w:t>How</w:t>
      </w:r>
      <w:proofErr w:type="gramEnd"/>
      <w:r w:rsidRPr="00981BA8">
        <w:t xml:space="preserve"> can the offshore wind industry overcome O&amp;M obstacles?</w:t>
      </w:r>
      <w:r>
        <w:t xml:space="preserve"> </w:t>
      </w:r>
      <w:r w:rsidRPr="00561A68">
        <w:t>http://www.renewableenergyfocus.com/view/3152/how-can-the-offshore-wind-industry-overcome-o-m-obstacles/</w:t>
      </w:r>
    </w:p>
    <w:p w:rsidR="00F83AB6" w:rsidRPr="005B3BB0" w:rsidRDefault="00F83AB6" w:rsidP="00F83AB6">
      <w:pPr>
        <w:pStyle w:val="card"/>
        <w:rPr>
          <w:u w:val="single"/>
        </w:rPr>
      </w:pPr>
      <w:r>
        <w:t xml:space="preserve">The heart of the problem is that </w:t>
      </w:r>
      <w:r w:rsidRPr="00331F9B">
        <w:rPr>
          <w:rStyle w:val="StyleBoldUnderline"/>
        </w:rPr>
        <w:t>the technology being used offshore is generally onshore technology that has not been modified sufficiently to meet the different demands of an offshore environment</w:t>
      </w:r>
      <w:r>
        <w:t xml:space="preserve">. </w:t>
      </w:r>
      <w:r w:rsidRPr="00331F9B">
        <w:rPr>
          <w:rStyle w:val="StyleBoldUnderline"/>
        </w:rPr>
        <w:t xml:space="preserve">The classic example of this is the disaster at the Horns Rev wind farm in 2005, following which </w:t>
      </w:r>
      <w:proofErr w:type="spellStart"/>
      <w:r w:rsidRPr="00331F9B">
        <w:rPr>
          <w:rStyle w:val="StyleBoldUnderline"/>
        </w:rPr>
        <w:t>Vestas</w:t>
      </w:r>
      <w:proofErr w:type="spellEnd"/>
      <w:r w:rsidRPr="00331F9B">
        <w:rPr>
          <w:rStyle w:val="StyleBoldUnderline"/>
        </w:rPr>
        <w:t xml:space="preserve"> is reported to have removed and repaired 80 of its V90 models, designed for offshore use, owing to the effect of salty water and air on the generators and gearboxes, which became corrupt after only two years</w:t>
      </w:r>
      <w:r>
        <w:t xml:space="preserve">. A similar procedure has been reported this year, with </w:t>
      </w:r>
      <w:proofErr w:type="spellStart"/>
      <w:r>
        <w:t>Vestas'</w:t>
      </w:r>
      <w:proofErr w:type="spellEnd"/>
      <w:r>
        <w:t xml:space="preserve"> 30 turbines requiring a change of rotor bearings, at an estimated cost of €30m. </w:t>
      </w:r>
      <w:r w:rsidRPr="00331F9B">
        <w:rPr>
          <w:rStyle w:val="StyleBoldUnderline"/>
        </w:rPr>
        <w:t>Failures are also harder to repair because they tend to happen in stormy conditions, and are often not dealt with when they happen, but on an aggregated basis at intervals</w:t>
      </w:r>
      <w:r>
        <w:t xml:space="preserve">. That means </w:t>
      </w:r>
      <w:r w:rsidRPr="00331F9B">
        <w:rPr>
          <w:rStyle w:val="StyleBoldUnderline"/>
        </w:rPr>
        <w:t>it can be as long as three months before a turbine failure is repaired. The contrast with onshore reliability is dramatic, and availability levels of 97% are regularly achieved.</w:t>
      </w:r>
      <w:r>
        <w:t xml:space="preserve"> </w:t>
      </w:r>
      <w:r w:rsidRPr="00331F9B">
        <w:rPr>
          <w:rStyle w:val="StyleBoldUnderline"/>
        </w:rPr>
        <w:t xml:space="preserve">As sites move further offshore, these problems are likely to get worse. That could mean offshore developments in </w:t>
      </w:r>
      <w:proofErr w:type="spellStart"/>
      <w:r w:rsidRPr="00331F9B">
        <w:rPr>
          <w:rStyle w:val="StyleBoldUnderline"/>
        </w:rPr>
        <w:t>deepwater</w:t>
      </w:r>
      <w:proofErr w:type="spellEnd"/>
      <w:r w:rsidRPr="00331F9B">
        <w:rPr>
          <w:rStyle w:val="StyleBoldUnderline"/>
        </w:rPr>
        <w:t xml:space="preserve"> areas will be seen as unviable. For example, all the potential sites in the German North Sea have been allocated, but it is uncertain as to whether investment will follow.</w:t>
      </w:r>
    </w:p>
    <w:p w:rsidR="00F83AB6" w:rsidRDefault="00F83AB6" w:rsidP="00F83AB6">
      <w:pPr>
        <w:pStyle w:val="Heading3"/>
      </w:pPr>
      <w:r>
        <w:lastRenderedPageBreak/>
        <w:t>2NC Tech Fails---Blades</w:t>
      </w:r>
    </w:p>
    <w:p w:rsidR="00F83AB6" w:rsidRPr="00CF7E38" w:rsidRDefault="00F83AB6" w:rsidP="00F83AB6">
      <w:pPr>
        <w:pStyle w:val="Heading4"/>
      </w:pPr>
      <w:r>
        <w:t>High winds break blades and cause grid failures and collapse towers</w:t>
      </w:r>
    </w:p>
    <w:p w:rsidR="00F83AB6" w:rsidRPr="00371A45" w:rsidRDefault="00F83AB6" w:rsidP="00F83AB6">
      <w:pPr>
        <w:rPr>
          <w:rStyle w:val="StyleStyleBold12pt"/>
        </w:rPr>
      </w:pPr>
      <w:r>
        <w:rPr>
          <w:rStyle w:val="StyleStyleBold12pt"/>
        </w:rPr>
        <w:t>Hong et Al 12</w:t>
      </w:r>
    </w:p>
    <w:p w:rsidR="00F83AB6" w:rsidRPr="00371A45" w:rsidRDefault="00F83AB6" w:rsidP="00F83AB6">
      <w:r w:rsidRPr="00371A45">
        <w:t>An economic assessment of tropical cyclone risk on offshore wind farms</w:t>
      </w:r>
      <w:r>
        <w:t xml:space="preserve"> </w:t>
      </w:r>
      <w:proofErr w:type="spellStart"/>
      <w:r w:rsidRPr="00371A45">
        <w:t>Lixuan</w:t>
      </w:r>
      <w:proofErr w:type="spellEnd"/>
      <w:r w:rsidRPr="00371A45">
        <w:t xml:space="preserve"> Hong*, Bernd </w:t>
      </w:r>
      <w:proofErr w:type="spellStart"/>
      <w:r w:rsidRPr="00371A45">
        <w:t>Möller</w:t>
      </w:r>
      <w:proofErr w:type="spellEnd"/>
      <w:r w:rsidRPr="00371A45">
        <w:t xml:space="preserve"> Department of Development and Planning, Aalborg University, </w:t>
      </w:r>
      <w:proofErr w:type="spellStart"/>
      <w:r w:rsidRPr="00371A45">
        <w:t>Fibigerstræde</w:t>
      </w:r>
      <w:proofErr w:type="spellEnd"/>
      <w:r w:rsidRPr="00371A45">
        <w:t xml:space="preserve"> 13, 9220 Aalborg, Denmark 24 February 2012 0960-1481/$ e see front matter _ 2012 Elsevier Ltd. All rights reserved.</w:t>
      </w:r>
      <w:r>
        <w:t xml:space="preserve"> </w:t>
      </w:r>
      <w:r w:rsidRPr="00371A45">
        <w:t>doi:10.1016/j.renene.2012.01.010</w:t>
      </w:r>
    </w:p>
    <w:p w:rsidR="00F83AB6" w:rsidRPr="00CF7E38" w:rsidRDefault="00F83AB6" w:rsidP="00F83AB6">
      <w:pPr>
        <w:pStyle w:val="card"/>
        <w:rPr>
          <w:rFonts w:eastAsiaTheme="minorEastAsia"/>
        </w:rPr>
      </w:pPr>
      <w:r>
        <w:rPr>
          <w:rFonts w:eastAsiaTheme="minorEastAsia"/>
        </w:rPr>
        <w:t xml:space="preserve">For offshore wind turbines the most important external conditions are wind and waves </w:t>
      </w:r>
      <w:r>
        <w:rPr>
          <w:rFonts w:eastAsiaTheme="minorEastAsia"/>
          <w:color w:val="000066"/>
        </w:rPr>
        <w:t>[13]</w:t>
      </w:r>
      <w:r>
        <w:rPr>
          <w:rFonts w:eastAsiaTheme="minorEastAsia"/>
        </w:rPr>
        <w:t xml:space="preserve">. </w:t>
      </w:r>
      <w:r w:rsidRPr="00296533">
        <w:rPr>
          <w:rStyle w:val="StyleBoldUnderline"/>
          <w:rFonts w:eastAsiaTheme="minorEastAsia"/>
        </w:rPr>
        <w:t xml:space="preserve">In the case of high wind speeds </w:t>
      </w:r>
      <w:r>
        <w:rPr>
          <w:rFonts w:eastAsiaTheme="minorEastAsia"/>
        </w:rPr>
        <w:t xml:space="preserve">(above the cut-out speed of offshore wind turbines), </w:t>
      </w:r>
      <w:r w:rsidRPr="00296533">
        <w:rPr>
          <w:rStyle w:val="StyleBoldUnderline"/>
          <w:rFonts w:eastAsiaTheme="minorEastAsia"/>
        </w:rPr>
        <w:t xml:space="preserve">the mechanical brake would stop the turbine from rotating </w:t>
      </w:r>
      <w:r>
        <w:rPr>
          <w:rFonts w:eastAsiaTheme="minorEastAsia"/>
        </w:rPr>
        <w:t xml:space="preserve">in order to reduce the loads. </w:t>
      </w:r>
      <w:r w:rsidRPr="00296533">
        <w:rPr>
          <w:rStyle w:val="StyleBoldUnderline"/>
          <w:rFonts w:eastAsiaTheme="minorEastAsia"/>
        </w:rPr>
        <w:t>Otherwise, the blades will reach over-speed</w:t>
      </w:r>
      <w:r>
        <w:rPr>
          <w:rFonts w:eastAsiaTheme="minorEastAsia"/>
        </w:rPr>
        <w:t xml:space="preserve">, creating extreme loads that the structure cannot withstand, and eventually </w:t>
      </w:r>
      <w:r w:rsidRPr="00296533">
        <w:rPr>
          <w:rStyle w:val="StyleBoldUnderline"/>
          <w:rFonts w:eastAsiaTheme="minorEastAsia"/>
        </w:rPr>
        <w:t>causing the blades to bend, get damaged or collapse</w:t>
      </w:r>
      <w:r>
        <w:rPr>
          <w:rFonts w:eastAsiaTheme="minorEastAsia"/>
        </w:rPr>
        <w:t xml:space="preserve">. Also signals from wind vane and other components of the turbine would be sent to control system, which helps to reduce extreme and fatigue loads from over-speed and turbulence intensity. The yaw system uses electrical motors to turn the nacelle and typically rotor away from the prominent wind direction as to reduce the loads, whereas the pitch mechanism uses hydraulics to control the angle of the blades relative to the wind. Failure of the yaw system can be caused by various reasons: grid failure (in that case it would be dependent on back-up power supply), failure of wind vane which indicates the wind direction and failure in the electric motors controlling the system. Although offshore wind turbines in general are equipped with back-up power, these safety measures are not designed for use in a long time period, and it is impossible to replace back-up power or restore grid system timely in tropical cyclones. Therefore, </w:t>
      </w:r>
      <w:r w:rsidRPr="00296533">
        <w:rPr>
          <w:rStyle w:val="StyleBoldUnderline"/>
          <w:rFonts w:eastAsiaTheme="minorEastAsia"/>
        </w:rPr>
        <w:t>wind turbines may become vulnerable due to their inability to react to external conditions</w:t>
      </w:r>
      <w:r>
        <w:rPr>
          <w:rFonts w:eastAsiaTheme="minorEastAsia"/>
        </w:rPr>
        <w:t xml:space="preserve">. In general, </w:t>
      </w:r>
      <w:r w:rsidRPr="00296533">
        <w:rPr>
          <w:rStyle w:val="StyleBoldUnderline"/>
          <w:rFonts w:eastAsiaTheme="minorEastAsia"/>
        </w:rPr>
        <w:t>once a tropical cyclone occurs, there could be a high risk of grid failure</w:t>
      </w:r>
      <w:r>
        <w:rPr>
          <w:rFonts w:eastAsiaTheme="minorEastAsia"/>
        </w:rPr>
        <w:t xml:space="preserve">, which imply that </w:t>
      </w:r>
      <w:r w:rsidRPr="00296533">
        <w:rPr>
          <w:rStyle w:val="StyleBoldUnderline"/>
          <w:rFonts w:eastAsiaTheme="minorEastAsia"/>
        </w:rPr>
        <w:t>it is impossible to adjust and stop the turbine, and then over-speed could cause damage of the mechanical and electrical components. In</w:t>
      </w:r>
      <w:r>
        <w:rPr>
          <w:rFonts w:eastAsiaTheme="minorEastAsia"/>
        </w:rPr>
        <w:t xml:space="preserve"> more </w:t>
      </w:r>
      <w:r w:rsidRPr="00296533">
        <w:rPr>
          <w:rStyle w:val="StyleBoldUnderline"/>
          <w:rFonts w:eastAsiaTheme="minorEastAsia"/>
        </w:rPr>
        <w:t>severe conditions</w:t>
      </w:r>
      <w:r>
        <w:rPr>
          <w:rFonts w:eastAsiaTheme="minorEastAsia"/>
        </w:rPr>
        <w:t xml:space="preserve">, extreme high loads would cause the collapse of </w:t>
      </w:r>
      <w:r w:rsidRPr="00296533">
        <w:rPr>
          <w:rStyle w:val="StyleBoldUnderline"/>
          <w:rFonts w:eastAsiaTheme="minorEastAsia"/>
        </w:rPr>
        <w:t>the</w:t>
      </w:r>
      <w:r>
        <w:rPr>
          <w:rFonts w:eastAsiaTheme="minorEastAsia"/>
        </w:rPr>
        <w:t xml:space="preserve"> turbine or breaking </w:t>
      </w:r>
      <w:r w:rsidRPr="00296533">
        <w:rPr>
          <w:rStyle w:val="StyleBoldUnderline"/>
          <w:rFonts w:eastAsiaTheme="minorEastAsia"/>
        </w:rPr>
        <w:t>blade might hit and induce its tower to collapse.</w:t>
      </w:r>
    </w:p>
    <w:p w:rsidR="00F83AB6" w:rsidRPr="00745D40" w:rsidRDefault="00F83AB6" w:rsidP="00F83AB6">
      <w:pPr>
        <w:pStyle w:val="Heading4"/>
      </w:pPr>
      <w:r>
        <w:t>Empirically proven-- b</w:t>
      </w:r>
      <w:r w:rsidRPr="00745D40">
        <w:t xml:space="preserve">lades </w:t>
      </w:r>
      <w:r>
        <w:t xml:space="preserve">break off and tank investors profits </w:t>
      </w:r>
    </w:p>
    <w:p w:rsidR="00F83AB6" w:rsidRPr="00AD39B4" w:rsidRDefault="00F83AB6" w:rsidP="00F83AB6">
      <w:pPr>
        <w:rPr>
          <w:rStyle w:val="StyleStyleBold12pt"/>
        </w:rPr>
      </w:pPr>
      <w:r w:rsidRPr="00AD39B4">
        <w:rPr>
          <w:rStyle w:val="StyleStyleBold12pt"/>
        </w:rPr>
        <w:t>WPM 10</w:t>
      </w:r>
    </w:p>
    <w:p w:rsidR="00F83AB6" w:rsidRDefault="00F83AB6" w:rsidP="00F83AB6">
      <w:r>
        <w:t xml:space="preserve">Wind Power Monthly </w:t>
      </w:r>
      <w:r w:rsidRPr="00AD39B4">
        <w:t>09 September 2010</w:t>
      </w:r>
      <w:r>
        <w:t xml:space="preserve"> </w:t>
      </w:r>
      <w:proofErr w:type="spellStart"/>
      <w:r w:rsidRPr="00AD39B4">
        <w:t>Vestas</w:t>
      </w:r>
      <w:proofErr w:type="spellEnd"/>
      <w:r w:rsidRPr="00AD39B4">
        <w:t xml:space="preserve"> suffers V112 prototype blade failure</w:t>
      </w:r>
      <w:r>
        <w:t xml:space="preserve"> </w:t>
      </w:r>
      <w:r w:rsidRPr="00AD39B4">
        <w:t>http://www.windpowermonthly.com/news/1027502/Vestas-suffers-V112-prototype-blade-failure</w:t>
      </w:r>
    </w:p>
    <w:p w:rsidR="00F83AB6" w:rsidRPr="00AD39B4" w:rsidRDefault="00F83AB6" w:rsidP="00F83AB6">
      <w:pPr>
        <w:pStyle w:val="card"/>
      </w:pPr>
      <w:r>
        <w:t xml:space="preserve">Responding to questions at the time questions over whether the turbine had been tested enough for such a large project, </w:t>
      </w:r>
      <w:proofErr w:type="spellStart"/>
      <w:r w:rsidRPr="005E2874">
        <w:rPr>
          <w:rStyle w:val="StyleBoldUnderline"/>
        </w:rPr>
        <w:t>Vestas</w:t>
      </w:r>
      <w:proofErr w:type="spellEnd"/>
      <w:r w:rsidRPr="005E2874">
        <w:rPr>
          <w:rStyle w:val="StyleBoldUnderline"/>
        </w:rPr>
        <w:t xml:space="preserve"> president </w:t>
      </w:r>
      <w:proofErr w:type="spellStart"/>
      <w:r w:rsidRPr="005E2874">
        <w:rPr>
          <w:rStyle w:val="StyleBoldUnderline"/>
        </w:rPr>
        <w:t>Ditlev</w:t>
      </w:r>
      <w:proofErr w:type="spellEnd"/>
      <w:r w:rsidRPr="005E2874">
        <w:rPr>
          <w:rStyle w:val="StyleBoldUnderline"/>
        </w:rPr>
        <w:t xml:space="preserve"> Engel insisted the turbine had been thoroughly tested that he was "very confident" it was ready to be installed on a wind farm of this size. According to reports, a 6-metre to 7-metre portion of a blade broke off the prototype yesterday</w:t>
      </w:r>
      <w:r>
        <w:t xml:space="preserve">. In response, </w:t>
      </w:r>
      <w:proofErr w:type="spellStart"/>
      <w:r>
        <w:t>Vestas</w:t>
      </w:r>
      <w:proofErr w:type="spellEnd"/>
      <w:r>
        <w:t xml:space="preserve"> said it was investigating the reasons but denied it was a design failure.</w:t>
      </w:r>
      <w:r w:rsidRPr="00AD39B4">
        <w:t xml:space="preserve"> </w:t>
      </w:r>
      <w:r>
        <w:t xml:space="preserve">For a common location with an annual average wind speed at hub height of 6.7m/s, a V112-3.0MW, which has a 112-metre rotor diameter, has a 38% greater energy production than a V90-3.0MW with a 90-metre blade. </w:t>
      </w:r>
      <w:r w:rsidRPr="00745D40">
        <w:rPr>
          <w:rStyle w:val="StyleBoldUnderline"/>
        </w:rPr>
        <w:t>The V112 is designed for both onshore and offshore.</w:t>
      </w:r>
      <w:r>
        <w:t xml:space="preserve"> </w:t>
      </w:r>
      <w:r w:rsidRPr="005E2874">
        <w:rPr>
          <w:rStyle w:val="StyleBoldUnderline"/>
        </w:rPr>
        <w:t xml:space="preserve">As a result of the incident, </w:t>
      </w:r>
      <w:proofErr w:type="spellStart"/>
      <w:r w:rsidRPr="005E2874">
        <w:rPr>
          <w:rStyle w:val="StyleBoldUnderline"/>
        </w:rPr>
        <w:t>Vestas’</w:t>
      </w:r>
      <w:proofErr w:type="spellEnd"/>
      <w:r w:rsidRPr="005E2874">
        <w:rPr>
          <w:rStyle w:val="StyleBoldUnderline"/>
        </w:rPr>
        <w:t xml:space="preserve"> shares declined by 5.4%. The decline follows a difficult period for the company,</w:t>
      </w:r>
      <w:r>
        <w:t xml:space="preserve"> following last month’s quarterly results announcement.</w:t>
      </w:r>
    </w:p>
    <w:p w:rsidR="00F83AB6" w:rsidRDefault="00F83AB6" w:rsidP="00F83AB6">
      <w:pPr>
        <w:pStyle w:val="Heading3"/>
      </w:pPr>
      <w:r>
        <w:lastRenderedPageBreak/>
        <w:t>2NC Tech Fails---Gear Boxes</w:t>
      </w:r>
    </w:p>
    <w:p w:rsidR="00F83AB6" w:rsidRPr="00C8276B" w:rsidRDefault="00F83AB6" w:rsidP="00F83AB6">
      <w:pPr>
        <w:pStyle w:val="Heading4"/>
      </w:pPr>
      <w:r w:rsidRPr="00C8276B">
        <w:t xml:space="preserve">Gearboxes often fail offshore – means industry is unsustainable </w:t>
      </w:r>
    </w:p>
    <w:p w:rsidR="00F83AB6" w:rsidRPr="001B6861" w:rsidRDefault="00F83AB6" w:rsidP="00F83AB6">
      <w:pPr>
        <w:rPr>
          <w:rStyle w:val="StyleStyleBold12pt"/>
        </w:rPr>
      </w:pPr>
      <w:r w:rsidRPr="001B6861">
        <w:rPr>
          <w:rStyle w:val="StyleStyleBold12pt"/>
        </w:rPr>
        <w:t>Jackson 09</w:t>
      </w:r>
    </w:p>
    <w:p w:rsidR="00F83AB6" w:rsidRDefault="00F83AB6" w:rsidP="00F83AB6">
      <w:r w:rsidRPr="00981BA8">
        <w:t>Matthew Jackson</w:t>
      </w:r>
      <w:r>
        <w:t xml:space="preserve"> </w:t>
      </w:r>
      <w:r w:rsidRPr="00981BA8">
        <w:t>01 January 2009</w:t>
      </w:r>
      <w:r>
        <w:t xml:space="preserve"> </w:t>
      </w:r>
      <w:proofErr w:type="gramStart"/>
      <w:r w:rsidRPr="00981BA8">
        <w:t>How</w:t>
      </w:r>
      <w:proofErr w:type="gramEnd"/>
      <w:r w:rsidRPr="00981BA8">
        <w:t xml:space="preserve"> can the offshore wind industry overcome O&amp;M obstacles?</w:t>
      </w:r>
      <w:r>
        <w:t xml:space="preserve"> </w:t>
      </w:r>
      <w:r w:rsidRPr="00561A68">
        <w:t>http://www.renewableenergyfocus.com/view/3152/how-can-the-offshore-wind-industry-overcome-o-m-obstacles/</w:t>
      </w:r>
    </w:p>
    <w:p w:rsidR="00F83AB6" w:rsidRPr="009734D1" w:rsidRDefault="00F83AB6" w:rsidP="00F83AB6">
      <w:pPr>
        <w:pStyle w:val="card"/>
      </w:pPr>
      <w:r w:rsidRPr="005042A2">
        <w:rPr>
          <w:rStyle w:val="StyleBoldUnderline"/>
        </w:rPr>
        <w:t xml:space="preserve">The main area of concern in the industry surrounds the gearbox. The reason for gearbox failure is currently not a matter of universal agreement. </w:t>
      </w:r>
      <w:r>
        <w:t xml:space="preserve">Data indicates that gearbox failures onshore are in line with industry averages. </w:t>
      </w:r>
      <w:r w:rsidRPr="005042A2">
        <w:rPr>
          <w:rStyle w:val="StyleBoldUnderline"/>
        </w:rPr>
        <w:t xml:space="preserve">Offshore, it appears that gearboxes in fact perform better than other parts of the turbine. The problem with offshore turbines is that conditions are more extreme, and the downtime which results from the replacement of a gearbox has a greater </w:t>
      </w:r>
      <w:proofErr w:type="gramStart"/>
      <w:r w:rsidRPr="005042A2">
        <w:rPr>
          <w:rStyle w:val="StyleBoldUnderline"/>
        </w:rPr>
        <w:t>effect</w:t>
      </w:r>
      <w:proofErr w:type="gramEnd"/>
      <w:r w:rsidRPr="005042A2">
        <w:rPr>
          <w:rStyle w:val="StyleBoldUnderline"/>
        </w:rPr>
        <w:t xml:space="preserve"> on availability compared with, for example, the failure of a generator</w:t>
      </w:r>
      <w:r>
        <w:t xml:space="preserve">. The technology of offshore gearboxes therefore needs to improve, and when it does, this will have a dramatic effect on availability levels. The direct-drive system, pioneered by </w:t>
      </w:r>
      <w:proofErr w:type="spellStart"/>
      <w:proofErr w:type="gramStart"/>
      <w:r>
        <w:t>Enercon</w:t>
      </w:r>
      <w:proofErr w:type="spellEnd"/>
      <w:r>
        <w:t xml:space="preserve"> ,</w:t>
      </w:r>
      <w:proofErr w:type="gramEnd"/>
      <w:r>
        <w:t xml:space="preserve"> and which bypasses the need for a gearbox, could be held up as a solution to this issue. The initial higher costs would be repaid by lower maintenance costs and higher uptime levels. Siemens Wind Power is another </w:t>
      </w:r>
      <w:proofErr w:type="spellStart"/>
      <w:r>
        <w:t>organisation</w:t>
      </w:r>
      <w:proofErr w:type="spellEnd"/>
      <w:r>
        <w:t xml:space="preserve"> currently testing a Direct Drive model. </w:t>
      </w:r>
      <w:r w:rsidRPr="005042A2">
        <w:rPr>
          <w:rStyle w:val="StyleBoldUnderline"/>
        </w:rPr>
        <w:t>Realistically, the step-change required in the manufacturing facilities of the other main suppliers of turbines, all of whom use gearboxes, would be too great, and we are unlikely to see the disappearance of the gearbox in offshore installations,</w:t>
      </w:r>
      <w:r>
        <w:t xml:space="preserve"> particularly considering the huge weight of the direct-drive system (up to 500 </w:t>
      </w:r>
      <w:proofErr w:type="spellStart"/>
      <w:r>
        <w:t>tonnes</w:t>
      </w:r>
      <w:proofErr w:type="spellEnd"/>
      <w:r>
        <w:t xml:space="preserve">). Less rigorous testing is required for onshore turbine components, as they can be replaced with relative ease, on a ‘fire-fighting’ basis, whereas with offshore this is not feasible. For gearboxes, then, better testing will be a key requirement as part of – and in addition to – the development of the technology. Offshore blades are currently tested very thoroughly, and perform relatively well considering that they receive the bulk of the torque to which the turbine is subjected. </w:t>
      </w:r>
      <w:r w:rsidRPr="005042A2">
        <w:rPr>
          <w:rStyle w:val="StyleBoldUnderline"/>
        </w:rPr>
        <w:t>Generators are not tested as rigorously, and do not perform as well offshore.</w:t>
      </w:r>
      <w:r>
        <w:t xml:space="preserve"> Improved testing for gearboxes might involve breaking prototypes rather than subjecting them to limited loads as is common now. Suggestions for improving the design itself include making the gear case more flexible, and possibly reducing the size of the gearbox, to two stages rather than three. Another solution that is not currently being considered is the possibility of complete nacelle testing. Currently the first time the components work together is when they are part of a live turbine. </w:t>
      </w:r>
      <w:r w:rsidRPr="005042A2">
        <w:rPr>
          <w:rStyle w:val="StyleBoldUnderline"/>
        </w:rPr>
        <w:t>The bottom line for technical difficulties is that they have the potential to cripple returns, and thus the risk profile of projects is increased</w:t>
      </w:r>
      <w:r>
        <w:t xml:space="preserve"> and </w:t>
      </w:r>
      <w:r w:rsidRPr="005042A2">
        <w:rPr>
          <w:rStyle w:val="StyleBoldUnderline"/>
        </w:rPr>
        <w:t>their economics more dependent on generous Government support – not a sustainable model for the future of an industry that aspires to be a key source of world renewable energy</w:t>
      </w:r>
      <w:r>
        <w:t>.</w:t>
      </w:r>
    </w:p>
    <w:p w:rsidR="00F83AB6" w:rsidRDefault="00F83AB6" w:rsidP="00F83AB6">
      <w:pPr>
        <w:pStyle w:val="Heading3"/>
      </w:pPr>
      <w:r>
        <w:lastRenderedPageBreak/>
        <w:t>2NC Tech Fails---</w:t>
      </w:r>
      <w:proofErr w:type="spellStart"/>
      <w:r>
        <w:t>Monopile</w:t>
      </w:r>
      <w:proofErr w:type="spellEnd"/>
      <w:r>
        <w:t xml:space="preserve"> Failures</w:t>
      </w:r>
    </w:p>
    <w:p w:rsidR="00F83AB6" w:rsidRPr="00C8276B" w:rsidRDefault="00F83AB6" w:rsidP="00F83AB6">
      <w:pPr>
        <w:pStyle w:val="Heading4"/>
      </w:pPr>
      <w:r w:rsidRPr="00C8276B">
        <w:t>Turbines are shifting from their foundations – requires costly repairs</w:t>
      </w:r>
    </w:p>
    <w:p w:rsidR="00F83AB6" w:rsidRPr="00853D5B" w:rsidRDefault="00F83AB6" w:rsidP="00F83AB6">
      <w:pPr>
        <w:rPr>
          <w:rStyle w:val="StyleStyleBold12pt"/>
        </w:rPr>
      </w:pPr>
      <w:r w:rsidRPr="00853D5B">
        <w:rPr>
          <w:rStyle w:val="StyleStyleBold12pt"/>
        </w:rPr>
        <w:t>Deign 11</w:t>
      </w:r>
    </w:p>
    <w:p w:rsidR="00F83AB6" w:rsidRDefault="00F83AB6" w:rsidP="00F83AB6">
      <w:r w:rsidRPr="00853D5B">
        <w:t>Jason Deign</w:t>
      </w:r>
      <w:r>
        <w:t xml:space="preserve"> </w:t>
      </w:r>
      <w:r w:rsidRPr="00853D5B">
        <w:t>Mar 18, 2011</w:t>
      </w:r>
      <w:r>
        <w:t xml:space="preserve"> </w:t>
      </w:r>
      <w:proofErr w:type="spellStart"/>
      <w:r w:rsidRPr="00853D5B">
        <w:t>Monopile</w:t>
      </w:r>
      <w:proofErr w:type="spellEnd"/>
      <w:r w:rsidRPr="00853D5B">
        <w:t xml:space="preserve"> failures put grout in doubt</w:t>
      </w:r>
      <w:r>
        <w:t xml:space="preserve"> </w:t>
      </w:r>
      <w:hyperlink r:id="rId43" w:history="1">
        <w:r w:rsidRPr="00E22315">
          <w:rPr>
            <w:rStyle w:val="Hyperlink"/>
          </w:rPr>
          <w:t>http://social.windenergyupdate.com/offshore/monopile-failures-put-grout-doubt</w:t>
        </w:r>
      </w:hyperlink>
      <w:r>
        <w:t xml:space="preserve"> (Deign - </w:t>
      </w:r>
      <w:r w:rsidRPr="00853D5B">
        <w:t>Barcelona-based business writer, journalist and author.</w:t>
      </w:r>
      <w:r>
        <w:t>)</w:t>
      </w:r>
    </w:p>
    <w:p w:rsidR="00F83AB6" w:rsidRDefault="00F83AB6" w:rsidP="00F83AB6">
      <w:pPr>
        <w:pStyle w:val="card"/>
      </w:pPr>
      <w:proofErr w:type="gramStart"/>
      <w:r>
        <w:t>In a September 2010 Europe wind energy advisory note, IHS Emerging Energy Research alerted: “</w:t>
      </w:r>
      <w:r w:rsidRPr="007028B5">
        <w:rPr>
          <w:rStyle w:val="StyleBoldUnderline"/>
        </w:rPr>
        <w:t>At</w:t>
      </w:r>
      <w:r>
        <w:t xml:space="preserve"> approximately </w:t>
      </w:r>
      <w:r w:rsidRPr="007028B5">
        <w:rPr>
          <w:rStyle w:val="StyleBoldUnderline"/>
        </w:rPr>
        <w:t xml:space="preserve">600 of Europe’s installed 948 offshore turbines, dissolved grouting has shifted turbines within </w:t>
      </w:r>
      <w:proofErr w:type="spellStart"/>
      <w:r w:rsidRPr="007028B5">
        <w:rPr>
          <w:rStyle w:val="StyleBoldUnderline"/>
        </w:rPr>
        <w:t>monopile</w:t>
      </w:r>
      <w:proofErr w:type="spellEnd"/>
      <w:r w:rsidRPr="007028B5">
        <w:rPr>
          <w:rStyle w:val="StyleBoldUnderline"/>
        </w:rPr>
        <w:t xml:space="preserve"> foundations. “</w:t>
      </w:r>
      <w:proofErr w:type="gramEnd"/>
      <w:r w:rsidRPr="007028B5">
        <w:rPr>
          <w:rStyle w:val="StyleBoldUnderline"/>
        </w:rPr>
        <w:t xml:space="preserve">Retrofitting these could cost developers as much as EUR€120,000 per turbine, </w:t>
      </w:r>
      <w:proofErr w:type="spellStart"/>
      <w:r w:rsidRPr="007028B5">
        <w:rPr>
          <w:rStyle w:val="StyleBoldUnderline"/>
        </w:rPr>
        <w:t>equalling</w:t>
      </w:r>
      <w:proofErr w:type="spellEnd"/>
      <w:r w:rsidRPr="007028B5">
        <w:rPr>
          <w:rStyle w:val="StyleBoldUnderline"/>
        </w:rPr>
        <w:t xml:space="preserve"> up to €9.6 million at larger projects</w:t>
      </w:r>
      <w:r>
        <w:t xml:space="preserve"> such as Horns Rev, although future projects using </w:t>
      </w:r>
      <w:proofErr w:type="spellStart"/>
      <w:r>
        <w:t>monopiles</w:t>
      </w:r>
      <w:proofErr w:type="spellEnd"/>
      <w:r>
        <w:t xml:space="preserve"> </w:t>
      </w:r>
      <w:proofErr w:type="gramStart"/>
      <w:r>
        <w:t>are</w:t>
      </w:r>
      <w:proofErr w:type="gramEnd"/>
      <w:r>
        <w:t xml:space="preserve"> not assumed to be affected.” </w:t>
      </w:r>
      <w:r w:rsidRPr="007028B5">
        <w:rPr>
          <w:rStyle w:val="StyleBoldUnderline"/>
        </w:rPr>
        <w:t xml:space="preserve">The problem stems from the way marine turbines are fixed onto their </w:t>
      </w:r>
      <w:proofErr w:type="spellStart"/>
      <w:r w:rsidRPr="007028B5">
        <w:rPr>
          <w:rStyle w:val="StyleBoldUnderline"/>
        </w:rPr>
        <w:t>monopile</w:t>
      </w:r>
      <w:proofErr w:type="spellEnd"/>
      <w:r w:rsidRPr="007028B5">
        <w:rPr>
          <w:rStyle w:val="StyleBoldUnderline"/>
        </w:rPr>
        <w:t xml:space="preserve"> foundations. The </w:t>
      </w:r>
      <w:proofErr w:type="spellStart"/>
      <w:r w:rsidRPr="007028B5">
        <w:rPr>
          <w:rStyle w:val="StyleBoldUnderline"/>
        </w:rPr>
        <w:t>monopile</w:t>
      </w:r>
      <w:proofErr w:type="spellEnd"/>
      <w:r w:rsidRPr="007028B5">
        <w:rPr>
          <w:rStyle w:val="StyleBoldUnderline"/>
        </w:rPr>
        <w:t xml:space="preserve"> is a massive hollow steel rod that gets hammered up to 40 </w:t>
      </w:r>
      <w:proofErr w:type="spellStart"/>
      <w:r w:rsidRPr="007028B5">
        <w:rPr>
          <w:rStyle w:val="StyleBoldUnderline"/>
        </w:rPr>
        <w:t>metres</w:t>
      </w:r>
      <w:proofErr w:type="spellEnd"/>
      <w:r w:rsidRPr="007028B5">
        <w:rPr>
          <w:rStyle w:val="StyleBoldUnderline"/>
        </w:rPr>
        <w:t xml:space="preserve"> into the seabed</w:t>
      </w:r>
      <w:r>
        <w:t>.</w:t>
      </w:r>
      <w:r w:rsidRPr="007028B5">
        <w:rPr>
          <w:rStyle w:val="StyleBoldUnderline"/>
        </w:rPr>
        <w:t xml:space="preserve"> A</w:t>
      </w:r>
      <w:r>
        <w:t xml:space="preserve"> tapered, hollow </w:t>
      </w:r>
      <w:r w:rsidRPr="007028B5">
        <w:rPr>
          <w:rStyle w:val="StyleBoldUnderline"/>
        </w:rPr>
        <w:t xml:space="preserve">transition piece is placed over the top of the </w:t>
      </w:r>
      <w:proofErr w:type="spellStart"/>
      <w:r w:rsidRPr="007028B5">
        <w:rPr>
          <w:rStyle w:val="StyleBoldUnderline"/>
        </w:rPr>
        <w:t>monopile</w:t>
      </w:r>
      <w:proofErr w:type="spellEnd"/>
      <w:r>
        <w:t xml:space="preserve"> like a glove, </w:t>
      </w:r>
      <w:r w:rsidRPr="007028B5">
        <w:rPr>
          <w:rStyle w:val="StyleBoldUnderline"/>
        </w:rPr>
        <w:t xml:space="preserve">and the turbine tower is then plugged into the top of it. To prevent the transition piece from moving, the gap between it and the </w:t>
      </w:r>
      <w:proofErr w:type="spellStart"/>
      <w:r w:rsidRPr="007028B5">
        <w:rPr>
          <w:rStyle w:val="StyleBoldUnderline"/>
        </w:rPr>
        <w:t>monopile</w:t>
      </w:r>
      <w:proofErr w:type="spellEnd"/>
      <w:r w:rsidRPr="007028B5">
        <w:rPr>
          <w:rStyle w:val="StyleBoldUnderline"/>
        </w:rPr>
        <w:t xml:space="preserve"> is filled with grout. And that is where the fault has occurred</w:t>
      </w:r>
      <w:r>
        <w:t xml:space="preserve">. </w:t>
      </w:r>
      <w:r w:rsidRPr="00C64722">
        <w:rPr>
          <w:rStyle w:val="StyleBoldUnderline"/>
        </w:rPr>
        <w:t>“A challenge may occur if the transition piece is settling on the pile such that it rests on temporary supports required for the installation phase,”</w:t>
      </w:r>
      <w:r>
        <w:t xml:space="preserve"> says </w:t>
      </w:r>
      <w:proofErr w:type="spellStart"/>
      <w:r>
        <w:t>Svein</w:t>
      </w:r>
      <w:proofErr w:type="spellEnd"/>
      <w:r>
        <w:t xml:space="preserve"> </w:t>
      </w:r>
      <w:proofErr w:type="spellStart"/>
      <w:r>
        <w:t>Inge</w:t>
      </w:r>
      <w:proofErr w:type="spellEnd"/>
      <w:r>
        <w:t xml:space="preserve"> </w:t>
      </w:r>
      <w:proofErr w:type="spellStart"/>
      <w:r>
        <w:t>Leirgulen</w:t>
      </w:r>
      <w:proofErr w:type="spellEnd"/>
      <w:r>
        <w:t xml:space="preserve">, spokesperson for DNV, a risk-avoidance foundation that looked into the problem in 2009. </w:t>
      </w:r>
    </w:p>
    <w:p w:rsidR="00F83AB6" w:rsidRPr="00C8276B" w:rsidRDefault="00F83AB6" w:rsidP="00F83AB6">
      <w:pPr>
        <w:pStyle w:val="Heading4"/>
      </w:pPr>
      <w:r w:rsidRPr="00C8276B">
        <w:t>Turbines slide from their bases – affects every design</w:t>
      </w:r>
    </w:p>
    <w:p w:rsidR="00F83AB6" w:rsidRPr="00A15FEE" w:rsidRDefault="00F83AB6" w:rsidP="00F83AB6">
      <w:pPr>
        <w:rPr>
          <w:rStyle w:val="StyleStyleBold12pt"/>
        </w:rPr>
      </w:pPr>
      <w:r w:rsidRPr="00A15FEE">
        <w:rPr>
          <w:rStyle w:val="StyleStyleBold12pt"/>
        </w:rPr>
        <w:t>Renewable Energy World 10</w:t>
      </w:r>
    </w:p>
    <w:p w:rsidR="00F83AB6" w:rsidRDefault="00F83AB6" w:rsidP="00F83AB6">
      <w:r>
        <w:t xml:space="preserve">Renewable Energy World </w:t>
      </w:r>
      <w:r w:rsidRPr="00A15FEE">
        <w:t>April 27, 2010</w:t>
      </w:r>
      <w:r>
        <w:t xml:space="preserve"> Flaw Hits Hundreds of EU Offshore Wind Turbines </w:t>
      </w:r>
      <w:r w:rsidRPr="00A15FEE">
        <w:t>http://www.renewableenergyworld.com/rea/news/article/2010/04/flaw-hits-hundreds-of-eu-offshore-wind-tturbines</w:t>
      </w:r>
    </w:p>
    <w:p w:rsidR="00F83AB6" w:rsidRDefault="00F83AB6" w:rsidP="00F83AB6">
      <w:pPr>
        <w:pStyle w:val="card"/>
      </w:pPr>
      <w:r>
        <w:t xml:space="preserve">London, UK [Power-Gen Worldwide] </w:t>
      </w:r>
      <w:r w:rsidRPr="00CF31D6">
        <w:rPr>
          <w:rStyle w:val="StyleBoldUnderline"/>
        </w:rPr>
        <w:t>Hundreds of European offshore wind turbines have a design fault allowing them to slide on their bases and finding a solution could take months and cost millions of pounds</w:t>
      </w:r>
      <w:r>
        <w:t xml:space="preserve">, European turbine makers and wind farm operators said. Swedish turbine maker </w:t>
      </w:r>
      <w:proofErr w:type="spellStart"/>
      <w:r>
        <w:t>Vattenfall</w:t>
      </w:r>
      <w:proofErr w:type="spellEnd"/>
      <w:r>
        <w:t xml:space="preserve"> is also investigating three of its offshore wind farms, but declined to comment on how long the inspection would take or how much the solution might potentially cost. </w:t>
      </w:r>
      <w:r w:rsidRPr="00CF31D6">
        <w:rPr>
          <w:rStyle w:val="StyleBoldUnderline"/>
        </w:rPr>
        <w:t xml:space="preserve">The problem involves towers using grouting, a mixture of cement, sand and gravel, to attach the turbines to their base, </w:t>
      </w:r>
      <w:r>
        <w:t xml:space="preserve">they said, reported Reuters. In some </w:t>
      </w:r>
      <w:r w:rsidRPr="00CF31D6">
        <w:rPr>
          <w:rStyle w:val="StyleBoldUnderline"/>
        </w:rPr>
        <w:t xml:space="preserve">cases the main superstructure of wind towers has moved several </w:t>
      </w:r>
      <w:proofErr w:type="spellStart"/>
      <w:r w:rsidRPr="00CF31D6">
        <w:rPr>
          <w:rStyle w:val="StyleBoldUnderline"/>
        </w:rPr>
        <w:t>centimetres</w:t>
      </w:r>
      <w:proofErr w:type="spellEnd"/>
      <w:r w:rsidRPr="00CF31D6">
        <w:rPr>
          <w:rStyle w:val="StyleBoldUnderline"/>
        </w:rPr>
        <w:t xml:space="preserve"> on its base after being installed. It is an industry-wide problem related to a general design</w:t>
      </w:r>
      <w:r>
        <w:t xml:space="preserve"> and not one particular tower model, industry executives said. It is not expected to delay new projects nor hit electricity production.</w:t>
      </w:r>
    </w:p>
    <w:p w:rsidR="00F83AB6" w:rsidRDefault="00F83AB6" w:rsidP="00F83AB6">
      <w:pPr>
        <w:pStyle w:val="Heading3"/>
      </w:pPr>
      <w:r>
        <w:lastRenderedPageBreak/>
        <w:t>2NC Tech Fails---</w:t>
      </w:r>
      <w:r w:rsidRPr="00722774">
        <w:t>Turbine Overheating</w:t>
      </w:r>
    </w:p>
    <w:p w:rsidR="00F83AB6" w:rsidRPr="00C8276B" w:rsidRDefault="00F83AB6" w:rsidP="00F83AB6">
      <w:pPr>
        <w:pStyle w:val="Heading4"/>
      </w:pPr>
      <w:r w:rsidRPr="00C8276B">
        <w:t>Turbines overheat easily and must be replaced</w:t>
      </w:r>
    </w:p>
    <w:p w:rsidR="00F83AB6" w:rsidRPr="00722774" w:rsidRDefault="00F83AB6" w:rsidP="00F83AB6">
      <w:pPr>
        <w:rPr>
          <w:rStyle w:val="StyleStyleBold12pt"/>
        </w:rPr>
      </w:pPr>
      <w:r w:rsidRPr="00722774">
        <w:rPr>
          <w:rStyle w:val="StyleStyleBold12pt"/>
        </w:rPr>
        <w:t>Spiegel 10</w:t>
      </w:r>
    </w:p>
    <w:p w:rsidR="00F83AB6" w:rsidRDefault="00F83AB6" w:rsidP="00F83AB6">
      <w:r>
        <w:t xml:space="preserve">Spiegel 06/22/2010 </w:t>
      </w:r>
      <w:r w:rsidRPr="00722774">
        <w:t>Shoddy Parts Trip Up Major North Sea Wind Farm http://www.spiegel.de/international/germany/offshore-embarrassment-shoddy-parts-trip-up-major-north-sea-wind-farm-a-702130.html</w:t>
      </w:r>
    </w:p>
    <w:p w:rsidR="00F83AB6" w:rsidRDefault="00F83AB6" w:rsidP="00F83AB6">
      <w:pPr>
        <w:pStyle w:val="card"/>
      </w:pPr>
      <w:r w:rsidRPr="00054FDA">
        <w:rPr>
          <w:rStyle w:val="StyleBoldUnderline"/>
        </w:rPr>
        <w:t xml:space="preserve">Less than two months after celebrating its opening, the Alpha </w:t>
      </w:r>
      <w:proofErr w:type="spellStart"/>
      <w:r w:rsidRPr="00054FDA">
        <w:rPr>
          <w:rStyle w:val="StyleBoldUnderline"/>
        </w:rPr>
        <w:t>Ventus</w:t>
      </w:r>
      <w:proofErr w:type="spellEnd"/>
      <w:r w:rsidRPr="00054FDA">
        <w:rPr>
          <w:rStyle w:val="StyleBoldUnderline"/>
        </w:rPr>
        <w:t xml:space="preserve"> </w:t>
      </w:r>
      <w:r>
        <w:t xml:space="preserve">test </w:t>
      </w:r>
      <w:r w:rsidRPr="00054FDA">
        <w:rPr>
          <w:rStyle w:val="StyleBoldUnderline"/>
        </w:rPr>
        <w:t>wind park in the North Sea is already running into problems. Intended to be the initial thrust in a plan that foresees dozens of new offshore wind parks off the German coast, shoddy building materials have caused two turbines to overheat and fail</w:t>
      </w:r>
      <w:r>
        <w:t xml:space="preserve">. </w:t>
      </w:r>
      <w:r w:rsidRPr="00054FDA">
        <w:rPr>
          <w:rStyle w:val="StyleBoldUnderline"/>
        </w:rPr>
        <w:t>An additional four turbines will need to be replaced</w:t>
      </w:r>
      <w:r>
        <w:t xml:space="preserve">. Each of the struggling turbines was manufactured by the French firm </w:t>
      </w:r>
      <w:proofErr w:type="spellStart"/>
      <w:r>
        <w:t>Areva</w:t>
      </w:r>
      <w:proofErr w:type="spellEnd"/>
      <w:r>
        <w:t xml:space="preserve">, which is responsible for half of the 12 turbines in the four-square-kilometer park (1.5 square miles), located about 45 kilometers (28 miles) north of the island of </w:t>
      </w:r>
      <w:proofErr w:type="spellStart"/>
      <w:r>
        <w:t>Borkum</w:t>
      </w:r>
      <w:proofErr w:type="spellEnd"/>
      <w:r>
        <w:t xml:space="preserve">. </w:t>
      </w:r>
      <w:proofErr w:type="spellStart"/>
      <w:r>
        <w:t>Areva</w:t>
      </w:r>
      <w:proofErr w:type="spellEnd"/>
      <w:r>
        <w:t xml:space="preserve"> said Friday that </w:t>
      </w:r>
      <w:r w:rsidRPr="00054FDA">
        <w:rPr>
          <w:rStyle w:val="StyleBoldUnderline"/>
        </w:rPr>
        <w:t>overheating was unforeseen and "not sufficiently considered" from the outset</w:t>
      </w:r>
      <w:r>
        <w:t xml:space="preserve">. As a result, the company will invest in a facility in Bremerhaven to test its turbines under full-load capacity before sending them out to sea. </w:t>
      </w:r>
      <w:r w:rsidRPr="00054FDA">
        <w:rPr>
          <w:rStyle w:val="StyleBoldUnderline"/>
        </w:rPr>
        <w:t>The turbines, which had only been in operation for eight months, will be replaced by late summer</w:t>
      </w:r>
      <w:r>
        <w:t xml:space="preserve">, according to </w:t>
      </w:r>
      <w:proofErr w:type="spellStart"/>
      <w:r>
        <w:t>Areva</w:t>
      </w:r>
      <w:proofErr w:type="spellEnd"/>
      <w:r>
        <w:t>.</w:t>
      </w:r>
    </w:p>
    <w:p w:rsidR="00F83AB6" w:rsidRDefault="00F83AB6" w:rsidP="00F83AB6">
      <w:pPr>
        <w:pStyle w:val="Heading3"/>
      </w:pPr>
      <w:r>
        <w:lastRenderedPageBreak/>
        <w:t>1NC No Investors</w:t>
      </w:r>
    </w:p>
    <w:p w:rsidR="00F83AB6" w:rsidRPr="00C8276B" w:rsidRDefault="00F83AB6" w:rsidP="00F83AB6">
      <w:pPr>
        <w:pStyle w:val="Heading4"/>
      </w:pPr>
      <w:r w:rsidRPr="00C8276B">
        <w:t>High cost will stop investment in the status quo</w:t>
      </w:r>
    </w:p>
    <w:p w:rsidR="00F83AB6" w:rsidRPr="00D6145B" w:rsidRDefault="00F83AB6" w:rsidP="00F83AB6">
      <w:pPr>
        <w:rPr>
          <w:rStyle w:val="StyleStyleBold12pt"/>
        </w:rPr>
      </w:pPr>
      <w:r w:rsidRPr="00D6145B">
        <w:rPr>
          <w:rStyle w:val="StyleStyleBold12pt"/>
        </w:rPr>
        <w:t>Edwards 11</w:t>
      </w:r>
    </w:p>
    <w:p w:rsidR="00F83AB6" w:rsidRDefault="00F83AB6" w:rsidP="00F83AB6">
      <w:r w:rsidRPr="003A1245">
        <w:t>Ian Edwards</w:t>
      </w:r>
      <w:r>
        <w:t xml:space="preserve"> 4th </w:t>
      </w:r>
      <w:proofErr w:type="spellStart"/>
      <w:r>
        <w:t>Feburary</w:t>
      </w:r>
      <w:proofErr w:type="spellEnd"/>
      <w:r>
        <w:t xml:space="preserve"> 2011Overcoming Challenges for the Offshore Wind Industry and Learning from the Oil and Gas Industry</w:t>
      </w:r>
      <w:r w:rsidRPr="003A1245">
        <w:t xml:space="preserve"> </w:t>
      </w:r>
      <w:hyperlink r:id="rId44" w:history="1">
        <w:r w:rsidRPr="00E22315">
          <w:rPr>
            <w:rStyle w:val="Hyperlink"/>
          </w:rPr>
          <w:t>http://www.power-cluster.net/LinkClick.aspx?fileticket=HjLomsTZQtU%3D&amp;tabid=317&amp;mid=1364</w:t>
        </w:r>
      </w:hyperlink>
      <w:r>
        <w:t xml:space="preserve"> (Report by – Natural Power - </w:t>
      </w:r>
      <w:r w:rsidRPr="00D6145B">
        <w:t>NATURAL POWER IS AN INDEPENDENT RENEWABLE ENERGY CONSULTANCY AND PRODUCTS PROVIDER WITH OVER TWO DECADES OF UNIQUE INDUSTRY EXPERTISE. WE PROVIDE PLANNING &amp; DEVELOPMENT, ECOLOGY &amp; HYDROLOGY, TECHNICAL, CONSTRUCTION &amp; GEOTECHNICAL, ASSET MANAGEMENT AND DUE DILIGENCE SERVICES LOCALLY ACROSS ONSHORE WIND, OFFSHORE WIND, WAVE, TIDAL AND BIOMASS SECTORS GLOBALLY.</w:t>
      </w:r>
      <w:r>
        <w:t>)</w:t>
      </w:r>
    </w:p>
    <w:p w:rsidR="00F83AB6" w:rsidRDefault="00F83AB6" w:rsidP="00F83AB6">
      <w:pPr>
        <w:pStyle w:val="card"/>
      </w:pPr>
      <w:r>
        <w:t xml:space="preserve">Recent </w:t>
      </w:r>
      <w:r w:rsidRPr="00AE7743">
        <w:rPr>
          <w:rStyle w:val="StyleBoldUnderline"/>
        </w:rPr>
        <w:t>consultants’ reports indicate that offshore wind has one of the highest costs of any energy generating technology</w:t>
      </w:r>
      <w:r>
        <w:t xml:space="preserve"> which is currently available on a commercial </w:t>
      </w:r>
      <w:proofErr w:type="gramStart"/>
      <w:r>
        <w:t>scale,</w:t>
      </w:r>
      <w:proofErr w:type="gramEnd"/>
      <w:r>
        <w:t xml:space="preserve"> </w:t>
      </w:r>
      <w:r w:rsidRPr="00AE7743">
        <w:rPr>
          <w:rStyle w:val="StyleBoldUnderline"/>
        </w:rPr>
        <w:t xml:space="preserve">this still seems to be true even when the estimated costs of carbon capture and storage are included in the cost of fossil fuel </w:t>
      </w:r>
      <w:r>
        <w:t xml:space="preserve">powered thermally generated </w:t>
      </w:r>
      <w:r w:rsidRPr="00AE7743">
        <w:rPr>
          <w:rStyle w:val="StyleBoldUnderline"/>
        </w:rPr>
        <w:t>electricity</w:t>
      </w:r>
      <w:r>
        <w:t xml:space="preserve">. </w:t>
      </w:r>
      <w:r w:rsidRPr="00E55B71">
        <w:rPr>
          <w:rStyle w:val="StyleBoldUnderline"/>
        </w:rPr>
        <w:t xml:space="preserve">The high cost of energy generated by offshore wind farms is probably the biggest single challenge facing offshore wind </w:t>
      </w:r>
      <w:r>
        <w:t xml:space="preserve">and it is imperative that the industry reduces these costs as rapidly as possible. </w:t>
      </w:r>
      <w:r w:rsidRPr="00E55B71">
        <w:rPr>
          <w:rStyle w:val="StyleBoldUnderline"/>
        </w:rPr>
        <w:t xml:space="preserve">There is no “magic bullet” which will reduce the cost of offshore wind </w:t>
      </w:r>
      <w:proofErr w:type="gramStart"/>
      <w:r w:rsidRPr="00E55B71">
        <w:rPr>
          <w:rStyle w:val="StyleBoldUnderline"/>
        </w:rPr>
        <w:t>energy,</w:t>
      </w:r>
      <w:proofErr w:type="gramEnd"/>
      <w:r w:rsidRPr="00E55B71">
        <w:rPr>
          <w:rStyle w:val="StyleBoldUnderline"/>
        </w:rPr>
        <w:t xml:space="preserve"> it can only be achieved by optimizing every stage of development, manufacture, installation and operation</w:t>
      </w:r>
      <w:r>
        <w:t>. However, because wind energy does not require the purchase of a fuel, the anticipated increase in the cost of fossil fuels, caused by market forces and carbon taxes, is likely to make offshore wind power more competitive in the future.</w:t>
      </w:r>
    </w:p>
    <w:p w:rsidR="00F83AB6" w:rsidRDefault="00F83AB6" w:rsidP="00F83AB6">
      <w:pPr>
        <w:pStyle w:val="Heading3"/>
      </w:pPr>
      <w:r>
        <w:lastRenderedPageBreak/>
        <w:t xml:space="preserve">2NC No Investors </w:t>
      </w:r>
    </w:p>
    <w:p w:rsidR="00F83AB6" w:rsidRPr="00C8276B" w:rsidRDefault="00F83AB6" w:rsidP="00F83AB6">
      <w:pPr>
        <w:pStyle w:val="Heading4"/>
      </w:pPr>
      <w:r w:rsidRPr="00C8276B">
        <w:t>Poor reliability means investors see offshore wind as too risky</w:t>
      </w:r>
    </w:p>
    <w:p w:rsidR="00F83AB6" w:rsidRPr="00D6145B" w:rsidRDefault="00F83AB6" w:rsidP="00F83AB6">
      <w:pPr>
        <w:rPr>
          <w:rStyle w:val="StyleStyleBold12pt"/>
        </w:rPr>
      </w:pPr>
      <w:r w:rsidRPr="00D6145B">
        <w:rPr>
          <w:rStyle w:val="StyleStyleBold12pt"/>
        </w:rPr>
        <w:t>Edwards 11</w:t>
      </w:r>
    </w:p>
    <w:p w:rsidR="00F83AB6" w:rsidRDefault="00F83AB6" w:rsidP="00F83AB6">
      <w:r w:rsidRPr="003A1245">
        <w:t>Ian Edwards</w:t>
      </w:r>
      <w:r>
        <w:t xml:space="preserve"> 4th </w:t>
      </w:r>
      <w:proofErr w:type="spellStart"/>
      <w:r>
        <w:t>Feburary</w:t>
      </w:r>
      <w:proofErr w:type="spellEnd"/>
      <w:r>
        <w:t xml:space="preserve"> 2011Overcoming Challenges for the Offshore Wind Industry and Learning from the Oil and Gas Industry</w:t>
      </w:r>
      <w:r w:rsidRPr="003A1245">
        <w:t xml:space="preserve"> </w:t>
      </w:r>
      <w:hyperlink r:id="rId45" w:history="1">
        <w:r w:rsidRPr="00E22315">
          <w:rPr>
            <w:rStyle w:val="Hyperlink"/>
          </w:rPr>
          <w:t>http://www.power-cluster.net/LinkClick.aspx?fileticket=HjLomsTZQtU%3D&amp;tabid=317&amp;mid=1364</w:t>
        </w:r>
      </w:hyperlink>
      <w:r>
        <w:t xml:space="preserve"> (Report by – Natural Power - </w:t>
      </w:r>
      <w:r w:rsidRPr="00D6145B">
        <w:t>NATURAL POWER IS AN INDEPENDENT RENEWABLE ENERGY CONSULTANCY AND PRODUCTS PROVIDER WITH OVER TWO DECADES OF UNIQUE INDUSTRY EXPERTISE. WE PROVIDE PLANNING &amp; DEVELOPMENT, ECOLOGY &amp; HYDROLOGY, TECHNICAL, CONSTRUCTION &amp; GEOTECHNICAL, ASSET MANAGEMENT AND DUE DILIGENCE SERVICES LOCALLY ACROSS ONSHORE WIND, OFFSHORE WIND, WAVE, TIDAL AND BIOMASS SECTORS GLOBALLY.</w:t>
      </w:r>
      <w:r>
        <w:t>)</w:t>
      </w:r>
    </w:p>
    <w:p w:rsidR="00F83AB6" w:rsidRDefault="00F83AB6" w:rsidP="00F83AB6">
      <w:pPr>
        <w:pStyle w:val="card"/>
        <w:rPr>
          <w:rStyle w:val="StyleBoldUnderline"/>
        </w:rPr>
      </w:pPr>
      <w:r w:rsidRPr="00582C9C">
        <w:rPr>
          <w:rStyle w:val="StyleBoldUnderline"/>
        </w:rPr>
        <w:t>The ability to raise the capital to build offshore wind farms is also hindered by the legacy of poor reliability for</w:t>
      </w:r>
      <w:r>
        <w:t xml:space="preserve"> some early </w:t>
      </w:r>
      <w:r w:rsidRPr="00582C9C">
        <w:rPr>
          <w:rStyle w:val="StyleBoldUnderline"/>
        </w:rPr>
        <w:t xml:space="preserve">offshore wind farms, which makes offshore </w:t>
      </w:r>
      <w:proofErr w:type="gramStart"/>
      <w:r w:rsidRPr="00582C9C">
        <w:rPr>
          <w:rStyle w:val="StyleBoldUnderline"/>
        </w:rPr>
        <w:t>wind</w:t>
      </w:r>
      <w:proofErr w:type="gramEnd"/>
      <w:r w:rsidRPr="00582C9C">
        <w:rPr>
          <w:rStyle w:val="StyleBoldUnderline"/>
        </w:rPr>
        <w:t xml:space="preserve"> look “too risky” to investors</w:t>
      </w:r>
      <w:r>
        <w:t xml:space="preserve">, and the constraints resulting from the recent global financial crisis. </w:t>
      </w:r>
      <w:r w:rsidRPr="00582C9C">
        <w:rPr>
          <w:rStyle w:val="StyleBoldUnderline"/>
        </w:rPr>
        <w:t>Although the offshore wind industry cannot control the financial markets, it can and must improve the reliability of offshore wind farms</w:t>
      </w:r>
      <w:r>
        <w:t xml:space="preserve"> and reduce the cost of energy, making it less reliant on subsidies. </w:t>
      </w:r>
      <w:r w:rsidRPr="00582C9C">
        <w:rPr>
          <w:rStyle w:val="StyleBoldUnderline"/>
        </w:rPr>
        <w:t>This is likely to be difficult to achieve because of the</w:t>
      </w:r>
      <w:r>
        <w:t xml:space="preserve"> inherent conservatism of the financial community who like to see many years of successful track record, the </w:t>
      </w:r>
      <w:r w:rsidRPr="00582C9C">
        <w:rPr>
          <w:rStyle w:val="StyleBoldUnderline"/>
        </w:rPr>
        <w:t>incremental approach to the development of offshore wind farm technology which is still rooted in an onshore paradigm, and the absence of long term testing of new designs in the marine environment.</w:t>
      </w:r>
    </w:p>
    <w:p w:rsidR="00155482" w:rsidRPr="004534B0" w:rsidRDefault="00155482" w:rsidP="004534B0"/>
    <w:sectPr w:rsidR="00155482" w:rsidRPr="004534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7182" w:rsidRDefault="00707182" w:rsidP="005F5576">
      <w:r>
        <w:separator/>
      </w:r>
    </w:p>
  </w:endnote>
  <w:endnote w:type="continuationSeparator" w:id="0">
    <w:p w:rsidR="00707182" w:rsidRDefault="0070718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American Typewriter">
    <w:altName w:val="Arial"/>
    <w:charset w:val="00"/>
    <w:family w:val="auto"/>
    <w:pitch w:val="variable"/>
    <w:sig w:usb0="00000001" w:usb1="00000019" w:usb2="00000000" w:usb3="00000000" w:csb0="00000111" w:csb1="00000000"/>
  </w:font>
  <w:font w:name="Noteworthy Bold">
    <w:altName w:val="Arial Unicode MS"/>
    <w:charset w:val="00"/>
    <w:family w:val="auto"/>
    <w:pitch w:val="variable"/>
    <w:sig w:usb0="00000001" w:usb1="08000048" w:usb2="14600000" w:usb3="00000000" w:csb0="0000011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7182" w:rsidRDefault="00707182" w:rsidP="005F5576">
      <w:r>
        <w:separator/>
      </w:r>
    </w:p>
  </w:footnote>
  <w:footnote w:type="continuationSeparator" w:id="0">
    <w:p w:rsidR="00707182" w:rsidRDefault="00707182"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4B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5482"/>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689"/>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34B0"/>
    <w:rsid w:val="0045442E"/>
    <w:rsid w:val="004564E2"/>
    <w:rsid w:val="00462418"/>
    <w:rsid w:val="0046726A"/>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2CB7"/>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07182"/>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33DB"/>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3AB6"/>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3,Thick Underline Char,Intense Emphasis111,Intense Emphasis1111,Intense Emphasis11111,Intense Emphasis11,Intense Emphasis4,Intense Emphasis1,Style"/>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card">
    <w:name w:val="card"/>
    <w:basedOn w:val="Normal"/>
    <w:next w:val="Normal"/>
    <w:link w:val="cardChar"/>
    <w:qFormat/>
    <w:rsid w:val="004534B0"/>
    <w:pPr>
      <w:ind w:left="288" w:right="288"/>
    </w:pPr>
    <w:rPr>
      <w:rFonts w:eastAsia="Times New Roman" w:cs="Times New Roman"/>
    </w:rPr>
  </w:style>
  <w:style w:type="character" w:customStyle="1" w:styleId="cardChar">
    <w:name w:val="card Char"/>
    <w:link w:val="card"/>
    <w:rsid w:val="004534B0"/>
    <w:rPr>
      <w:rFonts w:ascii="Calibri" w:eastAsia="Times New Roman" w:hAnsi="Calibri" w:cs="Times New Roman"/>
    </w:rPr>
  </w:style>
  <w:style w:type="paragraph" w:customStyle="1" w:styleId="Reallyfuckingsmall">
    <w:name w:val="Really fucking small"/>
    <w:basedOn w:val="Normal"/>
    <w:link w:val="ReallyfuckingsmallChar"/>
    <w:rsid w:val="00155482"/>
    <w:rPr>
      <w:sz w:val="10"/>
    </w:rPr>
  </w:style>
  <w:style w:type="character" w:customStyle="1" w:styleId="ReallyfuckingsmallChar">
    <w:name w:val="Really fucking small Char"/>
    <w:basedOn w:val="DefaultParagraphFont"/>
    <w:link w:val="Reallyfuckingsmall"/>
    <w:rsid w:val="00155482"/>
    <w:rPr>
      <w:rFonts w:ascii="Calibri" w:hAnsi="Calibri" w:cs="Calibri"/>
      <w:sz w:val="10"/>
    </w:rPr>
  </w:style>
  <w:style w:type="paragraph" w:customStyle="1" w:styleId="cardtext">
    <w:name w:val="card text"/>
    <w:basedOn w:val="Normal"/>
    <w:link w:val="cardtextChar"/>
    <w:qFormat/>
    <w:rsid w:val="00155482"/>
    <w:pPr>
      <w:ind w:left="288" w:right="288"/>
    </w:pPr>
  </w:style>
  <w:style w:type="character" w:customStyle="1" w:styleId="cardtextChar">
    <w:name w:val="card text Char"/>
    <w:basedOn w:val="DefaultParagraphFont"/>
    <w:link w:val="cardtext"/>
    <w:rsid w:val="00155482"/>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3,Thick Underline Char,Intense Emphasis111,Intense Emphasis1111,Intense Emphasis11111,Intense Emphasis11,Intense Emphasis4,Intense Emphasis1,Style"/>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card">
    <w:name w:val="card"/>
    <w:basedOn w:val="Normal"/>
    <w:next w:val="Normal"/>
    <w:link w:val="cardChar"/>
    <w:qFormat/>
    <w:rsid w:val="004534B0"/>
    <w:pPr>
      <w:ind w:left="288" w:right="288"/>
    </w:pPr>
    <w:rPr>
      <w:rFonts w:eastAsia="Times New Roman" w:cs="Times New Roman"/>
    </w:rPr>
  </w:style>
  <w:style w:type="character" w:customStyle="1" w:styleId="cardChar">
    <w:name w:val="card Char"/>
    <w:link w:val="card"/>
    <w:rsid w:val="004534B0"/>
    <w:rPr>
      <w:rFonts w:ascii="Calibri" w:eastAsia="Times New Roman" w:hAnsi="Calibri" w:cs="Times New Roman"/>
    </w:rPr>
  </w:style>
  <w:style w:type="paragraph" w:customStyle="1" w:styleId="Reallyfuckingsmall">
    <w:name w:val="Really fucking small"/>
    <w:basedOn w:val="Normal"/>
    <w:link w:val="ReallyfuckingsmallChar"/>
    <w:rsid w:val="00155482"/>
    <w:rPr>
      <w:sz w:val="10"/>
    </w:rPr>
  </w:style>
  <w:style w:type="character" w:customStyle="1" w:styleId="ReallyfuckingsmallChar">
    <w:name w:val="Really fucking small Char"/>
    <w:basedOn w:val="DefaultParagraphFont"/>
    <w:link w:val="Reallyfuckingsmall"/>
    <w:rsid w:val="00155482"/>
    <w:rPr>
      <w:rFonts w:ascii="Calibri" w:hAnsi="Calibri" w:cs="Calibri"/>
      <w:sz w:val="10"/>
    </w:rPr>
  </w:style>
  <w:style w:type="paragraph" w:customStyle="1" w:styleId="cardtext">
    <w:name w:val="card text"/>
    <w:basedOn w:val="Normal"/>
    <w:link w:val="cardtextChar"/>
    <w:qFormat/>
    <w:rsid w:val="00155482"/>
    <w:pPr>
      <w:ind w:left="288" w:right="288"/>
    </w:pPr>
  </w:style>
  <w:style w:type="character" w:customStyle="1" w:styleId="cardtextChar">
    <w:name w:val="card text Char"/>
    <w:basedOn w:val="DefaultParagraphFont"/>
    <w:link w:val="cardtext"/>
    <w:rsid w:val="00155482"/>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in.reuters.com/article/2012/09/27/us-utilities-coal-gas-idINBRE88Q11S20120927" TargetMode="External"/><Relationship Id="rId18" Type="http://schemas.openxmlformats.org/officeDocument/2006/relationships/hyperlink" Target="http://assets.opencrs.com/rpts/RS22859_20080410.pdf" TargetMode="External"/><Relationship Id="rId26" Type="http://schemas.openxmlformats.org/officeDocument/2006/relationships/hyperlink" Target="http://www.fas.org/sgp/crs/misc/R42023.pdf" TargetMode="External"/><Relationship Id="rId39" Type="http://schemas.openxmlformats.org/officeDocument/2006/relationships/hyperlink" Target="http://www.earth-syst-dynam.net/3/79/2012/esd-3-79-2012.pdf" TargetMode="External"/><Relationship Id="rId3" Type="http://schemas.openxmlformats.org/officeDocument/2006/relationships/customXml" Target="../customXml/item3.xml"/><Relationship Id="rId21" Type="http://schemas.openxmlformats.org/officeDocument/2006/relationships/hyperlink" Target="http://www.beaufortobserver.net/Articles-NEWS-and-COMMENTARY-c-2012-12-26-264519.112112-Windgenerated-electricity-dumps-high-costs-on-ratepayers-and-taxpayers.html" TargetMode="External"/><Relationship Id="rId34" Type="http://schemas.openxmlformats.org/officeDocument/2006/relationships/hyperlink" Target="http://www.power-cluster.net/LinkClick.aspx?fileticket=HjLomsTZQtU%3D&amp;tabid=317&amp;mid=1364" TargetMode="External"/><Relationship Id="rId42" Type="http://schemas.openxmlformats.org/officeDocument/2006/relationships/hyperlink" Target="http://www.power-cluster.net/LinkClick.aspx?fileticket=HjLomsTZQtU%3D&amp;tabid=317&amp;mid=1364" TargetMode="External"/><Relationship Id="rId47"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online.wsj.com/article/BT-CO-20130318-711511.html" TargetMode="External"/><Relationship Id="rId17" Type="http://schemas.openxmlformats.org/officeDocument/2006/relationships/hyperlink" Target="http://dailycaller.com/2012/12/31/report-wind-generation-cost-twice-as-much-as-government-estimates/" TargetMode="External"/><Relationship Id="rId25" Type="http://schemas.openxmlformats.org/officeDocument/2006/relationships/hyperlink" Target="http://en.wikipedia.org/wiki/Parable_of_the_broken_window" TargetMode="External"/><Relationship Id="rId33" Type="http://schemas.openxmlformats.org/officeDocument/2006/relationships/hyperlink" Target="http://www.windpowermonthly.com/news/1128501/Interview%E2%80%94AWEA-chief-executive-Denise-Bode" TargetMode="External"/><Relationship Id="rId38" Type="http://schemas.openxmlformats.org/officeDocument/2006/relationships/hyperlink" Target="http://www.nrel.gov/docs/fy12osti/52409-2.pdf"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dailycaller.com/2012/12/31/report-wind-generation-cost-twice-as-much-as-government-estimates/" TargetMode="External"/><Relationship Id="rId20" Type="http://schemas.openxmlformats.org/officeDocument/2006/relationships/hyperlink" Target="http://energy.gov/sites/prod/files/Webinar%20presentation%2008%20%2007%2012%20final.pdf" TargetMode="External"/><Relationship Id="rId29" Type="http://schemas.openxmlformats.org/officeDocument/2006/relationships/hyperlink" Target="http://www.bls.gov/cew" TargetMode="External"/><Relationship Id="rId41" Type="http://schemas.openxmlformats.org/officeDocument/2006/relationships/hyperlink" Target="http://heinonline.org/HOL/LuceneSearch?specialcollection=&amp;terms=creator%3A%22Giordano,%20Michael%20P.%22&amp;yearlo=&amp;yearhi=&amp;subject=ANY&amp;journal=ALL&amp;sortby=relevance&amp;collection=journals&amp;searchtype=advanced&amp;submit=Search&amp;base=js&amp;all=true&amp;solr=tru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rff.org/Publications/Pages/PublicationDetails.aspx?PublicationID=22019" TargetMode="External"/><Relationship Id="rId24" Type="http://schemas.openxmlformats.org/officeDocument/2006/relationships/hyperlink" Target="http://en.wikipedia.org/wiki/Economics_in_One_Lesson" TargetMode="External"/><Relationship Id="rId32" Type="http://schemas.openxmlformats.org/officeDocument/2006/relationships/hyperlink" Target="http://thehill.com/blogs/e2-wire/e2-wire/235921-salazar-blames-congress-for-layoffs" TargetMode="External"/><Relationship Id="rId37" Type="http://schemas.openxmlformats.org/officeDocument/2006/relationships/hyperlink" Target="http://www.sciencedaily.com/releases/2012/02/120216094801.htm%20AD%208/25/12" TargetMode="External"/><Relationship Id="rId40" Type="http://schemas.openxmlformats.org/officeDocument/2006/relationships/hyperlink" Target="http://heinonline.org/HOL/Page?handle=hein.journals/urich44&amp;div=42&amp;collection=journals&amp;set_as_cursor=0&amp;men_tab=srchresults" TargetMode="External"/><Relationship Id="rId45" Type="http://schemas.openxmlformats.org/officeDocument/2006/relationships/hyperlink" Target="http://www.power-cluster.net/LinkClick.aspx?fileticket=HjLomsTZQtU%3D&amp;tabid=317&amp;mid=1364" TargetMode="External"/><Relationship Id="rId5" Type="http://schemas.microsoft.com/office/2007/relationships/stylesWithEffects" Target="stylesWithEffects.xml"/><Relationship Id="rId15" Type="http://schemas.openxmlformats.org/officeDocument/2006/relationships/hyperlink" Target="http://www.greentechmedia.com/articles/read/will-googles-offshore-wind-transmission-be-slowed-by-regulatory-red-tape" TargetMode="External"/><Relationship Id="rId23" Type="http://schemas.openxmlformats.org/officeDocument/2006/relationships/hyperlink" Target="http://dsireusa.org/incentives/incentive.cfm?Incentive_Code=US13F" TargetMode="External"/><Relationship Id="rId28" Type="http://schemas.openxmlformats.org/officeDocument/2006/relationships/hyperlink" Target="http://www.census.gov/epcd/ec97sic/def/D3511.TXT" TargetMode="External"/><Relationship Id="rId36" Type="http://schemas.openxmlformats.org/officeDocument/2006/relationships/hyperlink" Target="http://www.josephcullen.com/resources/measuringwind.pdf" TargetMode="External"/><Relationship Id="rId10" Type="http://schemas.openxmlformats.org/officeDocument/2006/relationships/hyperlink" Target="http://common-resources.org/2012/falling-emissions-and-falling-prices-expectations-for-the-domestic-natural-gas-boom/" TargetMode="External"/><Relationship Id="rId19" Type="http://schemas.openxmlformats.org/officeDocument/2006/relationships/hyperlink" Target="http://www.eia.gov/todayinenergy/detail.cfm?id=5050" TargetMode="External"/><Relationship Id="rId31" Type="http://schemas.openxmlformats.org/officeDocument/2006/relationships/hyperlink" Target="http://www.awea.org/learnabout/publications/reports/Other-US-Wind-Industry-Reports.cfm" TargetMode="External"/><Relationship Id="rId44" Type="http://schemas.openxmlformats.org/officeDocument/2006/relationships/hyperlink" Target="http://www.power-cluster.net/LinkClick.aspx?fileticket=HjLomsTZQtU%3D&amp;tabid=317&amp;mid=1364"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civitas.org.uk/economy/electricitycosts2012.pdf" TargetMode="External"/><Relationship Id="rId22" Type="http://schemas.openxmlformats.org/officeDocument/2006/relationships/hyperlink" Target="http://www.awea.org/" TargetMode="External"/><Relationship Id="rId27" Type="http://schemas.openxmlformats.org/officeDocument/2006/relationships/hyperlink" Target="http://www.fas.org/sgp/crs/misc/R42023.pdf" TargetMode="External"/><Relationship Id="rId30" Type="http://schemas.openxmlformats.org/officeDocument/2006/relationships/hyperlink" Target="http://www.navigant.com/" TargetMode="External"/><Relationship Id="rId35" Type="http://schemas.openxmlformats.org/officeDocument/2006/relationships/hyperlink" Target="http://www.energytribune.com/articles.cfm/11491/Higher-Energy-Prices-Are-Coming-Energy-Shortages-Are-Coming" TargetMode="External"/><Relationship Id="rId43" Type="http://schemas.openxmlformats.org/officeDocument/2006/relationships/hyperlink" Target="http://social.windenergyupdate.com/offshore/monopile-failures-put-grout-doub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75B117B2-A8DC-41CC-BF3E-7B460815B7D1}"/>
</file>

<file path=docProps/app.xml><?xml version="1.0" encoding="utf-8"?>
<Properties xmlns="http://schemas.openxmlformats.org/officeDocument/2006/extended-properties" xmlns:vt="http://schemas.openxmlformats.org/officeDocument/2006/docPropsVTypes">
  <Template>Debate.dotm</Template>
  <TotalTime>32</TotalTime>
  <Pages>72</Pages>
  <Words>24251</Words>
  <Characters>138236</Characters>
  <Application>Microsoft Office Word</Application>
  <DocSecurity>0</DocSecurity>
  <Lines>1151</Lines>
  <Paragraphs>324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162163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 Debate</dc:creator>
  <cp:lastModifiedBy>KU Debate</cp:lastModifiedBy>
  <cp:revision>2</cp:revision>
  <dcterms:created xsi:type="dcterms:W3CDTF">2014-08-04T13:51:00Z</dcterms:created>
  <dcterms:modified xsi:type="dcterms:W3CDTF">2014-08-04T14:57:00Z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