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B307B59" w14:textId="77777777" w:rsidR="002A042A" w:rsidRDefault="002A042A" w:rsidP="002A042A">
      <w:pPr>
        <w:pStyle w:val="Heading1"/>
      </w:pPr>
      <w:bookmarkStart w:id="0" w:name="_GoBack"/>
      <w:bookmarkEnd w:id="0"/>
      <w:r>
        <w:t>Oil Negative</w:t>
      </w:r>
    </w:p>
    <w:p w14:paraId="7DF8DA26" w14:textId="77777777" w:rsidR="002A042A" w:rsidRDefault="002A042A">
      <w:pPr>
        <w:pStyle w:val="TOC1"/>
        <w:tabs>
          <w:tab w:val="right" w:leader="dot" w:pos="8630"/>
        </w:tabs>
        <w:rPr>
          <w:rFonts w:asciiTheme="minorHAnsi" w:eastAsiaTheme="minorEastAsia" w:hAnsiTheme="minorHAnsi" w:cstheme="minorBidi"/>
          <w:noProof/>
          <w:sz w:val="24"/>
          <w:szCs w:val="24"/>
          <w:lang w:eastAsia="ja-JP"/>
        </w:rPr>
      </w:pPr>
      <w:r>
        <w:fldChar w:fldCharType="begin"/>
      </w:r>
      <w:r>
        <w:instrText xml:space="preserve"> TOC \o "1-3" </w:instrText>
      </w:r>
      <w:r>
        <w:fldChar w:fldCharType="separate"/>
      </w:r>
      <w:r>
        <w:rPr>
          <w:noProof/>
        </w:rPr>
        <w:t>Oil Negative</w:t>
      </w:r>
      <w:r>
        <w:rPr>
          <w:noProof/>
        </w:rPr>
        <w:tab/>
      </w:r>
      <w:r>
        <w:rPr>
          <w:noProof/>
        </w:rPr>
        <w:fldChar w:fldCharType="begin"/>
      </w:r>
      <w:r>
        <w:rPr>
          <w:noProof/>
        </w:rPr>
        <w:instrText xml:space="preserve"> PAGEREF _Toc266734615 \h </w:instrText>
      </w:r>
      <w:r>
        <w:rPr>
          <w:noProof/>
        </w:rPr>
      </w:r>
      <w:r>
        <w:rPr>
          <w:noProof/>
        </w:rPr>
        <w:fldChar w:fldCharType="separate"/>
      </w:r>
      <w:r>
        <w:rPr>
          <w:noProof/>
        </w:rPr>
        <w:t>2</w:t>
      </w:r>
      <w:r>
        <w:rPr>
          <w:noProof/>
        </w:rPr>
        <w:fldChar w:fldCharType="end"/>
      </w:r>
    </w:p>
    <w:p w14:paraId="4ED5D552" w14:textId="77777777" w:rsidR="002A042A" w:rsidRDefault="002A042A">
      <w:pPr>
        <w:pStyle w:val="TOC2"/>
        <w:tabs>
          <w:tab w:val="right" w:leader="dot" w:pos="8630"/>
        </w:tabs>
        <w:rPr>
          <w:rFonts w:asciiTheme="minorHAnsi" w:eastAsiaTheme="minorEastAsia" w:hAnsiTheme="minorHAnsi" w:cstheme="minorBidi"/>
          <w:noProof/>
          <w:sz w:val="24"/>
          <w:szCs w:val="24"/>
          <w:lang w:eastAsia="ja-JP"/>
        </w:rPr>
      </w:pPr>
      <w:r>
        <w:rPr>
          <w:noProof/>
        </w:rPr>
        <w:t>Offshore Drilling Bad</w:t>
      </w:r>
      <w:r>
        <w:rPr>
          <w:noProof/>
        </w:rPr>
        <w:tab/>
      </w:r>
      <w:r>
        <w:rPr>
          <w:noProof/>
        </w:rPr>
        <w:fldChar w:fldCharType="begin"/>
      </w:r>
      <w:r>
        <w:rPr>
          <w:noProof/>
        </w:rPr>
        <w:instrText xml:space="preserve"> PAGEREF _Toc266734616 \h </w:instrText>
      </w:r>
      <w:r>
        <w:rPr>
          <w:noProof/>
        </w:rPr>
      </w:r>
      <w:r>
        <w:rPr>
          <w:noProof/>
        </w:rPr>
        <w:fldChar w:fldCharType="separate"/>
      </w:r>
      <w:r>
        <w:rPr>
          <w:noProof/>
        </w:rPr>
        <w:t>3</w:t>
      </w:r>
      <w:r>
        <w:rPr>
          <w:noProof/>
        </w:rPr>
        <w:fldChar w:fldCharType="end"/>
      </w:r>
    </w:p>
    <w:p w14:paraId="7C658BD1" w14:textId="77777777" w:rsidR="002A042A" w:rsidRDefault="002A042A">
      <w:pPr>
        <w:pStyle w:val="TOC3"/>
        <w:tabs>
          <w:tab w:val="right" w:leader="dot" w:pos="8630"/>
        </w:tabs>
        <w:rPr>
          <w:rFonts w:asciiTheme="minorHAnsi" w:eastAsiaTheme="minorEastAsia" w:hAnsiTheme="minorHAnsi" w:cstheme="minorBidi"/>
          <w:noProof/>
          <w:sz w:val="24"/>
          <w:szCs w:val="24"/>
          <w:lang w:eastAsia="ja-JP"/>
        </w:rPr>
      </w:pPr>
      <w:r>
        <w:rPr>
          <w:noProof/>
        </w:rPr>
        <w:t>Whales</w:t>
      </w:r>
      <w:r>
        <w:rPr>
          <w:noProof/>
        </w:rPr>
        <w:tab/>
      </w:r>
      <w:r>
        <w:rPr>
          <w:noProof/>
        </w:rPr>
        <w:fldChar w:fldCharType="begin"/>
      </w:r>
      <w:r>
        <w:rPr>
          <w:noProof/>
        </w:rPr>
        <w:instrText xml:space="preserve"> PAGEREF _Toc266734617 \h </w:instrText>
      </w:r>
      <w:r>
        <w:rPr>
          <w:noProof/>
        </w:rPr>
      </w:r>
      <w:r>
        <w:rPr>
          <w:noProof/>
        </w:rPr>
        <w:fldChar w:fldCharType="separate"/>
      </w:r>
      <w:r>
        <w:rPr>
          <w:noProof/>
        </w:rPr>
        <w:t>4</w:t>
      </w:r>
      <w:r>
        <w:rPr>
          <w:noProof/>
        </w:rPr>
        <w:fldChar w:fldCharType="end"/>
      </w:r>
    </w:p>
    <w:p w14:paraId="5EB1D9BE" w14:textId="77777777" w:rsidR="002A042A" w:rsidRDefault="002A042A">
      <w:pPr>
        <w:pStyle w:val="TOC3"/>
        <w:tabs>
          <w:tab w:val="right" w:leader="dot" w:pos="8630"/>
        </w:tabs>
        <w:rPr>
          <w:rFonts w:asciiTheme="minorHAnsi" w:eastAsiaTheme="minorEastAsia" w:hAnsiTheme="minorHAnsi" w:cstheme="minorBidi"/>
          <w:noProof/>
          <w:sz w:val="24"/>
          <w:szCs w:val="24"/>
          <w:lang w:eastAsia="ja-JP"/>
        </w:rPr>
      </w:pPr>
      <w:r>
        <w:rPr>
          <w:noProof/>
        </w:rPr>
        <w:t>Marine Ecosystems</w:t>
      </w:r>
      <w:r>
        <w:rPr>
          <w:noProof/>
        </w:rPr>
        <w:tab/>
      </w:r>
      <w:r>
        <w:rPr>
          <w:noProof/>
        </w:rPr>
        <w:fldChar w:fldCharType="begin"/>
      </w:r>
      <w:r>
        <w:rPr>
          <w:noProof/>
        </w:rPr>
        <w:instrText xml:space="preserve"> PAGEREF _Toc266734618 \h </w:instrText>
      </w:r>
      <w:r>
        <w:rPr>
          <w:noProof/>
        </w:rPr>
      </w:r>
      <w:r>
        <w:rPr>
          <w:noProof/>
        </w:rPr>
        <w:fldChar w:fldCharType="separate"/>
      </w:r>
      <w:r>
        <w:rPr>
          <w:noProof/>
        </w:rPr>
        <w:t>5</w:t>
      </w:r>
      <w:r>
        <w:rPr>
          <w:noProof/>
        </w:rPr>
        <w:fldChar w:fldCharType="end"/>
      </w:r>
    </w:p>
    <w:p w14:paraId="67FB41EF" w14:textId="77777777" w:rsidR="002A042A" w:rsidRDefault="002A042A">
      <w:pPr>
        <w:pStyle w:val="TOC3"/>
        <w:tabs>
          <w:tab w:val="right" w:leader="dot" w:pos="8630"/>
        </w:tabs>
        <w:rPr>
          <w:rFonts w:asciiTheme="minorHAnsi" w:eastAsiaTheme="minorEastAsia" w:hAnsiTheme="minorHAnsi" w:cstheme="minorBidi"/>
          <w:noProof/>
          <w:sz w:val="24"/>
          <w:szCs w:val="24"/>
          <w:lang w:eastAsia="ja-JP"/>
        </w:rPr>
      </w:pPr>
      <w:r>
        <w:rPr>
          <w:noProof/>
        </w:rPr>
        <w:t>Spills</w:t>
      </w:r>
      <w:r>
        <w:rPr>
          <w:noProof/>
        </w:rPr>
        <w:tab/>
      </w:r>
      <w:r>
        <w:rPr>
          <w:noProof/>
        </w:rPr>
        <w:fldChar w:fldCharType="begin"/>
      </w:r>
      <w:r>
        <w:rPr>
          <w:noProof/>
        </w:rPr>
        <w:instrText xml:space="preserve"> PAGEREF _Toc266734619 \h </w:instrText>
      </w:r>
      <w:r>
        <w:rPr>
          <w:noProof/>
        </w:rPr>
      </w:r>
      <w:r>
        <w:rPr>
          <w:noProof/>
        </w:rPr>
        <w:fldChar w:fldCharType="separate"/>
      </w:r>
      <w:r>
        <w:rPr>
          <w:noProof/>
        </w:rPr>
        <w:t>6</w:t>
      </w:r>
      <w:r>
        <w:rPr>
          <w:noProof/>
        </w:rPr>
        <w:fldChar w:fldCharType="end"/>
      </w:r>
    </w:p>
    <w:p w14:paraId="2D1D6DF4" w14:textId="77777777" w:rsidR="002A042A" w:rsidRDefault="002A042A">
      <w:pPr>
        <w:pStyle w:val="TOC3"/>
        <w:tabs>
          <w:tab w:val="right" w:leader="dot" w:pos="8630"/>
        </w:tabs>
        <w:rPr>
          <w:rFonts w:asciiTheme="minorHAnsi" w:eastAsiaTheme="minorEastAsia" w:hAnsiTheme="minorHAnsi" w:cstheme="minorBidi"/>
          <w:noProof/>
          <w:sz w:val="24"/>
          <w:szCs w:val="24"/>
          <w:lang w:eastAsia="ja-JP"/>
        </w:rPr>
      </w:pPr>
      <w:r>
        <w:rPr>
          <w:noProof/>
        </w:rPr>
        <w:t>Pollution</w:t>
      </w:r>
      <w:r>
        <w:rPr>
          <w:noProof/>
        </w:rPr>
        <w:tab/>
      </w:r>
      <w:r>
        <w:rPr>
          <w:noProof/>
        </w:rPr>
        <w:fldChar w:fldCharType="begin"/>
      </w:r>
      <w:r>
        <w:rPr>
          <w:noProof/>
        </w:rPr>
        <w:instrText xml:space="preserve"> PAGEREF _Toc266734620 \h </w:instrText>
      </w:r>
      <w:r>
        <w:rPr>
          <w:noProof/>
        </w:rPr>
      </w:r>
      <w:r>
        <w:rPr>
          <w:noProof/>
        </w:rPr>
        <w:fldChar w:fldCharType="separate"/>
      </w:r>
      <w:r>
        <w:rPr>
          <w:noProof/>
        </w:rPr>
        <w:t>8</w:t>
      </w:r>
      <w:r>
        <w:rPr>
          <w:noProof/>
        </w:rPr>
        <w:fldChar w:fldCharType="end"/>
      </w:r>
    </w:p>
    <w:p w14:paraId="5D0FF458" w14:textId="77777777" w:rsidR="002A042A" w:rsidRDefault="002A042A">
      <w:pPr>
        <w:pStyle w:val="TOC3"/>
        <w:tabs>
          <w:tab w:val="right" w:leader="dot" w:pos="8630"/>
        </w:tabs>
        <w:rPr>
          <w:rFonts w:asciiTheme="minorHAnsi" w:eastAsiaTheme="minorEastAsia" w:hAnsiTheme="minorHAnsi" w:cstheme="minorBidi"/>
          <w:noProof/>
          <w:sz w:val="24"/>
          <w:szCs w:val="24"/>
          <w:lang w:eastAsia="ja-JP"/>
        </w:rPr>
      </w:pPr>
      <w:r>
        <w:rPr>
          <w:noProof/>
        </w:rPr>
        <w:t>No Oversight</w:t>
      </w:r>
      <w:r>
        <w:rPr>
          <w:noProof/>
        </w:rPr>
        <w:tab/>
      </w:r>
      <w:r>
        <w:rPr>
          <w:noProof/>
        </w:rPr>
        <w:fldChar w:fldCharType="begin"/>
      </w:r>
      <w:r>
        <w:rPr>
          <w:noProof/>
        </w:rPr>
        <w:instrText xml:space="preserve"> PAGEREF _Toc266734621 \h </w:instrText>
      </w:r>
      <w:r>
        <w:rPr>
          <w:noProof/>
        </w:rPr>
      </w:r>
      <w:r>
        <w:rPr>
          <w:noProof/>
        </w:rPr>
        <w:fldChar w:fldCharType="separate"/>
      </w:r>
      <w:r>
        <w:rPr>
          <w:noProof/>
        </w:rPr>
        <w:t>10</w:t>
      </w:r>
      <w:r>
        <w:rPr>
          <w:noProof/>
        </w:rPr>
        <w:fldChar w:fldCharType="end"/>
      </w:r>
    </w:p>
    <w:p w14:paraId="481DB17B" w14:textId="77777777" w:rsidR="002A042A" w:rsidRDefault="002A042A">
      <w:pPr>
        <w:pStyle w:val="TOC2"/>
        <w:tabs>
          <w:tab w:val="right" w:leader="dot" w:pos="8630"/>
        </w:tabs>
        <w:rPr>
          <w:rFonts w:asciiTheme="minorHAnsi" w:eastAsiaTheme="minorEastAsia" w:hAnsiTheme="minorHAnsi" w:cstheme="minorBidi"/>
          <w:noProof/>
          <w:sz w:val="24"/>
          <w:szCs w:val="24"/>
          <w:lang w:eastAsia="ja-JP"/>
        </w:rPr>
      </w:pPr>
      <w:r>
        <w:rPr>
          <w:noProof/>
        </w:rPr>
        <w:t>Fracking Bad</w:t>
      </w:r>
      <w:r>
        <w:rPr>
          <w:noProof/>
        </w:rPr>
        <w:tab/>
      </w:r>
      <w:r>
        <w:rPr>
          <w:noProof/>
        </w:rPr>
        <w:fldChar w:fldCharType="begin"/>
      </w:r>
      <w:r>
        <w:rPr>
          <w:noProof/>
        </w:rPr>
        <w:instrText xml:space="preserve"> PAGEREF _Toc266734622 \h </w:instrText>
      </w:r>
      <w:r>
        <w:rPr>
          <w:noProof/>
        </w:rPr>
      </w:r>
      <w:r>
        <w:rPr>
          <w:noProof/>
        </w:rPr>
        <w:fldChar w:fldCharType="separate"/>
      </w:r>
      <w:r>
        <w:rPr>
          <w:noProof/>
        </w:rPr>
        <w:t>11</w:t>
      </w:r>
      <w:r>
        <w:rPr>
          <w:noProof/>
        </w:rPr>
        <w:fldChar w:fldCharType="end"/>
      </w:r>
    </w:p>
    <w:p w14:paraId="362E8989" w14:textId="77777777" w:rsidR="002A042A" w:rsidRDefault="002A042A">
      <w:pPr>
        <w:pStyle w:val="TOC3"/>
        <w:tabs>
          <w:tab w:val="right" w:leader="dot" w:pos="8630"/>
        </w:tabs>
        <w:rPr>
          <w:rFonts w:asciiTheme="minorHAnsi" w:eastAsiaTheme="minorEastAsia" w:hAnsiTheme="minorHAnsi" w:cstheme="minorBidi"/>
          <w:noProof/>
          <w:sz w:val="24"/>
          <w:szCs w:val="24"/>
          <w:lang w:eastAsia="ja-JP"/>
        </w:rPr>
      </w:pPr>
      <w:r>
        <w:rPr>
          <w:noProof/>
        </w:rPr>
        <w:t>Top Level/Framing</w:t>
      </w:r>
      <w:r>
        <w:rPr>
          <w:noProof/>
        </w:rPr>
        <w:tab/>
      </w:r>
      <w:r>
        <w:rPr>
          <w:noProof/>
        </w:rPr>
        <w:fldChar w:fldCharType="begin"/>
      </w:r>
      <w:r>
        <w:rPr>
          <w:noProof/>
        </w:rPr>
        <w:instrText xml:space="preserve"> PAGEREF _Toc266734623 \h </w:instrText>
      </w:r>
      <w:r>
        <w:rPr>
          <w:noProof/>
        </w:rPr>
      </w:r>
      <w:r>
        <w:rPr>
          <w:noProof/>
        </w:rPr>
        <w:fldChar w:fldCharType="separate"/>
      </w:r>
      <w:r>
        <w:rPr>
          <w:noProof/>
        </w:rPr>
        <w:t>12</w:t>
      </w:r>
      <w:r>
        <w:rPr>
          <w:noProof/>
        </w:rPr>
        <w:fldChar w:fldCharType="end"/>
      </w:r>
    </w:p>
    <w:p w14:paraId="325F1C0B" w14:textId="77777777" w:rsidR="002A042A" w:rsidRDefault="002A042A">
      <w:pPr>
        <w:pStyle w:val="TOC3"/>
        <w:tabs>
          <w:tab w:val="right" w:leader="dot" w:pos="8630"/>
        </w:tabs>
        <w:rPr>
          <w:rFonts w:asciiTheme="minorHAnsi" w:eastAsiaTheme="minorEastAsia" w:hAnsiTheme="minorHAnsi" w:cstheme="minorBidi"/>
          <w:noProof/>
          <w:sz w:val="24"/>
          <w:szCs w:val="24"/>
          <w:lang w:eastAsia="ja-JP"/>
        </w:rPr>
      </w:pPr>
      <w:r w:rsidRPr="00DC62AA">
        <w:rPr>
          <w:noProof/>
        </w:rPr>
        <w:t>Environment</w:t>
      </w:r>
      <w:r>
        <w:rPr>
          <w:noProof/>
        </w:rPr>
        <w:tab/>
      </w:r>
      <w:r>
        <w:rPr>
          <w:noProof/>
        </w:rPr>
        <w:fldChar w:fldCharType="begin"/>
      </w:r>
      <w:r>
        <w:rPr>
          <w:noProof/>
        </w:rPr>
        <w:instrText xml:space="preserve"> PAGEREF _Toc266734624 \h </w:instrText>
      </w:r>
      <w:r>
        <w:rPr>
          <w:noProof/>
        </w:rPr>
      </w:r>
      <w:r>
        <w:rPr>
          <w:noProof/>
        </w:rPr>
        <w:fldChar w:fldCharType="separate"/>
      </w:r>
      <w:r>
        <w:rPr>
          <w:noProof/>
        </w:rPr>
        <w:t>16</w:t>
      </w:r>
      <w:r>
        <w:rPr>
          <w:noProof/>
        </w:rPr>
        <w:fldChar w:fldCharType="end"/>
      </w:r>
    </w:p>
    <w:p w14:paraId="05C3B295" w14:textId="77777777" w:rsidR="002A042A" w:rsidRDefault="002A042A">
      <w:pPr>
        <w:pStyle w:val="TOC3"/>
        <w:tabs>
          <w:tab w:val="right" w:leader="dot" w:pos="8630"/>
        </w:tabs>
        <w:rPr>
          <w:rFonts w:asciiTheme="minorHAnsi" w:eastAsiaTheme="minorEastAsia" w:hAnsiTheme="minorHAnsi" w:cstheme="minorBidi"/>
          <w:noProof/>
          <w:sz w:val="24"/>
          <w:szCs w:val="24"/>
          <w:lang w:eastAsia="ja-JP"/>
        </w:rPr>
      </w:pPr>
      <w:r>
        <w:rPr>
          <w:noProof/>
        </w:rPr>
        <w:t>Water</w:t>
      </w:r>
      <w:r>
        <w:rPr>
          <w:noProof/>
        </w:rPr>
        <w:tab/>
      </w:r>
      <w:r>
        <w:rPr>
          <w:noProof/>
        </w:rPr>
        <w:fldChar w:fldCharType="begin"/>
      </w:r>
      <w:r>
        <w:rPr>
          <w:noProof/>
        </w:rPr>
        <w:instrText xml:space="preserve"> PAGEREF _Toc266734625 \h </w:instrText>
      </w:r>
      <w:r>
        <w:rPr>
          <w:noProof/>
        </w:rPr>
      </w:r>
      <w:r>
        <w:rPr>
          <w:noProof/>
        </w:rPr>
        <w:fldChar w:fldCharType="separate"/>
      </w:r>
      <w:r>
        <w:rPr>
          <w:noProof/>
        </w:rPr>
        <w:t>17</w:t>
      </w:r>
      <w:r>
        <w:rPr>
          <w:noProof/>
        </w:rPr>
        <w:fldChar w:fldCharType="end"/>
      </w:r>
    </w:p>
    <w:p w14:paraId="3FA6B6C6" w14:textId="77777777" w:rsidR="002A042A" w:rsidRDefault="002A042A">
      <w:pPr>
        <w:pStyle w:val="TOC3"/>
        <w:tabs>
          <w:tab w:val="right" w:leader="dot" w:pos="8630"/>
        </w:tabs>
        <w:rPr>
          <w:rFonts w:asciiTheme="minorHAnsi" w:eastAsiaTheme="minorEastAsia" w:hAnsiTheme="minorHAnsi" w:cstheme="minorBidi"/>
          <w:noProof/>
          <w:sz w:val="24"/>
          <w:szCs w:val="24"/>
          <w:lang w:eastAsia="ja-JP"/>
        </w:rPr>
      </w:pPr>
      <w:r>
        <w:rPr>
          <w:noProof/>
        </w:rPr>
        <w:t>Disease</w:t>
      </w:r>
      <w:r>
        <w:rPr>
          <w:noProof/>
        </w:rPr>
        <w:tab/>
      </w:r>
      <w:r>
        <w:rPr>
          <w:noProof/>
        </w:rPr>
        <w:fldChar w:fldCharType="begin"/>
      </w:r>
      <w:r>
        <w:rPr>
          <w:noProof/>
        </w:rPr>
        <w:instrText xml:space="preserve"> PAGEREF _Toc266734626 \h </w:instrText>
      </w:r>
      <w:r>
        <w:rPr>
          <w:noProof/>
        </w:rPr>
      </w:r>
      <w:r>
        <w:rPr>
          <w:noProof/>
        </w:rPr>
        <w:fldChar w:fldCharType="separate"/>
      </w:r>
      <w:r>
        <w:rPr>
          <w:noProof/>
        </w:rPr>
        <w:t>22</w:t>
      </w:r>
      <w:r>
        <w:rPr>
          <w:noProof/>
        </w:rPr>
        <w:fldChar w:fldCharType="end"/>
      </w:r>
    </w:p>
    <w:p w14:paraId="79BEB00E" w14:textId="77777777" w:rsidR="002A042A" w:rsidRDefault="002A042A">
      <w:pPr>
        <w:pStyle w:val="TOC3"/>
        <w:tabs>
          <w:tab w:val="right" w:leader="dot" w:pos="8630"/>
        </w:tabs>
        <w:rPr>
          <w:rFonts w:asciiTheme="minorHAnsi" w:eastAsiaTheme="minorEastAsia" w:hAnsiTheme="minorHAnsi" w:cstheme="minorBidi"/>
          <w:noProof/>
          <w:sz w:val="24"/>
          <w:szCs w:val="24"/>
          <w:lang w:eastAsia="ja-JP"/>
        </w:rPr>
      </w:pPr>
      <w:r>
        <w:rPr>
          <w:noProof/>
        </w:rPr>
        <w:t>Earthquakes</w:t>
      </w:r>
      <w:r>
        <w:rPr>
          <w:noProof/>
        </w:rPr>
        <w:tab/>
      </w:r>
      <w:r>
        <w:rPr>
          <w:noProof/>
        </w:rPr>
        <w:fldChar w:fldCharType="begin"/>
      </w:r>
      <w:r>
        <w:rPr>
          <w:noProof/>
        </w:rPr>
        <w:instrText xml:space="preserve"> PAGEREF _Toc266734627 \h </w:instrText>
      </w:r>
      <w:r>
        <w:rPr>
          <w:noProof/>
        </w:rPr>
      </w:r>
      <w:r>
        <w:rPr>
          <w:noProof/>
        </w:rPr>
        <w:fldChar w:fldCharType="separate"/>
      </w:r>
      <w:r>
        <w:rPr>
          <w:noProof/>
        </w:rPr>
        <w:t>23</w:t>
      </w:r>
      <w:r>
        <w:rPr>
          <w:noProof/>
        </w:rPr>
        <w:fldChar w:fldCharType="end"/>
      </w:r>
    </w:p>
    <w:p w14:paraId="2374F908" w14:textId="77777777" w:rsidR="002A042A" w:rsidRDefault="002A042A">
      <w:pPr>
        <w:pStyle w:val="TOC3"/>
        <w:tabs>
          <w:tab w:val="right" w:leader="dot" w:pos="8630"/>
        </w:tabs>
        <w:rPr>
          <w:rFonts w:asciiTheme="minorHAnsi" w:eastAsiaTheme="minorEastAsia" w:hAnsiTheme="minorHAnsi" w:cstheme="minorBidi"/>
          <w:noProof/>
          <w:sz w:val="24"/>
          <w:szCs w:val="24"/>
          <w:lang w:eastAsia="ja-JP"/>
        </w:rPr>
      </w:pPr>
      <w:r>
        <w:rPr>
          <w:noProof/>
        </w:rPr>
        <w:t>Law</w:t>
      </w:r>
      <w:r>
        <w:rPr>
          <w:noProof/>
        </w:rPr>
        <w:tab/>
      </w:r>
      <w:r>
        <w:rPr>
          <w:noProof/>
        </w:rPr>
        <w:fldChar w:fldCharType="begin"/>
      </w:r>
      <w:r>
        <w:rPr>
          <w:noProof/>
        </w:rPr>
        <w:instrText xml:space="preserve"> PAGEREF _Toc266734628 \h </w:instrText>
      </w:r>
      <w:r>
        <w:rPr>
          <w:noProof/>
        </w:rPr>
      </w:r>
      <w:r>
        <w:rPr>
          <w:noProof/>
        </w:rPr>
        <w:fldChar w:fldCharType="separate"/>
      </w:r>
      <w:r>
        <w:rPr>
          <w:noProof/>
        </w:rPr>
        <w:t>26</w:t>
      </w:r>
      <w:r>
        <w:rPr>
          <w:noProof/>
        </w:rPr>
        <w:fldChar w:fldCharType="end"/>
      </w:r>
    </w:p>
    <w:p w14:paraId="598269C4" w14:textId="77777777" w:rsidR="002A042A" w:rsidRDefault="002A042A">
      <w:pPr>
        <w:pStyle w:val="TOC2"/>
        <w:tabs>
          <w:tab w:val="right" w:leader="dot" w:pos="8630"/>
        </w:tabs>
        <w:rPr>
          <w:rFonts w:asciiTheme="minorHAnsi" w:eastAsiaTheme="minorEastAsia" w:hAnsiTheme="minorHAnsi" w:cstheme="minorBidi"/>
          <w:noProof/>
          <w:sz w:val="24"/>
          <w:szCs w:val="24"/>
          <w:lang w:eastAsia="ja-JP"/>
        </w:rPr>
      </w:pPr>
      <w:r>
        <w:rPr>
          <w:noProof/>
        </w:rPr>
        <w:t>Arctic Drilling Bad</w:t>
      </w:r>
      <w:r>
        <w:rPr>
          <w:noProof/>
        </w:rPr>
        <w:tab/>
      </w:r>
      <w:r>
        <w:rPr>
          <w:noProof/>
        </w:rPr>
        <w:fldChar w:fldCharType="begin"/>
      </w:r>
      <w:r>
        <w:rPr>
          <w:noProof/>
        </w:rPr>
        <w:instrText xml:space="preserve"> PAGEREF _Toc266734629 \h </w:instrText>
      </w:r>
      <w:r>
        <w:rPr>
          <w:noProof/>
        </w:rPr>
      </w:r>
      <w:r>
        <w:rPr>
          <w:noProof/>
        </w:rPr>
        <w:fldChar w:fldCharType="separate"/>
      </w:r>
      <w:r>
        <w:rPr>
          <w:noProof/>
        </w:rPr>
        <w:t>27</w:t>
      </w:r>
      <w:r>
        <w:rPr>
          <w:noProof/>
        </w:rPr>
        <w:fldChar w:fldCharType="end"/>
      </w:r>
    </w:p>
    <w:p w14:paraId="7B207771" w14:textId="77777777" w:rsidR="002A042A" w:rsidRDefault="002A042A">
      <w:pPr>
        <w:pStyle w:val="TOC3"/>
        <w:tabs>
          <w:tab w:val="right" w:leader="dot" w:pos="8630"/>
        </w:tabs>
        <w:rPr>
          <w:rFonts w:asciiTheme="minorHAnsi" w:eastAsiaTheme="minorEastAsia" w:hAnsiTheme="minorHAnsi" w:cstheme="minorBidi"/>
          <w:noProof/>
          <w:sz w:val="24"/>
          <w:szCs w:val="24"/>
          <w:lang w:eastAsia="ja-JP"/>
        </w:rPr>
      </w:pPr>
      <w:r>
        <w:rPr>
          <w:noProof/>
        </w:rPr>
        <w:t>Environment</w:t>
      </w:r>
      <w:r>
        <w:rPr>
          <w:noProof/>
        </w:rPr>
        <w:tab/>
      </w:r>
      <w:r>
        <w:rPr>
          <w:noProof/>
        </w:rPr>
        <w:fldChar w:fldCharType="begin"/>
      </w:r>
      <w:r>
        <w:rPr>
          <w:noProof/>
        </w:rPr>
        <w:instrText xml:space="preserve"> PAGEREF _Toc266734630 \h </w:instrText>
      </w:r>
      <w:r>
        <w:rPr>
          <w:noProof/>
        </w:rPr>
      </w:r>
      <w:r>
        <w:rPr>
          <w:noProof/>
        </w:rPr>
        <w:fldChar w:fldCharType="separate"/>
      </w:r>
      <w:r>
        <w:rPr>
          <w:noProof/>
        </w:rPr>
        <w:t>28</w:t>
      </w:r>
      <w:r>
        <w:rPr>
          <w:noProof/>
        </w:rPr>
        <w:fldChar w:fldCharType="end"/>
      </w:r>
    </w:p>
    <w:p w14:paraId="279311D4" w14:textId="77777777" w:rsidR="002A042A" w:rsidRDefault="002A042A">
      <w:pPr>
        <w:pStyle w:val="TOC3"/>
        <w:tabs>
          <w:tab w:val="right" w:leader="dot" w:pos="8630"/>
        </w:tabs>
        <w:rPr>
          <w:rFonts w:asciiTheme="minorHAnsi" w:eastAsiaTheme="minorEastAsia" w:hAnsiTheme="minorHAnsi" w:cstheme="minorBidi"/>
          <w:noProof/>
          <w:sz w:val="24"/>
          <w:szCs w:val="24"/>
          <w:lang w:eastAsia="ja-JP"/>
        </w:rPr>
      </w:pPr>
      <w:r>
        <w:rPr>
          <w:noProof/>
        </w:rPr>
        <w:t>Pollution</w:t>
      </w:r>
      <w:r>
        <w:rPr>
          <w:noProof/>
        </w:rPr>
        <w:tab/>
      </w:r>
      <w:r>
        <w:rPr>
          <w:noProof/>
        </w:rPr>
        <w:fldChar w:fldCharType="begin"/>
      </w:r>
      <w:r>
        <w:rPr>
          <w:noProof/>
        </w:rPr>
        <w:instrText xml:space="preserve"> PAGEREF _Toc266734631 \h </w:instrText>
      </w:r>
      <w:r>
        <w:rPr>
          <w:noProof/>
        </w:rPr>
      </w:r>
      <w:r>
        <w:rPr>
          <w:noProof/>
        </w:rPr>
        <w:fldChar w:fldCharType="separate"/>
      </w:r>
      <w:r>
        <w:rPr>
          <w:noProof/>
        </w:rPr>
        <w:t>30</w:t>
      </w:r>
      <w:r>
        <w:rPr>
          <w:noProof/>
        </w:rPr>
        <w:fldChar w:fldCharType="end"/>
      </w:r>
    </w:p>
    <w:p w14:paraId="501FBB85" w14:textId="77777777" w:rsidR="002A042A" w:rsidRDefault="002A042A">
      <w:pPr>
        <w:pStyle w:val="TOC2"/>
        <w:tabs>
          <w:tab w:val="right" w:leader="dot" w:pos="8630"/>
        </w:tabs>
        <w:rPr>
          <w:rFonts w:asciiTheme="minorHAnsi" w:eastAsiaTheme="minorEastAsia" w:hAnsiTheme="minorHAnsi" w:cstheme="minorBidi"/>
          <w:noProof/>
          <w:sz w:val="24"/>
          <w:szCs w:val="24"/>
          <w:lang w:eastAsia="ja-JP"/>
        </w:rPr>
      </w:pPr>
      <w:r>
        <w:rPr>
          <w:noProof/>
        </w:rPr>
        <w:t>Generic</w:t>
      </w:r>
      <w:r>
        <w:rPr>
          <w:noProof/>
        </w:rPr>
        <w:tab/>
      </w:r>
      <w:r>
        <w:rPr>
          <w:noProof/>
        </w:rPr>
        <w:fldChar w:fldCharType="begin"/>
      </w:r>
      <w:r>
        <w:rPr>
          <w:noProof/>
        </w:rPr>
        <w:instrText xml:space="preserve"> PAGEREF _Toc266734632 \h </w:instrText>
      </w:r>
      <w:r>
        <w:rPr>
          <w:noProof/>
        </w:rPr>
      </w:r>
      <w:r>
        <w:rPr>
          <w:noProof/>
        </w:rPr>
        <w:fldChar w:fldCharType="separate"/>
      </w:r>
      <w:r>
        <w:rPr>
          <w:noProof/>
        </w:rPr>
        <w:t>31</w:t>
      </w:r>
      <w:r>
        <w:rPr>
          <w:noProof/>
        </w:rPr>
        <w:fldChar w:fldCharType="end"/>
      </w:r>
    </w:p>
    <w:p w14:paraId="6C69BE6C" w14:textId="77777777" w:rsidR="002A042A" w:rsidRDefault="002A042A">
      <w:pPr>
        <w:pStyle w:val="TOC3"/>
        <w:tabs>
          <w:tab w:val="right" w:leader="dot" w:pos="8630"/>
        </w:tabs>
        <w:rPr>
          <w:rFonts w:asciiTheme="minorHAnsi" w:eastAsiaTheme="minorEastAsia" w:hAnsiTheme="minorHAnsi" w:cstheme="minorBidi"/>
          <w:noProof/>
          <w:sz w:val="24"/>
          <w:szCs w:val="24"/>
          <w:lang w:eastAsia="ja-JP"/>
        </w:rPr>
      </w:pPr>
      <w:r>
        <w:rPr>
          <w:noProof/>
        </w:rPr>
        <w:t>Economy</w:t>
      </w:r>
      <w:r>
        <w:rPr>
          <w:noProof/>
        </w:rPr>
        <w:tab/>
      </w:r>
      <w:r>
        <w:rPr>
          <w:noProof/>
        </w:rPr>
        <w:fldChar w:fldCharType="begin"/>
      </w:r>
      <w:r>
        <w:rPr>
          <w:noProof/>
        </w:rPr>
        <w:instrText xml:space="preserve"> PAGEREF _Toc266734633 \h </w:instrText>
      </w:r>
      <w:r>
        <w:rPr>
          <w:noProof/>
        </w:rPr>
      </w:r>
      <w:r>
        <w:rPr>
          <w:noProof/>
        </w:rPr>
        <w:fldChar w:fldCharType="separate"/>
      </w:r>
      <w:r>
        <w:rPr>
          <w:noProof/>
        </w:rPr>
        <w:t>32</w:t>
      </w:r>
      <w:r>
        <w:rPr>
          <w:noProof/>
        </w:rPr>
        <w:fldChar w:fldCharType="end"/>
      </w:r>
    </w:p>
    <w:p w14:paraId="2FBB1EA9" w14:textId="77777777" w:rsidR="002A042A" w:rsidRDefault="002A042A">
      <w:pPr>
        <w:pStyle w:val="TOC3"/>
        <w:tabs>
          <w:tab w:val="right" w:leader="dot" w:pos="8630"/>
        </w:tabs>
        <w:rPr>
          <w:rFonts w:asciiTheme="minorHAnsi" w:eastAsiaTheme="minorEastAsia" w:hAnsiTheme="minorHAnsi" w:cstheme="minorBidi"/>
          <w:noProof/>
          <w:sz w:val="24"/>
          <w:szCs w:val="24"/>
          <w:lang w:eastAsia="ja-JP"/>
        </w:rPr>
      </w:pPr>
      <w:r>
        <w:rPr>
          <w:noProof/>
        </w:rPr>
        <w:t>Middle East Conflict</w:t>
      </w:r>
      <w:r>
        <w:rPr>
          <w:noProof/>
        </w:rPr>
        <w:tab/>
      </w:r>
      <w:r>
        <w:rPr>
          <w:noProof/>
        </w:rPr>
        <w:fldChar w:fldCharType="begin"/>
      </w:r>
      <w:r>
        <w:rPr>
          <w:noProof/>
        </w:rPr>
        <w:instrText xml:space="preserve"> PAGEREF _Toc266734634 \h </w:instrText>
      </w:r>
      <w:r>
        <w:rPr>
          <w:noProof/>
        </w:rPr>
      </w:r>
      <w:r>
        <w:rPr>
          <w:noProof/>
        </w:rPr>
        <w:fldChar w:fldCharType="separate"/>
      </w:r>
      <w:r>
        <w:rPr>
          <w:noProof/>
        </w:rPr>
        <w:t>34</w:t>
      </w:r>
      <w:r>
        <w:rPr>
          <w:noProof/>
        </w:rPr>
        <w:fldChar w:fldCharType="end"/>
      </w:r>
    </w:p>
    <w:p w14:paraId="389402C0" w14:textId="77777777" w:rsidR="002A042A" w:rsidRDefault="002A042A">
      <w:pPr>
        <w:pStyle w:val="TOC3"/>
        <w:tabs>
          <w:tab w:val="right" w:leader="dot" w:pos="8630"/>
        </w:tabs>
        <w:rPr>
          <w:rFonts w:asciiTheme="minorHAnsi" w:eastAsiaTheme="minorEastAsia" w:hAnsiTheme="minorHAnsi" w:cstheme="minorBidi"/>
          <w:noProof/>
          <w:sz w:val="24"/>
          <w:szCs w:val="24"/>
          <w:lang w:eastAsia="ja-JP"/>
        </w:rPr>
      </w:pPr>
      <w:r>
        <w:rPr>
          <w:noProof/>
        </w:rPr>
        <w:t>Relations</w:t>
      </w:r>
      <w:r>
        <w:rPr>
          <w:noProof/>
        </w:rPr>
        <w:tab/>
      </w:r>
      <w:r>
        <w:rPr>
          <w:noProof/>
        </w:rPr>
        <w:fldChar w:fldCharType="begin"/>
      </w:r>
      <w:r>
        <w:rPr>
          <w:noProof/>
        </w:rPr>
        <w:instrText xml:space="preserve"> PAGEREF _Toc266734635 \h </w:instrText>
      </w:r>
      <w:r>
        <w:rPr>
          <w:noProof/>
        </w:rPr>
      </w:r>
      <w:r>
        <w:rPr>
          <w:noProof/>
        </w:rPr>
        <w:fldChar w:fldCharType="separate"/>
      </w:r>
      <w:r>
        <w:rPr>
          <w:noProof/>
        </w:rPr>
        <w:t>35</w:t>
      </w:r>
      <w:r>
        <w:rPr>
          <w:noProof/>
        </w:rPr>
        <w:fldChar w:fldCharType="end"/>
      </w:r>
    </w:p>
    <w:p w14:paraId="213A52EC" w14:textId="77777777" w:rsidR="002A042A" w:rsidRDefault="002A042A">
      <w:pPr>
        <w:pStyle w:val="TOC3"/>
        <w:tabs>
          <w:tab w:val="right" w:leader="dot" w:pos="8630"/>
        </w:tabs>
        <w:rPr>
          <w:rFonts w:asciiTheme="minorHAnsi" w:eastAsiaTheme="minorEastAsia" w:hAnsiTheme="minorHAnsi" w:cstheme="minorBidi"/>
          <w:noProof/>
          <w:sz w:val="24"/>
          <w:szCs w:val="24"/>
          <w:lang w:eastAsia="ja-JP"/>
        </w:rPr>
      </w:pPr>
      <w:r>
        <w:rPr>
          <w:noProof/>
        </w:rPr>
        <w:t>Extinction</w:t>
      </w:r>
      <w:r>
        <w:rPr>
          <w:noProof/>
        </w:rPr>
        <w:tab/>
      </w:r>
      <w:r>
        <w:rPr>
          <w:noProof/>
        </w:rPr>
        <w:fldChar w:fldCharType="begin"/>
      </w:r>
      <w:r>
        <w:rPr>
          <w:noProof/>
        </w:rPr>
        <w:instrText xml:space="preserve"> PAGEREF _Toc266734636 \h </w:instrText>
      </w:r>
      <w:r>
        <w:rPr>
          <w:noProof/>
        </w:rPr>
      </w:r>
      <w:r>
        <w:rPr>
          <w:noProof/>
        </w:rPr>
        <w:fldChar w:fldCharType="separate"/>
      </w:r>
      <w:r>
        <w:rPr>
          <w:noProof/>
        </w:rPr>
        <w:t>37</w:t>
      </w:r>
      <w:r>
        <w:rPr>
          <w:noProof/>
        </w:rPr>
        <w:fldChar w:fldCharType="end"/>
      </w:r>
    </w:p>
    <w:p w14:paraId="558BF309" w14:textId="77777777" w:rsidR="002A042A" w:rsidRDefault="002A042A">
      <w:pPr>
        <w:pStyle w:val="TOC1"/>
        <w:tabs>
          <w:tab w:val="right" w:leader="dot" w:pos="8630"/>
        </w:tabs>
        <w:rPr>
          <w:rFonts w:asciiTheme="minorHAnsi" w:eastAsiaTheme="minorEastAsia" w:hAnsiTheme="minorHAnsi" w:cstheme="minorBidi"/>
          <w:noProof/>
          <w:sz w:val="24"/>
          <w:szCs w:val="24"/>
          <w:lang w:eastAsia="ja-JP"/>
        </w:rPr>
      </w:pPr>
      <w:r>
        <w:rPr>
          <w:noProof/>
        </w:rPr>
        <w:t>Peak Oil</w:t>
      </w:r>
      <w:r>
        <w:rPr>
          <w:noProof/>
        </w:rPr>
        <w:tab/>
      </w:r>
      <w:r>
        <w:rPr>
          <w:noProof/>
        </w:rPr>
        <w:fldChar w:fldCharType="begin"/>
      </w:r>
      <w:r>
        <w:rPr>
          <w:noProof/>
        </w:rPr>
        <w:instrText xml:space="preserve"> PAGEREF _Toc266734637 \h </w:instrText>
      </w:r>
      <w:r>
        <w:rPr>
          <w:noProof/>
        </w:rPr>
      </w:r>
      <w:r>
        <w:rPr>
          <w:noProof/>
        </w:rPr>
        <w:fldChar w:fldCharType="separate"/>
      </w:r>
      <w:r>
        <w:rPr>
          <w:noProof/>
        </w:rPr>
        <w:t>39</w:t>
      </w:r>
      <w:r>
        <w:rPr>
          <w:noProof/>
        </w:rPr>
        <w:fldChar w:fldCharType="end"/>
      </w:r>
    </w:p>
    <w:p w14:paraId="74F78F29" w14:textId="77777777" w:rsidR="002A042A" w:rsidRDefault="002A042A">
      <w:pPr>
        <w:pStyle w:val="TOC2"/>
        <w:tabs>
          <w:tab w:val="right" w:leader="dot" w:pos="8630"/>
        </w:tabs>
        <w:rPr>
          <w:rFonts w:asciiTheme="minorHAnsi" w:eastAsiaTheme="minorEastAsia" w:hAnsiTheme="minorHAnsi" w:cstheme="minorBidi"/>
          <w:noProof/>
          <w:sz w:val="24"/>
          <w:szCs w:val="24"/>
          <w:lang w:eastAsia="ja-JP"/>
        </w:rPr>
      </w:pPr>
      <w:r>
        <w:rPr>
          <w:noProof/>
        </w:rPr>
        <w:t>No Peak Oil</w:t>
      </w:r>
      <w:r>
        <w:rPr>
          <w:noProof/>
        </w:rPr>
        <w:tab/>
      </w:r>
      <w:r>
        <w:rPr>
          <w:noProof/>
        </w:rPr>
        <w:fldChar w:fldCharType="begin"/>
      </w:r>
      <w:r>
        <w:rPr>
          <w:noProof/>
        </w:rPr>
        <w:instrText xml:space="preserve"> PAGEREF _Toc266734638 \h </w:instrText>
      </w:r>
      <w:r>
        <w:rPr>
          <w:noProof/>
        </w:rPr>
      </w:r>
      <w:r>
        <w:rPr>
          <w:noProof/>
        </w:rPr>
        <w:fldChar w:fldCharType="separate"/>
      </w:r>
      <w:r>
        <w:rPr>
          <w:noProof/>
        </w:rPr>
        <w:t>40</w:t>
      </w:r>
      <w:r>
        <w:rPr>
          <w:noProof/>
        </w:rPr>
        <w:fldChar w:fldCharType="end"/>
      </w:r>
    </w:p>
    <w:p w14:paraId="583C1181" w14:textId="77777777" w:rsidR="002A042A" w:rsidRDefault="002A042A">
      <w:pPr>
        <w:pStyle w:val="TOC3"/>
        <w:tabs>
          <w:tab w:val="right" w:leader="dot" w:pos="8630"/>
        </w:tabs>
        <w:rPr>
          <w:rFonts w:asciiTheme="minorHAnsi" w:eastAsiaTheme="minorEastAsia" w:hAnsiTheme="minorHAnsi" w:cstheme="minorBidi"/>
          <w:noProof/>
          <w:sz w:val="24"/>
          <w:szCs w:val="24"/>
          <w:lang w:eastAsia="ja-JP"/>
        </w:rPr>
      </w:pPr>
      <w:r>
        <w:rPr>
          <w:noProof/>
        </w:rPr>
        <w:t>Not Real</w:t>
      </w:r>
      <w:r>
        <w:rPr>
          <w:noProof/>
        </w:rPr>
        <w:tab/>
      </w:r>
      <w:r>
        <w:rPr>
          <w:noProof/>
        </w:rPr>
        <w:fldChar w:fldCharType="begin"/>
      </w:r>
      <w:r>
        <w:rPr>
          <w:noProof/>
        </w:rPr>
        <w:instrText xml:space="preserve"> PAGEREF _Toc266734639 \h </w:instrText>
      </w:r>
      <w:r>
        <w:rPr>
          <w:noProof/>
        </w:rPr>
      </w:r>
      <w:r>
        <w:rPr>
          <w:noProof/>
        </w:rPr>
        <w:fldChar w:fldCharType="separate"/>
      </w:r>
      <w:r>
        <w:rPr>
          <w:noProof/>
        </w:rPr>
        <w:t>41</w:t>
      </w:r>
      <w:r>
        <w:rPr>
          <w:noProof/>
        </w:rPr>
        <w:fldChar w:fldCharType="end"/>
      </w:r>
    </w:p>
    <w:p w14:paraId="13785436" w14:textId="77777777" w:rsidR="002A042A" w:rsidRDefault="002A042A">
      <w:pPr>
        <w:pStyle w:val="TOC3"/>
        <w:tabs>
          <w:tab w:val="right" w:leader="dot" w:pos="8630"/>
        </w:tabs>
        <w:rPr>
          <w:rFonts w:asciiTheme="minorHAnsi" w:eastAsiaTheme="minorEastAsia" w:hAnsiTheme="minorHAnsi" w:cstheme="minorBidi"/>
          <w:noProof/>
          <w:sz w:val="24"/>
          <w:szCs w:val="24"/>
          <w:lang w:eastAsia="ja-JP"/>
        </w:rPr>
      </w:pPr>
      <w:r>
        <w:rPr>
          <w:noProof/>
        </w:rPr>
        <w:t>Production Increasing</w:t>
      </w:r>
      <w:r>
        <w:rPr>
          <w:noProof/>
        </w:rPr>
        <w:tab/>
      </w:r>
      <w:r>
        <w:rPr>
          <w:noProof/>
        </w:rPr>
        <w:fldChar w:fldCharType="begin"/>
      </w:r>
      <w:r>
        <w:rPr>
          <w:noProof/>
        </w:rPr>
        <w:instrText xml:space="preserve"> PAGEREF _Toc266734640 \h </w:instrText>
      </w:r>
      <w:r>
        <w:rPr>
          <w:noProof/>
        </w:rPr>
      </w:r>
      <w:r>
        <w:rPr>
          <w:noProof/>
        </w:rPr>
        <w:fldChar w:fldCharType="separate"/>
      </w:r>
      <w:r>
        <w:rPr>
          <w:noProof/>
        </w:rPr>
        <w:t>44</w:t>
      </w:r>
      <w:r>
        <w:rPr>
          <w:noProof/>
        </w:rPr>
        <w:fldChar w:fldCharType="end"/>
      </w:r>
    </w:p>
    <w:p w14:paraId="0A436700" w14:textId="77777777" w:rsidR="002A042A" w:rsidRDefault="002A042A">
      <w:pPr>
        <w:pStyle w:val="TOC3"/>
        <w:tabs>
          <w:tab w:val="right" w:leader="dot" w:pos="8630"/>
        </w:tabs>
        <w:rPr>
          <w:rFonts w:asciiTheme="minorHAnsi" w:eastAsiaTheme="minorEastAsia" w:hAnsiTheme="minorHAnsi" w:cstheme="minorBidi"/>
          <w:noProof/>
          <w:sz w:val="24"/>
          <w:szCs w:val="24"/>
          <w:lang w:eastAsia="ja-JP"/>
        </w:rPr>
      </w:pPr>
      <w:r>
        <w:rPr>
          <w:noProof/>
        </w:rPr>
        <w:t>U.S. Production Increasing</w:t>
      </w:r>
      <w:r>
        <w:rPr>
          <w:noProof/>
        </w:rPr>
        <w:tab/>
      </w:r>
      <w:r>
        <w:rPr>
          <w:noProof/>
        </w:rPr>
        <w:fldChar w:fldCharType="begin"/>
      </w:r>
      <w:r>
        <w:rPr>
          <w:noProof/>
        </w:rPr>
        <w:instrText xml:space="preserve"> PAGEREF _Toc266734641 \h </w:instrText>
      </w:r>
      <w:r>
        <w:rPr>
          <w:noProof/>
        </w:rPr>
      </w:r>
      <w:r>
        <w:rPr>
          <w:noProof/>
        </w:rPr>
        <w:fldChar w:fldCharType="separate"/>
      </w:r>
      <w:r>
        <w:rPr>
          <w:noProof/>
        </w:rPr>
        <w:t>46</w:t>
      </w:r>
      <w:r>
        <w:rPr>
          <w:noProof/>
        </w:rPr>
        <w:fldChar w:fldCharType="end"/>
      </w:r>
    </w:p>
    <w:p w14:paraId="56D31422" w14:textId="77777777" w:rsidR="002A042A" w:rsidRDefault="002A042A">
      <w:pPr>
        <w:pStyle w:val="TOC3"/>
        <w:tabs>
          <w:tab w:val="right" w:leader="dot" w:pos="8630"/>
        </w:tabs>
        <w:rPr>
          <w:rFonts w:asciiTheme="minorHAnsi" w:eastAsiaTheme="minorEastAsia" w:hAnsiTheme="minorHAnsi" w:cstheme="minorBidi"/>
          <w:noProof/>
          <w:sz w:val="24"/>
          <w:szCs w:val="24"/>
          <w:lang w:eastAsia="ja-JP"/>
        </w:rPr>
      </w:pPr>
      <w:r>
        <w:rPr>
          <w:noProof/>
        </w:rPr>
        <w:t>Deconventionalization Solves</w:t>
      </w:r>
      <w:r>
        <w:rPr>
          <w:noProof/>
        </w:rPr>
        <w:tab/>
      </w:r>
      <w:r>
        <w:rPr>
          <w:noProof/>
        </w:rPr>
        <w:fldChar w:fldCharType="begin"/>
      </w:r>
      <w:r>
        <w:rPr>
          <w:noProof/>
        </w:rPr>
        <w:instrText xml:space="preserve"> PAGEREF _Toc266734642 \h </w:instrText>
      </w:r>
      <w:r>
        <w:rPr>
          <w:noProof/>
        </w:rPr>
      </w:r>
      <w:r>
        <w:rPr>
          <w:noProof/>
        </w:rPr>
        <w:fldChar w:fldCharType="separate"/>
      </w:r>
      <w:r>
        <w:rPr>
          <w:noProof/>
        </w:rPr>
        <w:t>49</w:t>
      </w:r>
      <w:r>
        <w:rPr>
          <w:noProof/>
        </w:rPr>
        <w:fldChar w:fldCharType="end"/>
      </w:r>
    </w:p>
    <w:p w14:paraId="7AB851D6" w14:textId="77777777" w:rsidR="002A042A" w:rsidRDefault="002A042A">
      <w:pPr>
        <w:pStyle w:val="TOC3"/>
        <w:tabs>
          <w:tab w:val="right" w:leader="dot" w:pos="8630"/>
        </w:tabs>
        <w:rPr>
          <w:rFonts w:asciiTheme="minorHAnsi" w:eastAsiaTheme="minorEastAsia" w:hAnsiTheme="minorHAnsi" w:cstheme="minorBidi"/>
          <w:noProof/>
          <w:sz w:val="24"/>
          <w:szCs w:val="24"/>
          <w:lang w:eastAsia="ja-JP"/>
        </w:rPr>
      </w:pPr>
      <w:r>
        <w:rPr>
          <w:noProof/>
        </w:rPr>
        <w:t>Depletion is Overestimated</w:t>
      </w:r>
      <w:r>
        <w:rPr>
          <w:noProof/>
        </w:rPr>
        <w:tab/>
      </w:r>
      <w:r>
        <w:rPr>
          <w:noProof/>
        </w:rPr>
        <w:fldChar w:fldCharType="begin"/>
      </w:r>
      <w:r>
        <w:rPr>
          <w:noProof/>
        </w:rPr>
        <w:instrText xml:space="preserve"> PAGEREF _Toc266734643 \h </w:instrText>
      </w:r>
      <w:r>
        <w:rPr>
          <w:noProof/>
        </w:rPr>
      </w:r>
      <w:r>
        <w:rPr>
          <w:noProof/>
        </w:rPr>
        <w:fldChar w:fldCharType="separate"/>
      </w:r>
      <w:r>
        <w:rPr>
          <w:noProof/>
        </w:rPr>
        <w:t>54</w:t>
      </w:r>
      <w:r>
        <w:rPr>
          <w:noProof/>
        </w:rPr>
        <w:fldChar w:fldCharType="end"/>
      </w:r>
    </w:p>
    <w:p w14:paraId="0C2877C1" w14:textId="77777777" w:rsidR="002A042A" w:rsidRDefault="002A042A">
      <w:pPr>
        <w:pStyle w:val="TOC3"/>
        <w:tabs>
          <w:tab w:val="right" w:leader="dot" w:pos="8630"/>
        </w:tabs>
        <w:rPr>
          <w:rFonts w:asciiTheme="minorHAnsi" w:eastAsiaTheme="minorEastAsia" w:hAnsiTheme="minorHAnsi" w:cstheme="minorBidi"/>
          <w:noProof/>
          <w:sz w:val="24"/>
          <w:szCs w:val="24"/>
          <w:lang w:eastAsia="ja-JP"/>
        </w:rPr>
      </w:pPr>
      <w:r>
        <w:rPr>
          <w:noProof/>
        </w:rPr>
        <w:t>Demand is Exaggerated</w:t>
      </w:r>
      <w:r>
        <w:rPr>
          <w:noProof/>
        </w:rPr>
        <w:tab/>
      </w:r>
      <w:r>
        <w:rPr>
          <w:noProof/>
        </w:rPr>
        <w:fldChar w:fldCharType="begin"/>
      </w:r>
      <w:r>
        <w:rPr>
          <w:noProof/>
        </w:rPr>
        <w:instrText xml:space="preserve"> PAGEREF _Toc266734644 \h </w:instrText>
      </w:r>
      <w:r>
        <w:rPr>
          <w:noProof/>
        </w:rPr>
      </w:r>
      <w:r>
        <w:rPr>
          <w:noProof/>
        </w:rPr>
        <w:fldChar w:fldCharType="separate"/>
      </w:r>
      <w:r>
        <w:rPr>
          <w:noProof/>
        </w:rPr>
        <w:t>55</w:t>
      </w:r>
      <w:r>
        <w:rPr>
          <w:noProof/>
        </w:rPr>
        <w:fldChar w:fldCharType="end"/>
      </w:r>
    </w:p>
    <w:p w14:paraId="0786E814" w14:textId="77777777" w:rsidR="002A042A" w:rsidRDefault="002A042A">
      <w:pPr>
        <w:pStyle w:val="TOC3"/>
        <w:tabs>
          <w:tab w:val="right" w:leader="dot" w:pos="8630"/>
        </w:tabs>
        <w:rPr>
          <w:rFonts w:asciiTheme="minorHAnsi" w:eastAsiaTheme="minorEastAsia" w:hAnsiTheme="minorHAnsi" w:cstheme="minorBidi"/>
          <w:noProof/>
          <w:sz w:val="24"/>
          <w:szCs w:val="24"/>
          <w:lang w:eastAsia="ja-JP"/>
        </w:rPr>
      </w:pPr>
      <w:r>
        <w:rPr>
          <w:noProof/>
        </w:rPr>
        <w:t>Hubbert Wrong</w:t>
      </w:r>
      <w:r>
        <w:rPr>
          <w:noProof/>
        </w:rPr>
        <w:tab/>
      </w:r>
      <w:r>
        <w:rPr>
          <w:noProof/>
        </w:rPr>
        <w:fldChar w:fldCharType="begin"/>
      </w:r>
      <w:r>
        <w:rPr>
          <w:noProof/>
        </w:rPr>
        <w:instrText xml:space="preserve"> PAGEREF _Toc266734645 \h </w:instrText>
      </w:r>
      <w:r>
        <w:rPr>
          <w:noProof/>
        </w:rPr>
      </w:r>
      <w:r>
        <w:rPr>
          <w:noProof/>
        </w:rPr>
        <w:fldChar w:fldCharType="separate"/>
      </w:r>
      <w:r>
        <w:rPr>
          <w:noProof/>
        </w:rPr>
        <w:t>57</w:t>
      </w:r>
      <w:r>
        <w:rPr>
          <w:noProof/>
        </w:rPr>
        <w:fldChar w:fldCharType="end"/>
      </w:r>
    </w:p>
    <w:p w14:paraId="5D820D3F" w14:textId="77777777" w:rsidR="002A042A" w:rsidRDefault="002A042A">
      <w:pPr>
        <w:pStyle w:val="TOC2"/>
        <w:tabs>
          <w:tab w:val="right" w:leader="dot" w:pos="8630"/>
        </w:tabs>
        <w:rPr>
          <w:rFonts w:asciiTheme="minorHAnsi" w:eastAsiaTheme="minorEastAsia" w:hAnsiTheme="minorHAnsi" w:cstheme="minorBidi"/>
          <w:noProof/>
          <w:sz w:val="24"/>
          <w:szCs w:val="24"/>
          <w:lang w:eastAsia="ja-JP"/>
        </w:rPr>
      </w:pPr>
      <w:r>
        <w:rPr>
          <w:noProof/>
        </w:rPr>
        <w:t>Yes Peak Oil</w:t>
      </w:r>
      <w:r>
        <w:rPr>
          <w:noProof/>
        </w:rPr>
        <w:tab/>
      </w:r>
      <w:r>
        <w:rPr>
          <w:noProof/>
        </w:rPr>
        <w:fldChar w:fldCharType="begin"/>
      </w:r>
      <w:r>
        <w:rPr>
          <w:noProof/>
        </w:rPr>
        <w:instrText xml:space="preserve"> PAGEREF _Toc266734646 \h </w:instrText>
      </w:r>
      <w:r>
        <w:rPr>
          <w:noProof/>
        </w:rPr>
      </w:r>
      <w:r>
        <w:rPr>
          <w:noProof/>
        </w:rPr>
        <w:fldChar w:fldCharType="separate"/>
      </w:r>
      <w:r>
        <w:rPr>
          <w:noProof/>
        </w:rPr>
        <w:t>58</w:t>
      </w:r>
      <w:r>
        <w:rPr>
          <w:noProof/>
        </w:rPr>
        <w:fldChar w:fldCharType="end"/>
      </w:r>
    </w:p>
    <w:p w14:paraId="61431CC0" w14:textId="77777777" w:rsidR="002A042A" w:rsidRDefault="002A042A">
      <w:pPr>
        <w:pStyle w:val="TOC3"/>
        <w:tabs>
          <w:tab w:val="right" w:leader="dot" w:pos="8630"/>
        </w:tabs>
        <w:rPr>
          <w:rFonts w:asciiTheme="minorHAnsi" w:eastAsiaTheme="minorEastAsia" w:hAnsiTheme="minorHAnsi" w:cstheme="minorBidi"/>
          <w:noProof/>
          <w:sz w:val="24"/>
          <w:szCs w:val="24"/>
          <w:lang w:eastAsia="ja-JP"/>
        </w:rPr>
      </w:pPr>
      <w:r>
        <w:rPr>
          <w:noProof/>
        </w:rPr>
        <w:t>Its Coming</w:t>
      </w:r>
      <w:r>
        <w:rPr>
          <w:noProof/>
        </w:rPr>
        <w:tab/>
      </w:r>
      <w:r>
        <w:rPr>
          <w:noProof/>
        </w:rPr>
        <w:fldChar w:fldCharType="begin"/>
      </w:r>
      <w:r>
        <w:rPr>
          <w:noProof/>
        </w:rPr>
        <w:instrText xml:space="preserve"> PAGEREF _Toc266734647 \h </w:instrText>
      </w:r>
      <w:r>
        <w:rPr>
          <w:noProof/>
        </w:rPr>
      </w:r>
      <w:r>
        <w:rPr>
          <w:noProof/>
        </w:rPr>
        <w:fldChar w:fldCharType="separate"/>
      </w:r>
      <w:r>
        <w:rPr>
          <w:noProof/>
        </w:rPr>
        <w:t>59</w:t>
      </w:r>
      <w:r>
        <w:rPr>
          <w:noProof/>
        </w:rPr>
        <w:fldChar w:fldCharType="end"/>
      </w:r>
    </w:p>
    <w:p w14:paraId="66B2DD0C" w14:textId="77777777" w:rsidR="002A042A" w:rsidRDefault="002A042A">
      <w:pPr>
        <w:pStyle w:val="TOC3"/>
        <w:tabs>
          <w:tab w:val="right" w:leader="dot" w:pos="8630"/>
        </w:tabs>
        <w:rPr>
          <w:rFonts w:asciiTheme="minorHAnsi" w:eastAsiaTheme="minorEastAsia" w:hAnsiTheme="minorHAnsi" w:cstheme="minorBidi"/>
          <w:noProof/>
          <w:sz w:val="24"/>
          <w:szCs w:val="24"/>
          <w:lang w:eastAsia="ja-JP"/>
        </w:rPr>
      </w:pPr>
      <w:r>
        <w:rPr>
          <w:noProof/>
        </w:rPr>
        <w:t>Discovery Peaked</w:t>
      </w:r>
      <w:r>
        <w:rPr>
          <w:noProof/>
        </w:rPr>
        <w:tab/>
      </w:r>
      <w:r>
        <w:rPr>
          <w:noProof/>
        </w:rPr>
        <w:fldChar w:fldCharType="begin"/>
      </w:r>
      <w:r>
        <w:rPr>
          <w:noProof/>
        </w:rPr>
        <w:instrText xml:space="preserve"> PAGEREF _Toc266734648 \h </w:instrText>
      </w:r>
      <w:r>
        <w:rPr>
          <w:noProof/>
        </w:rPr>
      </w:r>
      <w:r>
        <w:rPr>
          <w:noProof/>
        </w:rPr>
        <w:fldChar w:fldCharType="separate"/>
      </w:r>
      <w:r>
        <w:rPr>
          <w:noProof/>
        </w:rPr>
        <w:t>64</w:t>
      </w:r>
      <w:r>
        <w:rPr>
          <w:noProof/>
        </w:rPr>
        <w:fldChar w:fldCharType="end"/>
      </w:r>
    </w:p>
    <w:p w14:paraId="76D6F364" w14:textId="77777777" w:rsidR="002A042A" w:rsidRDefault="002A042A">
      <w:pPr>
        <w:pStyle w:val="TOC3"/>
        <w:tabs>
          <w:tab w:val="right" w:leader="dot" w:pos="8630"/>
        </w:tabs>
        <w:rPr>
          <w:rFonts w:asciiTheme="minorHAnsi" w:eastAsiaTheme="minorEastAsia" w:hAnsiTheme="minorHAnsi" w:cstheme="minorBidi"/>
          <w:noProof/>
          <w:sz w:val="24"/>
          <w:szCs w:val="24"/>
          <w:lang w:eastAsia="ja-JP"/>
        </w:rPr>
      </w:pPr>
      <w:r>
        <w:rPr>
          <w:noProof/>
        </w:rPr>
        <w:t>Demand Increasing</w:t>
      </w:r>
      <w:r>
        <w:rPr>
          <w:noProof/>
        </w:rPr>
        <w:tab/>
      </w:r>
      <w:r>
        <w:rPr>
          <w:noProof/>
        </w:rPr>
        <w:fldChar w:fldCharType="begin"/>
      </w:r>
      <w:r>
        <w:rPr>
          <w:noProof/>
        </w:rPr>
        <w:instrText xml:space="preserve"> PAGEREF _Toc266734649 \h </w:instrText>
      </w:r>
      <w:r>
        <w:rPr>
          <w:noProof/>
        </w:rPr>
      </w:r>
      <w:r>
        <w:rPr>
          <w:noProof/>
        </w:rPr>
        <w:fldChar w:fldCharType="separate"/>
      </w:r>
      <w:r>
        <w:rPr>
          <w:noProof/>
        </w:rPr>
        <w:t>66</w:t>
      </w:r>
      <w:r>
        <w:rPr>
          <w:noProof/>
        </w:rPr>
        <w:fldChar w:fldCharType="end"/>
      </w:r>
    </w:p>
    <w:p w14:paraId="2F4441F5" w14:textId="77777777" w:rsidR="002A042A" w:rsidRDefault="002A042A">
      <w:pPr>
        <w:pStyle w:val="TOC3"/>
        <w:tabs>
          <w:tab w:val="right" w:leader="dot" w:pos="8630"/>
        </w:tabs>
        <w:rPr>
          <w:rFonts w:asciiTheme="minorHAnsi" w:eastAsiaTheme="minorEastAsia" w:hAnsiTheme="minorHAnsi" w:cstheme="minorBidi"/>
          <w:noProof/>
          <w:sz w:val="24"/>
          <w:szCs w:val="24"/>
          <w:lang w:eastAsia="ja-JP"/>
        </w:rPr>
      </w:pPr>
      <w:r>
        <w:rPr>
          <w:noProof/>
        </w:rPr>
        <w:t xml:space="preserve">Peak </w:t>
      </w:r>
      <w:r w:rsidRPr="00DC62AA">
        <w:rPr>
          <w:rFonts w:hint="eastAsia"/>
          <w:noProof/>
        </w:rPr>
        <w:t>→</w:t>
      </w:r>
      <w:r>
        <w:rPr>
          <w:noProof/>
        </w:rPr>
        <w:t xml:space="preserve"> Economic Collapse</w:t>
      </w:r>
      <w:r>
        <w:rPr>
          <w:noProof/>
        </w:rPr>
        <w:tab/>
      </w:r>
      <w:r>
        <w:rPr>
          <w:noProof/>
        </w:rPr>
        <w:fldChar w:fldCharType="begin"/>
      </w:r>
      <w:r>
        <w:rPr>
          <w:noProof/>
        </w:rPr>
        <w:instrText xml:space="preserve"> PAGEREF _Toc266734650 \h </w:instrText>
      </w:r>
      <w:r>
        <w:rPr>
          <w:noProof/>
        </w:rPr>
      </w:r>
      <w:r>
        <w:rPr>
          <w:noProof/>
        </w:rPr>
        <w:fldChar w:fldCharType="separate"/>
      </w:r>
      <w:r>
        <w:rPr>
          <w:noProof/>
        </w:rPr>
        <w:t>67</w:t>
      </w:r>
      <w:r>
        <w:rPr>
          <w:noProof/>
        </w:rPr>
        <w:fldChar w:fldCharType="end"/>
      </w:r>
    </w:p>
    <w:p w14:paraId="68A32CF1" w14:textId="77777777" w:rsidR="002A042A" w:rsidRDefault="002A042A">
      <w:pPr>
        <w:pStyle w:val="TOC3"/>
        <w:tabs>
          <w:tab w:val="right" w:leader="dot" w:pos="8630"/>
        </w:tabs>
        <w:rPr>
          <w:rFonts w:asciiTheme="minorHAnsi" w:eastAsiaTheme="minorEastAsia" w:hAnsiTheme="minorHAnsi" w:cstheme="minorBidi"/>
          <w:noProof/>
          <w:sz w:val="24"/>
          <w:szCs w:val="24"/>
          <w:lang w:eastAsia="ja-JP"/>
        </w:rPr>
      </w:pPr>
      <w:r>
        <w:rPr>
          <w:noProof/>
        </w:rPr>
        <w:t>Education is Key</w:t>
      </w:r>
      <w:r>
        <w:rPr>
          <w:noProof/>
        </w:rPr>
        <w:tab/>
      </w:r>
      <w:r>
        <w:rPr>
          <w:noProof/>
        </w:rPr>
        <w:fldChar w:fldCharType="begin"/>
      </w:r>
      <w:r>
        <w:rPr>
          <w:noProof/>
        </w:rPr>
        <w:instrText xml:space="preserve"> PAGEREF _Toc266734651 \h </w:instrText>
      </w:r>
      <w:r>
        <w:rPr>
          <w:noProof/>
        </w:rPr>
      </w:r>
      <w:r>
        <w:rPr>
          <w:noProof/>
        </w:rPr>
        <w:fldChar w:fldCharType="separate"/>
      </w:r>
      <w:r>
        <w:rPr>
          <w:noProof/>
        </w:rPr>
        <w:t>71</w:t>
      </w:r>
      <w:r>
        <w:rPr>
          <w:noProof/>
        </w:rPr>
        <w:fldChar w:fldCharType="end"/>
      </w:r>
    </w:p>
    <w:p w14:paraId="57000AB1" w14:textId="77777777" w:rsidR="002A042A" w:rsidRDefault="002A042A">
      <w:pPr>
        <w:pStyle w:val="TOC3"/>
        <w:tabs>
          <w:tab w:val="right" w:leader="dot" w:pos="8630"/>
        </w:tabs>
        <w:rPr>
          <w:rFonts w:asciiTheme="minorHAnsi" w:eastAsiaTheme="minorEastAsia" w:hAnsiTheme="minorHAnsi" w:cstheme="minorBidi"/>
          <w:noProof/>
          <w:sz w:val="24"/>
          <w:szCs w:val="24"/>
          <w:lang w:eastAsia="ja-JP"/>
        </w:rPr>
      </w:pPr>
      <w:r>
        <w:rPr>
          <w:noProof/>
        </w:rPr>
        <w:t>A2: Deconventionalization Solves</w:t>
      </w:r>
      <w:r>
        <w:rPr>
          <w:noProof/>
        </w:rPr>
        <w:tab/>
      </w:r>
      <w:r>
        <w:rPr>
          <w:noProof/>
        </w:rPr>
        <w:fldChar w:fldCharType="begin"/>
      </w:r>
      <w:r>
        <w:rPr>
          <w:noProof/>
        </w:rPr>
        <w:instrText xml:space="preserve"> PAGEREF _Toc266734652 \h </w:instrText>
      </w:r>
      <w:r>
        <w:rPr>
          <w:noProof/>
        </w:rPr>
      </w:r>
      <w:r>
        <w:rPr>
          <w:noProof/>
        </w:rPr>
        <w:fldChar w:fldCharType="separate"/>
      </w:r>
      <w:r>
        <w:rPr>
          <w:noProof/>
        </w:rPr>
        <w:t>72</w:t>
      </w:r>
      <w:r>
        <w:rPr>
          <w:noProof/>
        </w:rPr>
        <w:fldChar w:fldCharType="end"/>
      </w:r>
    </w:p>
    <w:p w14:paraId="37A70CC8" w14:textId="77777777" w:rsidR="002A042A" w:rsidRDefault="002A042A">
      <w:pPr>
        <w:pStyle w:val="TOC3"/>
        <w:tabs>
          <w:tab w:val="right" w:leader="dot" w:pos="8630"/>
        </w:tabs>
        <w:rPr>
          <w:rFonts w:asciiTheme="minorHAnsi" w:eastAsiaTheme="minorEastAsia" w:hAnsiTheme="minorHAnsi" w:cstheme="minorBidi"/>
          <w:noProof/>
          <w:sz w:val="24"/>
          <w:szCs w:val="24"/>
          <w:lang w:eastAsia="ja-JP"/>
        </w:rPr>
      </w:pPr>
      <w:r>
        <w:rPr>
          <w:noProof/>
        </w:rPr>
        <w:t>A2: Peak Oil = Myth</w:t>
      </w:r>
      <w:r>
        <w:rPr>
          <w:noProof/>
        </w:rPr>
        <w:tab/>
      </w:r>
      <w:r>
        <w:rPr>
          <w:noProof/>
        </w:rPr>
        <w:fldChar w:fldCharType="begin"/>
      </w:r>
      <w:r>
        <w:rPr>
          <w:noProof/>
        </w:rPr>
        <w:instrText xml:space="preserve"> PAGEREF _Toc266734653 \h </w:instrText>
      </w:r>
      <w:r>
        <w:rPr>
          <w:noProof/>
        </w:rPr>
      </w:r>
      <w:r>
        <w:rPr>
          <w:noProof/>
        </w:rPr>
        <w:fldChar w:fldCharType="separate"/>
      </w:r>
      <w:r>
        <w:rPr>
          <w:noProof/>
        </w:rPr>
        <w:t>74</w:t>
      </w:r>
      <w:r>
        <w:rPr>
          <w:noProof/>
        </w:rPr>
        <w:fldChar w:fldCharType="end"/>
      </w:r>
    </w:p>
    <w:p w14:paraId="1EA21E63" w14:textId="77777777" w:rsidR="002A042A" w:rsidRDefault="002A042A">
      <w:pPr>
        <w:pStyle w:val="TOC3"/>
        <w:tabs>
          <w:tab w:val="right" w:leader="dot" w:pos="8630"/>
        </w:tabs>
        <w:rPr>
          <w:rFonts w:asciiTheme="minorHAnsi" w:eastAsiaTheme="minorEastAsia" w:hAnsiTheme="minorHAnsi" w:cstheme="minorBidi"/>
          <w:noProof/>
          <w:sz w:val="24"/>
          <w:szCs w:val="24"/>
          <w:lang w:eastAsia="ja-JP"/>
        </w:rPr>
      </w:pPr>
      <w:r>
        <w:rPr>
          <w:noProof/>
        </w:rPr>
        <w:t>A2: Maugeri</w:t>
      </w:r>
      <w:r>
        <w:rPr>
          <w:noProof/>
        </w:rPr>
        <w:tab/>
      </w:r>
      <w:r>
        <w:rPr>
          <w:noProof/>
        </w:rPr>
        <w:fldChar w:fldCharType="begin"/>
      </w:r>
      <w:r>
        <w:rPr>
          <w:noProof/>
        </w:rPr>
        <w:instrText xml:space="preserve"> PAGEREF _Toc266734654 \h </w:instrText>
      </w:r>
      <w:r>
        <w:rPr>
          <w:noProof/>
        </w:rPr>
      </w:r>
      <w:r>
        <w:rPr>
          <w:noProof/>
        </w:rPr>
        <w:fldChar w:fldCharType="separate"/>
      </w:r>
      <w:r>
        <w:rPr>
          <w:noProof/>
        </w:rPr>
        <w:t>75</w:t>
      </w:r>
      <w:r>
        <w:rPr>
          <w:noProof/>
        </w:rPr>
        <w:fldChar w:fldCharType="end"/>
      </w:r>
    </w:p>
    <w:p w14:paraId="4C748B9D" w14:textId="77777777" w:rsidR="002A042A" w:rsidRDefault="002A042A" w:rsidP="002A042A">
      <w:r>
        <w:fldChar w:fldCharType="end"/>
      </w:r>
    </w:p>
    <w:p w14:paraId="2E1CE319" w14:textId="77777777" w:rsidR="007520EC" w:rsidRDefault="007520EC" w:rsidP="007520EC">
      <w:pPr>
        <w:pStyle w:val="Heading1"/>
      </w:pPr>
      <w:bookmarkStart w:id="1" w:name="_Toc266734615"/>
      <w:r>
        <w:lastRenderedPageBreak/>
        <w:t>Oil Negative</w:t>
      </w:r>
      <w:bookmarkEnd w:id="1"/>
    </w:p>
    <w:p w14:paraId="2541007D" w14:textId="77777777" w:rsidR="007520EC" w:rsidRDefault="007520EC" w:rsidP="007520EC">
      <w:pPr>
        <w:pStyle w:val="Heading2"/>
      </w:pPr>
      <w:bookmarkStart w:id="2" w:name="_Toc266734616"/>
      <w:r>
        <w:lastRenderedPageBreak/>
        <w:t>Offshore Drilling Bad</w:t>
      </w:r>
      <w:bookmarkEnd w:id="2"/>
    </w:p>
    <w:p w14:paraId="49BC7D0C" w14:textId="77777777" w:rsidR="007520EC" w:rsidRPr="00721876" w:rsidRDefault="007520EC" w:rsidP="007520EC">
      <w:pPr>
        <w:pStyle w:val="Heading3"/>
      </w:pPr>
      <w:bookmarkStart w:id="3" w:name="_Toc266734617"/>
      <w:r>
        <w:lastRenderedPageBreak/>
        <w:t>Whales</w:t>
      </w:r>
      <w:bookmarkEnd w:id="3"/>
    </w:p>
    <w:p w14:paraId="5F1613B1" w14:textId="77777777" w:rsidR="007520EC" w:rsidRDefault="007520EC" w:rsidP="007520EC">
      <w:pPr>
        <w:pStyle w:val="Heading4"/>
        <w:rPr>
          <w:rStyle w:val="StyleStyleBold12pt"/>
          <w:sz w:val="16"/>
        </w:rPr>
      </w:pPr>
      <w:r>
        <w:t>Seismic waves from oil drilling disorients whales and creates mass beachings of whales</w:t>
      </w:r>
      <w:r w:rsidRPr="00F8212C">
        <w:rPr>
          <w:rStyle w:val="Heading2Char"/>
        </w:rPr>
        <w:t xml:space="preserve"> </w:t>
      </w:r>
      <w:r w:rsidRPr="007E4E38">
        <w:rPr>
          <w:rStyle w:val="StyleStyleBold12pt"/>
          <w:b/>
        </w:rPr>
        <w:t>Nixon08,</w:t>
      </w:r>
      <w:r w:rsidRPr="007E4E38">
        <w:rPr>
          <w:rStyle w:val="StyleStyleBold12pt"/>
        </w:rPr>
        <w:t xml:space="preserve"> </w:t>
      </w:r>
      <w:r w:rsidRPr="007E4E38">
        <w:rPr>
          <w:rStyle w:val="StyleStyleBold12pt"/>
          <w:sz w:val="16"/>
        </w:rPr>
        <w:t xml:space="preserve">Robin Nixon writer for Live Science oil drilling: Risk and Rewards, Live Science at </w:t>
      </w:r>
      <w:hyperlink r:id="rId8" w:history="1">
        <w:r>
          <w:rPr>
            <w:rStyle w:val="Hyperlink"/>
            <w:rFonts w:ascii="Century Gothic" w:hAnsi="Century Gothic"/>
            <w:sz w:val="16"/>
            <w:szCs w:val="20"/>
          </w:rPr>
          <w:t>http://www.livescience.com/4979-oil-drilling-risks-rewards.html</w:t>
        </w:r>
      </w:hyperlink>
    </w:p>
    <w:p w14:paraId="6CFE6170" w14:textId="77777777" w:rsidR="007520EC" w:rsidRDefault="007520EC" w:rsidP="007520EC">
      <w:pPr>
        <w:pStyle w:val="NormalWeb"/>
        <w:jc w:val="both"/>
        <w:rPr>
          <w:rFonts w:ascii="Century Gothic" w:hAnsi="Century Gothic"/>
          <w:sz w:val="16"/>
          <w:szCs w:val="20"/>
        </w:rPr>
      </w:pPr>
      <w:r>
        <w:rPr>
          <w:rFonts w:ascii="Century Gothic" w:hAnsi="Century Gothic"/>
          <w:sz w:val="16"/>
          <w:szCs w:val="20"/>
        </w:rPr>
        <w:t xml:space="preserve">Concerns over new drilling amount to more than just a worry about spills. </w:t>
      </w:r>
      <w:r>
        <w:rPr>
          <w:rFonts w:ascii="Century Gothic" w:hAnsi="Century Gothic"/>
          <w:b/>
          <w:sz w:val="20"/>
          <w:szCs w:val="20"/>
          <w:u w:val="single"/>
        </w:rPr>
        <w:t>To find potential oil reserves, researchers send seismic waves into the ground.</w:t>
      </w:r>
      <w:r>
        <w:rPr>
          <w:rFonts w:ascii="Century Gothic" w:hAnsi="Century Gothic"/>
          <w:sz w:val="16"/>
          <w:szCs w:val="20"/>
        </w:rPr>
        <w:t xml:space="preserve"> The waves bounce back to reveal the buried topography and can hint at a possible reserve. But </w:t>
      </w:r>
      <w:r>
        <w:rPr>
          <w:rFonts w:ascii="Century Gothic" w:hAnsi="Century Gothic"/>
          <w:b/>
          <w:sz w:val="20"/>
          <w:szCs w:val="20"/>
          <w:u w:val="single"/>
        </w:rPr>
        <w:t>seismic noise disorientates whales and leads to mass beachings</w:t>
      </w:r>
      <w:r>
        <w:rPr>
          <w:rFonts w:ascii="Century Gothic" w:hAnsi="Century Gothic"/>
          <w:sz w:val="16"/>
          <w:szCs w:val="20"/>
        </w:rPr>
        <w:t xml:space="preserve">, said Richard Charter, a government relations consultant for the Defenders of Wildlife Action Fund. </w:t>
      </w:r>
      <w:r>
        <w:rPr>
          <w:rFonts w:ascii="Century Gothic" w:hAnsi="Century Gothic"/>
          <w:b/>
          <w:sz w:val="20"/>
          <w:szCs w:val="20"/>
          <w:u w:val="single"/>
        </w:rPr>
        <w:t>Laboratory experiments attempting to pin down the impact of seismic waves on wildlife often must rely on caged animals, which raises questions about whether the animals would have fled and avoided ear damage if they could have</w:t>
      </w:r>
      <w:r>
        <w:rPr>
          <w:rFonts w:ascii="Century Gothic" w:hAnsi="Century Gothic"/>
          <w:sz w:val="16"/>
          <w:szCs w:val="20"/>
        </w:rPr>
        <w:t xml:space="preserve">, note Robert McCauley and colleagues in </w:t>
      </w:r>
      <w:r>
        <w:rPr>
          <w:rStyle w:val="Emphasis"/>
          <w:rFonts w:ascii="Century Gothic" w:eastAsiaTheme="majorEastAsia" w:hAnsi="Century Gothic"/>
          <w:sz w:val="16"/>
          <w:szCs w:val="20"/>
        </w:rPr>
        <w:t>The Journal of the Acoustical Society of America</w:t>
      </w:r>
      <w:r>
        <w:rPr>
          <w:rFonts w:ascii="Century Gothic" w:hAnsi="Century Gothic"/>
          <w:sz w:val="16"/>
          <w:szCs w:val="20"/>
        </w:rPr>
        <w:t xml:space="preserve">. However, Andy Radford, a policy advisor at the American Petroleum Institute, isn’t worried. "[We] make sure there are no whales in the area when we are doing our seismic search," Radford said. Several weeks ago, </w:t>
      </w:r>
      <w:r>
        <w:rPr>
          <w:rFonts w:ascii="Century Gothic" w:hAnsi="Century Gothic"/>
          <w:b/>
          <w:sz w:val="20"/>
          <w:szCs w:val="20"/>
          <w:u w:val="single"/>
        </w:rPr>
        <w:t>ExxonMobil suspended exploration near Madagascar because more than 100 whales had beached themselves. Ultimately, the seismic tests only help geologists make educated guesses.</w:t>
      </w:r>
      <w:r>
        <w:rPr>
          <w:rFonts w:ascii="Century Gothic" w:hAnsi="Century Gothic"/>
          <w:sz w:val="20"/>
          <w:szCs w:val="20"/>
        </w:rPr>
        <w:t xml:space="preserve"> </w:t>
      </w:r>
      <w:r>
        <w:rPr>
          <w:rFonts w:ascii="Century Gothic" w:hAnsi="Century Gothic"/>
          <w:sz w:val="16"/>
          <w:szCs w:val="20"/>
        </w:rPr>
        <w:t>"You never know until you drill," said Eric Potter, associate director of the Bureau of Economic Geology at the University of Texas at Austin</w:t>
      </w:r>
      <w:r>
        <w:rPr>
          <w:rFonts w:ascii="Century Gothic" w:hAnsi="Century Gothic"/>
          <w:sz w:val="18"/>
          <w:szCs w:val="20"/>
        </w:rPr>
        <w:t xml:space="preserve">. </w:t>
      </w:r>
      <w:r>
        <w:rPr>
          <w:rFonts w:ascii="Century Gothic" w:hAnsi="Century Gothic"/>
          <w:b/>
          <w:sz w:val="20"/>
          <w:szCs w:val="20"/>
          <w:u w:val="single"/>
        </w:rPr>
        <w:t>The usual outcome is failure</w:t>
      </w:r>
      <w:r>
        <w:rPr>
          <w:rFonts w:ascii="Century Gothic" w:hAnsi="Century Gothic"/>
          <w:sz w:val="16"/>
          <w:szCs w:val="20"/>
        </w:rPr>
        <w:t xml:space="preserve">, Potter said, sending wildcatters back to the seismic drawing board. </w:t>
      </w:r>
    </w:p>
    <w:p w14:paraId="75ECF45B" w14:textId="77777777" w:rsidR="007520EC" w:rsidRDefault="007520EC" w:rsidP="007520EC">
      <w:pPr>
        <w:pStyle w:val="Heading4"/>
      </w:pPr>
      <w:r>
        <w:t>Offshore oil drilling kills whales</w:t>
      </w:r>
    </w:p>
    <w:p w14:paraId="1E672BD7" w14:textId="77777777" w:rsidR="007520EC" w:rsidRDefault="007520EC" w:rsidP="007520EC"/>
    <w:p w14:paraId="7709966B" w14:textId="77777777" w:rsidR="007520EC" w:rsidRPr="006D66A9" w:rsidRDefault="007520EC" w:rsidP="007520EC">
      <w:pPr>
        <w:rPr>
          <w:rStyle w:val="StyleStyleBold12pt"/>
        </w:rPr>
      </w:pPr>
      <w:r w:rsidRPr="006D66A9">
        <w:rPr>
          <w:rStyle w:val="StyleStyleBold12pt"/>
        </w:rPr>
        <w:t>Cunningham in 2012</w:t>
      </w:r>
    </w:p>
    <w:p w14:paraId="45DC735E" w14:textId="77777777" w:rsidR="007520EC" w:rsidRPr="006D66A9" w:rsidRDefault="007520EC" w:rsidP="007520EC">
      <w:pPr>
        <w:rPr>
          <w:sz w:val="16"/>
          <w:szCs w:val="16"/>
        </w:rPr>
      </w:pPr>
      <w:r w:rsidRPr="006D66A9">
        <w:rPr>
          <w:sz w:val="16"/>
          <w:szCs w:val="16"/>
        </w:rPr>
        <w:t xml:space="preserve">(Nicholas, Policy Analyst at the American Security Project, “Offshore Oil Drilling in the U.S. Arctic, Part Three: Concerns and Recommendations”, </w:t>
      </w:r>
      <w:r>
        <w:rPr>
          <w:sz w:val="16"/>
          <w:szCs w:val="16"/>
        </w:rPr>
        <w:t>July 19th</w:t>
      </w:r>
      <w:r w:rsidRPr="006D66A9">
        <w:rPr>
          <w:sz w:val="16"/>
          <w:szCs w:val="16"/>
        </w:rPr>
        <w:t xml:space="preserve">, </w:t>
      </w:r>
      <w:hyperlink r:id="rId9" w:history="1">
        <w:r w:rsidRPr="006D66A9">
          <w:rPr>
            <w:rStyle w:val="Hyperlink"/>
            <w:sz w:val="16"/>
            <w:szCs w:val="16"/>
          </w:rPr>
          <w:t>http://www.thearcticinstitute.org/2012/07/offshore-oil-drilling-in-us-arctic-part_19.html</w:t>
        </w:r>
      </w:hyperlink>
      <w:r w:rsidRPr="006D66A9">
        <w:rPr>
          <w:sz w:val="16"/>
          <w:szCs w:val="16"/>
        </w:rPr>
        <w:t xml:space="preserve">, </w:t>
      </w:r>
      <w:r>
        <w:rPr>
          <w:sz w:val="16"/>
          <w:szCs w:val="16"/>
        </w:rPr>
        <w:t>rcheek</w:t>
      </w:r>
      <w:r w:rsidRPr="006D66A9">
        <w:rPr>
          <w:sz w:val="16"/>
          <w:szCs w:val="16"/>
        </w:rPr>
        <w:t>)</w:t>
      </w:r>
    </w:p>
    <w:p w14:paraId="3542B796" w14:textId="77777777" w:rsidR="007520EC" w:rsidRPr="006D66A9" w:rsidRDefault="007520EC" w:rsidP="007520EC"/>
    <w:p w14:paraId="5B89D88C" w14:textId="77777777" w:rsidR="007520EC" w:rsidRDefault="007520EC" w:rsidP="007520EC">
      <w:pPr>
        <w:rPr>
          <w:sz w:val="16"/>
        </w:rPr>
      </w:pPr>
      <w:r w:rsidRPr="006D66A9">
        <w:rPr>
          <w:rStyle w:val="StyleBoldUnderline"/>
        </w:rPr>
        <w:t>Oil drilling in the marine environment has been shown to have deleterious effects on the marine environment</w:t>
      </w:r>
      <w:r w:rsidRPr="006D66A9">
        <w:rPr>
          <w:sz w:val="16"/>
        </w:rPr>
        <w:t xml:space="preserve">. Evidence suggests that </w:t>
      </w:r>
      <w:r w:rsidRPr="006D66A9">
        <w:rPr>
          <w:rStyle w:val="StyleBoldUnderline"/>
        </w:rPr>
        <w:t>noise from seismic surveys conducted during oil exploration damage acoustic animals such as whales</w:t>
      </w:r>
      <w:r w:rsidRPr="006D66A9">
        <w:rPr>
          <w:sz w:val="16"/>
        </w:rPr>
        <w:t xml:space="preserve">, </w:t>
      </w:r>
      <w:r w:rsidRPr="006D66A9">
        <w:rPr>
          <w:rStyle w:val="StyleBoldUnderline"/>
        </w:rPr>
        <w:t>which can ultimately lead to fatalities</w:t>
      </w:r>
      <w:r w:rsidRPr="006D66A9">
        <w:rPr>
          <w:sz w:val="16"/>
        </w:rPr>
        <w:t xml:space="preserve"> if within close proximity.[ii] While whales can generally alter migration patterns to avoid such dangers, </w:t>
      </w:r>
      <w:r w:rsidRPr="006D66A9">
        <w:rPr>
          <w:rStyle w:val="StyleBoldUnderline"/>
        </w:rPr>
        <w:t>an increase in industrial activity may push whales further away from preferred habitats</w:t>
      </w:r>
      <w:r w:rsidRPr="006D66A9">
        <w:rPr>
          <w:sz w:val="16"/>
        </w:rPr>
        <w:t xml:space="preserve">, potentially </w:t>
      </w:r>
      <w:r w:rsidRPr="006D66A9">
        <w:rPr>
          <w:rStyle w:val="StyleBoldUnderline"/>
        </w:rPr>
        <w:t>damaging feeding or spawning patterns</w:t>
      </w:r>
      <w:r w:rsidRPr="006D66A9">
        <w:rPr>
          <w:sz w:val="16"/>
        </w:rPr>
        <w:t xml:space="preserve">. Increased tanker traffic associated with </w:t>
      </w:r>
      <w:r w:rsidRPr="006D66A9">
        <w:rPr>
          <w:rStyle w:val="StyleBoldUnderline"/>
        </w:rPr>
        <w:t>higher oil</w:t>
      </w:r>
      <w:r w:rsidRPr="006D66A9">
        <w:rPr>
          <w:sz w:val="16"/>
        </w:rPr>
        <w:t xml:space="preserve"> exploration and </w:t>
      </w:r>
      <w:r w:rsidRPr="006D66A9">
        <w:rPr>
          <w:rStyle w:val="StyleBoldUnderline"/>
        </w:rPr>
        <w:t>production will worsen noise pollution</w:t>
      </w:r>
      <w:r w:rsidRPr="006D66A9">
        <w:rPr>
          <w:sz w:val="16"/>
        </w:rPr>
        <w:t xml:space="preserve"> in the Chukchi and Beaufort Seas.</w:t>
      </w:r>
    </w:p>
    <w:p w14:paraId="524551A5" w14:textId="77777777" w:rsidR="007520EC" w:rsidRDefault="007520EC" w:rsidP="007520EC">
      <w:pPr>
        <w:rPr>
          <w:sz w:val="16"/>
        </w:rPr>
      </w:pPr>
    </w:p>
    <w:p w14:paraId="4859F82A" w14:textId="77777777" w:rsidR="007520EC" w:rsidRDefault="007520EC" w:rsidP="007520EC">
      <w:pPr>
        <w:pStyle w:val="Heading3"/>
      </w:pPr>
      <w:bookmarkStart w:id="4" w:name="_Toc266734618"/>
      <w:r>
        <w:lastRenderedPageBreak/>
        <w:t>Marine Ecosystems</w:t>
      </w:r>
      <w:bookmarkEnd w:id="4"/>
    </w:p>
    <w:p w14:paraId="3E923933" w14:textId="77777777" w:rsidR="007520EC" w:rsidRDefault="007520EC" w:rsidP="007520EC">
      <w:pPr>
        <w:pStyle w:val="Heading4"/>
      </w:pPr>
      <w:r>
        <w:t>Offshore drilling destroys marine ecosystems</w:t>
      </w:r>
    </w:p>
    <w:p w14:paraId="0AA9407B" w14:textId="77777777" w:rsidR="007520EC" w:rsidRDefault="007520EC" w:rsidP="007520EC"/>
    <w:p w14:paraId="1A1B7831" w14:textId="77777777" w:rsidR="007520EC" w:rsidRPr="006D66A9" w:rsidRDefault="007520EC" w:rsidP="007520EC">
      <w:pPr>
        <w:rPr>
          <w:rStyle w:val="StyleStyleBold12pt"/>
        </w:rPr>
      </w:pPr>
      <w:r w:rsidRPr="006D66A9">
        <w:rPr>
          <w:rStyle w:val="StyleStyleBold12pt"/>
        </w:rPr>
        <w:t>Cunningham in 2012</w:t>
      </w:r>
    </w:p>
    <w:p w14:paraId="2ADEAA8C" w14:textId="77777777" w:rsidR="007520EC" w:rsidRPr="006D66A9" w:rsidRDefault="007520EC" w:rsidP="007520EC">
      <w:pPr>
        <w:rPr>
          <w:sz w:val="16"/>
          <w:szCs w:val="16"/>
        </w:rPr>
      </w:pPr>
      <w:r w:rsidRPr="006D66A9">
        <w:rPr>
          <w:sz w:val="16"/>
          <w:szCs w:val="16"/>
        </w:rPr>
        <w:t xml:space="preserve">(Nicholas, Policy Analyst at the American Security Project, “Offshore Oil Drilling in the U.S. Arctic, Part Three: Concerns and Recommendations”, </w:t>
      </w:r>
      <w:r>
        <w:rPr>
          <w:sz w:val="16"/>
          <w:szCs w:val="16"/>
        </w:rPr>
        <w:t>July 19th</w:t>
      </w:r>
      <w:r w:rsidRPr="006D66A9">
        <w:rPr>
          <w:sz w:val="16"/>
          <w:szCs w:val="16"/>
        </w:rPr>
        <w:t xml:space="preserve">, </w:t>
      </w:r>
      <w:hyperlink r:id="rId10" w:history="1">
        <w:r w:rsidRPr="006D66A9">
          <w:rPr>
            <w:rStyle w:val="Hyperlink"/>
            <w:sz w:val="16"/>
            <w:szCs w:val="16"/>
          </w:rPr>
          <w:t>http://www.thearcticinstitute.org/2012/07/offshore-oil-drilling-in-us-arctic-part_19.html</w:t>
        </w:r>
      </w:hyperlink>
      <w:r w:rsidRPr="006D66A9">
        <w:rPr>
          <w:sz w:val="16"/>
          <w:szCs w:val="16"/>
        </w:rPr>
        <w:t xml:space="preserve">, </w:t>
      </w:r>
      <w:r>
        <w:rPr>
          <w:sz w:val="16"/>
          <w:szCs w:val="16"/>
        </w:rPr>
        <w:t>rcheek</w:t>
      </w:r>
      <w:r w:rsidRPr="006D66A9">
        <w:rPr>
          <w:sz w:val="16"/>
          <w:szCs w:val="16"/>
        </w:rPr>
        <w:t>)</w:t>
      </w:r>
    </w:p>
    <w:p w14:paraId="3B417FEC" w14:textId="77777777" w:rsidR="007520EC" w:rsidRPr="006D66A9" w:rsidRDefault="007520EC" w:rsidP="007520EC"/>
    <w:p w14:paraId="5AD54A03" w14:textId="77777777" w:rsidR="007520EC" w:rsidRDefault="007520EC" w:rsidP="007520EC">
      <w:r w:rsidRPr="006D66A9">
        <w:rPr>
          <w:sz w:val="16"/>
        </w:rPr>
        <w:t xml:space="preserve">Additionally, </w:t>
      </w:r>
      <w:r w:rsidRPr="006D66A9">
        <w:rPr>
          <w:rStyle w:val="StyleBoldUnderline"/>
        </w:rPr>
        <w:t>the impacts of hydrocarbon releases in the marine environment have been shown to cause detrimental impacts on reproductive health, immunological and neurological functioning, as well as higher incidences of mortality for marine wildlife</w:t>
      </w:r>
      <w:r w:rsidRPr="006D66A9">
        <w:rPr>
          <w:sz w:val="16"/>
        </w:rPr>
        <w:t xml:space="preserve">.[iii] </w:t>
      </w:r>
      <w:r w:rsidRPr="006D66A9">
        <w:rPr>
          <w:rStyle w:val="StyleBoldUnderline"/>
        </w:rPr>
        <w:t>Contaminants from oil and gas drilling are also believed to travel higher up on the food chain, ultimately having cascading effects for marine ecosystems</w:t>
      </w:r>
      <w:r w:rsidRPr="006D66A9">
        <w:rPr>
          <w:sz w:val="16"/>
        </w:rPr>
        <w:t>. Shell’s 2012 exploration plans include drilling exploratory wells in the Chukchi Sea, where bowhead whales migrate to during the spring months</w:t>
      </w:r>
      <w:r>
        <w:t>.[iv]</w:t>
      </w:r>
    </w:p>
    <w:p w14:paraId="438547A8" w14:textId="77777777" w:rsidR="007520EC" w:rsidRDefault="007520EC" w:rsidP="007520EC"/>
    <w:p w14:paraId="6B1AC774" w14:textId="77777777" w:rsidR="007520EC" w:rsidRDefault="007520EC" w:rsidP="007520EC">
      <w:pPr>
        <w:pStyle w:val="Heading4"/>
      </w:pPr>
      <w:r>
        <w:t>Spills destroy marine ecosystems</w:t>
      </w:r>
    </w:p>
    <w:p w14:paraId="7D629BA8" w14:textId="77777777" w:rsidR="007520EC" w:rsidRDefault="007520EC" w:rsidP="007520EC"/>
    <w:p w14:paraId="4AFA793C" w14:textId="77777777" w:rsidR="007520EC" w:rsidRPr="006D66A9" w:rsidRDefault="007520EC" w:rsidP="007520EC">
      <w:pPr>
        <w:rPr>
          <w:rStyle w:val="StyleStyleBold12pt"/>
        </w:rPr>
      </w:pPr>
      <w:r w:rsidRPr="006D66A9">
        <w:rPr>
          <w:rStyle w:val="StyleStyleBold12pt"/>
        </w:rPr>
        <w:t>Cunningham in 2012</w:t>
      </w:r>
    </w:p>
    <w:p w14:paraId="0609E0B8" w14:textId="77777777" w:rsidR="007520EC" w:rsidRPr="006D66A9" w:rsidRDefault="007520EC" w:rsidP="007520EC">
      <w:pPr>
        <w:rPr>
          <w:sz w:val="16"/>
          <w:szCs w:val="16"/>
        </w:rPr>
      </w:pPr>
      <w:r w:rsidRPr="006D66A9">
        <w:rPr>
          <w:sz w:val="16"/>
          <w:szCs w:val="16"/>
        </w:rPr>
        <w:t xml:space="preserve">(Nicholas, Policy Analyst at the American Security Project, “Offshore Oil Drilling in the U.S. Arctic, Part Three: Concerns and Recommendations”, </w:t>
      </w:r>
      <w:r>
        <w:rPr>
          <w:sz w:val="16"/>
          <w:szCs w:val="16"/>
        </w:rPr>
        <w:t>July 19th</w:t>
      </w:r>
      <w:r w:rsidRPr="006D66A9">
        <w:rPr>
          <w:sz w:val="16"/>
          <w:szCs w:val="16"/>
        </w:rPr>
        <w:t xml:space="preserve">, </w:t>
      </w:r>
      <w:hyperlink r:id="rId11" w:history="1">
        <w:r w:rsidRPr="006D66A9">
          <w:rPr>
            <w:rStyle w:val="Hyperlink"/>
            <w:sz w:val="16"/>
            <w:szCs w:val="16"/>
          </w:rPr>
          <w:t>http://www.thearcticinstitute.org/2012/07/offshore-oil-drilling-in-us-arctic-part_19.html</w:t>
        </w:r>
      </w:hyperlink>
      <w:r w:rsidRPr="006D66A9">
        <w:rPr>
          <w:sz w:val="16"/>
          <w:szCs w:val="16"/>
        </w:rPr>
        <w:t xml:space="preserve">, </w:t>
      </w:r>
      <w:r>
        <w:rPr>
          <w:sz w:val="16"/>
          <w:szCs w:val="16"/>
        </w:rPr>
        <w:t>rcheek</w:t>
      </w:r>
      <w:r w:rsidRPr="006D66A9">
        <w:rPr>
          <w:sz w:val="16"/>
          <w:szCs w:val="16"/>
        </w:rPr>
        <w:t>)</w:t>
      </w:r>
    </w:p>
    <w:p w14:paraId="43FEB83A" w14:textId="77777777" w:rsidR="007520EC" w:rsidRPr="006D66A9" w:rsidRDefault="007520EC" w:rsidP="007520EC"/>
    <w:p w14:paraId="1DEE6A8E" w14:textId="77777777" w:rsidR="007520EC" w:rsidRDefault="007520EC" w:rsidP="007520EC">
      <w:pPr>
        <w:rPr>
          <w:sz w:val="16"/>
        </w:rPr>
      </w:pPr>
      <w:r w:rsidRPr="006D66A9">
        <w:rPr>
          <w:rStyle w:val="StyleBoldUnderline"/>
        </w:rPr>
        <w:t xml:space="preserve">The National Wildlife Federation released a report </w:t>
      </w:r>
      <w:r w:rsidRPr="006D66A9">
        <w:rPr>
          <w:sz w:val="16"/>
        </w:rPr>
        <w:t xml:space="preserve">in April 2012 </w:t>
      </w:r>
      <w:r w:rsidRPr="006D66A9">
        <w:rPr>
          <w:rStyle w:val="StyleBoldUnderline"/>
        </w:rPr>
        <w:t>detailing some</w:t>
      </w:r>
      <w:r w:rsidRPr="006D66A9">
        <w:rPr>
          <w:sz w:val="16"/>
        </w:rPr>
        <w:t xml:space="preserve"> of the scientific findings of the </w:t>
      </w:r>
      <w:r w:rsidRPr="006D66A9">
        <w:rPr>
          <w:rStyle w:val="StyleBoldUnderline"/>
        </w:rPr>
        <w:t>effects on the Gulf of Mexico from the Deepwater Horizon incident</w:t>
      </w:r>
      <w:r w:rsidRPr="006D66A9">
        <w:rPr>
          <w:sz w:val="16"/>
        </w:rPr>
        <w:t xml:space="preserve">. An estimated </w:t>
      </w:r>
      <w:r w:rsidRPr="006D66A9">
        <w:rPr>
          <w:rStyle w:val="StyleBoldUnderline"/>
        </w:rPr>
        <w:t>523 dolphins were reported stranded in the oil spill area, 95% of which were dead</w:t>
      </w:r>
      <w:r w:rsidRPr="006D66A9">
        <w:rPr>
          <w:sz w:val="16"/>
        </w:rPr>
        <w:t xml:space="preserve">.[v] These strandings are four times the historic average. </w:t>
      </w:r>
      <w:r w:rsidRPr="006D66A9">
        <w:rPr>
          <w:rStyle w:val="StyleBoldUnderline"/>
        </w:rPr>
        <w:t>The Gulf of Mexico is also the spawning grounds of the Bluefin Tuna, and contact with oil may have reduced juvenile Bluefin Tuna by as much as 20%.[</w:t>
      </w:r>
      <w:r w:rsidRPr="006D66A9">
        <w:rPr>
          <w:sz w:val="16"/>
        </w:rPr>
        <w:t xml:space="preserve">vi] </w:t>
      </w:r>
      <w:r w:rsidRPr="006D66A9">
        <w:rPr>
          <w:rStyle w:val="StyleBoldUnderline"/>
        </w:rPr>
        <w:t>These are only a few examples of the damage that can be done due to an oil discharge</w:t>
      </w:r>
      <w:r w:rsidRPr="006D66A9">
        <w:rPr>
          <w:sz w:val="16"/>
        </w:rPr>
        <w:t xml:space="preserve">. While </w:t>
      </w:r>
      <w:r w:rsidRPr="006D66A9">
        <w:rPr>
          <w:rStyle w:val="StyleBoldUnderline"/>
        </w:rPr>
        <w:t>scientific evidence suggests drilling will damage the marine environment</w:t>
      </w:r>
      <w:r w:rsidRPr="006D66A9">
        <w:rPr>
          <w:sz w:val="16"/>
        </w:rPr>
        <w:t>, the full impacts are not well understood, which will be discussed further below.</w:t>
      </w:r>
    </w:p>
    <w:p w14:paraId="5E7A8920" w14:textId="77777777" w:rsidR="007520EC" w:rsidRDefault="007520EC" w:rsidP="007520EC">
      <w:pPr>
        <w:rPr>
          <w:sz w:val="16"/>
        </w:rPr>
      </w:pPr>
    </w:p>
    <w:p w14:paraId="1DEB6BAA" w14:textId="77777777" w:rsidR="007520EC" w:rsidRDefault="007520EC" w:rsidP="007520EC">
      <w:pPr>
        <w:rPr>
          <w:sz w:val="16"/>
        </w:rPr>
      </w:pPr>
    </w:p>
    <w:p w14:paraId="6B8E26D5" w14:textId="77777777" w:rsidR="007520EC" w:rsidRDefault="007520EC" w:rsidP="007520EC"/>
    <w:p w14:paraId="47749D8F" w14:textId="77777777" w:rsidR="007520EC" w:rsidRDefault="007520EC" w:rsidP="007520EC">
      <w:pPr>
        <w:pStyle w:val="Heading3"/>
      </w:pPr>
      <w:bookmarkStart w:id="5" w:name="_Toc266734619"/>
      <w:r>
        <w:lastRenderedPageBreak/>
        <w:t>Spills</w:t>
      </w:r>
      <w:bookmarkEnd w:id="5"/>
    </w:p>
    <w:p w14:paraId="5FCD4B3E" w14:textId="77777777" w:rsidR="007520EC" w:rsidRDefault="007520EC" w:rsidP="007520EC">
      <w:pPr>
        <w:pStyle w:val="Heading4"/>
      </w:pPr>
      <w:r>
        <w:t>Oil Spills inevitable</w:t>
      </w:r>
    </w:p>
    <w:p w14:paraId="61CC709F" w14:textId="77777777" w:rsidR="007520EC" w:rsidRDefault="007520EC" w:rsidP="007520EC">
      <w:pPr>
        <w:pStyle w:val="NormalWeb"/>
        <w:rPr>
          <w:rFonts w:ascii="Century Gothic" w:hAnsi="Century Gothic"/>
          <w:sz w:val="16"/>
          <w:szCs w:val="16"/>
        </w:rPr>
      </w:pPr>
      <w:r>
        <w:rPr>
          <w:rStyle w:val="StyleStyleBold12pt"/>
        </w:rPr>
        <w:t xml:space="preserve">Mufson 2012- </w:t>
      </w:r>
      <w:r w:rsidRPr="002B68BE">
        <w:rPr>
          <w:rStyle w:val="StyleStyleBold12pt"/>
          <w:sz w:val="12"/>
        </w:rPr>
        <w:t xml:space="preserve">{Steven Mufson is a staff writer covering energy and other financial news. He has worked at the Post since 1989 and has been its chief economic policy writer, Beijing correspondent, diplomatic correspondent and deputy editor of the weekly Outlook section. He wrote “Two years after BP oil spill, offshore drilling still poses risks”.} </w:t>
      </w:r>
      <w:hyperlink r:id="rId12" w:history="1">
        <w:r w:rsidRPr="002B68BE">
          <w:rPr>
            <w:rStyle w:val="StyleStyleBold12pt"/>
            <w:sz w:val="12"/>
          </w:rPr>
          <w:t>http://www.washingtonpost.com/business/economy/two-years-after-bp-oil-spill-offshore-drilling-still-poses-risks/2012/04/19/gIQAHOkDUT_story.html</w:t>
        </w:r>
      </w:hyperlink>
    </w:p>
    <w:p w14:paraId="7B098190" w14:textId="77777777" w:rsidR="007520EC" w:rsidRDefault="007520EC" w:rsidP="007520EC">
      <w:pPr>
        <w:pStyle w:val="NormalWeb"/>
        <w:jc w:val="both"/>
        <w:rPr>
          <w:rFonts w:ascii="Century Gothic" w:hAnsi="Century Gothic"/>
          <w:sz w:val="16"/>
          <w:szCs w:val="16"/>
        </w:rPr>
      </w:pPr>
      <w:r>
        <w:rPr>
          <w:rFonts w:ascii="Century Gothic" w:hAnsi="Century Gothic"/>
          <w:sz w:val="16"/>
          <w:szCs w:val="16"/>
        </w:rPr>
        <w:t xml:space="preserve">Two years after a blowout on BP’s Macondo well killed 11 men and triggered the largest oil spill in U.S. history, </w:t>
      </w:r>
      <w:r>
        <w:rPr>
          <w:rFonts w:ascii="Century Gothic" w:hAnsi="Century Gothic"/>
          <w:b/>
          <w:sz w:val="20"/>
          <w:szCs w:val="16"/>
          <w:u w:val="single"/>
        </w:rPr>
        <w:t>oil companies are again plying the waters of the Gulf of Mexico. Forty-one deep-water rigs are in the gulf. The vast majority of them are drilling new holes or working over old ones,</w:t>
      </w:r>
      <w:r>
        <w:rPr>
          <w:rFonts w:ascii="Century Gothic" w:hAnsi="Century Gothic"/>
          <w:sz w:val="16"/>
          <w:szCs w:val="16"/>
        </w:rPr>
        <w:t xml:space="preserve"> while the other behemoths are idle as they await work or repairs. A brand new rig — the South Korean-built Pacific Santa Ana, capable of drilling to a depth of 7.5 miles — is on its way to a Chevron well. But </w:t>
      </w:r>
      <w:r>
        <w:rPr>
          <w:rFonts w:ascii="Century Gothic" w:hAnsi="Century Gothic"/>
          <w:b/>
          <w:sz w:val="20"/>
          <w:szCs w:val="16"/>
          <w:u w:val="single"/>
        </w:rPr>
        <w:t>three recent incidents in other parts of the world show just how risky and sensitive offshore drilling remains. In the North Sea, French oil giant Total is still battling to regain control of a natural gas well that has been leaking for nearly four weeks.</w:t>
      </w:r>
      <w:r>
        <w:rPr>
          <w:rFonts w:ascii="Century Gothic" w:hAnsi="Century Gothic"/>
          <w:sz w:val="16"/>
          <w:szCs w:val="16"/>
        </w:rPr>
        <w:t xml:space="preserve"> Meanwhile, </w:t>
      </w:r>
      <w:r>
        <w:rPr>
          <w:rFonts w:ascii="Century Gothic" w:hAnsi="Century Gothic"/>
          <w:b/>
          <w:sz w:val="20"/>
          <w:szCs w:val="16"/>
          <w:u w:val="single"/>
        </w:rPr>
        <w:t>Brazil has confiscated the passports of 11 Chevron employees and five employees of drilling contractor Transocean as they await trial on criminal charges related to an offshore oil spill there. And in December, about 40,000 barrels of crude oil leaked out of a five-year-old loading line between a floating storage vessel and an oil tanker in a Royal Dutch Shell field off the coast of Nigeria. Many experts say that even with tougher regulations here in the United States, such incidents are inevitable.</w:t>
      </w:r>
      <w:r>
        <w:rPr>
          <w:rFonts w:ascii="Century Gothic" w:hAnsi="Century Gothic"/>
          <w:b/>
          <w:sz w:val="20"/>
          <w:szCs w:val="16"/>
        </w:rPr>
        <w:t xml:space="preserve"> </w:t>
      </w:r>
      <w:r>
        <w:rPr>
          <w:rFonts w:ascii="Century Gothic" w:hAnsi="Century Gothic"/>
          <w:sz w:val="16"/>
          <w:szCs w:val="16"/>
        </w:rPr>
        <w:t>“I’m not saying we shouldn’t do it [offshore drilling], but we ought to go at it with our eyes open,” said Roger Rufe, a retired Coast Guard vice admiral. “</w:t>
      </w:r>
      <w:r>
        <w:rPr>
          <w:rFonts w:ascii="Century Gothic" w:hAnsi="Century Gothic"/>
          <w:b/>
          <w:sz w:val="20"/>
          <w:szCs w:val="16"/>
          <w:u w:val="single"/>
        </w:rPr>
        <w:t>We can’t do it with a human-designed system and not expect that there will be occasional problems with it</w:t>
      </w:r>
      <w:r>
        <w:rPr>
          <w:rFonts w:ascii="Century Gothic" w:hAnsi="Century Gothic"/>
          <w:sz w:val="16"/>
          <w:szCs w:val="16"/>
        </w:rPr>
        <w:t xml:space="preserve">.” Shell is one company particularly anxious to avoid the slightest whiff of trouble. It is on the verge of getting the final two permits needed to drill this summer in the Chukchi Sea, off Alaska’s Arctic Coast, a plan that has aroused opposition from a broad array of environmental groups. </w:t>
      </w:r>
    </w:p>
    <w:p w14:paraId="36BC708B" w14:textId="77777777" w:rsidR="007520EC" w:rsidRPr="003A0950" w:rsidRDefault="007520EC" w:rsidP="007520EC">
      <w:pPr>
        <w:pStyle w:val="Heading4"/>
        <w:rPr>
          <w:rStyle w:val="StyleStyleBold12pt"/>
          <w:b/>
          <w:bCs/>
        </w:rPr>
      </w:pPr>
      <w:r w:rsidRPr="003A0950">
        <w:t>Congress has not enacted any policies to make drilling safer even after the BP oil spill.</w:t>
      </w:r>
      <w:r>
        <w:br/>
      </w:r>
      <w:r w:rsidRPr="003A0950">
        <w:rPr>
          <w:rStyle w:val="StyleStyleBold12pt"/>
        </w:rPr>
        <w:t xml:space="preserve">Taylor 2012- </w:t>
      </w:r>
      <w:hyperlink r:id="rId13" w:history="1">
        <w:r w:rsidRPr="003A0950">
          <w:rPr>
            <w:rStyle w:val="StyleStyleBold12pt"/>
          </w:rPr>
          <w:t>http://www.reefrelieffounders.com/drilling/2012/04/17/energy-environment-offshore-drillinggulf-spill-commission-members-slam-congress-raise-concerns-over-arctic-drilling/</w:t>
        </w:r>
      </w:hyperlink>
      <w:r w:rsidRPr="003A0950">
        <w:rPr>
          <w:rStyle w:val="StyleStyleBold12pt"/>
        </w:rPr>
        <w:t xml:space="preserve"> </w:t>
      </w:r>
    </w:p>
    <w:p w14:paraId="76364874" w14:textId="77777777" w:rsidR="007520EC" w:rsidRDefault="007520EC" w:rsidP="007520EC">
      <w:pPr>
        <w:pStyle w:val="NormalWeb"/>
        <w:jc w:val="both"/>
        <w:rPr>
          <w:rFonts w:ascii="Century Gothic" w:hAnsi="Century Gothic"/>
          <w:sz w:val="16"/>
          <w:szCs w:val="16"/>
        </w:rPr>
      </w:pPr>
      <w:r>
        <w:rPr>
          <w:rFonts w:ascii="Century Gothic" w:hAnsi="Century Gothic"/>
          <w:sz w:val="16"/>
          <w:szCs w:val="16"/>
        </w:rPr>
        <w:t xml:space="preserve">While federal agencies and industry have made significant safety reforms after the worst oil spill in the nation’s history, </w:t>
      </w:r>
      <w:r>
        <w:rPr>
          <w:rFonts w:ascii="Century Gothic" w:hAnsi="Century Gothic"/>
          <w:b/>
          <w:sz w:val="20"/>
          <w:szCs w:val="16"/>
          <w:u w:val="single"/>
        </w:rPr>
        <w:t>Congress has failed to pass a single bill that would help prevent another catastrophe</w:t>
      </w:r>
      <w:r>
        <w:rPr>
          <w:rFonts w:ascii="Century Gothic" w:hAnsi="Century Gothic"/>
          <w:sz w:val="16"/>
          <w:szCs w:val="16"/>
        </w:rPr>
        <w:t xml:space="preserve">, according to a report from the former members of a presidential spill commission. </w:t>
      </w:r>
      <w:r>
        <w:rPr>
          <w:rFonts w:ascii="Century Gothic" w:hAnsi="Century Gothic"/>
          <w:b/>
          <w:sz w:val="20"/>
          <w:szCs w:val="16"/>
          <w:u w:val="single"/>
        </w:rPr>
        <w:t>The report released</w:t>
      </w:r>
      <w:r>
        <w:rPr>
          <w:rFonts w:ascii="Century Gothic" w:hAnsi="Century Gothic"/>
          <w:sz w:val="16"/>
          <w:szCs w:val="16"/>
        </w:rPr>
        <w:t xml:space="preserve"> this </w:t>
      </w:r>
      <w:r>
        <w:rPr>
          <w:rFonts w:ascii="Century Gothic" w:hAnsi="Century Gothic"/>
          <w:b/>
          <w:sz w:val="20"/>
          <w:szCs w:val="16"/>
          <w:u w:val="single"/>
        </w:rPr>
        <w:t>morning by the Oil Spill Commission Action</w:t>
      </w:r>
      <w:r>
        <w:rPr>
          <w:rFonts w:ascii="Century Gothic" w:hAnsi="Century Gothic"/>
          <w:sz w:val="16"/>
          <w:szCs w:val="16"/>
        </w:rPr>
        <w:t xml:space="preserve"> — which includes the seven members of the BP oil spill commission charged with issuing recommendations in the wake of the Deepwater Horizon accident — also </w:t>
      </w:r>
      <w:r>
        <w:rPr>
          <w:rFonts w:ascii="Century Gothic" w:hAnsi="Century Gothic"/>
          <w:b/>
          <w:sz w:val="20"/>
          <w:szCs w:val="16"/>
          <w:u w:val="single"/>
        </w:rPr>
        <w:t xml:space="preserve">questions the government and industry’s ability to respond to a spill in Arctic waters, where drilling is set to commence in July. The report slams Congress’ failure to implement a range of recommendations made in the commission’s January 2011 report. Those include ensuring dependable resources for federal agencies </w:t>
      </w:r>
      <w:r>
        <w:rPr>
          <w:rFonts w:ascii="Century Gothic" w:hAnsi="Century Gothic"/>
          <w:sz w:val="16"/>
          <w:szCs w:val="16"/>
        </w:rPr>
        <w:t xml:space="preserve">such as the National Oceanic and Atmospheric Administration, </w:t>
      </w:r>
      <w:r>
        <w:rPr>
          <w:rFonts w:ascii="Century Gothic" w:hAnsi="Century Gothic"/>
          <w:b/>
          <w:sz w:val="20"/>
          <w:szCs w:val="16"/>
          <w:u w:val="single"/>
        </w:rPr>
        <w:t>raising the oil spill liability cap significantly and codifying the changes to the Interior Department’s regulatory structure designed to eliminate conflicts of interest. By contrast, the House has passed several bills to fast-track drilling that “run contrary” to steps that panel members warn are necessary to ensure safe production of oil and gas.</w:t>
      </w:r>
      <w:r>
        <w:rPr>
          <w:rFonts w:ascii="Century Gothic" w:hAnsi="Century Gothic"/>
          <w:sz w:val="16"/>
          <w:szCs w:val="16"/>
        </w:rPr>
        <w:t xml:space="preserve"> “Although the administration and industry have made significant </w:t>
      </w:r>
      <w:r>
        <w:rPr>
          <w:rFonts w:ascii="Century Gothic" w:hAnsi="Century Gothic"/>
          <w:sz w:val="16"/>
          <w:szCs w:val="16"/>
        </w:rPr>
        <w:lastRenderedPageBreak/>
        <w:t>progress, Congress has not,” said Bob Graham, one of the commission’s co-chairs. “</w:t>
      </w:r>
      <w:r>
        <w:rPr>
          <w:rFonts w:ascii="Century Gothic" w:hAnsi="Century Gothic"/>
          <w:b/>
          <w:sz w:val="20"/>
          <w:szCs w:val="16"/>
          <w:u w:val="single"/>
        </w:rPr>
        <w:t>Two years have passed since the explosion on the Deepwater Horizon killed 11 workers, and Congress has yet to enact one piece of legislation to make drilling safer.”</w:t>
      </w:r>
      <w:r>
        <w:rPr>
          <w:rFonts w:ascii="Century Gothic" w:hAnsi="Century Gothic"/>
          <w:sz w:val="20"/>
          <w:szCs w:val="16"/>
        </w:rPr>
        <w:t xml:space="preserve"> </w:t>
      </w:r>
      <w:r>
        <w:rPr>
          <w:rFonts w:ascii="Century Gothic" w:hAnsi="Century Gothic"/>
          <w:sz w:val="16"/>
          <w:szCs w:val="16"/>
        </w:rPr>
        <w:t>The only recommendation Congress is close to implementing is a proposal to dedicate 80 percent of the Clean Water Act penalties paid by BP to environmental restoration in the Gulf of Mexico. Even so, only the Senate has passed such a plan, and the House’s proposal is slightly different.</w:t>
      </w:r>
      <w:r>
        <w:rPr>
          <w:rFonts w:ascii="Century Gothic" w:hAnsi="Century Gothic"/>
          <w:b/>
          <w:sz w:val="20"/>
          <w:szCs w:val="16"/>
          <w:u w:val="single"/>
        </w:rPr>
        <w:t xml:space="preserve"> In addition, while Congress has approved significant funding increases for the Interior Department agencies tasked with overseeing leasing and development, lawmakers have not implemented cost-recovery measures to ensure the agencies receive sustainable funding in the future. </w:t>
      </w:r>
      <w:r>
        <w:rPr>
          <w:rFonts w:ascii="Century Gothic" w:hAnsi="Century Gothic"/>
          <w:sz w:val="16"/>
          <w:szCs w:val="16"/>
        </w:rPr>
        <w:t>“Congress did approve an increase in inspection fees, but has no legislation pending to establish a more robust, dedicated funding source,” the report said.</w:t>
      </w:r>
    </w:p>
    <w:p w14:paraId="1B8680AE" w14:textId="77777777" w:rsidR="007520EC" w:rsidRDefault="007520EC" w:rsidP="007520EC">
      <w:pPr>
        <w:pStyle w:val="Heading4"/>
      </w:pPr>
      <w:r>
        <w:t>Lack of innovation and confusion prevent effective oil spill response</w:t>
      </w:r>
    </w:p>
    <w:p w14:paraId="1203547A" w14:textId="77777777" w:rsidR="007520EC" w:rsidRDefault="007520EC" w:rsidP="007520EC"/>
    <w:p w14:paraId="24CC87D1" w14:textId="77777777" w:rsidR="007520EC" w:rsidRPr="006D66A9" w:rsidRDefault="007520EC" w:rsidP="007520EC">
      <w:pPr>
        <w:rPr>
          <w:rStyle w:val="StyleStyleBold12pt"/>
        </w:rPr>
      </w:pPr>
      <w:r w:rsidRPr="006D66A9">
        <w:rPr>
          <w:rStyle w:val="StyleStyleBold12pt"/>
        </w:rPr>
        <w:t>Cunningham in 2012</w:t>
      </w:r>
    </w:p>
    <w:p w14:paraId="558318F1" w14:textId="77777777" w:rsidR="007520EC" w:rsidRPr="006D66A9" w:rsidRDefault="007520EC" w:rsidP="007520EC">
      <w:pPr>
        <w:rPr>
          <w:sz w:val="16"/>
          <w:szCs w:val="16"/>
        </w:rPr>
      </w:pPr>
      <w:r w:rsidRPr="006D66A9">
        <w:rPr>
          <w:sz w:val="16"/>
          <w:szCs w:val="16"/>
        </w:rPr>
        <w:t xml:space="preserve">(Nicholas, Policy Analyst at the American Security Project, “Offshore Oil Drilling in the U.S. Arctic, Part Three: Concerns and Recommendations”, </w:t>
      </w:r>
      <w:r>
        <w:rPr>
          <w:sz w:val="16"/>
          <w:szCs w:val="16"/>
        </w:rPr>
        <w:t>July 19th</w:t>
      </w:r>
      <w:r w:rsidRPr="006D66A9">
        <w:rPr>
          <w:sz w:val="16"/>
          <w:szCs w:val="16"/>
        </w:rPr>
        <w:t xml:space="preserve">, </w:t>
      </w:r>
      <w:hyperlink r:id="rId14" w:history="1">
        <w:r w:rsidRPr="006D66A9">
          <w:rPr>
            <w:rStyle w:val="Hyperlink"/>
            <w:sz w:val="16"/>
            <w:szCs w:val="16"/>
          </w:rPr>
          <w:t>http://www.thearcticinstitute.org/2012/07/offshore-oil-drilling-in-us-arctic-part_19.html</w:t>
        </w:r>
      </w:hyperlink>
      <w:r w:rsidRPr="006D66A9">
        <w:rPr>
          <w:sz w:val="16"/>
          <w:szCs w:val="16"/>
        </w:rPr>
        <w:t xml:space="preserve">, </w:t>
      </w:r>
      <w:r>
        <w:rPr>
          <w:sz w:val="16"/>
          <w:szCs w:val="16"/>
        </w:rPr>
        <w:t>rcheek</w:t>
      </w:r>
      <w:r w:rsidRPr="006D66A9">
        <w:rPr>
          <w:sz w:val="16"/>
          <w:szCs w:val="16"/>
        </w:rPr>
        <w:t>)</w:t>
      </w:r>
    </w:p>
    <w:p w14:paraId="2160C259" w14:textId="77777777" w:rsidR="007520EC" w:rsidRPr="00697AA5" w:rsidRDefault="007520EC" w:rsidP="007520EC"/>
    <w:p w14:paraId="180CA049" w14:textId="77777777" w:rsidR="007520EC" w:rsidRDefault="007520EC" w:rsidP="007520EC">
      <w:r w:rsidRPr="00697AA5">
        <w:rPr>
          <w:rStyle w:val="StyleBoldUnderline"/>
        </w:rPr>
        <w:t>While the technology used in deepwater oil extraction has dramatically improved over the last several decades, oil spill response has remained largely unchanged</w:t>
      </w:r>
      <w:r w:rsidRPr="00697AA5">
        <w:rPr>
          <w:sz w:val="16"/>
        </w:rPr>
        <w:t xml:space="preserve">. Although the U.S. government has setup several bodies [xviii] to address oil spill response and recovery, </w:t>
      </w:r>
      <w:r w:rsidRPr="00697AA5">
        <w:rPr>
          <w:rStyle w:val="StyleBoldUnderline"/>
        </w:rPr>
        <w:t>there has been little innovation in oil spill response.</w:t>
      </w:r>
      <w:r w:rsidRPr="00697AA5">
        <w:rPr>
          <w:sz w:val="16"/>
        </w:rPr>
        <w:t xml:space="preserve"> In the event of an oil spill, response and </w:t>
      </w:r>
      <w:r w:rsidRPr="00697AA5">
        <w:rPr>
          <w:rStyle w:val="StyleBoldUnderline"/>
        </w:rPr>
        <w:t>cleanup operations involve oil containment, skimming, and even burning</w:t>
      </w:r>
      <w:r w:rsidRPr="00697AA5">
        <w:rPr>
          <w:sz w:val="16"/>
        </w:rPr>
        <w:t xml:space="preserve">. </w:t>
      </w:r>
      <w:r w:rsidRPr="00697AA5">
        <w:rPr>
          <w:rStyle w:val="StyleBoldUnderline"/>
        </w:rPr>
        <w:t>These are techniques that have not changed since the Exxon Valdez spill in 1989</w:t>
      </w:r>
      <w:r w:rsidRPr="00697AA5">
        <w:rPr>
          <w:sz w:val="16"/>
        </w:rPr>
        <w:t xml:space="preserve">.[xix] Shell has included similar operations in its oil spill response plan for the Arctic. Moreover, </w:t>
      </w:r>
      <w:r w:rsidRPr="00697AA5">
        <w:rPr>
          <w:rStyle w:val="StyleBoldUnderline"/>
        </w:rPr>
        <w:t>confusion reigned during the response to the blowout in the Gulf of Mexico</w:t>
      </w:r>
      <w:r w:rsidRPr="00697AA5">
        <w:rPr>
          <w:sz w:val="16"/>
        </w:rPr>
        <w:t xml:space="preserve">. Under the Oil Pollution Control Act of 1990, </w:t>
      </w:r>
      <w:r w:rsidRPr="00697AA5">
        <w:rPr>
          <w:rStyle w:val="StyleBoldUnderline"/>
        </w:rPr>
        <w:t>the “responsible party</w:t>
      </w:r>
      <w:r w:rsidRPr="00697AA5">
        <w:rPr>
          <w:sz w:val="16"/>
        </w:rPr>
        <w:t xml:space="preserve">” (BP in this case) </w:t>
      </w:r>
      <w:r w:rsidRPr="00697AA5">
        <w:rPr>
          <w:rStyle w:val="StyleBoldUnderline"/>
        </w:rPr>
        <w:t>plays an active role in responding and controlling the oil spill. This created confusion as the Coast Guard was forced to alternately cede control and take the lead at different points in the response</w:t>
      </w:r>
      <w:r>
        <w:t>.</w:t>
      </w:r>
    </w:p>
    <w:p w14:paraId="376DBCBA" w14:textId="77777777" w:rsidR="007520EC" w:rsidRDefault="007520EC" w:rsidP="007520EC">
      <w:pPr>
        <w:pStyle w:val="Heading3"/>
      </w:pPr>
      <w:bookmarkStart w:id="6" w:name="_Toc266734620"/>
      <w:r>
        <w:lastRenderedPageBreak/>
        <w:t>Pollution</w:t>
      </w:r>
      <w:bookmarkEnd w:id="6"/>
    </w:p>
    <w:p w14:paraId="07EE0BDB" w14:textId="77777777" w:rsidR="007520EC" w:rsidRDefault="007520EC" w:rsidP="007520EC">
      <w:pPr>
        <w:pStyle w:val="Heading4"/>
      </w:pPr>
      <w:r>
        <w:t>Half of all crude oil pollution is the result of naturally occurring seepage, and not human activities.</w:t>
      </w:r>
    </w:p>
    <w:p w14:paraId="524993B2" w14:textId="77777777" w:rsidR="007520EC" w:rsidRDefault="007520EC" w:rsidP="007520EC">
      <w:pPr>
        <w:rPr>
          <w:rStyle w:val="Hyperlink"/>
          <w:sz w:val="18"/>
        </w:rPr>
      </w:pPr>
      <w:r>
        <w:rPr>
          <w:rStyle w:val="StyleStyleBold12pt"/>
        </w:rPr>
        <w:t xml:space="preserve">Cooper et al, 03 </w:t>
      </w:r>
      <w:r>
        <w:rPr>
          <w:rStyle w:val="StyleStyleBold12pt"/>
          <w:b w:val="0"/>
          <w:sz w:val="20"/>
        </w:rPr>
        <w:t>&lt;</w:t>
      </w:r>
      <w:hyperlink r:id="rId15" w:history="1">
        <w:r w:rsidRPr="00000E6A">
          <w:rPr>
            <w:rStyle w:val="Hyperlink"/>
            <w:sz w:val="18"/>
          </w:rPr>
          <w:t>http://walrus.wr.usgs.gov/reports/reprints/Kvenvolden_GML_23.pdf</w:t>
        </w:r>
      </w:hyperlink>
      <w:r>
        <w:rPr>
          <w:rStyle w:val="Hyperlink"/>
          <w:sz w:val="18"/>
        </w:rPr>
        <w:t>&gt;</w:t>
      </w:r>
    </w:p>
    <w:p w14:paraId="6BB3E3E9" w14:textId="77777777" w:rsidR="007520EC" w:rsidRDefault="007520EC" w:rsidP="007520EC">
      <w:pPr>
        <w:rPr>
          <w:rFonts w:ascii="Century Gothic" w:hAnsi="Century Gothic"/>
          <w:sz w:val="16"/>
          <w:szCs w:val="16"/>
        </w:rPr>
      </w:pPr>
    </w:p>
    <w:p w14:paraId="6F3B5016" w14:textId="77777777" w:rsidR="007520EC" w:rsidRDefault="007520EC" w:rsidP="007520EC">
      <w:pPr>
        <w:rPr>
          <w:rFonts w:ascii="Century Gothic" w:hAnsi="Century Gothic"/>
          <w:b/>
          <w:sz w:val="20"/>
          <w:szCs w:val="16"/>
          <w:u w:val="single"/>
        </w:rPr>
      </w:pPr>
      <w:r w:rsidRPr="00442651">
        <w:rPr>
          <w:rFonts w:ascii="Century Gothic" w:hAnsi="Century Gothic"/>
          <w:sz w:val="16"/>
          <w:szCs w:val="16"/>
        </w:rPr>
        <w:t xml:space="preserve">Recent </w:t>
      </w:r>
      <w:r w:rsidRPr="00442651">
        <w:rPr>
          <w:rFonts w:ascii="Century Gothic" w:hAnsi="Century Gothic"/>
          <w:b/>
          <w:sz w:val="20"/>
          <w:szCs w:val="16"/>
          <w:u w:val="single"/>
        </w:rPr>
        <w:t>global estimates of crude-oil seepage rates suggest that about 47% of crude oil currently entering the marine environment is from natural seeps, whereas 53% results from leaks and spills during the extraction, transportation, reﬁning, storage, and utilization of petroleum.</w:t>
      </w:r>
      <w:r w:rsidRPr="00442651">
        <w:rPr>
          <w:rFonts w:ascii="Century Gothic" w:hAnsi="Century Gothic"/>
          <w:sz w:val="20"/>
          <w:szCs w:val="16"/>
        </w:rPr>
        <w:t xml:space="preserve"> </w:t>
      </w:r>
      <w:r w:rsidRPr="00442651">
        <w:rPr>
          <w:rFonts w:ascii="Century Gothic" w:hAnsi="Century Gothic"/>
          <w:sz w:val="16"/>
          <w:szCs w:val="16"/>
        </w:rPr>
        <w:t xml:space="preserve">The amount of natural crude-oil seepage is currently estimated to be 600,000 metric tons per year, with a range of uncertainty of 200,000 to 2,000,000 metric tons per year. Thus, </w:t>
      </w:r>
      <w:r w:rsidRPr="00442651">
        <w:rPr>
          <w:rFonts w:ascii="Century Gothic" w:hAnsi="Century Gothic"/>
          <w:b/>
          <w:sz w:val="20"/>
          <w:szCs w:val="16"/>
          <w:u w:val="single"/>
        </w:rPr>
        <w:t xml:space="preserve">natural oil seeps may be the single most important source of oil that enters the ocean, exceeding each of the various sources of crude oil that enters the ocean through its exploitation by humankind. </w:t>
      </w:r>
      <w:r w:rsidRPr="00442651">
        <w:rPr>
          <w:rFonts w:ascii="Century Gothic" w:hAnsi="Century Gothic"/>
          <w:sz w:val="16"/>
          <w:szCs w:val="16"/>
        </w:rPr>
        <w:t xml:space="preserve">Crude oil enters the marine environment by two principal processes. One process involves human activities related to the extraction, transportation, reﬁning, storage, and utilization of petroleum (crude oil and natural gas). An example is marine oil spills, caused by failures in human-designed transportation systems such as tankers and pipelines, which are built to move crude oil from one place to another. The second process involves natural oil seepage. </w:t>
      </w:r>
      <w:r w:rsidRPr="00442651">
        <w:rPr>
          <w:rFonts w:ascii="Century Gothic" w:hAnsi="Century Gothic"/>
          <w:b/>
          <w:sz w:val="20"/>
          <w:szCs w:val="16"/>
          <w:u w:val="single"/>
        </w:rPr>
        <w:t>The term oil seep is used here to mean naturally occurring seepage of crude oil and tar. Crude-oil seeps are geographically common and have likely been active through much of geologic time</w:t>
      </w:r>
      <w:r w:rsidRPr="00442651">
        <w:rPr>
          <w:rFonts w:ascii="Century Gothic" w:hAnsi="Century Gothic"/>
          <w:sz w:val="16"/>
          <w:szCs w:val="16"/>
        </w:rPr>
        <w:t xml:space="preserve"> (Hunt 1996). The importance of crude oil entering the marine environment was recognized by the US NationalAcademy of Sciences in a series of three reports (NAS 1975, 1985, 2003). The NAS (1975) report ‘‘Petroleum in the Marine Environment’’ was NASs ﬁrst comprehensive attempt to estimate the amount of crude oil that enters the oceans from all known sources. A signiﬁcant conclusion was that about 10% of crude oil entering the oceans during the early 1980s came from natural oil seeps, whereas about 27% came from oil production, transportation, and reﬁning. The remaining 63% came from atmospheric emissions, municipal and industrial sources, and urban and river runo</w:t>
      </w:r>
      <w:r w:rsidRPr="00442651">
        <w:rPr>
          <w:rFonts w:ascii="Cambria Math" w:hAnsi="Cambria Math" w:cs="Cambria Math"/>
          <w:sz w:val="16"/>
          <w:szCs w:val="16"/>
        </w:rPr>
        <w:t>ﬀ</w:t>
      </w:r>
      <w:r w:rsidRPr="00442651">
        <w:rPr>
          <w:rFonts w:ascii="Century Gothic" w:hAnsi="Century Gothic"/>
          <w:sz w:val="16"/>
          <w:szCs w:val="16"/>
        </w:rPr>
        <w:t xml:space="preserve">. </w:t>
      </w:r>
      <w:r w:rsidRPr="00442651">
        <w:rPr>
          <w:rFonts w:ascii="Century Gothic" w:hAnsi="Century Gothic"/>
          <w:b/>
          <w:sz w:val="20"/>
          <w:szCs w:val="16"/>
          <w:u w:val="single"/>
        </w:rPr>
        <w:t>Crude-oil seeps are natural phenomena over which humankind has little direct control, although oil production probably has reduced oil-seepage rates</w:t>
      </w:r>
      <w:r w:rsidRPr="00442651">
        <w:rPr>
          <w:rFonts w:ascii="Century Gothic" w:hAnsi="Century Gothic"/>
          <w:sz w:val="16"/>
          <w:szCs w:val="16"/>
        </w:rPr>
        <w:t xml:space="preserve"> (Quigley et al. 1999). However, secondary recovery methods using increased formation pressures could possibly cause increased rates of oil seepage. Nevertheless, </w:t>
      </w:r>
      <w:r w:rsidRPr="00442651">
        <w:rPr>
          <w:rFonts w:ascii="Century Gothic" w:hAnsi="Century Gothic"/>
          <w:b/>
          <w:sz w:val="20"/>
          <w:szCs w:val="16"/>
          <w:u w:val="single"/>
        </w:rPr>
        <w:t>crude oil that enters naturally into the marine environment does establish a contaminant background against which pollution resulting from human activities</w:t>
      </w:r>
      <w:r w:rsidRPr="00442651">
        <w:rPr>
          <w:rFonts w:ascii="Century Gothic" w:hAnsi="Century Gothic"/>
          <w:sz w:val="16"/>
          <w:szCs w:val="16"/>
        </w:rPr>
        <w:t xml:space="preserve"> (i.e., oil spills) </w:t>
      </w:r>
      <w:r w:rsidRPr="00442651">
        <w:rPr>
          <w:rFonts w:ascii="Century Gothic" w:hAnsi="Century Gothic"/>
          <w:b/>
          <w:sz w:val="20"/>
          <w:szCs w:val="16"/>
          <w:u w:val="single"/>
        </w:rPr>
        <w:t>can be measured.</w:t>
      </w:r>
    </w:p>
    <w:p w14:paraId="517C524E" w14:textId="77777777" w:rsidR="007520EC" w:rsidRDefault="007520EC" w:rsidP="007520EC">
      <w:pPr>
        <w:rPr>
          <w:rFonts w:ascii="Century Gothic" w:hAnsi="Century Gothic"/>
          <w:b/>
          <w:sz w:val="20"/>
          <w:szCs w:val="16"/>
          <w:u w:val="single"/>
        </w:rPr>
      </w:pPr>
    </w:p>
    <w:p w14:paraId="296E4CFC" w14:textId="77777777" w:rsidR="007520EC" w:rsidRDefault="007520EC" w:rsidP="007520EC">
      <w:pPr>
        <w:pStyle w:val="Heading4"/>
      </w:pPr>
      <w:r>
        <w:t>Offshore oil drilling is an inherently risky activity. Pollution and spills are an inevitability of production</w:t>
      </w:r>
    </w:p>
    <w:p w14:paraId="078C2070" w14:textId="77777777" w:rsidR="007520EC" w:rsidRDefault="007520EC" w:rsidP="007520EC"/>
    <w:p w14:paraId="25C527B4" w14:textId="77777777" w:rsidR="007520EC" w:rsidRPr="006D66A9" w:rsidRDefault="007520EC" w:rsidP="007520EC">
      <w:pPr>
        <w:rPr>
          <w:rStyle w:val="StyleStyleBold12pt"/>
        </w:rPr>
      </w:pPr>
      <w:r w:rsidRPr="006D66A9">
        <w:rPr>
          <w:rStyle w:val="StyleStyleBold12pt"/>
        </w:rPr>
        <w:t>Cunningham in 2012</w:t>
      </w:r>
    </w:p>
    <w:p w14:paraId="1790F504" w14:textId="77777777" w:rsidR="007520EC" w:rsidRPr="009E03E4" w:rsidRDefault="007520EC" w:rsidP="007520EC">
      <w:pPr>
        <w:rPr>
          <w:sz w:val="16"/>
          <w:szCs w:val="16"/>
        </w:rPr>
      </w:pPr>
      <w:r w:rsidRPr="006D66A9">
        <w:rPr>
          <w:sz w:val="16"/>
          <w:szCs w:val="16"/>
        </w:rPr>
        <w:t xml:space="preserve">(Nicholas, Policy Analyst at the American Security Project, “Offshore Oil Drilling in the U.S. Arctic, Part Three: Concerns and Recommendations”, </w:t>
      </w:r>
      <w:r>
        <w:rPr>
          <w:sz w:val="16"/>
          <w:szCs w:val="16"/>
        </w:rPr>
        <w:t>July 19th</w:t>
      </w:r>
      <w:r w:rsidRPr="006D66A9">
        <w:rPr>
          <w:sz w:val="16"/>
          <w:szCs w:val="16"/>
        </w:rPr>
        <w:t xml:space="preserve">, </w:t>
      </w:r>
      <w:hyperlink r:id="rId16" w:history="1">
        <w:r w:rsidRPr="006D66A9">
          <w:rPr>
            <w:rStyle w:val="Hyperlink"/>
            <w:sz w:val="16"/>
            <w:szCs w:val="16"/>
          </w:rPr>
          <w:t>http://www.thearcticinstitute.org/2012/07/offshore-oil-drilling-in-us-arctic-part_19.html</w:t>
        </w:r>
      </w:hyperlink>
      <w:r w:rsidRPr="006D66A9">
        <w:rPr>
          <w:sz w:val="16"/>
          <w:szCs w:val="16"/>
        </w:rPr>
        <w:t xml:space="preserve">, </w:t>
      </w:r>
      <w:r>
        <w:rPr>
          <w:sz w:val="16"/>
          <w:szCs w:val="16"/>
        </w:rPr>
        <w:t>rcheek</w:t>
      </w:r>
      <w:r w:rsidRPr="006D66A9">
        <w:rPr>
          <w:sz w:val="16"/>
          <w:szCs w:val="16"/>
        </w:rPr>
        <w:t>)</w:t>
      </w:r>
    </w:p>
    <w:p w14:paraId="2F145F04" w14:textId="77777777" w:rsidR="007520EC" w:rsidRPr="009E03E4" w:rsidRDefault="007520EC" w:rsidP="007520EC"/>
    <w:p w14:paraId="3B8DD7A6" w14:textId="77777777" w:rsidR="007520EC" w:rsidRPr="009E03E4" w:rsidRDefault="007520EC" w:rsidP="007520EC">
      <w:pPr>
        <w:rPr>
          <w:sz w:val="16"/>
        </w:rPr>
      </w:pPr>
      <w:r w:rsidRPr="009E03E4">
        <w:rPr>
          <w:rStyle w:val="StyleBoldUnderline"/>
        </w:rPr>
        <w:t>Offshore oil drilling is a highly complex and technologically advanced industrial activity</w:t>
      </w:r>
      <w:r w:rsidRPr="009E03E4">
        <w:rPr>
          <w:sz w:val="16"/>
        </w:rPr>
        <w:t xml:space="preserve">. </w:t>
      </w:r>
      <w:r w:rsidRPr="009E03E4">
        <w:rPr>
          <w:rStyle w:val="StyleBoldUnderline"/>
        </w:rPr>
        <w:t xml:space="preserve">The Deepwater Horizon blowout demonstrated that despite innovative technology, </w:t>
      </w:r>
      <w:r w:rsidRPr="009E03E4">
        <w:rPr>
          <w:rStyle w:val="Emphasis"/>
        </w:rPr>
        <w:t>drilling is inherently a risky operation and safety is not absolutely certain.</w:t>
      </w:r>
      <w:r w:rsidRPr="009E03E4">
        <w:rPr>
          <w:sz w:val="16"/>
        </w:rPr>
        <w:t xml:space="preserve"> The problems with drilling safety are compounded in the Arctic. Shorter days, harsh weather, presence of ice and lack of infrastructure are just some of the additional problems in the Chukchi and Beaufort Seas that do not exist in the Gulf of Mexico. Aware of these risks, Shell has only been given legal permission to drill during the warmer months of July to October.[xi] Additionally, </w:t>
      </w:r>
      <w:r w:rsidRPr="009E03E4">
        <w:rPr>
          <w:rStyle w:val="StyleBoldUnderline"/>
        </w:rPr>
        <w:t>lessons learned from the Deepwater Horizon blowout have not translated into increased safety for offshore oil and gas drilling</w:t>
      </w:r>
      <w:r w:rsidRPr="009E03E4">
        <w:rPr>
          <w:sz w:val="16"/>
        </w:rPr>
        <w:t xml:space="preserve">. As of mid-April 2012, French oil and gas firm Total was still struggling with a weeks-old gas leak off the coast of </w:t>
      </w:r>
      <w:r w:rsidRPr="009E03E4">
        <w:rPr>
          <w:sz w:val="16"/>
        </w:rPr>
        <w:lastRenderedPageBreak/>
        <w:t xml:space="preserve">Scotland.[xii] A massive natural gas leak continues to flow uncontrolled, sparking concerns that if ignited, a massive explosion could occur. Total has begun to drill a relief well to kill the leak. Also, </w:t>
      </w:r>
      <w:r w:rsidRPr="009E03E4">
        <w:rPr>
          <w:rStyle w:val="StyleBoldUnderline"/>
        </w:rPr>
        <w:t>Chevron Corp. faces up to $22 billion in environmental damages in Brazil</w:t>
      </w:r>
      <w:r w:rsidRPr="009E03E4">
        <w:rPr>
          <w:sz w:val="16"/>
        </w:rPr>
        <w:t xml:space="preserve">, for allowing 3,000 barrels of crude oil to leak into the ocean off the coast of Rio de Janeiro in November 2011.[xiii] Executives are potentially facing time in prison. </w:t>
      </w:r>
      <w:r w:rsidRPr="009E03E4">
        <w:rPr>
          <w:rStyle w:val="StyleBoldUnderline"/>
        </w:rPr>
        <w:t>Shell is also facing litigation in Nigeria for its accident at its Bonga offshore oil facility</w:t>
      </w:r>
      <w:r w:rsidRPr="009E03E4">
        <w:rPr>
          <w:sz w:val="16"/>
        </w:rPr>
        <w:t xml:space="preserve"> in December 2011. </w:t>
      </w:r>
      <w:r w:rsidRPr="009E03E4">
        <w:rPr>
          <w:rStyle w:val="StyleBoldUnderline"/>
        </w:rPr>
        <w:t>Fifty-five local communities</w:t>
      </w:r>
      <w:r w:rsidRPr="009E03E4">
        <w:rPr>
          <w:sz w:val="16"/>
        </w:rPr>
        <w:t xml:space="preserve"> in Nigeria impacted by the oil spill </w:t>
      </w:r>
      <w:r w:rsidRPr="009E03E4">
        <w:rPr>
          <w:rStyle w:val="StyleBoldUnderline"/>
        </w:rPr>
        <w:t>are filing a case against Shell for spilling 40,000 barrels of oil into the ocean</w:t>
      </w:r>
      <w:r w:rsidRPr="009E03E4">
        <w:rPr>
          <w:sz w:val="16"/>
        </w:rPr>
        <w:t xml:space="preserve">.[xiv] </w:t>
      </w:r>
      <w:r w:rsidRPr="009E03E4">
        <w:rPr>
          <w:rStyle w:val="StyleBoldUnderline"/>
        </w:rPr>
        <w:t xml:space="preserve">While the industry would claim that drilling operations have grown much safer since the Deepwater Horizon and that these are isolated incidents, they merely demonstrate that </w:t>
      </w:r>
      <w:r w:rsidRPr="009E03E4">
        <w:rPr>
          <w:rStyle w:val="Emphasis"/>
        </w:rPr>
        <w:t>offshore oil drilling remains inherently risky</w:t>
      </w:r>
      <w:r w:rsidRPr="009E03E4">
        <w:rPr>
          <w:sz w:val="16"/>
        </w:rPr>
        <w:t>.</w:t>
      </w:r>
    </w:p>
    <w:p w14:paraId="4B96C1D0" w14:textId="77777777" w:rsidR="007520EC" w:rsidRDefault="007520EC" w:rsidP="007520EC">
      <w:pPr>
        <w:rPr>
          <w:rFonts w:ascii="Century Gothic" w:hAnsi="Century Gothic"/>
          <w:b/>
          <w:sz w:val="20"/>
          <w:szCs w:val="16"/>
          <w:u w:val="single"/>
        </w:rPr>
      </w:pPr>
    </w:p>
    <w:p w14:paraId="71961F7A" w14:textId="77777777" w:rsidR="007520EC" w:rsidRDefault="007520EC" w:rsidP="007520EC"/>
    <w:p w14:paraId="27428023" w14:textId="77777777" w:rsidR="007520EC" w:rsidRDefault="007520EC" w:rsidP="007520EC">
      <w:pPr>
        <w:pStyle w:val="Heading3"/>
      </w:pPr>
      <w:bookmarkStart w:id="7" w:name="_Toc266734621"/>
      <w:r>
        <w:lastRenderedPageBreak/>
        <w:t>No Oversight</w:t>
      </w:r>
      <w:bookmarkEnd w:id="7"/>
    </w:p>
    <w:p w14:paraId="3D3A7916" w14:textId="77777777" w:rsidR="007520EC" w:rsidRDefault="007520EC" w:rsidP="007520EC">
      <w:pPr>
        <w:pStyle w:val="Heading4"/>
      </w:pPr>
      <w:r>
        <w:t>Regulatory oversight is woefully inadequate, exacerbating the inherent risks of offshore drilling</w:t>
      </w:r>
    </w:p>
    <w:p w14:paraId="07440794" w14:textId="77777777" w:rsidR="007520EC" w:rsidRDefault="007520EC" w:rsidP="007520EC"/>
    <w:p w14:paraId="57E37049" w14:textId="77777777" w:rsidR="007520EC" w:rsidRPr="006D66A9" w:rsidRDefault="007520EC" w:rsidP="007520EC">
      <w:pPr>
        <w:rPr>
          <w:rStyle w:val="StyleStyleBold12pt"/>
        </w:rPr>
      </w:pPr>
      <w:r w:rsidRPr="006D66A9">
        <w:rPr>
          <w:rStyle w:val="StyleStyleBold12pt"/>
        </w:rPr>
        <w:t>Cunningham in 2012</w:t>
      </w:r>
    </w:p>
    <w:p w14:paraId="4B579136" w14:textId="77777777" w:rsidR="007520EC" w:rsidRPr="006D66A9" w:rsidRDefault="007520EC" w:rsidP="007520EC">
      <w:pPr>
        <w:rPr>
          <w:sz w:val="16"/>
          <w:szCs w:val="16"/>
        </w:rPr>
      </w:pPr>
      <w:r w:rsidRPr="006D66A9">
        <w:rPr>
          <w:sz w:val="16"/>
          <w:szCs w:val="16"/>
        </w:rPr>
        <w:t xml:space="preserve">(Nicholas, Policy Analyst at the American Security Project, “Offshore Oil Drilling in the U.S. Arctic, Part Three: Concerns and Recommendations”, </w:t>
      </w:r>
      <w:r>
        <w:rPr>
          <w:sz w:val="16"/>
          <w:szCs w:val="16"/>
        </w:rPr>
        <w:t>July 19th</w:t>
      </w:r>
      <w:r w:rsidRPr="006D66A9">
        <w:rPr>
          <w:sz w:val="16"/>
          <w:szCs w:val="16"/>
        </w:rPr>
        <w:t xml:space="preserve">, </w:t>
      </w:r>
      <w:hyperlink r:id="rId17" w:history="1">
        <w:r w:rsidRPr="006D66A9">
          <w:rPr>
            <w:rStyle w:val="Hyperlink"/>
            <w:sz w:val="16"/>
            <w:szCs w:val="16"/>
          </w:rPr>
          <w:t>http://www.thearcticinstitute.org/2012/07/offshore-oil-drilling-in-us-arctic-part_19.html</w:t>
        </w:r>
      </w:hyperlink>
      <w:r w:rsidRPr="006D66A9">
        <w:rPr>
          <w:sz w:val="16"/>
          <w:szCs w:val="16"/>
        </w:rPr>
        <w:t xml:space="preserve">, </w:t>
      </w:r>
      <w:r>
        <w:rPr>
          <w:sz w:val="16"/>
          <w:szCs w:val="16"/>
        </w:rPr>
        <w:t>rcheek</w:t>
      </w:r>
      <w:r w:rsidRPr="006D66A9">
        <w:rPr>
          <w:sz w:val="16"/>
          <w:szCs w:val="16"/>
        </w:rPr>
        <w:t>)</w:t>
      </w:r>
    </w:p>
    <w:p w14:paraId="796AA5A5" w14:textId="77777777" w:rsidR="007520EC" w:rsidRPr="00697AA5" w:rsidRDefault="007520EC" w:rsidP="007520EC"/>
    <w:p w14:paraId="0B61B3C4" w14:textId="77777777" w:rsidR="007520EC" w:rsidRDefault="007520EC" w:rsidP="007520EC">
      <w:r w:rsidRPr="00697AA5">
        <w:rPr>
          <w:rStyle w:val="StyleBoldUnderline"/>
        </w:rPr>
        <w:t>Regulatory oversight is critical for ensuring safe offshore operations</w:t>
      </w:r>
      <w:r w:rsidRPr="00697AA5">
        <w:rPr>
          <w:sz w:val="16"/>
        </w:rPr>
        <w:t xml:space="preserve">. </w:t>
      </w:r>
      <w:r w:rsidRPr="00697AA5">
        <w:rPr>
          <w:rStyle w:val="StyleBoldUnderline"/>
        </w:rPr>
        <w:t>Inspections of drilling equipment and operations were woefully inadequate.</w:t>
      </w:r>
      <w:r w:rsidRPr="00697AA5">
        <w:rPr>
          <w:sz w:val="16"/>
        </w:rPr>
        <w:t xml:space="preserve"> The newly reconstituted BOEMRE vowed to increase inspections and allocate more resources to oversight. However, </w:t>
      </w:r>
      <w:r w:rsidRPr="00697AA5">
        <w:rPr>
          <w:rStyle w:val="Emphasis"/>
        </w:rPr>
        <w:t>oversight remains inadequate.</w:t>
      </w:r>
      <w:r w:rsidRPr="00697AA5">
        <w:rPr>
          <w:sz w:val="16"/>
        </w:rPr>
        <w:t xml:space="preserve"> Oceana noted in a new report that </w:t>
      </w:r>
      <w:r w:rsidRPr="00697AA5">
        <w:rPr>
          <w:rStyle w:val="StyleBoldUnderline"/>
        </w:rPr>
        <w:t>only one-quarter of the inspectors needed to effectively oversee the Gulf of Mexico have been hired</w:t>
      </w:r>
      <w:r w:rsidRPr="00697AA5">
        <w:rPr>
          <w:sz w:val="16"/>
        </w:rPr>
        <w:t xml:space="preserve">.[xv] Additionally, </w:t>
      </w:r>
      <w:r w:rsidRPr="00697AA5">
        <w:rPr>
          <w:rStyle w:val="StyleBoldUnderline"/>
        </w:rPr>
        <w:t>inspections of platforms actually declined by 13% from 2010 to 2011</w:t>
      </w:r>
      <w:r w:rsidRPr="00697AA5">
        <w:rPr>
          <w:sz w:val="16"/>
        </w:rPr>
        <w:t xml:space="preserve">. Moreover, </w:t>
      </w:r>
      <w:r w:rsidRPr="00697AA5">
        <w:rPr>
          <w:rStyle w:val="Emphasis"/>
        </w:rPr>
        <w:t>a lack of safety culture within the industry and the pursuit of cost cutting to enhance profits have exacerbated risk</w:t>
      </w:r>
      <w:r w:rsidRPr="00697AA5">
        <w:rPr>
          <w:sz w:val="16"/>
        </w:rPr>
        <w:t xml:space="preserve">. </w:t>
      </w:r>
      <w:r w:rsidRPr="00697AA5">
        <w:rPr>
          <w:rStyle w:val="StyleBoldUnderline"/>
        </w:rPr>
        <w:t>Records of BP’s oil spill response plan submitted to the Department of Interior show a careless approach to safety</w:t>
      </w:r>
      <w:r w:rsidRPr="00697AA5">
        <w:rPr>
          <w:sz w:val="16"/>
        </w:rPr>
        <w:t xml:space="preserve">. According to the National Commission on the BP oil spill, the designated lead person for oil spill response on BP’s application had been deceased for several years before the submission.[xvi] Also, </w:t>
      </w:r>
      <w:r w:rsidRPr="00697AA5">
        <w:rPr>
          <w:rStyle w:val="StyleBoldUnderline"/>
        </w:rPr>
        <w:t>BP listed seals and walruses as animals that could be affected by an oil spill. Since seals and walruses do not live in the Gulf of Mexico, the error proves that BP must have literally copied an application from a different drilling project</w:t>
      </w:r>
      <w:r w:rsidRPr="00697AA5">
        <w:rPr>
          <w:sz w:val="16"/>
        </w:rPr>
        <w:t>.</w:t>
      </w:r>
      <w:r>
        <w:t>[xvii]</w:t>
      </w:r>
    </w:p>
    <w:p w14:paraId="3E3A0D64" w14:textId="77777777" w:rsidR="007520EC" w:rsidRDefault="007520EC" w:rsidP="007520EC">
      <w:pPr>
        <w:pStyle w:val="Heading2"/>
      </w:pPr>
      <w:bookmarkStart w:id="8" w:name="_Toc266734622"/>
      <w:r>
        <w:lastRenderedPageBreak/>
        <w:t>Fracking Bad</w:t>
      </w:r>
      <w:bookmarkEnd w:id="8"/>
    </w:p>
    <w:p w14:paraId="54208F17" w14:textId="77777777" w:rsidR="007520EC" w:rsidRDefault="007520EC" w:rsidP="007520EC">
      <w:pPr>
        <w:pStyle w:val="Heading3"/>
      </w:pPr>
      <w:bookmarkStart w:id="9" w:name="_Toc266734623"/>
      <w:r>
        <w:lastRenderedPageBreak/>
        <w:t>Top Level/Framing</w:t>
      </w:r>
      <w:bookmarkEnd w:id="9"/>
    </w:p>
    <w:p w14:paraId="001E566D" w14:textId="77777777" w:rsidR="007520EC" w:rsidRDefault="007520EC" w:rsidP="007520EC">
      <w:pPr>
        <w:pStyle w:val="Heading4"/>
      </w:pPr>
      <w:r>
        <w:t>Hold them to a very high threshold for evidence – even the epa can’t be certain of the science</w:t>
      </w:r>
    </w:p>
    <w:p w14:paraId="26E64ABF" w14:textId="77777777" w:rsidR="007520EC" w:rsidRDefault="007520EC" w:rsidP="007520EC">
      <w:r w:rsidRPr="0036089C">
        <w:rPr>
          <w:rStyle w:val="StyleStyleBold12pt"/>
        </w:rPr>
        <w:t xml:space="preserve"> Critz </w:t>
      </w:r>
      <w:r>
        <w:rPr>
          <w:rStyle w:val="StyleStyleBold12pt"/>
        </w:rPr>
        <w:t>6/23/12</w:t>
      </w:r>
      <w:r>
        <w:t xml:space="preserve"> [Mark S., represents the 12th Congressional District, “Stick to fracking science, not the politics” </w:t>
      </w:r>
    </w:p>
    <w:p w14:paraId="6BCE4F3D" w14:textId="77777777" w:rsidR="007520EC" w:rsidRDefault="00306593" w:rsidP="007520EC">
      <w:hyperlink r:id="rId18" w:history="1">
        <w:r w:rsidR="007520EC" w:rsidRPr="002F483A">
          <w:rPr>
            <w:rStyle w:val="Hyperlink"/>
          </w:rPr>
          <w:t>http://triblive.com/opinion/2055478-74/epa-fracturing-hydraulic-public-science-agency-gas-pennsylvania-based-concern?printerfriendly=true</w:t>
        </w:r>
      </w:hyperlink>
      <w:r w:rsidR="007520EC">
        <w:t>, JR2]</w:t>
      </w:r>
    </w:p>
    <w:p w14:paraId="64C2B4D2" w14:textId="77777777" w:rsidR="007520EC" w:rsidRPr="0036089C" w:rsidRDefault="007520EC" w:rsidP="007520EC">
      <w:pPr>
        <w:rPr>
          <w:u w:val="single"/>
        </w:rPr>
      </w:pPr>
      <w:r>
        <w:t xml:space="preserve">At a recent U.S. Senate Appropriations Committee hearing, Environmental Protection Agency Administrator Lisa Jackson justified the agency’s “desire to do additional science around hydraulic fracturing ... because </w:t>
      </w:r>
      <w:r w:rsidRPr="0036089C">
        <w:rPr>
          <w:u w:val="single"/>
        </w:rPr>
        <w:t>the</w:t>
      </w:r>
      <w:r w:rsidRPr="0036089C">
        <w:t xml:space="preserve"> </w:t>
      </w:r>
      <w:r w:rsidRPr="0036089C">
        <w:rPr>
          <w:u w:val="single"/>
        </w:rPr>
        <w:t>public’s trust in that technology we believe is also based on the belief that we are looking to bring the very best science to bear, to ensure that it remains safe.</w:t>
      </w:r>
      <w:r>
        <w:t xml:space="preserve">” While no one would argue with the importance of ensuring safety in responsible shale-gas development, recent missteps and questionable actions by the EPA have regrettably cast doubt upon the agency’s credibility and ability to put forth the “best science” to ensure the public’s trust. In addition to last month’s embarrassing resignation of the EPA’s Region 6 administrator for subjectively placing a bull’s-eye on the oil and gas industry, the EPA also has shown an anti-gas bias in Pennsylvania with its attempts to torpedo the proposed MARC 1 Pipeline after the project gained approval from the federal Energy Regulatory Commission. As a result, there is mounting concern that EPA officials are committed to political agendas instead of looking out for the overall best interests of the public. Additionally, </w:t>
      </w:r>
      <w:r w:rsidRPr="0036089C">
        <w:rPr>
          <w:u w:val="single"/>
        </w:rPr>
        <w:t>the EPA recently dropped a case in Texas against a company wrongly accused of polluting water wells because of a lack of clear scientific evidence and agreed to retesting water in Wyoming after its methods were questioned.</w:t>
      </w:r>
      <w:r>
        <w:rPr>
          <w:u w:val="single"/>
        </w:rPr>
        <w:t xml:space="preserve"> </w:t>
      </w:r>
      <w:r>
        <w:t xml:space="preserve">And on top of this, </w:t>
      </w:r>
      <w:r w:rsidRPr="0036089C">
        <w:rPr>
          <w:u w:val="single"/>
        </w:rPr>
        <w:t>the EPA recently announced that after conducting its own analysis of drinking water in Dimock, a Pennsylvania town that has become one of the focal points in the hydraulic fracturing debate, no wells with unsafe levels of contamination were tied to hydraulic fracturing</w:t>
      </w:r>
      <w:r>
        <w:t xml:space="preserve">. Fortunately for the American public, EPA’s premature conclusions and questionable actions have forced the agency to re-evaluate allegations that hydraulic fracturing has been responsible for environmental contamination. However, the bad news is that through all of this controversy and misinformation on hydraulic fracturing and shale gas, </w:t>
      </w:r>
      <w:r w:rsidRPr="0036089C">
        <w:rPr>
          <w:u w:val="single"/>
        </w:rPr>
        <w:t>the public has been left holding the bag — with tremendous confusion and concern about the real facts in this debate</w:t>
      </w:r>
      <w:r>
        <w:t>. At a time when federal and state regulators continue to seek ways to ensure that natural-gas drilling is done safely, it is imperative that the facts are presented instead of overhyped fears. Instead of continuing down a path of misinformation that threatens to hinder development of this promising resource, we need to focus on working together to have fact-based discussions that will lead to safe, realistic solutions. With the huge strides made by the Pennsylvania Department of Environmental Protection (DEP) over the last few generations, there are clear indications that Pennsylvania’s hydraulic fracturing regulations are working. And while the EPA has an important role as partners with the state, the agency should avoid stepping into an area that the DEP has a long history of overseeing. With so much at stake</w:t>
      </w:r>
      <w:r w:rsidRPr="0036089C">
        <w:rPr>
          <w:u w:val="single"/>
        </w:rPr>
        <w:t>, now is the time for fact-based discussions that will lead to safe and realistic solutions. It is time to raise EPA’s level of accountability by sticking to the science and rising above the politics. Working together, we can succeed in safely developing our nation’s abundant resources for current needs and for future generations.</w:t>
      </w:r>
    </w:p>
    <w:p w14:paraId="1C9FB83B" w14:textId="77777777" w:rsidR="007520EC" w:rsidRDefault="007520EC" w:rsidP="007520EC"/>
    <w:p w14:paraId="366B5E0A" w14:textId="77777777" w:rsidR="007520EC" w:rsidRDefault="007520EC" w:rsidP="007520EC">
      <w:pPr>
        <w:pStyle w:val="Heading4"/>
      </w:pPr>
      <w:r>
        <w:lastRenderedPageBreak/>
        <w:t xml:space="preserve">Put away your fracking Bad ev – it’s biased and empirically disproven </w:t>
      </w:r>
    </w:p>
    <w:p w14:paraId="50037EB9" w14:textId="77777777" w:rsidR="007520EC" w:rsidRDefault="007520EC" w:rsidP="007520EC">
      <w:r w:rsidRPr="003A5258">
        <w:rPr>
          <w:rStyle w:val="StyleStyleBold12pt"/>
        </w:rPr>
        <w:t xml:space="preserve">Quast, 06/22/2012 </w:t>
      </w:r>
      <w:r>
        <w:t xml:space="preserve">[Dave, California director for Energy in Depth, a public outreach campaign launched by the Independent Petroleum Association of America, “Fracking is safe, petroleum industry says,” 06/22/2012 09:46:15 AM PDT, </w:t>
      </w:r>
      <w:hyperlink r:id="rId19" w:history="1">
        <w:r w:rsidRPr="00EE1FBB">
          <w:rPr>
            <w:rStyle w:val="Hyperlink"/>
          </w:rPr>
          <w:t>http://www.dailynews.com/opinions/ci_20890934/fracking-is-perfectly-safe-petroleum-industry-says</w:t>
        </w:r>
      </w:hyperlink>
      <w:r>
        <w:t>, JR2]</w:t>
      </w:r>
    </w:p>
    <w:p w14:paraId="312157EC" w14:textId="77777777" w:rsidR="007520EC" w:rsidRDefault="007520EC" w:rsidP="007520EC">
      <w:r w:rsidRPr="003A5258">
        <w:rPr>
          <w:u w:val="single"/>
        </w:rPr>
        <w:t>There is a great deal of misleading information in the public space about hydraulic fracturing</w:t>
      </w:r>
      <w:r>
        <w:t xml:space="preserve">, a decades-old technology for which our state is mulling new regulations. </w:t>
      </w:r>
      <w:r w:rsidRPr="003A5258">
        <w:rPr>
          <w:u w:val="single"/>
        </w:rPr>
        <w:t>Those who spread this misinformation are mostly preying on the public's fears, with an ultimate goal of forcing state governments to succumb to that fear and prevent or even ban hydraulic fracturing</w:t>
      </w:r>
      <w:r>
        <w:t xml:space="preserve">. But to make sure that our discussion in California is productive - and that any rules are legitimately conceived - let's try to separate fact from fiction. For example, </w:t>
      </w:r>
      <w:r w:rsidRPr="003A5258">
        <w:rPr>
          <w:u w:val="single"/>
        </w:rPr>
        <w:t>one</w:t>
      </w:r>
      <w:r>
        <w:t xml:space="preserve"> common </w:t>
      </w:r>
      <w:r w:rsidRPr="003A5258">
        <w:rPr>
          <w:u w:val="single"/>
        </w:rPr>
        <w:t>claim</w:t>
      </w:r>
      <w:r>
        <w:t xml:space="preserve"> - made in an opinion column recently in this publication - </w:t>
      </w:r>
      <w:r w:rsidRPr="003A5258">
        <w:rPr>
          <w:u w:val="single"/>
        </w:rPr>
        <w:t>is that hydraulic fracturing contaminates ground water.</w:t>
      </w:r>
      <w:r>
        <w:t xml:space="preserve"> Do you ever notice, though, that </w:t>
      </w:r>
      <w:r w:rsidRPr="003A5258">
        <w:rPr>
          <w:u w:val="single"/>
        </w:rPr>
        <w:t>critics who make that claim never provide concrete evidence</w:t>
      </w:r>
      <w:r>
        <w:t xml:space="preserve">? The reason for their omission is obvious: </w:t>
      </w:r>
      <w:r w:rsidRPr="003A5258">
        <w:rPr>
          <w:u w:val="single"/>
        </w:rPr>
        <w:t>after being used more than 1.2 million times since the 1940s, there have been no confirmed cases of hydraulic fracturing contaminating water. None. But don't just take my word for it. Countless scientists and dozens of state regulators</w:t>
      </w:r>
      <w:r>
        <w:t xml:space="preserve"> - from Alaska to Alabama to Pennsylvania, and everywhere in between - </w:t>
      </w:r>
      <w:r w:rsidRPr="003A5258">
        <w:rPr>
          <w:u w:val="single"/>
        </w:rPr>
        <w:t>as well as the</w:t>
      </w:r>
      <w:r>
        <w:t xml:space="preserve"> U.S. </w:t>
      </w:r>
      <w:r w:rsidRPr="003A5258">
        <w:rPr>
          <w:u w:val="single"/>
        </w:rPr>
        <w:t>D</w:t>
      </w:r>
      <w:r>
        <w:t xml:space="preserve">epartment </w:t>
      </w:r>
      <w:r w:rsidRPr="003A5258">
        <w:rPr>
          <w:u w:val="single"/>
        </w:rPr>
        <w:t>o</w:t>
      </w:r>
      <w:r>
        <w:t xml:space="preserve">f </w:t>
      </w:r>
      <w:r w:rsidRPr="003A5258">
        <w:rPr>
          <w:u w:val="single"/>
        </w:rPr>
        <w:t>E</w:t>
      </w:r>
      <w:r>
        <w:t xml:space="preserve">nergy </w:t>
      </w:r>
      <w:r w:rsidRPr="003A5258">
        <w:rPr>
          <w:u w:val="single"/>
        </w:rPr>
        <w:t>and the</w:t>
      </w:r>
      <w:r>
        <w:t xml:space="preserve"> U.S. </w:t>
      </w:r>
      <w:r w:rsidRPr="003A5258">
        <w:rPr>
          <w:u w:val="single"/>
        </w:rPr>
        <w:t>E</w:t>
      </w:r>
      <w:r>
        <w:t xml:space="preserve">nvironmental </w:t>
      </w:r>
      <w:r w:rsidRPr="003A5258">
        <w:rPr>
          <w:u w:val="single"/>
        </w:rPr>
        <w:t>P</w:t>
      </w:r>
      <w:r>
        <w:t xml:space="preserve">rotection </w:t>
      </w:r>
      <w:r w:rsidRPr="003A5258">
        <w:rPr>
          <w:u w:val="single"/>
        </w:rPr>
        <w:t>A</w:t>
      </w:r>
      <w:r>
        <w:t xml:space="preserve">gency, </w:t>
      </w:r>
      <w:r w:rsidRPr="003A5258">
        <w:rPr>
          <w:u w:val="single"/>
        </w:rPr>
        <w:t>have all stated on numerous occasions that there is no evidence linking hydraulic fracturing to water contamination.</w:t>
      </w:r>
      <w:r>
        <w:t xml:space="preserve"> As EPA Administrator Lisa Jackson said last month, "In no case have we made a definitive determination that the fracking process has caused chemicals to enter groundwater." Activists routinely cite Dimock, Pa., and an EPA draft study in Pavillion, Wyo., as "evidence" of contamination. But the EPA has - on four separate occasions - declared the water in Dimock to be safe, a finding that validates what Pennsylvania state regulators have said for months. In Wyoming, the EPA had to retest its wells after serious questions were raised about its own sampling techniques. The data were so incomplete that EPA had to suspend peer review of its draft study. Doesn't sound so scary now, does it? Another common claim is that hydraulic fracturing is "exempt" from the Safe Drinking Water Act, thanks to an energy bill passed by Congress in 2005. What's the truth, though? SDWA has been the law of the land for nearly 40 years, and at no point has it ever covered hydraulic fracturing. The reason: states already tightly and effectively regulate the process. How can you be exempt from something that never covered you in the first place? The energy bill in question - the Energy Policy Act of 2005 - merely affirmed the regulatory structure already in place, which puts states in the lead. Don't think that's the right approach? Let's refer once again to President Obama's own EPA Administrator, Lisa Jackson, who said recently: "We have no data right now that lead us to believe one way or the other that there needs to be specific federal regulation of the fracking process." </w:t>
      </w:r>
      <w:r w:rsidRPr="003A5258">
        <w:rPr>
          <w:u w:val="single"/>
        </w:rPr>
        <w:t>There is an enormous gulf that separates the talking points used by anti-drilling activists from the facts cited by regulators and scientists, not to mention empirical evidence</w:t>
      </w:r>
      <w:r>
        <w:t xml:space="preserve">. A recent University of Texas study found that </w:t>
      </w:r>
      <w:r w:rsidRPr="003A5258">
        <w:rPr>
          <w:u w:val="single"/>
        </w:rPr>
        <w:t>only one-third of news coverage actually cites science and data about hydraulic fracturing</w:t>
      </w:r>
      <w:r>
        <w:t>, while two thirds is decidedly negative in tone about the process. It would be difficult not to draw a connection. As California considers how best to proceed with responsible oil and gas development - something with which our state has been familiar since its first oil well in Humboldt County in 1861 - it's important that we rely on facts and science, not fear-instilling talking points, to guide our decisions. That should be the very least that we require as informed citizens.</w:t>
      </w:r>
    </w:p>
    <w:p w14:paraId="6736D4F8" w14:textId="77777777" w:rsidR="007520EC" w:rsidRDefault="007520EC" w:rsidP="007520EC"/>
    <w:p w14:paraId="3D951EF0" w14:textId="77777777" w:rsidR="007520EC" w:rsidRDefault="007520EC" w:rsidP="007520EC">
      <w:pPr>
        <w:pStyle w:val="Heading4"/>
      </w:pPr>
      <w:r>
        <w:lastRenderedPageBreak/>
        <w:t>The Public doesn’t know what fracking is – they’ll just follow the spin</w:t>
      </w:r>
    </w:p>
    <w:p w14:paraId="1CD0A5CC" w14:textId="77777777" w:rsidR="007520EC" w:rsidRDefault="007520EC" w:rsidP="007520EC">
      <w:r w:rsidRPr="003A5258">
        <w:rPr>
          <w:rStyle w:val="StyleStyleBold12pt"/>
        </w:rPr>
        <w:t>Romm 6/21</w:t>
      </w:r>
      <w:r>
        <w:t xml:space="preserve"> [Joe, an American author, blogger, physicist and climate expert who concentrates on methods of reducing greenhouse gas emissions and global warming “What The Frack? Most Americans Don’t Know What Hydraulic Fracturing Is” Jun 21, 2012 at 12:03 pm, </w:t>
      </w:r>
      <w:hyperlink r:id="rId20" w:history="1">
        <w:r w:rsidRPr="00B25F4F">
          <w:rPr>
            <w:rStyle w:val="Hyperlink"/>
          </w:rPr>
          <w:t>http://thinkprogress.org/climate/2012/06/21/503600/what-the-frack-most-americans-dont-know-what-hydraulic-fracturing-is/?mobile=nc</w:t>
        </w:r>
      </w:hyperlink>
      <w:r>
        <w:t xml:space="preserve">, </w:t>
      </w:r>
    </w:p>
    <w:p w14:paraId="0B7536F7" w14:textId="77777777" w:rsidR="007520EC" w:rsidRDefault="007520EC" w:rsidP="007520EC">
      <w:r>
        <w:t>JR2]</w:t>
      </w:r>
    </w:p>
    <w:p w14:paraId="2ACA4985" w14:textId="77777777" w:rsidR="007520EC" w:rsidRDefault="007520EC" w:rsidP="007520EC">
      <w:r w:rsidRPr="003A5258">
        <w:rPr>
          <w:u w:val="single"/>
        </w:rPr>
        <w:t xml:space="preserve">Take nothing for granted. That is the most important thing to remember when communicating with the public </w:t>
      </w:r>
      <w:r>
        <w:t xml:space="preserve">— or the media or any other group for that matter. Readers of Climate Progress are immersed in the details of climate science and energy policy, but the vast majority of people aren’t. For instance, “Natural gas is mostly methane,” but many people don’t know it, which is why I wrote that post last year. As someone who has been working in the energy arena for over two decades, I myself sometimes forget to lead with the basics. But Sheril Kirshenbaum, director of The Energy Poll at The University of Texas at Austin, has a good post that should serve as a reminder to us all, “Americans Not So Familiar With Hydraulic Fracturing.” She reports that after polling nearly 2,400 people (“representative of the U.S. based on census data”) on energy issues, she learned that </w:t>
      </w:r>
      <w:r w:rsidRPr="003A5258">
        <w:rPr>
          <w:u w:val="single"/>
        </w:rPr>
        <w:t>while “everyone seems to be talking about” hydraulic fracturing, “as the poll results demonstrate, media coverage is not synonymous with public energy literacy and awareness</w:t>
      </w:r>
      <w:r>
        <w:t xml:space="preserve">”: </w:t>
      </w:r>
      <w:r w:rsidRPr="003A5258">
        <w:rPr>
          <w:u w:val="single"/>
        </w:rPr>
        <w:t>Sixty-three percent of respondents reported they had “never heard of” or were “not familiar” with hydraulic fracturing. Just 32 percent called themselves “familiar,” leaving 5 percent who answered more ambiguously, “neither.</w:t>
      </w:r>
      <w:r>
        <w:t xml:space="preserve">” In other words, fracking is a case where the public lags behind the science and the technology, so we are left with a highly controversial topic that few Americans understand. But this technology is not only a big deal; it’s already changing the international energy landscape. This is why we all need to do a better job of basic energy and climate communications — because these issues are way too important to have an uninformed public. Fracking is injecting a fluid mixture into the earth to release natural gas (or oil). It has lots of impacts (see, for instance, Shale Shocked: ‘Remarkable Increase’ In U.S. Earthquakes ‘Almost Certainly Manmade,’ USGS Scientists Report). You can find more at Wikipedia or in this video from ProPublica: That said, </w:t>
      </w:r>
      <w:r w:rsidRPr="003A5258">
        <w:rPr>
          <w:u w:val="single"/>
        </w:rPr>
        <w:t>we also need to remember that people don’t need to know every last technical detail to make wise choices. Indeed, poll after poll makes clear the public is way ahead of supposedly better informed politicians on supporting climate action and clean energy</w:t>
      </w:r>
      <w:r>
        <w:t>:</w:t>
      </w:r>
    </w:p>
    <w:p w14:paraId="2D73381A" w14:textId="77777777" w:rsidR="007520EC" w:rsidRDefault="007520EC" w:rsidP="007520EC"/>
    <w:p w14:paraId="383C0D8B" w14:textId="77777777" w:rsidR="007520EC" w:rsidRDefault="007520EC" w:rsidP="007520EC">
      <w:pPr>
        <w:pStyle w:val="Heading4"/>
        <w:rPr>
          <w:rStyle w:val="StyleStyleBold12pt"/>
          <w:b/>
        </w:rPr>
      </w:pPr>
      <w:r w:rsidRPr="00F86377">
        <w:rPr>
          <w:rStyle w:val="StyleStyleBold12pt"/>
          <w:b/>
        </w:rPr>
        <w:t>The new EPA study is incredibly biased</w:t>
      </w:r>
    </w:p>
    <w:p w14:paraId="72E06E00" w14:textId="77777777" w:rsidR="007520EC" w:rsidRPr="00F86377" w:rsidRDefault="007520EC" w:rsidP="007520EC">
      <w:r w:rsidRPr="00F86377">
        <w:t>(too much data, too broad, and outdated information)</w:t>
      </w:r>
    </w:p>
    <w:p w14:paraId="26E8F468" w14:textId="77777777" w:rsidR="007520EC" w:rsidRDefault="007520EC" w:rsidP="007520EC">
      <w:r w:rsidRPr="00F86377">
        <w:rPr>
          <w:rStyle w:val="StyleStyleBold12pt"/>
        </w:rPr>
        <w:t>Dlouhy 7/10/12</w:t>
      </w:r>
      <w:r>
        <w:t xml:space="preserve"> [Jennifer A.</w:t>
      </w:r>
      <w:r w:rsidRPr="00F86377">
        <w:t xml:space="preserve"> </w:t>
      </w:r>
      <w:r>
        <w:t>Writer, Fuelfix.com (internet news blog specializing in fuel news)</w:t>
      </w:r>
      <w:r w:rsidRPr="00F86377">
        <w:t xml:space="preserve"> </w:t>
      </w:r>
      <w:r>
        <w:t>“Industry analysis pokes holes in EPA hydraulic fracturing study”</w:t>
      </w:r>
      <w:r w:rsidRPr="00F86377">
        <w:t xml:space="preserve"> </w:t>
      </w:r>
      <w:hyperlink r:id="rId21" w:history="1">
        <w:r w:rsidRPr="003611DF">
          <w:rPr>
            <w:rStyle w:val="Hyperlink"/>
          </w:rPr>
          <w:t>http://fuelfix.com/blog/2012/07/10/industry-analysis-pokes-holes-in-epa-hydraulic-fracturing-study/</w:t>
        </w:r>
      </w:hyperlink>
      <w:r w:rsidRPr="00F86377">
        <w:t xml:space="preserve"> </w:t>
      </w:r>
      <w:r>
        <w:t>Posted on July 10, 2012 at 3:26 pm, JR2]</w:t>
      </w:r>
    </w:p>
    <w:p w14:paraId="51F4FDBE" w14:textId="77777777" w:rsidR="007520EC" w:rsidRDefault="007520EC" w:rsidP="007520EC"/>
    <w:p w14:paraId="3EB73232" w14:textId="77777777" w:rsidR="007520EC" w:rsidRDefault="007520EC" w:rsidP="007520EC">
      <w:r>
        <w:t xml:space="preserve">The EPA study goes beyond analyzing what happens with drinking water from the hydraulic fracturing process itself. </w:t>
      </w:r>
      <w:r w:rsidRPr="00F86377">
        <w:rPr>
          <w:rStyle w:val="StyleBoldUnderline"/>
        </w:rPr>
        <w:t xml:space="preserve">The agency </w:t>
      </w:r>
      <w:r>
        <w:t xml:space="preserve">also </w:t>
      </w:r>
      <w:r w:rsidRPr="00F86377">
        <w:rPr>
          <w:rStyle w:val="StyleBoldUnderline"/>
        </w:rPr>
        <w:t>is set to evaluate issues related to the acquisition of water before wells are fractured and how wastewater from those jobs is treated and disposed</w:t>
      </w:r>
      <w:r>
        <w:t>.</w:t>
      </w:r>
      <w:r w:rsidRPr="00F86377">
        <w:rPr>
          <w:sz w:val="12"/>
        </w:rPr>
        <w:t xml:space="preserve">¶ </w:t>
      </w:r>
      <w:r w:rsidRPr="00F86377">
        <w:rPr>
          <w:rStyle w:val="StyleBoldUnderline"/>
        </w:rPr>
        <w:t>That’s</w:t>
      </w:r>
      <w:r>
        <w:t xml:space="preserve"> simply </w:t>
      </w:r>
      <w:r w:rsidRPr="00F86377">
        <w:rPr>
          <w:rStyle w:val="StyleBoldUnderline"/>
        </w:rPr>
        <w:t>too</w:t>
      </w:r>
      <w:r>
        <w:t xml:space="preserve"> </w:t>
      </w:r>
      <w:r w:rsidRPr="00F86377">
        <w:rPr>
          <w:rStyle w:val="StyleBoldUnderline"/>
        </w:rPr>
        <w:t>broad</w:t>
      </w:r>
      <w:r>
        <w:t xml:space="preserve">, according to Bernhard Metzger, vice president of the Battelle Memorial Institute, who briefed reporters on the report Tuesday morning. </w:t>
      </w:r>
      <w:r w:rsidRPr="00F86377">
        <w:rPr>
          <w:rStyle w:val="StyleBoldUnderline"/>
        </w:rPr>
        <w:t xml:space="preserve">As a result, </w:t>
      </w:r>
      <w:r w:rsidRPr="00F86377">
        <w:rPr>
          <w:rStyle w:val="StyleBoldUnderline"/>
        </w:rPr>
        <w:lastRenderedPageBreak/>
        <w:t>the EPA’s probe of the central issues related to hydraulic fracturing and water could be weakened, as precious resources go to other aspects of the investigation</w:t>
      </w:r>
      <w:r>
        <w:t>.</w:t>
      </w:r>
      <w:r w:rsidRPr="00F86377">
        <w:rPr>
          <w:sz w:val="12"/>
        </w:rPr>
        <w:t xml:space="preserve">¶ </w:t>
      </w:r>
      <w:r>
        <w:t>The EPA’s interpretation of the study scope “adds complexity and risks as well as commitments competing for limited resources and time available for completing the study,” Battelle said in its report. “</w:t>
      </w:r>
      <w:r w:rsidRPr="00F86377">
        <w:rPr>
          <w:rStyle w:val="StyleBoldUnderline"/>
        </w:rPr>
        <w:t>The risk weakening and obscuring the significance of the research findings and their relevance with respect to the central question about the relationship between hydraulic fracturing and drinking water.</w:t>
      </w:r>
      <w:r>
        <w:t>”</w:t>
      </w:r>
      <w:r w:rsidRPr="00F86377">
        <w:rPr>
          <w:sz w:val="12"/>
        </w:rPr>
        <w:t xml:space="preserve">¶ </w:t>
      </w:r>
      <w:r>
        <w:t xml:space="preserve">Metzger also complained that </w:t>
      </w:r>
      <w:r w:rsidRPr="00F86377">
        <w:rPr>
          <w:rStyle w:val="StyleBoldUnderline"/>
        </w:rPr>
        <w:t>the EPA is in some cases relying on data from as far back as 2006</w:t>
      </w:r>
      <w:r>
        <w:t>, which could be obsolete by the time the final report is expected to be issued, in 2014.</w:t>
      </w:r>
      <w:r w:rsidRPr="00F86377">
        <w:rPr>
          <w:sz w:val="12"/>
        </w:rPr>
        <w:t xml:space="preserve">¶ </w:t>
      </w:r>
      <w:r>
        <w:t>EPA officials, including Administrator Lisa Jackson, have repeatedly defended the study design.</w:t>
      </w:r>
      <w:r w:rsidRPr="00F86377">
        <w:rPr>
          <w:sz w:val="12"/>
        </w:rPr>
        <w:t xml:space="preserve">¶ </w:t>
      </w:r>
      <w:r>
        <w:t>“EPA designed and is conducting the study to meet the highest standards of scientific rigor, data quality and peer review,” according to a statement from the agency Tuesday. “</w:t>
      </w:r>
      <w:r w:rsidRPr="00F86377">
        <w:rPr>
          <w:rStyle w:val="StyleBoldUnderline"/>
        </w:rPr>
        <w:t>EPA has, in fact, designated the study as a Highly Influential Scientific Assessment -– and as part of this process EPA will ensure that stakeholders, including industry, are actively involved at all stages of the study.</w:t>
      </w:r>
      <w:r>
        <w:t>”</w:t>
      </w:r>
      <w:r w:rsidRPr="00F86377">
        <w:rPr>
          <w:sz w:val="12"/>
        </w:rPr>
        <w:t xml:space="preserve">¶ </w:t>
      </w:r>
      <w:r>
        <w:t xml:space="preserve">The designation of “highly influential scientific assessment” could trigger tougher standards for peer review and transparency. Already, </w:t>
      </w:r>
      <w:r w:rsidRPr="00F86377">
        <w:rPr>
          <w:rStyle w:val="StyleBoldUnderline"/>
        </w:rPr>
        <w:t>the public was able to weigh in on EPA’s study plan, which was also vetted by the agency’s Science Advisory Board</w:t>
      </w:r>
      <w:r>
        <w:t>.</w:t>
      </w:r>
    </w:p>
    <w:p w14:paraId="150D8FA5" w14:textId="77777777" w:rsidR="007520EC" w:rsidRPr="001312D5" w:rsidRDefault="007520EC" w:rsidP="007520EC"/>
    <w:p w14:paraId="444C5A7F" w14:textId="77777777" w:rsidR="007520EC" w:rsidRPr="00FA6736" w:rsidRDefault="007520EC" w:rsidP="007520EC">
      <w:pPr>
        <w:pStyle w:val="Heading3"/>
      </w:pPr>
      <w:bookmarkStart w:id="10" w:name="_Toc266734624"/>
      <w:r>
        <w:rPr>
          <w:rFonts w:cs="Calibri"/>
        </w:rPr>
        <w:lastRenderedPageBreak/>
        <w:t>Environment</w:t>
      </w:r>
      <w:bookmarkEnd w:id="10"/>
    </w:p>
    <w:p w14:paraId="4038A4C3" w14:textId="77777777" w:rsidR="007520EC" w:rsidRDefault="007520EC" w:rsidP="007520EC">
      <w:pPr>
        <w:pStyle w:val="Heading4"/>
      </w:pPr>
      <w:r>
        <w:t>Increased fracking causes air pollution, wastewater, and has threatened endangered species. Current governmental policies have ignored the problem.</w:t>
      </w:r>
    </w:p>
    <w:p w14:paraId="58159286" w14:textId="77777777" w:rsidR="007520EC" w:rsidRDefault="007520EC" w:rsidP="007520EC">
      <w:r w:rsidRPr="00915349">
        <w:rPr>
          <w:rFonts w:ascii="Georgia" w:hAnsi="Georgia"/>
          <w:b/>
          <w:color w:val="000000"/>
          <w:sz w:val="28"/>
          <w:szCs w:val="18"/>
          <w:shd w:val="clear" w:color="auto" w:fill="FFFFFF"/>
        </w:rPr>
        <w:t>Krauss 12</w:t>
      </w:r>
      <w:r>
        <w:rPr>
          <w:rFonts w:ascii="Georgia" w:hAnsi="Georgia"/>
          <w:color w:val="000000"/>
          <w:sz w:val="14"/>
          <w:szCs w:val="18"/>
          <w:shd w:val="clear" w:color="auto" w:fill="FFFFFF"/>
        </w:rPr>
        <w:t>{</w:t>
      </w:r>
      <w:r w:rsidRPr="00AF1C6D">
        <w:rPr>
          <w:rFonts w:ascii="Georgia" w:hAnsi="Georgia"/>
          <w:color w:val="000000"/>
          <w:sz w:val="14"/>
          <w:szCs w:val="18"/>
          <w:shd w:val="clear" w:color="auto" w:fill="FFFFFF"/>
        </w:rPr>
        <w:t>Clifford Krauss has been a correspondent for The New York Times since 1990. He currently is a national</w:t>
      </w:r>
      <w:r w:rsidRPr="00AF1C6D">
        <w:rPr>
          <w:rStyle w:val="apple-converted-space"/>
          <w:rFonts w:ascii="Georgia" w:hAnsi="Georgia"/>
          <w:color w:val="000000"/>
          <w:sz w:val="14"/>
          <w:szCs w:val="18"/>
          <w:shd w:val="clear" w:color="auto" w:fill="FFFFFF"/>
        </w:rPr>
        <w:t> </w:t>
      </w:r>
      <w:hyperlink r:id="rId22" w:tooltip="Powered by Text-Enhance" w:history="1">
        <w:r w:rsidRPr="00AF1C6D">
          <w:rPr>
            <w:rStyle w:val="Hyperlink"/>
            <w:rFonts w:ascii="Georgia" w:hAnsi="Georgia"/>
            <w:color w:val="666699"/>
            <w:sz w:val="14"/>
            <w:szCs w:val="18"/>
            <w:shd w:val="clear" w:color="auto" w:fill="FFFFFF"/>
          </w:rPr>
          <w:t>business</w:t>
        </w:r>
      </w:hyperlink>
      <w:r w:rsidRPr="00AF1C6D">
        <w:rPr>
          <w:rStyle w:val="apple-converted-space"/>
          <w:rFonts w:ascii="Georgia" w:hAnsi="Georgia"/>
          <w:color w:val="000000"/>
          <w:sz w:val="14"/>
          <w:szCs w:val="18"/>
          <w:shd w:val="clear" w:color="auto" w:fill="FFFFFF"/>
        </w:rPr>
        <w:t> </w:t>
      </w:r>
      <w:r w:rsidRPr="00AF1C6D">
        <w:rPr>
          <w:rFonts w:ascii="Georgia" w:hAnsi="Georgia"/>
          <w:color w:val="000000"/>
          <w:sz w:val="14"/>
          <w:szCs w:val="18"/>
          <w:shd w:val="clear" w:color="auto" w:fill="FFFFFF"/>
        </w:rPr>
        <w:t>correspondent based in Houston, covering energy. He covered the State Department, Congress and the New York City police department before serving as Buenos Aires bureau chief and Toronto bureau chief. Before working at The Times, he worked as a foreign correspondent for The Wall Street Journal and was the Edward R. Murrow fellow at the Council on Foreign Relations. He is author of “Inside Central America: Its People, Politics and History,” (1991). He has published articles in Foreign Affairs, GQ and Wilson Quarterly, along with other publications.</w:t>
      </w:r>
      <w:r>
        <w:rPr>
          <w:rFonts w:ascii="Georgia" w:hAnsi="Georgia"/>
          <w:color w:val="000000"/>
          <w:sz w:val="14"/>
          <w:szCs w:val="18"/>
          <w:shd w:val="clear" w:color="auto" w:fill="FFFFFF"/>
        </w:rPr>
        <w:t>}</w:t>
      </w:r>
      <w:hyperlink r:id="rId23" w:history="1">
        <w:r w:rsidRPr="00182473">
          <w:rPr>
            <w:rStyle w:val="Hyperlink"/>
            <w:rFonts w:ascii="Century Gothic" w:hAnsi="Century Gothic"/>
            <w:sz w:val="16"/>
            <w:szCs w:val="16"/>
          </w:rPr>
          <w:t>http://www.nytimes.com/2012/03/23/business/energy-environment/inching-toward-energy-independence-in-america.html?pagewanted=all</w:t>
        </w:r>
      </w:hyperlink>
    </w:p>
    <w:p w14:paraId="4EA2F5AC" w14:textId="77777777" w:rsidR="007520EC" w:rsidRDefault="007520EC" w:rsidP="007520EC"/>
    <w:p w14:paraId="5CB79CE7" w14:textId="77777777" w:rsidR="007520EC" w:rsidRDefault="007520EC" w:rsidP="007520EC">
      <w:pPr>
        <w:rPr>
          <w:rFonts w:ascii="Century Gothic" w:hAnsi="Century Gothic"/>
          <w:sz w:val="16"/>
          <w:szCs w:val="16"/>
        </w:rPr>
      </w:pPr>
      <w:r>
        <w:rPr>
          <w:rFonts w:ascii="Century Gothic" w:hAnsi="Century Gothic"/>
          <w:b/>
          <w:sz w:val="20"/>
          <w:szCs w:val="16"/>
          <w:u w:val="single"/>
        </w:rPr>
        <w:t>This surge is hardly without consequences.</w:t>
      </w:r>
      <w:r>
        <w:rPr>
          <w:rFonts w:ascii="Century Gothic" w:hAnsi="Century Gothic"/>
          <w:sz w:val="16"/>
          <w:szCs w:val="16"/>
        </w:rPr>
        <w:t xml:space="preserve"> Some </w:t>
      </w:r>
      <w:r>
        <w:rPr>
          <w:rFonts w:ascii="Century Gothic" w:hAnsi="Century Gothic"/>
          <w:b/>
          <w:sz w:val="20"/>
          <w:szCs w:val="16"/>
          <w:u w:val="single"/>
        </w:rPr>
        <w:t>areas of intense drilling activity</w:t>
      </w:r>
      <w:r>
        <w:rPr>
          <w:rFonts w:ascii="Century Gothic" w:hAnsi="Century Gothic"/>
          <w:sz w:val="16"/>
          <w:szCs w:val="16"/>
        </w:rPr>
        <w:t xml:space="preserve">, including northeastern Utah and central Wyoming, have </w:t>
      </w:r>
      <w:r>
        <w:rPr>
          <w:rFonts w:ascii="Century Gothic" w:hAnsi="Century Gothic"/>
          <w:b/>
          <w:sz w:val="20"/>
          <w:szCs w:val="16"/>
          <w:u w:val="single"/>
        </w:rPr>
        <w:t>experience</w:t>
      </w:r>
      <w:r>
        <w:rPr>
          <w:rFonts w:ascii="Century Gothic" w:hAnsi="Century Gothic"/>
          <w:sz w:val="16"/>
          <w:szCs w:val="16"/>
        </w:rPr>
        <w:t xml:space="preserve">d </w:t>
      </w:r>
      <w:r>
        <w:rPr>
          <w:rFonts w:ascii="Century Gothic" w:hAnsi="Century Gothic"/>
          <w:b/>
          <w:sz w:val="20"/>
          <w:szCs w:val="16"/>
          <w:u w:val="single"/>
        </w:rPr>
        <w:t>air quality problems.</w:t>
      </w:r>
      <w:r>
        <w:rPr>
          <w:rFonts w:ascii="Century Gothic" w:hAnsi="Century Gothic"/>
          <w:sz w:val="16"/>
          <w:szCs w:val="16"/>
        </w:rPr>
        <w:t xml:space="preserve"> The drilling technique called hydraulic fracturing, or </w:t>
      </w:r>
      <w:r>
        <w:rPr>
          <w:rFonts w:ascii="Century Gothic" w:hAnsi="Century Gothic"/>
          <w:b/>
          <w:sz w:val="20"/>
          <w:szCs w:val="16"/>
          <w:u w:val="single"/>
        </w:rPr>
        <w:t>fracking</w:t>
      </w:r>
      <w:r>
        <w:rPr>
          <w:rFonts w:ascii="Century Gothic" w:hAnsi="Century Gothic"/>
          <w:sz w:val="16"/>
          <w:szCs w:val="16"/>
        </w:rPr>
        <w:t xml:space="preserve">, which uses highly pressurized water, sand and chemical lubricants that help force more oil and gas from rock formations, </w:t>
      </w:r>
      <w:r>
        <w:rPr>
          <w:rFonts w:ascii="Century Gothic" w:hAnsi="Century Gothic"/>
          <w:b/>
          <w:sz w:val="20"/>
          <w:szCs w:val="16"/>
          <w:u w:val="single"/>
        </w:rPr>
        <w:t>has also been blamed for wastewater problems.</w:t>
      </w:r>
      <w:r>
        <w:rPr>
          <w:rFonts w:ascii="Century Gothic" w:hAnsi="Century Gothic"/>
          <w:sz w:val="16"/>
          <w:szCs w:val="16"/>
        </w:rPr>
        <w:t xml:space="preserve"> Wildlife experts also warn that </w:t>
      </w:r>
      <w:r>
        <w:rPr>
          <w:rFonts w:ascii="Century Gothic" w:hAnsi="Century Gothic"/>
          <w:b/>
          <w:sz w:val="20"/>
          <w:szCs w:val="16"/>
          <w:u w:val="single"/>
        </w:rPr>
        <w:t>expanded drilling is threatening habitats of rare or endangered species.</w:t>
      </w:r>
      <w:r>
        <w:rPr>
          <w:rFonts w:ascii="Century Gothic" w:hAnsi="Century Gothic"/>
          <w:sz w:val="16"/>
          <w:szCs w:val="16"/>
        </w:rPr>
        <w:t xml:space="preserve"> Greater energy independence is “a prize that has long been eyed by oil insiders and policy strategists that can bring many economic and national security benefits,” said Jay Hakes, a senior official at the Energy Department during the Clinton administration. “But we will have to work through </w:t>
      </w:r>
      <w:r>
        <w:rPr>
          <w:rFonts w:ascii="Century Gothic" w:hAnsi="Century Gothic"/>
          <w:b/>
          <w:sz w:val="20"/>
          <w:szCs w:val="16"/>
          <w:u w:val="single"/>
        </w:rPr>
        <w:t>the environmental issues</w:t>
      </w:r>
      <w:r>
        <w:rPr>
          <w:rFonts w:ascii="Century Gothic" w:hAnsi="Century Gothic"/>
          <w:sz w:val="16"/>
          <w:szCs w:val="16"/>
        </w:rPr>
        <w:t xml:space="preserve">, which </w:t>
      </w:r>
      <w:r>
        <w:rPr>
          <w:rFonts w:ascii="Century Gothic" w:hAnsi="Century Gothic"/>
          <w:b/>
          <w:sz w:val="20"/>
          <w:szCs w:val="16"/>
          <w:u w:val="single"/>
        </w:rPr>
        <w:t>are a definite challenge.</w:t>
      </w:r>
      <w:r>
        <w:rPr>
          <w:rFonts w:ascii="Century Gothic" w:hAnsi="Century Gothic"/>
          <w:sz w:val="16"/>
          <w:szCs w:val="16"/>
        </w:rPr>
        <w:t xml:space="preserve">”  </w:t>
      </w:r>
      <w:r>
        <w:rPr>
          <w:rFonts w:ascii="Century Gothic" w:hAnsi="Century Gothic"/>
          <w:b/>
          <w:sz w:val="20"/>
          <w:szCs w:val="16"/>
          <w:u w:val="single"/>
        </w:rPr>
        <w:t>The increased production of fossil fuels is a far cry from the energy plans President Obama articulated</w:t>
      </w:r>
      <w:r>
        <w:rPr>
          <w:rFonts w:ascii="Century Gothic" w:hAnsi="Century Gothic"/>
          <w:sz w:val="20"/>
          <w:szCs w:val="16"/>
        </w:rPr>
        <w:t xml:space="preserve"> </w:t>
      </w:r>
      <w:r>
        <w:rPr>
          <w:rFonts w:ascii="Century Gothic" w:hAnsi="Century Gothic"/>
          <w:sz w:val="16"/>
          <w:szCs w:val="16"/>
        </w:rPr>
        <w:t xml:space="preserve">as a candidate </w:t>
      </w:r>
      <w:r>
        <w:rPr>
          <w:rFonts w:ascii="Century Gothic" w:hAnsi="Century Gothic"/>
          <w:b/>
          <w:sz w:val="20"/>
          <w:szCs w:val="16"/>
          <w:u w:val="single"/>
        </w:rPr>
        <w:t>in 2008.</w:t>
      </w:r>
      <w:r>
        <w:rPr>
          <w:rFonts w:ascii="Century Gothic" w:hAnsi="Century Gothic"/>
          <w:sz w:val="16"/>
          <w:szCs w:val="16"/>
        </w:rPr>
        <w:t xml:space="preserve"> Then, </w:t>
      </w:r>
      <w:r>
        <w:rPr>
          <w:rFonts w:ascii="Century Gothic" w:hAnsi="Century Gothic"/>
          <w:b/>
          <w:sz w:val="20"/>
          <w:szCs w:val="16"/>
          <w:u w:val="single"/>
        </w:rPr>
        <w:t xml:space="preserve">he promoted policies to help combat </w:t>
      </w:r>
      <w:hyperlink r:id="rId24" w:tooltip="Recent and archival news about global warming." w:history="1">
        <w:r>
          <w:rPr>
            <w:rStyle w:val="Hyperlink"/>
            <w:rFonts w:ascii="Century Gothic" w:hAnsi="Century Gothic"/>
            <w:b/>
            <w:sz w:val="20"/>
            <w:szCs w:val="16"/>
          </w:rPr>
          <w:t>global warming</w:t>
        </w:r>
      </w:hyperlink>
      <w:r>
        <w:rPr>
          <w:rFonts w:ascii="Century Gothic" w:hAnsi="Century Gothic"/>
          <w:b/>
          <w:sz w:val="20"/>
          <w:szCs w:val="16"/>
          <w:u w:val="single"/>
        </w:rPr>
        <w:t xml:space="preserve">, including vast investments in renewable energy and a </w:t>
      </w:r>
      <w:hyperlink r:id="rId25" w:tooltip="More articles about carbon caps and emissions trading programs." w:history="1">
        <w:r>
          <w:rPr>
            <w:rStyle w:val="Hyperlink"/>
            <w:rFonts w:ascii="Century Gothic" w:hAnsi="Century Gothic"/>
            <w:b/>
            <w:sz w:val="20"/>
            <w:szCs w:val="16"/>
          </w:rPr>
          <w:t>cap-and-trade</w:t>
        </w:r>
      </w:hyperlink>
      <w:r>
        <w:rPr>
          <w:rFonts w:ascii="Century Gothic" w:hAnsi="Century Gothic"/>
          <w:b/>
          <w:sz w:val="20"/>
          <w:szCs w:val="16"/>
          <w:u w:val="single"/>
        </w:rPr>
        <w:t xml:space="preserve"> system for carbon emissions</w:t>
      </w:r>
      <w:r>
        <w:rPr>
          <w:rFonts w:ascii="Century Gothic" w:hAnsi="Century Gothic"/>
          <w:sz w:val="16"/>
          <w:szCs w:val="16"/>
        </w:rPr>
        <w:t xml:space="preserve"> that would have discouraged the use of fossil fuels. More recently, with gasoline prices rising and another election looming, </w:t>
      </w:r>
      <w:r>
        <w:rPr>
          <w:rFonts w:ascii="Century Gothic" w:hAnsi="Century Gothic"/>
          <w:b/>
          <w:sz w:val="20"/>
          <w:szCs w:val="16"/>
          <w:u w:val="single"/>
        </w:rPr>
        <w:t>Mr. Obama has struck a different chord. He has opened new federal lands and waters to drilling, trumpeted increases in oil and gas production and de-emphasized the challenges of climate change.</w:t>
      </w:r>
      <w:r>
        <w:rPr>
          <w:rFonts w:ascii="Century Gothic" w:hAnsi="Century Gothic"/>
          <w:sz w:val="20"/>
          <w:szCs w:val="16"/>
        </w:rPr>
        <w:t xml:space="preserve"> </w:t>
      </w:r>
      <w:r>
        <w:rPr>
          <w:rFonts w:ascii="Century Gothic" w:hAnsi="Century Gothic"/>
          <w:sz w:val="16"/>
          <w:szCs w:val="16"/>
        </w:rPr>
        <w:t xml:space="preserve">On Thursday, he said he supported expedited construction of the southern portion of the proposed </w:t>
      </w:r>
      <w:hyperlink r:id="rId26" w:tooltip="More articles about the Keystone XL pipeline." w:history="1">
        <w:r>
          <w:rPr>
            <w:rStyle w:val="Hyperlink"/>
            <w:rFonts w:ascii="Century Gothic" w:hAnsi="Century Gothic"/>
            <w:sz w:val="16"/>
            <w:szCs w:val="16"/>
          </w:rPr>
          <w:t>Keystone XL</w:t>
        </w:r>
      </w:hyperlink>
      <w:r>
        <w:rPr>
          <w:rFonts w:ascii="Century Gothic" w:hAnsi="Century Gothic"/>
          <w:sz w:val="16"/>
          <w:szCs w:val="16"/>
        </w:rPr>
        <w:t xml:space="preserve"> oil pipeline from Canada. </w:t>
      </w:r>
      <w:r>
        <w:rPr>
          <w:rFonts w:ascii="Century Gothic" w:hAnsi="Century Gothic"/>
          <w:b/>
          <w:sz w:val="20"/>
          <w:szCs w:val="16"/>
          <w:u w:val="single"/>
        </w:rPr>
        <w:t>Mr. Obama’s current policy has alarmed many environmental advocates who say he has failed to adequately address the environmental threats of expanded drilling and the use of fossil fuels.</w:t>
      </w:r>
      <w:r>
        <w:rPr>
          <w:rFonts w:ascii="Century Gothic" w:hAnsi="Century Gothic"/>
          <w:sz w:val="16"/>
          <w:szCs w:val="16"/>
        </w:rPr>
        <w:t xml:space="preserve"> He also has not silenced critics, including Republicans and oil executives, who accuse him of preventing drilling on millions of acres off the Atlantic and Pacific Coasts and on federal land, unduly delaying the decision on the full Keystone project and diverting scarce federal resources to pie-in-the-sky alternative energy programs. </w:t>
      </w:r>
    </w:p>
    <w:p w14:paraId="0B0B2675" w14:textId="77777777" w:rsidR="007520EC" w:rsidRDefault="007520EC" w:rsidP="007520EC">
      <w:pPr>
        <w:pStyle w:val="Heading3"/>
      </w:pPr>
      <w:bookmarkStart w:id="11" w:name="_Toc266734625"/>
      <w:r>
        <w:lastRenderedPageBreak/>
        <w:t>Water</w:t>
      </w:r>
      <w:bookmarkEnd w:id="11"/>
    </w:p>
    <w:p w14:paraId="45CF167E" w14:textId="77777777" w:rsidR="007520EC" w:rsidRPr="00447BF6" w:rsidRDefault="007520EC" w:rsidP="007520EC">
      <w:pPr>
        <w:pStyle w:val="Heading4"/>
        <w:rPr>
          <w:rStyle w:val="StyleStyleBold12pt"/>
          <w:b/>
        </w:rPr>
      </w:pPr>
      <w:r w:rsidRPr="00447BF6">
        <w:rPr>
          <w:rStyle w:val="StyleStyleBold12pt"/>
          <w:b/>
        </w:rPr>
        <w:t>Fracking causes water shortages and groundwater contamination – that’s a key internal link to agricultural security.</w:t>
      </w:r>
    </w:p>
    <w:p w14:paraId="349EBE42" w14:textId="77777777" w:rsidR="007520EC" w:rsidRDefault="007520EC" w:rsidP="007520EC">
      <w:r w:rsidRPr="00447BF6">
        <w:rPr>
          <w:rStyle w:val="StyleStyleBold12pt"/>
        </w:rPr>
        <w:t>Pacific Institute, 6/21/12</w:t>
      </w:r>
      <w:r>
        <w:t xml:space="preserve">, [Pacific Institute, the Pacific Institute is a nonpartisan research institute that works to create a healthier planet and sustainable communities. Through interdisciplinary research and partnering with stakeholders, the Institute produces solutions that advance environmental protection, economic development, and social equity – in the West, nationally, and internationally. “Hydraulic Fracturing And Water Resources: Separating The Frack From The Fiction,” </w:t>
      </w:r>
      <w:hyperlink r:id="rId27" w:history="1">
        <w:r w:rsidRPr="00DC6BF1">
          <w:rPr>
            <w:rStyle w:val="Hyperlink"/>
          </w:rPr>
          <w:t>http://www.oilandgasonline.com/doc.mvc/hydraulic-fracturing-and-water-resources-separating-the-frack-from-the-fiction-0001</w:t>
        </w:r>
      </w:hyperlink>
      <w:r>
        <w:t>, JR2]</w:t>
      </w:r>
    </w:p>
    <w:p w14:paraId="48F5C5B0" w14:textId="77777777" w:rsidR="007520EC" w:rsidRDefault="007520EC" w:rsidP="007520EC">
      <w:r>
        <w:t xml:space="preserve">  Hydraulic fracturing, or “fracking,” has generated growing controversy in the past few years. New research from the Pacific Institute finds the real issues around its impacts on water are shared by stakeholders from government to industry to environmental groups – and point to the need for better and more transparent information in order to clearly assess the key water-related risks and develop sound policies to minimize those risks. Much of the </w:t>
      </w:r>
      <w:r w:rsidRPr="00447BF6">
        <w:rPr>
          <w:u w:val="single"/>
        </w:rPr>
        <w:t xml:space="preserve">public attention on hydraulic fracturing has centered on the use of chemicals in the fracturing fluids and the risk of groundwater contamination. </w:t>
      </w:r>
      <w:r>
        <w:t xml:space="preserve">But </w:t>
      </w:r>
      <w:r w:rsidRPr="00447BF6">
        <w:rPr>
          <w:u w:val="single"/>
        </w:rPr>
        <w:t>the new study finds that while chemical disclosure can be useful for tracking contamination, risks associated with fracking chemicals are not the only issues that must be addressed</w:t>
      </w:r>
      <w:r>
        <w:t xml:space="preserve">. </w:t>
      </w:r>
      <w:r w:rsidRPr="00447BF6">
        <w:rPr>
          <w:u w:val="single"/>
        </w:rPr>
        <w:t>The</w:t>
      </w:r>
      <w:r>
        <w:t xml:space="preserve"> massive </w:t>
      </w:r>
      <w:r w:rsidRPr="00447BF6">
        <w:rPr>
          <w:u w:val="single"/>
        </w:rPr>
        <w:t>water requirements for fracking and the potential conflicts with other water needs, including for agriculture and for ecosystems,</w:t>
      </w:r>
      <w:r>
        <w:t xml:space="preserve"> pose major challenges. </w:t>
      </w:r>
      <w:r w:rsidRPr="00447BF6">
        <w:rPr>
          <w:u w:val="single"/>
        </w:rPr>
        <w:t>Methane contamination of drinking water wells is also a concern according to some field studies, as are the serious challenges associated with storing, transporting, treating, and disposing of wastewater</w:t>
      </w:r>
      <w:r>
        <w:t xml:space="preserve">. The report Hydraulic Fracturing and Water Resources: Separating the Frack from the Fiction is a detailed assessment and synthesis of existing research on fracking as well as the results of interviews with representatives from state and federal agencies, industry, academia, environmental groups, and community-based organizations from across the United States. Interviewees identified a broad set of social, economic, and environmental concerns, foremost among which are impacts of hydraulic fracturing on the availability and quality of water resources. “Despite the diversity of viewpoints among the stakeholders interviewed, there was surprising agreement about the range of concerns associated with hydraulic fracturing. Among the most commonly cited were concerns about spills and leaks, wastewater management, and water withdrawals,” said Heather Cooley, co-director of the Pacific Institute Water Program. “In addition to concerns about impacts on water resources, social and economic concerns were identified as well, such as worker health and safety and community impacts associated with rapidly industrializing rural environments.” Hydraulic fracturing refers to the process by which fluid is injected into wells under high pressure to create cracks and fissures in rock formations that improve the production of these wells. Energy analysts, including the Energy Information Administration (EIA), project that the United States will become increasingly reliant on natural gas, with production projected to increase by nearly 30% over the next 25 years. The growth in natural gas production is driven by a dramatic increase in domestic shale gas production, and by 2021, the United States is projected to be a net exporter of natural gas ( U.S. EIA 2012). </w:t>
      </w:r>
      <w:r w:rsidRPr="00447BF6">
        <w:rPr>
          <w:u w:val="single"/>
        </w:rPr>
        <w:t>The rapid development of unconventional natural gas resources</w:t>
      </w:r>
      <w:r>
        <w:t xml:space="preserve"> – such as shale – </w:t>
      </w:r>
      <w:r w:rsidRPr="00447BF6">
        <w:rPr>
          <w:u w:val="single"/>
        </w:rPr>
        <w:t>has been largely facilitated through the use of directional (horizontal) drilling and hydraulic fracturing.</w:t>
      </w:r>
      <w:r>
        <w:t xml:space="preserve"> Hailed by some as a game-changer that promises increased energy </w:t>
      </w:r>
      <w:r>
        <w:lastRenderedPageBreak/>
        <w:t>independence, job creation, and lower energy prices, fr</w:t>
      </w:r>
      <w:r w:rsidRPr="00447BF6">
        <w:rPr>
          <w:u w:val="single"/>
        </w:rPr>
        <w:t>acking has led others to call for a temporary moratorium or a complete ban due to concern over potential environmental, social, and public health impacts</w:t>
      </w:r>
      <w:r>
        <w:t>. The research finds that the lack of credible and comprehensive data and information is a major impediment to a robust analysis of the real concerns associated with hydraulic fracturing. “Much of what has been written about the interaction of hydraulic fracturing and water resources is either industry or advocacy reports that have not been peer-reviewed, and the discourse around the issue to date has been marked by opinion and obfuscation,” said Cooley. “More and better research is needed to clearly assess the key water-related risks associated with hydraulic fracturing and develop sound policies to minimize those risks.”</w:t>
      </w:r>
    </w:p>
    <w:p w14:paraId="17ADD75E" w14:textId="77777777" w:rsidR="007520EC" w:rsidRDefault="007520EC" w:rsidP="007520EC"/>
    <w:p w14:paraId="032BF03E" w14:textId="77777777" w:rsidR="007520EC" w:rsidRPr="0036089C" w:rsidRDefault="007520EC" w:rsidP="007520EC">
      <w:pPr>
        <w:pStyle w:val="Heading4"/>
        <w:rPr>
          <w:rStyle w:val="StyleStyleBold12pt"/>
          <w:b/>
        </w:rPr>
      </w:pPr>
      <w:r w:rsidRPr="0036089C">
        <w:rPr>
          <w:rStyle w:val="StyleStyleBold12pt"/>
          <w:b/>
        </w:rPr>
        <w:t>Fracking causes residential explosions, water contaminations and releases cancer causing chemicals into the urban environment</w:t>
      </w:r>
    </w:p>
    <w:p w14:paraId="47AC2BC0" w14:textId="77777777" w:rsidR="007520EC" w:rsidRDefault="007520EC" w:rsidP="007520EC">
      <w:r w:rsidRPr="0036089C">
        <w:rPr>
          <w:rStyle w:val="StyleStyleBold12pt"/>
        </w:rPr>
        <w:t>Schmidt in 2011</w:t>
      </w:r>
      <w:r>
        <w:rPr>
          <w:rStyle w:val="StyleStyleBold12pt"/>
        </w:rPr>
        <w:t xml:space="preserve"> </w:t>
      </w:r>
      <w:r>
        <w:t>[Charles W. Schmidt, MS, an award-winning science writer from Portland, ME, has written for Discover Magazine, Science, and Nature Medicine.</w:t>
      </w:r>
    </w:p>
    <w:p w14:paraId="33174B8E" w14:textId="77777777" w:rsidR="007520EC" w:rsidRDefault="007520EC" w:rsidP="007520EC">
      <w:r w:rsidRPr="0036089C">
        <w:t xml:space="preserve"> </w:t>
      </w:r>
      <w:r>
        <w:t xml:space="preserve">“Blind Rush? Shale Gas Boom Proceeds amid Human Health Questions,” 01 August 2011 </w:t>
      </w:r>
      <w:hyperlink r:id="rId28" w:history="1">
        <w:r w:rsidRPr="002F483A">
          <w:rPr>
            <w:rStyle w:val="Hyperlink"/>
          </w:rPr>
          <w:t>http://ehp03.niehs.nih.gov/article/info%3Adoi%2F10.1289%2Fehp.119-a348</w:t>
        </w:r>
      </w:hyperlink>
      <w:r>
        <w:t>, JR2]</w:t>
      </w:r>
    </w:p>
    <w:p w14:paraId="1FBA5929" w14:textId="77777777" w:rsidR="007520EC" w:rsidRDefault="007520EC" w:rsidP="007520EC">
      <w:r>
        <w:t xml:space="preserve">Meanwhile, the combination of </w:t>
      </w:r>
      <w:r w:rsidRPr="0036089C">
        <w:rPr>
          <w:u w:val="single"/>
        </w:rPr>
        <w:t>fracking</w:t>
      </w:r>
      <w:r>
        <w:t xml:space="preserve"> and horizontal drilling </w:t>
      </w:r>
      <w:r w:rsidRPr="0036089C">
        <w:rPr>
          <w:u w:val="single"/>
        </w:rPr>
        <w:t>has sent potentially recoverable amounts of natural gas nationwide soaring</w:t>
      </w:r>
      <w:r>
        <w:t xml:space="preserve">. The Energy Information Administration estimates that </w:t>
      </w:r>
      <w:r w:rsidRPr="0036089C">
        <w:rPr>
          <w:u w:val="single"/>
        </w:rPr>
        <w:t>technically recoverable shale gas reserves have the potential to satisfy domestic consumption in the United States</w:t>
      </w:r>
      <w:r>
        <w:t xml:space="preserve"> (based on 2010 figures2) </w:t>
      </w:r>
      <w:r w:rsidRPr="0036089C">
        <w:rPr>
          <w:u w:val="single"/>
        </w:rPr>
        <w:t>for more than 30 years</w:t>
      </w:r>
      <w:r>
        <w:t xml:space="preserve">.3 But for shale gas to meet its potential, </w:t>
      </w:r>
      <w:r w:rsidRPr="0036089C">
        <w:rPr>
          <w:u w:val="single"/>
        </w:rPr>
        <w:t>millions of Americans will have to live with drill rigs in or near their own neighborhoods</w:t>
      </w:r>
      <w:r>
        <w:t xml:space="preserve">. And </w:t>
      </w:r>
      <w:r w:rsidRPr="0036089C">
        <w:rPr>
          <w:u w:val="single"/>
        </w:rPr>
        <w:t>that opens the door to</w:t>
      </w:r>
      <w:r>
        <w:t xml:space="preserve"> a range of potential </w:t>
      </w:r>
      <w:r w:rsidRPr="0036089C">
        <w:rPr>
          <w:u w:val="single"/>
        </w:rPr>
        <w:t>environmental health problems</w:t>
      </w:r>
      <w:r>
        <w:t xml:space="preserve">: pipelines and </w:t>
      </w:r>
      <w:r w:rsidRPr="0036089C">
        <w:rPr>
          <w:u w:val="single"/>
        </w:rPr>
        <w:t>wellheads can explode, the process produces toxic air emissions, and fracking generates liquid wastes that can contaminate surface and drinking water supplies</w:t>
      </w:r>
      <w:r>
        <w:t xml:space="preserve">. The fact that many gas companies— citing confidential business practices—won’t readily disclose their fracking chemicals has also become a public relations issue for the industry. According to an April 2011 report for the U.S. House of Representatives Committee on Energy and Commerce, </w:t>
      </w:r>
      <w:r w:rsidRPr="0036089C">
        <w:rPr>
          <w:u w:val="single"/>
        </w:rPr>
        <w:t>oil and gas</w:t>
      </w:r>
      <w:r>
        <w:t xml:space="preserve"> service </w:t>
      </w:r>
      <w:r w:rsidRPr="0036089C">
        <w:rPr>
          <w:u w:val="single"/>
        </w:rPr>
        <w:t>companies use 750 chemicals during fracking</w:t>
      </w:r>
      <w:r>
        <w:t xml:space="preserve">,4 </w:t>
      </w:r>
      <w:r w:rsidRPr="0036089C">
        <w:rPr>
          <w:u w:val="single"/>
        </w:rPr>
        <w:t>some of them</w:t>
      </w:r>
      <w:r>
        <w:t xml:space="preserve">—for instance, salt, citric acid, and coffee—fairly </w:t>
      </w:r>
      <w:r w:rsidRPr="0036089C">
        <w:rPr>
          <w:u w:val="single"/>
        </w:rPr>
        <w:t>innocuous</w:t>
      </w:r>
      <w:r>
        <w:t xml:space="preserve"> as far as adverse human health effects are concerned, and some not. Naphthalene, xylene, toluene, ethylbenzene, and </w:t>
      </w:r>
      <w:r w:rsidRPr="0036089C">
        <w:rPr>
          <w:u w:val="single"/>
        </w:rPr>
        <w:t>formaldehyde, for example</w:t>
      </w:r>
      <w:r>
        <w:t xml:space="preserve">, each used in a number of proprietary fracking solutions, </w:t>
      </w:r>
      <w:r w:rsidRPr="0036089C">
        <w:rPr>
          <w:u w:val="single"/>
        </w:rPr>
        <w:t>are known or suspected human carcinogens</w:t>
      </w:r>
      <w:r>
        <w:t>.5 On 17 June 2011 Texas became the first state to require that drillers publicly disclose their fracking chemicals.6</w:t>
      </w:r>
    </w:p>
    <w:p w14:paraId="4AFB33D0" w14:textId="77777777" w:rsidR="007520EC" w:rsidRPr="0036089C" w:rsidRDefault="007520EC" w:rsidP="007520EC"/>
    <w:p w14:paraId="21FF9C10" w14:textId="77777777" w:rsidR="007520EC" w:rsidRDefault="007520EC" w:rsidP="007520EC">
      <w:pPr>
        <w:pStyle w:val="Heading4"/>
      </w:pPr>
      <w:r>
        <w:t>Fracking has the potential to contaminate the water of 44 million Americans</w:t>
      </w:r>
    </w:p>
    <w:p w14:paraId="6612E20F" w14:textId="77777777" w:rsidR="007520EC" w:rsidRDefault="007520EC" w:rsidP="007520EC">
      <w:r w:rsidRPr="0036089C">
        <w:rPr>
          <w:rStyle w:val="StyleStyleBold12pt"/>
        </w:rPr>
        <w:t>Jackson et al. 2011</w:t>
      </w:r>
      <w:r>
        <w:t xml:space="preserve"> [Robert B. Jackson Brooks Rainey Pearson Stephen G. Osborn Nathaniel R. Warner Avner Vengosh, Center on Global Change, Duke University, Durham, NC Division of Earth and Ocean Sciences, Nicholas School of the Environment, Duke University, Durham, NC Biology Department, Duke University, Durham, NC Nicholas Institute for Environmental Policy Solutions, Duke University, Durham, NC. Center on Global Change, Duke University, ”Research and Policy Recommendations for Hydraulic Fracturing and Shale‐Gas Extraction,” </w:t>
      </w:r>
      <w:hyperlink r:id="rId29" w:history="1">
        <w:r>
          <w:rPr>
            <w:rStyle w:val="Hyperlink"/>
          </w:rPr>
          <w:t>http://www.nicholas.duke.edu/cgc/HydraulicFracturingWhitepaper2011.pdf</w:t>
        </w:r>
      </w:hyperlink>
      <w:r>
        <w:t>, JR2]</w:t>
      </w:r>
    </w:p>
    <w:p w14:paraId="7D7747E4" w14:textId="77777777" w:rsidR="007520EC" w:rsidRDefault="007520EC" w:rsidP="007520EC"/>
    <w:p w14:paraId="640DEBFD" w14:textId="77777777" w:rsidR="007520EC" w:rsidRDefault="007520EC" w:rsidP="007520EC">
      <w:r>
        <w:lastRenderedPageBreak/>
        <w:t xml:space="preserve">Approximately </w:t>
      </w:r>
      <w:r w:rsidRPr="0036089C">
        <w:rPr>
          <w:u w:val="single"/>
        </w:rPr>
        <w:t>44 million Americans rely on a private water supply for household and agricultural use, typically sourced from shallow aquifers</w:t>
      </w:r>
      <w:r>
        <w:t xml:space="preserve">.15 In areas of extensive shale gas drilling, some homeowners have claimed that </w:t>
      </w:r>
      <w:r w:rsidRPr="0036089C">
        <w:rPr>
          <w:u w:val="single"/>
        </w:rPr>
        <w:t>hydraulic fracturing has contaminated their drinking‐water wells with methane and waste waters</w:t>
      </w:r>
      <w:r>
        <w:t xml:space="preserve">.16 Shale gas is typically comprised of over 90% methane.17 </w:t>
      </w:r>
      <w:r w:rsidRPr="0036089C">
        <w:rPr>
          <w:u w:val="single"/>
        </w:rPr>
        <w:t>The migration of methane gas to nearby private drinking water wells is a concern with hydraulic fracturing and natural‐gas extraction in general.</w:t>
      </w:r>
      <w:r>
        <w:t xml:space="preserve"> </w:t>
      </w:r>
      <w:r w:rsidRPr="0036089C">
        <w:rPr>
          <w:u w:val="single"/>
        </w:rPr>
        <w:t>Methane is not regulated in drinking water because it does not alter the color, taste, or odor of water and is not known to affect water’s potability</w:t>
      </w:r>
      <w:r>
        <w:t xml:space="preserve">.18 </w:t>
      </w:r>
      <w:r w:rsidRPr="0036089C">
        <w:rPr>
          <w:u w:val="single"/>
        </w:rPr>
        <w:t>Methane can</w:t>
      </w:r>
      <w:r>
        <w:t xml:space="preserve">, however, </w:t>
      </w:r>
      <w:r w:rsidRPr="0036089C">
        <w:rPr>
          <w:u w:val="single"/>
        </w:rPr>
        <w:t>pose an asphyxiation and explosion hazard in confined spaces when it moves from the water into the air</w:t>
      </w:r>
      <w:r>
        <w:t xml:space="preserve">.19 The U.S. Department of the Interior recommends immediate action be taken to ventilate the well head when dissolved methane is present in water in concentrations greater than 28 milligrams per liter (mg/L).20 At a concentration of more than 10 mg/L, occupants in the surrounding area should be warned, ignition sources should be removed from the area, and remediation should be performed to reduce the methane concentration to less than 10 mg/L.21 The potential for contamination from wastewaters associated with hydraulic fracturing depends on many factors, including the toxicity of the fracturing fluid and the produced waters, how close the gas well and fractured zone are to shallow ground water, and the transport and disposal of wastewaters.22 </w:t>
      </w:r>
      <w:r w:rsidRPr="0036089C">
        <w:rPr>
          <w:u w:val="single"/>
        </w:rPr>
        <w:t>Despite precautions by industry, contamination may sometimes occur through corroded well casings, spilled fracturing fluid at a drilling site, leaked wastewater, or, more controversially, the direct movement of methane or water upwards from deep underground.</w:t>
      </w:r>
      <w:r>
        <w:t xml:space="preserve">23 To address these and other concerns, states such as Ohio and Arkansas have recently amended their standards for well construction and casing to help prevent leaks and accidents.24 </w:t>
      </w:r>
      <w:r w:rsidRPr="0036089C">
        <w:rPr>
          <w:u w:val="single"/>
        </w:rPr>
        <w:t>During the first month of drilling and production alone, a single well can produce a million or more gallons of waste water that can contain pollutants in concentrations far exceeding those considered safe for drinking water and for release into the environment</w:t>
      </w:r>
      <w:r>
        <w:t xml:space="preserve">.25 These pollutants sometimes include formaldehyde, boric acid, methanol, hydrochloric acid, and isopropanol, which can damage the brain, eyes, skin, and nervous system on direct contact.26 Another potential type of contamination comes from naturally occurring salts, metals, and radioactive chemicals found deep underground. After hydraulic fracturing, </w:t>
      </w:r>
      <w:r w:rsidRPr="0036089C">
        <w:rPr>
          <w:u w:val="single"/>
        </w:rPr>
        <w:t>fracking fluids and deep waters flow through the well to the surface along with the shale gas.</w:t>
      </w:r>
      <w:r>
        <w:t>27</w:t>
      </w:r>
    </w:p>
    <w:p w14:paraId="052333FD" w14:textId="77777777" w:rsidR="007520EC" w:rsidRDefault="007520EC" w:rsidP="007520EC"/>
    <w:p w14:paraId="328E13AE" w14:textId="77777777" w:rsidR="007520EC" w:rsidRDefault="007520EC" w:rsidP="007520EC"/>
    <w:p w14:paraId="0F95B87B" w14:textId="77777777" w:rsidR="007520EC" w:rsidRDefault="007520EC" w:rsidP="007520EC">
      <w:pPr>
        <w:pStyle w:val="Heading4"/>
      </w:pPr>
      <w:r>
        <w:t>Delaware and Pennsylvania have already tried to halt fracking because it risks poisoning the water of millions</w:t>
      </w:r>
    </w:p>
    <w:p w14:paraId="7DD2F7FC" w14:textId="77777777" w:rsidR="007520EC" w:rsidRDefault="007520EC" w:rsidP="007520EC">
      <w:r w:rsidRPr="0036089C">
        <w:rPr>
          <w:rStyle w:val="StyleStyleBold12pt"/>
        </w:rPr>
        <w:t>The Philadelphia Inquirer 2012</w:t>
      </w:r>
      <w:r>
        <w:t xml:space="preserve"> [Inquirer Editorial, Newspaper “Barking up wrong tree on fracking for gas,” May 16, 2012, WEB, JR2]</w:t>
      </w:r>
    </w:p>
    <w:p w14:paraId="21806C52" w14:textId="77777777" w:rsidR="007520EC" w:rsidRPr="0036089C" w:rsidRDefault="007520EC" w:rsidP="007520EC">
      <w:pPr>
        <w:rPr>
          <w:u w:val="single"/>
        </w:rPr>
      </w:pPr>
      <w:r>
        <w:t xml:space="preserve">After being upbraided by </w:t>
      </w:r>
      <w:r w:rsidRPr="0036089C">
        <w:rPr>
          <w:u w:val="single"/>
        </w:rPr>
        <w:t>Pennsylvania‘s</w:t>
      </w:r>
      <w:r>
        <w:t xml:space="preserve"> top environmental official because their </w:t>
      </w:r>
      <w:r w:rsidRPr="0036089C">
        <w:rPr>
          <w:u w:val="single"/>
        </w:rPr>
        <w:t>governor has put the brakes on natural-gas drilling in the region</w:t>
      </w:r>
      <w:r>
        <w:t xml:space="preserve">, Delaware residents can say with uncharacteristic pride that </w:t>
      </w:r>
      <w:r w:rsidRPr="0036089C">
        <w:rPr>
          <w:u w:val="single"/>
        </w:rPr>
        <w:t>their state has gone to the dogs</w:t>
      </w:r>
      <w:r>
        <w:t xml:space="preserve">. All it took was a few ill-chosen words from Michael Krancer, Gov. Corbett‘s secretary of the Department of Environmental Protection, who griped in early May about the First State ‘s well-founded reluctance to lift the moratorium on drilling in the Delaware River watershed, which is home to 15 million people. </w:t>
      </w:r>
      <w:r w:rsidRPr="0036089C">
        <w:rPr>
          <w:u w:val="single"/>
        </w:rPr>
        <w:t>Sometimes they smell like the tail of a dog</w:t>
      </w:r>
      <w:r>
        <w:t>, Krancer told an upstate builders‘ forum, a newspaper reported. And it (</w:t>
      </w:r>
      <w:r w:rsidRPr="0036089C">
        <w:rPr>
          <w:u w:val="single"/>
        </w:rPr>
        <w:t>Delaware</w:t>
      </w:r>
      <w:r>
        <w:t xml:space="preserve">) </w:t>
      </w:r>
      <w:r w:rsidRPr="0036089C">
        <w:rPr>
          <w:u w:val="single"/>
        </w:rPr>
        <w:t>is shaped like a dog with a tail. This is the tail wagging the dog</w:t>
      </w:r>
      <w:r>
        <w:t xml:space="preserve">. While Krancer declined to expand upon his remarks, presumably he was motivated by </w:t>
      </w:r>
      <w:r>
        <w:lastRenderedPageBreak/>
        <w:t xml:space="preserve">Delaware Gov. Jack Markell‘s announcement last fall that he had serious concerns about the safety risks from hydraulic fracturing. Markell‘s </w:t>
      </w:r>
      <w:r w:rsidRPr="0036089C">
        <w:rPr>
          <w:u w:val="single"/>
        </w:rPr>
        <w:t>reservations effectively halted moves by officials working through a multistate agency to craft guide-lines to open counties near the</w:t>
      </w:r>
      <w:r>
        <w:t xml:space="preserve"> Delaware River </w:t>
      </w:r>
      <w:r w:rsidRPr="0036089C">
        <w:rPr>
          <w:u w:val="single"/>
        </w:rPr>
        <w:t>to drilling for natural gas</w:t>
      </w:r>
      <w:r>
        <w:t xml:space="preserve">. As Markell rightly noted, </w:t>
      </w:r>
      <w:r w:rsidRPr="0036089C">
        <w:rPr>
          <w:u w:val="single"/>
        </w:rPr>
        <w:t xml:space="preserve">moving ahead before the absolute safety of so-called fracking can be determined could threaten the drinking water of millions. </w:t>
      </w:r>
    </w:p>
    <w:p w14:paraId="56C83D4F" w14:textId="77777777" w:rsidR="007520EC" w:rsidRDefault="007520EC" w:rsidP="007520EC"/>
    <w:p w14:paraId="5AE4F064" w14:textId="77777777" w:rsidR="007520EC" w:rsidRDefault="007520EC" w:rsidP="007520EC"/>
    <w:p w14:paraId="1BE70D5D" w14:textId="77777777" w:rsidR="007520EC" w:rsidRDefault="007520EC" w:rsidP="007520EC">
      <w:pPr>
        <w:pStyle w:val="Heading4"/>
      </w:pPr>
      <w:r>
        <w:t>Fracking causes water shortages</w:t>
      </w:r>
      <w:r>
        <w:br w:type="page"/>
      </w:r>
    </w:p>
    <w:p w14:paraId="09F864E2" w14:textId="77777777" w:rsidR="007520EC" w:rsidRDefault="007520EC" w:rsidP="007520EC">
      <w:r w:rsidRPr="0036089C">
        <w:rPr>
          <w:rStyle w:val="StyleStyleBold12pt"/>
        </w:rPr>
        <w:lastRenderedPageBreak/>
        <w:t>Swartz 2011</w:t>
      </w:r>
      <w:r>
        <w:rPr>
          <w:rStyle w:val="StyleStyleBold12pt"/>
        </w:rPr>
        <w:t xml:space="preserve"> </w:t>
      </w:r>
      <w:r w:rsidRPr="0036089C">
        <w:t>[Thomas</w:t>
      </w:r>
      <w:r>
        <w:t>, senior vice president at Marsh USA, Inc. “Hydraulic Fracturing: Risks and Risk Management,” Natural Resources &amp; Environment Volume 26, Number 2, Fall 2011, http://usa.marsh.com/Portals/9/Documents/NRE_fall11_swartz.pdf, JR2]</w:t>
      </w:r>
    </w:p>
    <w:p w14:paraId="1942D924" w14:textId="77777777" w:rsidR="007520EC" w:rsidRPr="0036089C" w:rsidRDefault="007520EC" w:rsidP="007520EC">
      <w:pPr>
        <w:rPr>
          <w:u w:val="single"/>
        </w:rPr>
      </w:pPr>
      <w:r>
        <w:t xml:space="preserve">One of the unique aspects of fracking operations is the transportation, storage, and use of significant quantities of water. </w:t>
      </w:r>
      <w:r w:rsidRPr="0036089C">
        <w:rPr>
          <w:u w:val="single"/>
        </w:rPr>
        <w:t>Millions of gallons of water may be used for each of these production sites. Sources of water include groundwater withdrawal from wells drilled at the site</w:t>
      </w:r>
      <w:r>
        <w:t xml:space="preserve"> into shallow aquifers </w:t>
      </w:r>
      <w:r w:rsidRPr="0036089C">
        <w:rPr>
          <w:u w:val="single"/>
        </w:rPr>
        <w:t>or municipal sources. This</w:t>
      </w:r>
      <w:r>
        <w:t xml:space="preserve"> intensive use of water resources </w:t>
      </w:r>
      <w:r w:rsidRPr="0036089C">
        <w:rPr>
          <w:u w:val="single"/>
        </w:rPr>
        <w:t>can create a conflict of priorities and risks to local area residences.</w:t>
      </w:r>
      <w:r>
        <w:t xml:space="preserve"> Can the municipal system support such an intense use of water? What will be the impact of withdrawing water from the shallow aquifers? Is there a potential to impact other groundwater users in the area by lowering the water table? </w:t>
      </w:r>
      <w:r w:rsidRPr="0036089C">
        <w:rPr>
          <w:u w:val="single"/>
        </w:rPr>
        <w:t>The effects of this heavy use of a resource need to be carefully considered and managed so as to minimize the potential impacts to the surrounding areas.</w:t>
      </w:r>
    </w:p>
    <w:p w14:paraId="349105E8" w14:textId="77777777" w:rsidR="007520EC" w:rsidRDefault="007520EC" w:rsidP="007520EC">
      <w:pPr>
        <w:pStyle w:val="Heading4"/>
      </w:pPr>
      <w:r>
        <w:t>Frack Water destroys Aquifers, local groundwater and the soil</w:t>
      </w:r>
    </w:p>
    <w:p w14:paraId="3A9C683A" w14:textId="77777777" w:rsidR="007520EC" w:rsidRDefault="007520EC" w:rsidP="007520EC">
      <w:r w:rsidRPr="0036089C">
        <w:rPr>
          <w:rStyle w:val="StyleStyleBold12pt"/>
        </w:rPr>
        <w:t>Swartz 2011</w:t>
      </w:r>
      <w:r>
        <w:rPr>
          <w:rStyle w:val="StyleStyleBold12pt"/>
        </w:rPr>
        <w:t xml:space="preserve"> </w:t>
      </w:r>
      <w:r w:rsidRPr="0036089C">
        <w:t>[Thomas</w:t>
      </w:r>
      <w:r>
        <w:t>, senior vice president at Marsh USA, Inc. “Hydraulic Fracturing: Risks and Risk Management,” Natural Resources &amp; Environment Volume 26, Number 2, Fall 2011, http://usa.marsh.com/Portals/9/Documents/NRE_fall11_swartz.pdf, JR2]</w:t>
      </w:r>
    </w:p>
    <w:p w14:paraId="1D5755D5" w14:textId="77777777" w:rsidR="007520EC" w:rsidRDefault="007520EC" w:rsidP="007520EC"/>
    <w:p w14:paraId="3A84A146" w14:textId="77777777" w:rsidR="007520EC" w:rsidRDefault="007520EC" w:rsidP="007520EC">
      <w:r>
        <w:t xml:space="preserve">The </w:t>
      </w:r>
      <w:r w:rsidRPr="0036089C">
        <w:rPr>
          <w:u w:val="single"/>
        </w:rPr>
        <w:t>frack water is</w:t>
      </w:r>
      <w:r>
        <w:t xml:space="preserve"> typically </w:t>
      </w:r>
      <w:r w:rsidRPr="0036089C">
        <w:rPr>
          <w:u w:val="single"/>
        </w:rPr>
        <w:t xml:space="preserve">stored in </w:t>
      </w:r>
      <w:r>
        <w:t xml:space="preserve">purpose-built </w:t>
      </w:r>
      <w:r w:rsidRPr="0036089C">
        <w:rPr>
          <w:u w:val="single"/>
        </w:rPr>
        <w:t>ponds</w:t>
      </w:r>
      <w:r>
        <w:t xml:space="preserve"> or “frack tanks” </w:t>
      </w:r>
      <w:r w:rsidRPr="0036089C">
        <w:rPr>
          <w:u w:val="single"/>
        </w:rPr>
        <w:t>at the drilling location.</w:t>
      </w:r>
      <w:r>
        <w:t xml:space="preserve"> A percentage of the frack water is returned from the formation after it is pumped into the well, resulting in large quantities of flowback water, which must be handled at the drilling site. </w:t>
      </w:r>
      <w:r w:rsidRPr="0036089C">
        <w:rPr>
          <w:u w:val="single"/>
        </w:rPr>
        <w:t xml:space="preserve">This means that the pond </w:t>
      </w:r>
      <w:r>
        <w:t xml:space="preserve">or frack tank </w:t>
      </w:r>
      <w:r w:rsidRPr="0036089C">
        <w:rPr>
          <w:u w:val="single"/>
        </w:rPr>
        <w:t>is potentially storing water containing the fracking additives</w:t>
      </w:r>
      <w:r>
        <w:t xml:space="preserve">. </w:t>
      </w:r>
      <w:r w:rsidRPr="0036089C">
        <w:rPr>
          <w:u w:val="single"/>
        </w:rPr>
        <w:t>These</w:t>
      </w:r>
      <w:r>
        <w:t xml:space="preserve"> ponds can </w:t>
      </w:r>
      <w:r w:rsidRPr="0036089C">
        <w:rPr>
          <w:u w:val="single"/>
        </w:rPr>
        <w:t>represent both short- and long-term risks of environmental damage</w:t>
      </w:r>
      <w:r>
        <w:t xml:space="preserve">. Depending on the concentration of additives in the water, </w:t>
      </w:r>
      <w:r w:rsidRPr="0036089C">
        <w:rPr>
          <w:u w:val="single"/>
        </w:rPr>
        <w:t>a storm event that results in surface runoff can cause environmental impacts to nearby land and water resources.</w:t>
      </w:r>
      <w:r>
        <w:t xml:space="preserve"> Likewise, </w:t>
      </w:r>
      <w:r w:rsidRPr="0036089C">
        <w:rPr>
          <w:u w:val="single"/>
        </w:rPr>
        <w:t>slow releases from the pond to soils and shallow groundwater could potentially impact useable shallow aquifers</w:t>
      </w:r>
      <w:r>
        <w:t>. While these risks exist, they can be managed. The ponds can be lined with geosynthetic liners to reduce the potential for slow releases from the bottoms of the ponds. The ponds can also be designed and constructed with sufficient freeboard space to minimize the potential for anything but a catastrophic flood from causing an overflow. These protective measures are regularly employed to meet local regulatory requirements or best practices, and, while no system is ever perfect, utilizing these practices can greatly reduce the potential for releases.</w:t>
      </w:r>
    </w:p>
    <w:p w14:paraId="0D2BCC8E" w14:textId="77777777" w:rsidR="007520EC" w:rsidRDefault="007520EC" w:rsidP="007520EC"/>
    <w:p w14:paraId="64531A0F" w14:textId="77777777" w:rsidR="007520EC" w:rsidRDefault="007520EC" w:rsidP="007520EC">
      <w:pPr>
        <w:pStyle w:val="Heading3"/>
      </w:pPr>
      <w:bookmarkStart w:id="12" w:name="_Toc266734626"/>
      <w:r>
        <w:lastRenderedPageBreak/>
        <w:t>Disease</w:t>
      </w:r>
      <w:bookmarkEnd w:id="12"/>
    </w:p>
    <w:p w14:paraId="631B8D4F" w14:textId="77777777" w:rsidR="007520EC" w:rsidRDefault="007520EC" w:rsidP="007520EC">
      <w:pPr>
        <w:pStyle w:val="Heading4"/>
      </w:pPr>
      <w:r>
        <w:t>Hydraulic fracturing can cause Cancer and TB because of the silica used</w:t>
      </w:r>
    </w:p>
    <w:p w14:paraId="33090410" w14:textId="77777777" w:rsidR="007520EC" w:rsidRDefault="007520EC" w:rsidP="007520EC">
      <w:r w:rsidRPr="003A5258">
        <w:rPr>
          <w:rStyle w:val="StyleStyleBold12pt"/>
        </w:rPr>
        <w:t>OHS Online Jun 24, 2012</w:t>
      </w:r>
      <w:r>
        <w:t xml:space="preserve"> [OHS Online is an online health news agency, article based on an OSHA Report, </w:t>
      </w:r>
      <w:hyperlink r:id="rId30" w:history="1">
        <w:r w:rsidRPr="00B25F4F">
          <w:rPr>
            <w:rStyle w:val="Hyperlink"/>
          </w:rPr>
          <w:t>http://ohsonline.com/articles/2012/06/24/osha-niosh-issue-hazard-on-hydraulic-fracturing-operations.aspx?admgarea=news</w:t>
        </w:r>
      </w:hyperlink>
      <w:r>
        <w:t>, JR2]</w:t>
      </w:r>
    </w:p>
    <w:p w14:paraId="7BEDB705" w14:textId="77777777" w:rsidR="007520EC" w:rsidRPr="003A5258" w:rsidRDefault="007520EC" w:rsidP="007520EC"/>
    <w:p w14:paraId="69933985" w14:textId="77777777" w:rsidR="007520EC" w:rsidRPr="003A5258" w:rsidRDefault="007520EC" w:rsidP="007520EC">
      <w:pPr>
        <w:rPr>
          <w:u w:val="single"/>
        </w:rPr>
      </w:pPr>
      <w:r w:rsidRPr="003A5258">
        <w:rPr>
          <w:u w:val="single"/>
        </w:rPr>
        <w:t>OSHA and the NIOSH recently issued a hazard alert on</w:t>
      </w:r>
      <w:r>
        <w:t xml:space="preserve"> ensuring that employers in </w:t>
      </w:r>
      <w:r w:rsidRPr="003A5258">
        <w:rPr>
          <w:u w:val="single"/>
        </w:rPr>
        <w:t>hydraulic fracturing operations</w:t>
      </w:r>
      <w:r>
        <w:t xml:space="preserve"> take appropriate steps </w:t>
      </w:r>
      <w:r w:rsidRPr="003A5258">
        <w:rPr>
          <w:u w:val="single"/>
        </w:rPr>
        <w:t>to protect workers from silica exposure</w:t>
      </w:r>
      <w:r>
        <w:t xml:space="preserve">. </w:t>
      </w:r>
      <w:r w:rsidRPr="003A5258">
        <w:rPr>
          <w:u w:val="single"/>
        </w:rPr>
        <w:t>The</w:t>
      </w:r>
      <w:r>
        <w:t xml:space="preserve"> hazard </w:t>
      </w:r>
      <w:r w:rsidRPr="003A5258">
        <w:rPr>
          <w:u w:val="single"/>
        </w:rPr>
        <w:t>alert follows a</w:t>
      </w:r>
      <w:r>
        <w:t xml:space="preserve"> cooperative </w:t>
      </w:r>
      <w:r w:rsidRPr="003A5258">
        <w:rPr>
          <w:u w:val="single"/>
        </w:rPr>
        <w:t>study by NIOSH</w:t>
      </w:r>
      <w:r>
        <w:t xml:space="preserve"> and industry partners </w:t>
      </w:r>
      <w:r w:rsidRPr="003A5258">
        <w:rPr>
          <w:u w:val="single"/>
        </w:rPr>
        <w:t>that identified overexposure to silica as a health hazard to workers conducting hydraulic fracturing operations</w:t>
      </w:r>
      <w:r>
        <w:t xml:space="preserve">. As noted in the alert, respirable silica is a hazard common to many industries and industrial processes. Because large quantities of silica sand are used during hydraulic fracturing, NIOSH began a cooperative effort in January 2010 to collect data regarding silica exposure at hydraulic fracturing operations. NIOSH worked in cooperation with oil and gas industry partners to sample the air at 11 sites in five states where hydraulic fracturing operations were taking place. </w:t>
      </w:r>
      <w:r w:rsidRPr="003A5258">
        <w:rPr>
          <w:u w:val="single"/>
        </w:rPr>
        <w:t>NIOSH identified seven primary sources of silica dust exposure during fracturing operations and found that workers downwind of sand mover and blender operations,</w:t>
      </w:r>
      <w:r>
        <w:t xml:space="preserve"> especially during hot loading, had the highest silica exposures. </w:t>
      </w:r>
      <w:r w:rsidRPr="003A5258">
        <w:rPr>
          <w:u w:val="single"/>
        </w:rPr>
        <w:t>Workers who breathe silica day after day are at greater risk of developing silicosis, a disease in which lung tissue reacts to trapped silica particles, causing inflammation and scarring, and reducing the lungs' ability to take in oxygen. Silica also can cause lung cancer and has been linked to other diseases such as tuberculosis, chronic obstructive pulmonary disease, and kidney and autoimmune disease.</w:t>
      </w:r>
    </w:p>
    <w:p w14:paraId="50128326" w14:textId="77777777" w:rsidR="007520EC" w:rsidRDefault="007520EC" w:rsidP="007520EC"/>
    <w:p w14:paraId="713E2EDB" w14:textId="77777777" w:rsidR="007520EC" w:rsidRPr="0036089C" w:rsidRDefault="007520EC" w:rsidP="007520EC">
      <w:pPr>
        <w:pStyle w:val="Heading3"/>
      </w:pPr>
      <w:bookmarkStart w:id="13" w:name="_Toc266734627"/>
      <w:r>
        <w:lastRenderedPageBreak/>
        <w:t>Earthquakes</w:t>
      </w:r>
      <w:bookmarkEnd w:id="13"/>
    </w:p>
    <w:p w14:paraId="79987088" w14:textId="77777777" w:rsidR="007520EC" w:rsidRDefault="007520EC" w:rsidP="007520EC">
      <w:pPr>
        <w:pStyle w:val="Heading4"/>
      </w:pPr>
      <w:r>
        <w:t>Fracking causes earthquakes</w:t>
      </w:r>
    </w:p>
    <w:p w14:paraId="6821FDAD" w14:textId="77777777" w:rsidR="007520EC" w:rsidRDefault="007520EC" w:rsidP="007520EC">
      <w:r w:rsidRPr="00FF3741">
        <w:rPr>
          <w:rStyle w:val="StyleStyleBold12pt"/>
        </w:rPr>
        <w:t>NBC 6/15/2012</w:t>
      </w:r>
      <w:r>
        <w:t xml:space="preserve"> [National Broadcasting Company, “Hydraulic fracturing poses low risk for causing quakes; risks higher for wastewater injection wells” Posted: 06/15/2012, </w:t>
      </w:r>
      <w:hyperlink r:id="rId31" w:history="1">
        <w:r w:rsidRPr="00B25F4F">
          <w:rPr>
            <w:rStyle w:val="Hyperlink"/>
          </w:rPr>
          <w:t>http://www.kjrh.com/dpp/news/state/hydraulic-fracturing-poses-low-risk-for-causing-quakes-risks-higher-for-wastewater-injection-wells</w:t>
        </w:r>
      </w:hyperlink>
      <w:r>
        <w:t>, JR2]</w:t>
      </w:r>
    </w:p>
    <w:p w14:paraId="7B0DC1D1" w14:textId="77777777" w:rsidR="007520EC" w:rsidRDefault="007520EC" w:rsidP="007520EC"/>
    <w:p w14:paraId="59D16550" w14:textId="77777777" w:rsidR="007520EC" w:rsidRDefault="007520EC" w:rsidP="007520EC">
      <w:r>
        <w:t xml:space="preserve">WASHINGTON - </w:t>
      </w:r>
      <w:r w:rsidRPr="00FF3741">
        <w:rPr>
          <w:u w:val="single"/>
        </w:rPr>
        <w:t xml:space="preserve">Hydraulic fracturing has a </w:t>
      </w:r>
      <w:r w:rsidRPr="0036089C">
        <w:t>low</w:t>
      </w:r>
      <w:r w:rsidRPr="00FF3741">
        <w:rPr>
          <w:u w:val="single"/>
        </w:rPr>
        <w:t xml:space="preserve"> risk for inducing earthquakes that can be felt by people</w:t>
      </w:r>
      <w:r>
        <w:t>, but underground injection of wastewater produced by hydraulic fracturing and other energy technologies has a higher risk of causing such earthquakes, says a new report from the National Research Council. In addition</w:t>
      </w:r>
      <w:r w:rsidRPr="00FF3741">
        <w:rPr>
          <w:u w:val="single"/>
        </w:rPr>
        <w:t>, carbon capture and storage may have the potential for inducing seismic events, because significant volumes of fluids are injected underground over long periods of time</w:t>
      </w:r>
      <w:r>
        <w:t xml:space="preserve">. However, insufficient information exists to understand the potential of carbon capture and storage to cause earthquakes, because no large-scale projects are as yet in operation. The committee that wrote the report said continued research will be needed to examine the potential for induced seismicity in large-scale carbon capture and storage projects. The report examines the potential for energy technologies -- including shale gas recovery, carbon capture and storage, geothermal energy production, and conventional oil and gas development -- to cause earthquakes. Hydraulic fracturing, commonly known as </w:t>
      </w:r>
      <w:r w:rsidRPr="00FF3741">
        <w:rPr>
          <w:u w:val="single"/>
        </w:rPr>
        <w:t>fracking, extracts natural gas by injecting a mixture of water, sand, and chemicals in short bursts at high pressure into deep underground wells.</w:t>
      </w:r>
      <w:r>
        <w:t xml:space="preserve"> The process cracks the shale rock formation and allows natural gas to escape and flow up the well, along with some wastewater. </w:t>
      </w:r>
      <w:r w:rsidRPr="00FF3741">
        <w:rPr>
          <w:u w:val="single"/>
        </w:rPr>
        <w:t>The wastewater can be discarded</w:t>
      </w:r>
      <w:r>
        <w:t xml:space="preserve"> in several ways, including in</w:t>
      </w:r>
      <w:r w:rsidRPr="00FF3741">
        <w:rPr>
          <w:u w:val="single"/>
        </w:rPr>
        <w:t>jection underground at a separate site.</w:t>
      </w:r>
      <w:r>
        <w:rPr>
          <w:u w:val="single"/>
        </w:rPr>
        <w:t xml:space="preserve"> </w:t>
      </w:r>
      <w:r w:rsidRPr="00FF3741">
        <w:rPr>
          <w:u w:val="single"/>
        </w:rPr>
        <w:t>Carbon capture and storage, also known as carbon capture and sequestration, involves collecting carbon dioxide from power plants, liquefying it, and pumping it at high rates into deep underground geologic formations for permanent disposal.</w:t>
      </w:r>
      <w:r>
        <w:rPr>
          <w:u w:val="single"/>
        </w:rPr>
        <w:t xml:space="preserve"> </w:t>
      </w:r>
      <w:r>
        <w:t xml:space="preserve">Geothermal energy harnesses natural heat from within the Earth by capturing steam or hot water from underground. Although </w:t>
      </w:r>
      <w:r w:rsidRPr="00FF3741">
        <w:rPr>
          <w:u w:val="single"/>
        </w:rPr>
        <w:t>induced seismic events associated with these energy technologies have not resulted in loss of life or significant damage in the United States, some effects have been felt by local residents and have raised concern about additional seismic activity and its consequences in areas where energy development is ongoing or planned.</w:t>
      </w:r>
      <w:r>
        <w:t xml:space="preserve"> While scientists understand the general mechanisms that induce seismic events, they are unable to accurately predict the magnitude or occurrence of these earthquakes due to insufficient information about the natural rock systems and a lack of validated predictive models at specific energy development sites. The factor most directly correlated with induced earthquakes is the total balance of fluid introduced or removed underground, the committee said. </w:t>
      </w:r>
      <w:r w:rsidRPr="00FF3741">
        <w:rPr>
          <w:u w:val="single"/>
        </w:rPr>
        <w:t>Because</w:t>
      </w:r>
      <w:r>
        <w:t xml:space="preserve"> oil and gas development, </w:t>
      </w:r>
      <w:r w:rsidRPr="00FF3741">
        <w:rPr>
          <w:u w:val="single"/>
        </w:rPr>
        <w:t>carbon capture and storage, and geothermal energy production each involve net fluid injection or withdrawal, all have at least the potential to induce earthquakes that could be felt by people.</w:t>
      </w:r>
      <w:r>
        <w:rPr>
          <w:u w:val="single"/>
        </w:rPr>
        <w:t xml:space="preserve"> </w:t>
      </w:r>
      <w:r>
        <w:t xml:space="preserve">However, technologies designed to maintain a balance between the amounts of fluid being injected and withdrawn, such as most geothermal and conventional oil and gas development, appear to produce fewer induced seismic events than technologies that do not maintain fluid balance. </w:t>
      </w:r>
    </w:p>
    <w:p w14:paraId="5128879A" w14:textId="77777777" w:rsidR="007520EC" w:rsidRDefault="007520EC" w:rsidP="007520EC"/>
    <w:p w14:paraId="1AE6FB1C" w14:textId="77777777" w:rsidR="007520EC" w:rsidRDefault="007520EC" w:rsidP="007520EC">
      <w:pPr>
        <w:pStyle w:val="Heading4"/>
      </w:pPr>
      <w:r>
        <w:t>Fracking Causes Earthquakes as a byproduct</w:t>
      </w:r>
      <w:r>
        <w:br w:type="page"/>
      </w:r>
    </w:p>
    <w:p w14:paraId="2A3C24AF" w14:textId="77777777" w:rsidR="007520EC" w:rsidRDefault="007520EC" w:rsidP="007520EC">
      <w:r w:rsidRPr="0036089C">
        <w:rPr>
          <w:rStyle w:val="StyleStyleBold12pt"/>
        </w:rPr>
        <w:lastRenderedPageBreak/>
        <w:t>Harvey 6/15/12</w:t>
      </w:r>
      <w:r>
        <w:rPr>
          <w:rStyle w:val="StyleStyleBold12pt"/>
        </w:rPr>
        <w:t xml:space="preserve"> </w:t>
      </w:r>
      <w:r w:rsidRPr="0036089C">
        <w:t>[Fiona, environment correspondent “Carbon storage 'may cause small earthquakes',” guardian.co.uk, Friday 15</w:t>
      </w:r>
      <w:r>
        <w:t xml:space="preserve"> June 2012 13.00 EDT, </w:t>
      </w:r>
    </w:p>
    <w:p w14:paraId="60581A4D" w14:textId="77777777" w:rsidR="007520EC" w:rsidRDefault="00306593" w:rsidP="007520EC">
      <w:hyperlink r:id="rId32" w:history="1">
        <w:r w:rsidR="007520EC" w:rsidRPr="002F483A">
          <w:rPr>
            <w:rStyle w:val="Hyperlink"/>
          </w:rPr>
          <w:t>http://www.guardian.co.uk/environment/2012/jun/15/underground-carbon-storage-small-earthquakes/print</w:t>
        </w:r>
      </w:hyperlink>
      <w:r w:rsidR="007520EC">
        <w:t>, JR2</w:t>
      </w:r>
    </w:p>
    <w:p w14:paraId="2EF5D5D0" w14:textId="77777777" w:rsidR="007520EC" w:rsidRDefault="007520EC" w:rsidP="007520EC">
      <w:r>
        <w:t xml:space="preserve">A hydraulic fracturing drill rig in Troy, Pennsylvania. Scientists don't yet know why it appears storing fracking by-product underground carries a higher seismic activity risk than fracking itself. Photograph: Jim Lo Scalzo/EPA </w:t>
      </w:r>
      <w:r w:rsidRPr="0036089C">
        <w:rPr>
          <w:u w:val="single"/>
        </w:rPr>
        <w:t>Capturing carbon dioxide and storing it underground could give rise to small earthquakes</w:t>
      </w:r>
      <w:r>
        <w:t xml:space="preserve">, according to a new report from the US National Research Council. But the authors said there was too little research to be firm on the findings, and called for more work to be done. The report examined sites where hydraulic fracturing – the practice of blasting dense rocks apart with water, sand and chemicals in order to release tiny bubbles of natural gas trapped within them – had been used. The authors found that fracking in itself carries only a low risk of causing earthquakes of sufficient magnitude to be felt by people. The finding comes despite a report into the only major shale gas fracking site in the UK, near Blackpool, that found two earth tremors – far too small to do any damage but enough to be felt in nearby villages – were directly linked to the fracking activities. However, </w:t>
      </w:r>
      <w:r w:rsidRPr="0036089C">
        <w:rPr>
          <w:u w:val="single"/>
        </w:rPr>
        <w:t>the US report did find evidence that where wastewater was injected underground as a by-product of fracking</w:t>
      </w:r>
      <w:r>
        <w:t xml:space="preserve"> – a procedure not used in the UK – </w:t>
      </w:r>
      <w:r w:rsidRPr="0036089C">
        <w:rPr>
          <w:u w:val="single"/>
        </w:rPr>
        <w:t>earthquakes could occur</w:t>
      </w:r>
      <w:r>
        <w:t>. It is not clear why injecting wastewater underground carries a higher risk of seismic activity than fracking in itself. But the finding has clear implications for carbon capture and storage (CCS) technology, because that process would also require the injection of large volumes of gas or liquid – in the case of CCS, carbon dioxide under high pressure. The authors called for more research to show whether these problems occurred with carbon capture and storage and whether they could be avoided. The report also noted that despite the potential for earthquakes, no significant damage had been caused by fracking in the US. However, some tremors have been felt – similar to those in the Blackpool region – and have given concern to local residents. The scientists said: "</w:t>
      </w:r>
      <w:r w:rsidRPr="0036089C">
        <w:rPr>
          <w:u w:val="single"/>
        </w:rPr>
        <w:t>Technologies designed to maintain a balance between the amount of fluid being injected and withdrawn, such as most geothermal and conventional oil and gas development, appear to produce fewer induced seismic events than technologies that do not maintain fluid balance</w:t>
      </w:r>
      <w:r>
        <w:t>." They recommended closer oversight of such activities.</w:t>
      </w:r>
    </w:p>
    <w:p w14:paraId="28185E3C" w14:textId="77777777" w:rsidR="007520EC" w:rsidRDefault="007520EC" w:rsidP="007520EC"/>
    <w:p w14:paraId="49E3FD30" w14:textId="77777777" w:rsidR="007520EC" w:rsidRDefault="007520EC" w:rsidP="007520EC">
      <w:pPr>
        <w:pStyle w:val="Heading4"/>
      </w:pPr>
      <w:r>
        <w:t>Hydraulic fracturing increases earth quakes and is harmful to people and the environment.</w:t>
      </w:r>
    </w:p>
    <w:p w14:paraId="4A74E8AA" w14:textId="77777777" w:rsidR="007520EC" w:rsidRPr="000462CC" w:rsidRDefault="00306593" w:rsidP="007520EC">
      <w:pPr>
        <w:pStyle w:val="NormalWeb"/>
        <w:spacing w:before="0" w:beforeAutospacing="0" w:after="0" w:afterAutospacing="0"/>
        <w:jc w:val="both"/>
        <w:rPr>
          <w:rStyle w:val="StyleStyleBold12pt"/>
          <w:rFonts w:ascii="Century Gothic" w:hAnsi="Century Gothic"/>
          <w:bCs w:val="0"/>
          <w:sz w:val="20"/>
          <w:szCs w:val="16"/>
          <w:u w:val="single"/>
        </w:rPr>
      </w:pPr>
      <w:hyperlink r:id="rId33" w:history="1">
        <w:r w:rsidR="007520EC" w:rsidRPr="000462CC">
          <w:rPr>
            <w:rStyle w:val="StyleStyleBold12pt"/>
            <w:sz w:val="32"/>
          </w:rPr>
          <w:t>Bertrand 2012</w:t>
        </w:r>
        <w:r w:rsidR="007520EC" w:rsidRPr="000462CC">
          <w:rPr>
            <w:rStyle w:val="StyleStyleBold12pt"/>
            <w:sz w:val="14"/>
          </w:rPr>
          <w:t xml:space="preserve">-   </w:t>
        </w:r>
        <w:r w:rsidR="007520EC" w:rsidRPr="000462CC">
          <w:rPr>
            <w:rStyle w:val="StyleStyleBold12pt"/>
            <w:b w:val="0"/>
            <w:sz w:val="14"/>
          </w:rPr>
          <w:t>Pierre Bertrand is a writer for the Internation Business Times and has written dozens of papers on the enviornment including “Earthquakes Linked To Natural Gas Drilling's Waste Water Wells, Says USGS” http://www.ibtimes.com/articles/325709/20120409/hydraulic-fracturing-fracking-earthquakes-texas-ohio-wyoming.htm</w:t>
        </w:r>
      </w:hyperlink>
      <w:r w:rsidR="007520EC" w:rsidRPr="000462CC">
        <w:rPr>
          <w:rStyle w:val="StyleStyleBold12pt"/>
          <w:sz w:val="14"/>
        </w:rPr>
        <w:t xml:space="preserve"> </w:t>
      </w:r>
    </w:p>
    <w:p w14:paraId="020E8D84" w14:textId="77777777" w:rsidR="007520EC" w:rsidRDefault="007520EC" w:rsidP="007520EC">
      <w:pPr>
        <w:pStyle w:val="NormalWeb"/>
        <w:jc w:val="both"/>
        <w:rPr>
          <w:rFonts w:ascii="Century Gothic" w:hAnsi="Century Gothic"/>
          <w:sz w:val="16"/>
          <w:szCs w:val="16"/>
        </w:rPr>
      </w:pPr>
      <w:r>
        <w:rPr>
          <w:rFonts w:ascii="Century Gothic" w:hAnsi="Century Gothic"/>
          <w:b/>
          <w:sz w:val="20"/>
          <w:szCs w:val="16"/>
          <w:u w:val="single"/>
        </w:rPr>
        <w:t>A U.S. Geological Survey team</w:t>
      </w:r>
      <w:r>
        <w:rPr>
          <w:rFonts w:ascii="Century Gothic" w:hAnsi="Century Gothic"/>
          <w:sz w:val="16"/>
          <w:szCs w:val="16"/>
        </w:rPr>
        <w:t xml:space="preserve"> is preparing to publish a report that </w:t>
      </w:r>
      <w:r>
        <w:rPr>
          <w:rFonts w:ascii="Century Gothic" w:hAnsi="Century Gothic"/>
          <w:b/>
          <w:sz w:val="20"/>
          <w:szCs w:val="16"/>
          <w:u w:val="single"/>
        </w:rPr>
        <w:t>has drawn a link between hydraulic fracturing and an increase in earthquakes in the U.S.</w:t>
      </w:r>
      <w:r>
        <w:rPr>
          <w:rFonts w:ascii="Century Gothic" w:hAnsi="Century Gothic"/>
          <w:sz w:val="16"/>
          <w:szCs w:val="16"/>
        </w:rPr>
        <w:t xml:space="preserve"> The study's findings will be a topic of discussion later this month when the Seismological Society of America meets in San Diego. Only the study's abstract is available to the public, but its findings suggest </w:t>
      </w:r>
      <w:r>
        <w:rPr>
          <w:rFonts w:ascii="Century Gothic" w:hAnsi="Century Gothic"/>
          <w:b/>
          <w:sz w:val="20"/>
          <w:szCs w:val="16"/>
          <w:u w:val="single"/>
        </w:rPr>
        <w:t>hydraulic fracturing has helped increase the number of earthquakes near the Raton Basin along the Colorado-New Mexico border west of Trinidad, Colo.</w:t>
      </w:r>
      <w:r>
        <w:rPr>
          <w:rFonts w:ascii="Century Gothic" w:hAnsi="Century Gothic"/>
          <w:sz w:val="20"/>
          <w:szCs w:val="16"/>
        </w:rPr>
        <w:t xml:space="preserve"> </w:t>
      </w:r>
      <w:r>
        <w:rPr>
          <w:rFonts w:ascii="Century Gothic" w:hAnsi="Century Gothic"/>
          <w:sz w:val="16"/>
          <w:szCs w:val="16"/>
        </w:rPr>
        <w:t xml:space="preserve">Hydraulic fracturing involves the high-pressure injection of thousands of gallons of water, sand and drilling chemicals deep underground to fracture natural gas-yielding rocks. </w:t>
      </w:r>
      <w:r>
        <w:rPr>
          <w:rFonts w:ascii="Century Gothic" w:hAnsi="Century Gothic"/>
          <w:b/>
          <w:sz w:val="20"/>
          <w:szCs w:val="16"/>
          <w:u w:val="single"/>
        </w:rPr>
        <w:t>The drilling technique has been used for decades but has, in the past several years, been revolutionized when drillers learned how to drill and fracture rocks horizontally.</w:t>
      </w:r>
      <w:r>
        <w:rPr>
          <w:rFonts w:ascii="Century Gothic" w:hAnsi="Century Gothic"/>
          <w:sz w:val="20"/>
          <w:szCs w:val="16"/>
        </w:rPr>
        <w:t xml:space="preserve"> </w:t>
      </w:r>
      <w:r>
        <w:rPr>
          <w:rFonts w:ascii="Century Gothic" w:hAnsi="Century Gothic"/>
          <w:sz w:val="16"/>
          <w:szCs w:val="16"/>
        </w:rPr>
        <w:t xml:space="preserve">The technique has spurred an energy boom in the Northeast and in Ohio, Wyoming, Colorado and Texas. </w:t>
      </w:r>
      <w:r>
        <w:rPr>
          <w:rFonts w:ascii="Century Gothic" w:hAnsi="Century Gothic"/>
          <w:sz w:val="16"/>
          <w:szCs w:val="16"/>
        </w:rPr>
        <w:lastRenderedPageBreak/>
        <w:t xml:space="preserve">Opponents, however, say </w:t>
      </w:r>
      <w:r>
        <w:rPr>
          <w:rFonts w:ascii="Century Gothic" w:hAnsi="Century Gothic"/>
          <w:b/>
          <w:sz w:val="20"/>
          <w:szCs w:val="16"/>
          <w:u w:val="single"/>
        </w:rPr>
        <w:t>it is harmful to the environment and to people.</w:t>
      </w:r>
      <w:r>
        <w:rPr>
          <w:rFonts w:ascii="Century Gothic" w:hAnsi="Century Gothic"/>
          <w:sz w:val="20"/>
          <w:szCs w:val="16"/>
        </w:rPr>
        <w:t xml:space="preserve"> </w:t>
      </w:r>
      <w:r>
        <w:rPr>
          <w:rFonts w:ascii="Century Gothic" w:hAnsi="Century Gothic"/>
          <w:sz w:val="16"/>
          <w:szCs w:val="16"/>
        </w:rPr>
        <w:t>Kara Capelli, a spokeswoman for the USGS, said the study's findings do not explicitly indicate the hydraulic fracturing of shale rocks itself as the source of earthquakes. Rather</w:t>
      </w:r>
      <w:r>
        <w:rPr>
          <w:rFonts w:ascii="Century Gothic" w:hAnsi="Century Gothic"/>
          <w:b/>
          <w:sz w:val="20"/>
          <w:szCs w:val="16"/>
          <w:u w:val="single"/>
        </w:rPr>
        <w:t>, injection wells, dug into the ground to hold hydraulic fracturing wastewater and drilling chemicals, are responsible,</w:t>
      </w:r>
      <w:r>
        <w:rPr>
          <w:rFonts w:ascii="Century Gothic" w:hAnsi="Century Gothic"/>
          <w:sz w:val="16"/>
          <w:szCs w:val="16"/>
        </w:rPr>
        <w:t xml:space="preserve"> according to the study's abstract. "</w:t>
      </w:r>
      <w:r>
        <w:rPr>
          <w:rFonts w:ascii="Century Gothic" w:hAnsi="Century Gothic"/>
          <w:b/>
          <w:sz w:val="20"/>
          <w:szCs w:val="16"/>
          <w:u w:val="single"/>
        </w:rPr>
        <w:t>A remarkable increase in</w:t>
      </w:r>
      <w:r>
        <w:rPr>
          <w:rFonts w:ascii="Century Gothic" w:hAnsi="Century Gothic"/>
          <w:sz w:val="16"/>
          <w:szCs w:val="16"/>
        </w:rPr>
        <w:t xml:space="preserve"> the rate of [Magnitude 3] and greater </w:t>
      </w:r>
      <w:r>
        <w:rPr>
          <w:rFonts w:ascii="Century Gothic" w:hAnsi="Century Gothic"/>
          <w:b/>
          <w:sz w:val="20"/>
          <w:szCs w:val="16"/>
          <w:u w:val="single"/>
        </w:rPr>
        <w:t>earthquakes is currently in progress in the US midcontinent,</w:t>
      </w:r>
      <w:r>
        <w:rPr>
          <w:rFonts w:ascii="Century Gothic" w:hAnsi="Century Gothic"/>
          <w:sz w:val="16"/>
          <w:szCs w:val="16"/>
        </w:rPr>
        <w:t xml:space="preserve">" the abstract reads. "The average number of M &gt;= 3 earthquakes/year increased starting in 2001, culminating in a six-fold increase over 20th century levels in 2011." According to the findings, as outlined by what is available to the public, there were an average of 21 magnitude 3 earthquakes a year between 1970 and 2000. That number started climbing between 2001, and by 2011, the USGS was registering roughly 134 magnitude 3 earthquakes on average.  </w:t>
      </w:r>
      <w:r>
        <w:rPr>
          <w:rFonts w:ascii="Century Gothic" w:hAnsi="Century Gothic"/>
          <w:b/>
          <w:sz w:val="20"/>
          <w:szCs w:val="16"/>
          <w:u w:val="single"/>
        </w:rPr>
        <w:t>"A naturally occurring rate change of this magnitude is unprecedented outside of volcanic settings or in the absence of a main shock, of which there were neither in this region," read the report.</w:t>
      </w:r>
      <w:r>
        <w:rPr>
          <w:rFonts w:ascii="Century Gothic" w:hAnsi="Century Gothic"/>
          <w:sz w:val="16"/>
          <w:szCs w:val="16"/>
        </w:rPr>
        <w:t xml:space="preserve"> "While </w:t>
      </w:r>
      <w:r>
        <w:rPr>
          <w:rFonts w:ascii="Century Gothic" w:hAnsi="Century Gothic"/>
          <w:b/>
          <w:sz w:val="20"/>
          <w:szCs w:val="16"/>
          <w:u w:val="single"/>
        </w:rPr>
        <w:t>the seismicity rate changes described here are</w:t>
      </w:r>
      <w:r>
        <w:rPr>
          <w:rFonts w:ascii="Century Gothic" w:hAnsi="Century Gothic"/>
          <w:sz w:val="16"/>
          <w:szCs w:val="16"/>
        </w:rPr>
        <w:t xml:space="preserve"> almost </w:t>
      </w:r>
      <w:r>
        <w:rPr>
          <w:rFonts w:ascii="Century Gothic" w:hAnsi="Century Gothic"/>
          <w:b/>
          <w:sz w:val="20"/>
          <w:szCs w:val="16"/>
          <w:u w:val="single"/>
        </w:rPr>
        <w:t>certainly manmade</w:t>
      </w:r>
      <w:r>
        <w:rPr>
          <w:rFonts w:ascii="Century Gothic" w:hAnsi="Century Gothic"/>
          <w:sz w:val="16"/>
          <w:szCs w:val="16"/>
        </w:rPr>
        <w:t>, it remains to be determined how they are related to either changes in extraction methodologies or the rate of oil and gas production." The Seismological Society of America will meet in San Diego on April 17 through 19.</w:t>
      </w:r>
    </w:p>
    <w:p w14:paraId="0357A692" w14:textId="77777777" w:rsidR="007520EC" w:rsidRDefault="007520EC" w:rsidP="007520EC"/>
    <w:p w14:paraId="549DE98F" w14:textId="77777777" w:rsidR="007520EC" w:rsidRDefault="007520EC" w:rsidP="007520EC">
      <w:pPr>
        <w:pStyle w:val="Heading3"/>
      </w:pPr>
      <w:bookmarkStart w:id="14" w:name="_Toc266734628"/>
      <w:r>
        <w:lastRenderedPageBreak/>
        <w:t>Law</w:t>
      </w:r>
      <w:bookmarkEnd w:id="14"/>
    </w:p>
    <w:p w14:paraId="4915FE76" w14:textId="77777777" w:rsidR="007520EC" w:rsidRDefault="007520EC" w:rsidP="007520EC">
      <w:pPr>
        <w:pStyle w:val="Heading4"/>
      </w:pPr>
      <w:r>
        <w:t>Fracking lets gas companies bend the law – land owners don’t have to agree to it for it to happen on their property</w:t>
      </w:r>
    </w:p>
    <w:p w14:paraId="6BCFD885" w14:textId="77777777" w:rsidR="007520EC" w:rsidRPr="00F33980" w:rsidRDefault="007520EC" w:rsidP="007520EC">
      <w:pPr>
        <w:ind w:right="300"/>
      </w:pPr>
      <w:r w:rsidRPr="00F33980">
        <w:rPr>
          <w:rStyle w:val="StyleStyleBold12pt"/>
        </w:rPr>
        <w:t>Pierce 2011</w:t>
      </w:r>
      <w:r>
        <w:rPr>
          <w:rStyle w:val="StyleStyleBold12pt"/>
        </w:rPr>
        <w:t xml:space="preserve"> </w:t>
      </w:r>
      <w:r w:rsidRPr="00F33980">
        <w:t>[David E. Professor, Washburn University School of Law Topeka, Kansas,</w:t>
      </w:r>
      <w:r>
        <w:t xml:space="preserve"> </w:t>
      </w:r>
      <w:r w:rsidRPr="00F33980">
        <w:t xml:space="preserve">“DEVELOPING A COMMON LAW OF HYDRAULIC FRACTURING” </w:t>
      </w:r>
      <w:r>
        <w:t xml:space="preserve">University of Pittsburgh Law </w:t>
      </w:r>
      <w:r w:rsidRPr="00F33980">
        <w:t xml:space="preserve">Review, Summer, 2011, </w:t>
      </w:r>
      <w:r>
        <w:t>JR2</w:t>
      </w:r>
      <w:r w:rsidRPr="00F33980">
        <w:t>]</w:t>
      </w:r>
    </w:p>
    <w:p w14:paraId="1FB2567D" w14:textId="77777777" w:rsidR="007520EC" w:rsidRDefault="007520EC" w:rsidP="007520EC">
      <w:r w:rsidRPr="0036089C">
        <w:rPr>
          <w:u w:val="single"/>
        </w:rPr>
        <w:t>The hydraulic fracturing process involves the temporary use of surface locations</w:t>
      </w:r>
      <w:r>
        <w:t xml:space="preserve"> for the necessary vehicles, equipment, and associated facilities. n12 </w:t>
      </w:r>
      <w:r w:rsidRPr="0036089C">
        <w:rPr>
          <w:u w:val="single"/>
        </w:rPr>
        <w:t>If the oil and gas mineral estate has been previously severed from the "surface" estate, the right to use the surface of the land will be governed by the terms of the conveyance document creating the separate estates</w:t>
      </w:r>
      <w:r>
        <w:t xml:space="preserve">. If, as is often the case, the document creating the severance is silent regarding the mineral owner's use of the surface, the mineral owner will be deemed to have a sort of easement by necessity. n13 </w:t>
      </w:r>
      <w:r w:rsidRPr="0036089C">
        <w:rPr>
          <w:u w:val="single"/>
        </w:rPr>
        <w:t>This</w:t>
      </w:r>
      <w:r>
        <w:t xml:space="preserve"> implied easement by necessity </w:t>
      </w:r>
      <w:r w:rsidRPr="0036089C">
        <w:rPr>
          <w:u w:val="single"/>
        </w:rPr>
        <w:t>gives the mineral owner the right to make "reasonable use" of the surface to explore for, develop, and produce oil and gas from the mineral estate</w:t>
      </w:r>
      <w:r>
        <w:t xml:space="preserve">. n14 </w:t>
      </w:r>
      <w:r w:rsidRPr="0036089C">
        <w:rPr>
          <w:u w:val="single"/>
        </w:rPr>
        <w:t>If the minerals have not been severed, and the owner of the land enters into an oil and gas lease with a developer, the express easements contained in the oil and gas lease will define the parties' rights</w:t>
      </w:r>
      <w:r>
        <w:t>. In most leases, however, there typically will not be an express reference to "hydraulic fracturing" or [*688] other form of "fracturing." n15 Nevertheless, the right to conduct hydraulic fracturing will, in most cases, be found to be encompassed by the broader easement grants for "</w:t>
      </w:r>
      <w:r w:rsidRPr="0036089C">
        <w:rPr>
          <w:u w:val="single"/>
        </w:rPr>
        <w:t>the purpose of exploring, prospecting, drilling and mining for and producing oil and gas</w:t>
      </w:r>
      <w:r>
        <w:t xml:space="preserve">. . . ." n16 Any doubts will likely be resolved by applying an analysis similar to that used in the Restatement (Third) of Property where it provides: Except as limited by the terms of the servitude . . . the holder of an easement or profit . . . is entitled to use the servient estate in a manner that is reasonably necessary for the convenient enjoyment of the servitude. </w:t>
      </w:r>
      <w:r w:rsidRPr="0036089C">
        <w:rPr>
          <w:u w:val="single"/>
        </w:rPr>
        <w:t>The manner, frequency, and intensity of the use may change over time to take advantage of developments in technology and to accommodate normal development of the dominant estate or enterprise benefited by the servitude</w:t>
      </w:r>
      <w:r>
        <w:t>. Unless authorized by the terms of the servitude</w:t>
      </w:r>
      <w:r w:rsidRPr="0036089C">
        <w:rPr>
          <w:u w:val="single"/>
        </w:rPr>
        <w:t>, the holder is not entitled to cause unreasonable damage to the servient estate or interfere unreasonably with its enjoyment.</w:t>
      </w:r>
      <w:r>
        <w:t xml:space="preserve"> n17 </w:t>
      </w:r>
      <w:r w:rsidRPr="0036089C">
        <w:rPr>
          <w:u w:val="single"/>
        </w:rPr>
        <w:t>Hydraulic fracturing would seem to easily fit within either the "reasonably necessary for the convenient enjoyment</w:t>
      </w:r>
      <w:r>
        <w:t xml:space="preserve">" category or the "developments in technology" category. </w:t>
      </w:r>
    </w:p>
    <w:p w14:paraId="17ACA9BE" w14:textId="77777777" w:rsidR="007520EC" w:rsidRPr="00915349" w:rsidRDefault="007520EC" w:rsidP="007520EC">
      <w:pPr>
        <w:rPr>
          <w:b/>
          <w:bCs/>
          <w:sz w:val="26"/>
        </w:rPr>
      </w:pPr>
    </w:p>
    <w:p w14:paraId="55F89791" w14:textId="77777777" w:rsidR="007520EC" w:rsidRDefault="007520EC" w:rsidP="007520EC">
      <w:pPr>
        <w:pStyle w:val="Heading2"/>
      </w:pPr>
      <w:bookmarkStart w:id="15" w:name="_Toc266734629"/>
      <w:r>
        <w:lastRenderedPageBreak/>
        <w:t>Arctic Drilling Bad</w:t>
      </w:r>
      <w:bookmarkEnd w:id="15"/>
    </w:p>
    <w:p w14:paraId="3CDB82B2" w14:textId="77777777" w:rsidR="007520EC" w:rsidRDefault="007520EC" w:rsidP="007520EC">
      <w:pPr>
        <w:pStyle w:val="Heading3"/>
      </w:pPr>
      <w:bookmarkStart w:id="16" w:name="_Toc266734630"/>
      <w:r>
        <w:lastRenderedPageBreak/>
        <w:t>Environment</w:t>
      </w:r>
      <w:bookmarkEnd w:id="16"/>
    </w:p>
    <w:p w14:paraId="4C31CB84" w14:textId="77777777" w:rsidR="007520EC" w:rsidRPr="00AE7A32" w:rsidRDefault="007520EC" w:rsidP="007520EC">
      <w:pPr>
        <w:pStyle w:val="Heading4"/>
      </w:pPr>
      <w:r>
        <w:t>Arctic drilling spills are exponentially harder to clean up and the impacts are severe to the environment</w:t>
      </w:r>
      <w:r>
        <w:br/>
      </w:r>
      <w:r w:rsidRPr="004E4F7B">
        <w:rPr>
          <w:rStyle w:val="StyleStyleBold12pt"/>
        </w:rPr>
        <w:t>McCarthy 11 –</w:t>
      </w:r>
      <w:r w:rsidRPr="004E4F7B">
        <w:rPr>
          <w:rStyle w:val="StyleStyleBold12pt"/>
          <w:sz w:val="14"/>
        </w:rPr>
        <w:t xml:space="preserve">Michael McCarthy, the Independent’s Environment Editor, is one of Britain’s leading writers on the environment and the natural world. He has three times been Environment Journalist of the Year (1991, 2003, and 2006) and in 2001 was Specialist Writer of the Year in the British Press Awards. In 2011 he wrote “Oil Exploration in the Artic could cause ‘uncontrollable’ natural disasters.” </w:t>
      </w:r>
      <w:hyperlink r:id="rId34" w:history="1">
        <w:r w:rsidRPr="004E4F7B">
          <w:rPr>
            <w:rStyle w:val="StyleStyleBold12pt"/>
            <w:sz w:val="14"/>
          </w:rPr>
          <w:t>http://www.independent.co.uk/environment/oil-exploration-under-arctic-ice-could-cause-uncontrollable-natural-disaster-2349788.html</w:t>
        </w:r>
      </w:hyperlink>
      <w:r>
        <w:rPr>
          <w:rStyle w:val="StyleStyleBold12pt"/>
          <w:b/>
        </w:rPr>
        <w:br/>
      </w:r>
      <w:r>
        <w:rPr>
          <w:rStyle w:val="StyleStyleBold12pt"/>
          <w:b/>
        </w:rPr>
        <w:br/>
      </w:r>
      <w:r w:rsidRPr="00F06F7B">
        <w:rPr>
          <w:rFonts w:ascii="Century Gothic" w:hAnsi="Century Gothic"/>
          <w:sz w:val="20"/>
          <w:szCs w:val="16"/>
          <w:u w:val="single"/>
        </w:rPr>
        <w:t>"If there is serious oil spill under ice in the Arctic it will be very hard, if not impossible to stop it becoming an environmental catastrophe</w:t>
      </w:r>
      <w:r w:rsidRPr="004E4F7B">
        <w:rPr>
          <w:rFonts w:ascii="Century Gothic" w:hAnsi="Century Gothic"/>
          <w:b w:val="0"/>
          <w:sz w:val="20"/>
          <w:szCs w:val="16"/>
          <w:u w:val="single"/>
        </w:rPr>
        <w:t>,</w:t>
      </w:r>
      <w:r w:rsidRPr="004E4F7B">
        <w:rPr>
          <w:rFonts w:ascii="Century Gothic" w:hAnsi="Century Gothic"/>
          <w:b w:val="0"/>
          <w:sz w:val="16"/>
          <w:szCs w:val="16"/>
        </w:rPr>
        <w:t xml:space="preserve">" he said. "It will be very much harder to deal with than a major spill in open water." </w:t>
      </w:r>
      <w:r w:rsidRPr="00F06F7B">
        <w:rPr>
          <w:rFonts w:ascii="Century Gothic" w:hAnsi="Century Gothic"/>
          <w:sz w:val="20"/>
          <w:szCs w:val="16"/>
          <w:u w:val="single"/>
        </w:rPr>
        <w:t>The world's oil companies are now turning to the Far North</w:t>
      </w:r>
      <w:r w:rsidRPr="00F06F7B">
        <w:rPr>
          <w:rFonts w:ascii="Century Gothic" w:hAnsi="Century Gothic"/>
          <w:b w:val="0"/>
          <w:sz w:val="16"/>
          <w:szCs w:val="16"/>
        </w:rPr>
        <w:t xml:space="preserve"> </w:t>
      </w:r>
      <w:r w:rsidRPr="004E4F7B">
        <w:rPr>
          <w:rFonts w:ascii="Century Gothic" w:hAnsi="Century Gothic"/>
          <w:b w:val="0"/>
          <w:sz w:val="16"/>
          <w:szCs w:val="16"/>
        </w:rPr>
        <w:t xml:space="preserve">as supplies elsewhere across the globe start to run out or become harder to extract, and both the potential profits from Arctic oil, </w:t>
      </w:r>
      <w:r w:rsidRPr="00F06F7B">
        <w:rPr>
          <w:rFonts w:ascii="Century Gothic" w:hAnsi="Century Gothic"/>
          <w:sz w:val="20"/>
          <w:szCs w:val="16"/>
          <w:u w:val="single"/>
        </w:rPr>
        <w:t>and the fears about the damage that extracting it may do, are enormous</w:t>
      </w:r>
      <w:r w:rsidRPr="004E4F7B">
        <w:rPr>
          <w:rFonts w:ascii="Century Gothic" w:hAnsi="Century Gothic"/>
          <w:b w:val="0"/>
          <w:sz w:val="20"/>
          <w:szCs w:val="16"/>
          <w:u w:val="single"/>
        </w:rPr>
        <w:t>.</w:t>
      </w:r>
      <w:r w:rsidRPr="004E4F7B">
        <w:rPr>
          <w:rFonts w:ascii="Century Gothic" w:hAnsi="Century Gothic"/>
          <w:b w:val="0"/>
          <w:sz w:val="16"/>
          <w:szCs w:val="16"/>
        </w:rPr>
        <w:t xml:space="preserve"> The area north of the Arctic Circle is thought to contain as much as 160 billion barrels of oil, more than a quarter of the world's undiscovered reserves. Some of it is under land, as in Alaska's North Slope field, but large amounts of it are known to lie under the seabeds of the Arctic Ocean and Baffin Bay off Greenland, which are ice-covered for all or part of the year, depending on the region</w:t>
      </w:r>
      <w:r w:rsidRPr="00F06F7B">
        <w:rPr>
          <w:rFonts w:ascii="Century Gothic" w:hAnsi="Century Gothic"/>
          <w:sz w:val="20"/>
          <w:szCs w:val="16"/>
          <w:u w:val="single"/>
        </w:rPr>
        <w:t>. It is this offshore oil which is now the focus of a new exploration rush</w:t>
      </w:r>
      <w:r w:rsidRPr="004E4F7B">
        <w:rPr>
          <w:rFonts w:ascii="Century Gothic" w:hAnsi="Century Gothic"/>
          <w:b w:val="0"/>
          <w:sz w:val="20"/>
          <w:szCs w:val="16"/>
          <w:u w:val="single"/>
        </w:rPr>
        <w:t>,</w:t>
      </w:r>
      <w:r w:rsidRPr="004E4F7B">
        <w:rPr>
          <w:rFonts w:ascii="Century Gothic" w:hAnsi="Century Gothic"/>
          <w:b w:val="0"/>
          <w:sz w:val="16"/>
          <w:szCs w:val="16"/>
        </w:rPr>
        <w:t xml:space="preserve"> with Royal Dutch Shell and Exxon among the strongest contenders, focusing on the Arctic Ocean itself, while the first wells in the sea off Greenland are already being drilled by Edinburgh-based Cairn Energy. However, </w:t>
      </w:r>
      <w:r w:rsidRPr="00F06F7B">
        <w:rPr>
          <w:rFonts w:ascii="Century Gothic" w:hAnsi="Century Gothic"/>
          <w:sz w:val="20"/>
          <w:szCs w:val="16"/>
          <w:u w:val="single"/>
        </w:rPr>
        <w:t>many observers are seriously alarmed about the spill risks in the extreme conditions</w:t>
      </w:r>
      <w:r w:rsidRPr="004E4F7B">
        <w:rPr>
          <w:rFonts w:ascii="Century Gothic" w:hAnsi="Century Gothic"/>
          <w:b w:val="0"/>
          <w:sz w:val="20"/>
          <w:szCs w:val="16"/>
          <w:u w:val="single"/>
        </w:rPr>
        <w:t>,</w:t>
      </w:r>
      <w:r w:rsidRPr="004E4F7B">
        <w:rPr>
          <w:rFonts w:ascii="Century Gothic" w:hAnsi="Century Gothic"/>
          <w:b w:val="0"/>
          <w:sz w:val="16"/>
          <w:szCs w:val="16"/>
        </w:rPr>
        <w:t xml:space="preserve"> especially in the wake of BP's calamitous leak at the Deepwater Horizon platform in the Gulf of Mexico last year, which could not be controlled for three months, released as much as five million barrels of crude, and came close to wrecking the company. "</w:t>
      </w:r>
      <w:r w:rsidRPr="00F06F7B">
        <w:rPr>
          <w:rFonts w:ascii="Century Gothic" w:hAnsi="Century Gothic"/>
          <w:sz w:val="20"/>
          <w:szCs w:val="16"/>
          <w:u w:val="single"/>
        </w:rPr>
        <w:t>A spill in the Arctic would essentially make dealing with something like Deepwater Horizon look almost straightforward,"</w:t>
      </w:r>
      <w:r w:rsidRPr="004E4F7B">
        <w:rPr>
          <w:rFonts w:ascii="Century Gothic" w:hAnsi="Century Gothic"/>
          <w:b w:val="0"/>
          <w:sz w:val="20"/>
          <w:szCs w:val="16"/>
          <w:u w:val="single"/>
        </w:rPr>
        <w:t xml:space="preserve"> </w:t>
      </w:r>
      <w:r w:rsidRPr="004E4F7B">
        <w:rPr>
          <w:rFonts w:ascii="Century Gothic" w:hAnsi="Century Gothic"/>
          <w:b w:val="0"/>
          <w:sz w:val="16"/>
          <w:szCs w:val="16"/>
        </w:rPr>
        <w:t xml:space="preserve">said Ben Ayliffe, polar campaigner for Greenpeace. </w:t>
      </w:r>
      <w:r w:rsidRPr="00F06F7B">
        <w:rPr>
          <w:rFonts w:ascii="Century Gothic" w:hAnsi="Century Gothic"/>
          <w:sz w:val="16"/>
          <w:szCs w:val="16"/>
        </w:rPr>
        <w:t>"</w:t>
      </w:r>
      <w:r w:rsidRPr="00F06F7B">
        <w:rPr>
          <w:rFonts w:ascii="Century Gothic" w:hAnsi="Century Gothic"/>
          <w:sz w:val="20"/>
          <w:szCs w:val="16"/>
          <w:u w:val="single"/>
        </w:rPr>
        <w:t>There are problems with ice encroachment, the remoteness of the Arctic, darkness, extreme weather, deep water, high seas, freezing conditions and icebergs. Basically it would mean that responding to a Gulf of Mexico-style spill off somewhere like Greenland would be impossible."</w:t>
      </w:r>
      <w:r w:rsidRPr="004E4F7B">
        <w:rPr>
          <w:rFonts w:ascii="Century Gothic" w:hAnsi="Century Gothic"/>
          <w:b w:val="0"/>
          <w:sz w:val="20"/>
          <w:szCs w:val="16"/>
        </w:rPr>
        <w:t xml:space="preserve"> </w:t>
      </w:r>
      <w:r w:rsidRPr="004E4F7B">
        <w:rPr>
          <w:rFonts w:ascii="Century Gothic" w:hAnsi="Century Gothic"/>
          <w:b w:val="0"/>
          <w:sz w:val="16"/>
          <w:szCs w:val="16"/>
        </w:rPr>
        <w:t xml:space="preserve">Yet Professor Wadhams, who was the first civilian scientist to travel under the Arctic ice in a submarine, in 1971, and who has made five more under-ice trips, is spotlighting an even greater level of </w:t>
      </w:r>
      <w:r w:rsidRPr="00F06F7B">
        <w:rPr>
          <w:rFonts w:ascii="Century Gothic" w:hAnsi="Century Gothic"/>
          <w:sz w:val="20"/>
          <w:szCs w:val="16"/>
          <w:u w:val="single"/>
        </w:rPr>
        <w:t>concern</w:t>
      </w:r>
      <w:r w:rsidRPr="004E4F7B">
        <w:rPr>
          <w:rFonts w:ascii="Century Gothic" w:hAnsi="Century Gothic"/>
          <w:b w:val="0"/>
          <w:sz w:val="16"/>
          <w:szCs w:val="16"/>
        </w:rPr>
        <w:t xml:space="preserve"> with his knowledge of how oil and ice interact – with potentially calamitous consequences. </w:t>
      </w:r>
      <w:r w:rsidRPr="00F06F7B">
        <w:rPr>
          <w:rFonts w:ascii="Century Gothic" w:hAnsi="Century Gothic"/>
          <w:sz w:val="16"/>
          <w:szCs w:val="16"/>
        </w:rPr>
        <w:t xml:space="preserve">It </w:t>
      </w:r>
      <w:r w:rsidRPr="00F06F7B">
        <w:rPr>
          <w:rFonts w:ascii="Century Gothic" w:hAnsi="Century Gothic"/>
          <w:sz w:val="20"/>
          <w:szCs w:val="16"/>
          <w:u w:val="single"/>
        </w:rPr>
        <w:t>stems from large-scale experiments</w:t>
      </w:r>
      <w:r w:rsidRPr="00F06F7B">
        <w:rPr>
          <w:rFonts w:ascii="Century Gothic" w:hAnsi="Century Gothic"/>
          <w:b w:val="0"/>
          <w:sz w:val="16"/>
          <w:szCs w:val="16"/>
        </w:rPr>
        <w:t xml:space="preserve"> </w:t>
      </w:r>
      <w:r w:rsidRPr="004E4F7B">
        <w:rPr>
          <w:rFonts w:ascii="Century Gothic" w:hAnsi="Century Gothic"/>
          <w:b w:val="0"/>
          <w:sz w:val="16"/>
          <w:szCs w:val="16"/>
        </w:rPr>
        <w:t>he took part in off the coast of Canada in the 1970s</w:t>
      </w:r>
      <w:r w:rsidRPr="00F06F7B">
        <w:rPr>
          <w:rFonts w:ascii="Century Gothic" w:hAnsi="Century Gothic"/>
          <w:sz w:val="20"/>
          <w:szCs w:val="16"/>
          <w:u w:val="single"/>
        </w:rPr>
        <w:t>, in which substantial quantities of oil were deliberately released into the frozen sea</w:t>
      </w:r>
      <w:r w:rsidRPr="004E4F7B">
        <w:rPr>
          <w:rFonts w:ascii="Century Gothic" w:hAnsi="Century Gothic"/>
          <w:b w:val="0"/>
          <w:sz w:val="16"/>
          <w:szCs w:val="16"/>
        </w:rPr>
        <w:t xml:space="preserve">, to see how it behaved. "What we found, and one of the great difficulties, is that </w:t>
      </w:r>
      <w:r w:rsidRPr="00F06F7B">
        <w:rPr>
          <w:rFonts w:ascii="Century Gothic" w:hAnsi="Century Gothic"/>
          <w:sz w:val="20"/>
          <w:szCs w:val="16"/>
          <w:u w:val="single"/>
        </w:rPr>
        <w:t>spilled oil becomes encapsulated in the ice and is then transported around the Arctic by it</w:t>
      </w:r>
      <w:r w:rsidRPr="00F06F7B">
        <w:rPr>
          <w:rFonts w:ascii="Century Gothic" w:hAnsi="Century Gothic"/>
          <w:sz w:val="16"/>
          <w:szCs w:val="16"/>
        </w:rPr>
        <w:t>,"</w:t>
      </w:r>
      <w:r w:rsidRPr="00F06F7B">
        <w:rPr>
          <w:rFonts w:ascii="Century Gothic" w:hAnsi="Century Gothic"/>
          <w:b w:val="0"/>
          <w:sz w:val="16"/>
          <w:szCs w:val="16"/>
        </w:rPr>
        <w:t xml:space="preserve"> </w:t>
      </w:r>
      <w:r w:rsidRPr="004E4F7B">
        <w:rPr>
          <w:rFonts w:ascii="Century Gothic" w:hAnsi="Century Gothic"/>
          <w:b w:val="0"/>
          <w:sz w:val="16"/>
          <w:szCs w:val="16"/>
        </w:rPr>
        <w:t xml:space="preserve">he said. "The </w:t>
      </w:r>
      <w:r w:rsidRPr="00F06F7B">
        <w:rPr>
          <w:rFonts w:ascii="Century Gothic" w:hAnsi="Century Gothic"/>
          <w:sz w:val="20"/>
          <w:szCs w:val="16"/>
          <w:u w:val="single"/>
        </w:rPr>
        <w:t>oil is caught underneath the ice, so you can't get at immediately to clean it up or burn it off.</w:t>
      </w:r>
      <w:r w:rsidRPr="00F06F7B">
        <w:rPr>
          <w:rFonts w:ascii="Century Gothic" w:hAnsi="Century Gothic"/>
          <w:b w:val="0"/>
          <w:sz w:val="16"/>
          <w:szCs w:val="16"/>
        </w:rPr>
        <w:t xml:space="preserve"> </w:t>
      </w:r>
      <w:r w:rsidRPr="004E4F7B">
        <w:rPr>
          <w:rFonts w:ascii="Century Gothic" w:hAnsi="Century Gothic"/>
          <w:b w:val="0"/>
          <w:sz w:val="16"/>
          <w:szCs w:val="16"/>
        </w:rPr>
        <w:t xml:space="preserve">You don't know exactly where it is, and then it gets encapsulated in the new ice which grows underneath, so you then have a kind of oil sandwich inside the pack ice. "And that's being transported around the Arctic and isn't released until spring, when it may be several hundred or even a thousand miles from the source of the spill, so you can have a huge area of the Arctic becoming polluted by oil without initially it being clear where that oil is." He added: </w:t>
      </w:r>
      <w:r w:rsidRPr="00F06F7B">
        <w:rPr>
          <w:rFonts w:ascii="Century Gothic" w:hAnsi="Century Gothic"/>
          <w:sz w:val="16"/>
          <w:szCs w:val="16"/>
        </w:rPr>
        <w:t>"</w:t>
      </w:r>
      <w:r w:rsidRPr="00F06F7B">
        <w:rPr>
          <w:rFonts w:ascii="Century Gothic" w:hAnsi="Century Gothic"/>
          <w:sz w:val="20"/>
          <w:szCs w:val="16"/>
          <w:u w:val="single"/>
        </w:rPr>
        <w:t>Once it is released in springtime, it's very toxic, because the encapsulation in the ice preserves the oil from weathering, so that instead of the lighter fraction evaporating and the heavier fraction becoming just tar balls, you have fresh oil being released exactly where the ice is melting, usually round the edge of the pack ice where you've got a lot of migratory birds. "Not great for the environment. In fact</w:t>
      </w:r>
      <w:r w:rsidRPr="004E4F7B">
        <w:rPr>
          <w:rFonts w:ascii="Century Gothic" w:hAnsi="Century Gothic"/>
          <w:b w:val="0"/>
          <w:sz w:val="20"/>
          <w:szCs w:val="16"/>
          <w:u w:val="single"/>
        </w:rPr>
        <w:t>,</w:t>
      </w:r>
      <w:r w:rsidRPr="004E4F7B">
        <w:rPr>
          <w:rFonts w:ascii="Century Gothic" w:hAnsi="Century Gothic"/>
          <w:b w:val="0"/>
          <w:sz w:val="16"/>
          <w:szCs w:val="16"/>
        </w:rPr>
        <w:t xml:space="preserve"> I think </w:t>
      </w:r>
      <w:r w:rsidRPr="00F06F7B">
        <w:rPr>
          <w:rFonts w:ascii="Century Gothic" w:hAnsi="Century Gothic"/>
          <w:sz w:val="20"/>
          <w:szCs w:val="16"/>
          <w:u w:val="single"/>
        </w:rPr>
        <w:t>the appropriate word would be 'terrible'."</w:t>
      </w:r>
    </w:p>
    <w:p w14:paraId="2D597387" w14:textId="77777777" w:rsidR="007520EC" w:rsidRDefault="007520EC" w:rsidP="007520EC">
      <w:pPr>
        <w:pStyle w:val="Heading4"/>
      </w:pPr>
      <w:r>
        <w:t>Standard responses to offshore oil spills are insufficient in the Arctic</w:t>
      </w:r>
    </w:p>
    <w:p w14:paraId="5BB1BD16" w14:textId="77777777" w:rsidR="007520EC" w:rsidRDefault="007520EC" w:rsidP="007520EC"/>
    <w:p w14:paraId="4CAFD3ED" w14:textId="77777777" w:rsidR="007520EC" w:rsidRPr="006D66A9" w:rsidRDefault="007520EC" w:rsidP="007520EC">
      <w:pPr>
        <w:rPr>
          <w:rStyle w:val="StyleStyleBold12pt"/>
        </w:rPr>
      </w:pPr>
      <w:r w:rsidRPr="006D66A9">
        <w:rPr>
          <w:rStyle w:val="StyleStyleBold12pt"/>
        </w:rPr>
        <w:t>Cunningham in 2012</w:t>
      </w:r>
    </w:p>
    <w:p w14:paraId="10620A43" w14:textId="77777777" w:rsidR="007520EC" w:rsidRPr="006D66A9" w:rsidRDefault="007520EC" w:rsidP="007520EC">
      <w:pPr>
        <w:rPr>
          <w:sz w:val="16"/>
          <w:szCs w:val="16"/>
        </w:rPr>
      </w:pPr>
      <w:r w:rsidRPr="006D66A9">
        <w:rPr>
          <w:sz w:val="16"/>
          <w:szCs w:val="16"/>
        </w:rPr>
        <w:lastRenderedPageBreak/>
        <w:t xml:space="preserve">(Nicholas, Policy Analyst at the American Security Project, “Offshore Oil Drilling in the U.S. Arctic, Part Three: Concerns and Recommendations”, </w:t>
      </w:r>
      <w:r>
        <w:rPr>
          <w:sz w:val="16"/>
          <w:szCs w:val="16"/>
        </w:rPr>
        <w:t>July 19th</w:t>
      </w:r>
      <w:r w:rsidRPr="006D66A9">
        <w:rPr>
          <w:sz w:val="16"/>
          <w:szCs w:val="16"/>
        </w:rPr>
        <w:t xml:space="preserve">, </w:t>
      </w:r>
      <w:hyperlink r:id="rId35" w:history="1">
        <w:r w:rsidRPr="006D66A9">
          <w:rPr>
            <w:rStyle w:val="Hyperlink"/>
            <w:sz w:val="16"/>
            <w:szCs w:val="16"/>
          </w:rPr>
          <w:t>http://www.thearcticinstitute.org/2012/07/offshore-oil-drilling-in-us-arctic-part_19.html</w:t>
        </w:r>
      </w:hyperlink>
      <w:r w:rsidRPr="006D66A9">
        <w:rPr>
          <w:sz w:val="16"/>
          <w:szCs w:val="16"/>
        </w:rPr>
        <w:t xml:space="preserve">, </w:t>
      </w:r>
      <w:r>
        <w:rPr>
          <w:sz w:val="16"/>
          <w:szCs w:val="16"/>
        </w:rPr>
        <w:t>rcheek</w:t>
      </w:r>
      <w:r w:rsidRPr="006D66A9">
        <w:rPr>
          <w:sz w:val="16"/>
          <w:szCs w:val="16"/>
        </w:rPr>
        <w:t>)</w:t>
      </w:r>
    </w:p>
    <w:p w14:paraId="1C3053AE" w14:textId="77777777" w:rsidR="007520EC" w:rsidRPr="00697AA5" w:rsidRDefault="007520EC" w:rsidP="007520EC"/>
    <w:p w14:paraId="0506FB8D" w14:textId="77777777" w:rsidR="007520EC" w:rsidRPr="00697AA5" w:rsidRDefault="007520EC" w:rsidP="007520EC">
      <w:pPr>
        <w:rPr>
          <w:sz w:val="16"/>
        </w:rPr>
      </w:pPr>
      <w:r w:rsidRPr="00697AA5">
        <w:rPr>
          <w:rStyle w:val="StyleBoldUnderline"/>
        </w:rPr>
        <w:t>In the Arctic, the situation is unchanged.</w:t>
      </w:r>
      <w:r w:rsidRPr="00697AA5">
        <w:rPr>
          <w:sz w:val="16"/>
        </w:rPr>
        <w:t xml:space="preserve"> </w:t>
      </w:r>
      <w:r w:rsidRPr="00697AA5">
        <w:rPr>
          <w:rStyle w:val="StyleBoldUnderline"/>
        </w:rPr>
        <w:t>Shell has planned to use skimming for oil spill containment, and a “capping stack” to contain a well, similar to one used in the BP response</w:t>
      </w:r>
      <w:r w:rsidRPr="00697AA5">
        <w:rPr>
          <w:sz w:val="16"/>
        </w:rPr>
        <w:t xml:space="preserve">. The Government Accountability Office noted in a report in February 2012 that </w:t>
      </w:r>
      <w:r w:rsidRPr="00697AA5">
        <w:rPr>
          <w:rStyle w:val="StyleBoldUnderline"/>
        </w:rPr>
        <w:t>these technologies could face technical and logistical problems in the Arctic</w:t>
      </w:r>
      <w:r w:rsidRPr="00697AA5">
        <w:rPr>
          <w:sz w:val="16"/>
        </w:rPr>
        <w:t xml:space="preserve">. </w:t>
      </w:r>
      <w:r w:rsidRPr="00697AA5">
        <w:rPr>
          <w:rStyle w:val="StyleBoldUnderline"/>
        </w:rPr>
        <w:t>If a blowout were to occur at the end of drilling season in October, surface ice could prevent an effective response</w:t>
      </w:r>
      <w:r w:rsidRPr="00697AA5">
        <w:rPr>
          <w:sz w:val="16"/>
        </w:rPr>
        <w:t xml:space="preserve">.[xx] Also, </w:t>
      </w:r>
      <w:r w:rsidRPr="00697AA5">
        <w:rPr>
          <w:rStyle w:val="StyleBoldUnderline"/>
        </w:rPr>
        <w:t>ice near the seafloor could prevent the use of the capping stack to contain the well.</w:t>
      </w:r>
      <w:r w:rsidRPr="00697AA5">
        <w:rPr>
          <w:sz w:val="16"/>
        </w:rPr>
        <w:t xml:space="preserve"> </w:t>
      </w:r>
      <w:r w:rsidRPr="00697AA5">
        <w:rPr>
          <w:rStyle w:val="StyleBoldUnderline"/>
        </w:rPr>
        <w:t>Despite Shell’s plan to have oil spill response equipment and vessels ready to respond, poor infrastructure and the lack of redundant equipment call into question their readiness</w:t>
      </w:r>
      <w:r w:rsidRPr="00697AA5">
        <w:rPr>
          <w:sz w:val="16"/>
        </w:rPr>
        <w:t>.[xxi]</w:t>
      </w:r>
    </w:p>
    <w:p w14:paraId="77ED12AE" w14:textId="77777777" w:rsidR="007520EC" w:rsidRDefault="007520EC" w:rsidP="007520EC">
      <w:pPr>
        <w:rPr>
          <w:sz w:val="16"/>
        </w:rPr>
      </w:pPr>
    </w:p>
    <w:p w14:paraId="5CF2A1D5" w14:textId="77777777" w:rsidR="007520EC" w:rsidRDefault="007520EC" w:rsidP="007520EC">
      <w:pPr>
        <w:pStyle w:val="Heading4"/>
      </w:pPr>
      <w:r>
        <w:t>Arctic drilling lacks effective oversight and the magnitude of the environmental impact unknown</w:t>
      </w:r>
    </w:p>
    <w:p w14:paraId="633755B3" w14:textId="77777777" w:rsidR="007520EC" w:rsidRDefault="007520EC" w:rsidP="007520EC"/>
    <w:p w14:paraId="5CDF8E64" w14:textId="77777777" w:rsidR="007520EC" w:rsidRPr="006D66A9" w:rsidRDefault="007520EC" w:rsidP="007520EC">
      <w:pPr>
        <w:rPr>
          <w:rStyle w:val="StyleStyleBold12pt"/>
        </w:rPr>
      </w:pPr>
      <w:r w:rsidRPr="006D66A9">
        <w:rPr>
          <w:rStyle w:val="StyleStyleBold12pt"/>
        </w:rPr>
        <w:t>Cunningham in 2012</w:t>
      </w:r>
    </w:p>
    <w:p w14:paraId="07666E6B" w14:textId="77777777" w:rsidR="007520EC" w:rsidRPr="006D66A9" w:rsidRDefault="007520EC" w:rsidP="007520EC">
      <w:pPr>
        <w:rPr>
          <w:sz w:val="16"/>
          <w:szCs w:val="16"/>
        </w:rPr>
      </w:pPr>
      <w:r w:rsidRPr="006D66A9">
        <w:rPr>
          <w:sz w:val="16"/>
          <w:szCs w:val="16"/>
        </w:rPr>
        <w:t xml:space="preserve">(Nicholas, Policy Analyst at the American Security Project, “Offshore Oil Drilling in the U.S. Arctic, Part Three: Concerns and Recommendations”, </w:t>
      </w:r>
      <w:r>
        <w:rPr>
          <w:sz w:val="16"/>
          <w:szCs w:val="16"/>
        </w:rPr>
        <w:t>July 19th</w:t>
      </w:r>
      <w:r w:rsidRPr="006D66A9">
        <w:rPr>
          <w:sz w:val="16"/>
          <w:szCs w:val="16"/>
        </w:rPr>
        <w:t xml:space="preserve">, </w:t>
      </w:r>
      <w:hyperlink r:id="rId36" w:history="1">
        <w:r w:rsidRPr="006D66A9">
          <w:rPr>
            <w:rStyle w:val="Hyperlink"/>
            <w:sz w:val="16"/>
            <w:szCs w:val="16"/>
          </w:rPr>
          <w:t>http://www.thearcticinstitute.org/2012/07/offshore-oil-drilling-in-us-arctic-part_19.html</w:t>
        </w:r>
      </w:hyperlink>
      <w:r w:rsidRPr="006D66A9">
        <w:rPr>
          <w:sz w:val="16"/>
          <w:szCs w:val="16"/>
        </w:rPr>
        <w:t xml:space="preserve">, </w:t>
      </w:r>
      <w:r>
        <w:rPr>
          <w:sz w:val="16"/>
          <w:szCs w:val="16"/>
        </w:rPr>
        <w:t>rcheek</w:t>
      </w:r>
      <w:r w:rsidRPr="006D66A9">
        <w:rPr>
          <w:sz w:val="16"/>
          <w:szCs w:val="16"/>
        </w:rPr>
        <w:t>)</w:t>
      </w:r>
    </w:p>
    <w:p w14:paraId="7FA6BB69" w14:textId="77777777" w:rsidR="007520EC" w:rsidRPr="00225E07" w:rsidRDefault="007520EC" w:rsidP="007520EC"/>
    <w:p w14:paraId="3A70A25B" w14:textId="77777777" w:rsidR="007520EC" w:rsidRPr="00225E07" w:rsidRDefault="007520EC" w:rsidP="007520EC">
      <w:r w:rsidRPr="00225E07">
        <w:rPr>
          <w:sz w:val="16"/>
        </w:rPr>
        <w:t xml:space="preserve">Shell will begin exploratory drilling in the Chukchi Sea in the summer of 2012, marking the beginning of a new era in offshore oil drilling. </w:t>
      </w:r>
      <w:r w:rsidRPr="00225E07">
        <w:rPr>
          <w:rStyle w:val="StyleBoldUnderline"/>
        </w:rPr>
        <w:t>The Arctic represents the last great frontier for oil exploration,</w:t>
      </w:r>
      <w:r w:rsidRPr="00225E07">
        <w:rPr>
          <w:sz w:val="16"/>
        </w:rPr>
        <w:t xml:space="preserve"> with a potentially large prize for those companies willing to invest in the region and brave the harsh Arctic elements. </w:t>
      </w:r>
      <w:r w:rsidRPr="00225E07">
        <w:rPr>
          <w:rStyle w:val="StyleBoldUnderline"/>
        </w:rPr>
        <w:t>However, risks abound.</w:t>
      </w:r>
      <w:r w:rsidRPr="00225E07">
        <w:rPr>
          <w:sz w:val="16"/>
        </w:rPr>
        <w:t xml:space="preserve"> </w:t>
      </w:r>
      <w:r w:rsidRPr="00225E07">
        <w:rPr>
          <w:rStyle w:val="StyleBoldUnderline"/>
        </w:rPr>
        <w:t xml:space="preserve">The Deepwater Horizon blowout demonstrated the dangers of offshore oil drilling and </w:t>
      </w:r>
      <w:r w:rsidRPr="00225E07">
        <w:rPr>
          <w:rStyle w:val="Emphasis"/>
        </w:rPr>
        <w:t xml:space="preserve">the lack of oversight of an industry that has repeatedly cut corners to boost profits. </w:t>
      </w:r>
      <w:r w:rsidRPr="00225E07">
        <w:rPr>
          <w:rStyle w:val="StyleBoldUnderline"/>
        </w:rPr>
        <w:t xml:space="preserve">The National Commission on the oil spill convincingly detailed the gaps that exist in the regulatory regime, but </w:t>
      </w:r>
      <w:r w:rsidRPr="00225E07">
        <w:rPr>
          <w:rStyle w:val="Emphasis"/>
        </w:rPr>
        <w:t>little has been reformed</w:t>
      </w:r>
      <w:r w:rsidRPr="00225E07">
        <w:rPr>
          <w:sz w:val="16"/>
        </w:rPr>
        <w:t xml:space="preserve">. </w:t>
      </w:r>
      <w:r w:rsidRPr="00225E07">
        <w:rPr>
          <w:rStyle w:val="StyleBoldUnderline"/>
        </w:rPr>
        <w:t>Without robust regulatory oversight, one cannot be assured the problems onboard the Deepwater Horizon will not be repeated</w:t>
      </w:r>
      <w:r w:rsidRPr="00225E07">
        <w:rPr>
          <w:sz w:val="16"/>
        </w:rPr>
        <w:t xml:space="preserve"> in the Chukchi and Beaufort Seas.  Moreover, </w:t>
      </w:r>
      <w:r w:rsidRPr="00225E07">
        <w:rPr>
          <w:rStyle w:val="StyleBoldUnderline"/>
        </w:rPr>
        <w:t>the lack of scientific understanding of the ecosystems in the Arctic suggests the magnitude of the impacts of oil drilling and a potential oil discharge is unknown</w:t>
      </w:r>
      <w:r w:rsidRPr="00225E07">
        <w:rPr>
          <w:sz w:val="16"/>
        </w:rPr>
        <w:t xml:space="preserve">. Until these issues can be resolved, </w:t>
      </w:r>
      <w:r w:rsidRPr="00225E07">
        <w:rPr>
          <w:rStyle w:val="StyleBoldUnderline"/>
        </w:rPr>
        <w:t>offshore oil drilling in the Chukchi and Beaufort Seas should not move forward</w:t>
      </w:r>
      <w:r>
        <w:t>.</w:t>
      </w:r>
    </w:p>
    <w:p w14:paraId="0E11569A" w14:textId="77777777" w:rsidR="007520EC" w:rsidRDefault="007520EC" w:rsidP="007520EC">
      <w:pPr>
        <w:rPr>
          <w:sz w:val="16"/>
        </w:rPr>
      </w:pPr>
    </w:p>
    <w:p w14:paraId="4A3407BE" w14:textId="77777777" w:rsidR="007520EC" w:rsidRDefault="007520EC" w:rsidP="007520EC">
      <w:pPr>
        <w:pStyle w:val="Heading3"/>
      </w:pPr>
      <w:bookmarkStart w:id="17" w:name="_Toc266734631"/>
      <w:r>
        <w:lastRenderedPageBreak/>
        <w:t>Pollution</w:t>
      </w:r>
      <w:bookmarkEnd w:id="17"/>
    </w:p>
    <w:p w14:paraId="4919EDE6" w14:textId="77777777" w:rsidR="007520EC" w:rsidRDefault="007520EC" w:rsidP="007520EC">
      <w:pPr>
        <w:pStyle w:val="Heading4"/>
      </w:pPr>
      <w:r>
        <w:t>Arctic drilling requires the use of ice-breaker ships that release enormous amounts of pollution</w:t>
      </w:r>
    </w:p>
    <w:p w14:paraId="02C85D49" w14:textId="77777777" w:rsidR="007520EC" w:rsidRDefault="007520EC" w:rsidP="007520EC"/>
    <w:p w14:paraId="5BAF6CFE" w14:textId="77777777" w:rsidR="007520EC" w:rsidRPr="00891E6A" w:rsidRDefault="007520EC" w:rsidP="007520EC">
      <w:pPr>
        <w:rPr>
          <w:rStyle w:val="StyleStyleBold12pt"/>
        </w:rPr>
      </w:pPr>
      <w:r w:rsidRPr="00891E6A">
        <w:rPr>
          <w:rStyle w:val="StyleStyleBold12pt"/>
        </w:rPr>
        <w:t>Schmidt in 2011</w:t>
      </w:r>
    </w:p>
    <w:p w14:paraId="73F5444F" w14:textId="77777777" w:rsidR="007520EC" w:rsidRDefault="007520EC" w:rsidP="007520EC">
      <w:r>
        <w:t xml:space="preserve">(Charles W., award-winning science writer, “Arctic Oil Drilling Plans Raise Environmental Health Concerns”, Environmental Health Perspectives, March 01, </w:t>
      </w:r>
      <w:hyperlink r:id="rId37" w:history="1">
        <w:r w:rsidRPr="0065539D">
          <w:rPr>
            <w:rStyle w:val="Hyperlink"/>
          </w:rPr>
          <w:t>http://ehp03.niehs.nih.gov/article/info%3Adoi%2F10.1289%2Fehp.119-a116</w:t>
        </w:r>
      </w:hyperlink>
      <w:r>
        <w:t>, rcheek)</w:t>
      </w:r>
    </w:p>
    <w:p w14:paraId="234A7B18" w14:textId="77777777" w:rsidR="007520EC" w:rsidRPr="00891E6A" w:rsidRDefault="007520EC" w:rsidP="007520EC"/>
    <w:p w14:paraId="7B610CE0" w14:textId="77777777" w:rsidR="007520EC" w:rsidRDefault="007520EC" w:rsidP="007520EC">
      <w:r w:rsidRPr="00891E6A">
        <w:rPr>
          <w:rStyle w:val="StyleBoldUnderline"/>
        </w:rPr>
        <w:t>The report does not address potential health risks from offshore oil development to indigenous populations,</w:t>
      </w:r>
      <w:r w:rsidRPr="00891E6A">
        <w:rPr>
          <w:sz w:val="16"/>
        </w:rPr>
        <w:t xml:space="preserve"> including the Inupiat Community of the Arctic Slope, an Alaska Native tribe. Jonathan Jemming, an environmental attorney in Salt Lake City, Utah, and former offshore counsel with the North Slope Borough Law Department in Barrow, Alaska, says these groups already have disproportionately high rates of cardiopulmonary ailments, an Arctic reality he says has never been fully analyzed. “We are also seeing higher concentrations of nitrogen dioxide and particulate matter on village air monitors, but we’re not entirely sure where it’s coming from,” Jemming says. “What native communities need is for the industry and the federal government to do comprehensive air modeling to determine who the contributors are and how much more [pollution] they can add without</w:t>
      </w:r>
      <w:r w:rsidRPr="00891E6A">
        <w:rPr>
          <w:rStyle w:val="StyleBoldUnderline"/>
        </w:rPr>
        <w:t xml:space="preserve"> compromising the health of the Arctic people</w:t>
      </w:r>
      <w:r w:rsidRPr="00891E6A">
        <w:rPr>
          <w:sz w:val="16"/>
        </w:rPr>
        <w:t xml:space="preserve">.” Shell’s drilling plans are now held up because of its offshore air emissions permit, which is under review by the U.S. Environmental Protection Agency (EPA). The permit had been approved by the EPA last year. But then the Inupiat Community of the Arctic Slope, the Alaskan Eskimo Whaling Commission, and several local environmental groups challenged </w:t>
      </w:r>
      <w:r w:rsidRPr="00891E6A">
        <w:rPr>
          <w:rStyle w:val="StyleBoldUnderline"/>
        </w:rPr>
        <w:t>the permit</w:t>
      </w:r>
      <w:r w:rsidRPr="00891E6A">
        <w:rPr>
          <w:sz w:val="16"/>
        </w:rPr>
        <w:t xml:space="preserve">, arguing in part that it </w:t>
      </w:r>
      <w:r w:rsidRPr="00891E6A">
        <w:rPr>
          <w:rStyle w:val="StyleBoldUnderline"/>
        </w:rPr>
        <w:t>doesn’t take into account the EPA’s more stringent National Ambient Air Quality Standard for nitrogen dioxide</w:t>
      </w:r>
      <w:r w:rsidRPr="00891E6A">
        <w:rPr>
          <w:sz w:val="16"/>
        </w:rPr>
        <w:t xml:space="preserve">, which was issued 9 February 2010.3 The EPA’s Environmental Appeals Board—an independent review board within the agency—agreed and remanded the permit back to the agency on 30 December 2010. On 3 February 2011, Pete Slaiby, vice president of Shell Alaska, announced the company’s plan to drill during the summer of 2011 would be delayed until issues with its air permit could be resolved.4 </w:t>
      </w:r>
      <w:r w:rsidRPr="00891E6A">
        <w:rPr>
          <w:rStyle w:val="StyleBoldUnderline"/>
        </w:rPr>
        <w:t>Shell now hopes to begin drilling in 2012,</w:t>
      </w:r>
      <w:r w:rsidRPr="00891E6A">
        <w:rPr>
          <w:sz w:val="16"/>
        </w:rPr>
        <w:t xml:space="preserve"> Slaiby said during a press conference to announce the delay. </w:t>
      </w:r>
      <w:r w:rsidRPr="00891E6A">
        <w:rPr>
          <w:rStyle w:val="StyleBoldUnderline"/>
        </w:rPr>
        <w:t>According to Jemming, ice-breaking ships—not the drill rigs themselves—are expected to contribute as much as 90% of air emissions from offshore oil and gas exploration.</w:t>
      </w:r>
      <w:r w:rsidRPr="00891E6A">
        <w:rPr>
          <w:sz w:val="16"/>
        </w:rPr>
        <w:t xml:space="preserve"> “</w:t>
      </w:r>
      <w:r w:rsidRPr="00891E6A">
        <w:rPr>
          <w:rStyle w:val="StyleBoldUnderline"/>
        </w:rPr>
        <w:t>These ships, especially older models, are huge beasts of the ocean,” he says. “And it takes a lot of propulsion to move the ice around.”</w:t>
      </w:r>
      <w:r w:rsidRPr="00891E6A">
        <w:rPr>
          <w:sz w:val="16"/>
        </w:rPr>
        <w:t xml:space="preserve"> </w:t>
      </w:r>
      <w:r w:rsidRPr="00891E6A">
        <w:rPr>
          <w:rStyle w:val="StyleBoldUnderline"/>
        </w:rPr>
        <w:t>Stakeholders have argued about how much pollution those ships might release. Jemming claims the EPA’s own analysis predicted that one season’s exploration emissions could rival those generated by 3 million passenger automobiles a year</w:t>
      </w:r>
      <w:r w:rsidRPr="00891E6A">
        <w:rPr>
          <w:sz w:val="16"/>
        </w:rPr>
        <w:t>. However, two years ago Shell committed to fuel ice-breakers with ultra-low sulfur diesel,5 a move Jemming says could greatly reduce the overall emission levels</w:t>
      </w:r>
      <w:r>
        <w:t>.</w:t>
      </w:r>
    </w:p>
    <w:p w14:paraId="5537E050" w14:textId="77777777" w:rsidR="007520EC" w:rsidRDefault="007520EC" w:rsidP="007520EC">
      <w:pPr>
        <w:pStyle w:val="Heading2"/>
      </w:pPr>
      <w:bookmarkStart w:id="18" w:name="_Toc266734632"/>
      <w:r>
        <w:lastRenderedPageBreak/>
        <w:t>Generic</w:t>
      </w:r>
      <w:bookmarkEnd w:id="18"/>
    </w:p>
    <w:p w14:paraId="5BA54F7A" w14:textId="77777777" w:rsidR="007520EC" w:rsidRDefault="007520EC" w:rsidP="007520EC">
      <w:pPr>
        <w:pStyle w:val="Heading3"/>
      </w:pPr>
      <w:bookmarkStart w:id="19" w:name="_Toc266734633"/>
      <w:r>
        <w:lastRenderedPageBreak/>
        <w:t>Economy</w:t>
      </w:r>
      <w:bookmarkEnd w:id="19"/>
    </w:p>
    <w:p w14:paraId="6FE6E32B" w14:textId="77777777" w:rsidR="007520EC" w:rsidRDefault="007520EC" w:rsidP="007520EC">
      <w:pPr>
        <w:pStyle w:val="Heading4"/>
      </w:pPr>
      <w:r>
        <w:t>The fossil fuel industry is unstable and detrimental to US economy and security</w:t>
      </w:r>
    </w:p>
    <w:p w14:paraId="07A5DF63" w14:textId="77777777" w:rsidR="007520EC" w:rsidRPr="00D12005" w:rsidRDefault="007520EC" w:rsidP="007520EC">
      <w:r w:rsidRPr="00D12005">
        <w:rPr>
          <w:rStyle w:val="StyleStyleBold12pt"/>
        </w:rPr>
        <w:t>Lovins 2012</w:t>
      </w:r>
      <w:r>
        <w:rPr>
          <w:rStyle w:val="StyleStyleBold12pt"/>
          <w:sz w:val="16"/>
        </w:rPr>
        <w:t xml:space="preserve"> </w:t>
      </w:r>
      <w:r w:rsidRPr="00D12005">
        <w:rPr>
          <w:rStyle w:val="StyleStyleBold12pt"/>
          <w:sz w:val="16"/>
        </w:rPr>
        <w:t>(</w:t>
      </w:r>
      <w:r w:rsidRPr="00D12005">
        <w:t>Amory B. Lovins is Chair and Chief Scientist of Rocky Mountain Institute and the senior author of Reinventing Fire: Bold Business Solutions for the New Energy Era.</w:t>
      </w:r>
      <w:r w:rsidRPr="00D12005">
        <w:rPr>
          <w:rFonts w:ascii="Courier New" w:hAnsi="Courier New" w:cs="Courier New"/>
          <w:color w:val="2A2A2A"/>
        </w:rPr>
        <w:t xml:space="preserve"> </w:t>
      </w:r>
      <w:r w:rsidRPr="00D12005">
        <w:t>A Farewell to Fossil Fuels: Answering the Energy Challenge. Foreign Affairs [serial online]. March 2012;91(2):134-146. Available from: EconLit, Ipswich, MA. Accessed August 3, 2012.) c. shack</w:t>
      </w:r>
    </w:p>
    <w:p w14:paraId="017788B3" w14:textId="77777777" w:rsidR="007520EC" w:rsidRPr="00D12005" w:rsidRDefault="007520EC" w:rsidP="007520EC"/>
    <w:p w14:paraId="61C3E330" w14:textId="77777777" w:rsidR="007520EC" w:rsidRDefault="007520EC" w:rsidP="007520EC">
      <w:pPr>
        <w:rPr>
          <w:sz w:val="16"/>
        </w:rPr>
      </w:pPr>
      <w:r w:rsidRPr="00471362">
        <w:rPr>
          <w:sz w:val="16"/>
        </w:rPr>
        <w:t xml:space="preserve">NEARLY 90 percent of the world's economy is fueled every year by digging up and burning about four cubic miles of the rotted remains of primeval swamp goo. With extraordinary skill, the world's most powerful industries have turned that oil, gas, and coal into affordable and convenient fuels and electricity that have created wealth, helped build modern civilization, and enriched the lives of billions. Yet today, </w:t>
      </w:r>
      <w:r w:rsidRPr="008030D5">
        <w:rPr>
          <w:rStyle w:val="StyleBoldUnderline"/>
        </w:rPr>
        <w:t>the rising costs and risks of</w:t>
      </w:r>
      <w:r w:rsidRPr="00471362">
        <w:rPr>
          <w:sz w:val="16"/>
        </w:rPr>
        <w:t xml:space="preserve"> these </w:t>
      </w:r>
      <w:r w:rsidRPr="008030D5">
        <w:rPr>
          <w:rStyle w:val="StyleBoldUnderline"/>
        </w:rPr>
        <w:t>fossil fuels are undercutting</w:t>
      </w:r>
      <w:r w:rsidRPr="00471362">
        <w:rPr>
          <w:sz w:val="16"/>
        </w:rPr>
        <w:t xml:space="preserve"> the </w:t>
      </w:r>
      <w:r w:rsidRPr="008030D5">
        <w:rPr>
          <w:rStyle w:val="StyleBoldUnderline"/>
        </w:rPr>
        <w:t>security and prosperity</w:t>
      </w:r>
      <w:r w:rsidRPr="00471362">
        <w:rPr>
          <w:sz w:val="16"/>
        </w:rPr>
        <w:t xml:space="preserve"> they have enabled. </w:t>
      </w:r>
      <w:r w:rsidRPr="008030D5">
        <w:rPr>
          <w:rStyle w:val="StyleBoldUnderline"/>
        </w:rPr>
        <w:t>Each day, the U</w:t>
      </w:r>
      <w:r w:rsidRPr="00471362">
        <w:rPr>
          <w:sz w:val="16"/>
        </w:rPr>
        <w:t xml:space="preserve">nited </w:t>
      </w:r>
      <w:r w:rsidRPr="008030D5">
        <w:rPr>
          <w:rStyle w:val="StyleBoldUnderline"/>
        </w:rPr>
        <w:t>S</w:t>
      </w:r>
      <w:r w:rsidRPr="00471362">
        <w:rPr>
          <w:sz w:val="16"/>
        </w:rPr>
        <w:t xml:space="preserve">tates </w:t>
      </w:r>
      <w:r w:rsidRPr="00E965F3">
        <w:rPr>
          <w:rStyle w:val="StyleBoldUnderline"/>
        </w:rPr>
        <w:t>spends about $2 billion buying oil and loses another $4 billion indirectly to the macroeconomic costs of oil dependence, the microeconomic costs of oil price volatility, and the cost of keeping military forces ready for intervention in the Persian Gulf.</w:t>
      </w:r>
      <w:r w:rsidRPr="00471362">
        <w:rPr>
          <w:sz w:val="16"/>
        </w:rPr>
        <w:t xml:space="preserve"> In all, </w:t>
      </w:r>
      <w:r w:rsidRPr="00E965F3">
        <w:rPr>
          <w:rStyle w:val="StyleBoldUnderline"/>
        </w:rPr>
        <w:t>the U</w:t>
      </w:r>
      <w:r w:rsidRPr="00471362">
        <w:rPr>
          <w:sz w:val="16"/>
        </w:rPr>
        <w:t>nited</w:t>
      </w:r>
      <w:r w:rsidRPr="00E965F3">
        <w:rPr>
          <w:rStyle w:val="StyleBoldUnderline"/>
        </w:rPr>
        <w:t xml:space="preserve"> S</w:t>
      </w:r>
      <w:r w:rsidRPr="00471362">
        <w:rPr>
          <w:sz w:val="16"/>
        </w:rPr>
        <w:t xml:space="preserve">tates </w:t>
      </w:r>
      <w:r w:rsidRPr="00E965F3">
        <w:rPr>
          <w:rStyle w:val="StyleBoldUnderline"/>
        </w:rPr>
        <w:t>spends one-sixth of its GDP on oil, not counting any damage to foreign policy, global stability, public health, and the environment</w:t>
      </w:r>
      <w:r w:rsidRPr="00471362">
        <w:rPr>
          <w:sz w:val="16"/>
        </w:rPr>
        <w:t xml:space="preserve">. The hidden costs are also massive for coal and are significant for natural gas, too. </w:t>
      </w:r>
      <w:r w:rsidRPr="00E965F3">
        <w:rPr>
          <w:rStyle w:val="StyleBoldUnderline"/>
        </w:rPr>
        <w:t>Even if oil and coal prices were not high, volatile, and rising, risks such as fuel insecurity and dependence, pollution-caused illnesses, energy-driven conflicts over water and food, climate change, and geopolitical tensions would make oil and coal unattractive</w:t>
      </w:r>
      <w:r w:rsidRPr="00471362">
        <w:rPr>
          <w:sz w:val="16"/>
        </w:rPr>
        <w:t xml:space="preserve">. </w:t>
      </w:r>
      <w:r w:rsidRPr="00956DA3">
        <w:rPr>
          <w:rStyle w:val="StyleBoldUnderline"/>
        </w:rPr>
        <w:t>A world where the United States and other countries buy no oil because its price and price volatility exceed its value would have less oil-fed tyranny,</w:t>
      </w:r>
      <w:r w:rsidRPr="00471362">
        <w:rPr>
          <w:sz w:val="16"/>
        </w:rPr>
        <w:t xml:space="preserve"> corruption, terrorism, </w:t>
      </w:r>
      <w:r w:rsidRPr="00956DA3">
        <w:rPr>
          <w:rStyle w:val="StyleBoldUnderline"/>
        </w:rPr>
        <w:t>tension, and war. Washington, no longer needing an oil-centric foreign policy, could maintain normal relations with oil-exporting countries and treat diplomatic issues on their merits</w:t>
      </w:r>
      <w:r w:rsidRPr="00471362">
        <w:rPr>
          <w:sz w:val="16"/>
        </w:rPr>
        <w:t>. […]</w:t>
      </w:r>
    </w:p>
    <w:p w14:paraId="32EF9011" w14:textId="77777777" w:rsidR="007520EC" w:rsidRDefault="007520EC" w:rsidP="007520EC">
      <w:pPr>
        <w:rPr>
          <w:sz w:val="16"/>
        </w:rPr>
      </w:pPr>
    </w:p>
    <w:p w14:paraId="2B76A322" w14:textId="77777777" w:rsidR="007520EC" w:rsidRPr="00154D7E" w:rsidRDefault="007520EC" w:rsidP="007520EC">
      <w:pPr>
        <w:pStyle w:val="Heading4"/>
      </w:pPr>
      <w:r w:rsidRPr="00154D7E">
        <w:t>Dependence on foreign oil is destroying US economy</w:t>
      </w:r>
    </w:p>
    <w:p w14:paraId="015D29B8" w14:textId="77777777" w:rsidR="007520EC" w:rsidRDefault="007520EC" w:rsidP="007520EC">
      <w:pPr>
        <w:rPr>
          <w:rStyle w:val="StyleBoldUnderline"/>
          <w:rFonts w:eastAsiaTheme="majorEastAsia" w:cstheme="majorBidi"/>
          <w:b w:val="0"/>
          <w:bCs w:val="0"/>
          <w:iCs/>
          <w:sz w:val="26"/>
        </w:rPr>
      </w:pPr>
      <w:r w:rsidRPr="00887860">
        <w:rPr>
          <w:rStyle w:val="StyleStyleBold12pt"/>
        </w:rPr>
        <w:t>American Surveyor</w:t>
      </w:r>
      <w:r>
        <w:rPr>
          <w:rStyle w:val="StyleStyleBold12pt"/>
        </w:rPr>
        <w:t xml:space="preserve"> 10</w:t>
      </w:r>
      <w:r w:rsidRPr="00887860">
        <w:rPr>
          <w:rStyle w:val="StyleBoldUnderline"/>
          <w:sz w:val="16"/>
        </w:rPr>
        <w:t xml:space="preserve"> </w:t>
      </w:r>
      <w:r>
        <w:rPr>
          <w:rStyle w:val="StyleBoldUnderline"/>
          <w:sz w:val="16"/>
        </w:rPr>
        <w:t>[</w:t>
      </w:r>
      <w:r w:rsidRPr="00887860">
        <w:rPr>
          <w:rStyle w:val="StyleBoldUnderline"/>
          <w:sz w:val="16"/>
        </w:rPr>
        <w:t xml:space="preserve">expert researchers on hydrocarbon depletion, August 8th, 2010, “Seven Dangerous Side Effects of US Dependence on Foreign Oil” </w:t>
      </w:r>
      <w:hyperlink r:id="rId38" w:history="1">
        <w:r w:rsidRPr="00982ADB">
          <w:rPr>
            <w:rStyle w:val="Hyperlink"/>
            <w:sz w:val="16"/>
          </w:rPr>
          <w:t>http://peakoil.com/production/seven-dangerous-side-effects-of-the-u-s-dependency-on-foreign-oil/</w:t>
        </w:r>
      </w:hyperlink>
      <w:r>
        <w:rPr>
          <w:rStyle w:val="StyleBoldUnderline"/>
          <w:sz w:val="16"/>
        </w:rPr>
        <w:t xml:space="preserve"> Accessed August 7, 2012] c.shack</w:t>
      </w:r>
    </w:p>
    <w:p w14:paraId="6E162D91" w14:textId="77777777" w:rsidR="007520EC" w:rsidRPr="005D55B9" w:rsidRDefault="007520EC" w:rsidP="007520EC">
      <w:r w:rsidRPr="0051713F">
        <w:rPr>
          <w:rStyle w:val="StyleBoldUnderline"/>
          <w:sz w:val="16"/>
        </w:rPr>
        <w:t xml:space="preserve">It causes ongoing damage to the American economy (and weakens our power in the world). Oil dependence is slowly eating away at the true source of American power (our economy) as </w:t>
      </w:r>
      <w:r w:rsidRPr="00403EC2">
        <w:rPr>
          <w:rStyle w:val="StyleBoldUnderline"/>
        </w:rPr>
        <w:t>each year the U.S. exports more and more of its wealth in exchange for oil. U.S. trade deficits have created a situation that forces reliance on overseas capital to support the economy</w:t>
      </w:r>
      <w:r w:rsidRPr="0051713F">
        <w:rPr>
          <w:rStyle w:val="StyleBoldUnderline"/>
          <w:sz w:val="16"/>
        </w:rPr>
        <w:t xml:space="preserve">. Much of that capital comes from the petroleum exporting countries that, in turn, get it from oil consumption by American businesses and consumers. </w:t>
      </w:r>
      <w:r w:rsidRPr="00403EC2">
        <w:rPr>
          <w:rStyle w:val="StyleBoldUnderline"/>
        </w:rPr>
        <w:t>Today the American economy is based less on producing either goods or services and more on consumption. This drives what is known as the “petrodollar” system.</w:t>
      </w:r>
      <w:r w:rsidRPr="0051713F">
        <w:rPr>
          <w:rStyle w:val="StyleBoldUnderline"/>
          <w:sz w:val="16"/>
        </w:rPr>
        <w:t xml:space="preserve"> It begins with the purchase of oil by the U.S. consumer, which sends massive dollar-denominated cash flows to oil exporting countries. In addition, U.S. consumers buy imported goods resulting in flows of dollars to those countries. In turn, the manufacturing nations must purchase oil, which they accomplish with the dollars they obtained from selling products in the U.S. market. At this point, the oil exporters are awash in dollars, which they must either spend or invest. The consequence is that, to a large extent, governments in the Middle East are funded by American consumers. The same money you use to fill your gas tank is ultimately funding things like terrorist groups and the Iranian nuclear program, but, perhaps more importantly, it is being used to buy assets in the United States. </w:t>
      </w:r>
      <w:r w:rsidRPr="0051713F">
        <w:rPr>
          <w:rStyle w:val="StyleBoldUnderline"/>
        </w:rPr>
        <w:t xml:space="preserve">At the end of 2008, foreigners owned $3.5 trillion more in assets in the U.S. than Americans owned abroad, and the bulk of that difference can be explained by the oil trade deficit. </w:t>
      </w:r>
      <w:r w:rsidRPr="0051713F">
        <w:rPr>
          <w:rStyle w:val="StyleBoldUnderline"/>
          <w:sz w:val="16"/>
        </w:rPr>
        <w:t xml:space="preserve">The petroleum trade deficit is a wealth transfer. In 2008 alone, Americans purchased $453 billion of foreign oil (which accounted for more than 65 percent of the total trade deficit). The oil we purchase quite literally goes up in smoke. When all is settled, </w:t>
      </w:r>
      <w:r w:rsidRPr="0051713F">
        <w:rPr>
          <w:rStyle w:val="StyleBoldUnderline"/>
        </w:rPr>
        <w:t xml:space="preserve">Americans have swapped our equity for </w:t>
      </w:r>
      <w:r w:rsidRPr="0051713F">
        <w:rPr>
          <w:rStyle w:val="StyleBoldUnderline"/>
        </w:rPr>
        <w:lastRenderedPageBreak/>
        <w:t>short-term consumption while the oil exporters have swapped their oil for long-term financial assets</w:t>
      </w:r>
      <w:r w:rsidRPr="0051713F">
        <w:rPr>
          <w:rStyle w:val="StyleBoldUnderline"/>
          <w:sz w:val="16"/>
        </w:rPr>
        <w:t xml:space="preserve">. I don’t think there is any question as to who is getting the better end of the deal. It’s leading to the decline of the dollar. Although, in previous decades, the Federal Reserve has viewed energy prices as a component of inflation and reacted to increasing oil prices using anti-inflationary measures, the modern Federal Reserve has feared that increasing oil prices are more likely to precipitate a recession. </w:t>
      </w:r>
      <w:r w:rsidRPr="0051713F">
        <w:rPr>
          <w:rStyle w:val="StyleBoldUnderline"/>
        </w:rPr>
        <w:t>The Fed has responded to price shocks by increasing the money supply in hopes of stimulating aggregate demand</w:t>
      </w:r>
      <w:r w:rsidRPr="0051713F">
        <w:rPr>
          <w:rStyle w:val="StyleBoldUnderline"/>
          <w:sz w:val="16"/>
        </w:rPr>
        <w:t xml:space="preserve">. The long-term trend of the dollar is downward, which places upward pressure on oil prices. The Fed has responded to increasing oil prices by printing more money. </w:t>
      </w:r>
      <w:r w:rsidRPr="0051713F">
        <w:rPr>
          <w:rStyle w:val="StyleBoldUnderline"/>
        </w:rPr>
        <w:t>Increasing the money supply makes a given dollar worth less</w:t>
      </w:r>
      <w:r w:rsidRPr="0051713F">
        <w:rPr>
          <w:rStyle w:val="StyleBoldUnderline"/>
          <w:sz w:val="16"/>
        </w:rPr>
        <w:t xml:space="preserve">, which means that more dollars are needed to buy a given quantity of oil. </w:t>
      </w:r>
      <w:r w:rsidRPr="0051713F">
        <w:rPr>
          <w:rStyle w:val="StyleBoldUnderline"/>
        </w:rPr>
        <w:t>The falling dollar and the increasing price of oil have elicited policies from the Fed that cause the dollar to fall still further and the price of oil to increase even more, accelerating and intensifying the effects.</w:t>
      </w:r>
      <w:r w:rsidRPr="0051713F">
        <w:rPr>
          <w:rStyle w:val="StyleBoldUnderline"/>
          <w:sz w:val="16"/>
        </w:rPr>
        <w:t xml:space="preserve"> The increasingly unstable fiscal situation in the U.S. is not only a concern for Americans, it is also alarming to foreign holders of dollar-denominated assets. </w:t>
      </w:r>
      <w:r w:rsidRPr="0051713F">
        <w:rPr>
          <w:rStyle w:val="StyleBoldUnderline"/>
        </w:rPr>
        <w:t>Oil exporting nations continue to accumulate dollars, but they also recognize that the lack of fiscal sanity in Washington will eventually erode the dollar’s value and, with it, their investment portfolios.</w:t>
      </w:r>
      <w:r w:rsidRPr="0051713F">
        <w:rPr>
          <w:rStyle w:val="StyleBoldUnderline"/>
          <w:sz w:val="16"/>
        </w:rPr>
        <w:t xml:space="preserve"> Our fate is in their hands. If they begin selling oil in other currencies or divest their dollar-denominated assets, the dollar will go into free-fall, and the fallout in the U.S. economy could be far-reaching. It is vital to U.S. economic security to ensure that a breakdown in the petrodollar system, which may well be inevitable, does not precipitate an absolute economic collapse.</w:t>
      </w:r>
    </w:p>
    <w:p w14:paraId="63DEF695" w14:textId="77777777" w:rsidR="007520EC" w:rsidRDefault="007520EC" w:rsidP="007520EC">
      <w:pPr>
        <w:rPr>
          <w:rStyle w:val="StyleStyleBold12pt"/>
          <w:bCs w:val="0"/>
          <w:szCs w:val="28"/>
        </w:rPr>
      </w:pPr>
    </w:p>
    <w:p w14:paraId="7BA68E83" w14:textId="77777777" w:rsidR="007520EC" w:rsidRDefault="007520EC" w:rsidP="007520EC">
      <w:pPr>
        <w:rPr>
          <w:sz w:val="16"/>
        </w:rPr>
      </w:pPr>
    </w:p>
    <w:p w14:paraId="3FB6365E" w14:textId="77777777" w:rsidR="007520EC" w:rsidRDefault="007520EC" w:rsidP="007520EC">
      <w:pPr>
        <w:pStyle w:val="Heading3"/>
      </w:pPr>
      <w:bookmarkStart w:id="20" w:name="_Toc266734634"/>
      <w:r>
        <w:lastRenderedPageBreak/>
        <w:t>Middle East Conflict</w:t>
      </w:r>
      <w:bookmarkEnd w:id="20"/>
    </w:p>
    <w:p w14:paraId="4C509AE0" w14:textId="77777777" w:rsidR="007520EC" w:rsidRPr="00154D7E" w:rsidRDefault="007520EC" w:rsidP="007520EC">
      <w:pPr>
        <w:pStyle w:val="Heading4"/>
      </w:pPr>
      <w:r w:rsidRPr="00154D7E">
        <w:t>Reliance on foreign oil makes US vulnerable to Middle East conflict</w:t>
      </w:r>
    </w:p>
    <w:p w14:paraId="4B525E56" w14:textId="77777777" w:rsidR="007520EC" w:rsidRDefault="007520EC" w:rsidP="007520EC">
      <w:pPr>
        <w:rPr>
          <w:rStyle w:val="StyleBoldUnderline"/>
        </w:rPr>
      </w:pPr>
      <w:r w:rsidRPr="00913FE3">
        <w:rPr>
          <w:rStyle w:val="StyleStyleBold12pt"/>
        </w:rPr>
        <w:t>Collina 05</w:t>
      </w:r>
      <w:r>
        <w:rPr>
          <w:rStyle w:val="StyleBoldUnderline"/>
        </w:rPr>
        <w:t xml:space="preserve">  </w:t>
      </w:r>
    </w:p>
    <w:p w14:paraId="31F9F6B7" w14:textId="77777777" w:rsidR="007520EC" w:rsidRDefault="007520EC" w:rsidP="007520EC">
      <w:r w:rsidRPr="00154D7E">
        <w:t xml:space="preserve">[Executive Director of 20-20 Vision Tom Z. Collina, Executive Director of 20-20Vision; testimony in front of Committee on Foreign Relations Subcommittee on Near Eastern and South Asian Affairs United States Senate “Oil Dependence and U.S. Foreign Policy: Real Dangers, Realistic Solutions”. October 19, 2005 </w:t>
      </w:r>
      <w:hyperlink r:id="rId39" w:history="1">
        <w:r w:rsidRPr="00154D7E">
          <w:rPr>
            <w:rStyle w:val="Hyperlink"/>
          </w:rPr>
          <w:t>http://www.globalsecurity.org/military/library/congress/2005_hr/051020-collina.pdf</w:t>
        </w:r>
      </w:hyperlink>
      <w:r w:rsidRPr="00154D7E">
        <w:t>] Accessed August 6, 2012 c.shack</w:t>
      </w:r>
    </w:p>
    <w:p w14:paraId="5D7A8C6A" w14:textId="77777777" w:rsidR="007520EC" w:rsidRPr="00154D7E" w:rsidRDefault="007520EC" w:rsidP="007520EC"/>
    <w:p w14:paraId="4169B8B7" w14:textId="77777777" w:rsidR="007520EC" w:rsidRDefault="007520EC" w:rsidP="007520EC">
      <w:pPr>
        <w:rPr>
          <w:rStyle w:val="StyleBoldUnderline"/>
        </w:rPr>
      </w:pPr>
      <w:r w:rsidRPr="00154D7E">
        <w:rPr>
          <w:sz w:val="16"/>
        </w:rPr>
        <w:t>More conflicts in the Middle East America imports almost 60% of its oil today and, at this rate, we’ll import 70% by 2025. Where will that oil come from?</w:t>
      </w:r>
      <w:r w:rsidRPr="00445022">
        <w:rPr>
          <w:rStyle w:val="StyleBoldUnderline"/>
          <w:sz w:val="16"/>
        </w:rPr>
        <w:t xml:space="preserve"> </w:t>
      </w:r>
      <w:r w:rsidRPr="00913FE3">
        <w:rPr>
          <w:rStyle w:val="StyleBoldUnderline"/>
        </w:rPr>
        <w:t>Two-thirds of the world’s oil is in the Middle East</w:t>
      </w:r>
      <w:r w:rsidRPr="00445022">
        <w:rPr>
          <w:rStyle w:val="StyleBoldUnderline"/>
          <w:sz w:val="16"/>
        </w:rPr>
        <w:t xml:space="preserve">, </w:t>
      </w:r>
      <w:r w:rsidRPr="00154D7E">
        <w:rPr>
          <w:rStyle w:val="StyleBoldUnderline"/>
          <w:sz w:val="16"/>
        </w:rPr>
        <w:t>primarily in Saudi Arabia, Iran and Iraq</w:t>
      </w:r>
      <w:r w:rsidRPr="00445022">
        <w:rPr>
          <w:rStyle w:val="StyleBoldUnderline"/>
          <w:sz w:val="16"/>
        </w:rPr>
        <w:t xml:space="preserve">. </w:t>
      </w:r>
      <w:r w:rsidRPr="00913FE3">
        <w:rPr>
          <w:rStyle w:val="StyleBoldUnderline"/>
        </w:rPr>
        <w:t>The U</w:t>
      </w:r>
      <w:r w:rsidRPr="00445022">
        <w:rPr>
          <w:rStyle w:val="StyleBoldUnderline"/>
          <w:sz w:val="16"/>
        </w:rPr>
        <w:t xml:space="preserve">nited </w:t>
      </w:r>
      <w:r w:rsidRPr="00913FE3">
        <w:rPr>
          <w:rStyle w:val="StyleBoldUnderline"/>
        </w:rPr>
        <w:t>S</w:t>
      </w:r>
      <w:r w:rsidRPr="00445022">
        <w:rPr>
          <w:rStyle w:val="StyleBoldUnderline"/>
          <w:sz w:val="16"/>
        </w:rPr>
        <w:t xml:space="preserve">tates </w:t>
      </w:r>
      <w:r w:rsidRPr="00913FE3">
        <w:rPr>
          <w:rStyle w:val="StyleBoldUnderline"/>
        </w:rPr>
        <w:t>has less than 3% of global oil.</w:t>
      </w:r>
      <w:r w:rsidRPr="00445022">
        <w:rPr>
          <w:rStyle w:val="StyleBoldUnderline"/>
          <w:sz w:val="16"/>
        </w:rPr>
        <w:t xml:space="preserve"> </w:t>
      </w:r>
      <w:r w:rsidRPr="00154D7E">
        <w:rPr>
          <w:rStyle w:val="StyleBoldUnderline"/>
          <w:sz w:val="16"/>
        </w:rPr>
        <w:t>The Department of Energy predicts that North American oil imports from the Persian Gulf will double from 2001 to 2025.i</w:t>
      </w:r>
      <w:r w:rsidRPr="00445022">
        <w:rPr>
          <w:rStyle w:val="StyleBoldUnderline"/>
          <w:sz w:val="16"/>
        </w:rPr>
        <w:t xml:space="preserve"> </w:t>
      </w:r>
      <w:r w:rsidRPr="00913FE3">
        <w:rPr>
          <w:rStyle w:val="StyleBoldUnderline"/>
        </w:rPr>
        <w:t>Other oil suppliers, such as Venezuela, Russia, and West Africa, are also politically unstable and hold no significant long-term oil reserves compared to</w:t>
      </w:r>
      <w:r w:rsidRPr="00445022">
        <w:rPr>
          <w:rStyle w:val="StyleBoldUnderline"/>
          <w:sz w:val="16"/>
        </w:rPr>
        <w:t xml:space="preserve"> </w:t>
      </w:r>
      <w:r w:rsidRPr="00154D7E">
        <w:rPr>
          <w:rStyle w:val="StyleBoldUnderline"/>
          <w:sz w:val="16"/>
        </w:rPr>
        <w:t>those in</w:t>
      </w:r>
      <w:r w:rsidRPr="00445022">
        <w:rPr>
          <w:rStyle w:val="StyleBoldUnderline"/>
          <w:sz w:val="16"/>
        </w:rPr>
        <w:t xml:space="preserve"> </w:t>
      </w:r>
      <w:r w:rsidRPr="00913FE3">
        <w:rPr>
          <w:rStyle w:val="StyleBoldUnderline"/>
        </w:rPr>
        <w:t>the Middle East</w:t>
      </w:r>
      <w:r w:rsidRPr="00445022">
        <w:rPr>
          <w:rStyle w:val="StyleBoldUnderline"/>
          <w:sz w:val="16"/>
        </w:rPr>
        <w:t xml:space="preserve">. Bottom line: </w:t>
      </w:r>
      <w:r w:rsidRPr="00913FE3">
        <w:rPr>
          <w:rStyle w:val="StyleBoldUnderline"/>
        </w:rPr>
        <w:t>our economy and security are increasingly dependent on one of the most unstable regions on earth.</w:t>
      </w:r>
      <w:r w:rsidRPr="00445022">
        <w:rPr>
          <w:rStyle w:val="StyleBoldUnderline"/>
          <w:sz w:val="16"/>
        </w:rPr>
        <w:t xml:space="preserve"> </w:t>
      </w:r>
      <w:r w:rsidRPr="00154D7E">
        <w:rPr>
          <w:rStyle w:val="StyleBoldUnderline"/>
          <w:sz w:val="16"/>
        </w:rPr>
        <w:t>Unless we change our ways,</w:t>
      </w:r>
      <w:r w:rsidRPr="00445022">
        <w:rPr>
          <w:rStyle w:val="StyleBoldUnderline"/>
          <w:sz w:val="16"/>
        </w:rPr>
        <w:t xml:space="preserve"> </w:t>
      </w:r>
      <w:r w:rsidRPr="00913FE3">
        <w:rPr>
          <w:rStyle w:val="StyleBoldUnderline"/>
        </w:rPr>
        <w:t>we</w:t>
      </w:r>
      <w:r w:rsidRPr="00445022">
        <w:rPr>
          <w:rStyle w:val="StyleBoldUnderline"/>
          <w:sz w:val="16"/>
        </w:rPr>
        <w:t xml:space="preserve"> will </w:t>
      </w:r>
      <w:r w:rsidRPr="00913FE3">
        <w:rPr>
          <w:rStyle w:val="StyleBoldUnderline"/>
        </w:rPr>
        <w:t>find ourselves</w:t>
      </w:r>
      <w:r w:rsidRPr="00445022">
        <w:rPr>
          <w:rStyle w:val="StyleBoldUnderline"/>
          <w:sz w:val="16"/>
        </w:rPr>
        <w:t xml:space="preserve"> </w:t>
      </w:r>
      <w:r w:rsidRPr="00154D7E">
        <w:rPr>
          <w:rStyle w:val="StyleBoldUnderline"/>
          <w:sz w:val="16"/>
        </w:rPr>
        <w:t>even more</w:t>
      </w:r>
      <w:r w:rsidRPr="00445022">
        <w:rPr>
          <w:rStyle w:val="StyleBoldUnderline"/>
          <w:sz w:val="16"/>
        </w:rPr>
        <w:t xml:space="preserve"> </w:t>
      </w:r>
      <w:r w:rsidRPr="00913FE3">
        <w:rPr>
          <w:rStyle w:val="StyleBoldUnderline"/>
        </w:rPr>
        <w:t>at the mercy of Middle East oil and thus more likely to get involved in future conflicts. The greater our dependence on oil, the greater the pressure to protect and control that oil. The growing American dependence on imported oil is the primary driver of U.S. foreign and military policy today</w:t>
      </w:r>
      <w:r w:rsidRPr="00445022">
        <w:rPr>
          <w:rStyle w:val="StyleBoldUnderline"/>
          <w:sz w:val="16"/>
        </w:rPr>
        <w:t xml:space="preserve">, </w:t>
      </w:r>
      <w:r w:rsidRPr="00154D7E">
        <w:rPr>
          <w:rStyle w:val="StyleBoldUnderline"/>
          <w:sz w:val="16"/>
        </w:rPr>
        <w:t>particularly in the Middle East, and motivates an aggressive military policy now on display in Iraq. To help avoid similar wars in the future and</w:t>
      </w:r>
      <w:r w:rsidRPr="00445022">
        <w:rPr>
          <w:rStyle w:val="StyleBoldUnderline"/>
          <w:sz w:val="16"/>
        </w:rPr>
        <w:t xml:space="preserve"> </w:t>
      </w:r>
      <w:r w:rsidRPr="00913FE3">
        <w:rPr>
          <w:rStyle w:val="StyleBoldUnderline"/>
        </w:rPr>
        <w:t>to encourage a more cooperative, responsible, and multilateral foreign policy the U</w:t>
      </w:r>
      <w:r w:rsidRPr="00445022">
        <w:rPr>
          <w:rStyle w:val="StyleBoldUnderline"/>
          <w:sz w:val="16"/>
        </w:rPr>
        <w:t xml:space="preserve">nited </w:t>
      </w:r>
      <w:r w:rsidRPr="00913FE3">
        <w:rPr>
          <w:rStyle w:val="StyleBoldUnderline"/>
        </w:rPr>
        <w:t>S</w:t>
      </w:r>
      <w:r w:rsidRPr="00445022">
        <w:rPr>
          <w:rStyle w:val="StyleBoldUnderline"/>
          <w:sz w:val="16"/>
        </w:rPr>
        <w:t xml:space="preserve">tates </w:t>
      </w:r>
      <w:r w:rsidRPr="00913FE3">
        <w:rPr>
          <w:rStyle w:val="StyleBoldUnderline"/>
        </w:rPr>
        <w:t>must significantly reduce its oil use</w:t>
      </w:r>
      <w:r w:rsidRPr="00445022">
        <w:rPr>
          <w:rStyle w:val="StyleBoldUnderline"/>
          <w:sz w:val="16"/>
        </w:rPr>
        <w:t xml:space="preserve">. </w:t>
      </w:r>
      <w:r w:rsidRPr="00154D7E">
        <w:rPr>
          <w:rStyle w:val="StyleBoldUnderline"/>
          <w:sz w:val="16"/>
        </w:rPr>
        <w:t>Before the Iraq war started, Anthony H. Cordesman of the Center for Strategic and International Studies said: “Regardless of whether we say so publicly, we will go to war, because Saddam sits at the center of a region with more than 60 percent of all the world's oil reserves.” Unfortunately, he was right. In fact</w:t>
      </w:r>
      <w:r w:rsidRPr="00445022">
        <w:rPr>
          <w:rStyle w:val="StyleBoldUnderline"/>
          <w:sz w:val="16"/>
        </w:rPr>
        <w:t xml:space="preserve">, </w:t>
      </w:r>
      <w:r w:rsidRPr="00887C47">
        <w:rPr>
          <w:rStyle w:val="StyleBoldUnderline"/>
        </w:rPr>
        <w:t>the use of military power to protect the flow of oil has been a central tenet of U.S. foreign policy since 1945.</w:t>
      </w:r>
      <w:r w:rsidRPr="00445022">
        <w:rPr>
          <w:rStyle w:val="StyleBoldUnderline"/>
          <w:sz w:val="16"/>
        </w:rPr>
        <w:t xml:space="preserve"> </w:t>
      </w:r>
      <w:r w:rsidRPr="00154D7E">
        <w:rPr>
          <w:rStyle w:val="StyleBoldUnderline"/>
          <w:sz w:val="16"/>
        </w:rPr>
        <w:t>That was the year that President Franklin D. Roosevelt promised King Abdul Aziz of Saudi Arabia that the United States would protect the kingdom in return for special access to Saudi oil—a promise that governs U.S. foreign policy today. This policy was formalized by President Jimmy Carter in 1980 when he announced that the secure flow of oil from the Persian Gulf was in “the vital interests of the United States of America” and that America would use “any means necessary, including military force” to protect those interests from outside forces. This doctrine was expanded by President Ronald Reagan in 1981 to cover internal threats, and was used by the first President Bush to justify the Gulf War of 1990-91, and provided a key, if unspoken rationale for the second President Bush’s invasion of Iraq in 2003.ii The Carter/Reagan Doctrine also led to the build up of U.S. forces in the Persian Gulf on a permanent basis and to the establishment of the Rapid Deployment Force and the U.S. Central Command (CENTCOM).</w:t>
      </w:r>
      <w:r w:rsidRPr="00445022">
        <w:rPr>
          <w:rStyle w:val="StyleBoldUnderline"/>
          <w:sz w:val="16"/>
        </w:rPr>
        <w:t xml:space="preserve"> </w:t>
      </w:r>
      <w:r w:rsidRPr="00887C47">
        <w:rPr>
          <w:rStyle w:val="StyleBoldUnderline"/>
        </w:rPr>
        <w:t>The U</w:t>
      </w:r>
      <w:r w:rsidRPr="00445022">
        <w:rPr>
          <w:rStyle w:val="StyleBoldUnderline"/>
          <w:sz w:val="16"/>
        </w:rPr>
        <w:t xml:space="preserve">nited </w:t>
      </w:r>
      <w:r w:rsidRPr="00887C47">
        <w:rPr>
          <w:rStyle w:val="StyleBoldUnderline"/>
        </w:rPr>
        <w:t>S</w:t>
      </w:r>
      <w:r w:rsidRPr="00445022">
        <w:rPr>
          <w:rStyle w:val="StyleBoldUnderline"/>
          <w:sz w:val="16"/>
        </w:rPr>
        <w:t xml:space="preserve">tates </w:t>
      </w:r>
      <w:r w:rsidRPr="00887C47">
        <w:rPr>
          <w:rStyle w:val="StyleBoldUnderline"/>
        </w:rPr>
        <w:t>now spends over $50 Billion per year (in peacetime) to maintain our readiness to intervene in the Gulf</w:t>
      </w:r>
      <w:r w:rsidRPr="00445022">
        <w:rPr>
          <w:rStyle w:val="StyleBoldUnderline"/>
          <w:sz w:val="16"/>
        </w:rPr>
        <w:t xml:space="preserve">.iii </w:t>
      </w:r>
      <w:r w:rsidRPr="00887C47">
        <w:rPr>
          <w:rStyle w:val="StyleBoldUnderline"/>
        </w:rPr>
        <w:t>America has tried to address its oil vulnerability by using our military to protect supply routes and to prop up or install friendly regimes. But as Iraq shows the price is astronomical</w:t>
      </w:r>
      <w:r w:rsidRPr="00445022">
        <w:rPr>
          <w:rStyle w:val="StyleBoldUnderline"/>
          <w:sz w:val="16"/>
        </w:rPr>
        <w:t xml:space="preserve">—$200 Billion and counting. </w:t>
      </w:r>
      <w:r w:rsidRPr="00887C47">
        <w:rPr>
          <w:rStyle w:val="StyleBoldUnderline"/>
        </w:rPr>
        <w:t xml:space="preserve">Moreover, it doesn’t work—Iraq is now producing less oil than it did before the invasion. </w:t>
      </w:r>
      <w:r w:rsidRPr="00154D7E">
        <w:rPr>
          <w:rStyle w:val="StyleBoldUnderline"/>
          <w:sz w:val="16"/>
        </w:rPr>
        <w:t>While the reasons behind the Bush administration’s decision to invade Iraq may be complex, can anyone doubt that we would not be there today if Iraq exported coffee instead of oil? It is time for a new approach. Americans are no longer willing to support U.S. misadventures in the Persian Gulf. Recent polls show that almost two-thirds of Americans think the Iraq war was not worth the price in terms of blood and treasure. Lt. Gen William Odom, director of the National Security Agency during President Reagan's second term, recently said: "The invasion of Iraq will turn out to be the greatest strategic disaster in U.S. history." The nation is understandably split about what to do now in Iraq, but there appears to be widespread agreement that</w:t>
      </w:r>
      <w:r w:rsidRPr="00445022">
        <w:rPr>
          <w:rStyle w:val="StyleBoldUnderline"/>
          <w:sz w:val="16"/>
        </w:rPr>
        <w:t xml:space="preserve"> </w:t>
      </w:r>
      <w:r w:rsidRPr="00887C47">
        <w:rPr>
          <w:rStyle w:val="StyleBoldUnderline"/>
        </w:rPr>
        <w:t>America should</w:t>
      </w:r>
      <w:r w:rsidRPr="00445022">
        <w:rPr>
          <w:rStyle w:val="StyleBoldUnderline"/>
          <w:sz w:val="16"/>
        </w:rPr>
        <w:t xml:space="preserve"> </w:t>
      </w:r>
      <w:r w:rsidRPr="00154D7E">
        <w:rPr>
          <w:rStyle w:val="StyleBoldUnderline"/>
          <w:sz w:val="16"/>
        </w:rPr>
        <w:t xml:space="preserve">not make the same mistake again—and we can take a giant step toward that goal </w:t>
      </w:r>
      <w:r w:rsidRPr="00887C47">
        <w:rPr>
          <w:rStyle w:val="StyleBoldUnderline"/>
        </w:rPr>
        <w:t>be reducing our dependence on oil.</w:t>
      </w:r>
    </w:p>
    <w:p w14:paraId="0FE02823" w14:textId="77777777" w:rsidR="007520EC" w:rsidRDefault="007520EC" w:rsidP="007520EC"/>
    <w:p w14:paraId="25709085" w14:textId="77777777" w:rsidR="007520EC" w:rsidRDefault="007520EC" w:rsidP="007520EC">
      <w:pPr>
        <w:pStyle w:val="Heading3"/>
      </w:pPr>
      <w:bookmarkStart w:id="21" w:name="_Toc266734635"/>
      <w:r>
        <w:lastRenderedPageBreak/>
        <w:t>Relations</w:t>
      </w:r>
      <w:bookmarkEnd w:id="21"/>
    </w:p>
    <w:p w14:paraId="6A6514EE" w14:textId="77777777" w:rsidR="007520EC" w:rsidRPr="00154D7E" w:rsidRDefault="007520EC" w:rsidP="007520EC">
      <w:pPr>
        <w:pStyle w:val="Heading4"/>
      </w:pPr>
      <w:r w:rsidRPr="00154D7E">
        <w:t>Oil dependency intensifies foreign policy issues</w:t>
      </w:r>
    </w:p>
    <w:p w14:paraId="42E0EDC4" w14:textId="77777777" w:rsidR="007520EC" w:rsidRDefault="007520EC" w:rsidP="007520EC">
      <w:r w:rsidRPr="00A326AE">
        <w:rPr>
          <w:rStyle w:val="StyleStyleBold12pt"/>
        </w:rPr>
        <w:t>Lugar 07</w:t>
      </w:r>
      <w:r w:rsidRPr="00A326AE">
        <w:t xml:space="preserve">-Former vice-chair Commission on Intergovernmental Relation, Foreign Relations Committee, former chair of the Agriculture, Nutrition and Forestry Committee [Richard, “ENERGY SECURITY, ENERGY URGENCY: KEY ISSUES FACING THE NEXT PRESIDENT”, Dec. 18, </w:t>
      </w:r>
      <w:hyperlink r:id="rId40" w:history="1">
        <w:r w:rsidRPr="00982ADB">
          <w:rPr>
            <w:rStyle w:val="Hyperlink"/>
            <w:sz w:val="16"/>
          </w:rPr>
          <w:t>http://www.brookings.edu/~/media/Files/events/2007/1218_lugar/20071218lugar.pdf</w:t>
        </w:r>
      </w:hyperlink>
      <w:r>
        <w:t xml:space="preserve"> Accessed August 6, 2012] c. shack</w:t>
      </w:r>
    </w:p>
    <w:p w14:paraId="4A0E42FB" w14:textId="77777777" w:rsidR="007520EC" w:rsidRDefault="007520EC" w:rsidP="007520EC">
      <w:pPr>
        <w:rPr>
          <w:rStyle w:val="StyleBoldUnderline"/>
        </w:rPr>
      </w:pPr>
      <w:r w:rsidRPr="00154D7E">
        <w:rPr>
          <w:sz w:val="16"/>
        </w:rPr>
        <w:t xml:space="preserve">Congress and private enterprise can make evolutionary energy advancements, but revolutionary national progress in the energy field prominently is dependent on presidential action. </w:t>
      </w:r>
      <w:r w:rsidRPr="00A326AE">
        <w:rPr>
          <w:rStyle w:val="StyleBoldUnderline"/>
        </w:rPr>
        <w:t>Our energy dependence is perpetuated by a lack of national will and focus</w:t>
      </w:r>
      <w:r w:rsidRPr="00154D7E">
        <w:rPr>
          <w:sz w:val="16"/>
        </w:rPr>
        <w:t xml:space="preserve">, and only the President has the visibility to elevate a cause to national status, and only the President can leverage the buying power, regulatory authority, legislative leadership of an administration behind solving a problem that is highly conducive to political procrastination and partisanship. Second, transformational energy policies are likely to be a requirement for achieving our own economic and social aspirations here at home. </w:t>
      </w:r>
      <w:r w:rsidRPr="00A326AE">
        <w:rPr>
          <w:rStyle w:val="StyleBoldUnderline"/>
        </w:rPr>
        <w:t>In an era when exploding global demand for energy creates high prices and fears of scarcity, the United States’ economy is likely to continue to underperform. Our ability to address social security, healthcare, education and overall budget problems will be heavily encumbered over both the short and the long run if we do not mitigate our energy import dependence</w:t>
      </w:r>
      <w:r w:rsidRPr="00154D7E">
        <w:rPr>
          <w:sz w:val="16"/>
        </w:rPr>
        <w:t xml:space="preserve">. Almost any scenario for recession will be deepened by high energy costs. Moreover, many of the most severe recession scenarios involve sustained energy disruptions due to terrorism, war, embargo or natural disaster. Third, </w:t>
      </w:r>
      <w:r w:rsidRPr="00A326AE">
        <w:rPr>
          <w:rStyle w:val="StyleBoldUnderline"/>
        </w:rPr>
        <w:t xml:space="preserve">energy is the underlying condition that exacerbates almost every major foreign policy issue. We pressure Sudan to stop genocide in Darfur, but we find the Sudanese Government is insulated by oil revenues and oil supply relationships. We pressure Iran to stop its uranium enrichment activities, yet key nations are hesitant to endanger their access to Iran’s oil and natural gas. We try to foster a global respect for civil society and human rights, yet oil revenues flowing to authoritarian governments are often diverted to corrupt or to repressive purposes. We fight terrorism, yet some of the hundreds of billions of dollars we spend on oil imports are diverted to terrorists. </w:t>
      </w:r>
      <w:r w:rsidRPr="00154D7E">
        <w:rPr>
          <w:sz w:val="16"/>
        </w:rPr>
        <w:t xml:space="preserve">We give foreign assistance to lift people out of poverty, yet energy-poor countries are further impoverished by expensive energy import bills. </w:t>
      </w:r>
      <w:r w:rsidRPr="00A326AE">
        <w:rPr>
          <w:rStyle w:val="StyleBoldUnderline"/>
        </w:rPr>
        <w:t>We seek options that would allow for military disengagement in Iraq and the wider Middle East, and yet our way of life depends on a steady stream of oil from that region. American national security will be at risk as long as we are heavily dependent on imported energy</w:t>
      </w:r>
      <w:r w:rsidRPr="00154D7E">
        <w:rPr>
          <w:sz w:val="16"/>
        </w:rPr>
        <w:t xml:space="preserve">. Vigorous energy diplomacy of the type that only a committed President can ensure is required around the world. Even as we seek to reduce our foreign oil dependence, </w:t>
      </w:r>
      <w:r w:rsidRPr="00A326AE">
        <w:rPr>
          <w:rStyle w:val="StyleBoldUnderline"/>
        </w:rPr>
        <w:t>the U</w:t>
      </w:r>
      <w:r w:rsidRPr="00154D7E">
        <w:rPr>
          <w:sz w:val="16"/>
        </w:rPr>
        <w:t xml:space="preserve">nited </w:t>
      </w:r>
      <w:r w:rsidRPr="00A326AE">
        <w:rPr>
          <w:rStyle w:val="StyleBoldUnderline"/>
        </w:rPr>
        <w:t>S</w:t>
      </w:r>
      <w:r w:rsidRPr="00154D7E">
        <w:rPr>
          <w:sz w:val="16"/>
        </w:rPr>
        <w:t xml:space="preserve">tates </w:t>
      </w:r>
      <w:r w:rsidRPr="00A326AE">
        <w:rPr>
          <w:rStyle w:val="StyleBoldUnderline"/>
        </w:rPr>
        <w:t>will remain part of the global energy system and our foreign policy priorities will be affected by the production and consumption decisions of other nations.</w:t>
      </w:r>
    </w:p>
    <w:p w14:paraId="202C7BAA" w14:textId="77777777" w:rsidR="007520EC" w:rsidRDefault="007520EC" w:rsidP="007520EC">
      <w:pPr>
        <w:rPr>
          <w:rStyle w:val="StyleStyleBold12pt"/>
          <w:bCs w:val="0"/>
          <w:szCs w:val="28"/>
        </w:rPr>
      </w:pPr>
    </w:p>
    <w:p w14:paraId="6590F27C" w14:textId="77777777" w:rsidR="007520EC" w:rsidRDefault="007520EC" w:rsidP="007520EC">
      <w:pPr>
        <w:rPr>
          <w:rStyle w:val="StyleStyleBold12pt"/>
          <w:bCs w:val="0"/>
          <w:szCs w:val="28"/>
        </w:rPr>
      </w:pPr>
    </w:p>
    <w:p w14:paraId="04B37510" w14:textId="77777777" w:rsidR="007520EC" w:rsidRPr="00154D7E" w:rsidRDefault="007520EC" w:rsidP="007520EC">
      <w:pPr>
        <w:pStyle w:val="Heading4"/>
      </w:pPr>
      <w:r w:rsidRPr="00154D7E">
        <w:t>Foreign oil dependency strains relations with other nations</w:t>
      </w:r>
    </w:p>
    <w:p w14:paraId="739E9D82" w14:textId="77777777" w:rsidR="007520EC" w:rsidRPr="00154D7E" w:rsidRDefault="007520EC" w:rsidP="007520EC">
      <w:pPr>
        <w:rPr>
          <w:rStyle w:val="StyleBoldUnderline"/>
          <w:rFonts w:eastAsiaTheme="majorEastAsia" w:cstheme="majorBidi"/>
          <w:b w:val="0"/>
          <w:bCs w:val="0"/>
          <w:iCs/>
          <w:sz w:val="26"/>
        </w:rPr>
      </w:pPr>
      <w:r w:rsidRPr="00887C47">
        <w:rPr>
          <w:rStyle w:val="StyleStyleBold12pt"/>
        </w:rPr>
        <w:t>Beddor, Chen, deLeon, Park, and Weiss, 2009</w:t>
      </w:r>
      <w:r w:rsidRPr="00887C47">
        <w:rPr>
          <w:rStyle w:val="StyleBoldUnderline"/>
        </w:rPr>
        <w:t xml:space="preserve"> </w:t>
      </w:r>
      <w:r w:rsidRPr="00887C47">
        <w:rPr>
          <w:rStyle w:val="StyleBoldUnderline"/>
          <w:sz w:val="16"/>
          <w:szCs w:val="16"/>
        </w:rPr>
        <w:t>(</w:t>
      </w:r>
      <w:r w:rsidRPr="00154D7E">
        <w:rPr>
          <w:rStyle w:val="StyleBoldUnderline"/>
          <w:sz w:val="16"/>
          <w:szCs w:val="16"/>
        </w:rPr>
        <w:t>Rudy deLeon is the Senior Vice President of National Security and International Policy at American Progress in Washington, D.C, Daniel J. Weiss is a Senior Fellow and the Director of Climate Strategy at American Progress, where he leads the Center's clean energy and climate advocacy campaign, Christopher Beddor, Winny Chen“Securing America’s Future Enhancing Our National Security by Reducing Oil Dependence and Environmental Damage” www.americanprogress.org, 6/09) c.shack</w:t>
      </w:r>
    </w:p>
    <w:p w14:paraId="270D74FF" w14:textId="77777777" w:rsidR="007520EC" w:rsidRDefault="007520EC" w:rsidP="007520EC">
      <w:pPr>
        <w:rPr>
          <w:rStyle w:val="StyleBoldUnderline"/>
        </w:rPr>
      </w:pPr>
      <w:r w:rsidRPr="00887C47">
        <w:rPr>
          <w:rStyle w:val="StyleBoldUnderline"/>
        </w:rPr>
        <w:t>The U</w:t>
      </w:r>
      <w:r w:rsidRPr="00886AE3">
        <w:rPr>
          <w:rStyle w:val="StyleBoldUnderline"/>
          <w:sz w:val="16"/>
        </w:rPr>
        <w:t xml:space="preserve">nited </w:t>
      </w:r>
      <w:r w:rsidRPr="00887C47">
        <w:rPr>
          <w:rStyle w:val="StyleBoldUnderline"/>
        </w:rPr>
        <w:t>S</w:t>
      </w:r>
      <w:r w:rsidRPr="00886AE3">
        <w:rPr>
          <w:rStyle w:val="StyleBoldUnderline"/>
          <w:sz w:val="16"/>
        </w:rPr>
        <w:t xml:space="preserve">tates </w:t>
      </w:r>
      <w:r w:rsidRPr="00887C47">
        <w:rPr>
          <w:rStyle w:val="StyleBoldUnderline"/>
        </w:rPr>
        <w:t>will remain vulnerable to volatile oil prices and supply shortages as long as it heavily depends on other nations for fuel and energy</w:t>
      </w:r>
      <w:r w:rsidRPr="00886AE3">
        <w:rPr>
          <w:rStyle w:val="StyleBoldUnderline"/>
          <w:sz w:val="16"/>
        </w:rPr>
        <w:t xml:space="preserve">. Its need for steady supplies of oil means </w:t>
      </w:r>
      <w:r w:rsidRPr="00887C47">
        <w:rPr>
          <w:rStyle w:val="StyleBoldUnderline"/>
        </w:rPr>
        <w:t xml:space="preserve">it must adjust its behavior and strategies in order to maintain relations with </w:t>
      </w:r>
      <w:r w:rsidRPr="00886AE3">
        <w:rPr>
          <w:rStyle w:val="StyleBoldUnderline"/>
          <w:sz w:val="16"/>
        </w:rPr>
        <w:t xml:space="preserve">less than- savory </w:t>
      </w:r>
      <w:r w:rsidRPr="00887C47">
        <w:rPr>
          <w:rStyle w:val="StyleBoldUnderline"/>
        </w:rPr>
        <w:t>regimes including Venezuela, Nigeria, and Russia. These countries, as well as smaller nations</w:t>
      </w:r>
      <w:r w:rsidRPr="00886AE3">
        <w:rPr>
          <w:rStyle w:val="StyleBoldUnderline"/>
          <w:sz w:val="16"/>
        </w:rPr>
        <w:t xml:space="preserve"> such as </w:t>
      </w:r>
      <w:r w:rsidRPr="00886AE3">
        <w:rPr>
          <w:rStyle w:val="StyleBoldUnderline"/>
          <w:sz w:val="16"/>
        </w:rPr>
        <w:lastRenderedPageBreak/>
        <w:t xml:space="preserve">Angola, </w:t>
      </w:r>
      <w:r w:rsidRPr="00887C47">
        <w:rPr>
          <w:rStyle w:val="StyleBoldUnderline"/>
        </w:rPr>
        <w:t>will therefore hold an increasingly disproportional amount of bilateral and regional power, while the U</w:t>
      </w:r>
      <w:r w:rsidRPr="00886AE3">
        <w:rPr>
          <w:rStyle w:val="StyleBoldUnderline"/>
          <w:sz w:val="16"/>
        </w:rPr>
        <w:t xml:space="preserve">nited </w:t>
      </w:r>
      <w:r w:rsidRPr="00887C47">
        <w:rPr>
          <w:rStyle w:val="StyleBoldUnderline"/>
        </w:rPr>
        <w:t>S</w:t>
      </w:r>
      <w:r w:rsidRPr="00886AE3">
        <w:rPr>
          <w:rStyle w:val="StyleBoldUnderline"/>
          <w:sz w:val="16"/>
        </w:rPr>
        <w:t xml:space="preserve">tates </w:t>
      </w:r>
      <w:r w:rsidRPr="00887C47">
        <w:rPr>
          <w:rStyle w:val="StyleBoldUnderline"/>
        </w:rPr>
        <w:t>has diminished leverage and constrained policy options in strategic regions</w:t>
      </w:r>
      <w:r w:rsidRPr="00886AE3">
        <w:rPr>
          <w:rStyle w:val="StyleBoldUnderline"/>
          <w:sz w:val="16"/>
        </w:rPr>
        <w:t xml:space="preserve"> such as the Middle East and Central Asia the United States to import more from antagonistic countries in the future in order to offset the tapering supply. Former military officials are speaking out on this issue. </w:t>
      </w:r>
      <w:r w:rsidRPr="00886AE3">
        <w:rPr>
          <w:rStyle w:val="StyleBoldUnderline"/>
        </w:rPr>
        <w:t>The CNA Military Advisory Board</w:t>
      </w:r>
      <w:r w:rsidRPr="00886AE3">
        <w:rPr>
          <w:rStyle w:val="StyleBoldUnderline"/>
          <w:sz w:val="16"/>
        </w:rPr>
        <w:t xml:space="preserve">, a group of distinguished retired military leaders, issued a report in May 2009 arguing that America’s reliance on foreign oil poses a serious threat to U.S. national security. The report, entitled “Powering America’s Defense: Energy and the Risks to National Security,” </w:t>
      </w:r>
      <w:r w:rsidRPr="00886AE3">
        <w:rPr>
          <w:rStyle w:val="StyleBoldUnderline"/>
        </w:rPr>
        <w:t>concluded that</w:t>
      </w:r>
      <w:r w:rsidRPr="00886AE3">
        <w:rPr>
          <w:rStyle w:val="StyleBoldUnderline"/>
          <w:sz w:val="16"/>
        </w:rPr>
        <w:t xml:space="preserve"> “</w:t>
      </w:r>
      <w:r w:rsidRPr="00886AE3">
        <w:rPr>
          <w:rStyle w:val="StyleBoldUnderline"/>
        </w:rPr>
        <w:t>U.S. dependence on oil weakens international leverage, undermines foreign policy objectives, and entangles America with unstable or hostile regimes.”</w:t>
      </w:r>
      <w:r w:rsidRPr="00886AE3">
        <w:rPr>
          <w:rStyle w:val="StyleBoldUnderline"/>
          <w:sz w:val="16"/>
        </w:rPr>
        <w:t xml:space="preserve">29 America’s oil dependence has other indirect but no less serious impacts on U.S. interests. For example, </w:t>
      </w:r>
      <w:r w:rsidRPr="00886AE3">
        <w:rPr>
          <w:rStyle w:val="StyleBoldUnderline"/>
        </w:rPr>
        <w:t>high rates of American consumption drive up global demand for oil, which fuels lofty prices and helps to fund and to sustain undemocratic and corrupt regimes.</w:t>
      </w:r>
      <w:r w:rsidRPr="00886AE3">
        <w:rPr>
          <w:rStyle w:val="StyleBoldUnderline"/>
          <w:sz w:val="16"/>
        </w:rPr>
        <w:t xml:space="preserve"> Because of this anti-Western nations such as Iran—with whom the United States by law cannot trade or buy oil—benefit regardless of who the end buyer of the fuel is. Last year, </w:t>
      </w:r>
      <w:r w:rsidRPr="00886AE3">
        <w:rPr>
          <w:rStyle w:val="StyleBoldUnderline"/>
        </w:rPr>
        <w:t>record oil prices driven by global demand and speculators flooded Iran’s treasury with oil money, which helped keep</w:t>
      </w:r>
      <w:r w:rsidRPr="00886AE3">
        <w:rPr>
          <w:rStyle w:val="StyleBoldUnderline"/>
          <w:sz w:val="16"/>
        </w:rPr>
        <w:t xml:space="preserve"> Mahmoud </w:t>
      </w:r>
      <w:r w:rsidRPr="00886AE3">
        <w:rPr>
          <w:rStyle w:val="StyleBoldUnderline"/>
        </w:rPr>
        <w:t>Ahmadinejad afloat</w:t>
      </w:r>
      <w:r w:rsidRPr="00886AE3">
        <w:rPr>
          <w:rStyle w:val="StyleBoldUnderline"/>
          <w:sz w:val="16"/>
        </w:rPr>
        <w:t xml:space="preserve">. Prior to Iran’s presidential election The Economist noted, “The president’s open-handed economic policies, 9 Center for American Progress | Securing America’s Future based on a windfall of $250 billion in oil sales during his four-year term and intended to redistribute wealth, have won friends among the poor.”30 </w:t>
      </w:r>
      <w:r w:rsidRPr="00886AE3">
        <w:rPr>
          <w:rStyle w:val="StyleBoldUnderline"/>
        </w:rPr>
        <w:t>Reducing U.S. oil demand in the world market would</w:t>
      </w:r>
      <w:r w:rsidRPr="00886AE3">
        <w:rPr>
          <w:rStyle w:val="StyleBoldUnderline"/>
          <w:sz w:val="16"/>
        </w:rPr>
        <w:t xml:space="preserve"> be a big financial hit to Iran and other unfriendly petrostates. And it would </w:t>
      </w:r>
      <w:r w:rsidRPr="00886AE3">
        <w:rPr>
          <w:rStyle w:val="StyleBoldUnderline"/>
        </w:rPr>
        <w:t>have the</w:t>
      </w:r>
      <w:r w:rsidRPr="00886AE3">
        <w:rPr>
          <w:rStyle w:val="StyleBoldUnderline"/>
          <w:sz w:val="16"/>
        </w:rPr>
        <w:t xml:space="preserve"> added </w:t>
      </w:r>
      <w:r w:rsidRPr="00886AE3">
        <w:rPr>
          <w:rStyle w:val="StyleBoldUnderline"/>
        </w:rPr>
        <w:t>benefit of making more fuel from stable nations available to countries such as China</w:t>
      </w:r>
      <w:r w:rsidRPr="00886AE3">
        <w:rPr>
          <w:rStyle w:val="StyleBoldUnderline"/>
          <w:sz w:val="16"/>
        </w:rPr>
        <w:t xml:space="preserve">, which currently purchases from Iran and Sudan because U.S. demand dominates oil trade with friendly sources. </w:t>
      </w:r>
      <w:r w:rsidRPr="00886AE3">
        <w:rPr>
          <w:rStyle w:val="StyleBoldUnderline"/>
        </w:rPr>
        <w:t>The revenues and power from oil exports also undermine American interests in rule of law</w:t>
      </w:r>
      <w:r w:rsidRPr="00886AE3">
        <w:rPr>
          <w:rStyle w:val="StyleBoldUnderline"/>
          <w:sz w:val="16"/>
        </w:rPr>
        <w:t xml:space="preserve">, good governance, </w:t>
      </w:r>
      <w:r w:rsidRPr="00886AE3">
        <w:rPr>
          <w:rStyle w:val="StyleBoldUnderline"/>
        </w:rPr>
        <w:t>development, and democracy promotion around the world.</w:t>
      </w:r>
      <w:r w:rsidRPr="00886AE3">
        <w:rPr>
          <w:rStyle w:val="StyleBoldUnderline"/>
          <w:sz w:val="16"/>
        </w:rPr>
        <w:t xml:space="preserve"> Funds from oil exports are rarely distributed among the people of oil-exporting countries. They often stay concentrated in the hands of a small group of ruling elites who exploit oil revenues to preserve their hold on power.</w:t>
      </w:r>
    </w:p>
    <w:p w14:paraId="4A4E1C59" w14:textId="77777777" w:rsidR="007520EC" w:rsidRDefault="007520EC" w:rsidP="007520EC">
      <w:pPr>
        <w:rPr>
          <w:rStyle w:val="StyleBoldUnderline"/>
        </w:rPr>
      </w:pPr>
    </w:p>
    <w:p w14:paraId="31A267A3" w14:textId="77777777" w:rsidR="007520EC" w:rsidRPr="0082620B" w:rsidRDefault="007520EC" w:rsidP="007520EC"/>
    <w:p w14:paraId="3E6EA1DF" w14:textId="77777777" w:rsidR="007520EC" w:rsidRPr="005278B6" w:rsidRDefault="007520EC" w:rsidP="007520EC"/>
    <w:p w14:paraId="3544B0B1" w14:textId="77777777" w:rsidR="007520EC" w:rsidRPr="009207E0" w:rsidRDefault="007520EC" w:rsidP="007520EC">
      <w:pPr>
        <w:pStyle w:val="Heading3"/>
      </w:pPr>
      <w:bookmarkStart w:id="22" w:name="_Toc266734636"/>
      <w:r>
        <w:lastRenderedPageBreak/>
        <w:t>Extinction</w:t>
      </w:r>
      <w:bookmarkEnd w:id="22"/>
    </w:p>
    <w:p w14:paraId="273B577C" w14:textId="77777777" w:rsidR="007520EC" w:rsidRDefault="007520EC" w:rsidP="007520EC">
      <w:pPr>
        <w:pStyle w:val="Heading4"/>
      </w:pPr>
      <w:r>
        <w:t>Our oil addiction is driving us to planetary catastrophe from global warming. We are dreadfully close to the tipping point, means we must act now!</w:t>
      </w:r>
    </w:p>
    <w:p w14:paraId="2A97FA14" w14:textId="77777777" w:rsidR="007520EC" w:rsidRDefault="007520EC" w:rsidP="007520EC"/>
    <w:p w14:paraId="2361966D" w14:textId="77777777" w:rsidR="007520EC" w:rsidRPr="009207E0" w:rsidRDefault="007520EC" w:rsidP="007520EC">
      <w:pPr>
        <w:rPr>
          <w:rStyle w:val="StyleStyleBold12pt"/>
        </w:rPr>
      </w:pPr>
      <w:r w:rsidRPr="009207E0">
        <w:rPr>
          <w:rStyle w:val="StyleStyleBold12pt"/>
        </w:rPr>
        <w:t>Ruiz-Marrero in 2012</w:t>
      </w:r>
    </w:p>
    <w:p w14:paraId="71D4A02C" w14:textId="77777777" w:rsidR="007520EC" w:rsidRDefault="007520EC" w:rsidP="007520EC">
      <w:r>
        <w:t>(Carmelo, writer for Progressive Media Project, “We need to act urgently on global warming”, The Miami Herald, August 3</w:t>
      </w:r>
      <w:r w:rsidRPr="009207E0">
        <w:rPr>
          <w:vertAlign w:val="superscript"/>
        </w:rPr>
        <w:t>rd</w:t>
      </w:r>
      <w:r>
        <w:t xml:space="preserve">, </w:t>
      </w:r>
      <w:hyperlink r:id="rId41" w:history="1">
        <w:r w:rsidRPr="00B14DD6">
          <w:rPr>
            <w:rStyle w:val="Hyperlink"/>
          </w:rPr>
          <w:t>http://www.miamiherald.com/2012/08/03/2929328/we-need-to-act-urgently-on-global.html</w:t>
        </w:r>
      </w:hyperlink>
      <w:r>
        <w:t>, rcheek)</w:t>
      </w:r>
    </w:p>
    <w:p w14:paraId="0511AA41" w14:textId="77777777" w:rsidR="007520EC" w:rsidRDefault="007520EC" w:rsidP="007520EC"/>
    <w:p w14:paraId="11BD333E" w14:textId="77777777" w:rsidR="007520EC" w:rsidRDefault="007520EC" w:rsidP="007520EC">
      <w:pPr>
        <w:rPr>
          <w:sz w:val="16"/>
        </w:rPr>
      </w:pPr>
      <w:r w:rsidRPr="00405CC1">
        <w:rPr>
          <w:rStyle w:val="StyleBoldUnderline"/>
        </w:rPr>
        <w:t xml:space="preserve">It doesn't matter whether we've hit peak oil yet. </w:t>
      </w:r>
      <w:r w:rsidRPr="009207E0">
        <w:rPr>
          <w:rStyle w:val="Emphasis"/>
        </w:rPr>
        <w:t>We still must address global warming</w:t>
      </w:r>
      <w:r w:rsidRPr="009207E0">
        <w:rPr>
          <w:sz w:val="16"/>
        </w:rPr>
        <w:t xml:space="preserve">. </w:t>
      </w:r>
      <w:r w:rsidRPr="00405CC1">
        <w:rPr>
          <w:rStyle w:val="StyleBoldUnderline"/>
        </w:rPr>
        <w:t>We can't wait for oil shortages to wean us off our bad habits.</w:t>
      </w:r>
      <w:r w:rsidRPr="009207E0">
        <w:rPr>
          <w:sz w:val="16"/>
        </w:rPr>
        <w:t xml:space="preserve"> Peak oil is one of the decade's hot subjects. According to this thesis, proposed by geologist M. King Hubbert, somewhere in our future an oil crunch will occur, as ever-increasing demand exhausts the dwindling supply. Back in 2009, British environmental polemicist George Monbiot warned that the peak oil disaster was upon us. But in a July 2 London Guardian column he did an about-face. "</w:t>
      </w:r>
      <w:r w:rsidRPr="00405CC1">
        <w:rPr>
          <w:rStyle w:val="StyleBoldUnderline"/>
        </w:rPr>
        <w:t>We were wrong on peak oil," he said. "There is enough to fry us all."</w:t>
      </w:r>
      <w:r w:rsidRPr="009207E0">
        <w:rPr>
          <w:sz w:val="16"/>
        </w:rPr>
        <w:t xml:space="preserve"> While other energy experts took sides on this issue, </w:t>
      </w:r>
      <w:r w:rsidRPr="009207E0">
        <w:rPr>
          <w:rStyle w:val="StyleBoldUnderline"/>
        </w:rPr>
        <w:t xml:space="preserve">the real question isn't where we are on the peak oil curve, but where we are on the global warming front.And </w:t>
      </w:r>
      <w:r w:rsidRPr="009207E0">
        <w:rPr>
          <w:rStyle w:val="Emphasis"/>
        </w:rPr>
        <w:t xml:space="preserve">we're getting dreadfully close to the tipping point there. </w:t>
      </w:r>
      <w:r w:rsidRPr="009207E0">
        <w:rPr>
          <w:rStyle w:val="StyleBoldUnderline"/>
        </w:rPr>
        <w:t>Those who thought that peak oil would mean that the world economy would "by necessity" embrace renewable energy were fooling themselves</w:t>
      </w:r>
      <w:r w:rsidRPr="009207E0">
        <w:rPr>
          <w:sz w:val="16"/>
        </w:rPr>
        <w:t xml:space="preserve">. Even as the alarms were ringing, </w:t>
      </w:r>
      <w:r w:rsidRPr="009207E0">
        <w:rPr>
          <w:rStyle w:val="StyleBoldUnderline"/>
        </w:rPr>
        <w:t>industry and consumers here remained addicted to fossil fuels</w:t>
      </w:r>
      <w:r w:rsidRPr="009207E0">
        <w:rPr>
          <w:sz w:val="16"/>
        </w:rPr>
        <w:t xml:space="preserve">. </w:t>
      </w:r>
      <w:r w:rsidRPr="009207E0">
        <w:rPr>
          <w:rStyle w:val="StyleBoldUnderline"/>
        </w:rPr>
        <w:t>It's just not true that the law of supply and demand will bring us painlessly into a solar-powered, green utopia</w:t>
      </w:r>
      <w:r w:rsidRPr="009207E0">
        <w:rPr>
          <w:sz w:val="16"/>
        </w:rPr>
        <w:t>.</w:t>
      </w:r>
      <w:r w:rsidRPr="009207E0">
        <w:rPr>
          <w:rStyle w:val="StyleBoldUnderline"/>
        </w:rPr>
        <w:t>Barring state intervention and environmental activism</w:t>
      </w:r>
      <w:r w:rsidRPr="009207E0">
        <w:rPr>
          <w:sz w:val="16"/>
        </w:rPr>
        <w:t xml:space="preserve">, </w:t>
      </w:r>
      <w:r w:rsidRPr="009207E0">
        <w:rPr>
          <w:rStyle w:val="StyleBoldUnderline"/>
        </w:rPr>
        <w:t xml:space="preserve">industrial civilization will not rethink its oil addiction, </w:t>
      </w:r>
      <w:r w:rsidRPr="009207E0">
        <w:rPr>
          <w:sz w:val="16"/>
        </w:rPr>
        <w:t xml:space="preserve">any more than a shark can be talked into going vegetarian.What peak oil means is that </w:t>
      </w:r>
      <w:r w:rsidRPr="009207E0">
        <w:rPr>
          <w:rStyle w:val="StyleBoldUnderline"/>
        </w:rPr>
        <w:t>the quest for oil will become more nasty, violent and desperate</w:t>
      </w:r>
      <w:r w:rsidRPr="009207E0">
        <w:rPr>
          <w:sz w:val="16"/>
        </w:rPr>
        <w:t xml:space="preserve">. And if you expect some leftist ecological revolution in the Third World to come to the planet's rescue, think again. Latin America's </w:t>
      </w:r>
      <w:r w:rsidRPr="009207E0">
        <w:rPr>
          <w:rStyle w:val="StyleBoldUnderline"/>
        </w:rPr>
        <w:t>left-leaning governments love oil as much as any capitalist does</w:t>
      </w:r>
      <w:r w:rsidRPr="009207E0">
        <w:rPr>
          <w:sz w:val="16"/>
        </w:rPr>
        <w:t xml:space="preserve">. Socialist Bolivian President Evo Morales can talk all he wants about the environment, but his country is now no less dependent on oil and natural gas exports than it was under previous governments. And under the leadership of the Workers' Party, Brazil's national oil company Petrobras has become one of the world's largest corporations. Petrobras is now digging for oil in the Atlantic, in waters that are deeper and more dangerous than where the Deepwater Horizon tragedy took place. </w:t>
      </w:r>
      <w:r w:rsidRPr="009207E0">
        <w:rPr>
          <w:rStyle w:val="StyleBoldUnderline"/>
        </w:rPr>
        <w:t>What this means for the environment is that none of the peak oil forecast models spare us from global warming's worst-case scenario</w:t>
      </w:r>
      <w:r w:rsidRPr="009207E0">
        <w:rPr>
          <w:sz w:val="16"/>
        </w:rPr>
        <w:t xml:space="preserve">. Whether or not we agree on the precise time of peak oil, </w:t>
      </w:r>
      <w:r w:rsidRPr="009207E0">
        <w:rPr>
          <w:rStyle w:val="StyleBoldUnderline"/>
        </w:rPr>
        <w:t xml:space="preserve">we must band together to change the economy's course or </w:t>
      </w:r>
      <w:r w:rsidRPr="009207E0">
        <w:rPr>
          <w:rStyle w:val="Emphasis"/>
        </w:rPr>
        <w:t>face planetary catastrophe</w:t>
      </w:r>
      <w:r w:rsidRPr="009207E0">
        <w:rPr>
          <w:sz w:val="16"/>
        </w:rPr>
        <w:t xml:space="preserve">. Local grassroots struggles against fossil fuel extraction operations, like mountaintop removal and shale oil, are an essential part of this effort. </w:t>
      </w:r>
      <w:r w:rsidRPr="009207E0">
        <w:rPr>
          <w:rStyle w:val="StyleBoldUnderline"/>
        </w:rPr>
        <w:t xml:space="preserve">Our window of opportunity for action is beginning to close. </w:t>
      </w:r>
      <w:r w:rsidRPr="009207E0">
        <w:rPr>
          <w:rStyle w:val="Emphasis"/>
        </w:rPr>
        <w:t>We do not have much time</w:t>
      </w:r>
      <w:r w:rsidRPr="009207E0">
        <w:rPr>
          <w:sz w:val="16"/>
        </w:rPr>
        <w:t>.</w:t>
      </w:r>
    </w:p>
    <w:p w14:paraId="22638AC5" w14:textId="77777777" w:rsidR="007520EC" w:rsidRDefault="007520EC" w:rsidP="007520EC">
      <w:pPr>
        <w:rPr>
          <w:sz w:val="16"/>
        </w:rPr>
      </w:pPr>
    </w:p>
    <w:p w14:paraId="5FCF78B6" w14:textId="77777777" w:rsidR="007520EC" w:rsidRDefault="007520EC" w:rsidP="007520EC">
      <w:pPr>
        <w:pStyle w:val="Heading4"/>
      </w:pPr>
      <w:r>
        <w:t>Oil is not being depleted; there is enough in the ground to deep-fry the lot of us. Our return to an oil state threatens the living planet.</w:t>
      </w:r>
    </w:p>
    <w:p w14:paraId="3556D375" w14:textId="77777777" w:rsidR="007520EC" w:rsidRDefault="007520EC" w:rsidP="007520EC">
      <w:pPr>
        <w:rPr>
          <w:rStyle w:val="StyleStyleBold12pt"/>
        </w:rPr>
      </w:pPr>
    </w:p>
    <w:p w14:paraId="5EFAF436" w14:textId="77777777" w:rsidR="007520EC" w:rsidRPr="00D2786B" w:rsidRDefault="007520EC" w:rsidP="007520EC">
      <w:pPr>
        <w:rPr>
          <w:rStyle w:val="StyleStyleBold12pt"/>
        </w:rPr>
      </w:pPr>
      <w:r w:rsidRPr="00D2786B">
        <w:rPr>
          <w:rStyle w:val="StyleStyleBold12pt"/>
        </w:rPr>
        <w:t>Monbiot in 2012</w:t>
      </w:r>
    </w:p>
    <w:p w14:paraId="5C77AB1C" w14:textId="77777777" w:rsidR="007520EC" w:rsidRPr="004337A4" w:rsidRDefault="007520EC" w:rsidP="007520EC">
      <w:r>
        <w:t xml:space="preserve">(George, an English writer known for his environmental and political activism, “We were wrong on peak oil. There's enough to fry us all”, </w:t>
      </w:r>
      <w:hyperlink r:id="rId42" w:history="1">
        <w:r w:rsidRPr="00A34683">
          <w:rPr>
            <w:rStyle w:val="Hyperlink"/>
          </w:rPr>
          <w:t>http://www.guardian.co.uk/commentisfree/2012/jul/02/peak-oil-we-we-wrong?intcmp=122</w:t>
        </w:r>
      </w:hyperlink>
      <w:r>
        <w:t>, rcheek)</w:t>
      </w:r>
    </w:p>
    <w:p w14:paraId="75EC35CC" w14:textId="77777777" w:rsidR="007520EC" w:rsidRPr="00972F88" w:rsidRDefault="007520EC" w:rsidP="007520EC"/>
    <w:p w14:paraId="01D8D125" w14:textId="77777777" w:rsidR="007520EC" w:rsidRPr="004337A4" w:rsidRDefault="007520EC" w:rsidP="007520EC">
      <w:r w:rsidRPr="00972F88">
        <w:rPr>
          <w:rStyle w:val="StyleBoldUnderline"/>
        </w:rPr>
        <w:t>We have confused threats to the living planet with threats to industrial civilisation</w:t>
      </w:r>
      <w:r w:rsidRPr="00972F88">
        <w:rPr>
          <w:sz w:val="16"/>
        </w:rPr>
        <w:t xml:space="preserve">. </w:t>
      </w:r>
      <w:r w:rsidRPr="00972F88">
        <w:rPr>
          <w:rStyle w:val="StyleBoldUnderline"/>
        </w:rPr>
        <w:t>They are not</w:t>
      </w:r>
      <w:r w:rsidRPr="00972F88">
        <w:rPr>
          <w:sz w:val="16"/>
        </w:rPr>
        <w:t xml:space="preserve">, in the first instance, </w:t>
      </w:r>
      <w:r w:rsidRPr="00972F88">
        <w:rPr>
          <w:rStyle w:val="StyleBoldUnderline"/>
        </w:rPr>
        <w:t xml:space="preserve">the same thing. Industry and consumer capitalism, powered by </w:t>
      </w:r>
      <w:r w:rsidRPr="00C81AED">
        <w:rPr>
          <w:rStyle w:val="Emphasis"/>
        </w:rPr>
        <w:t>abundant oil supplies</w:t>
      </w:r>
      <w:r w:rsidRPr="00972F88">
        <w:rPr>
          <w:rStyle w:val="StyleBoldUnderline"/>
        </w:rPr>
        <w:t xml:space="preserve">, are more resilient than many of the natural systems they </w:t>
      </w:r>
      <w:r w:rsidRPr="00C81AED">
        <w:rPr>
          <w:rStyle w:val="StyleBoldUnderline"/>
        </w:rPr>
        <w:t>threaten. The great profusion of life in the past – fossilised in the form of flammable carbon</w:t>
      </w:r>
      <w:r w:rsidRPr="00972F88">
        <w:rPr>
          <w:rStyle w:val="StyleBoldUnderline"/>
        </w:rPr>
        <w:t xml:space="preserve"> – </w:t>
      </w:r>
      <w:r w:rsidRPr="00C81AED">
        <w:rPr>
          <w:rStyle w:val="Emphasis"/>
        </w:rPr>
        <w:t>now jeopardises the great profusion of life in the present.¶ There is eno</w:t>
      </w:r>
      <w:r w:rsidRPr="00972F88">
        <w:rPr>
          <w:rStyle w:val="Emphasis"/>
        </w:rPr>
        <w:t>ugh oil in the ground to deep-fry the lot of us</w:t>
      </w:r>
      <w:r w:rsidRPr="00972F88">
        <w:rPr>
          <w:sz w:val="16"/>
        </w:rPr>
        <w:t xml:space="preserve">, and no obvious means to prevail upon governments and industry to leave it in the ground. </w:t>
      </w:r>
      <w:r w:rsidRPr="00972F88">
        <w:rPr>
          <w:rStyle w:val="StyleBoldUnderline"/>
        </w:rPr>
        <w:t>Twenty years of efforts to prevent climate breakdown through moral persuasion have failed</w:t>
      </w:r>
      <w:r w:rsidRPr="00972F88">
        <w:rPr>
          <w:sz w:val="16"/>
        </w:rPr>
        <w:t xml:space="preserve">, with the collapse of the multilateral process at Rio de Janeiro last month. </w:t>
      </w:r>
      <w:r w:rsidRPr="00972F88">
        <w:rPr>
          <w:rStyle w:val="StyleBoldUnderline"/>
        </w:rPr>
        <w:t>The world's most powerful nation is again becoming an oil state</w:t>
      </w:r>
      <w:r w:rsidRPr="00972F88">
        <w:rPr>
          <w:sz w:val="16"/>
        </w:rPr>
        <w:t xml:space="preserve">, and if the political transformation of its northern neighbour is anything to go by, the results will not be pretty.¶ </w:t>
      </w:r>
      <w:r w:rsidRPr="00972F88">
        <w:rPr>
          <w:rStyle w:val="StyleBoldUnderline"/>
        </w:rPr>
        <w:t>Humanity seems to be like the girl in Guillermo del Toro's masterpiece Pan's Labyrinth: she knows that if she eats the exquisite feast laid out in front of her, she too will be consumed, but she cannot help herself.</w:t>
      </w:r>
      <w:r w:rsidRPr="00972F88">
        <w:rPr>
          <w:sz w:val="16"/>
        </w:rPr>
        <w:t xml:space="preserve"> I don't like raising problems when I cannot see a solution. But right now I'm not sure how I can look my children in the eyes</w:t>
      </w:r>
      <w:r>
        <w:t>.</w:t>
      </w:r>
    </w:p>
    <w:p w14:paraId="75DC19A2" w14:textId="77777777" w:rsidR="00B45FE9" w:rsidRDefault="00B45FE9" w:rsidP="007A3515"/>
    <w:p w14:paraId="17D0479B" w14:textId="77777777" w:rsidR="007520EC" w:rsidRDefault="007520EC" w:rsidP="007520EC">
      <w:pPr>
        <w:pStyle w:val="Heading1"/>
      </w:pPr>
      <w:bookmarkStart w:id="23" w:name="_Toc266734637"/>
      <w:r>
        <w:lastRenderedPageBreak/>
        <w:t>Peak Oil</w:t>
      </w:r>
      <w:bookmarkEnd w:id="23"/>
    </w:p>
    <w:p w14:paraId="2C57B125" w14:textId="77777777" w:rsidR="007520EC" w:rsidRDefault="007520EC" w:rsidP="007520EC">
      <w:pPr>
        <w:pStyle w:val="Heading2"/>
      </w:pPr>
      <w:bookmarkStart w:id="24" w:name="_Toc266734638"/>
      <w:r>
        <w:lastRenderedPageBreak/>
        <w:t>No Peak Oil</w:t>
      </w:r>
      <w:bookmarkEnd w:id="24"/>
    </w:p>
    <w:p w14:paraId="3B3395E2" w14:textId="77777777" w:rsidR="007520EC" w:rsidRPr="00972F88" w:rsidRDefault="007520EC" w:rsidP="007520EC">
      <w:pPr>
        <w:pStyle w:val="Heading3"/>
      </w:pPr>
      <w:bookmarkStart w:id="25" w:name="_Toc266734639"/>
      <w:r>
        <w:lastRenderedPageBreak/>
        <w:t>Not Real</w:t>
      </w:r>
      <w:bookmarkEnd w:id="25"/>
    </w:p>
    <w:p w14:paraId="4509D6D8" w14:textId="77777777" w:rsidR="007520EC" w:rsidRDefault="007520EC" w:rsidP="007520EC">
      <w:pPr>
        <w:pStyle w:val="Heading4"/>
      </w:pPr>
      <w:r>
        <w:t>Peak oil hasn’t happened and is unlikely to happen for a very long time.</w:t>
      </w:r>
    </w:p>
    <w:p w14:paraId="2583EAD8" w14:textId="77777777" w:rsidR="007520EC" w:rsidRDefault="007520EC" w:rsidP="007520EC"/>
    <w:p w14:paraId="50D53A28" w14:textId="77777777" w:rsidR="007520EC" w:rsidRPr="00D2786B" w:rsidRDefault="007520EC" w:rsidP="007520EC">
      <w:pPr>
        <w:rPr>
          <w:rStyle w:val="StyleStyleBold12pt"/>
        </w:rPr>
      </w:pPr>
      <w:r w:rsidRPr="00D2786B">
        <w:rPr>
          <w:rStyle w:val="StyleStyleBold12pt"/>
        </w:rPr>
        <w:t>Monbiot in 2012</w:t>
      </w:r>
    </w:p>
    <w:p w14:paraId="1F24FAA2" w14:textId="77777777" w:rsidR="007520EC" w:rsidRPr="00D2786B" w:rsidRDefault="007520EC" w:rsidP="007520EC">
      <w:r>
        <w:t xml:space="preserve">(George, an English writer known for his environmental and political activism, “We were wrong on peak oil. There's enough to fry us all”, </w:t>
      </w:r>
      <w:hyperlink r:id="rId43" w:history="1">
        <w:r w:rsidRPr="00A34683">
          <w:rPr>
            <w:rStyle w:val="Hyperlink"/>
          </w:rPr>
          <w:t>http://www.guardian.co.uk/commentisfree/2012/jul/02/peak-oil-we-we-wrong?intcmp=122</w:t>
        </w:r>
      </w:hyperlink>
      <w:r>
        <w:t>, rcheek)</w:t>
      </w:r>
    </w:p>
    <w:p w14:paraId="68AFD41E" w14:textId="77777777" w:rsidR="007520EC" w:rsidRDefault="007520EC" w:rsidP="007520EC"/>
    <w:p w14:paraId="3C6976BD" w14:textId="77777777" w:rsidR="007520EC" w:rsidRDefault="007520EC" w:rsidP="007520EC">
      <w:pPr>
        <w:rPr>
          <w:sz w:val="16"/>
        </w:rPr>
      </w:pPr>
      <w:r w:rsidRPr="00D2786B">
        <w:rPr>
          <w:sz w:val="16"/>
        </w:rPr>
        <w:t xml:space="preserve">The facts have changed, now we must change too. </w:t>
      </w:r>
      <w:r w:rsidRPr="00D2786B">
        <w:rPr>
          <w:rStyle w:val="StyleBoldUnderline"/>
        </w:rPr>
        <w:t>For the past 10 years an unlikely coalition</w:t>
      </w:r>
      <w:r w:rsidRPr="00D2786B">
        <w:rPr>
          <w:sz w:val="16"/>
        </w:rPr>
        <w:t xml:space="preserve"> of geologists, oil drillers, bankers, military strategists and environmentalists </w:t>
      </w:r>
      <w:r w:rsidRPr="00D2786B">
        <w:rPr>
          <w:rStyle w:val="StyleBoldUnderline"/>
        </w:rPr>
        <w:t xml:space="preserve">has been warning that peak oil </w:t>
      </w:r>
      <w:r w:rsidRPr="00D2786B">
        <w:rPr>
          <w:sz w:val="16"/>
        </w:rPr>
        <w:t xml:space="preserve">– the decline of global supplies </w:t>
      </w:r>
      <w:r w:rsidRPr="00D2786B">
        <w:rPr>
          <w:rStyle w:val="StyleBoldUnderline"/>
        </w:rPr>
        <w:t>– is just around the corner</w:t>
      </w:r>
      <w:r w:rsidRPr="00D2786B">
        <w:rPr>
          <w:sz w:val="16"/>
        </w:rPr>
        <w:t>. We had some strong reasons for doing so: production had slowed, the price had risen sharply, depletion was widespread and appeared to be escalating. The first of the great resource crunches seemed about to strike.</w:t>
      </w:r>
      <w:r w:rsidRPr="00D2786B">
        <w:rPr>
          <w:sz w:val="12"/>
        </w:rPr>
        <w:t>¶</w:t>
      </w:r>
      <w:r w:rsidRPr="00D2786B">
        <w:rPr>
          <w:sz w:val="16"/>
        </w:rPr>
        <w:t xml:space="preserve"> Among environmentalists it was never clear, even to ourselves, whether or not we wanted it to happen. </w:t>
      </w:r>
      <w:r w:rsidRPr="00D2786B">
        <w:rPr>
          <w:rStyle w:val="StyleBoldUnderline"/>
        </w:rPr>
        <w:t>It had the potential both to shock the world into economic transformation, averting future catastrophes, and to generate catastrophes of its own,</w:t>
      </w:r>
      <w:r w:rsidRPr="00D2786B">
        <w:rPr>
          <w:sz w:val="16"/>
        </w:rPr>
        <w:t xml:space="preserve"> including a shift into even more damaging technologies, such as biofuels and petrol made from coal. Even so, </w:t>
      </w:r>
      <w:r w:rsidRPr="00D2786B">
        <w:rPr>
          <w:rStyle w:val="Emphasis"/>
        </w:rPr>
        <w:t>peak oil was a powerful lever</w:t>
      </w:r>
      <w:r w:rsidRPr="00D2786B">
        <w:rPr>
          <w:rStyle w:val="StyleBoldUnderline"/>
        </w:rPr>
        <w:t>.</w:t>
      </w:r>
      <w:r w:rsidRPr="00D2786B">
        <w:rPr>
          <w:sz w:val="16"/>
        </w:rPr>
        <w:t xml:space="preserve"> </w:t>
      </w:r>
      <w:r w:rsidRPr="00D2786B">
        <w:rPr>
          <w:rStyle w:val="StyleBoldUnderline"/>
        </w:rPr>
        <w:t>Governments, businesses and voters who seemed impervious to the moral case for cutting the use of fossil fuels might, we hoped, respond to the economic case</w:t>
      </w:r>
      <w:r w:rsidRPr="00D2786B">
        <w:rPr>
          <w:sz w:val="16"/>
        </w:rPr>
        <w:t>.</w:t>
      </w:r>
      <w:r w:rsidRPr="00D2786B">
        <w:rPr>
          <w:sz w:val="12"/>
        </w:rPr>
        <w:t>¶</w:t>
      </w:r>
      <w:r w:rsidRPr="00D2786B">
        <w:rPr>
          <w:sz w:val="16"/>
        </w:rPr>
        <w:t xml:space="preserve"> </w:t>
      </w:r>
      <w:r w:rsidRPr="00D2786B">
        <w:rPr>
          <w:rStyle w:val="StyleBoldUnderline"/>
        </w:rPr>
        <w:t>Some of us made vague predictions, others were more specific</w:t>
      </w:r>
      <w:r w:rsidRPr="00D2786B">
        <w:rPr>
          <w:sz w:val="16"/>
        </w:rPr>
        <w:t xml:space="preserve">. </w:t>
      </w:r>
      <w:r w:rsidRPr="00D2786B">
        <w:rPr>
          <w:rStyle w:val="Emphasis"/>
        </w:rPr>
        <w:t>In all cases we were wrong</w:t>
      </w:r>
      <w:r w:rsidRPr="00D2786B">
        <w:rPr>
          <w:sz w:val="16"/>
        </w:rPr>
        <w:t xml:space="preserve">. In 1975 MK </w:t>
      </w:r>
      <w:r w:rsidRPr="00D2786B">
        <w:rPr>
          <w:rStyle w:val="StyleBoldUnderline"/>
        </w:rPr>
        <w:t>Hubbert, a geoscientist working for Shell who had correctly predicted the decline in US oil production, suggested that global supplies could peak in 1995</w:t>
      </w:r>
      <w:r w:rsidRPr="00D2786B">
        <w:rPr>
          <w:sz w:val="16"/>
        </w:rPr>
        <w:t xml:space="preserve">. </w:t>
      </w:r>
      <w:r w:rsidRPr="00D2786B">
        <w:rPr>
          <w:rStyle w:val="StyleBoldUnderline"/>
        </w:rPr>
        <w:t>In 1997 the petroleum geologist Colin Campbell estimated that it would happen before 2010. In 2003 the geophysicist Kenneth Deffeyes said he was "99% confident" that peak oil would occur in 2004. In 2004, the Texas tycoon T Boone Pickens predicted that "never again will we pump more than 82m barrels" per day of liquid fuels. (Average daily supply in May 2012 was 91m.) In 2005 the investment banker Matthew Simmons maintained that "Saudi Arabia … cannot materially grow its oil production". (Since then its output has risen from 9m barrels a day to 10m</w:t>
      </w:r>
      <w:r w:rsidRPr="00D2786B">
        <w:rPr>
          <w:sz w:val="16"/>
        </w:rPr>
        <w:t>, and it has another 1.5m in spare capacity.)</w:t>
      </w:r>
      <w:r w:rsidRPr="00D2786B">
        <w:rPr>
          <w:sz w:val="12"/>
        </w:rPr>
        <w:t>¶</w:t>
      </w:r>
      <w:r w:rsidRPr="00D2786B">
        <w:rPr>
          <w:sz w:val="16"/>
        </w:rPr>
        <w:t xml:space="preserve"> </w:t>
      </w:r>
      <w:r w:rsidRPr="00D2786B">
        <w:rPr>
          <w:rStyle w:val="Emphasis"/>
        </w:rPr>
        <w:t>Peak oil hasn't happened, and it's unlikely to happen for a very long time</w:t>
      </w:r>
      <w:r w:rsidRPr="00D2786B">
        <w:rPr>
          <w:sz w:val="16"/>
        </w:rPr>
        <w:t>.</w:t>
      </w:r>
    </w:p>
    <w:p w14:paraId="34FD0375" w14:textId="77777777" w:rsidR="007520EC" w:rsidRDefault="007520EC" w:rsidP="007520EC">
      <w:pPr>
        <w:rPr>
          <w:sz w:val="16"/>
        </w:rPr>
      </w:pPr>
    </w:p>
    <w:p w14:paraId="697A6E54" w14:textId="77777777" w:rsidR="007520EC" w:rsidRDefault="007520EC" w:rsidP="007520EC">
      <w:pPr>
        <w:pStyle w:val="Heading4"/>
      </w:pPr>
      <w:r>
        <w:t>No peak oil era is imminent</w:t>
      </w:r>
    </w:p>
    <w:p w14:paraId="18E769A7" w14:textId="77777777" w:rsidR="007520EC" w:rsidRDefault="007520EC" w:rsidP="007520EC"/>
    <w:p w14:paraId="00CCFD0B" w14:textId="77777777" w:rsidR="007520EC" w:rsidRPr="003D3DBC" w:rsidRDefault="007520EC" w:rsidP="007520EC">
      <w:pPr>
        <w:rPr>
          <w:rStyle w:val="StyleStyleBold12pt"/>
        </w:rPr>
      </w:pPr>
      <w:r w:rsidRPr="003D3DBC">
        <w:rPr>
          <w:rStyle w:val="StyleStyleBold12pt"/>
        </w:rPr>
        <w:t>Maugeri in 2012</w:t>
      </w:r>
    </w:p>
    <w:p w14:paraId="53144C83" w14:textId="77777777" w:rsidR="007520EC" w:rsidRPr="000A2956" w:rsidRDefault="007520EC" w:rsidP="007520EC">
      <w:pPr>
        <w:rPr>
          <w:sz w:val="16"/>
        </w:rPr>
      </w:pPr>
      <w:r w:rsidRPr="003D3DBC">
        <w:rPr>
          <w:sz w:val="16"/>
        </w:rPr>
        <w:t xml:space="preserve">(Leonardo, Research Fellow of the Geopolitics of Energy Project at the Harvard Kennedy School's Belfer Center for Science and International Affairs, “Oil: The Next Revolution: THE UNPRECEDENTED UPSURGE OF OIL PRODUCTION CAPACITY AND WHAT IT MEANS FOR THE WORLD”, Belfer Center for Science and International Affairs, Harvard Kennedy School, June 2012, </w:t>
      </w:r>
      <w:hyperlink r:id="rId44" w:history="1">
        <w:r w:rsidRPr="003D3DBC">
          <w:rPr>
            <w:rStyle w:val="Hyperlink"/>
            <w:sz w:val="16"/>
          </w:rPr>
          <w:t>http://belfercenter.ksg.harvard.edu/files/Oil-%20The%20Next%20Revolution.pdf</w:t>
        </w:r>
      </w:hyperlink>
      <w:r w:rsidRPr="003D3DBC">
        <w:rPr>
          <w:sz w:val="16"/>
        </w:rPr>
        <w:t xml:space="preserve">, </w:t>
      </w:r>
      <w:r>
        <w:rPr>
          <w:sz w:val="16"/>
        </w:rPr>
        <w:t>rcheek</w:t>
      </w:r>
      <w:r w:rsidRPr="003D3DBC">
        <w:rPr>
          <w:sz w:val="16"/>
        </w:rPr>
        <w:t>)</w:t>
      </w:r>
    </w:p>
    <w:p w14:paraId="4CC81C4D" w14:textId="77777777" w:rsidR="007520EC" w:rsidRPr="009B079B" w:rsidRDefault="007520EC" w:rsidP="007520EC"/>
    <w:p w14:paraId="33F28BB1" w14:textId="77777777" w:rsidR="007520EC" w:rsidRPr="009B079B" w:rsidRDefault="007520EC" w:rsidP="007520EC">
      <w:pPr>
        <w:rPr>
          <w:sz w:val="16"/>
        </w:rPr>
      </w:pPr>
      <w:r w:rsidRPr="009B079B">
        <w:rPr>
          <w:sz w:val="16"/>
        </w:rPr>
        <w:t xml:space="preserve">Section 1 describes the fundamental concepts concerning oil resources, reserves, recoverability, </w:t>
      </w:r>
    </w:p>
    <w:p w14:paraId="7AE5D758" w14:textId="77777777" w:rsidR="007520EC" w:rsidRPr="009B079B" w:rsidRDefault="007520EC" w:rsidP="007520EC">
      <w:pPr>
        <w:rPr>
          <w:rStyle w:val="StyleBoldUnderline"/>
        </w:rPr>
      </w:pPr>
      <w:r w:rsidRPr="009B079B">
        <w:rPr>
          <w:sz w:val="16"/>
        </w:rPr>
        <w:t xml:space="preserve">depletion, and reserve growth. It shows that </w:t>
      </w:r>
      <w:r w:rsidRPr="009B079B">
        <w:rPr>
          <w:rStyle w:val="StyleBoldUnderline"/>
        </w:rPr>
        <w:t xml:space="preserve">our planet still holds huge oil resources yet to be </w:t>
      </w:r>
    </w:p>
    <w:p w14:paraId="5E834733" w14:textId="77777777" w:rsidR="007520EC" w:rsidRPr="009B079B" w:rsidRDefault="007520EC" w:rsidP="007520EC">
      <w:pPr>
        <w:rPr>
          <w:sz w:val="16"/>
        </w:rPr>
      </w:pPr>
      <w:r w:rsidRPr="009B079B">
        <w:rPr>
          <w:rStyle w:val="StyleBoldUnderline"/>
        </w:rPr>
        <w:t>developed or discovered and that no “peak-oil” era is imminent.</w:t>
      </w:r>
      <w:r w:rsidRPr="009B079B">
        <w:rPr>
          <w:sz w:val="16"/>
        </w:rPr>
        <w:t xml:space="preserve"> This section also explains why </w:t>
      </w:r>
    </w:p>
    <w:p w14:paraId="6D4F4FA8" w14:textId="77777777" w:rsidR="007520EC" w:rsidRPr="009B079B" w:rsidRDefault="007520EC" w:rsidP="007520EC">
      <w:pPr>
        <w:rPr>
          <w:rStyle w:val="StyleBoldUnderline"/>
        </w:rPr>
      </w:pPr>
      <w:r w:rsidRPr="009B079B">
        <w:rPr>
          <w:rStyle w:val="StyleBoldUnderline"/>
        </w:rPr>
        <w:t xml:space="preserve">prices, technologies, and political decisions are key in increasing or decreasing the availability of </w:t>
      </w:r>
    </w:p>
    <w:p w14:paraId="16AFE1F6" w14:textId="77777777" w:rsidR="007520EC" w:rsidRDefault="007520EC" w:rsidP="007520EC">
      <w:r w:rsidRPr="009B079B">
        <w:rPr>
          <w:rStyle w:val="StyleBoldUnderline"/>
        </w:rPr>
        <w:lastRenderedPageBreak/>
        <w:t>oil</w:t>
      </w:r>
      <w:r>
        <w:t>.</w:t>
      </w:r>
    </w:p>
    <w:p w14:paraId="747C4CA4" w14:textId="77777777" w:rsidR="007520EC" w:rsidRPr="00D2786B" w:rsidRDefault="007520EC" w:rsidP="007520EC">
      <w:pPr>
        <w:rPr>
          <w:sz w:val="16"/>
        </w:rPr>
      </w:pPr>
    </w:p>
    <w:p w14:paraId="5F952B35" w14:textId="77777777" w:rsidR="007520EC" w:rsidRDefault="007520EC" w:rsidP="007520EC">
      <w:pPr>
        <w:pStyle w:val="Heading4"/>
      </w:pPr>
      <w:r>
        <w:t>Rising oil prices and advances in extraction technology guarantee that global oil reserves are far more than originally predicted</w:t>
      </w:r>
    </w:p>
    <w:p w14:paraId="78A7855D" w14:textId="77777777" w:rsidR="007520EC" w:rsidRDefault="007520EC" w:rsidP="007520EC"/>
    <w:p w14:paraId="4DB43D51" w14:textId="77777777" w:rsidR="007520EC" w:rsidRPr="003D3DBC" w:rsidRDefault="007520EC" w:rsidP="007520EC">
      <w:pPr>
        <w:rPr>
          <w:rStyle w:val="StyleStyleBold12pt"/>
        </w:rPr>
      </w:pPr>
      <w:r w:rsidRPr="003D3DBC">
        <w:rPr>
          <w:rStyle w:val="StyleStyleBold12pt"/>
        </w:rPr>
        <w:t>Maugeri in 2012</w:t>
      </w:r>
    </w:p>
    <w:p w14:paraId="16A12212" w14:textId="77777777" w:rsidR="007520EC" w:rsidRPr="009B079B" w:rsidRDefault="007520EC" w:rsidP="007520EC">
      <w:pPr>
        <w:rPr>
          <w:sz w:val="16"/>
        </w:rPr>
      </w:pPr>
      <w:r w:rsidRPr="003D3DBC">
        <w:rPr>
          <w:sz w:val="16"/>
        </w:rPr>
        <w:t xml:space="preserve">(Leonardo, Research Fellow of the Geopolitics of Energy Project at the Harvard Kennedy School's Belfer Center for Science and International Affairs, “Oil: The Next Revolution: THE UNPRECEDENTED UPSURGE OF OIL PRODUCTION CAPACITY AND WHAT IT MEANS FOR THE WORLD”, Belfer Center for Science and International Affairs, Harvard Kennedy School, June 2012, </w:t>
      </w:r>
      <w:hyperlink r:id="rId45" w:history="1">
        <w:r w:rsidRPr="003D3DBC">
          <w:rPr>
            <w:rStyle w:val="Hyperlink"/>
            <w:sz w:val="16"/>
          </w:rPr>
          <w:t>http://belfercenter.ksg.harvard.edu/files/Oil-%20The%20Next%20Revolution.pdf</w:t>
        </w:r>
      </w:hyperlink>
      <w:r w:rsidRPr="003D3DBC">
        <w:rPr>
          <w:sz w:val="16"/>
        </w:rPr>
        <w:t xml:space="preserve">, </w:t>
      </w:r>
      <w:r>
        <w:rPr>
          <w:sz w:val="16"/>
        </w:rPr>
        <w:t>rcheek</w:t>
      </w:r>
      <w:r w:rsidRPr="003D3DBC">
        <w:rPr>
          <w:sz w:val="16"/>
        </w:rPr>
        <w:t>)</w:t>
      </w:r>
    </w:p>
    <w:p w14:paraId="3EA4D79E" w14:textId="77777777" w:rsidR="007520EC" w:rsidRPr="00721876" w:rsidRDefault="007520EC" w:rsidP="007520EC"/>
    <w:p w14:paraId="54F0A263" w14:textId="77777777" w:rsidR="007520EC" w:rsidRDefault="007520EC" w:rsidP="007520EC">
      <w:r w:rsidRPr="00721876">
        <w:rPr>
          <w:sz w:val="16"/>
        </w:rPr>
        <w:t xml:space="preserve">Thus, </w:t>
      </w:r>
      <w:r w:rsidRPr="00721876">
        <w:rPr>
          <w:rStyle w:val="StyleBoldUnderline"/>
        </w:rPr>
        <w:t>price and technology are key elements in determining the evolution of oil reserves</w:t>
      </w:r>
      <w:r w:rsidRPr="00721876">
        <w:rPr>
          <w:sz w:val="16"/>
        </w:rPr>
        <w:t>. The evolution starts with the other characteristics of the phenomenon known as “reserve growth.” The USGS defines reserve growth “as the estimated increases in quantities of crude oil, natural gas, and natural gas liquids that have the potential to be added to remaining reserves in discovered accumulations through extension, revision, improved recovery efficiency, and additions of new pools or reservoirs.” 5 It is important to bear in mind that “</w:t>
      </w:r>
      <w:r w:rsidRPr="00721876">
        <w:rPr>
          <w:rStyle w:val="StyleBoldUnderline"/>
        </w:rPr>
        <w:t>reserve growth” concerns existing fields only, not newly discovered ones, and because of this, hydrocarbon reserves may increase without the discovery of new fields</w:t>
      </w:r>
      <w:r w:rsidRPr="00721876">
        <w:rPr>
          <w:sz w:val="16"/>
        </w:rPr>
        <w:t>. In fact, history has proved that “</w:t>
      </w:r>
      <w:r w:rsidRPr="00721876">
        <w:rPr>
          <w:rStyle w:val="StyleBoldUnderline"/>
        </w:rPr>
        <w:t>additions to proven recoverable volumes” of hydrocarbon have been “usually greater than subtractions,” without any new oil discovery</w:t>
      </w:r>
      <w:r w:rsidRPr="00721876">
        <w:rPr>
          <w:sz w:val="16"/>
        </w:rPr>
        <w:t xml:space="preserve">. 6 Reserve growth is a crucial element in the evolution of oil supply, and is often ignored or underestimated. </w:t>
      </w:r>
      <w:r w:rsidRPr="00721876">
        <w:rPr>
          <w:rStyle w:val="StyleBoldUnderline"/>
        </w:rPr>
        <w:t>Most analyses on oil reserves and supplies focus primarily on depletion rates of already producing oil basins, subtracting from reserves, and assuming a reduction of future production, without adequately factoring in their reserve growth</w:t>
      </w:r>
      <w:r w:rsidRPr="00721876">
        <w:rPr>
          <w:sz w:val="16"/>
        </w:rPr>
        <w:t xml:space="preserve">. </w:t>
      </w:r>
      <w:r w:rsidRPr="00721876">
        <w:rPr>
          <w:rStyle w:val="StyleBoldUnderline"/>
        </w:rPr>
        <w:t>This underestimates the production of several oilfields, particularly the larger ones</w:t>
      </w:r>
      <w:r w:rsidRPr="00721876">
        <w:rPr>
          <w:sz w:val="16"/>
        </w:rPr>
        <w:t xml:space="preserve">. Two prominent geologists from the U.S. Geological Survey conducted a brilliant examination of “reserve growth” on a global scale. According to their extensive analysis, </w:t>
      </w:r>
      <w:r w:rsidRPr="00721876">
        <w:rPr>
          <w:rStyle w:val="StyleBoldUnderline"/>
        </w:rPr>
        <w:t>the estimated proven volume of oil in 186 well-known giant fields in the world</w:t>
      </w:r>
      <w:r w:rsidRPr="00721876">
        <w:rPr>
          <w:sz w:val="16"/>
        </w:rPr>
        <w:t xml:space="preserve"> (holding reserves higher than 0.5 billion barrels of oil, discovered prior to 1981) </w:t>
      </w:r>
      <w:r w:rsidRPr="00721876">
        <w:rPr>
          <w:rStyle w:val="StyleBoldUnderline"/>
        </w:rPr>
        <w:t>increased from 617 billion barrels to 777 billion barrels between 1981 and 1996</w:t>
      </w:r>
      <w:r w:rsidRPr="00721876">
        <w:rPr>
          <w:sz w:val="16"/>
        </w:rPr>
        <w:t xml:space="preserve">. 7 </w:t>
      </w:r>
      <w:r w:rsidRPr="00721876">
        <w:rPr>
          <w:rStyle w:val="StyleBoldUnderline"/>
        </w:rPr>
        <w:t>Because of “reserve growth,” a country or a company may increase its oil reserves without tapping new areas if it can recover more oil from its known fields</w:t>
      </w:r>
      <w:r w:rsidRPr="00721876">
        <w:rPr>
          <w:sz w:val="16"/>
        </w:rPr>
        <w:t xml:space="preserve">. One of the best examples of the ability to squeeze more oil from the ground comes from the Kern River Field in California. When the Kern River Oil Field was discovered in 1899, analysts thought that only 10 percent of its unusually viscous crude could be recovered. In 1942, after more than four decades of modest production, it was estimated that the field still held 54 million barrels of recoverable oil, a fraction of the 278 million barrels already recovered. As observed by Morris Adelman, “In the next 44 years, it produced not 54 [million barrels] but 736 million barrels, and it had another 970 million barrels remaining.” 8 But even this estimate proved incorrect. In November 2007, U.S. oil giant Chevron, by then the field’s operator, announced cumulative production had reached two billion barrels. Today Kern River still yields nearly 80,000 barrels per day, and the state of California estimates its remaining reserves to be about 627 million barrels. 9 Chevron began to increase production markedly in the 1960s by injecting steam into the ground, a novel technology at the time. Later, new exploration and drilling tools, along with steady steam injection, turned the field into a kind of oil cornucopia. Kern River is not an isolated case. </w:t>
      </w:r>
      <w:r w:rsidRPr="00721876">
        <w:rPr>
          <w:rStyle w:val="StyleBoldUnderline"/>
        </w:rPr>
        <w:t>The oil literature is filled with cases of oilfields that gained a second or third life after years of production, thanks to new technologies that made it possible to estimate the size of an oilfield resource better, to discover new satellites of the main oilfield, to extract more oil, and to manage the drilling and production operations better</w:t>
      </w:r>
      <w:r>
        <w:t xml:space="preserve">. </w:t>
      </w:r>
    </w:p>
    <w:p w14:paraId="2E928F93" w14:textId="77777777" w:rsidR="007520EC" w:rsidRDefault="007520EC" w:rsidP="007520EC">
      <w:pPr>
        <w:pStyle w:val="Heading4"/>
      </w:pPr>
      <w:r>
        <w:t>Peak oil theorists were wrong. A new glut of production is about to come online</w:t>
      </w:r>
    </w:p>
    <w:p w14:paraId="479ACB8D" w14:textId="77777777" w:rsidR="007520EC" w:rsidRDefault="007520EC" w:rsidP="007520EC"/>
    <w:p w14:paraId="187FAF33" w14:textId="77777777" w:rsidR="007520EC" w:rsidRPr="00A16E53" w:rsidRDefault="007520EC" w:rsidP="007520EC">
      <w:pPr>
        <w:rPr>
          <w:rStyle w:val="StyleStyleBold12pt"/>
        </w:rPr>
      </w:pPr>
      <w:r w:rsidRPr="00A16E53">
        <w:rPr>
          <w:rStyle w:val="StyleStyleBold12pt"/>
        </w:rPr>
        <w:t>Warner in 2012</w:t>
      </w:r>
    </w:p>
    <w:p w14:paraId="7570FC3C" w14:textId="77777777" w:rsidR="007520EC" w:rsidRPr="00A16E53" w:rsidRDefault="007520EC" w:rsidP="007520EC">
      <w:pPr>
        <w:rPr>
          <w:sz w:val="16"/>
          <w:szCs w:val="16"/>
        </w:rPr>
      </w:pPr>
      <w:r w:rsidRPr="00A16E53">
        <w:rPr>
          <w:sz w:val="16"/>
          <w:szCs w:val="16"/>
        </w:rPr>
        <w:t>(Jeremy, assistant editor of The Daily Telegraph, “We face a worldwide glut of oil, with profound economic and geopolitical implications, most of them good”, July 26</w:t>
      </w:r>
      <w:r w:rsidRPr="00A16E53">
        <w:rPr>
          <w:sz w:val="16"/>
          <w:szCs w:val="16"/>
          <w:vertAlign w:val="superscript"/>
        </w:rPr>
        <w:t>th</w:t>
      </w:r>
      <w:r w:rsidRPr="00A16E53">
        <w:rPr>
          <w:sz w:val="16"/>
          <w:szCs w:val="16"/>
        </w:rPr>
        <w:t xml:space="preserve">, </w:t>
      </w:r>
      <w:hyperlink r:id="rId46" w:history="1">
        <w:r w:rsidRPr="00A16E53">
          <w:rPr>
            <w:rStyle w:val="Hyperlink"/>
            <w:sz w:val="16"/>
            <w:szCs w:val="16"/>
          </w:rPr>
          <w:t>http://blogs.telegraph.co.uk/finance/jeremywarner/100019176/we-face-a-worldwide-glut-of-oil-with-profound-economic-and-geopolitical-implications-most-of-them-good/</w:t>
        </w:r>
      </w:hyperlink>
      <w:r w:rsidRPr="00A16E53">
        <w:rPr>
          <w:sz w:val="16"/>
          <w:szCs w:val="16"/>
        </w:rPr>
        <w:t xml:space="preserve">, </w:t>
      </w:r>
      <w:r>
        <w:rPr>
          <w:sz w:val="16"/>
          <w:szCs w:val="16"/>
        </w:rPr>
        <w:t>rcheek</w:t>
      </w:r>
      <w:r w:rsidRPr="00A16E53">
        <w:rPr>
          <w:sz w:val="16"/>
          <w:szCs w:val="16"/>
        </w:rPr>
        <w:t>)</w:t>
      </w:r>
    </w:p>
    <w:p w14:paraId="0A89794B" w14:textId="77777777" w:rsidR="007520EC" w:rsidRPr="00A16E53" w:rsidRDefault="007520EC" w:rsidP="007520EC"/>
    <w:p w14:paraId="56FEF083" w14:textId="77777777" w:rsidR="007520EC" w:rsidRPr="00A16E53" w:rsidRDefault="007520EC" w:rsidP="007520EC">
      <w:pPr>
        <w:rPr>
          <w:sz w:val="16"/>
        </w:rPr>
      </w:pPr>
      <w:r w:rsidRPr="00A16E53">
        <w:rPr>
          <w:rStyle w:val="StyleBoldUnderline"/>
        </w:rPr>
        <w:lastRenderedPageBreak/>
        <w:t>So much for peak oil</w:t>
      </w:r>
      <w:r w:rsidRPr="00A16E53">
        <w:rPr>
          <w:sz w:val="16"/>
        </w:rPr>
        <w:t xml:space="preserve">. </w:t>
      </w:r>
      <w:r w:rsidRPr="00A16E53">
        <w:rPr>
          <w:rStyle w:val="StyleBoldUnderline"/>
        </w:rPr>
        <w:t>According to a fascinating new study by</w:t>
      </w:r>
      <w:r w:rsidRPr="00A16E53">
        <w:rPr>
          <w:sz w:val="16"/>
        </w:rPr>
        <w:t xml:space="preserve"> Leonardo </w:t>
      </w:r>
      <w:r w:rsidRPr="00A16E53">
        <w:rPr>
          <w:rStyle w:val="StyleBoldUnderline"/>
        </w:rPr>
        <w:t>Maugeri</w:t>
      </w:r>
      <w:r w:rsidRPr="00A16E53">
        <w:rPr>
          <w:sz w:val="16"/>
        </w:rPr>
        <w:t xml:space="preserve"> of the Belfer Center for Science and International Affairs at the the John F Kennedy School of Government, </w:t>
      </w:r>
      <w:r w:rsidRPr="00A16E53">
        <w:rPr>
          <w:rStyle w:val="StyleBoldUnderline"/>
        </w:rPr>
        <w:t>we should stop worrying about when the oil runs out and get ready for $70 a barrel prices</w:t>
      </w:r>
      <w:r w:rsidRPr="00A16E53">
        <w:rPr>
          <w:sz w:val="16"/>
        </w:rPr>
        <w:t xml:space="preserve"> (using the Brent benchmark). </w:t>
      </w:r>
      <w:r w:rsidRPr="00A16E53">
        <w:rPr>
          <w:rStyle w:val="StyleBoldUnderline"/>
        </w:rPr>
        <w:t>Likely supply of the black stuff has been significantly underestimated</w:t>
      </w:r>
      <w:r w:rsidRPr="00A16E53">
        <w:rPr>
          <w:sz w:val="16"/>
        </w:rPr>
        <w:t xml:space="preserve">, he reckons, </w:t>
      </w:r>
      <w:r w:rsidRPr="00A16E53">
        <w:rPr>
          <w:rStyle w:val="StyleBoldUnderline"/>
        </w:rPr>
        <w:t>with a veritable glut of new production due to come on stream over the next eight years</w:t>
      </w:r>
      <w:r w:rsidRPr="00A16E53">
        <w:rPr>
          <w:sz w:val="16"/>
        </w:rPr>
        <w:t xml:space="preserve">. If he's right, we can indeed stop worryng about a lot of things, unless a lover of windfarms and green energy. Petro-power will shift progressively away from its traditional centre of gravity among unstable regimes in the Gulf. Meanwhile, </w:t>
      </w:r>
      <w:r w:rsidRPr="00A16E53">
        <w:rPr>
          <w:rStyle w:val="StyleBoldUnderline"/>
        </w:rPr>
        <w:t>much of the Western hemisphere could return to a pre-World War II status of theoretical oil self sufficiency</w:t>
      </w:r>
      <w:r w:rsidRPr="00A16E53">
        <w:rPr>
          <w:sz w:val="16"/>
        </w:rPr>
        <w:t xml:space="preserve">, </w:t>
      </w:r>
      <w:r w:rsidRPr="00A16E53">
        <w:rPr>
          <w:rStyle w:val="StyleBoldUnderline"/>
        </w:rPr>
        <w:t>with the US dramatically reducing its oil import needs and therefore progressively disengaging from involvement in the Middle East</w:t>
      </w:r>
      <w:r w:rsidRPr="00A16E53">
        <w:rPr>
          <w:sz w:val="16"/>
        </w:rPr>
        <w:t>.</w:t>
      </w:r>
    </w:p>
    <w:p w14:paraId="0D5DA942" w14:textId="77777777" w:rsidR="007520EC" w:rsidRDefault="007520EC" w:rsidP="007520EC">
      <w:pPr>
        <w:pStyle w:val="Heading3"/>
      </w:pPr>
      <w:bookmarkStart w:id="26" w:name="_Toc266734640"/>
      <w:r>
        <w:lastRenderedPageBreak/>
        <w:t>Production Increasing</w:t>
      </w:r>
      <w:bookmarkEnd w:id="26"/>
    </w:p>
    <w:p w14:paraId="5D331062" w14:textId="77777777" w:rsidR="007520EC" w:rsidRDefault="007520EC" w:rsidP="007520EC">
      <w:pPr>
        <w:pStyle w:val="Heading4"/>
      </w:pPr>
      <w:r>
        <w:t>No peak oil- production will outpace consumption by 2020</w:t>
      </w:r>
    </w:p>
    <w:p w14:paraId="0B085D6A" w14:textId="77777777" w:rsidR="007520EC" w:rsidRDefault="007520EC" w:rsidP="007520EC"/>
    <w:p w14:paraId="5AF46EDE" w14:textId="77777777" w:rsidR="007520EC" w:rsidRPr="003D3DBC" w:rsidRDefault="007520EC" w:rsidP="007520EC">
      <w:pPr>
        <w:rPr>
          <w:rStyle w:val="StyleStyleBold12pt"/>
        </w:rPr>
      </w:pPr>
      <w:r w:rsidRPr="003D3DBC">
        <w:rPr>
          <w:rStyle w:val="StyleStyleBold12pt"/>
        </w:rPr>
        <w:t>Maugeri in 2012</w:t>
      </w:r>
    </w:p>
    <w:p w14:paraId="6E4E1FCD" w14:textId="77777777" w:rsidR="007520EC" w:rsidRPr="003D3DBC" w:rsidRDefault="007520EC" w:rsidP="007520EC">
      <w:pPr>
        <w:rPr>
          <w:sz w:val="16"/>
        </w:rPr>
      </w:pPr>
      <w:r w:rsidRPr="003D3DBC">
        <w:rPr>
          <w:sz w:val="16"/>
        </w:rPr>
        <w:t xml:space="preserve">(Leonardo, Research Fellow of the Geopolitics of Energy Project at the Harvard Kennedy School's Belfer Center for Science and International Affairs, “Oil: The Next Revolution: THE UNPRECEDENTED UPSURGE OF OIL PRODUCTION CAPACITY AND WHAT IT MEANS FOR THE WORLD”, Belfer Center for Science and International Affairs, Harvard Kennedy School, June 2012, </w:t>
      </w:r>
      <w:hyperlink r:id="rId47" w:history="1">
        <w:r w:rsidRPr="003D3DBC">
          <w:rPr>
            <w:rStyle w:val="Hyperlink"/>
            <w:sz w:val="16"/>
          </w:rPr>
          <w:t>http://belfercenter.ksg.harvard.edu/files/Oil-%20The%20Next%20Revolution.pdf</w:t>
        </w:r>
      </w:hyperlink>
      <w:r w:rsidRPr="003D3DBC">
        <w:rPr>
          <w:sz w:val="16"/>
        </w:rPr>
        <w:t xml:space="preserve">, </w:t>
      </w:r>
      <w:r>
        <w:rPr>
          <w:sz w:val="16"/>
        </w:rPr>
        <w:t>rcheek</w:t>
      </w:r>
      <w:r w:rsidRPr="003D3DBC">
        <w:rPr>
          <w:sz w:val="16"/>
        </w:rPr>
        <w:t>)</w:t>
      </w:r>
    </w:p>
    <w:p w14:paraId="4626DD8E" w14:textId="77777777" w:rsidR="007520EC" w:rsidRPr="003D3DBC" w:rsidRDefault="007520EC" w:rsidP="007520EC">
      <w:pPr>
        <w:rPr>
          <w:sz w:val="16"/>
        </w:rPr>
      </w:pPr>
    </w:p>
    <w:p w14:paraId="5C0E6195" w14:textId="77777777" w:rsidR="007520EC" w:rsidRDefault="007520EC" w:rsidP="007520EC">
      <w:pPr>
        <w:rPr>
          <w:sz w:val="16"/>
        </w:rPr>
      </w:pPr>
      <w:r w:rsidRPr="003D3DBC">
        <w:rPr>
          <w:sz w:val="16"/>
        </w:rPr>
        <w:t xml:space="preserve">Contrary to what most people believe, </w:t>
      </w:r>
      <w:r w:rsidRPr="00972F88">
        <w:rPr>
          <w:rStyle w:val="StyleBoldUnderline"/>
        </w:rPr>
        <w:t xml:space="preserve">oil supply capacity is growing worldwide at such an unprecedented level that </w:t>
      </w:r>
      <w:r w:rsidRPr="00972F88">
        <w:rPr>
          <w:rStyle w:val="Emphasis"/>
        </w:rPr>
        <w:t>it might outpace consumption.</w:t>
      </w:r>
      <w:r w:rsidRPr="003D3DBC">
        <w:rPr>
          <w:sz w:val="16"/>
        </w:rPr>
        <w:t xml:space="preserve"> </w:t>
      </w:r>
      <w:r w:rsidRPr="00972F88">
        <w:rPr>
          <w:rStyle w:val="StyleBoldUnderline"/>
        </w:rPr>
        <w:t>This could lead to a glut of overproduction and a steep dip in oil prices.</w:t>
      </w:r>
      <w:r w:rsidRPr="003D3DBC">
        <w:rPr>
          <w:sz w:val="16"/>
        </w:rPr>
        <w:t xml:space="preserve"> Based on original, bottom-up, field-by-field analysis of most oil exploration and development projects in the world, this paper suggests that </w:t>
      </w:r>
      <w:r w:rsidRPr="003D3DBC">
        <w:rPr>
          <w:rStyle w:val="Emphasis"/>
        </w:rPr>
        <w:t>an unrestricted, additional production</w:t>
      </w:r>
      <w:r w:rsidRPr="003D3DBC">
        <w:rPr>
          <w:sz w:val="16"/>
        </w:rPr>
        <w:t xml:space="preserve"> (the level of production targeted by each single project, according to its schedule, unadjusted for risk) </w:t>
      </w:r>
      <w:r w:rsidRPr="003D3DBC">
        <w:rPr>
          <w:rStyle w:val="Emphasis"/>
        </w:rPr>
        <w:t>of more than 49 million barrels per day of oil</w:t>
      </w:r>
      <w:r w:rsidRPr="003D3DBC">
        <w:rPr>
          <w:sz w:val="16"/>
        </w:rPr>
        <w:t xml:space="preserve"> (crude oil and natural gas liquids, or NGLs) </w:t>
      </w:r>
      <w:r w:rsidRPr="003D3DBC">
        <w:rPr>
          <w:rStyle w:val="Emphasis"/>
        </w:rPr>
        <w:t>is targeted for 2020</w:t>
      </w:r>
      <w:r w:rsidRPr="003D3DBC">
        <w:rPr>
          <w:sz w:val="16"/>
        </w:rPr>
        <w:t xml:space="preserve">, </w:t>
      </w:r>
      <w:r w:rsidRPr="00972F88">
        <w:rPr>
          <w:rStyle w:val="StyleBoldUnderline"/>
        </w:rPr>
        <w:t>the equivalent of more than half the current world production capacity of 93 mbd</w:t>
      </w:r>
      <w:r w:rsidRPr="003D3DBC">
        <w:rPr>
          <w:sz w:val="16"/>
        </w:rPr>
        <w:t xml:space="preserve">. After adjusting this substantial figure considering the risk factors affecting the actual accomplishment of the projects on a country-by-country basis, the additional production that could come by 2020 is about 29 mbd. </w:t>
      </w:r>
      <w:r w:rsidRPr="00972F88">
        <w:rPr>
          <w:rStyle w:val="StyleBoldUnderline"/>
        </w:rPr>
        <w:t>Factoring in depletion rates of currently producing oilfields and their “reserve growth”</w:t>
      </w:r>
      <w:r w:rsidRPr="003D3DBC">
        <w:rPr>
          <w:sz w:val="16"/>
        </w:rPr>
        <w:t xml:space="preserve"> (the estimated increases in crude oil, natural gas, and natural gas liquids that could be added to existing reserves through extension, revision, improved recovery efficiency, and the discovery of new pools or reservoirs), </w:t>
      </w:r>
      <w:r w:rsidRPr="00972F88">
        <w:rPr>
          <w:rStyle w:val="StyleBoldUnderline"/>
        </w:rPr>
        <w:t>the net additional production capacity by 2020 could be 17.6 mbd, yielding a world oil production capacity of 110.6 mbd by that date</w:t>
      </w:r>
      <w:r w:rsidRPr="003D3DBC">
        <w:rPr>
          <w:sz w:val="16"/>
        </w:rPr>
        <w:t xml:space="preserve"> – as shown in Figure 1. </w:t>
      </w:r>
      <w:r w:rsidRPr="00972F88">
        <w:rPr>
          <w:rStyle w:val="StyleBoldUnderline"/>
        </w:rPr>
        <w:t>This would represent the most significant increase in any decade since the 1980s</w:t>
      </w:r>
      <w:r w:rsidRPr="003D3DBC">
        <w:rPr>
          <w:sz w:val="16"/>
        </w:rPr>
        <w:t>.</w:t>
      </w:r>
    </w:p>
    <w:p w14:paraId="2EC27888" w14:textId="77777777" w:rsidR="007520EC" w:rsidRDefault="007520EC" w:rsidP="007520EC"/>
    <w:p w14:paraId="7596C65B" w14:textId="77777777" w:rsidR="007520EC" w:rsidRDefault="007520EC" w:rsidP="007520EC"/>
    <w:p w14:paraId="34447FCE" w14:textId="77777777" w:rsidR="007520EC" w:rsidRDefault="007520EC" w:rsidP="007520EC">
      <w:pPr>
        <w:pStyle w:val="Heading4"/>
      </w:pPr>
      <w:r>
        <w:t>Worldwide oil production will increase by 50mbd by 2020</w:t>
      </w:r>
    </w:p>
    <w:p w14:paraId="42E7C74B" w14:textId="77777777" w:rsidR="007520EC" w:rsidRDefault="007520EC" w:rsidP="007520EC"/>
    <w:p w14:paraId="50D570B2" w14:textId="77777777" w:rsidR="007520EC" w:rsidRPr="003D3DBC" w:rsidRDefault="007520EC" w:rsidP="007520EC">
      <w:pPr>
        <w:rPr>
          <w:rStyle w:val="StyleStyleBold12pt"/>
        </w:rPr>
      </w:pPr>
      <w:r w:rsidRPr="003D3DBC">
        <w:rPr>
          <w:rStyle w:val="StyleStyleBold12pt"/>
        </w:rPr>
        <w:t>Maugeri in 2012</w:t>
      </w:r>
    </w:p>
    <w:p w14:paraId="27513E73" w14:textId="77777777" w:rsidR="007520EC" w:rsidRPr="00A55488" w:rsidRDefault="007520EC" w:rsidP="007520EC">
      <w:pPr>
        <w:rPr>
          <w:sz w:val="16"/>
        </w:rPr>
      </w:pPr>
      <w:r w:rsidRPr="003D3DBC">
        <w:rPr>
          <w:sz w:val="16"/>
        </w:rPr>
        <w:t xml:space="preserve">(Leonardo, Research Fellow of the Geopolitics of Energy Project at the Harvard Kennedy School's Belfer Center for Science and International Affairs, “Oil: The Next Revolution: THE UNPRECEDENTED UPSURGE OF OIL PRODUCTION CAPACITY AND WHAT IT MEANS FOR THE WORLD”, Belfer Center for Science and International Affairs, Harvard Kennedy School, June 2012, </w:t>
      </w:r>
      <w:hyperlink r:id="rId48" w:history="1">
        <w:r w:rsidRPr="003D3DBC">
          <w:rPr>
            <w:rStyle w:val="Hyperlink"/>
            <w:sz w:val="16"/>
          </w:rPr>
          <w:t>http://belfercenter.ksg.harvard.edu/files/Oil-%20The%20Next%20Revolution.pdf</w:t>
        </w:r>
      </w:hyperlink>
      <w:r w:rsidRPr="003D3DBC">
        <w:rPr>
          <w:sz w:val="16"/>
        </w:rPr>
        <w:t xml:space="preserve">, </w:t>
      </w:r>
      <w:r>
        <w:rPr>
          <w:sz w:val="16"/>
        </w:rPr>
        <w:t>rcheek</w:t>
      </w:r>
      <w:r w:rsidRPr="003D3DBC">
        <w:rPr>
          <w:sz w:val="16"/>
        </w:rPr>
        <w:t>)</w:t>
      </w:r>
    </w:p>
    <w:p w14:paraId="72D576D3" w14:textId="77777777" w:rsidR="007520EC" w:rsidRPr="007A5BEB" w:rsidRDefault="007520EC" w:rsidP="007520EC"/>
    <w:p w14:paraId="023C6D93" w14:textId="77777777" w:rsidR="007520EC" w:rsidRDefault="007520EC" w:rsidP="007520EC">
      <w:r w:rsidRPr="007A5BEB">
        <w:rPr>
          <w:sz w:val="16"/>
        </w:rPr>
        <w:t xml:space="preserve">My </w:t>
      </w:r>
      <w:r w:rsidRPr="007A5BEB">
        <w:rPr>
          <w:rStyle w:val="StyleBoldUnderline"/>
        </w:rPr>
        <w:t>field-by-field analysis suggests that worldwide, an additional unrestricted supply of slightly less than 50 mbd is under development or will be developed by 2020</w:t>
      </w:r>
      <w:r w:rsidRPr="007A5BEB">
        <w:rPr>
          <w:sz w:val="16"/>
        </w:rPr>
        <w:t xml:space="preserve">. Eleven countries show a potential outflow of new production of about 40.5 mbd, or about 80 percent of the total. </w:t>
      </w:r>
      <w:r w:rsidRPr="007A5BEB">
        <w:rPr>
          <w:rStyle w:val="StyleBoldUnderline"/>
        </w:rPr>
        <w:t>After adjusting the world’s additional unrestricted production for taking into account risk-factors, the additional adjusted supply comes to 28.6 mbd</w:t>
      </w:r>
      <w:r w:rsidRPr="007A5BEB">
        <w:rPr>
          <w:sz w:val="16"/>
        </w:rPr>
        <w:t>, or 22.5 mbd for the first eleven countries – as shown in Figure 3 (more extensive data are shown in Table 3, Section 4</w:t>
      </w:r>
      <w:r>
        <w:t>).</w:t>
      </w:r>
    </w:p>
    <w:p w14:paraId="634449B0" w14:textId="77777777" w:rsidR="007520EC" w:rsidRDefault="007520EC" w:rsidP="007520EC"/>
    <w:p w14:paraId="4DCBC200" w14:textId="77777777" w:rsidR="007520EC" w:rsidRDefault="007520EC" w:rsidP="007520EC"/>
    <w:p w14:paraId="1CDE5B69" w14:textId="77777777" w:rsidR="007520EC" w:rsidRDefault="007520EC" w:rsidP="007520EC">
      <w:pPr>
        <w:pStyle w:val="Heading4"/>
      </w:pPr>
      <w:r>
        <w:t>Global production of oil is increasing. By 2020, we will reach 110.6 mbd</w:t>
      </w:r>
    </w:p>
    <w:p w14:paraId="196583B8" w14:textId="77777777" w:rsidR="007520EC" w:rsidRDefault="007520EC" w:rsidP="007520EC"/>
    <w:p w14:paraId="667AE2A3" w14:textId="77777777" w:rsidR="007520EC" w:rsidRPr="003D3DBC" w:rsidRDefault="007520EC" w:rsidP="007520EC">
      <w:pPr>
        <w:rPr>
          <w:rStyle w:val="StyleStyleBold12pt"/>
        </w:rPr>
      </w:pPr>
      <w:r w:rsidRPr="003D3DBC">
        <w:rPr>
          <w:rStyle w:val="StyleStyleBold12pt"/>
        </w:rPr>
        <w:lastRenderedPageBreak/>
        <w:t>Maugeri in 2012</w:t>
      </w:r>
    </w:p>
    <w:p w14:paraId="13557B48" w14:textId="77777777" w:rsidR="007520EC" w:rsidRPr="00A55488" w:rsidRDefault="007520EC" w:rsidP="007520EC">
      <w:pPr>
        <w:rPr>
          <w:sz w:val="16"/>
        </w:rPr>
      </w:pPr>
      <w:r w:rsidRPr="003D3DBC">
        <w:rPr>
          <w:sz w:val="16"/>
        </w:rPr>
        <w:t xml:space="preserve">(Leonardo, Research Fellow of the Geopolitics of Energy Project at the Harvard Kennedy School's Belfer Center for Science and International Affairs, “Oil: The Next Revolution: THE UNPRECEDENTED UPSURGE OF OIL PRODUCTION CAPACITY AND WHAT IT MEANS FOR THE WORLD”, Belfer Center for Science and International Affairs, Harvard Kennedy School, June 2012, </w:t>
      </w:r>
      <w:hyperlink r:id="rId49" w:history="1">
        <w:r w:rsidRPr="003D3DBC">
          <w:rPr>
            <w:rStyle w:val="Hyperlink"/>
            <w:sz w:val="16"/>
          </w:rPr>
          <w:t>http://belfercenter.ksg.harvard.edu/files/Oil-%20The%20Next%20Revolution.pdf</w:t>
        </w:r>
      </w:hyperlink>
      <w:r w:rsidRPr="003D3DBC">
        <w:rPr>
          <w:sz w:val="16"/>
        </w:rPr>
        <w:t xml:space="preserve">, </w:t>
      </w:r>
      <w:r>
        <w:rPr>
          <w:sz w:val="16"/>
        </w:rPr>
        <w:t>rcheek</w:t>
      </w:r>
      <w:r w:rsidRPr="003D3DBC">
        <w:rPr>
          <w:sz w:val="16"/>
        </w:rPr>
        <w:t>)</w:t>
      </w:r>
    </w:p>
    <w:p w14:paraId="51673A7E" w14:textId="77777777" w:rsidR="007520EC" w:rsidRPr="0099284C" w:rsidRDefault="007520EC" w:rsidP="007520EC"/>
    <w:p w14:paraId="003BDC9A" w14:textId="77777777" w:rsidR="007520EC" w:rsidRDefault="007520EC" w:rsidP="007520EC">
      <w:pPr>
        <w:rPr>
          <w:sz w:val="16"/>
        </w:rPr>
      </w:pPr>
      <w:r w:rsidRPr="0099284C">
        <w:rPr>
          <w:sz w:val="16"/>
        </w:rPr>
        <w:t xml:space="preserve">In addition to the oil coming from new projects, </w:t>
      </w:r>
      <w:r w:rsidRPr="0099284C">
        <w:rPr>
          <w:rStyle w:val="StyleBoldUnderline"/>
        </w:rPr>
        <w:t>most currently producing countries enjoy a steady supply from their active fields, either due to new technology or better reservoir understanding and managemen</w:t>
      </w:r>
      <w:r w:rsidRPr="0099284C">
        <w:rPr>
          <w:sz w:val="16"/>
        </w:rPr>
        <w:t xml:space="preserve">t. Consequently, </w:t>
      </w:r>
      <w:r w:rsidRPr="0099284C">
        <w:rPr>
          <w:rStyle w:val="StyleBoldUnderline"/>
        </w:rPr>
        <w:t>the world’s supply capacity by 2020 will also rely upon the resilient production of many “old” oilfields</w:t>
      </w:r>
      <w:r w:rsidRPr="0099284C">
        <w:rPr>
          <w:sz w:val="16"/>
        </w:rPr>
        <w:t xml:space="preserve">, those that have already reached or surpassed their peak production, but </w:t>
      </w:r>
      <w:r w:rsidRPr="0099284C">
        <w:rPr>
          <w:rStyle w:val="StyleBoldUnderline"/>
        </w:rPr>
        <w:t>whose decline is slower than expected</w:t>
      </w:r>
      <w:r w:rsidRPr="0099284C">
        <w:rPr>
          <w:sz w:val="16"/>
        </w:rPr>
        <w:t xml:space="preserve">. When we balance depletion rates and reserve growth on a country-by-country basis, the decline profiles of older production appear less pronounced than generally expected. As noted in Section 2, the only exceptions to this pattern are Norway, the UK, Mexico, and Iran. Among other traditional producers with more than 200,000 barrels per day of production capacity (which together supply 98 percent of current oil production), </w:t>
      </w:r>
      <w:r w:rsidRPr="0099284C">
        <w:rPr>
          <w:rStyle w:val="StyleBoldUnderline"/>
        </w:rPr>
        <w:t>there is no country that seems bound to post a net loss of production</w:t>
      </w:r>
      <w:r w:rsidRPr="0099284C">
        <w:rPr>
          <w:sz w:val="16"/>
        </w:rPr>
        <w:t xml:space="preserve">. </w:t>
      </w:r>
      <w:r w:rsidRPr="0099284C">
        <w:rPr>
          <w:rStyle w:val="StyleBoldUnderline"/>
        </w:rPr>
        <w:t>Adding old and new production and adjusting for each single country’s depletion rate and reserve growth, I drew up a possible evolution of the world’s oil production capacity</w:t>
      </w:r>
      <w:r w:rsidRPr="0099284C">
        <w:rPr>
          <w:sz w:val="16"/>
        </w:rPr>
        <w:t xml:space="preserve"> (crude oil and NGLs) </w:t>
      </w:r>
      <w:r w:rsidRPr="0099284C">
        <w:rPr>
          <w:rStyle w:val="StyleBoldUnderline"/>
        </w:rPr>
        <w:t>by 2020. Preliminary results of my analysis point to a strong increase in world’s oil production capacity from about 93 mbd in December 2011 to 110.6 mbd in 2020</w:t>
      </w:r>
      <w:r w:rsidRPr="0099284C">
        <w:rPr>
          <w:sz w:val="16"/>
        </w:rPr>
        <w:t xml:space="preserve">, higher than the increase of each decade since 1980 (See Table 2). As to the composition of this increase, the growth in NGL growth exceeds that of crude oil, because of increased production of liquids from natural gas. </w:t>
      </w:r>
    </w:p>
    <w:p w14:paraId="138AB7D8" w14:textId="77777777" w:rsidR="007520EC" w:rsidRDefault="007520EC" w:rsidP="007520EC">
      <w:pPr>
        <w:rPr>
          <w:sz w:val="16"/>
        </w:rPr>
      </w:pPr>
    </w:p>
    <w:p w14:paraId="4BBBA047" w14:textId="77777777" w:rsidR="007520EC" w:rsidRDefault="007520EC" w:rsidP="007520EC">
      <w:pPr>
        <w:pStyle w:val="Heading4"/>
      </w:pPr>
      <w:r>
        <w:t>Production is increasing globally</w:t>
      </w:r>
    </w:p>
    <w:p w14:paraId="78009E96" w14:textId="77777777" w:rsidR="007520EC" w:rsidRDefault="007520EC" w:rsidP="007520EC"/>
    <w:p w14:paraId="4AD0C7E5" w14:textId="77777777" w:rsidR="007520EC" w:rsidRPr="00A16E53" w:rsidRDefault="007520EC" w:rsidP="007520EC">
      <w:pPr>
        <w:rPr>
          <w:rStyle w:val="StyleStyleBold12pt"/>
        </w:rPr>
      </w:pPr>
      <w:r w:rsidRPr="00A16E53">
        <w:rPr>
          <w:rStyle w:val="StyleStyleBold12pt"/>
        </w:rPr>
        <w:t>Warner in 2012</w:t>
      </w:r>
    </w:p>
    <w:p w14:paraId="46916925" w14:textId="77777777" w:rsidR="007520EC" w:rsidRPr="00A16E53" w:rsidRDefault="007520EC" w:rsidP="007520EC">
      <w:pPr>
        <w:rPr>
          <w:sz w:val="16"/>
          <w:szCs w:val="16"/>
        </w:rPr>
      </w:pPr>
      <w:r w:rsidRPr="00A16E53">
        <w:rPr>
          <w:sz w:val="16"/>
          <w:szCs w:val="16"/>
        </w:rPr>
        <w:t>(Jeremy, assistant editor of The Daily Telegraph, “We face a worldwide glut of oil, with profound economic and geopolitical implications, most of them good”, July 26</w:t>
      </w:r>
      <w:r w:rsidRPr="00A16E53">
        <w:rPr>
          <w:sz w:val="16"/>
          <w:szCs w:val="16"/>
          <w:vertAlign w:val="superscript"/>
        </w:rPr>
        <w:t>th</w:t>
      </w:r>
      <w:r w:rsidRPr="00A16E53">
        <w:rPr>
          <w:sz w:val="16"/>
          <w:szCs w:val="16"/>
        </w:rPr>
        <w:t xml:space="preserve">, </w:t>
      </w:r>
      <w:hyperlink r:id="rId50" w:history="1">
        <w:r w:rsidRPr="00A16E53">
          <w:rPr>
            <w:rStyle w:val="Hyperlink"/>
            <w:sz w:val="16"/>
            <w:szCs w:val="16"/>
          </w:rPr>
          <w:t>http://blogs.telegraph.co.uk/finance/jeremywarner/100019176/we-face-a-worldwide-glut-of-oil-with-profound-economic-and-geopolitical-implications-most-of-them-good/</w:t>
        </w:r>
      </w:hyperlink>
      <w:r w:rsidRPr="00A16E53">
        <w:rPr>
          <w:sz w:val="16"/>
          <w:szCs w:val="16"/>
        </w:rPr>
        <w:t xml:space="preserve">, </w:t>
      </w:r>
      <w:r>
        <w:rPr>
          <w:sz w:val="16"/>
          <w:szCs w:val="16"/>
        </w:rPr>
        <w:t>rcheek</w:t>
      </w:r>
      <w:r w:rsidRPr="00A16E53">
        <w:rPr>
          <w:sz w:val="16"/>
          <w:szCs w:val="16"/>
        </w:rPr>
        <w:t>)</w:t>
      </w:r>
    </w:p>
    <w:p w14:paraId="537B78D2" w14:textId="77777777" w:rsidR="007520EC" w:rsidRPr="00A16E53" w:rsidRDefault="007520EC" w:rsidP="007520EC"/>
    <w:p w14:paraId="42D6FBF6" w14:textId="77777777" w:rsidR="007520EC" w:rsidRDefault="007520EC" w:rsidP="007520EC">
      <w:r w:rsidRPr="00A16E53">
        <w:rPr>
          <w:rStyle w:val="StyleBoldUnderline"/>
        </w:rPr>
        <w:t>Cheaper oil prices will also provide a significant economic boost to major advanced economies such as the US.</w:t>
      </w:r>
      <w:r w:rsidRPr="00A16E53">
        <w:rPr>
          <w:sz w:val="16"/>
        </w:rPr>
        <w:t xml:space="preserve"> </w:t>
      </w:r>
      <w:r w:rsidRPr="00A16E53">
        <w:rPr>
          <w:rStyle w:val="StyleBoldUnderline"/>
        </w:rPr>
        <w:t>By lowering fuel costs, a falling oil price is capable of delivering a much bigger stimulus than both fiscal and monetary policy combined.</w:t>
      </w:r>
      <w:r w:rsidRPr="00A16E53">
        <w:rPr>
          <w:sz w:val="16"/>
        </w:rPr>
        <w:t xml:space="preserve"> It seems to be unadulterated good news all round. Here's the relevant bit of Mr Maugeri's analysis: Based on original bottom up, field by field analysis of most oil exploration and development projects in the world, this paper suggests that an unrestricted, additional production (the level of production targeted by each single project, according to its schedule, unadjusted for risk) of more than 49 million barrels per day of oil (crude oil, and natureal gas liquids, or NGLs) is targeted for 2020, the equivalent of more than half the current world production capacity of 93mbd. </w:t>
      </w:r>
      <w:r w:rsidRPr="00A16E53">
        <w:rPr>
          <w:rStyle w:val="StyleBoldUnderline"/>
        </w:rPr>
        <w:t>Even adjusting this figure for risk factors, the additional production by 2020 could be 29mbd. Factoring in depletion rates from currently producing fields reduces the net gain to around 17.6mbd, but even this would represent the most significant percentage gain in any decade since the 1980s</w:t>
      </w:r>
      <w:r>
        <w:t>.</w:t>
      </w:r>
    </w:p>
    <w:p w14:paraId="4C8CE6E1" w14:textId="77777777" w:rsidR="007520EC" w:rsidRDefault="007520EC" w:rsidP="007520EC">
      <w:pPr>
        <w:pStyle w:val="Heading3"/>
      </w:pPr>
      <w:bookmarkStart w:id="27" w:name="_Toc266734641"/>
      <w:r>
        <w:lastRenderedPageBreak/>
        <w:t>U.S. Production Increasing</w:t>
      </w:r>
      <w:bookmarkEnd w:id="27"/>
    </w:p>
    <w:p w14:paraId="54822FC3" w14:textId="77777777" w:rsidR="007520EC" w:rsidRDefault="007520EC" w:rsidP="007520EC">
      <w:pPr>
        <w:pStyle w:val="Heading4"/>
      </w:pPr>
      <w:r>
        <w:t xml:space="preserve">U.S. production will hit record highs by 2020. </w:t>
      </w:r>
    </w:p>
    <w:p w14:paraId="216F2681" w14:textId="77777777" w:rsidR="007520EC" w:rsidRDefault="007520EC" w:rsidP="007520EC"/>
    <w:p w14:paraId="4024F476" w14:textId="77777777" w:rsidR="007520EC" w:rsidRPr="003D3DBC" w:rsidRDefault="007520EC" w:rsidP="007520EC">
      <w:pPr>
        <w:rPr>
          <w:rStyle w:val="StyleStyleBold12pt"/>
        </w:rPr>
      </w:pPr>
      <w:r w:rsidRPr="003D3DBC">
        <w:rPr>
          <w:rStyle w:val="StyleStyleBold12pt"/>
        </w:rPr>
        <w:t>Maugeri in 2012</w:t>
      </w:r>
    </w:p>
    <w:p w14:paraId="64C32549" w14:textId="77777777" w:rsidR="007520EC" w:rsidRPr="00A55488" w:rsidRDefault="007520EC" w:rsidP="007520EC">
      <w:pPr>
        <w:rPr>
          <w:sz w:val="16"/>
        </w:rPr>
      </w:pPr>
      <w:r w:rsidRPr="003D3DBC">
        <w:rPr>
          <w:sz w:val="16"/>
        </w:rPr>
        <w:t xml:space="preserve">(Leonardo, Research Fellow of the Geopolitics of Energy Project at the Harvard Kennedy School's Belfer Center for Science and International Affairs, “Oil: The Next Revolution: THE UNPRECEDENTED UPSURGE OF OIL PRODUCTION CAPACITY AND WHAT IT MEANS FOR THE WORLD”, Belfer Center for Science and International Affairs, Harvard Kennedy School, June 2012, </w:t>
      </w:r>
      <w:hyperlink r:id="rId51" w:history="1">
        <w:r w:rsidRPr="003D3DBC">
          <w:rPr>
            <w:rStyle w:val="Hyperlink"/>
            <w:sz w:val="16"/>
          </w:rPr>
          <w:t>http://belfercenter.ksg.harvard.edu/files/Oil-%20The%20Next%20Revolution.pdf</w:t>
        </w:r>
      </w:hyperlink>
      <w:r w:rsidRPr="003D3DBC">
        <w:rPr>
          <w:sz w:val="16"/>
        </w:rPr>
        <w:t xml:space="preserve">, </w:t>
      </w:r>
      <w:r>
        <w:rPr>
          <w:sz w:val="16"/>
        </w:rPr>
        <w:t>rcheek</w:t>
      </w:r>
      <w:r w:rsidRPr="003D3DBC">
        <w:rPr>
          <w:sz w:val="16"/>
        </w:rPr>
        <w:t>)</w:t>
      </w:r>
    </w:p>
    <w:p w14:paraId="2D7A5A3B" w14:textId="77777777" w:rsidR="007520EC" w:rsidRPr="005B3E9F" w:rsidRDefault="007520EC" w:rsidP="007520EC"/>
    <w:p w14:paraId="49E454D0" w14:textId="77777777" w:rsidR="007520EC" w:rsidRDefault="007520EC" w:rsidP="007520EC">
      <w:r w:rsidRPr="005B3E9F">
        <w:rPr>
          <w:sz w:val="16"/>
        </w:rPr>
        <w:t xml:space="preserve">United States. The additional adjusted production of 4.7 mbd (considering risk) will have to offset a depletion of about 1-1.2 mbd. While NGL production is expected to increase slightly by 2020, crude supply from currently producing U.S. fields will be depleted. Consequently, </w:t>
      </w:r>
      <w:r w:rsidRPr="005B3E9F">
        <w:rPr>
          <w:rStyle w:val="StyleBoldUnderline"/>
        </w:rPr>
        <w:t>the net increase of the U.S. oil production by 2020 might be 3.5 mbd</w:t>
      </w:r>
      <w:r w:rsidRPr="005B3E9F">
        <w:rPr>
          <w:sz w:val="16"/>
        </w:rPr>
        <w:t xml:space="preserve">. </w:t>
      </w:r>
      <w:r w:rsidRPr="005B3E9F">
        <w:rPr>
          <w:rStyle w:val="StyleBoldUnderline"/>
        </w:rPr>
        <w:t>In 2011, the U.S. liquids</w:t>
      </w:r>
      <w:r w:rsidRPr="005B3E9F">
        <w:rPr>
          <w:sz w:val="16"/>
        </w:rPr>
        <w:t xml:space="preserve"> (crude oil and NGLs, excluding biofuels) </w:t>
      </w:r>
      <w:r w:rsidRPr="005B3E9F">
        <w:rPr>
          <w:rStyle w:val="StyleBoldUnderline"/>
        </w:rPr>
        <w:t>production capacity was about 8.1 mbd</w:t>
      </w:r>
      <w:r w:rsidRPr="005B3E9F">
        <w:rPr>
          <w:sz w:val="16"/>
        </w:rPr>
        <w:t xml:space="preserve"> (of which 5.6 mbd was crude oil). </w:t>
      </w:r>
      <w:r w:rsidRPr="005B3E9F">
        <w:rPr>
          <w:rStyle w:val="StyleBoldUnderline"/>
        </w:rPr>
        <w:t>Adding the 3.5 mbd of new production net of depletion raises U.S. oil production capacity to 11.6 mbd by 2020</w:t>
      </w:r>
      <w:r w:rsidRPr="005B3E9F">
        <w:rPr>
          <w:sz w:val="16"/>
        </w:rPr>
        <w:t xml:space="preserve">. </w:t>
      </w:r>
      <w:r w:rsidRPr="005B3E9F">
        <w:rPr>
          <w:rStyle w:val="StyleBoldUnderline"/>
        </w:rPr>
        <w:t>This figure would rank the U.S. with Saudi Arabia and the Russian Federation by 2020, the only three countries producing more than 10 mbd by that time. It would also represent the U.S. historical record in terms of production capacity</w:t>
      </w:r>
      <w:r w:rsidRPr="005B3E9F">
        <w:rPr>
          <w:sz w:val="16"/>
        </w:rPr>
        <w:t xml:space="preserve">. If an estimated production of about 1.5 mbd of oil equivalent biofuels is added, </w:t>
      </w:r>
      <w:r w:rsidRPr="005B3E9F">
        <w:rPr>
          <w:rStyle w:val="StyleBoldUnderline"/>
        </w:rPr>
        <w:t>the total production capacity of the U.S. could even exceed that of Saudi Arabia</w:t>
      </w:r>
      <w:r w:rsidRPr="005B3E9F">
        <w:rPr>
          <w:sz w:val="16"/>
        </w:rPr>
        <w:t xml:space="preserve">. Finally, </w:t>
      </w:r>
      <w:r w:rsidRPr="005B3E9F">
        <w:rPr>
          <w:rStyle w:val="StyleBoldUnderline"/>
        </w:rPr>
        <w:t>it could put a completely new perspective on the U.S. oil imports, which theoretically could come entirely from the Western Hemisphere</w:t>
      </w:r>
      <w:r>
        <w:rPr>
          <w:rStyle w:val="StyleBoldUnderline"/>
        </w:rPr>
        <w:t>.</w:t>
      </w:r>
    </w:p>
    <w:p w14:paraId="57967F0F" w14:textId="77777777" w:rsidR="007520EC" w:rsidRDefault="007520EC" w:rsidP="007520EC">
      <w:pPr>
        <w:rPr>
          <w:sz w:val="16"/>
        </w:rPr>
      </w:pPr>
    </w:p>
    <w:p w14:paraId="439557F0" w14:textId="77777777" w:rsidR="007520EC" w:rsidRDefault="007520EC" w:rsidP="007520EC">
      <w:pPr>
        <w:pStyle w:val="Heading4"/>
      </w:pPr>
      <w:r>
        <w:t>U.S. oil production will jump to unprecedented levels by 2020</w:t>
      </w:r>
    </w:p>
    <w:p w14:paraId="535B64D5" w14:textId="77777777" w:rsidR="007520EC" w:rsidRDefault="007520EC" w:rsidP="007520EC"/>
    <w:p w14:paraId="743826A1" w14:textId="77777777" w:rsidR="007520EC" w:rsidRPr="003D3DBC" w:rsidRDefault="007520EC" w:rsidP="007520EC">
      <w:pPr>
        <w:rPr>
          <w:rStyle w:val="StyleStyleBold12pt"/>
        </w:rPr>
      </w:pPr>
      <w:r w:rsidRPr="003D3DBC">
        <w:rPr>
          <w:rStyle w:val="StyleStyleBold12pt"/>
        </w:rPr>
        <w:t>Maugeri in 2012</w:t>
      </w:r>
    </w:p>
    <w:p w14:paraId="292ED3DE" w14:textId="77777777" w:rsidR="007520EC" w:rsidRPr="009B079B" w:rsidRDefault="007520EC" w:rsidP="007520EC">
      <w:pPr>
        <w:rPr>
          <w:sz w:val="16"/>
        </w:rPr>
      </w:pPr>
      <w:r w:rsidRPr="003D3DBC">
        <w:rPr>
          <w:sz w:val="16"/>
        </w:rPr>
        <w:t xml:space="preserve">(Leonardo, Research Fellow of the Geopolitics of Energy Project at the Harvard Kennedy School's Belfer Center for Science and International Affairs, “Oil: The Next Revolution: THE UNPRECEDENTED UPSURGE OF OIL PRODUCTION CAPACITY AND WHAT IT MEANS FOR THE WORLD”, Belfer Center for Science and International Affairs, Harvard Kennedy School, June 2012, </w:t>
      </w:r>
      <w:hyperlink r:id="rId52" w:history="1">
        <w:r w:rsidRPr="003D3DBC">
          <w:rPr>
            <w:rStyle w:val="Hyperlink"/>
            <w:sz w:val="16"/>
          </w:rPr>
          <w:t>http://belfercenter.ksg.harvard.edu/files/Oil-%20The%20Next%20Revolution.pdf</w:t>
        </w:r>
      </w:hyperlink>
      <w:r w:rsidRPr="003D3DBC">
        <w:rPr>
          <w:sz w:val="16"/>
        </w:rPr>
        <w:t xml:space="preserve">, </w:t>
      </w:r>
      <w:r>
        <w:rPr>
          <w:sz w:val="16"/>
        </w:rPr>
        <w:t>rcheek</w:t>
      </w:r>
      <w:r w:rsidRPr="003D3DBC">
        <w:rPr>
          <w:sz w:val="16"/>
        </w:rPr>
        <w:t>)</w:t>
      </w:r>
    </w:p>
    <w:p w14:paraId="0482BC5A" w14:textId="77777777" w:rsidR="007520EC" w:rsidRDefault="007520EC" w:rsidP="007520EC"/>
    <w:p w14:paraId="26806DDD" w14:textId="77777777" w:rsidR="007520EC" w:rsidRPr="009B079B" w:rsidRDefault="007520EC" w:rsidP="007520EC">
      <w:pPr>
        <w:rPr>
          <w:sz w:val="16"/>
        </w:rPr>
      </w:pPr>
      <w:r w:rsidRPr="009B079B">
        <w:rPr>
          <w:sz w:val="16"/>
        </w:rPr>
        <w:t xml:space="preserve">Part II of the paper analyzes </w:t>
      </w:r>
      <w:r w:rsidRPr="009B079B">
        <w:rPr>
          <w:rStyle w:val="StyleBoldUnderline"/>
        </w:rPr>
        <w:t>the most surprising factor of the world’s oil production upsurge— the U.S. shale and tight oil revolution</w:t>
      </w:r>
      <w:r w:rsidRPr="009B079B">
        <w:rPr>
          <w:sz w:val="16"/>
        </w:rPr>
        <w:t xml:space="preserve">—and its long-term consequences for the U.S. and the world. This part is articulated in five Sections starting with Section 5, which deals with the parallelism between the shale gas and shale oil phenomena in the U.S. It then defines shale and tight oils, and explains the differences between shale oil and oil shale. This Section also offers an historical account and a description of the primary features of horizontal drilling and hydraulic fracturing, the combination of which has been key to the shale/tight oil revolution. Section 6 analyzes </w:t>
      </w:r>
      <w:r w:rsidRPr="009B079B">
        <w:rPr>
          <w:rStyle w:val="StyleBoldUnderline"/>
        </w:rPr>
        <w:t>the case of the Bakken shale (a tight oil formation) in North Dakota, the catalyst of the U.S. shale revolution</w:t>
      </w:r>
      <w:r w:rsidRPr="009B079B">
        <w:rPr>
          <w:sz w:val="16"/>
        </w:rPr>
        <w:t xml:space="preserve">. The Section examines the different geological evaluations of the Bakken Shale, </w:t>
      </w:r>
      <w:r w:rsidRPr="009B079B">
        <w:rPr>
          <w:rStyle w:val="StyleBoldUnderline"/>
        </w:rPr>
        <w:t>starting with the unparalleled study conducted by geochemist Leigh Price</w:t>
      </w:r>
      <w:r w:rsidRPr="009B079B">
        <w:rPr>
          <w:sz w:val="16"/>
        </w:rPr>
        <w:t xml:space="preserve"> (1999), </w:t>
      </w:r>
      <w:r w:rsidRPr="009B079B">
        <w:rPr>
          <w:rStyle w:val="StyleBoldUnderline"/>
        </w:rPr>
        <w:t>who has estimated the original oil present in the Bakken Shale formation to equal that of a major Persian Gulf oil producer</w:t>
      </w:r>
      <w:r w:rsidRPr="009B079B">
        <w:rPr>
          <w:sz w:val="16"/>
        </w:rPr>
        <w:t xml:space="preserve">. The Section also analyzes all available data from the Bakken and Three Forks (another tight oil formation that lies just beneath Bakken) formations, gathered from different sources and companies. Finally, this Section offers an evaluation of the Bakken/Three Forks production potential up to 2020. </w:t>
      </w:r>
      <w:r w:rsidRPr="009B079B">
        <w:rPr>
          <w:rStyle w:val="StyleBoldUnderline"/>
        </w:rPr>
        <w:t>Section 7 deals with the analysis and evaluation of other U.S. shale/tight oil formations</w:t>
      </w:r>
      <w:r w:rsidRPr="009B079B">
        <w:rPr>
          <w:sz w:val="16"/>
        </w:rPr>
        <w:t xml:space="preserve"> (Eagle Ford shale, Permian Basin shale, Utica Shale, Niobrara/Codell shale) </w:t>
      </w:r>
      <w:r w:rsidRPr="009B079B">
        <w:rPr>
          <w:rStyle w:val="StyleBoldUnderline"/>
        </w:rPr>
        <w:t>where a significant level of exploration and development activity is already underway, making it possible to gather data and predict future supply</w:t>
      </w:r>
      <w:r w:rsidRPr="009B079B">
        <w:rPr>
          <w:sz w:val="16"/>
        </w:rPr>
        <w:t xml:space="preserve">. This Section also includes a broad forecast of U.S. shale/tight oil production potential up to 2020, (the results of which are included in the world’s total production capacity by 2020 analysis in Part I). </w:t>
      </w:r>
    </w:p>
    <w:p w14:paraId="28036E5C" w14:textId="77777777" w:rsidR="007520EC" w:rsidRDefault="007520EC" w:rsidP="007520EC">
      <w:pPr>
        <w:rPr>
          <w:sz w:val="16"/>
        </w:rPr>
      </w:pPr>
    </w:p>
    <w:p w14:paraId="26AD864E" w14:textId="77777777" w:rsidR="007520EC" w:rsidRDefault="007520EC" w:rsidP="007520EC">
      <w:pPr>
        <w:pStyle w:val="Heading4"/>
      </w:pPr>
      <w:r>
        <w:lastRenderedPageBreak/>
        <w:t>The U.S. is on track to become the world’s second largest oil producer after Saudi Arabia</w:t>
      </w:r>
    </w:p>
    <w:p w14:paraId="6A0631BB" w14:textId="77777777" w:rsidR="007520EC" w:rsidRDefault="007520EC" w:rsidP="007520EC"/>
    <w:p w14:paraId="0AAEB325" w14:textId="77777777" w:rsidR="007520EC" w:rsidRPr="003D3DBC" w:rsidRDefault="007520EC" w:rsidP="007520EC">
      <w:pPr>
        <w:rPr>
          <w:rStyle w:val="StyleStyleBold12pt"/>
        </w:rPr>
      </w:pPr>
      <w:r w:rsidRPr="003D3DBC">
        <w:rPr>
          <w:rStyle w:val="StyleStyleBold12pt"/>
        </w:rPr>
        <w:t>Maugeri in 2012</w:t>
      </w:r>
    </w:p>
    <w:p w14:paraId="6B1B4E9B" w14:textId="77777777" w:rsidR="007520EC" w:rsidRPr="00C23C0A" w:rsidRDefault="007520EC" w:rsidP="007520EC">
      <w:pPr>
        <w:rPr>
          <w:sz w:val="16"/>
        </w:rPr>
      </w:pPr>
      <w:r w:rsidRPr="003D3DBC">
        <w:rPr>
          <w:sz w:val="16"/>
        </w:rPr>
        <w:t xml:space="preserve">(Leonardo, Research Fellow of the Geopolitics of Energy Project at the Harvard Kennedy School's Belfer Center for Science and International Affairs, “Oil: The Next Revolution: THE UNPRECEDENTED UPSURGE OF OIL PRODUCTION CAPACITY AND WHAT IT MEANS FOR THE WORLD”, Belfer Center for Science and International Affairs, Harvard Kennedy School, June 2012, </w:t>
      </w:r>
      <w:hyperlink r:id="rId53" w:history="1">
        <w:r w:rsidRPr="003D3DBC">
          <w:rPr>
            <w:rStyle w:val="Hyperlink"/>
            <w:sz w:val="16"/>
          </w:rPr>
          <w:t>http://belfercenter.ksg.harvard.edu/files/Oil-%20The%20Next%20Revolution.pdf</w:t>
        </w:r>
      </w:hyperlink>
      <w:r w:rsidRPr="003D3DBC">
        <w:rPr>
          <w:sz w:val="16"/>
        </w:rPr>
        <w:t xml:space="preserve">, </w:t>
      </w:r>
      <w:r>
        <w:rPr>
          <w:sz w:val="16"/>
        </w:rPr>
        <w:t>rcheek</w:t>
      </w:r>
      <w:r w:rsidRPr="003D3DBC">
        <w:rPr>
          <w:sz w:val="16"/>
        </w:rPr>
        <w:t>)</w:t>
      </w:r>
    </w:p>
    <w:p w14:paraId="11A38B0B" w14:textId="77777777" w:rsidR="007520EC" w:rsidRDefault="007520EC" w:rsidP="007520EC"/>
    <w:p w14:paraId="4A19ECDA" w14:textId="77777777" w:rsidR="007520EC" w:rsidRDefault="007520EC" w:rsidP="007520EC">
      <w:r w:rsidRPr="00C23C0A">
        <w:rPr>
          <w:rStyle w:val="Emphasis"/>
        </w:rPr>
        <w:t>The U.S. shale/tight oil could be a paradigm-shifter for the oil world</w:t>
      </w:r>
      <w:r w:rsidRPr="00C23C0A">
        <w:rPr>
          <w:sz w:val="16"/>
        </w:rPr>
        <w:t xml:space="preserve">, because </w:t>
      </w:r>
      <w:r w:rsidRPr="00C23C0A">
        <w:rPr>
          <w:rStyle w:val="StyleBoldUnderline"/>
        </w:rPr>
        <w:t>it could alter its features by allowing not only for the development of the world’s still virgin shale/tight oil formations, but also for recovering more oil from conventional, established oilfields</w:t>
      </w:r>
      <w:r w:rsidRPr="00C23C0A">
        <w:rPr>
          <w:sz w:val="16"/>
        </w:rPr>
        <w:t xml:space="preserve"> – whose average recovery rate is currently no higher than 35 percent. </w:t>
      </w:r>
      <w:r w:rsidRPr="00C23C0A">
        <w:rPr>
          <w:rStyle w:val="StyleBoldUnderline"/>
        </w:rPr>
        <w:t xml:space="preserve">The natural endowment of the initial American shale play, Bakken/Three Forks </w:t>
      </w:r>
      <w:r w:rsidRPr="00C23C0A">
        <w:rPr>
          <w:sz w:val="16"/>
        </w:rPr>
        <w:t xml:space="preserve">(a tight oil formation) </w:t>
      </w:r>
      <w:r w:rsidRPr="00C23C0A">
        <w:rPr>
          <w:rStyle w:val="StyleBoldUnderline"/>
        </w:rPr>
        <w:t>in North Dakota and Montana, could become a big Persian Gulf producing country within the United States</w:t>
      </w:r>
      <w:r w:rsidRPr="00C23C0A">
        <w:rPr>
          <w:sz w:val="16"/>
        </w:rPr>
        <w:t xml:space="preserve">. But </w:t>
      </w:r>
      <w:r w:rsidRPr="00C23C0A">
        <w:rPr>
          <w:rStyle w:val="StyleBoldUnderline"/>
        </w:rPr>
        <w:t>the country has more than twenty big shale oil formations</w:t>
      </w:r>
      <w:r w:rsidRPr="00C23C0A">
        <w:rPr>
          <w:sz w:val="16"/>
        </w:rPr>
        <w:t>, especially the Eagle Ford Shale, where the recent boom is revealing a hydrocarbon endowment comparable to that of the Bakken Shale</w:t>
      </w:r>
      <w:r w:rsidRPr="00C23C0A">
        <w:rPr>
          <w:rStyle w:val="StyleBoldUnderline"/>
        </w:rPr>
        <w:t xml:space="preserve">. Most of U.S. shale and tight oil are profitable at a price of oil </w:t>
      </w:r>
      <w:r w:rsidRPr="00C23C0A">
        <w:rPr>
          <w:sz w:val="16"/>
        </w:rPr>
        <w:t xml:space="preserve">(WTI) </w:t>
      </w:r>
      <w:r w:rsidRPr="00C23C0A">
        <w:rPr>
          <w:rStyle w:val="StyleBoldUnderline"/>
        </w:rPr>
        <w:t>ranging from $50 to $65 per barrel</w:t>
      </w:r>
      <w:r w:rsidRPr="00C23C0A">
        <w:rPr>
          <w:sz w:val="16"/>
        </w:rPr>
        <w:t xml:space="preserve">, </w:t>
      </w:r>
      <w:r w:rsidRPr="00C23C0A">
        <w:rPr>
          <w:rStyle w:val="StyleBoldUnderline"/>
        </w:rPr>
        <w:t>thus making them sufficiently resilient to a significant downturn of oil prices</w:t>
      </w:r>
      <w:r w:rsidRPr="00C23C0A">
        <w:rPr>
          <w:sz w:val="16"/>
        </w:rPr>
        <w:t xml:space="preserve">. </w:t>
      </w:r>
      <w:r w:rsidRPr="00C23C0A">
        <w:rPr>
          <w:rStyle w:val="StyleBoldUnderline"/>
        </w:rPr>
        <w:t>The combined additional, unrestricted liquid production from the aggregate shale/tight oil formations examined in this paper could reach 6.6 mbd by 2020, in addition to another 1 mbd of new conventional production</w:t>
      </w:r>
      <w:r w:rsidRPr="00C23C0A">
        <w:rPr>
          <w:sz w:val="16"/>
        </w:rPr>
        <w:t xml:space="preserve">. However, there remain obstacles that could significantly reduce the U.S. shale output: among them, the inadequate U.S. oil transportation system, the country’s refining structure, the amount of associated natural gas produced with shale oil, and environmental doubts about hydraulic fracturing, one of the key technologies for extracting oil from shale. </w:t>
      </w:r>
      <w:r w:rsidRPr="00C23C0A">
        <w:rPr>
          <w:rStyle w:val="StyleBoldUnderline"/>
        </w:rPr>
        <w:t>After considering risk factors and the depletion of currently producing oilfields, the U.S. could see its production capacity increase by 3.5 mbd</w:t>
      </w:r>
      <w:r w:rsidRPr="00C23C0A">
        <w:rPr>
          <w:sz w:val="16"/>
        </w:rPr>
        <w:t xml:space="preserve">. Thus, </w:t>
      </w:r>
      <w:r w:rsidRPr="00C23C0A">
        <w:rPr>
          <w:rStyle w:val="Emphasis"/>
        </w:rPr>
        <w:t>the U.S. could produce 11.6 mbd of crude oil</w:t>
      </w:r>
      <w:r w:rsidRPr="00C23C0A">
        <w:rPr>
          <w:rStyle w:val="StyleBoldUnderline"/>
        </w:rPr>
        <w:t xml:space="preserve"> </w:t>
      </w:r>
      <w:r w:rsidRPr="00C23C0A">
        <w:rPr>
          <w:sz w:val="16"/>
        </w:rPr>
        <w:t>and NGLs</w:t>
      </w:r>
      <w:r w:rsidRPr="00C23C0A">
        <w:rPr>
          <w:rStyle w:val="StyleBoldUnderline"/>
        </w:rPr>
        <w:t xml:space="preserve"> </w:t>
      </w:r>
      <w:r w:rsidRPr="00C23C0A">
        <w:rPr>
          <w:rStyle w:val="Emphasis"/>
        </w:rPr>
        <w:t>by 2020, making the country the second largest oil producer in the world after Saudi Arabia.</w:t>
      </w:r>
      <w:r w:rsidRPr="00C23C0A">
        <w:rPr>
          <w:sz w:val="16"/>
        </w:rPr>
        <w:t xml:space="preserve"> </w:t>
      </w:r>
      <w:r w:rsidRPr="00C23C0A">
        <w:rPr>
          <w:rStyle w:val="StyleBoldUnderline"/>
        </w:rPr>
        <w:t>Adding biofuels to this figure, the overall U.S. liquid capacity could exceed 13 mbd,</w:t>
      </w:r>
      <w:r w:rsidRPr="00C23C0A">
        <w:rPr>
          <w:sz w:val="16"/>
        </w:rPr>
        <w:t xml:space="preserve"> representing about 65 percent of its current consumption</w:t>
      </w:r>
      <w:r>
        <w:t xml:space="preserve">. </w:t>
      </w:r>
    </w:p>
    <w:p w14:paraId="5FA04873" w14:textId="77777777" w:rsidR="007520EC" w:rsidRDefault="007520EC" w:rsidP="007520EC"/>
    <w:p w14:paraId="23085B24" w14:textId="77777777" w:rsidR="007520EC" w:rsidRDefault="007520EC" w:rsidP="007520EC">
      <w:pPr>
        <w:pStyle w:val="Heading4"/>
      </w:pPr>
      <w:r>
        <w:t>There is no peak oil in sight and the US production boom is not a temporary bubble.</w:t>
      </w:r>
    </w:p>
    <w:p w14:paraId="129D351E" w14:textId="77777777" w:rsidR="007520EC" w:rsidRDefault="007520EC" w:rsidP="007520EC"/>
    <w:p w14:paraId="340B8CDA" w14:textId="77777777" w:rsidR="007520EC" w:rsidRPr="003D3DBC" w:rsidRDefault="007520EC" w:rsidP="007520EC">
      <w:pPr>
        <w:rPr>
          <w:rStyle w:val="StyleStyleBold12pt"/>
        </w:rPr>
      </w:pPr>
      <w:r w:rsidRPr="003D3DBC">
        <w:rPr>
          <w:rStyle w:val="StyleStyleBold12pt"/>
        </w:rPr>
        <w:t>Maugeri in 2012</w:t>
      </w:r>
    </w:p>
    <w:p w14:paraId="3A274F94" w14:textId="77777777" w:rsidR="007520EC" w:rsidRPr="000A2956" w:rsidRDefault="007520EC" w:rsidP="007520EC">
      <w:pPr>
        <w:rPr>
          <w:sz w:val="16"/>
        </w:rPr>
      </w:pPr>
      <w:r w:rsidRPr="003D3DBC">
        <w:rPr>
          <w:sz w:val="16"/>
        </w:rPr>
        <w:t xml:space="preserve">(Leonardo, Research Fellow of the Geopolitics of Energy Project at the Harvard Kennedy School's Belfer Center for Science and International Affairs, “Oil: The Next Revolution: THE UNPRECEDENTED UPSURGE OF OIL PRODUCTION CAPACITY AND WHAT IT MEANS FOR THE WORLD”, Belfer Center for Science and International Affairs, Harvard Kennedy School, June 2012, </w:t>
      </w:r>
      <w:hyperlink r:id="rId54" w:history="1">
        <w:r w:rsidRPr="003D3DBC">
          <w:rPr>
            <w:rStyle w:val="Hyperlink"/>
            <w:sz w:val="16"/>
          </w:rPr>
          <w:t>http://belfercenter.ksg.harvard.edu/files/Oil-%20The%20Next%20Revolution.pdf</w:t>
        </w:r>
      </w:hyperlink>
      <w:r w:rsidRPr="003D3DBC">
        <w:rPr>
          <w:sz w:val="16"/>
        </w:rPr>
        <w:t xml:space="preserve">, </w:t>
      </w:r>
      <w:r>
        <w:rPr>
          <w:sz w:val="16"/>
        </w:rPr>
        <w:t>rcheek</w:t>
      </w:r>
      <w:r w:rsidRPr="003D3DBC">
        <w:rPr>
          <w:sz w:val="16"/>
        </w:rPr>
        <w:t>)</w:t>
      </w:r>
    </w:p>
    <w:p w14:paraId="1124A614" w14:textId="77777777" w:rsidR="007520EC" w:rsidRDefault="007520EC" w:rsidP="007520EC"/>
    <w:p w14:paraId="4604016A" w14:textId="77777777" w:rsidR="007520EC" w:rsidRDefault="007520EC" w:rsidP="007520EC">
      <w:r w:rsidRPr="000A2956">
        <w:rPr>
          <w:sz w:val="16"/>
        </w:rPr>
        <w:t xml:space="preserve">Whatever the future, the analysis reported in this paper reveals some important points: • </w:t>
      </w:r>
      <w:r w:rsidRPr="00617C8C">
        <w:rPr>
          <w:rStyle w:val="StyleBoldUnderline"/>
        </w:rPr>
        <w:t xml:space="preserve">Oil is not in short supply. From a purely physical point of view, there are huge volumes of conventional and unconventional oils still to be developed, </w:t>
      </w:r>
      <w:r w:rsidRPr="00617C8C">
        <w:rPr>
          <w:rStyle w:val="Emphasis"/>
        </w:rPr>
        <w:t>with no “peak-oil” in sight</w:t>
      </w:r>
      <w:r w:rsidRPr="000A2956">
        <w:rPr>
          <w:sz w:val="16"/>
        </w:rPr>
        <w:t xml:space="preserve">. </w:t>
      </w:r>
      <w:r w:rsidRPr="000A2956">
        <w:rPr>
          <w:rStyle w:val="StyleBoldUnderline"/>
        </w:rPr>
        <w:t>The real problems</w:t>
      </w:r>
      <w:r w:rsidRPr="000A2956">
        <w:rPr>
          <w:sz w:val="16"/>
        </w:rPr>
        <w:t xml:space="preserve"> concerning future oil production are above the surface, not beneath it, and </w:t>
      </w:r>
      <w:r w:rsidRPr="000A2956">
        <w:rPr>
          <w:rStyle w:val="StyleBoldUnderline"/>
        </w:rPr>
        <w:t>relate to political decisions and geopolitical instability</w:t>
      </w:r>
      <w:r w:rsidRPr="000A2956">
        <w:rPr>
          <w:sz w:val="16"/>
        </w:rPr>
        <w:t xml:space="preserve">. • Other things equal, any significant setback to additional production in Iraq, the United States, and Canada would have a strong impact on the global oil market, considering the contribution of these countries to the future growth of oil supply. • </w:t>
      </w:r>
      <w:r w:rsidRPr="000A2956">
        <w:rPr>
          <w:rStyle w:val="StyleBoldUnderline"/>
        </w:rPr>
        <w:t xml:space="preserve">The shale/tight oil boom in the United States is not a temporary bubble, but the most </w:t>
      </w:r>
      <w:r w:rsidRPr="000A2956">
        <w:rPr>
          <w:rStyle w:val="StyleBoldUnderline"/>
        </w:rPr>
        <w:lastRenderedPageBreak/>
        <w:t>important revolution in the oil sector in decades.</w:t>
      </w:r>
      <w:r w:rsidRPr="000A2956">
        <w:rPr>
          <w:sz w:val="16"/>
        </w:rPr>
        <w:t xml:space="preserve"> </w:t>
      </w:r>
      <w:r w:rsidRPr="000A2956">
        <w:rPr>
          <w:rStyle w:val="StyleBoldUnderline"/>
        </w:rPr>
        <w:t>It will probably trigger worldwide emulation over the next decades that might bear surprising results - given the fact that most shale/tight oil resources in the world are still unknown and untapped</w:t>
      </w:r>
      <w:r w:rsidRPr="000A2956">
        <w:rPr>
          <w:sz w:val="16"/>
        </w:rPr>
        <w:t xml:space="preserve">. What’s more, </w:t>
      </w:r>
      <w:r w:rsidRPr="000A2956">
        <w:rPr>
          <w:rStyle w:val="StyleBoldUnderline"/>
        </w:rPr>
        <w:t>the application of shale extraction key-technologies</w:t>
      </w:r>
      <w:r w:rsidRPr="000A2956">
        <w:rPr>
          <w:sz w:val="16"/>
        </w:rPr>
        <w:t xml:space="preserve"> (horizontal drilling and hydraulic fracturing) </w:t>
      </w:r>
      <w:r w:rsidRPr="000A2956">
        <w:rPr>
          <w:rStyle w:val="StyleBoldUnderline"/>
        </w:rPr>
        <w:t>to conventional oilfield could dramatically increase world’s oil production</w:t>
      </w:r>
      <w:r>
        <w:t xml:space="preserve">. </w:t>
      </w:r>
    </w:p>
    <w:p w14:paraId="22B72989" w14:textId="77777777" w:rsidR="007520EC" w:rsidRDefault="007520EC" w:rsidP="007520EC"/>
    <w:p w14:paraId="67C12111" w14:textId="77777777" w:rsidR="007520EC" w:rsidRDefault="007520EC" w:rsidP="007520EC">
      <w:pPr>
        <w:pStyle w:val="Heading4"/>
      </w:pPr>
      <w:r>
        <w:t>Analysts predict dependence on foreign oil will be eliminated by 2020, means squo solves the aff</w:t>
      </w:r>
    </w:p>
    <w:p w14:paraId="771E8122" w14:textId="77777777" w:rsidR="007520EC" w:rsidRDefault="007520EC" w:rsidP="007520EC"/>
    <w:p w14:paraId="684CEE22" w14:textId="77777777" w:rsidR="007520EC" w:rsidRDefault="007520EC" w:rsidP="007520EC">
      <w:pPr>
        <w:rPr>
          <w:rStyle w:val="StyleStyleBold12pt"/>
        </w:rPr>
      </w:pPr>
      <w:r>
        <w:rPr>
          <w:rStyle w:val="StyleStyleBold12pt"/>
        </w:rPr>
        <w:t>Bloomberg Businessweek in 2012</w:t>
      </w:r>
    </w:p>
    <w:p w14:paraId="6A58870F" w14:textId="77777777" w:rsidR="007520EC" w:rsidRPr="00625725" w:rsidRDefault="007520EC" w:rsidP="007520EC">
      <w:pPr>
        <w:rPr>
          <w:sz w:val="16"/>
        </w:rPr>
      </w:pPr>
      <w:r w:rsidRPr="00625725">
        <w:rPr>
          <w:sz w:val="16"/>
        </w:rPr>
        <w:t xml:space="preserve">(“Trend shows American oil imports could be eliminated [The Oklahoman, Oklahoma City]”, 7/6/12, </w:t>
      </w:r>
      <w:hyperlink r:id="rId55" w:history="1">
        <w:r w:rsidRPr="00625725">
          <w:rPr>
            <w:rStyle w:val="Hyperlink"/>
            <w:sz w:val="16"/>
          </w:rPr>
          <w:t>http://investing.businessweek.com/research/stocks/news/article.asp?docKey=600-201207060307KRTRIB__BUSNEWS_52530_55711-1&amp;params=timestamp%7C%7C07/06/2012%203:07%20AM%20ET%7C%7Cheadline%7C%7CTrend%20shows%20American%20oil%20imports%20could%20be%20eliminated%20%5BThe%20Oklahoman%2C%20Oklahoma%20City%5D%7C%7CdocSource%7C%7CKnight%20Ridder/Tribune%7C%7Cprovider%7C%7CACQUIREMEDIA%7C%7Cbridgesymbol%7C%7CUS;CHK&amp;ticker=CHK:US</w:t>
        </w:r>
      </w:hyperlink>
      <w:r w:rsidRPr="00625725">
        <w:rPr>
          <w:sz w:val="16"/>
        </w:rPr>
        <w:t xml:space="preserve">, </w:t>
      </w:r>
      <w:r>
        <w:rPr>
          <w:sz w:val="16"/>
        </w:rPr>
        <w:t>rcheek</w:t>
      </w:r>
      <w:r w:rsidRPr="00625725">
        <w:rPr>
          <w:sz w:val="16"/>
        </w:rPr>
        <w:t>)</w:t>
      </w:r>
    </w:p>
    <w:p w14:paraId="61423C30" w14:textId="77777777" w:rsidR="007520EC" w:rsidRPr="00625725" w:rsidRDefault="007520EC" w:rsidP="007520EC">
      <w:pPr>
        <w:rPr>
          <w:sz w:val="16"/>
        </w:rPr>
      </w:pPr>
    </w:p>
    <w:p w14:paraId="450BF34D" w14:textId="77777777" w:rsidR="007520EC" w:rsidRDefault="007520EC" w:rsidP="007520EC">
      <w:pPr>
        <w:rPr>
          <w:sz w:val="16"/>
        </w:rPr>
      </w:pPr>
      <w:r w:rsidRPr="00625725">
        <w:rPr>
          <w:sz w:val="16"/>
        </w:rPr>
        <w:t xml:space="preserve">July 06--Political and energy leaders for decades have talked about American energy independence. Until the past seven years, however, the country increasingly became more dependent on foreign oil, not less. </w:t>
      </w:r>
      <w:r w:rsidRPr="00625725">
        <w:rPr>
          <w:rStyle w:val="StyleBoldUnderline"/>
        </w:rPr>
        <w:t>The last time the U.S. produced all the oil it consumed was in 1949. Our thirst for foreign oil steadily increased until 2005, when it peaked at 13 million barrels per day</w:t>
      </w:r>
      <w:r w:rsidRPr="00625725">
        <w:rPr>
          <w:sz w:val="16"/>
        </w:rPr>
        <w:t xml:space="preserve">, or about two out of every three barrels consumed in the country, according to the U.S. Energy Information Agency. </w:t>
      </w:r>
      <w:r w:rsidRPr="00625725">
        <w:rPr>
          <w:rStyle w:val="StyleBoldUnderline"/>
        </w:rPr>
        <w:t>A nearly 50-year trend was then suddenly and dramatically reversed as the recession and conservation efforts have driven down demand while improved drilling techniques have allowed domestic producers to increase their oil output by about 1 million barrels per day over the past three years. As a result, America's imports have dropped to just less than half the country's usage today</w:t>
      </w:r>
      <w:r w:rsidRPr="00625725">
        <w:rPr>
          <w:sz w:val="16"/>
        </w:rPr>
        <w:t xml:space="preserve">. Pavel Molchanov, an analyst for Raymond James Equity Capital Markets, spoke last month at the Oklahoma Independent Petroleum Association's annual conference. He said </w:t>
      </w:r>
      <w:r w:rsidRPr="00625725">
        <w:rPr>
          <w:rStyle w:val="StyleBoldUnderline"/>
        </w:rPr>
        <w:t>domestic producers likely will recover an additional 1 million barrels per day each year for at least the next three years. If those figures hold, America's oil imports could drop to one-quarter the country's oil usage by 2014 and be effectively eliminated by 2020</w:t>
      </w:r>
      <w:r w:rsidRPr="00625725">
        <w:rPr>
          <w:sz w:val="16"/>
        </w:rPr>
        <w:t>, Molchanov said.</w:t>
      </w:r>
    </w:p>
    <w:p w14:paraId="7681A018" w14:textId="77777777" w:rsidR="007520EC" w:rsidRDefault="007520EC" w:rsidP="007520EC"/>
    <w:p w14:paraId="65E7B1BA" w14:textId="77777777" w:rsidR="007520EC" w:rsidRDefault="007520EC" w:rsidP="007520EC">
      <w:pPr>
        <w:pStyle w:val="Heading3"/>
      </w:pPr>
      <w:bookmarkStart w:id="28" w:name="_Toc266734642"/>
      <w:r>
        <w:lastRenderedPageBreak/>
        <w:t>Deconventionalization Solves</w:t>
      </w:r>
      <w:bookmarkEnd w:id="28"/>
    </w:p>
    <w:p w14:paraId="049A13E6" w14:textId="77777777" w:rsidR="007520EC" w:rsidRDefault="007520EC" w:rsidP="007520EC">
      <w:pPr>
        <w:pStyle w:val="Heading4"/>
      </w:pPr>
      <w:r>
        <w:t>Forget peak oil. The discovery of new shale/tight oil formations in the U.S. is a game changer in the oil industry</w:t>
      </w:r>
    </w:p>
    <w:p w14:paraId="25FA248A" w14:textId="77777777" w:rsidR="007520EC" w:rsidRDefault="007520EC" w:rsidP="007520EC"/>
    <w:p w14:paraId="08588EA3" w14:textId="77777777" w:rsidR="007520EC" w:rsidRPr="003D3DBC" w:rsidRDefault="007520EC" w:rsidP="007520EC">
      <w:pPr>
        <w:rPr>
          <w:rStyle w:val="StyleStyleBold12pt"/>
        </w:rPr>
      </w:pPr>
      <w:r w:rsidRPr="003D3DBC">
        <w:rPr>
          <w:rStyle w:val="StyleStyleBold12pt"/>
        </w:rPr>
        <w:t>Maugeri in 2012</w:t>
      </w:r>
    </w:p>
    <w:p w14:paraId="4864C826" w14:textId="77777777" w:rsidR="007520EC" w:rsidRPr="000A2956" w:rsidRDefault="007520EC" w:rsidP="007520EC">
      <w:pPr>
        <w:rPr>
          <w:sz w:val="16"/>
        </w:rPr>
      </w:pPr>
      <w:r w:rsidRPr="003D3DBC">
        <w:rPr>
          <w:sz w:val="16"/>
        </w:rPr>
        <w:t xml:space="preserve">(Leonardo, Research Fellow of the Geopolitics of Energy Project at the Harvard Kennedy School's Belfer Center for Science and International Affairs, “Oil: The Next Revolution: THE UNPRECEDENTED UPSURGE OF OIL PRODUCTION CAPACITY AND WHAT IT MEANS FOR THE WORLD”, Belfer Center for Science and International Affairs, Harvard Kennedy School, June 2012, </w:t>
      </w:r>
      <w:hyperlink r:id="rId56" w:history="1">
        <w:r w:rsidRPr="003D3DBC">
          <w:rPr>
            <w:rStyle w:val="Hyperlink"/>
            <w:sz w:val="16"/>
          </w:rPr>
          <w:t>http://belfercenter.ksg.harvard.edu/files/Oil-%20The%20Next%20Revolution.pdf</w:t>
        </w:r>
      </w:hyperlink>
      <w:r w:rsidRPr="003D3DBC">
        <w:rPr>
          <w:sz w:val="16"/>
        </w:rPr>
        <w:t xml:space="preserve">, </w:t>
      </w:r>
      <w:r>
        <w:rPr>
          <w:sz w:val="16"/>
        </w:rPr>
        <w:t>rcheek</w:t>
      </w:r>
      <w:r w:rsidRPr="003D3DBC">
        <w:rPr>
          <w:sz w:val="16"/>
        </w:rPr>
        <w:t>)</w:t>
      </w:r>
    </w:p>
    <w:p w14:paraId="5D5F37D7" w14:textId="77777777" w:rsidR="007520EC" w:rsidRPr="00B94ADE" w:rsidRDefault="007520EC" w:rsidP="007520EC"/>
    <w:p w14:paraId="28EE0B5F" w14:textId="77777777" w:rsidR="007520EC" w:rsidRDefault="007520EC" w:rsidP="007520EC">
      <w:r w:rsidRPr="00B94ADE">
        <w:rPr>
          <w:rStyle w:val="Emphasis"/>
        </w:rPr>
        <w:t>Quite unnoticed, a big wave of oil production is mounting worldwide</w:t>
      </w:r>
      <w:r w:rsidRPr="00B94ADE">
        <w:rPr>
          <w:sz w:val="16"/>
        </w:rPr>
        <w:t xml:space="preserve">, </w:t>
      </w:r>
      <w:r w:rsidRPr="00B94ADE">
        <w:rPr>
          <w:rStyle w:val="StyleBoldUnderline"/>
        </w:rPr>
        <w:t>driven by high oil prices, booming investments, private companies’ desperate need to restore their reserve, and the misguided but still prevalent perception that oil must become a rare commodity</w:t>
      </w:r>
      <w:r w:rsidRPr="00B94ADE">
        <w:rPr>
          <w:sz w:val="16"/>
        </w:rPr>
        <w:t xml:space="preserve">. </w:t>
      </w:r>
      <w:r w:rsidRPr="00B94ADE">
        <w:rPr>
          <w:rStyle w:val="StyleBoldUnderline"/>
        </w:rPr>
        <w:t>The year 2012 will likely set a new historic record</w:t>
      </w:r>
      <w:r w:rsidRPr="00B94ADE">
        <w:rPr>
          <w:sz w:val="16"/>
        </w:rPr>
        <w:t xml:space="preserve">, with more than $600 billion to be spent worldwide in oil and gas exploration and production. For the first time, </w:t>
      </w:r>
      <w:r w:rsidRPr="00B94ADE">
        <w:rPr>
          <w:rStyle w:val="StyleBoldUnderline"/>
        </w:rPr>
        <w:t>new areas of the world</w:t>
      </w:r>
      <w:r w:rsidRPr="00B94ADE">
        <w:rPr>
          <w:sz w:val="16"/>
        </w:rPr>
        <w:t xml:space="preserve"> – from sub-equatorial Africa to Asia and Latin America – </w:t>
      </w:r>
      <w:r w:rsidRPr="00B94ADE">
        <w:rPr>
          <w:rStyle w:val="StyleBoldUnderline"/>
        </w:rPr>
        <w:t>are being targeted for mass exploration</w:t>
      </w:r>
      <w:r w:rsidRPr="00B94ADE">
        <w:rPr>
          <w:sz w:val="16"/>
        </w:rPr>
        <w:t xml:space="preserve">, </w:t>
      </w:r>
      <w:r w:rsidRPr="00B94ADE">
        <w:rPr>
          <w:rStyle w:val="StyleBoldUnderline"/>
        </w:rPr>
        <w:t>and unveiling the potential for significant conventional oil production over the next years.</w:t>
      </w:r>
      <w:r w:rsidRPr="00B94ADE">
        <w:rPr>
          <w:sz w:val="16"/>
        </w:rPr>
        <w:t xml:space="preserve"> Furthermore </w:t>
      </w:r>
      <w:r w:rsidRPr="00B94ADE">
        <w:rPr>
          <w:rStyle w:val="StyleBoldUnderline"/>
        </w:rPr>
        <w:t>the combination of high oil prices, advanced technologies that were once uneconomical, and restricted access to conventional oil resources in the major oil-producing countries is pushing private oil companies to explore and develop unconventional oils on a broader scale</w:t>
      </w:r>
      <w:r w:rsidRPr="00B94ADE">
        <w:rPr>
          <w:sz w:val="16"/>
        </w:rPr>
        <w:t xml:space="preserve">. This effort is concentrated in Canada, the United States, Venezuela, and Brazil. </w:t>
      </w:r>
      <w:r w:rsidRPr="00B94ADE">
        <w:rPr>
          <w:rStyle w:val="Emphasis"/>
        </w:rPr>
        <w:t>The U.S. shale/tight oil appears to be a potential “paradigm-shift” for the entire world of unconventional oils.</w:t>
      </w:r>
      <w:r w:rsidRPr="00B94ADE">
        <w:rPr>
          <w:sz w:val="16"/>
        </w:rPr>
        <w:t xml:space="preserve"> </w:t>
      </w:r>
      <w:r w:rsidRPr="00B94ADE">
        <w:rPr>
          <w:rStyle w:val="StyleBoldUnderline"/>
        </w:rPr>
        <w:t>The unexpected and rapid increase of oil production from the forerunner of shale/tight oil</w:t>
      </w:r>
      <w:r w:rsidRPr="00B94ADE">
        <w:rPr>
          <w:sz w:val="16"/>
        </w:rPr>
        <w:t xml:space="preserve"> (the Bakken Shale formation in North Dakota) </w:t>
      </w:r>
      <w:r w:rsidRPr="00B94ADE">
        <w:rPr>
          <w:rStyle w:val="StyleBoldUnderline"/>
        </w:rPr>
        <w:t>is astonishing</w:t>
      </w:r>
      <w:r w:rsidRPr="00B94ADE">
        <w:rPr>
          <w:sz w:val="16"/>
        </w:rPr>
        <w:t xml:space="preserve">: production has grown from a few barrels in 2006 to more than 530,000 barrels in December 2011. 1 </w:t>
      </w:r>
      <w:r w:rsidRPr="00B94ADE">
        <w:rPr>
          <w:rStyle w:val="StyleBoldUnderline"/>
        </w:rPr>
        <w:t>While opinion-makers, decision-makers, the academy, and the financial market seem to be caught up in the “peak-oil” mantra and an excessive enthusiasm for renewable energy alternatives to oil, oil prices and technologies are supporting a quiet revolution throughout the oil world</w:t>
      </w:r>
      <w:r w:rsidRPr="00B94ADE">
        <w:rPr>
          <w:sz w:val="16"/>
        </w:rPr>
        <w:t xml:space="preserve">. </w:t>
      </w:r>
      <w:r w:rsidRPr="00B94ADE">
        <w:rPr>
          <w:rStyle w:val="Emphasis"/>
        </w:rPr>
        <w:t>If this “oil revolution” is true, it may change the way most people think about energy and geopolitics</w:t>
      </w:r>
      <w:r w:rsidRPr="00B94ADE">
        <w:rPr>
          <w:sz w:val="16"/>
        </w:rPr>
        <w:t xml:space="preserve">. This paper examines the extent of this revolution. This development seems consistent with </w:t>
      </w:r>
      <w:r w:rsidRPr="00B94ADE">
        <w:rPr>
          <w:rStyle w:val="StyleBoldUnderline"/>
        </w:rPr>
        <w:t>the best study ever conducted on the geological features and potential productivity of Bakken</w:t>
      </w:r>
      <w:r w:rsidRPr="00B94ADE">
        <w:rPr>
          <w:sz w:val="16"/>
        </w:rPr>
        <w:t xml:space="preserve"> (Price, 1999), which </w:t>
      </w:r>
      <w:r w:rsidRPr="00B94ADE">
        <w:rPr>
          <w:rStyle w:val="StyleBoldUnderline"/>
        </w:rPr>
        <w:t>estimated the maximum Original Oil in Place of the whole formation at more than 500 billion barrels</w:t>
      </w:r>
      <w:r w:rsidRPr="00B94ADE">
        <w:rPr>
          <w:sz w:val="16"/>
        </w:rPr>
        <w:t xml:space="preserve">, with a probable recovery rate of about 50 percent. </w:t>
      </w:r>
      <w:r w:rsidRPr="00B94ADE">
        <w:rPr>
          <w:rStyle w:val="StyleBoldUnderline"/>
        </w:rPr>
        <w:t>If confirmed, those figures would make Bakken a “game-changer” of the oil business</w:t>
      </w:r>
      <w:r w:rsidRPr="00B94ADE">
        <w:rPr>
          <w:sz w:val="16"/>
        </w:rPr>
        <w:t xml:space="preserve">, </w:t>
      </w:r>
      <w:r w:rsidRPr="00B94ADE">
        <w:rPr>
          <w:rStyle w:val="StyleBoldUnderline"/>
        </w:rPr>
        <w:t>and one of the largest oil basins ever discovered</w:t>
      </w:r>
      <w:r w:rsidRPr="00B94ADE">
        <w:rPr>
          <w:sz w:val="16"/>
        </w:rPr>
        <w:t xml:space="preserve">. </w:t>
      </w:r>
      <w:r w:rsidRPr="00B94ADE">
        <w:rPr>
          <w:rStyle w:val="StyleBoldUnderline"/>
        </w:rPr>
        <w:t>And Bakken is only one out of more than twenty shale/tight oil formations in the U.S., that so far have been virtually untouched</w:t>
      </w:r>
      <w:r>
        <w:t>.</w:t>
      </w:r>
    </w:p>
    <w:p w14:paraId="4F37144D" w14:textId="77777777" w:rsidR="007520EC" w:rsidRPr="00A55488" w:rsidRDefault="007520EC" w:rsidP="007520EC"/>
    <w:p w14:paraId="0F12B12E" w14:textId="77777777" w:rsidR="007520EC" w:rsidRDefault="007520EC" w:rsidP="007520EC">
      <w:pPr>
        <w:pStyle w:val="Heading4"/>
      </w:pPr>
      <w:r>
        <w:t>Oil reserves are plentiful. Iraq is extremely underdeveloped, Saudi Arabia still holds a lot of potential and the U.S. is about to be one of the largest producers thanks to a high recovery rate</w:t>
      </w:r>
    </w:p>
    <w:p w14:paraId="5B23F811" w14:textId="77777777" w:rsidR="007520EC" w:rsidRDefault="007520EC" w:rsidP="007520EC"/>
    <w:p w14:paraId="0DF09386" w14:textId="77777777" w:rsidR="007520EC" w:rsidRPr="003D3DBC" w:rsidRDefault="007520EC" w:rsidP="007520EC">
      <w:pPr>
        <w:rPr>
          <w:rStyle w:val="StyleStyleBold12pt"/>
        </w:rPr>
      </w:pPr>
      <w:r w:rsidRPr="003D3DBC">
        <w:rPr>
          <w:rStyle w:val="StyleStyleBold12pt"/>
        </w:rPr>
        <w:t>Maugeri in 2012</w:t>
      </w:r>
    </w:p>
    <w:p w14:paraId="61582C02" w14:textId="77777777" w:rsidR="007520EC" w:rsidRPr="009B079B" w:rsidRDefault="007520EC" w:rsidP="007520EC">
      <w:pPr>
        <w:rPr>
          <w:sz w:val="16"/>
        </w:rPr>
      </w:pPr>
      <w:r w:rsidRPr="003D3DBC">
        <w:rPr>
          <w:sz w:val="16"/>
        </w:rPr>
        <w:lastRenderedPageBreak/>
        <w:t xml:space="preserve">(Leonardo, Research Fellow of the Geopolitics of Energy Project at the Harvard Kennedy School's Belfer Center for Science and International Affairs, “Oil: The Next Revolution: THE UNPRECEDENTED UPSURGE OF OIL PRODUCTION CAPACITY AND WHAT IT MEANS FOR THE WORLD”, Belfer Center for Science and International Affairs, Harvard Kennedy School, June 2012, </w:t>
      </w:r>
      <w:hyperlink r:id="rId57" w:history="1">
        <w:r w:rsidRPr="003D3DBC">
          <w:rPr>
            <w:rStyle w:val="Hyperlink"/>
            <w:sz w:val="16"/>
          </w:rPr>
          <w:t>http://belfercenter.ksg.harvard.edu/files/Oil-%20The%20Next%20Revolution.pdf</w:t>
        </w:r>
      </w:hyperlink>
      <w:r w:rsidRPr="003D3DBC">
        <w:rPr>
          <w:sz w:val="16"/>
        </w:rPr>
        <w:t xml:space="preserve">, </w:t>
      </w:r>
      <w:r>
        <w:rPr>
          <w:sz w:val="16"/>
        </w:rPr>
        <w:t>rcheek</w:t>
      </w:r>
      <w:r w:rsidRPr="003D3DBC">
        <w:rPr>
          <w:sz w:val="16"/>
        </w:rPr>
        <w:t>)</w:t>
      </w:r>
    </w:p>
    <w:p w14:paraId="0E9D28A3" w14:textId="77777777" w:rsidR="007520EC" w:rsidRPr="009A00A5" w:rsidRDefault="007520EC" w:rsidP="007520EC"/>
    <w:p w14:paraId="3E2CBBDF" w14:textId="77777777" w:rsidR="007520EC" w:rsidRDefault="007520EC" w:rsidP="007520EC">
      <w:pPr>
        <w:rPr>
          <w:sz w:val="16"/>
        </w:rPr>
      </w:pPr>
      <w:r w:rsidRPr="00C46C99">
        <w:rPr>
          <w:rStyle w:val="StyleBoldUnderline"/>
        </w:rPr>
        <w:t>In 2011, the world consumed about 32 billion barrels of oil</w:t>
      </w:r>
      <w:r w:rsidRPr="009A00A5">
        <w:rPr>
          <w:sz w:val="16"/>
        </w:rPr>
        <w:t xml:space="preserve"> (crude oil and natural gas liquids), </w:t>
      </w:r>
      <w:r w:rsidRPr="00C46C99">
        <w:rPr>
          <w:rStyle w:val="StyleBoldUnderline"/>
        </w:rPr>
        <w:t>while oil proven reserves were about 1.3 trillion barrels</w:t>
      </w:r>
      <w:r w:rsidRPr="009A00A5">
        <w:rPr>
          <w:sz w:val="16"/>
        </w:rPr>
        <w:t xml:space="preserve">. This means that </w:t>
      </w:r>
      <w:r w:rsidRPr="00C46C99">
        <w:rPr>
          <w:rStyle w:val="Emphasis"/>
        </w:rPr>
        <w:t>those reserves should last more than 40 years</w:t>
      </w:r>
      <w:r w:rsidRPr="009A00A5">
        <w:rPr>
          <w:sz w:val="16"/>
        </w:rPr>
        <w:t xml:space="preserve">. </w:t>
      </w:r>
      <w:r w:rsidRPr="00C46C99">
        <w:rPr>
          <w:rStyle w:val="StyleBoldUnderline"/>
        </w:rPr>
        <w:t>However, proven reserves are only a tiny slice of the overall supply of oil our planet hides. On a global scale</w:t>
      </w:r>
      <w:r w:rsidRPr="009A00A5">
        <w:rPr>
          <w:sz w:val="16"/>
        </w:rPr>
        <w:t>, the U.S. Geological Survey (</w:t>
      </w:r>
      <w:r w:rsidRPr="00C46C99">
        <w:rPr>
          <w:rStyle w:val="StyleBoldUnderline"/>
        </w:rPr>
        <w:t>USGS) estimates the remaining conventional oil resources in the earth at about seven trillion to eight trillion barrels</w:t>
      </w:r>
      <w:r w:rsidRPr="009A00A5">
        <w:rPr>
          <w:sz w:val="16"/>
        </w:rPr>
        <w:t xml:space="preserve">, </w:t>
      </w:r>
      <w:r w:rsidRPr="009A00A5">
        <w:rPr>
          <w:rStyle w:val="StyleBoldUnderline"/>
        </w:rPr>
        <w:t>out of eight-to-nine trillion barrels of Original Oil in Place</w:t>
      </w:r>
      <w:r w:rsidRPr="009A00A5">
        <w:rPr>
          <w:sz w:val="16"/>
        </w:rPr>
        <w:t xml:space="preserve"> (OOP). </w:t>
      </w:r>
      <w:r w:rsidRPr="009A00A5">
        <w:rPr>
          <w:rStyle w:val="StyleBoldUnderline"/>
        </w:rPr>
        <w:t>Part of this</w:t>
      </w:r>
      <w:r w:rsidRPr="009A00A5">
        <w:rPr>
          <w:sz w:val="16"/>
        </w:rPr>
        <w:t xml:space="preserve"> (about one trillion barrels) </w:t>
      </w:r>
      <w:r w:rsidRPr="009A00A5">
        <w:rPr>
          <w:rStyle w:val="StyleBoldUnderline"/>
        </w:rPr>
        <w:t>has already been consumed by humankind</w:t>
      </w:r>
      <w:r w:rsidRPr="009A00A5">
        <w:rPr>
          <w:sz w:val="16"/>
        </w:rPr>
        <w:t xml:space="preserve">. </w:t>
      </w:r>
      <w:r w:rsidRPr="009A00A5">
        <w:rPr>
          <w:rStyle w:val="StyleBoldUnderline"/>
        </w:rPr>
        <w:t>With today’s technology and prices, only part of the OOP can be recovered economically and thus be classified as a proven reserve.</w:t>
      </w:r>
      <w:r w:rsidRPr="009A00A5">
        <w:rPr>
          <w:sz w:val="16"/>
        </w:rPr>
        <w:t xml:space="preserve"> 2 The notion of recoverability is crucial to the oil industry. Given its complex nature, a hydrocarbon reservoir will always retain part of the oil and gas it holds, even after very long and intensive exploitation. </w:t>
      </w:r>
      <w:r w:rsidRPr="009A00A5">
        <w:rPr>
          <w:rStyle w:val="Emphasis"/>
        </w:rPr>
        <w:t>Fields that no longer produce oil and are considered exhausted still contain ample volumes of hydrocarbons</w:t>
      </w:r>
      <w:r w:rsidRPr="009A00A5">
        <w:rPr>
          <w:rStyle w:val="StyleBoldUnderline"/>
        </w:rPr>
        <w:t xml:space="preserve"> that cannot simply be economically recovered with existing technologies</w:t>
      </w:r>
      <w:r w:rsidRPr="009A00A5">
        <w:rPr>
          <w:sz w:val="16"/>
        </w:rPr>
        <w:t xml:space="preserve">. Today, </w:t>
      </w:r>
      <w:r w:rsidRPr="009A00A5">
        <w:rPr>
          <w:rStyle w:val="StyleBoldUnderline"/>
        </w:rPr>
        <w:t>the worldwide average recovery rate for oil is less than 35 percent</w:t>
      </w:r>
      <w:r w:rsidRPr="009A00A5">
        <w:rPr>
          <w:sz w:val="16"/>
        </w:rPr>
        <w:t xml:space="preserve"> of the estimated OOP, which means that less than 35 barrels out of 100 may be harvested. As often occurs with statistics, </w:t>
      </w:r>
      <w:r w:rsidRPr="009A00A5">
        <w:rPr>
          <w:rStyle w:val="StyleBoldUnderline"/>
        </w:rPr>
        <w:t>these figures hide huge disparities. In most major producing countries</w:t>
      </w:r>
      <w:r w:rsidRPr="009A00A5">
        <w:rPr>
          <w:sz w:val="16"/>
        </w:rPr>
        <w:t>, particularly those where international oil companies (</w:t>
      </w:r>
      <w:r w:rsidRPr="009A00A5">
        <w:rPr>
          <w:rStyle w:val="StyleBoldUnderline"/>
        </w:rPr>
        <w:t>IOC’s) are not permitted to produce oil, the oil recovery rate is well below 25 percent, because of old technologies, reservoir mismanagement, limited investment, and many other factors</w:t>
      </w:r>
      <w:r w:rsidRPr="009A00A5">
        <w:rPr>
          <w:sz w:val="16"/>
        </w:rPr>
        <w:t xml:space="preserve">. The situation has improved in the last decade, but not significantly. For example, the current leading oil producers report about a 20 percent recovery rate. 3 This group includes the Russian Federation, Iran, Venezuela, Kuwait, and others. Some of these countries have even lower recovery rates, in spite of their long and important history as producers. </w:t>
      </w:r>
      <w:r w:rsidRPr="009A00A5">
        <w:rPr>
          <w:rStyle w:val="StyleBoldUnderline"/>
        </w:rPr>
        <w:t>Consider Iraq. Despite its long history as a producer, the country is largely untapped</w:t>
      </w:r>
      <w:r w:rsidRPr="009A00A5">
        <w:rPr>
          <w:sz w:val="16"/>
        </w:rPr>
        <w:t xml:space="preserve"> as far as oil development is concerned, according to the assessment made by the IOC’s awarded redevelopment contracts between 2009 and 2011 (see Section 3). </w:t>
      </w:r>
      <w:r w:rsidRPr="009A00A5">
        <w:rPr>
          <w:rStyle w:val="StyleBoldUnderline"/>
        </w:rPr>
        <w:t>Since production began at the dawn of the twentieth century, only 2,300 wells</w:t>
      </w:r>
      <w:r w:rsidRPr="009A00A5">
        <w:rPr>
          <w:sz w:val="16"/>
        </w:rPr>
        <w:t xml:space="preserve"> (both for exploration and production) </w:t>
      </w:r>
      <w:r w:rsidRPr="009A00A5">
        <w:rPr>
          <w:rStyle w:val="StyleBoldUnderline"/>
        </w:rPr>
        <w:t>have been drilled there, compared with about one million in Texas</w:t>
      </w:r>
      <w:r w:rsidRPr="009A00A5">
        <w:rPr>
          <w:sz w:val="16"/>
        </w:rPr>
        <w:t xml:space="preserve">. 7 A large part of the country, the western desert area, is still mainly unexplored. </w:t>
      </w:r>
      <w:r w:rsidRPr="009A00A5">
        <w:rPr>
          <w:rStyle w:val="StyleBoldUnderline"/>
        </w:rPr>
        <w:t>Iraq has never implemented advanced technologies</w:t>
      </w:r>
      <w:r w:rsidRPr="009A00A5">
        <w:rPr>
          <w:sz w:val="16"/>
        </w:rPr>
        <w:t xml:space="preserve">, like 3D seismic exploration techniques, or deep and horizontal drilling and hydraulic fracturing, </w:t>
      </w:r>
      <w:r w:rsidRPr="009A00A5">
        <w:rPr>
          <w:rStyle w:val="StyleBoldUnderline"/>
        </w:rPr>
        <w:t>to find or tap new wells</w:t>
      </w:r>
      <w:r w:rsidRPr="009A00A5">
        <w:rPr>
          <w:sz w:val="16"/>
        </w:rPr>
        <w:t xml:space="preserve">. Of more than eighty oil fields discovered in the country, only about twenty-one have been partially developed. 8 </w:t>
      </w:r>
      <w:r w:rsidRPr="009A00A5">
        <w:rPr>
          <w:rStyle w:val="StyleBoldUnderline"/>
        </w:rPr>
        <w:t>Given this state of underdevelopment</w:t>
      </w:r>
      <w:r w:rsidRPr="009A00A5">
        <w:rPr>
          <w:rStyle w:val="Emphasis"/>
        </w:rPr>
        <w:t>, it is realistic to assume that Iraq has far larger oil reserves than documented</w:t>
      </w:r>
      <w:r w:rsidRPr="009A00A5">
        <w:rPr>
          <w:sz w:val="16"/>
        </w:rPr>
        <w:t xml:space="preserve"> so far, probably about 200 billion barrels more. </w:t>
      </w:r>
      <w:r w:rsidRPr="009A00A5">
        <w:rPr>
          <w:rStyle w:val="StyleBoldUnderline"/>
        </w:rPr>
        <w:t>These numbers make Iraq, together with a few others, the fulcrum of any future equilibrium in the global oil market</w:t>
      </w:r>
      <w:r w:rsidRPr="009A00A5">
        <w:rPr>
          <w:sz w:val="16"/>
        </w:rPr>
        <w:t xml:space="preserve">. 9 To date, the Iraqi recovery rate has been much less than 20 percent, and probably lower than 15 percent of its OOP. </w:t>
      </w:r>
      <w:r w:rsidRPr="009A00A5">
        <w:rPr>
          <w:rStyle w:val="Emphasis"/>
        </w:rPr>
        <w:t>Even the most oil-rich country in the world, Saudi Arabia, still has much potential to exploit</w:t>
      </w:r>
      <w:r w:rsidRPr="009A00A5">
        <w:rPr>
          <w:rStyle w:val="StyleBoldUnderline"/>
        </w:rPr>
        <w:t>. Despite a flurry of recent doubts about the actual size of its reserves</w:t>
      </w:r>
      <w:r w:rsidRPr="009A00A5">
        <w:rPr>
          <w:sz w:val="16"/>
        </w:rPr>
        <w:t xml:space="preserve"> (a renewed attempt to discredit the country’s role as the world’s Central Bank for oil), </w:t>
      </w:r>
      <w:r w:rsidRPr="009A00A5">
        <w:rPr>
          <w:rStyle w:val="StyleBoldUnderline"/>
        </w:rPr>
        <w:t>the Kingdom will probably continue to defy skeptics</w:t>
      </w:r>
      <w:r w:rsidRPr="009A00A5">
        <w:rPr>
          <w:sz w:val="16"/>
        </w:rPr>
        <w:t xml:space="preserve"> for decades to come. </w:t>
      </w:r>
      <w:r w:rsidRPr="009A00A5">
        <w:rPr>
          <w:rStyle w:val="StyleBoldUnderline"/>
        </w:rPr>
        <w:t>Currently, its 260 billion barrels of proven reserves, a fifth of the world’s total, represent nearly one-third of the original oil in place estimated by the Saudi state oil giant</w:t>
      </w:r>
      <w:r w:rsidRPr="009A00A5">
        <w:rPr>
          <w:sz w:val="16"/>
        </w:rPr>
        <w:t xml:space="preserve">, Saudi Aramco; 10 </w:t>
      </w:r>
      <w:r w:rsidRPr="009A00A5">
        <w:rPr>
          <w:rStyle w:val="StyleBoldUnderline"/>
        </w:rPr>
        <w:t>yet the company has pointed out that its measurement does not take into account potential future advantages of enhanced recovery techniques</w:t>
      </w:r>
      <w:r w:rsidRPr="009A00A5">
        <w:rPr>
          <w:sz w:val="16"/>
        </w:rPr>
        <w:t xml:space="preserve">. </w:t>
      </w:r>
      <w:r w:rsidRPr="009A00A5">
        <w:rPr>
          <w:rStyle w:val="StyleBoldUnderline"/>
        </w:rPr>
        <w:t xml:space="preserve">On the opposite side of the spectrum are </w:t>
      </w:r>
      <w:r w:rsidRPr="009A00A5">
        <w:rPr>
          <w:rStyle w:val="Emphasis"/>
        </w:rPr>
        <w:t>countries like the United States</w:t>
      </w:r>
      <w:r w:rsidRPr="009A00A5">
        <w:rPr>
          <w:rStyle w:val="StyleBoldUnderline"/>
        </w:rPr>
        <w:t>,</w:t>
      </w:r>
      <w:r w:rsidRPr="009A00A5">
        <w:rPr>
          <w:sz w:val="16"/>
        </w:rPr>
        <w:t xml:space="preserve"> Canada, Norway, and the United Kingdom, </w:t>
      </w:r>
      <w:r w:rsidRPr="009A00A5">
        <w:rPr>
          <w:rStyle w:val="StyleBoldUnderline"/>
        </w:rPr>
        <w:t xml:space="preserve">which </w:t>
      </w:r>
      <w:r w:rsidRPr="009A00A5">
        <w:rPr>
          <w:rStyle w:val="Emphasis"/>
        </w:rPr>
        <w:t>record recovery rates above 45 percent</w:t>
      </w:r>
      <w:r w:rsidRPr="009A00A5">
        <w:rPr>
          <w:rStyle w:val="StyleBoldUnderline"/>
        </w:rPr>
        <w:t>, thanks to the open competition among international oil companies. The United States is a mature oil country,</w:t>
      </w:r>
      <w:r w:rsidRPr="009A00A5">
        <w:rPr>
          <w:sz w:val="16"/>
        </w:rPr>
        <w:t xml:space="preserve"> whose oil production declined from 1971 to 2009. Yet, </w:t>
      </w:r>
      <w:r w:rsidRPr="009A00A5">
        <w:rPr>
          <w:rStyle w:val="Emphasis"/>
        </w:rPr>
        <w:t xml:space="preserve">it still holds </w:t>
      </w:r>
      <w:r w:rsidRPr="009A00A5">
        <w:rPr>
          <w:rStyle w:val="Emphasis"/>
        </w:rPr>
        <w:lastRenderedPageBreak/>
        <w:t>huge volumes of unexploited oil</w:t>
      </w:r>
      <w:r w:rsidRPr="009A00A5">
        <w:rPr>
          <w:sz w:val="16"/>
        </w:rPr>
        <w:t>. Although the country has documented oil reserves of only 29 billion barrels, in 2007, the National Petroleum Council (NPC) estimated that 1,124 billion barrels were still underground, of which 374 billion barrels could be recovered with thencurrent technology.4</w:t>
      </w:r>
    </w:p>
    <w:p w14:paraId="55303EDD" w14:textId="77777777" w:rsidR="007520EC" w:rsidRDefault="007520EC" w:rsidP="007520EC">
      <w:pPr>
        <w:rPr>
          <w:sz w:val="16"/>
        </w:rPr>
      </w:pPr>
    </w:p>
    <w:p w14:paraId="36E890DB" w14:textId="77777777" w:rsidR="007520EC" w:rsidRDefault="007520EC" w:rsidP="007520EC"/>
    <w:p w14:paraId="130A02F8" w14:textId="77777777" w:rsidR="007520EC" w:rsidRDefault="007520EC" w:rsidP="007520EC">
      <w:pPr>
        <w:pStyle w:val="Heading4"/>
      </w:pPr>
      <w:r>
        <w:t>The deconventionalization of oil reserves will result in an expanding wave of oil production</w:t>
      </w:r>
    </w:p>
    <w:p w14:paraId="02209CAB" w14:textId="77777777" w:rsidR="007520EC" w:rsidRDefault="007520EC" w:rsidP="007520EC"/>
    <w:p w14:paraId="382704EB" w14:textId="77777777" w:rsidR="007520EC" w:rsidRPr="003D3DBC" w:rsidRDefault="007520EC" w:rsidP="007520EC">
      <w:pPr>
        <w:rPr>
          <w:rStyle w:val="StyleStyleBold12pt"/>
        </w:rPr>
      </w:pPr>
      <w:r w:rsidRPr="003D3DBC">
        <w:rPr>
          <w:rStyle w:val="StyleStyleBold12pt"/>
        </w:rPr>
        <w:t>Maugeri in 2012</w:t>
      </w:r>
    </w:p>
    <w:p w14:paraId="4BF47913" w14:textId="77777777" w:rsidR="007520EC" w:rsidRPr="009B079B" w:rsidRDefault="007520EC" w:rsidP="007520EC">
      <w:pPr>
        <w:rPr>
          <w:sz w:val="16"/>
        </w:rPr>
      </w:pPr>
      <w:r w:rsidRPr="003D3DBC">
        <w:rPr>
          <w:sz w:val="16"/>
        </w:rPr>
        <w:t xml:space="preserve">(Leonardo, Research Fellow of the Geopolitics of Energy Project at the Harvard Kennedy School's Belfer Center for Science and International Affairs, “Oil: The Next Revolution: THE UNPRECEDENTED UPSURGE OF OIL PRODUCTION CAPACITY AND WHAT IT MEANS FOR THE WORLD”, Belfer Center for Science and International Affairs, Harvard Kennedy School, June 2012, </w:t>
      </w:r>
      <w:hyperlink r:id="rId58" w:history="1">
        <w:r w:rsidRPr="003D3DBC">
          <w:rPr>
            <w:rStyle w:val="Hyperlink"/>
            <w:sz w:val="16"/>
          </w:rPr>
          <w:t>http://belfercenter.ksg.harvard.edu/files/Oil-%20The%20Next%20Revolution.pdf</w:t>
        </w:r>
      </w:hyperlink>
      <w:r w:rsidRPr="003D3DBC">
        <w:rPr>
          <w:sz w:val="16"/>
        </w:rPr>
        <w:t xml:space="preserve">, </w:t>
      </w:r>
      <w:r>
        <w:rPr>
          <w:sz w:val="16"/>
        </w:rPr>
        <w:t>rcheek</w:t>
      </w:r>
      <w:r w:rsidRPr="003D3DBC">
        <w:rPr>
          <w:sz w:val="16"/>
        </w:rPr>
        <w:t>)</w:t>
      </w:r>
    </w:p>
    <w:p w14:paraId="7CD5A63D" w14:textId="77777777" w:rsidR="007520EC" w:rsidRPr="005A7AC0" w:rsidRDefault="007520EC" w:rsidP="007520EC"/>
    <w:p w14:paraId="2B577849" w14:textId="77777777" w:rsidR="007520EC" w:rsidRPr="005A7AC0" w:rsidRDefault="007520EC" w:rsidP="007520EC">
      <w:pPr>
        <w:rPr>
          <w:sz w:val="16"/>
        </w:rPr>
      </w:pPr>
      <w:r w:rsidRPr="005A7AC0">
        <w:rPr>
          <w:rStyle w:val="StyleBoldUnderline"/>
        </w:rPr>
        <w:t>While aggregate conventional oil production capacity continues to grow, a process of “deconventionalization” of oil reserves will likely result in an expanding wave of “unconventional oil” production</w:t>
      </w:r>
      <w:r w:rsidRPr="005A7AC0">
        <w:rPr>
          <w:sz w:val="16"/>
        </w:rPr>
        <w:t xml:space="preserve">. According to the U.S. Energy Information Administration (EIA) definition, conventional crude oil and natural gas production refers to oil and gas “produced by a well drilled into a geologic formation in which the reservoir and fluid characteristics permit the oil and natural gas to readily flow to the wellbore.” By converse unconventional hydrocarbon production doesn’t meet these criteria, either because geological formations present a very low level of porosity and permeability, or because the fluids have a density approaching or even exceeding that of water, so that they cannot be produced, transported, and refined by conventional methods. </w:t>
      </w:r>
      <w:r w:rsidRPr="005A7AC0">
        <w:rPr>
          <w:rStyle w:val="StyleBoldUnderline"/>
        </w:rPr>
        <w:t>This umbrella definition, then, encompass ultra-heavy oils, shale and tight oils, tar sands, and oil shale. The USGS</w:t>
      </w:r>
      <w:r w:rsidRPr="005A7AC0">
        <w:rPr>
          <w:sz w:val="16"/>
        </w:rPr>
        <w:t xml:space="preserve"> (2003) 11 </w:t>
      </w:r>
      <w:r w:rsidRPr="005A7AC0">
        <w:rPr>
          <w:rStyle w:val="StyleBoldUnderline"/>
        </w:rPr>
        <w:t>and the World Energy Council</w:t>
      </w:r>
      <w:r w:rsidRPr="005A7AC0">
        <w:rPr>
          <w:sz w:val="16"/>
        </w:rPr>
        <w:t xml:space="preserve"> (WEC, 2007) 12 </w:t>
      </w:r>
      <w:r w:rsidRPr="005A7AC0">
        <w:rPr>
          <w:rStyle w:val="Emphasis"/>
        </w:rPr>
        <w:t>estimated that there could be more than 9 trillion barrels of unconventional oil resources beneath the surface of our planet</w:t>
      </w:r>
      <w:r w:rsidRPr="005A7AC0">
        <w:rPr>
          <w:sz w:val="16"/>
        </w:rPr>
        <w:t xml:space="preserve">, with only 300 billion barrels of them potentially recoverable at the time of that estimation. </w:t>
      </w:r>
      <w:r w:rsidRPr="005A7AC0">
        <w:rPr>
          <w:rStyle w:val="StyleBoldUnderline"/>
        </w:rPr>
        <w:t>However, as we can see from the shale/tight natural gas and oil boom in the U.S., those kinds of evaluations were both based on a conservative probabilistic approach that was already outdated</w:t>
      </w:r>
      <w:r w:rsidRPr="005A7AC0">
        <w:rPr>
          <w:sz w:val="16"/>
        </w:rPr>
        <w:t xml:space="preserve">, </w:t>
      </w:r>
      <w:r w:rsidRPr="005A7AC0">
        <w:rPr>
          <w:rStyle w:val="StyleBoldUnderline"/>
        </w:rPr>
        <w:t>as they could not factor in the rapidly evolving use of new technologies to explore and develop hydrocarbon basins</w:t>
      </w:r>
      <w:r w:rsidRPr="005A7AC0">
        <w:rPr>
          <w:sz w:val="16"/>
        </w:rPr>
        <w:t xml:space="preserve">. In fact, </w:t>
      </w:r>
      <w:r w:rsidRPr="005A7AC0">
        <w:rPr>
          <w:rStyle w:val="Emphasis"/>
        </w:rPr>
        <w:t>the current decade could herald the advent of “unconventional oil” as “the oil of the future</w:t>
      </w:r>
      <w:r w:rsidRPr="005A7AC0">
        <w:rPr>
          <w:sz w:val="16"/>
        </w:rPr>
        <w:t xml:space="preserve">,” </w:t>
      </w:r>
      <w:r w:rsidRPr="005A7AC0">
        <w:rPr>
          <w:rStyle w:val="StyleBoldUnderline"/>
        </w:rPr>
        <w:t>changing the geopolitical landscape that has marked the oil market for most of the 20th Century</w:t>
      </w:r>
      <w:r w:rsidRPr="005A7AC0">
        <w:rPr>
          <w:sz w:val="16"/>
        </w:rPr>
        <w:t>. Most of the known unconventional oil resources, and about 70 percent of those considered “recoverable” today, are concentrated in Canada, the United States, and Venezuela.</w:t>
      </w:r>
    </w:p>
    <w:p w14:paraId="55AE4164" w14:textId="77777777" w:rsidR="007520EC" w:rsidRDefault="007520EC" w:rsidP="007520EC"/>
    <w:p w14:paraId="190F6E00" w14:textId="77777777" w:rsidR="007520EC" w:rsidRDefault="007520EC" w:rsidP="007520EC">
      <w:pPr>
        <w:pStyle w:val="Heading4"/>
      </w:pPr>
      <w:r>
        <w:t xml:space="preserve">U.S. oil production is exploding due to an unparalleled investment cycle and the de-conventionalization of oil supplies. </w:t>
      </w:r>
    </w:p>
    <w:p w14:paraId="7FFBB336" w14:textId="77777777" w:rsidR="007520EC" w:rsidRDefault="007520EC" w:rsidP="007520EC"/>
    <w:p w14:paraId="76172E2D" w14:textId="77777777" w:rsidR="007520EC" w:rsidRPr="003D3DBC" w:rsidRDefault="007520EC" w:rsidP="007520EC">
      <w:pPr>
        <w:rPr>
          <w:rStyle w:val="StyleStyleBold12pt"/>
        </w:rPr>
      </w:pPr>
      <w:r w:rsidRPr="003D3DBC">
        <w:rPr>
          <w:rStyle w:val="StyleStyleBold12pt"/>
        </w:rPr>
        <w:t>Maugeri in 2012</w:t>
      </w:r>
    </w:p>
    <w:p w14:paraId="72537572" w14:textId="77777777" w:rsidR="007520EC" w:rsidRPr="00C23C0A" w:rsidRDefault="007520EC" w:rsidP="007520EC">
      <w:pPr>
        <w:rPr>
          <w:sz w:val="16"/>
        </w:rPr>
      </w:pPr>
      <w:r w:rsidRPr="003D3DBC">
        <w:rPr>
          <w:sz w:val="16"/>
        </w:rPr>
        <w:t xml:space="preserve">(Leonardo, Research Fellow of the Geopolitics of Energy Project at the Harvard Kennedy School's Belfer Center for Science and International Affairs, “Oil: The Next Revolution: THE UNPRECEDENTED UPSURGE OF OIL PRODUCTION CAPACITY AND WHAT IT MEANS FOR THE WORLD”, Belfer Center for Science and International Affairs, Harvard Kennedy School, June 2012, </w:t>
      </w:r>
      <w:hyperlink r:id="rId59" w:history="1">
        <w:r w:rsidRPr="003D3DBC">
          <w:rPr>
            <w:rStyle w:val="Hyperlink"/>
            <w:sz w:val="16"/>
          </w:rPr>
          <w:t>http://belfercenter.ksg.harvard.edu/files/Oil-%20The%20Next%20Revolution.pdf</w:t>
        </w:r>
      </w:hyperlink>
      <w:r w:rsidRPr="003D3DBC">
        <w:rPr>
          <w:sz w:val="16"/>
        </w:rPr>
        <w:t xml:space="preserve">, </w:t>
      </w:r>
      <w:r>
        <w:rPr>
          <w:sz w:val="16"/>
        </w:rPr>
        <w:t>rcheek</w:t>
      </w:r>
      <w:r w:rsidRPr="003D3DBC">
        <w:rPr>
          <w:sz w:val="16"/>
        </w:rPr>
        <w:t>)</w:t>
      </w:r>
    </w:p>
    <w:p w14:paraId="06CD956C" w14:textId="77777777" w:rsidR="007520EC" w:rsidRDefault="007520EC" w:rsidP="007520EC"/>
    <w:p w14:paraId="17E9FF38" w14:textId="77777777" w:rsidR="007520EC" w:rsidRDefault="007520EC" w:rsidP="007520EC">
      <w:r w:rsidRPr="003D3DBC">
        <w:rPr>
          <w:rStyle w:val="StyleBoldUnderline"/>
        </w:rPr>
        <w:t>The economic prerequisite for this new production to develop is a long-term price of oil of $70 per barrel</w:t>
      </w:r>
      <w:r w:rsidRPr="00C23C0A">
        <w:rPr>
          <w:sz w:val="16"/>
        </w:rPr>
        <w:t xml:space="preserve">. Indeed, at current costs, less than 20 percent of the new production does not seem profitable at prices lower than this level. </w:t>
      </w:r>
      <w:r w:rsidRPr="003D3DBC">
        <w:rPr>
          <w:rStyle w:val="StyleBoldUnderline"/>
        </w:rPr>
        <w:t>Only four of the current big oil suppliers</w:t>
      </w:r>
      <w:r w:rsidRPr="00C23C0A">
        <w:rPr>
          <w:sz w:val="16"/>
        </w:rPr>
        <w:t xml:space="preserve"> (more than 1 mbd of production capacity) </w:t>
      </w:r>
      <w:r w:rsidRPr="003D3DBC">
        <w:rPr>
          <w:rStyle w:val="StyleBoldUnderline"/>
        </w:rPr>
        <w:t>face a net reduction</w:t>
      </w:r>
      <w:r w:rsidRPr="00C23C0A">
        <w:rPr>
          <w:sz w:val="16"/>
        </w:rPr>
        <w:t xml:space="preserve"> </w:t>
      </w:r>
      <w:r w:rsidRPr="003D3DBC">
        <w:rPr>
          <w:rStyle w:val="StyleBoldUnderline"/>
        </w:rPr>
        <w:t>of their production capacity by 2020</w:t>
      </w:r>
      <w:r w:rsidRPr="00C23C0A">
        <w:rPr>
          <w:sz w:val="16"/>
        </w:rPr>
        <w:t xml:space="preserve">: Norway, the United Kingdom, Mexico, and Iran. For the latter two, </w:t>
      </w:r>
      <w:r w:rsidRPr="00C23C0A">
        <w:rPr>
          <w:sz w:val="16"/>
        </w:rPr>
        <w:lastRenderedPageBreak/>
        <w:t xml:space="preserve">the loss of production is </w:t>
      </w:r>
      <w:r w:rsidRPr="003D3DBC">
        <w:rPr>
          <w:rStyle w:val="StyleBoldUnderline"/>
        </w:rPr>
        <w:t>primarily due to political factors</w:t>
      </w:r>
      <w:r w:rsidRPr="00C23C0A">
        <w:rPr>
          <w:sz w:val="16"/>
        </w:rPr>
        <w:t xml:space="preserve">. </w:t>
      </w:r>
      <w:r w:rsidRPr="003D3DBC">
        <w:rPr>
          <w:rStyle w:val="StyleBoldUnderline"/>
        </w:rPr>
        <w:t>All other producers are capable of increasing or preserving their production capacity</w:t>
      </w:r>
      <w:r w:rsidRPr="00C23C0A">
        <w:rPr>
          <w:sz w:val="16"/>
        </w:rPr>
        <w:t xml:space="preserve">. In fact, </w:t>
      </w:r>
      <w:r w:rsidRPr="003D3DBC">
        <w:rPr>
          <w:rStyle w:val="StyleBoldUnderline"/>
        </w:rPr>
        <w:t>by balancing depletion rates and reserve growth on a country-by-country basis, decline profiles of already producing oilfields appear less pronounced than assessed by most experts</w:t>
      </w:r>
      <w:r w:rsidRPr="00C23C0A">
        <w:rPr>
          <w:sz w:val="16"/>
        </w:rPr>
        <w:t xml:space="preserve">, being no higher than 2 to 3 percent on a yearly basis. </w:t>
      </w:r>
      <w:r w:rsidRPr="003D3DBC">
        <w:rPr>
          <w:rStyle w:val="Emphasis"/>
        </w:rPr>
        <w:t>This oil revival is spurred by an unparalleled investment cycle that started in 2003 and has reached its climax from 2010 on</w:t>
      </w:r>
      <w:r w:rsidRPr="00C23C0A">
        <w:rPr>
          <w:sz w:val="16"/>
        </w:rPr>
        <w:t xml:space="preserve">, with three-year investments in oil and gas exploration and production of more than $1.5 trillion (2012 data are estimates). As shown in Figure 2, in the aggregate, </w:t>
      </w:r>
      <w:r w:rsidRPr="003D3DBC">
        <w:rPr>
          <w:rStyle w:val="StyleBoldUnderline"/>
        </w:rPr>
        <w:t>production capacity growth will occur almost everywhere, bringing about also a “de-conventionalization” of oil supplies. During the next decades, this will produce an expanding amount of what we define today as “unconventional oils”</w:t>
      </w:r>
      <w:r w:rsidRPr="00C23C0A">
        <w:rPr>
          <w:sz w:val="16"/>
        </w:rPr>
        <w:t xml:space="preserve"> * After considering risk-factors, depletion pattern and reserve growth, four countries show the highest potential in terms of effective production capacity growth: they are, in order, Iraq, the U.S., Canada, and Brazil. This is a novelty, because three out of four of these countries are part of the western hemisphere, and one only – Iraq – belongs to the traditional center of gravity of the oil world, the Persian Gulf. – such as U.S. shale/tight oils, Canadian tar sands, Venezuela’s extra-heavy oils, and Brazil’s pre-salt oils. </w:t>
      </w:r>
      <w:r w:rsidRPr="003D3DBC">
        <w:rPr>
          <w:rStyle w:val="Emphasis"/>
        </w:rPr>
        <w:t>The most surprising factor</w:t>
      </w:r>
      <w:r w:rsidRPr="003D3DBC">
        <w:rPr>
          <w:rStyle w:val="StyleBoldUnderline"/>
        </w:rPr>
        <w:t xml:space="preserve"> of the global picture</w:t>
      </w:r>
      <w:r w:rsidRPr="00C23C0A">
        <w:rPr>
          <w:sz w:val="16"/>
        </w:rPr>
        <w:t xml:space="preserve">, however, </w:t>
      </w:r>
      <w:r w:rsidRPr="003D3DBC">
        <w:rPr>
          <w:rStyle w:val="Emphasis"/>
        </w:rPr>
        <w:t>is the explosion of the U.S. oil output.</w:t>
      </w:r>
      <w:r w:rsidRPr="00C23C0A">
        <w:rPr>
          <w:sz w:val="16"/>
        </w:rPr>
        <w:t xml:space="preserve"> </w:t>
      </w:r>
      <w:r w:rsidRPr="003D3DBC">
        <w:rPr>
          <w:rStyle w:val="StyleBoldUnderline"/>
        </w:rPr>
        <w:t>Thanks to the technological revolution brought about by the combined use of horizontal drilling and hydraulic fracturing, the U.S. is now exploiting its huge and virtually untouched shale and tight oil fields, whose production – although still in its infancy – is already skyrocketing in North Dakota and Texas</w:t>
      </w:r>
      <w:r>
        <w:t>.</w:t>
      </w:r>
    </w:p>
    <w:p w14:paraId="06F0B68D" w14:textId="77777777" w:rsidR="007520EC" w:rsidRDefault="007520EC" w:rsidP="007520EC"/>
    <w:p w14:paraId="5B980355" w14:textId="77777777" w:rsidR="007520EC" w:rsidRDefault="007520EC" w:rsidP="007520EC">
      <w:pPr>
        <w:pStyle w:val="Heading4"/>
      </w:pPr>
      <w:r>
        <w:t>Deconventionalization of oil is already taking place</w:t>
      </w:r>
    </w:p>
    <w:p w14:paraId="71C4B1FC" w14:textId="77777777" w:rsidR="007520EC" w:rsidRDefault="007520EC" w:rsidP="007520EC"/>
    <w:p w14:paraId="21ED1625" w14:textId="77777777" w:rsidR="007520EC" w:rsidRPr="003D3DBC" w:rsidRDefault="007520EC" w:rsidP="007520EC">
      <w:pPr>
        <w:rPr>
          <w:rStyle w:val="StyleStyleBold12pt"/>
        </w:rPr>
      </w:pPr>
      <w:r w:rsidRPr="003D3DBC">
        <w:rPr>
          <w:rStyle w:val="StyleStyleBold12pt"/>
        </w:rPr>
        <w:t>Maugeri in 2012</w:t>
      </w:r>
    </w:p>
    <w:p w14:paraId="1F775E30" w14:textId="77777777" w:rsidR="007520EC" w:rsidRPr="00C23C0A" w:rsidRDefault="007520EC" w:rsidP="007520EC">
      <w:pPr>
        <w:rPr>
          <w:sz w:val="16"/>
        </w:rPr>
      </w:pPr>
      <w:r w:rsidRPr="003D3DBC">
        <w:rPr>
          <w:sz w:val="16"/>
        </w:rPr>
        <w:t xml:space="preserve">(Leonardo, Research Fellow of the Geopolitics of Energy Project at the Harvard Kennedy School's Belfer Center for Science and International Affairs, “Oil: The Next Revolution: THE UNPRECEDENTED UPSURGE OF OIL PRODUCTION CAPACITY AND WHAT IT MEANS FOR THE WORLD”, Belfer Center for Science and International Affairs, Harvard Kennedy School, June 2012, </w:t>
      </w:r>
      <w:hyperlink r:id="rId60" w:history="1">
        <w:r w:rsidRPr="003D3DBC">
          <w:rPr>
            <w:rStyle w:val="Hyperlink"/>
            <w:sz w:val="16"/>
          </w:rPr>
          <w:t>http://belfercenter.ksg.harvard.edu/files/Oil-%20The%20Next%20Revolution.pdf</w:t>
        </w:r>
      </w:hyperlink>
      <w:r w:rsidRPr="003D3DBC">
        <w:rPr>
          <w:sz w:val="16"/>
        </w:rPr>
        <w:t xml:space="preserve">, </w:t>
      </w:r>
      <w:r>
        <w:rPr>
          <w:sz w:val="16"/>
        </w:rPr>
        <w:t>rcheek</w:t>
      </w:r>
      <w:r w:rsidRPr="003D3DBC">
        <w:rPr>
          <w:sz w:val="16"/>
        </w:rPr>
        <w:t>)</w:t>
      </w:r>
    </w:p>
    <w:p w14:paraId="41651B9F" w14:textId="77777777" w:rsidR="007520EC" w:rsidRPr="0041480F" w:rsidRDefault="007520EC" w:rsidP="007520EC"/>
    <w:p w14:paraId="5EE187D7" w14:textId="77777777" w:rsidR="007520EC" w:rsidRDefault="007520EC" w:rsidP="007520EC">
      <w:r w:rsidRPr="0041480F">
        <w:rPr>
          <w:sz w:val="16"/>
        </w:rPr>
        <w:t xml:space="preserve">As noted in Section 1, </w:t>
      </w:r>
      <w:r w:rsidRPr="0041480F">
        <w:rPr>
          <w:rStyle w:val="StyleBoldUnderline"/>
        </w:rPr>
        <w:t>a process of “de-conventionalization” of the oil supply is taking place</w:t>
      </w:r>
      <w:r w:rsidRPr="0041480F">
        <w:rPr>
          <w:sz w:val="16"/>
        </w:rPr>
        <w:t xml:space="preserve">; </w:t>
      </w:r>
      <w:r w:rsidRPr="0041480F">
        <w:rPr>
          <w:rStyle w:val="StyleBoldUnderline"/>
        </w:rPr>
        <w:t>its center of gravity is the Western Hemisphere. The growing output of Canadian tar sands, the huge ultra-heavy oil resources of the Venezuelan Orinoco Belt, and the recent discoveries of Brazil’s ultra-deep offshore pre-salt formations, are all pieces of the unconventional oil mosaic that, by 2020, could deliver more than 10 mbd from the Western Hemisphere alone</w:t>
      </w:r>
      <w:r w:rsidRPr="0041480F">
        <w:rPr>
          <w:sz w:val="16"/>
        </w:rPr>
        <w:t xml:space="preserve">. Yet </w:t>
      </w:r>
      <w:r w:rsidRPr="0041480F">
        <w:rPr>
          <w:rStyle w:val="StyleBoldUnderline"/>
        </w:rPr>
        <w:t>the most surprising and fastest-growing frontier of unconventional oils is that of the shale and tight oil in the United States</w:t>
      </w:r>
      <w:r w:rsidRPr="0041480F">
        <w:rPr>
          <w:sz w:val="16"/>
        </w:rPr>
        <w:t>. “</w:t>
      </w:r>
      <w:r w:rsidRPr="0041480F">
        <w:rPr>
          <w:rStyle w:val="StyleBoldUnderline"/>
        </w:rPr>
        <w:t>Shale oil” is also referred to as “tight oil,”</w:t>
      </w:r>
      <w:r w:rsidRPr="0041480F">
        <w:rPr>
          <w:sz w:val="16"/>
        </w:rPr>
        <w:t xml:space="preserve"> although they are not exactly the same thing. It is more important, however, not to confuse “shale oil” with “oil shale,” as often occurs. Put simply, “</w:t>
      </w:r>
      <w:r w:rsidRPr="0041480F">
        <w:rPr>
          <w:rStyle w:val="StyleBoldUnderline"/>
        </w:rPr>
        <w:t>shale and tight oil” are conventional oils</w:t>
      </w:r>
      <w:r w:rsidRPr="0041480F">
        <w:rPr>
          <w:sz w:val="16"/>
        </w:rPr>
        <w:t xml:space="preserve"> (light oils with low sulfur content) trapped in unconventional formations, which make it extremely difficult to extract hydrocarbons. By contrast, “</w:t>
      </w:r>
      <w:r w:rsidRPr="0041480F">
        <w:rPr>
          <w:rStyle w:val="StyleBoldUnderline"/>
        </w:rPr>
        <w:t>oil shale” is a precursor of oil called kerogen</w:t>
      </w:r>
      <w:r w:rsidRPr="0041480F">
        <w:rPr>
          <w:sz w:val="16"/>
        </w:rPr>
        <w:t xml:space="preserve">, a sort of teenage-oil that constitutes the building blocks of conventional oil. Oil shale is trapped in rocks with low porosity and permeability, making the extraction of kerogen difficult. However, </w:t>
      </w:r>
      <w:r w:rsidRPr="0041480F">
        <w:rPr>
          <w:rStyle w:val="StyleBoldUnderline"/>
        </w:rPr>
        <w:t>the oil shale rocks are closer to the surface than those containing shale and tight oil. Thus, both the oil shale formations that contain kerogen and the kerogen itself are “unconventional</w:t>
      </w:r>
      <w:r>
        <w:t>.”</w:t>
      </w:r>
    </w:p>
    <w:p w14:paraId="0D251E39" w14:textId="77777777" w:rsidR="007520EC" w:rsidRDefault="007520EC" w:rsidP="007520EC"/>
    <w:p w14:paraId="64051F63" w14:textId="77777777" w:rsidR="007520EC" w:rsidRDefault="007520EC" w:rsidP="007520EC"/>
    <w:p w14:paraId="3391F906" w14:textId="77777777" w:rsidR="007520EC" w:rsidRDefault="007520EC" w:rsidP="007520EC">
      <w:pPr>
        <w:pStyle w:val="Heading4"/>
      </w:pPr>
      <w:r>
        <w:t>Unconventional oils will meet world demand for energy</w:t>
      </w:r>
    </w:p>
    <w:p w14:paraId="020B2FC7" w14:textId="77777777" w:rsidR="007520EC" w:rsidRDefault="007520EC" w:rsidP="007520EC"/>
    <w:p w14:paraId="02349B8C" w14:textId="77777777" w:rsidR="007520EC" w:rsidRPr="00A16E53" w:rsidRDefault="007520EC" w:rsidP="007520EC">
      <w:pPr>
        <w:rPr>
          <w:rStyle w:val="StyleStyleBold12pt"/>
        </w:rPr>
      </w:pPr>
      <w:r w:rsidRPr="00A16E53">
        <w:rPr>
          <w:rStyle w:val="StyleStyleBold12pt"/>
        </w:rPr>
        <w:lastRenderedPageBreak/>
        <w:t>Warner in 2012</w:t>
      </w:r>
    </w:p>
    <w:p w14:paraId="373FEA75" w14:textId="77777777" w:rsidR="007520EC" w:rsidRPr="00A16E53" w:rsidRDefault="007520EC" w:rsidP="007520EC">
      <w:pPr>
        <w:rPr>
          <w:sz w:val="16"/>
          <w:szCs w:val="16"/>
        </w:rPr>
      </w:pPr>
      <w:r w:rsidRPr="00A16E53">
        <w:rPr>
          <w:sz w:val="16"/>
          <w:szCs w:val="16"/>
        </w:rPr>
        <w:t>(Jeremy, assistant editor of The Daily Telegraph, “We face a worldwide glut of oil, with profound economic and geopolitical implications, most of them good”, July 26</w:t>
      </w:r>
      <w:r w:rsidRPr="00A16E53">
        <w:rPr>
          <w:sz w:val="16"/>
          <w:szCs w:val="16"/>
          <w:vertAlign w:val="superscript"/>
        </w:rPr>
        <w:t>th</w:t>
      </w:r>
      <w:r w:rsidRPr="00A16E53">
        <w:rPr>
          <w:sz w:val="16"/>
          <w:szCs w:val="16"/>
        </w:rPr>
        <w:t xml:space="preserve">, </w:t>
      </w:r>
      <w:hyperlink r:id="rId61" w:history="1">
        <w:r w:rsidRPr="00A16E53">
          <w:rPr>
            <w:rStyle w:val="Hyperlink"/>
            <w:sz w:val="16"/>
            <w:szCs w:val="16"/>
          </w:rPr>
          <w:t>http://blogs.telegraph.co.uk/finance/jeremywarner/100019176/we-face-a-worldwide-glut-of-oil-with-profound-economic-and-geopolitical-implications-most-of-them-good/</w:t>
        </w:r>
      </w:hyperlink>
      <w:r w:rsidRPr="00A16E53">
        <w:rPr>
          <w:sz w:val="16"/>
          <w:szCs w:val="16"/>
        </w:rPr>
        <w:t xml:space="preserve">, </w:t>
      </w:r>
      <w:r>
        <w:rPr>
          <w:sz w:val="16"/>
          <w:szCs w:val="16"/>
        </w:rPr>
        <w:t>rcheek</w:t>
      </w:r>
      <w:r w:rsidRPr="00A16E53">
        <w:rPr>
          <w:sz w:val="16"/>
          <w:szCs w:val="16"/>
        </w:rPr>
        <w:t>)</w:t>
      </w:r>
    </w:p>
    <w:p w14:paraId="2A125581" w14:textId="77777777" w:rsidR="007520EC" w:rsidRPr="00D5504D" w:rsidRDefault="007520EC" w:rsidP="007520EC"/>
    <w:p w14:paraId="1C67013E" w14:textId="77777777" w:rsidR="007520EC" w:rsidRDefault="007520EC" w:rsidP="007520EC">
      <w:r w:rsidRPr="00D5504D">
        <w:rPr>
          <w:sz w:val="16"/>
        </w:rPr>
        <w:t xml:space="preserve">Where's all this stuff coming from? Since 2003, </w:t>
      </w:r>
      <w:r w:rsidRPr="00D5504D">
        <w:rPr>
          <w:rStyle w:val="StyleBoldUnderline"/>
        </w:rPr>
        <w:t>the industry has been engaged in an unparelleled investment cycle to meet growing world demand</w:t>
      </w:r>
      <w:r w:rsidRPr="00D5504D">
        <w:rPr>
          <w:sz w:val="16"/>
        </w:rPr>
        <w:t xml:space="preserve">, which reached its climax from 2010 onwards. </w:t>
      </w:r>
      <w:r w:rsidRPr="00D5504D">
        <w:rPr>
          <w:rStyle w:val="StyleBoldUnderline"/>
        </w:rPr>
        <w:t>Three year investment in oil and gas exploration and production was more than $1.5 trillion</w:t>
      </w:r>
      <w:r w:rsidRPr="00D5504D">
        <w:rPr>
          <w:sz w:val="16"/>
        </w:rPr>
        <w:t xml:space="preserve">. As can be seen from the graphic, production increases almost everywhere, </w:t>
      </w:r>
      <w:r w:rsidRPr="00D5504D">
        <w:rPr>
          <w:rStyle w:val="StyleBoldUnderline"/>
        </w:rPr>
        <w:t>with "unconventional oils", such as US shale/tight oils, Canadian tar sands, and Brazil's pre-salt oils, accounting for a growing proportion</w:t>
      </w:r>
      <w:r w:rsidRPr="00D5504D">
        <w:rPr>
          <w:sz w:val="16"/>
        </w:rPr>
        <w:t xml:space="preserve">. There are of course plenty of things that could go wrong with these projections, which are in any case hotly disputed by some in the industry. For starters, development of the new sources of supply cited requires a relatively high oil price to be sustained at least until 2015, so as to justify the necessary investment. A bad recession in the meantime, causing the oil price to plummet, could delay much of this investment. Some have also queried the depletion rates Mr Maugeri uses for existing sources of production, which appear to be about half the level assumed by the IEA. All the same, </w:t>
      </w:r>
      <w:r w:rsidRPr="00D5504D">
        <w:rPr>
          <w:rStyle w:val="StyleBoldUnderline"/>
        </w:rPr>
        <w:t>this all looks very encouraging</w:t>
      </w:r>
      <w:r w:rsidRPr="00D5504D">
        <w:rPr>
          <w:sz w:val="16"/>
        </w:rPr>
        <w:t xml:space="preserve">. According to Mr Maugeri, all but 20pc of this new production is economic at $70 a barrel, so depending on demand by 2020, the price could fall a lot lower once all that new supply comes on stream. </w:t>
      </w:r>
      <w:r w:rsidRPr="00D5504D">
        <w:rPr>
          <w:rStyle w:val="StyleBoldUnderline"/>
        </w:rPr>
        <w:t>It looks as if we going to be able to get down and dirty with oil for a long time yet</w:t>
      </w:r>
      <w:r>
        <w:t>.</w:t>
      </w:r>
    </w:p>
    <w:p w14:paraId="36A77706" w14:textId="77777777" w:rsidR="007520EC" w:rsidRDefault="007520EC" w:rsidP="007520EC">
      <w:pPr>
        <w:pStyle w:val="Heading3"/>
      </w:pPr>
      <w:bookmarkStart w:id="29" w:name="_Toc266734643"/>
      <w:r>
        <w:lastRenderedPageBreak/>
        <w:t>Depletion is Overestimated</w:t>
      </w:r>
      <w:bookmarkEnd w:id="29"/>
    </w:p>
    <w:p w14:paraId="518DF04E" w14:textId="77777777" w:rsidR="007520EC" w:rsidRDefault="007520EC" w:rsidP="007520EC">
      <w:pPr>
        <w:pStyle w:val="Heading4"/>
      </w:pPr>
      <w:r>
        <w:t>Depletion is overestimated and empirically denied</w:t>
      </w:r>
    </w:p>
    <w:p w14:paraId="4D48B2FB" w14:textId="77777777" w:rsidR="007520EC" w:rsidRDefault="007520EC" w:rsidP="007520EC"/>
    <w:p w14:paraId="79072E6E" w14:textId="77777777" w:rsidR="007520EC" w:rsidRPr="003D3DBC" w:rsidRDefault="007520EC" w:rsidP="007520EC">
      <w:pPr>
        <w:rPr>
          <w:rStyle w:val="StyleStyleBold12pt"/>
        </w:rPr>
      </w:pPr>
      <w:r w:rsidRPr="003D3DBC">
        <w:rPr>
          <w:rStyle w:val="StyleStyleBold12pt"/>
        </w:rPr>
        <w:t>Maugeri in 2012</w:t>
      </w:r>
    </w:p>
    <w:p w14:paraId="238D3DB4" w14:textId="77777777" w:rsidR="007520EC" w:rsidRPr="00A55488" w:rsidRDefault="007520EC" w:rsidP="007520EC">
      <w:pPr>
        <w:rPr>
          <w:sz w:val="16"/>
        </w:rPr>
      </w:pPr>
      <w:r w:rsidRPr="003D3DBC">
        <w:rPr>
          <w:sz w:val="16"/>
        </w:rPr>
        <w:t xml:space="preserve">(Leonardo, Research Fellow of the Geopolitics of Energy Project at the Harvard Kennedy School's Belfer Center for Science and International Affairs, “Oil: The Next Revolution: THE UNPRECEDENTED UPSURGE OF OIL PRODUCTION CAPACITY AND WHAT IT MEANS FOR THE WORLD”, Belfer Center for Science and International Affairs, Harvard Kennedy School, June 2012, </w:t>
      </w:r>
      <w:hyperlink r:id="rId62" w:history="1">
        <w:r w:rsidRPr="003D3DBC">
          <w:rPr>
            <w:rStyle w:val="Hyperlink"/>
            <w:sz w:val="16"/>
          </w:rPr>
          <w:t>http://belfercenter.ksg.harvard.edu/files/Oil-%20The%20Next%20Revolution.pdf</w:t>
        </w:r>
      </w:hyperlink>
      <w:r w:rsidRPr="003D3DBC">
        <w:rPr>
          <w:sz w:val="16"/>
        </w:rPr>
        <w:t xml:space="preserve">, </w:t>
      </w:r>
      <w:r>
        <w:rPr>
          <w:sz w:val="16"/>
        </w:rPr>
        <w:t>rcheek</w:t>
      </w:r>
      <w:r w:rsidRPr="003D3DBC">
        <w:rPr>
          <w:sz w:val="16"/>
        </w:rPr>
        <w:t>)</w:t>
      </w:r>
    </w:p>
    <w:p w14:paraId="7C84F316" w14:textId="77777777" w:rsidR="007520EC" w:rsidRDefault="007520EC" w:rsidP="007520EC"/>
    <w:p w14:paraId="136E84E3" w14:textId="77777777" w:rsidR="007520EC" w:rsidRDefault="007520EC" w:rsidP="007520EC">
      <w:r w:rsidRPr="00A55488">
        <w:rPr>
          <w:rStyle w:val="StyleBoldUnderline"/>
        </w:rPr>
        <w:t xml:space="preserve">Throughout recent history, there is empirical evidence of </w:t>
      </w:r>
      <w:r w:rsidRPr="00A55488">
        <w:rPr>
          <w:rStyle w:val="Emphasis"/>
        </w:rPr>
        <w:t>depletion overestimation.</w:t>
      </w:r>
      <w:r w:rsidRPr="00A55488">
        <w:rPr>
          <w:sz w:val="16"/>
        </w:rPr>
        <w:t xml:space="preserve"> From 2000 on, for example, </w:t>
      </w:r>
      <w:r w:rsidRPr="00A55488">
        <w:rPr>
          <w:rStyle w:val="StyleBoldUnderline"/>
        </w:rPr>
        <w:t>crude oil depletion rates gauged by most forecasters</w:t>
      </w:r>
      <w:r w:rsidRPr="00A55488">
        <w:rPr>
          <w:sz w:val="16"/>
        </w:rPr>
        <w:t xml:space="preserve"> have ranged between 6 and 10 percent: yet even the lower end of this range </w:t>
      </w:r>
      <w:r w:rsidRPr="00A55488">
        <w:rPr>
          <w:rStyle w:val="StyleBoldUnderline"/>
        </w:rPr>
        <w:t xml:space="preserve">would involve the almost complete loss of the world’s “old” production in 10 years </w:t>
      </w:r>
      <w:r w:rsidRPr="00A55488">
        <w:rPr>
          <w:sz w:val="16"/>
        </w:rPr>
        <w:t xml:space="preserve">(2000 crude production capacity = about 70 mbd). </w:t>
      </w:r>
      <w:r w:rsidRPr="00A55488">
        <w:rPr>
          <w:rStyle w:val="StyleBoldUnderline"/>
        </w:rPr>
        <w:t>By converse, crude oil production capacity in 2010 was more than 80 mbd</w:t>
      </w:r>
      <w:r w:rsidRPr="00A55488">
        <w:rPr>
          <w:sz w:val="16"/>
        </w:rPr>
        <w:t xml:space="preserve">. </w:t>
      </w:r>
      <w:r w:rsidRPr="00A55488">
        <w:rPr>
          <w:rStyle w:val="StyleBoldUnderline"/>
        </w:rPr>
        <w:t>To make up for that figure, a new production of 80 mbd or so would have come on-stream over that decade. This is clearly untrue: in 2010, 70 percent of crude oil production came from oilfields that have been producing oil for decades</w:t>
      </w:r>
      <w:r>
        <w:t>.</w:t>
      </w:r>
    </w:p>
    <w:p w14:paraId="11ECAF8A" w14:textId="77777777" w:rsidR="007520EC" w:rsidRDefault="007520EC" w:rsidP="007520EC"/>
    <w:p w14:paraId="40170804" w14:textId="77777777" w:rsidR="007520EC" w:rsidRDefault="007520EC" w:rsidP="007520EC">
      <w:pPr>
        <w:pStyle w:val="Heading4"/>
      </w:pPr>
      <w:r>
        <w:t>Oil resources are not static, but increase with the scientific understanding of the fields</w:t>
      </w:r>
    </w:p>
    <w:p w14:paraId="4E9B54D9" w14:textId="77777777" w:rsidR="007520EC" w:rsidRDefault="007520EC" w:rsidP="007520EC"/>
    <w:p w14:paraId="3812E90A" w14:textId="77777777" w:rsidR="007520EC" w:rsidRPr="003D3DBC" w:rsidRDefault="007520EC" w:rsidP="007520EC">
      <w:pPr>
        <w:rPr>
          <w:rStyle w:val="StyleStyleBold12pt"/>
        </w:rPr>
      </w:pPr>
      <w:r w:rsidRPr="003D3DBC">
        <w:rPr>
          <w:rStyle w:val="StyleStyleBold12pt"/>
        </w:rPr>
        <w:t>Maugeri in 2012</w:t>
      </w:r>
    </w:p>
    <w:p w14:paraId="4883072A" w14:textId="77777777" w:rsidR="007520EC" w:rsidRPr="00B533BF" w:rsidRDefault="007520EC" w:rsidP="007520EC">
      <w:pPr>
        <w:rPr>
          <w:sz w:val="16"/>
        </w:rPr>
      </w:pPr>
      <w:r w:rsidRPr="003D3DBC">
        <w:rPr>
          <w:sz w:val="16"/>
        </w:rPr>
        <w:t xml:space="preserve">(Leonardo, Research Fellow of the Geopolitics of Energy Project at the Harvard Kennedy School's Belfer Center for Science and International Affairs, “Oil: The Next Revolution: THE UNPRECEDENTED UPSURGE OF OIL PRODUCTION CAPACITY AND WHAT IT MEANS FOR THE WORLD”, Belfer Center for Science and International Affairs, Harvard Kennedy School, June 2012, </w:t>
      </w:r>
      <w:hyperlink r:id="rId63" w:history="1">
        <w:r w:rsidRPr="003D3DBC">
          <w:rPr>
            <w:rStyle w:val="Hyperlink"/>
            <w:sz w:val="16"/>
          </w:rPr>
          <w:t>http://belfercenter.ksg.harvard.edu/files/Oil-%20The%20Next%20Revolution.pdf</w:t>
        </w:r>
      </w:hyperlink>
      <w:r w:rsidRPr="003D3DBC">
        <w:rPr>
          <w:sz w:val="16"/>
        </w:rPr>
        <w:t xml:space="preserve">, </w:t>
      </w:r>
      <w:r>
        <w:rPr>
          <w:sz w:val="16"/>
        </w:rPr>
        <w:t>rcheek</w:t>
      </w:r>
      <w:r w:rsidRPr="003D3DBC">
        <w:rPr>
          <w:sz w:val="16"/>
        </w:rPr>
        <w:t>)</w:t>
      </w:r>
    </w:p>
    <w:p w14:paraId="65B6AAA0" w14:textId="77777777" w:rsidR="007520EC" w:rsidRDefault="007520EC" w:rsidP="007520EC"/>
    <w:p w14:paraId="2BBCAA32" w14:textId="77777777" w:rsidR="007520EC" w:rsidRPr="00B533BF" w:rsidRDefault="007520EC" w:rsidP="007520EC">
      <w:pPr>
        <w:rPr>
          <w:sz w:val="16"/>
        </w:rPr>
      </w:pPr>
      <w:r w:rsidRPr="00B533BF">
        <w:rPr>
          <w:rStyle w:val="StyleBoldUnderline"/>
        </w:rPr>
        <w:t>The exact boundaries of a large oilfield can not be known with complete confidence until years or decades of successive geophysical analysis and adequate drilling have gone by. A reservoir may extend through tens or even hundreds of square miles and, have a vertical depth and a horizontal extension that are initially unknown</w:t>
      </w:r>
      <w:r w:rsidRPr="00B533BF">
        <w:rPr>
          <w:sz w:val="16"/>
        </w:rPr>
        <w:t xml:space="preserve">. Consequently, during the first years of exploration and production, </w:t>
      </w:r>
      <w:r w:rsidRPr="00B533BF">
        <w:rPr>
          <w:rStyle w:val="StyleBoldUnderline"/>
        </w:rPr>
        <w:t>estimates of hydrocarbon resources contained in an oilfield tend to be incomplete and conservative</w:t>
      </w:r>
      <w:r w:rsidRPr="00B533BF">
        <w:rPr>
          <w:sz w:val="16"/>
        </w:rPr>
        <w:t xml:space="preserve">. All of these elements point to a fundamental concept: </w:t>
      </w:r>
      <w:r w:rsidRPr="00B533BF">
        <w:rPr>
          <w:rStyle w:val="Emphasis"/>
        </w:rPr>
        <w:t>knowledge of already discovered oil resources is not static, but increases over time</w:t>
      </w:r>
      <w:r w:rsidRPr="00B533BF">
        <w:rPr>
          <w:sz w:val="16"/>
        </w:rPr>
        <w:t xml:space="preserve"> </w:t>
      </w:r>
      <w:r w:rsidRPr="00B533BF">
        <w:rPr>
          <w:rStyle w:val="StyleBoldUnderline"/>
        </w:rPr>
        <w:t>through the expansion of scientific understanding of the fields</w:t>
      </w:r>
      <w:r w:rsidRPr="00B533BF">
        <w:rPr>
          <w:sz w:val="16"/>
        </w:rPr>
        <w:t xml:space="preserve">. This explains why </w:t>
      </w:r>
      <w:r w:rsidRPr="00B533BF">
        <w:rPr>
          <w:rStyle w:val="StyleBoldUnderline"/>
        </w:rPr>
        <w:t>resources increase over time in tandem with increased knowledge, though a dynamic, ongoing process</w:t>
      </w:r>
      <w:r w:rsidRPr="00B533BF">
        <w:rPr>
          <w:sz w:val="16"/>
        </w:rPr>
        <w:t xml:space="preserve">. In other words, </w:t>
      </w:r>
      <w:r w:rsidRPr="00B533BF">
        <w:rPr>
          <w:rStyle w:val="Emphasis"/>
        </w:rPr>
        <w:t>estimates of reserves are not carved in stone</w:t>
      </w:r>
      <w:r w:rsidRPr="00B533BF">
        <w:rPr>
          <w:sz w:val="16"/>
        </w:rPr>
        <w:t xml:space="preserve">. </w:t>
      </w:r>
      <w:r w:rsidRPr="00B533BF">
        <w:rPr>
          <w:rStyle w:val="StyleBoldUnderline"/>
        </w:rPr>
        <w:t>This is even truer for what we do not know, that is, the unexplored areas of the world</w:t>
      </w:r>
      <w:r w:rsidRPr="00B533BF">
        <w:rPr>
          <w:sz w:val="16"/>
        </w:rPr>
        <w:t xml:space="preserve">. </w:t>
      </w:r>
      <w:r w:rsidRPr="00B533BF">
        <w:rPr>
          <w:rStyle w:val="StyleBoldUnderline"/>
        </w:rPr>
        <w:t>Only one third</w:t>
      </w:r>
      <w:r w:rsidRPr="00B533BF">
        <w:rPr>
          <w:sz w:val="16"/>
        </w:rPr>
        <w:t xml:space="preserve"> of the sedimentary basins </w:t>
      </w:r>
      <w:r w:rsidRPr="00B533BF">
        <w:rPr>
          <w:rStyle w:val="StyleBoldUnderline"/>
        </w:rPr>
        <w:t>of our planet</w:t>
      </w:r>
      <w:r w:rsidRPr="00B533BF">
        <w:rPr>
          <w:sz w:val="16"/>
        </w:rPr>
        <w:t xml:space="preserve"> (the geologic formations that may contain oil) </w:t>
      </w:r>
      <w:r w:rsidRPr="00B533BF">
        <w:rPr>
          <w:rStyle w:val="StyleBoldUnderline"/>
        </w:rPr>
        <w:t>have been thoroughly explored</w:t>
      </w:r>
      <w:r w:rsidRPr="00B533BF">
        <w:rPr>
          <w:sz w:val="16"/>
        </w:rPr>
        <w:t xml:space="preserve"> with modern technologies including advanced seismic prospecting and deep exploration drilling. For example, until a few years ago, it was impossible to look through pre-salt formations with traditional seismic technology, or tap hydrocarbons below more than 5,000 or 6,000 feet of water. Moreover, </w:t>
      </w:r>
      <w:r w:rsidRPr="00B533BF">
        <w:rPr>
          <w:rStyle w:val="StyleBoldUnderline"/>
        </w:rPr>
        <w:t>large parts of Africa and Asia and many deep and ultradeep offshore basins are still unexplored</w:t>
      </w:r>
      <w:r w:rsidRPr="00B533BF">
        <w:rPr>
          <w:sz w:val="16"/>
        </w:rPr>
        <w:t xml:space="preserve">. </w:t>
      </w:r>
    </w:p>
    <w:p w14:paraId="7FDA137B" w14:textId="77777777" w:rsidR="007520EC" w:rsidRDefault="007520EC" w:rsidP="007520EC"/>
    <w:p w14:paraId="6C2A5549" w14:textId="77777777" w:rsidR="007520EC" w:rsidRDefault="007520EC" w:rsidP="007520EC"/>
    <w:p w14:paraId="2F16B83F" w14:textId="77777777" w:rsidR="007520EC" w:rsidRDefault="007520EC" w:rsidP="007520EC">
      <w:pPr>
        <w:pStyle w:val="Heading3"/>
      </w:pPr>
      <w:bookmarkStart w:id="30" w:name="_Toc266734644"/>
      <w:r>
        <w:lastRenderedPageBreak/>
        <w:t>Demand is Exaggerated</w:t>
      </w:r>
      <w:bookmarkEnd w:id="30"/>
      <w:r>
        <w:t xml:space="preserve"> </w:t>
      </w:r>
    </w:p>
    <w:p w14:paraId="15A723ED" w14:textId="77777777" w:rsidR="007520EC" w:rsidRDefault="007520EC" w:rsidP="007520EC">
      <w:pPr>
        <w:pStyle w:val="Heading4"/>
      </w:pPr>
      <w:r>
        <w:t>Forecasts grossly overestimate increases in world oil demand</w:t>
      </w:r>
    </w:p>
    <w:p w14:paraId="481A092C" w14:textId="77777777" w:rsidR="007520EC" w:rsidRDefault="007520EC" w:rsidP="007520EC"/>
    <w:p w14:paraId="29DEC12A" w14:textId="77777777" w:rsidR="007520EC" w:rsidRPr="003D3DBC" w:rsidRDefault="007520EC" w:rsidP="007520EC">
      <w:pPr>
        <w:rPr>
          <w:rStyle w:val="StyleStyleBold12pt"/>
        </w:rPr>
      </w:pPr>
      <w:r w:rsidRPr="003D3DBC">
        <w:rPr>
          <w:rStyle w:val="StyleStyleBold12pt"/>
        </w:rPr>
        <w:t>Maugeri in 2012</w:t>
      </w:r>
    </w:p>
    <w:p w14:paraId="61A53C7A" w14:textId="77777777" w:rsidR="007520EC" w:rsidRPr="00A55488" w:rsidRDefault="007520EC" w:rsidP="007520EC">
      <w:pPr>
        <w:rPr>
          <w:sz w:val="16"/>
        </w:rPr>
      </w:pPr>
      <w:r w:rsidRPr="003D3DBC">
        <w:rPr>
          <w:sz w:val="16"/>
        </w:rPr>
        <w:t xml:space="preserve">(Leonardo, Research Fellow of the Geopolitics of Energy Project at the Harvard Kennedy School's Belfer Center for Science and International Affairs, “Oil: The Next Revolution: THE UNPRECEDENTED UPSURGE OF OIL PRODUCTION CAPACITY AND WHAT IT MEANS FOR THE WORLD”, Belfer Center for Science and International Affairs, Harvard Kennedy School, June 2012, </w:t>
      </w:r>
      <w:hyperlink r:id="rId64" w:history="1">
        <w:r w:rsidRPr="003D3DBC">
          <w:rPr>
            <w:rStyle w:val="Hyperlink"/>
            <w:sz w:val="16"/>
          </w:rPr>
          <w:t>http://belfercenter.ksg.harvard.edu/files/Oil-%20The%20Next%20Revolution.pdf</w:t>
        </w:r>
      </w:hyperlink>
      <w:r w:rsidRPr="003D3DBC">
        <w:rPr>
          <w:sz w:val="16"/>
        </w:rPr>
        <w:t xml:space="preserve">, </w:t>
      </w:r>
      <w:r>
        <w:rPr>
          <w:sz w:val="16"/>
        </w:rPr>
        <w:t>rcheek</w:t>
      </w:r>
      <w:r w:rsidRPr="003D3DBC">
        <w:rPr>
          <w:sz w:val="16"/>
        </w:rPr>
        <w:t>)</w:t>
      </w:r>
    </w:p>
    <w:p w14:paraId="1B0DF475" w14:textId="77777777" w:rsidR="007520EC" w:rsidRPr="00940BF6" w:rsidRDefault="007520EC" w:rsidP="007520EC"/>
    <w:p w14:paraId="0167E1B5" w14:textId="77777777" w:rsidR="007520EC" w:rsidRDefault="007520EC" w:rsidP="007520EC">
      <w:r w:rsidRPr="00940BF6">
        <w:rPr>
          <w:sz w:val="16"/>
        </w:rPr>
        <w:t xml:space="preserve">This last point requires a short digression. It is not the purpose of this paper to offer any specific forecast </w:t>
      </w:r>
      <w:r w:rsidRPr="00940BF6">
        <w:rPr>
          <w:rStyle w:val="StyleBoldUnderline"/>
        </w:rPr>
        <w:t>about oil demand</w:t>
      </w:r>
      <w:r w:rsidRPr="00940BF6">
        <w:rPr>
          <w:sz w:val="16"/>
        </w:rPr>
        <w:t xml:space="preserve">. However, it’s worth noting that </w:t>
      </w:r>
      <w:r w:rsidRPr="00940BF6">
        <w:rPr>
          <w:rStyle w:val="StyleBoldUnderline"/>
        </w:rPr>
        <w:t>there is constant tendency to overestimate it</w:t>
      </w:r>
      <w:r w:rsidRPr="00940BF6">
        <w:rPr>
          <w:sz w:val="16"/>
        </w:rPr>
        <w:t xml:space="preserve">. </w:t>
      </w:r>
      <w:r w:rsidRPr="00940BF6">
        <w:rPr>
          <w:rStyle w:val="StyleBoldUnderline"/>
        </w:rPr>
        <w:t>From 2001-2010, world oil demand increased by a compounded average growth rate of 1.4 percent. In that decade, demand faced two years of negative increases</w:t>
      </w:r>
      <w:r w:rsidRPr="00940BF6">
        <w:rPr>
          <w:sz w:val="16"/>
        </w:rPr>
        <w:t xml:space="preserve"> in 2008 and 2009, as a consequence of the global financial crisis, </w:t>
      </w:r>
      <w:r w:rsidRPr="00940BF6">
        <w:rPr>
          <w:rStyle w:val="StyleBoldUnderline"/>
        </w:rPr>
        <w:t>and two years of spikes</w:t>
      </w:r>
      <w:r w:rsidRPr="00940BF6">
        <w:rPr>
          <w:sz w:val="16"/>
        </w:rPr>
        <w:t xml:space="preserve">, when it exceeded a 3 percent growth year-onyear: in 2003, due to a recovery after two years of poor increases, and in 2010, when it bounced back after the financial turmoil. In any case, </w:t>
      </w:r>
      <w:r w:rsidRPr="00940BF6">
        <w:rPr>
          <w:rStyle w:val="StyleBoldUnderline"/>
        </w:rPr>
        <w:t>the average growth of demand registered in the 2000s was remarkably similar with that of 1990s</w:t>
      </w:r>
      <w:r w:rsidRPr="00940BF6">
        <w:rPr>
          <w:sz w:val="16"/>
        </w:rPr>
        <w:t xml:space="preserve">. However, during the first decade of this century </w:t>
      </w:r>
      <w:r w:rsidRPr="00940BF6">
        <w:rPr>
          <w:rStyle w:val="StyleBoldUnderline"/>
        </w:rPr>
        <w:t>most forecasts grossly exaggerated demand growth, feeding the perception that the world’s appetite for oil—particularly that of China and other emerging countries—was insatiable</w:t>
      </w:r>
      <w:r w:rsidRPr="00940BF6">
        <w:rPr>
          <w:sz w:val="16"/>
        </w:rPr>
        <w:t xml:space="preserve">. </w:t>
      </w:r>
      <w:r w:rsidRPr="00940BF6">
        <w:rPr>
          <w:rStyle w:val="StyleBoldUnderline"/>
        </w:rPr>
        <w:t>The most relevant source of this overestimation was the most important agency of energy forecasts, the</w:t>
      </w:r>
      <w:r w:rsidRPr="00940BF6">
        <w:rPr>
          <w:sz w:val="16"/>
        </w:rPr>
        <w:t xml:space="preserve"> International Energy Agency (</w:t>
      </w:r>
      <w:r w:rsidRPr="00940BF6">
        <w:rPr>
          <w:rStyle w:val="StyleBoldUnderline"/>
        </w:rPr>
        <w:t>IEA</w:t>
      </w:r>
      <w:r w:rsidRPr="00940BF6">
        <w:rPr>
          <w:sz w:val="16"/>
        </w:rPr>
        <w:t xml:space="preserve">). 16 </w:t>
      </w:r>
      <w:r w:rsidRPr="00940BF6">
        <w:rPr>
          <w:rStyle w:val="StyleBoldUnderline"/>
        </w:rPr>
        <w:t xml:space="preserve">The pattern of overestimation seems bound to be repeated over this decade. </w:t>
      </w:r>
      <w:r w:rsidRPr="00940BF6">
        <w:rPr>
          <w:sz w:val="16"/>
        </w:rPr>
        <w:t xml:space="preserve">In June 2011, </w:t>
      </w:r>
      <w:r w:rsidRPr="00940BF6">
        <w:rPr>
          <w:rStyle w:val="StyleBoldUnderline"/>
        </w:rPr>
        <w:t>the IEA predicted an increase of global oil consumption of up to 1.3 percent over the next five years,</w:t>
      </w:r>
      <w:r w:rsidRPr="00940BF6">
        <w:rPr>
          <w:sz w:val="16"/>
        </w:rPr>
        <w:t xml:space="preserve"> including 2011 and 2012. </w:t>
      </w:r>
      <w:r w:rsidRPr="00940BF6">
        <w:rPr>
          <w:rStyle w:val="StyleBoldUnderline"/>
        </w:rPr>
        <w:t>Yet in 2011, world oil demand grew by 1.1 percent, while looking to 2012, the IEA has already decreased its global forecasts for the third time,</w:t>
      </w:r>
      <w:r w:rsidRPr="00940BF6">
        <w:rPr>
          <w:sz w:val="16"/>
        </w:rPr>
        <w:t xml:space="preserve"> envisaging (January 2012) a modest increase of 800,000 bd—or 0.9 percent—to 89.9 million barrels. That is 300,000 less than its previous estimate. </w:t>
      </w:r>
      <w:r w:rsidRPr="00940BF6">
        <w:rPr>
          <w:rStyle w:val="StyleBoldUnderline"/>
        </w:rPr>
        <w:t>Yet, 2012 oil demand will likely be even lower</w:t>
      </w:r>
      <w:r w:rsidRPr="00940BF6">
        <w:rPr>
          <w:sz w:val="16"/>
        </w:rPr>
        <w:t xml:space="preserve">. In fact, the IEA outlook hinges on a robust increase of 2.8 percent in developing countries offsetting a decline of 0.8 percent in OECD countries. However, </w:t>
      </w:r>
      <w:r w:rsidRPr="00940BF6">
        <w:rPr>
          <w:rStyle w:val="StyleBoldUnderline"/>
        </w:rPr>
        <w:t>even the current engine of world’s oil demand growth (China) is facing a decline of economic growth, as are other developing countries</w:t>
      </w:r>
      <w:r w:rsidRPr="00940BF6">
        <w:rPr>
          <w:sz w:val="16"/>
        </w:rPr>
        <w:t>. Moreover, a significant part of Chinese oil demand in the last few months was likely aimed at increasing oil strategic stockpiling in case of an international oil crisis (Iran), rather than at satisfying effective consumption</w:t>
      </w:r>
      <w:r>
        <w:t>.</w:t>
      </w:r>
    </w:p>
    <w:p w14:paraId="094A8EE2" w14:textId="77777777" w:rsidR="007520EC" w:rsidRDefault="007520EC" w:rsidP="007520EC"/>
    <w:p w14:paraId="0C583B70" w14:textId="77777777" w:rsidR="007520EC" w:rsidRDefault="007520EC" w:rsidP="007520EC">
      <w:pPr>
        <w:pStyle w:val="Heading4"/>
      </w:pPr>
      <w:r>
        <w:t>Peak oil alarmists are wrong. Demand for oil is slowing dramatically.</w:t>
      </w:r>
    </w:p>
    <w:p w14:paraId="2FECF3AB" w14:textId="77777777" w:rsidR="007520EC" w:rsidRDefault="007520EC" w:rsidP="007520EC"/>
    <w:p w14:paraId="304CBD41" w14:textId="77777777" w:rsidR="007520EC" w:rsidRPr="003D3DBC" w:rsidRDefault="007520EC" w:rsidP="007520EC">
      <w:pPr>
        <w:rPr>
          <w:rStyle w:val="StyleStyleBold12pt"/>
        </w:rPr>
      </w:pPr>
      <w:r w:rsidRPr="003D3DBC">
        <w:rPr>
          <w:rStyle w:val="StyleStyleBold12pt"/>
        </w:rPr>
        <w:t>Maugeri in 2012</w:t>
      </w:r>
    </w:p>
    <w:p w14:paraId="0B052572" w14:textId="77777777" w:rsidR="007520EC" w:rsidRPr="00A55488" w:rsidRDefault="007520EC" w:rsidP="007520EC">
      <w:pPr>
        <w:rPr>
          <w:sz w:val="16"/>
        </w:rPr>
      </w:pPr>
      <w:r w:rsidRPr="003D3DBC">
        <w:rPr>
          <w:sz w:val="16"/>
        </w:rPr>
        <w:t xml:space="preserve">(Leonardo, Research Fellow of the Geopolitics of Energy Project at the Harvard Kennedy School's Belfer Center for Science and International Affairs, “Oil: The Next Revolution: THE UNPRECEDENTED UPSURGE OF OIL PRODUCTION CAPACITY AND WHAT IT MEANS FOR THE WORLD”, Belfer Center for Science and International Affairs, Harvard Kennedy School, June 2012, </w:t>
      </w:r>
      <w:hyperlink r:id="rId65" w:history="1">
        <w:r w:rsidRPr="003D3DBC">
          <w:rPr>
            <w:rStyle w:val="Hyperlink"/>
            <w:sz w:val="16"/>
          </w:rPr>
          <w:t>http://belfercenter.ksg.harvard.edu/files/Oil-%20The%20Next%20Revolution.pdf</w:t>
        </w:r>
      </w:hyperlink>
      <w:r w:rsidRPr="003D3DBC">
        <w:rPr>
          <w:sz w:val="16"/>
        </w:rPr>
        <w:t xml:space="preserve">, </w:t>
      </w:r>
      <w:r>
        <w:rPr>
          <w:sz w:val="16"/>
        </w:rPr>
        <w:t>rcheek</w:t>
      </w:r>
      <w:r w:rsidRPr="003D3DBC">
        <w:rPr>
          <w:sz w:val="16"/>
        </w:rPr>
        <w:t>)</w:t>
      </w:r>
    </w:p>
    <w:p w14:paraId="5F7A326F" w14:textId="77777777" w:rsidR="007520EC" w:rsidRPr="002531E1" w:rsidRDefault="007520EC" w:rsidP="007520EC"/>
    <w:p w14:paraId="6DEDAE5E" w14:textId="77777777" w:rsidR="007520EC" w:rsidRDefault="007520EC" w:rsidP="007520EC">
      <w:r w:rsidRPr="002531E1">
        <w:rPr>
          <w:sz w:val="16"/>
        </w:rPr>
        <w:t xml:space="preserve">Of course, </w:t>
      </w:r>
      <w:r w:rsidRPr="00940BF6">
        <w:rPr>
          <w:rStyle w:val="StyleBoldUnderline"/>
        </w:rPr>
        <w:t>it is possible that sometime in this decade a resurgence of demand could occur, but it is difficult to imagine that the combined average growth of oil demand to 2020 could exceed 1.6 percent</w:t>
      </w:r>
      <w:r w:rsidRPr="002531E1">
        <w:rPr>
          <w:sz w:val="16"/>
        </w:rPr>
        <w:t xml:space="preserve"> – a percentage that would be above the last two decade-long average gain – </w:t>
      </w:r>
      <w:r w:rsidRPr="00940BF6">
        <w:rPr>
          <w:rStyle w:val="StyleBoldUnderline"/>
        </w:rPr>
        <w:t>because of five factors:</w:t>
      </w:r>
      <w:r w:rsidRPr="002531E1">
        <w:rPr>
          <w:sz w:val="16"/>
        </w:rPr>
        <w:t xml:space="preserve"> • </w:t>
      </w:r>
      <w:r w:rsidRPr="00940BF6">
        <w:rPr>
          <w:rStyle w:val="StyleBoldUnderline"/>
        </w:rPr>
        <w:t>Technology and energy efficiency have consistently reduced the oil input</w:t>
      </w:r>
      <w:r w:rsidRPr="002531E1">
        <w:rPr>
          <w:sz w:val="16"/>
        </w:rPr>
        <w:t xml:space="preserve"> for each unit of GDP. • </w:t>
      </w:r>
      <w:r w:rsidRPr="00940BF6">
        <w:rPr>
          <w:rStyle w:val="StyleBoldUnderline"/>
        </w:rPr>
        <w:t>Each prolonged period of expensive oil</w:t>
      </w:r>
      <w:r w:rsidRPr="002531E1">
        <w:rPr>
          <w:sz w:val="16"/>
        </w:rPr>
        <w:t xml:space="preserve"> (like the one we have experienced so far since the beginning of the 2000s) </w:t>
      </w:r>
      <w:r w:rsidRPr="00940BF6">
        <w:rPr>
          <w:rStyle w:val="StyleBoldUnderline"/>
        </w:rPr>
        <w:t>led to an increase in efficiency</w:t>
      </w:r>
      <w:r w:rsidRPr="002531E1">
        <w:rPr>
          <w:sz w:val="16"/>
        </w:rPr>
        <w:t xml:space="preserve"> (due to specific legislation and improved technology), </w:t>
      </w:r>
      <w:r w:rsidRPr="00940BF6">
        <w:rPr>
          <w:rStyle w:val="StyleBoldUnderline"/>
        </w:rPr>
        <w:t xml:space="preserve">that will reduce the specific </w:t>
      </w:r>
      <w:r w:rsidRPr="00940BF6">
        <w:rPr>
          <w:rStyle w:val="StyleBoldUnderline"/>
        </w:rPr>
        <w:lastRenderedPageBreak/>
        <w:t>consumption of oil for each dollar of wealth created</w:t>
      </w:r>
      <w:r w:rsidRPr="002531E1">
        <w:rPr>
          <w:sz w:val="16"/>
        </w:rPr>
        <w:t xml:space="preserve">. • The statistics of future demographic trends always seem to feature sustained growth. In reality, </w:t>
      </w:r>
      <w:r w:rsidRPr="00940BF6">
        <w:rPr>
          <w:rStyle w:val="StyleBoldUnderline"/>
        </w:rPr>
        <w:t>developed countries have fewer children and a lower specific consumption of energy for each unit of wealth created, because they can take advantage of new technology and more efficient energy systems</w:t>
      </w:r>
      <w:r w:rsidRPr="002531E1">
        <w:rPr>
          <w:sz w:val="16"/>
        </w:rPr>
        <w:t xml:space="preserve">. In their turn, </w:t>
      </w:r>
      <w:r w:rsidRPr="00940BF6">
        <w:rPr>
          <w:rStyle w:val="StyleBoldUnderline"/>
        </w:rPr>
        <w:t>developing countries could utilize those technologies and systems to lower the growth of their energy demand</w:t>
      </w:r>
      <w:r w:rsidRPr="002531E1">
        <w:rPr>
          <w:sz w:val="16"/>
        </w:rPr>
        <w:t xml:space="preserve">. In other words, </w:t>
      </w:r>
      <w:r w:rsidRPr="00940BF6">
        <w:rPr>
          <w:rStyle w:val="StyleBoldUnderline"/>
        </w:rPr>
        <w:t>we are living in a transformational age where energy efficiency legislation, climate change policies, technological advance, and the dissemination of energy alternatives will reduce the impact of oil in global economies</w:t>
      </w:r>
      <w:r w:rsidRPr="002531E1">
        <w:rPr>
          <w:sz w:val="16"/>
        </w:rPr>
        <w:t xml:space="preserve">. Partly reflecting these trends, the IEA long-term forecasts to 2030 entail a combined average growth of oil demand of about 1 percent, split between a higher increase by 2020 and a slower measure of growth from 2021 on. I simply tend to believe that </w:t>
      </w:r>
      <w:r w:rsidRPr="00940BF6">
        <w:rPr>
          <w:rStyle w:val="StyleBoldUnderline"/>
        </w:rPr>
        <w:t>demand will grow at a slower pace in this decade</w:t>
      </w:r>
      <w:r w:rsidRPr="002531E1">
        <w:rPr>
          <w:sz w:val="16"/>
        </w:rPr>
        <w:t xml:space="preserve"> too. Whatever the case, </w:t>
      </w:r>
      <w:r w:rsidRPr="00940BF6">
        <w:rPr>
          <w:rStyle w:val="StyleBoldUnderline"/>
        </w:rPr>
        <w:t>there is a hiatus between the global perception of oil demand growth, the alarming vision of an insatiable demand for oil promoted by mainstream media, and its effective growth</w:t>
      </w:r>
      <w:r w:rsidRPr="002531E1">
        <w:rPr>
          <w:sz w:val="16"/>
        </w:rPr>
        <w:t xml:space="preserve">. As to the latter, this paper indicates that </w:t>
      </w:r>
      <w:r w:rsidRPr="00940BF6">
        <w:rPr>
          <w:rStyle w:val="StyleBoldUnderline"/>
        </w:rPr>
        <w:t>the problems are not beneath the surface, as “peak-oil” theorists suggest, but above it, being critically connected to political decisions and geopolitical risks</w:t>
      </w:r>
      <w:r>
        <w:t>.</w:t>
      </w:r>
    </w:p>
    <w:p w14:paraId="52472CCE" w14:textId="77777777" w:rsidR="007520EC" w:rsidRDefault="007520EC" w:rsidP="007520EC"/>
    <w:p w14:paraId="0F8EC0F7" w14:textId="77777777" w:rsidR="007520EC" w:rsidRDefault="007520EC" w:rsidP="007520EC">
      <w:pPr>
        <w:pStyle w:val="Heading3"/>
      </w:pPr>
      <w:bookmarkStart w:id="31" w:name="_Toc266734645"/>
      <w:r>
        <w:lastRenderedPageBreak/>
        <w:t>Hubbert Wrong</w:t>
      </w:r>
      <w:bookmarkEnd w:id="31"/>
    </w:p>
    <w:p w14:paraId="728D8D4F" w14:textId="77777777" w:rsidR="007520EC" w:rsidRDefault="007520EC" w:rsidP="007520EC">
      <w:pPr>
        <w:pStyle w:val="Heading4"/>
      </w:pPr>
      <w:r>
        <w:t>We are on the verge of a new oil boom. Hubbert’s peak is about to become Hubbert’s rollercoaster.</w:t>
      </w:r>
    </w:p>
    <w:p w14:paraId="3B72F7C6" w14:textId="77777777" w:rsidR="007520EC" w:rsidRDefault="007520EC" w:rsidP="007520EC"/>
    <w:p w14:paraId="44984C4F" w14:textId="77777777" w:rsidR="007520EC" w:rsidRPr="00D2786B" w:rsidRDefault="007520EC" w:rsidP="007520EC">
      <w:pPr>
        <w:rPr>
          <w:rStyle w:val="StyleStyleBold12pt"/>
        </w:rPr>
      </w:pPr>
      <w:r w:rsidRPr="00D2786B">
        <w:rPr>
          <w:rStyle w:val="StyleStyleBold12pt"/>
        </w:rPr>
        <w:t>Monbiot in 2012</w:t>
      </w:r>
    </w:p>
    <w:p w14:paraId="21B44353" w14:textId="77777777" w:rsidR="007520EC" w:rsidRPr="004337A4" w:rsidRDefault="007520EC" w:rsidP="007520EC">
      <w:r>
        <w:t xml:space="preserve">(George, an English writer known for his environmental and political activism, “We were wrong on peak oil. There's enough to fry us all”, </w:t>
      </w:r>
      <w:hyperlink r:id="rId66" w:history="1">
        <w:r w:rsidRPr="00A34683">
          <w:rPr>
            <w:rStyle w:val="Hyperlink"/>
          </w:rPr>
          <w:t>http://www.guardian.co.uk/commentisfree/2012/jul/02/peak-oil-we-we-wrong?intcmp=122</w:t>
        </w:r>
      </w:hyperlink>
      <w:r>
        <w:t>, rcheek)</w:t>
      </w:r>
    </w:p>
    <w:p w14:paraId="1B878BB7" w14:textId="77777777" w:rsidR="007520EC" w:rsidRDefault="007520EC" w:rsidP="007520EC"/>
    <w:p w14:paraId="3A07A6AD" w14:textId="77777777" w:rsidR="007520EC" w:rsidRDefault="007520EC" w:rsidP="007520EC">
      <w:pPr>
        <w:rPr>
          <w:sz w:val="16"/>
        </w:rPr>
      </w:pPr>
      <w:r w:rsidRPr="00D2786B">
        <w:rPr>
          <w:rStyle w:val="StyleBoldUnderline"/>
        </w:rPr>
        <w:t>A report</w:t>
      </w:r>
      <w:r w:rsidRPr="004337A4">
        <w:rPr>
          <w:sz w:val="16"/>
        </w:rPr>
        <w:t xml:space="preserve"> by the oil executive Leonardo Maugeri, </w:t>
      </w:r>
      <w:r w:rsidRPr="00D2786B">
        <w:rPr>
          <w:rStyle w:val="StyleBoldUnderline"/>
        </w:rPr>
        <w:t xml:space="preserve">published by Harvard University, provides compelling evidence that </w:t>
      </w:r>
      <w:r w:rsidRPr="00D2786B">
        <w:rPr>
          <w:rStyle w:val="Emphasis"/>
        </w:rPr>
        <w:t>a new oil boom has begun</w:t>
      </w:r>
      <w:r w:rsidRPr="004337A4">
        <w:rPr>
          <w:sz w:val="16"/>
        </w:rPr>
        <w:t xml:space="preserve">. </w:t>
      </w:r>
      <w:r w:rsidRPr="00D2786B">
        <w:rPr>
          <w:rStyle w:val="StyleBoldUnderline"/>
        </w:rPr>
        <w:t>The constraints on oil supply over the past 10 years appear to have had more to do with money than geology</w:t>
      </w:r>
      <w:r w:rsidRPr="004337A4">
        <w:rPr>
          <w:sz w:val="16"/>
        </w:rPr>
        <w:t>. The low prices before 2003 had discouraged investors from developing difficult fields. The high prices of the past few years have changed that.</w:t>
      </w:r>
      <w:r w:rsidRPr="004337A4">
        <w:rPr>
          <w:sz w:val="12"/>
        </w:rPr>
        <w:t>¶</w:t>
      </w:r>
      <w:r w:rsidRPr="004337A4">
        <w:rPr>
          <w:sz w:val="16"/>
        </w:rPr>
        <w:t xml:space="preserve"> Maugeri's analysis of projects in 23 countries suggests that </w:t>
      </w:r>
      <w:r w:rsidRPr="00D2786B">
        <w:rPr>
          <w:rStyle w:val="StyleBoldUnderline"/>
        </w:rPr>
        <w:t>global oil supplies are likely to rise by a net 17m barrels per day</w:t>
      </w:r>
      <w:r w:rsidRPr="004337A4">
        <w:rPr>
          <w:sz w:val="16"/>
        </w:rPr>
        <w:t xml:space="preserve"> (to 110m) </w:t>
      </w:r>
      <w:r w:rsidRPr="00D2786B">
        <w:rPr>
          <w:rStyle w:val="StyleBoldUnderline"/>
        </w:rPr>
        <w:t>by 2020</w:t>
      </w:r>
      <w:r w:rsidRPr="004337A4">
        <w:rPr>
          <w:sz w:val="16"/>
        </w:rPr>
        <w:t xml:space="preserve">. </w:t>
      </w:r>
      <w:r w:rsidRPr="00D2786B">
        <w:rPr>
          <w:rStyle w:val="StyleBoldUnderline"/>
        </w:rPr>
        <w:t>This, he says, is "the largest potential addition to the world's oil supply capacity since the 1980s</w:t>
      </w:r>
      <w:r w:rsidRPr="004337A4">
        <w:rPr>
          <w:sz w:val="16"/>
        </w:rPr>
        <w:t xml:space="preserve">". </w:t>
      </w:r>
      <w:r w:rsidRPr="00D2786B">
        <w:rPr>
          <w:rStyle w:val="StyleBoldUnderline"/>
        </w:rPr>
        <w:t>The investments required to make this boom happen depend on a long-term price of $70 a barrel – the current cost of Brent crude is $95</w:t>
      </w:r>
      <w:r w:rsidRPr="004337A4">
        <w:rPr>
          <w:sz w:val="16"/>
        </w:rPr>
        <w:t xml:space="preserve">. </w:t>
      </w:r>
      <w:r w:rsidRPr="00D2786B">
        <w:rPr>
          <w:rStyle w:val="StyleBoldUnderline"/>
        </w:rPr>
        <w:t>Money is now flooding into new oil:</w:t>
      </w:r>
      <w:r w:rsidRPr="004337A4">
        <w:rPr>
          <w:sz w:val="16"/>
        </w:rPr>
        <w:t xml:space="preserve"> a trillion dollars has been spent in the past two years; a record $600bn is lined up for 2012.</w:t>
      </w:r>
      <w:r w:rsidRPr="004337A4">
        <w:rPr>
          <w:sz w:val="12"/>
        </w:rPr>
        <w:t>¶</w:t>
      </w:r>
      <w:r w:rsidRPr="004337A4">
        <w:rPr>
          <w:sz w:val="16"/>
        </w:rPr>
        <w:t xml:space="preserve"> </w:t>
      </w:r>
      <w:r w:rsidRPr="00D2786B">
        <w:rPr>
          <w:rStyle w:val="StyleBoldUnderline"/>
        </w:rPr>
        <w:t>The country in which production is likely to rise most is Iraq, into which multinational companies are now sinking their money, and their claws</w:t>
      </w:r>
      <w:r w:rsidRPr="004337A4">
        <w:rPr>
          <w:sz w:val="16"/>
        </w:rPr>
        <w:t xml:space="preserve">. But </w:t>
      </w:r>
      <w:r w:rsidRPr="00D2786B">
        <w:rPr>
          <w:rStyle w:val="StyleBoldUnderline"/>
        </w:rPr>
        <w:t>the bigger surprise is that the other great boom is likely to happen in the US.</w:t>
      </w:r>
      <w:r w:rsidRPr="004337A4">
        <w:rPr>
          <w:sz w:val="16"/>
        </w:rPr>
        <w:t xml:space="preserve"> </w:t>
      </w:r>
      <w:r w:rsidRPr="00D2786B">
        <w:rPr>
          <w:rStyle w:val="Emphasis"/>
        </w:rPr>
        <w:t>Hubbert's peak</w:t>
      </w:r>
      <w:r w:rsidRPr="004337A4">
        <w:rPr>
          <w:sz w:val="16"/>
        </w:rPr>
        <w:t xml:space="preserve">, the famous bell-shaped graph depicting the rise and fall of American oil, </w:t>
      </w:r>
      <w:r w:rsidRPr="00D2786B">
        <w:rPr>
          <w:rStyle w:val="Emphasis"/>
        </w:rPr>
        <w:t>is set to become Hubbert's Rollercoaster</w:t>
      </w:r>
      <w:r w:rsidRPr="004337A4">
        <w:rPr>
          <w:sz w:val="16"/>
        </w:rPr>
        <w:t>.</w:t>
      </w:r>
      <w:r w:rsidRPr="004337A4">
        <w:rPr>
          <w:sz w:val="12"/>
        </w:rPr>
        <w:t>¶</w:t>
      </w:r>
      <w:r w:rsidRPr="004337A4">
        <w:rPr>
          <w:sz w:val="16"/>
        </w:rPr>
        <w:t xml:space="preserve"> </w:t>
      </w:r>
      <w:r w:rsidRPr="00D2786B">
        <w:rPr>
          <w:rStyle w:val="StyleBoldUnderline"/>
        </w:rPr>
        <w:t xml:space="preserve">Investment there will concentrate on unconventional oil, especially shale oil </w:t>
      </w:r>
      <w:r w:rsidRPr="004337A4">
        <w:rPr>
          <w:sz w:val="16"/>
        </w:rPr>
        <w:t xml:space="preserve">(which, confusingly, is not the same as oil shale). </w:t>
      </w:r>
      <w:r w:rsidRPr="00D2786B">
        <w:rPr>
          <w:rStyle w:val="StyleBoldUnderline"/>
        </w:rPr>
        <w:t>Shale oil is high-quality crude trapped in rocks through which it doesn't flow naturally.</w:t>
      </w:r>
      <w:r w:rsidRPr="004337A4">
        <w:rPr>
          <w:rStyle w:val="StyleBoldUnderline"/>
          <w:sz w:val="12"/>
        </w:rPr>
        <w:t>¶</w:t>
      </w:r>
      <w:r w:rsidRPr="00D2786B">
        <w:rPr>
          <w:rStyle w:val="StyleBoldUnderline"/>
        </w:rPr>
        <w:t xml:space="preserve"> There are, we now know, monstrous deposits in the United States: one estimate suggests that the Bakken </w:t>
      </w:r>
      <w:r w:rsidRPr="004337A4">
        <w:rPr>
          <w:rStyle w:val="Emphasis"/>
        </w:rPr>
        <w:t>shales in North Dakota contain almost as much oil as Saudi Arabia</w:t>
      </w:r>
      <w:r w:rsidRPr="004337A4">
        <w:rPr>
          <w:sz w:val="16"/>
        </w:rPr>
        <w:t xml:space="preserve"> (though less of it is extractable). </w:t>
      </w:r>
      <w:r w:rsidRPr="00D2786B">
        <w:rPr>
          <w:rStyle w:val="StyleBoldUnderline"/>
        </w:rPr>
        <w:t>And this is one of 20 such formations in the US</w:t>
      </w:r>
      <w:r w:rsidRPr="004337A4">
        <w:rPr>
          <w:sz w:val="16"/>
        </w:rPr>
        <w:t>. Extracting shale oil requires horizontal drilling and fracking: a combination of high prices and technological refinements has made them economically viable. Already production in North Dakota has risen from 100,000 barrels a day in 2005 to 550,000 in January.</w:t>
      </w:r>
      <w:r w:rsidRPr="004337A4">
        <w:rPr>
          <w:sz w:val="12"/>
        </w:rPr>
        <w:t>¶</w:t>
      </w:r>
      <w:r w:rsidRPr="004337A4">
        <w:rPr>
          <w:sz w:val="16"/>
        </w:rPr>
        <w:t xml:space="preserve"> </w:t>
      </w:r>
      <w:r w:rsidRPr="004337A4">
        <w:rPr>
          <w:rStyle w:val="StyleBoldUnderline"/>
        </w:rPr>
        <w:t>So this is where we are</w:t>
      </w:r>
      <w:r w:rsidRPr="004337A4">
        <w:rPr>
          <w:sz w:val="16"/>
        </w:rPr>
        <w:t xml:space="preserve">. </w:t>
      </w:r>
      <w:r w:rsidRPr="004337A4">
        <w:rPr>
          <w:rStyle w:val="StyleBoldUnderline"/>
        </w:rPr>
        <w:t>The automatic correction – resource depletion destroying the machine that was driving it – that many environmentalists foresaw is not going to happen. The problem we face is not that there is too little oil, but that there is too much</w:t>
      </w:r>
      <w:r w:rsidRPr="004337A4">
        <w:rPr>
          <w:sz w:val="16"/>
        </w:rPr>
        <w:t>.</w:t>
      </w:r>
    </w:p>
    <w:p w14:paraId="5292015B" w14:textId="77777777" w:rsidR="007520EC" w:rsidRDefault="007520EC" w:rsidP="007520EC">
      <w:pPr>
        <w:rPr>
          <w:sz w:val="16"/>
        </w:rPr>
      </w:pPr>
    </w:p>
    <w:p w14:paraId="464AD6FA" w14:textId="77777777" w:rsidR="007520EC" w:rsidRDefault="007520EC" w:rsidP="007520EC"/>
    <w:p w14:paraId="40260345" w14:textId="77777777" w:rsidR="007520EC" w:rsidRDefault="007520EC" w:rsidP="007520EC">
      <w:pPr>
        <w:pStyle w:val="Heading2"/>
      </w:pPr>
      <w:bookmarkStart w:id="32" w:name="_Toc266734646"/>
      <w:r>
        <w:lastRenderedPageBreak/>
        <w:t>Yes Peak Oil</w:t>
      </w:r>
      <w:bookmarkEnd w:id="32"/>
    </w:p>
    <w:p w14:paraId="0D584EBA" w14:textId="77777777" w:rsidR="007520EC" w:rsidRDefault="007520EC" w:rsidP="007520EC">
      <w:pPr>
        <w:pStyle w:val="Heading3"/>
      </w:pPr>
      <w:bookmarkStart w:id="33" w:name="_Toc266734647"/>
      <w:r>
        <w:lastRenderedPageBreak/>
        <w:t>Its Coming</w:t>
      </w:r>
      <w:bookmarkEnd w:id="33"/>
    </w:p>
    <w:p w14:paraId="0FD0F530" w14:textId="77777777" w:rsidR="007520EC" w:rsidRDefault="007520EC" w:rsidP="007520EC"/>
    <w:p w14:paraId="5E5AEE14" w14:textId="77777777" w:rsidR="007520EC" w:rsidRDefault="007520EC" w:rsidP="007520EC">
      <w:pPr>
        <w:pStyle w:val="Heading4"/>
      </w:pPr>
      <w:r>
        <w:t>Peak oil coming now</w:t>
      </w:r>
    </w:p>
    <w:p w14:paraId="616C6595" w14:textId="77777777" w:rsidR="007520EC" w:rsidRDefault="007520EC" w:rsidP="007520EC"/>
    <w:p w14:paraId="1681E9AF" w14:textId="77777777" w:rsidR="007520EC" w:rsidRPr="008D5A71" w:rsidRDefault="007520EC" w:rsidP="007520EC">
      <w:pPr>
        <w:rPr>
          <w:rStyle w:val="StyleStyleBold12pt"/>
        </w:rPr>
      </w:pPr>
      <w:r w:rsidRPr="008D5A71">
        <w:rPr>
          <w:rStyle w:val="StyleStyleBold12pt"/>
        </w:rPr>
        <w:t>Miller in 2012</w:t>
      </w:r>
    </w:p>
    <w:p w14:paraId="10EEAF46" w14:textId="77777777" w:rsidR="007520EC" w:rsidRDefault="007520EC" w:rsidP="007520EC">
      <w:r>
        <w:t>(Don, ETF Daily News, July 26</w:t>
      </w:r>
      <w:r w:rsidRPr="008D5A71">
        <w:rPr>
          <w:vertAlign w:val="superscript"/>
        </w:rPr>
        <w:t>th</w:t>
      </w:r>
      <w:r>
        <w:t xml:space="preserve">, </w:t>
      </w:r>
      <w:hyperlink r:id="rId67" w:history="1">
        <w:r w:rsidRPr="00B14DD6">
          <w:rPr>
            <w:rStyle w:val="Hyperlink"/>
          </w:rPr>
          <w:t>http://etfdailynews.com/2012/07/26/energy-trade-the-hidden-cost-of-peak-oil-uso-uco-cvx-xom-hal-bhi-oihyl/</w:t>
        </w:r>
      </w:hyperlink>
      <w:r>
        <w:t>, rcheek)</w:t>
      </w:r>
    </w:p>
    <w:p w14:paraId="2FC6DBF5" w14:textId="77777777" w:rsidR="007520EC" w:rsidRPr="008D5A71" w:rsidRDefault="007520EC" w:rsidP="007520EC"/>
    <w:p w14:paraId="7AF12370" w14:textId="77777777" w:rsidR="007520EC" w:rsidRDefault="007520EC" w:rsidP="007520EC">
      <w:r w:rsidRPr="008D5A71">
        <w:rPr>
          <w:sz w:val="16"/>
        </w:rPr>
        <w:t xml:space="preserve">Most of what you’ve heard about “peak oil” is wrong. In fact, </w:t>
      </w:r>
      <w:r w:rsidRPr="008D5A71">
        <w:rPr>
          <w:rStyle w:val="StyleBoldUnderline"/>
        </w:rPr>
        <w:t>there’s a hidden cost to peak oil that’s very real. And it’s coming to a pump near you any day now</w:t>
      </w:r>
      <w:r w:rsidRPr="008D5A71">
        <w:rPr>
          <w:sz w:val="16"/>
        </w:rPr>
        <w:t>. I know you’ve read the same headlines that I have…</w:t>
      </w:r>
      <w:r w:rsidRPr="008D5A71">
        <w:rPr>
          <w:rStyle w:val="StyleBoldUnderline"/>
        </w:rPr>
        <w:t>how we are going to “frack” our way to energy independence by exploiting shale oil and other unconventional sources. But here’s the thing. Nobody’s talking about the high cost of getting the new oil out of the ground. But very soon, high extraction costs will kick crude oil prices into high gear.</w:t>
      </w:r>
      <w:r w:rsidRPr="008D5A71">
        <w:rPr>
          <w:sz w:val="16"/>
        </w:rPr>
        <w:t xml:space="preserve"> As the video below explains, </w:t>
      </w:r>
      <w:r w:rsidRPr="008D5A71">
        <w:rPr>
          <w:rStyle w:val="StyleBoldUnderline"/>
        </w:rPr>
        <w:t>understanding the hidden costs of peak oil will be crucial</w:t>
      </w:r>
      <w:r w:rsidRPr="008D5A71">
        <w:rPr>
          <w:sz w:val="16"/>
        </w:rPr>
        <w:t xml:space="preserve"> not only to your energy investing strategy but also </w:t>
      </w:r>
      <w:r w:rsidRPr="008D5A71">
        <w:rPr>
          <w:rStyle w:val="StyleBoldUnderline"/>
        </w:rPr>
        <w:t>to our entire way of life. It’s literally a crisis in the making</w:t>
      </w:r>
      <w:r>
        <w:t>.</w:t>
      </w:r>
    </w:p>
    <w:p w14:paraId="0FE96CF0" w14:textId="77777777" w:rsidR="007520EC" w:rsidRDefault="007520EC" w:rsidP="007520EC"/>
    <w:p w14:paraId="0904E05F" w14:textId="77777777" w:rsidR="007520EC" w:rsidRDefault="007520EC" w:rsidP="007520EC"/>
    <w:p w14:paraId="1B20644C" w14:textId="77777777" w:rsidR="007520EC" w:rsidRDefault="007520EC" w:rsidP="007520EC">
      <w:pPr>
        <w:pStyle w:val="Heading4"/>
      </w:pPr>
      <w:r>
        <w:t xml:space="preserve">Oil production will peak within the decade. </w:t>
      </w:r>
    </w:p>
    <w:p w14:paraId="44B46B89" w14:textId="77777777" w:rsidR="007520EC" w:rsidRDefault="007520EC" w:rsidP="007520EC"/>
    <w:p w14:paraId="588E3BE3" w14:textId="77777777" w:rsidR="007520EC" w:rsidRPr="003238B3" w:rsidRDefault="007520EC" w:rsidP="007520EC">
      <w:pPr>
        <w:rPr>
          <w:rStyle w:val="StyleStyleBold12pt"/>
        </w:rPr>
      </w:pPr>
      <w:r w:rsidRPr="003238B3">
        <w:rPr>
          <w:rStyle w:val="StyleStyleBold12pt"/>
        </w:rPr>
        <w:t>Kelsey in 2012</w:t>
      </w:r>
    </w:p>
    <w:p w14:paraId="639C5A7D" w14:textId="77777777" w:rsidR="007520EC" w:rsidRDefault="007520EC" w:rsidP="007520EC">
      <w:r>
        <w:t>(Chris, “What will we do when all the oil is gone?”, July 18</w:t>
      </w:r>
      <w:r w:rsidRPr="003238B3">
        <w:rPr>
          <w:vertAlign w:val="superscript"/>
        </w:rPr>
        <w:t>th</w:t>
      </w:r>
      <w:r>
        <w:t xml:space="preserve">, </w:t>
      </w:r>
      <w:hyperlink r:id="rId68" w:anchor="ixzz23C3dqs7z" w:history="1">
        <w:r w:rsidRPr="00B14DD6">
          <w:rPr>
            <w:rStyle w:val="Hyperlink"/>
          </w:rPr>
          <w:t>http://www.walesonline.co.uk/go-green/go-green-green-living/2012/07/18/what-will-we-do-when-all-the-oil-is-gone-91466-31414080/#ixzz23C3dqs7z</w:t>
        </w:r>
      </w:hyperlink>
      <w:r>
        <w:t>, rcheek)</w:t>
      </w:r>
    </w:p>
    <w:p w14:paraId="00486440" w14:textId="77777777" w:rsidR="007520EC" w:rsidRPr="003238B3" w:rsidRDefault="007520EC" w:rsidP="007520EC"/>
    <w:p w14:paraId="743AA1DF" w14:textId="77777777" w:rsidR="007520EC" w:rsidRDefault="007520EC" w:rsidP="007520EC">
      <w:pPr>
        <w:rPr>
          <w:sz w:val="16"/>
        </w:rPr>
      </w:pPr>
      <w:r w:rsidRPr="003238B3">
        <w:rPr>
          <w:rStyle w:val="Emphasis"/>
        </w:rPr>
        <w:t>One day, the oil will run out.</w:t>
      </w:r>
      <w:r w:rsidRPr="003238B3">
        <w:rPr>
          <w:sz w:val="16"/>
        </w:rPr>
        <w:t xml:space="preserve"> </w:t>
      </w:r>
      <w:r w:rsidRPr="003238B3">
        <w:rPr>
          <w:rStyle w:val="StyleBoldUnderline"/>
        </w:rPr>
        <w:t>It’s only logical. It’s a finite resource, so unless we can figure out a way to make more, we’ll use it up eventually.</w:t>
      </w:r>
      <w:r w:rsidRPr="003238B3">
        <w:rPr>
          <w:sz w:val="16"/>
        </w:rPr>
        <w:t xml:space="preserve"> </w:t>
      </w:r>
      <w:r w:rsidRPr="003238B3">
        <w:rPr>
          <w:rStyle w:val="Emphasis"/>
        </w:rPr>
        <w:t>And probably soon</w:t>
      </w:r>
      <w:r w:rsidRPr="003238B3">
        <w:rPr>
          <w:sz w:val="16"/>
        </w:rPr>
        <w:t xml:space="preserve">. According to the UK Energy Research Centre (UKERC), conventional </w:t>
      </w:r>
      <w:r w:rsidRPr="003238B3">
        <w:rPr>
          <w:rStyle w:val="StyleBoldUnderline"/>
        </w:rPr>
        <w:t xml:space="preserve">oil production is likely to peak within </w:t>
      </w:r>
      <w:r w:rsidRPr="003238B3">
        <w:rPr>
          <w:sz w:val="16"/>
        </w:rPr>
        <w:t xml:space="preserve">the next 20 years, and could possibly do so within </w:t>
      </w:r>
      <w:r w:rsidRPr="003238B3">
        <w:rPr>
          <w:rStyle w:val="StyleBoldUnderline"/>
        </w:rPr>
        <w:t>the next decade</w:t>
      </w:r>
      <w:r w:rsidRPr="003238B3">
        <w:rPr>
          <w:sz w:val="16"/>
        </w:rPr>
        <w:t xml:space="preserve">. </w:t>
      </w:r>
      <w:r w:rsidRPr="003238B3">
        <w:rPr>
          <w:rStyle w:val="StyleBoldUnderline"/>
        </w:rPr>
        <w:t>It’s a difficult future to imagine</w:t>
      </w:r>
      <w:r w:rsidRPr="003238B3">
        <w:rPr>
          <w:sz w:val="16"/>
        </w:rPr>
        <w:t xml:space="preserve">. </w:t>
      </w:r>
      <w:r w:rsidRPr="003238B3">
        <w:rPr>
          <w:rStyle w:val="StyleBoldUnderline"/>
        </w:rPr>
        <w:t>We’re just so used to being able to switch on the lights, drive to work, have our grocery shopping delivered</w:t>
      </w:r>
      <w:r w:rsidRPr="003238B3">
        <w:rPr>
          <w:sz w:val="16"/>
        </w:rPr>
        <w:t xml:space="preserve">. </w:t>
      </w:r>
      <w:r w:rsidRPr="003238B3">
        <w:rPr>
          <w:rStyle w:val="StyleBoldUnderline"/>
        </w:rPr>
        <w:t>For as long as most of us can remember our economy has run on oil which, up until now, has been relatively easy to access</w:t>
      </w:r>
      <w:r w:rsidRPr="003238B3">
        <w:rPr>
          <w:sz w:val="16"/>
        </w:rPr>
        <w:t xml:space="preserve">. </w:t>
      </w:r>
      <w:r w:rsidRPr="003238B3">
        <w:rPr>
          <w:rStyle w:val="StyleBoldUnderline"/>
        </w:rPr>
        <w:t xml:space="preserve">But all that is due to change. </w:t>
      </w:r>
      <w:r w:rsidRPr="003238B3">
        <w:rPr>
          <w:sz w:val="16"/>
        </w:rPr>
        <w:t xml:space="preserve">“Unfortunately, </w:t>
      </w:r>
      <w:r w:rsidRPr="003238B3">
        <w:rPr>
          <w:rStyle w:val="StyleBoldUnderline"/>
        </w:rPr>
        <w:t>we have pretty much used up all the easy stuff</w:t>
      </w:r>
      <w:r w:rsidRPr="003238B3">
        <w:rPr>
          <w:sz w:val="16"/>
        </w:rPr>
        <w:t>,” said Dr Calvin Jones, from the Welsh Economy Research Unit at Cardiff Business School. “</w:t>
      </w:r>
      <w:r w:rsidRPr="003238B3">
        <w:rPr>
          <w:rStyle w:val="StyleBoldUnderline"/>
        </w:rPr>
        <w:t>The oil – and to a lesser extent the gas and carbon – that is left is harder to get at, and that means we can only get a certain amount out of the ground each year without increasing costs.</w:t>
      </w:r>
      <w:r w:rsidRPr="003238B3">
        <w:rPr>
          <w:sz w:val="16"/>
        </w:rPr>
        <w:t xml:space="preserve">” </w:t>
      </w:r>
      <w:r w:rsidRPr="003238B3">
        <w:rPr>
          <w:rStyle w:val="StyleBoldUnderline"/>
        </w:rPr>
        <w:t>The problem is that it takes energy to harvest energy</w:t>
      </w:r>
      <w:r w:rsidRPr="003238B3">
        <w:rPr>
          <w:sz w:val="16"/>
        </w:rPr>
        <w:t xml:space="preserve">. While </w:t>
      </w:r>
      <w:r w:rsidRPr="003238B3">
        <w:rPr>
          <w:rStyle w:val="StyleBoldUnderline"/>
        </w:rPr>
        <w:t>traditional sources of oil have been</w:t>
      </w:r>
      <w:r w:rsidRPr="003238B3">
        <w:rPr>
          <w:sz w:val="16"/>
        </w:rPr>
        <w:t xml:space="preserve"> </w:t>
      </w:r>
      <w:r w:rsidRPr="003238B3">
        <w:rPr>
          <w:rStyle w:val="StyleBoldUnderline"/>
        </w:rPr>
        <w:t>relatively easily accessible</w:t>
      </w:r>
      <w:r w:rsidRPr="003238B3">
        <w:rPr>
          <w:sz w:val="16"/>
        </w:rPr>
        <w:t xml:space="preserve">, </w:t>
      </w:r>
      <w:r w:rsidRPr="003238B3">
        <w:rPr>
          <w:rStyle w:val="StyleBoldUnderline"/>
        </w:rPr>
        <w:t>we are increasingly left with less cost effective alternatives such as tar sands and shales, which are much more energy intensive to turn into usable fuel.</w:t>
      </w:r>
      <w:r w:rsidRPr="003238B3">
        <w:rPr>
          <w:sz w:val="16"/>
        </w:rPr>
        <w:t xml:space="preserve"> With fewer conventional supplies, </w:t>
      </w:r>
      <w:r w:rsidRPr="003238B3">
        <w:rPr>
          <w:rStyle w:val="StyleBoldUnderline"/>
        </w:rPr>
        <w:t>energy return on energy invested is only going to get lower, making oil more and more expensive to produce</w:t>
      </w:r>
      <w:r w:rsidRPr="003238B3">
        <w:rPr>
          <w:sz w:val="16"/>
        </w:rPr>
        <w:t xml:space="preserve"> and, in turn, for the end user to buy.</w:t>
      </w:r>
    </w:p>
    <w:p w14:paraId="0860D1D1" w14:textId="77777777" w:rsidR="007520EC" w:rsidRDefault="007520EC" w:rsidP="007520EC">
      <w:pPr>
        <w:rPr>
          <w:sz w:val="16"/>
        </w:rPr>
      </w:pPr>
    </w:p>
    <w:p w14:paraId="055DECB6" w14:textId="77777777" w:rsidR="007520EC" w:rsidRDefault="007520EC" w:rsidP="007520EC">
      <w:pPr>
        <w:rPr>
          <w:sz w:val="16"/>
        </w:rPr>
      </w:pPr>
    </w:p>
    <w:p w14:paraId="7F4EB4EA" w14:textId="77777777" w:rsidR="007520EC" w:rsidRDefault="007520EC" w:rsidP="007520EC">
      <w:pPr>
        <w:pStyle w:val="Heading4"/>
      </w:pPr>
      <w:r>
        <w:lastRenderedPageBreak/>
        <w:t>Oil will run out. There will be no 11</w:t>
      </w:r>
      <w:r w:rsidRPr="00417ABD">
        <w:rPr>
          <w:vertAlign w:val="superscript"/>
        </w:rPr>
        <w:t>th</w:t>
      </w:r>
      <w:r>
        <w:t>-hour rescue. We must accept this to envisage a more sustainable future.</w:t>
      </w:r>
    </w:p>
    <w:p w14:paraId="097F7B0F" w14:textId="77777777" w:rsidR="007520EC" w:rsidRDefault="007520EC" w:rsidP="007520EC"/>
    <w:p w14:paraId="7AA0A046" w14:textId="77777777" w:rsidR="007520EC" w:rsidRPr="003238B3" w:rsidRDefault="007520EC" w:rsidP="007520EC">
      <w:pPr>
        <w:rPr>
          <w:rStyle w:val="StyleStyleBold12pt"/>
        </w:rPr>
      </w:pPr>
      <w:r w:rsidRPr="003238B3">
        <w:rPr>
          <w:rStyle w:val="StyleStyleBold12pt"/>
        </w:rPr>
        <w:t>Kelsey in 2012</w:t>
      </w:r>
    </w:p>
    <w:p w14:paraId="7F31959C" w14:textId="77777777" w:rsidR="007520EC" w:rsidRDefault="007520EC" w:rsidP="007520EC">
      <w:r>
        <w:t>(Chris, “What will we do when all the oil is gone?”, July 18</w:t>
      </w:r>
      <w:r w:rsidRPr="003238B3">
        <w:rPr>
          <w:vertAlign w:val="superscript"/>
        </w:rPr>
        <w:t>th</w:t>
      </w:r>
      <w:r>
        <w:t xml:space="preserve">, </w:t>
      </w:r>
      <w:hyperlink r:id="rId69" w:anchor="ixzz23C3dqs7z" w:history="1">
        <w:r w:rsidRPr="00B14DD6">
          <w:rPr>
            <w:rStyle w:val="Hyperlink"/>
          </w:rPr>
          <w:t>http://www.walesonline.co.uk/go-green/go-green-green-living/2012/07/18/what-will-we-do-when-all-the-oil-is-gone-91466-31414080/#ixzz23C3dqs7z</w:t>
        </w:r>
      </w:hyperlink>
      <w:r>
        <w:t>, rcheek)</w:t>
      </w:r>
    </w:p>
    <w:p w14:paraId="2C458F5D" w14:textId="77777777" w:rsidR="007520EC" w:rsidRPr="00417ABD" w:rsidRDefault="007520EC" w:rsidP="007520EC"/>
    <w:p w14:paraId="0399A8D9" w14:textId="77777777" w:rsidR="007520EC" w:rsidRDefault="007520EC" w:rsidP="007520EC">
      <w:r w:rsidRPr="00417ABD">
        <w:rPr>
          <w:sz w:val="16"/>
        </w:rPr>
        <w:t xml:space="preserve">“If we ask ourselves how we would be affected then </w:t>
      </w:r>
      <w:r w:rsidRPr="003238B3">
        <w:rPr>
          <w:rStyle w:val="StyleBoldUnderline"/>
        </w:rPr>
        <w:t>we can see how vulnerable we are to peak oil.</w:t>
      </w:r>
      <w:r w:rsidRPr="00417ABD">
        <w:rPr>
          <w:sz w:val="16"/>
        </w:rPr>
        <w:t xml:space="preserve"> </w:t>
      </w:r>
      <w:r w:rsidRPr="003238B3">
        <w:rPr>
          <w:rStyle w:val="StyleBoldUnderline"/>
        </w:rPr>
        <w:t>The time has gone when we can rely on a white knight to come and sort this out for us</w:t>
      </w:r>
      <w:r w:rsidRPr="00417ABD">
        <w:rPr>
          <w:sz w:val="16"/>
        </w:rPr>
        <w:t xml:space="preserve">.” Ben </w:t>
      </w:r>
      <w:r w:rsidRPr="003238B3">
        <w:rPr>
          <w:rStyle w:val="StyleBoldUnderline"/>
        </w:rPr>
        <w:t xml:space="preserve">Bragwynt </w:t>
      </w:r>
      <w:r w:rsidRPr="00417ABD">
        <w:rPr>
          <w:sz w:val="16"/>
        </w:rPr>
        <w:t xml:space="preserve">agrees. The co-founder of Transition, an organisation dedicated to preparing the world for the inevitability of a future where energy is scarce, </w:t>
      </w:r>
      <w:r w:rsidRPr="003238B3">
        <w:rPr>
          <w:rStyle w:val="StyleBoldUnderline"/>
        </w:rPr>
        <w:t>likens society’s various approaches to the fuel crisis to the five stages of grief – and compares people who are hoping for an 11th-hour rescue to those in the initial denial stage</w:t>
      </w:r>
      <w:r w:rsidRPr="00417ABD">
        <w:rPr>
          <w:sz w:val="16"/>
        </w:rPr>
        <w:t>. “Most people’s views of the future fall into one of four categories,” he explained. “</w:t>
      </w:r>
      <w:r w:rsidRPr="003238B3">
        <w:rPr>
          <w:rStyle w:val="StyleBoldUnderline"/>
        </w:rPr>
        <w:t>There’s the techno-fantasist, the collapsist</w:t>
      </w:r>
      <w:r w:rsidRPr="00417ABD">
        <w:rPr>
          <w:sz w:val="16"/>
        </w:rPr>
        <w:t xml:space="preserve"> (sort of a Mad Max scenario), </w:t>
      </w:r>
      <w:r w:rsidRPr="003238B3">
        <w:rPr>
          <w:rStyle w:val="StyleBoldUnderline"/>
        </w:rPr>
        <w:t>the green growth myth which is ‘business as usual but run off solar power’, and the conscious energy descent approach, where we take ecological and energy levels and design for them</w:t>
      </w:r>
      <w:r w:rsidRPr="00417ABD">
        <w:rPr>
          <w:sz w:val="16"/>
        </w:rPr>
        <w:t xml:space="preserve">. “That pretty much matches people’s psychological dispositions; </w:t>
      </w:r>
      <w:r w:rsidRPr="003238B3">
        <w:rPr>
          <w:rStyle w:val="StyleBoldUnderline"/>
        </w:rPr>
        <w:t>it’s the different stages of grief.</w:t>
      </w:r>
      <w:r w:rsidRPr="00417ABD">
        <w:rPr>
          <w:sz w:val="16"/>
        </w:rPr>
        <w:t xml:space="preserve"> </w:t>
      </w:r>
      <w:r w:rsidRPr="003238B3">
        <w:rPr>
          <w:rStyle w:val="StyleBoldUnderline"/>
        </w:rPr>
        <w:t>There’s denial</w:t>
      </w:r>
      <w:r w:rsidRPr="00417ABD">
        <w:rPr>
          <w:sz w:val="16"/>
        </w:rPr>
        <w:t xml:space="preserve"> (</w:t>
      </w:r>
      <w:r w:rsidRPr="003238B3">
        <w:rPr>
          <w:rStyle w:val="StyleBoldUnderline"/>
        </w:rPr>
        <w:t>the techno-fantasist), negotiation (green growth), anger and grief (collapsist) and then acceptance (conscious energy descent).”</w:t>
      </w:r>
      <w:r w:rsidRPr="00417ABD">
        <w:rPr>
          <w:sz w:val="16"/>
        </w:rPr>
        <w:t xml:space="preserve"> It is the last of these models that Transition was born out of: </w:t>
      </w:r>
      <w:r w:rsidRPr="003238B3">
        <w:rPr>
          <w:rStyle w:val="StyleBoldUnderline"/>
        </w:rPr>
        <w:t>the oil is going to run out, so let’s get ready for it and drive the changes proactively rather than reactively</w:t>
      </w:r>
      <w:r w:rsidRPr="00417ABD">
        <w:rPr>
          <w:sz w:val="16"/>
        </w:rPr>
        <w:t xml:space="preserve">. </w:t>
      </w:r>
      <w:r w:rsidRPr="003238B3">
        <w:rPr>
          <w:rStyle w:val="StyleBoldUnderline"/>
        </w:rPr>
        <w:t>A big part of that process</w:t>
      </w:r>
      <w:r w:rsidRPr="00417ABD">
        <w:rPr>
          <w:sz w:val="16"/>
        </w:rPr>
        <w:t xml:space="preserve">, says Bragwynt, </w:t>
      </w:r>
      <w:r w:rsidRPr="003238B3">
        <w:rPr>
          <w:rStyle w:val="StyleBoldUnderline"/>
        </w:rPr>
        <w:t>is helping people understand the realities of the situation, so that they can quickly arrive at the ‘acceptance’ stage and start making good choices for the future</w:t>
      </w:r>
      <w:r w:rsidRPr="00417ABD">
        <w:rPr>
          <w:sz w:val="16"/>
        </w:rPr>
        <w:t xml:space="preserve">. “Our view is that </w:t>
      </w:r>
      <w:r w:rsidRPr="00417ABD">
        <w:rPr>
          <w:rStyle w:val="StyleBoldUnderline"/>
        </w:rPr>
        <w:t>it’s impossible to create a future that you can’t envisage</w:t>
      </w:r>
      <w:r w:rsidRPr="00417ABD">
        <w:rPr>
          <w:sz w:val="16"/>
        </w:rPr>
        <w:t xml:space="preserve">,” he said. “So that’s one of our goals, to try to help people think about what would my town look like if we had managed to transition from high fuel dependency down to dramatically less fossil fuels and dramatically less carbon emissions.” </w:t>
      </w:r>
      <w:r w:rsidRPr="00417ABD">
        <w:rPr>
          <w:rStyle w:val="StyleBoldUnderline"/>
        </w:rPr>
        <w:t>While change needs to happen at a variety of levels – from individual through regional and national to international – Transition works very much at the community level, which is where they see the greatest potential for immediate and effective change</w:t>
      </w:r>
      <w:r>
        <w:t>.</w:t>
      </w:r>
    </w:p>
    <w:p w14:paraId="38EF39F1" w14:textId="77777777" w:rsidR="007520EC" w:rsidRDefault="007520EC" w:rsidP="007520EC"/>
    <w:p w14:paraId="4C8E935D" w14:textId="77777777" w:rsidR="007520EC" w:rsidRPr="00471362" w:rsidRDefault="007520EC" w:rsidP="007520EC">
      <w:pPr>
        <w:pStyle w:val="Heading4"/>
      </w:pPr>
      <w:r w:rsidRPr="00471362">
        <w:t xml:space="preserve">Fossil fuel supplies are rapidly deteriorating </w:t>
      </w:r>
    </w:p>
    <w:p w14:paraId="14B83533" w14:textId="77777777" w:rsidR="007520EC" w:rsidRPr="005C2E59" w:rsidRDefault="007520EC" w:rsidP="007520EC">
      <w:pPr>
        <w:rPr>
          <w:b/>
        </w:rPr>
      </w:pPr>
      <w:r w:rsidRPr="005C2E59">
        <w:rPr>
          <w:rStyle w:val="StyleStyleBold12pt"/>
        </w:rPr>
        <w:t>King and Murray 12</w:t>
      </w:r>
      <w:r>
        <w:rPr>
          <w:rStyle w:val="StyleStyleBold12pt"/>
        </w:rPr>
        <w:t xml:space="preserve"> </w:t>
      </w:r>
      <w:r w:rsidRPr="005C2E59">
        <w:t>[Climate policy: Oil's tipping point has passed James Murray &amp; David King Nature 481, 433–435 (26 January 2012) doi:10.1038/481433a Published online 25 January 2012</w:t>
      </w:r>
      <w:r>
        <w:t>. Accessed August 8, 2012] c.shack</w:t>
      </w:r>
    </w:p>
    <w:p w14:paraId="79DD93E8" w14:textId="77777777" w:rsidR="007520EC" w:rsidRPr="00471362" w:rsidRDefault="007520EC" w:rsidP="007520EC">
      <w:pPr>
        <w:rPr>
          <w:rStyle w:val="StyleStyleBold12pt"/>
          <w:sz w:val="16"/>
        </w:rPr>
      </w:pPr>
      <w:r w:rsidRPr="00471362">
        <w:rPr>
          <w:sz w:val="16"/>
        </w:rPr>
        <w:t xml:space="preserve">In many parts of the world, particularly the United States, continuing debates about the quality of climate-change science and doubts about the scale of negative environmental impacts have held back political action against rising greenhouse-gas emissions. But there is a potentially more persuasive argument for lowering global emissions: the impact of dwindling oil supplies on the economy. There is less fossil-fuel production available to us than many people believe. </w:t>
      </w:r>
      <w:r w:rsidRPr="00325E1D">
        <w:rPr>
          <w:rStyle w:val="StyleBoldUnderline"/>
        </w:rPr>
        <w:t>From 2005 onwards, conventional crude-oil production has not risen to match increasing demand</w:t>
      </w:r>
      <w:r w:rsidRPr="00471362">
        <w:rPr>
          <w:sz w:val="16"/>
        </w:rPr>
        <w:t xml:space="preserve">. We argue that the oil market has tipped into a new state, similar to a phase transition in physics: production is now 'inelastic', unable to respond to rising demand, and </w:t>
      </w:r>
      <w:r w:rsidRPr="00325E1D">
        <w:rPr>
          <w:rStyle w:val="StyleBoldUnderline"/>
        </w:rPr>
        <w:t>this is leading to wild price swings. Other fossil-fuel resources don't seem capable of making up the difference</w:t>
      </w:r>
      <w:r w:rsidRPr="00471362">
        <w:rPr>
          <w:sz w:val="16"/>
        </w:rPr>
        <w:t xml:space="preserve">. </w:t>
      </w:r>
      <w:r w:rsidRPr="00325E1D">
        <w:rPr>
          <w:rStyle w:val="StyleBoldUnderline"/>
        </w:rPr>
        <w:t>Such major spikes in fuel price</w:t>
      </w:r>
      <w:r w:rsidRPr="00471362">
        <w:rPr>
          <w:sz w:val="16"/>
        </w:rPr>
        <w:t xml:space="preserve"> can </w:t>
      </w:r>
      <w:r w:rsidRPr="00325E1D">
        <w:rPr>
          <w:rStyle w:val="StyleBoldUnderline"/>
        </w:rPr>
        <w:t>cause economic crises, and contributed to the one the world is recovering from now.</w:t>
      </w:r>
      <w:r w:rsidRPr="00471362">
        <w:rPr>
          <w:sz w:val="16"/>
        </w:rPr>
        <w:t xml:space="preserve"> The future economy is unlikely to be able to bear what oil prices have in store</w:t>
      </w:r>
      <w:r w:rsidRPr="00325E1D">
        <w:rPr>
          <w:rStyle w:val="StyleBoldUnderline"/>
        </w:rPr>
        <w:t xml:space="preserve">. Only by moving away from fossil fuels can we </w:t>
      </w:r>
      <w:r w:rsidRPr="00471362">
        <w:rPr>
          <w:sz w:val="16"/>
        </w:rPr>
        <w:t xml:space="preserve">both </w:t>
      </w:r>
      <w:r w:rsidRPr="00325E1D">
        <w:rPr>
          <w:rStyle w:val="StyleBoldUnderline"/>
        </w:rPr>
        <w:t>ensure a more robust economic outlook</w:t>
      </w:r>
      <w:r w:rsidRPr="00471362">
        <w:rPr>
          <w:sz w:val="16"/>
        </w:rPr>
        <w:t xml:space="preserve"> and address the challenges of climate change. This will be a decades-long transformation1 that needs to start immediately. Production of crude oil increased along with demand from 1988 to 2005. But then something changed. Production has been roughly constant for the past seven years, despite an increase in price of around 15% per year2 (at Brent crude </w:t>
      </w:r>
      <w:r w:rsidRPr="00471362">
        <w:rPr>
          <w:sz w:val="16"/>
        </w:rPr>
        <w:lastRenderedPageBreak/>
        <w:t xml:space="preserve">(London) prices) from about US$15 per barrel in 1998 to more than $140 per barrel in 2008 (see 'Oil production hits a ceiling'). The price still reflects demand: it declined to about $35 per barrel in 2009 thanks to the 2008–09 recession, and recovered along with the upturn in the global economy to $120 per barrel before declining to its value today of $111. But the supply chain has been unable to keep pace with rising demand and prices. The idea of 'peak oil' — that global production will reach a peak and then decline — has been around for decades, with academics arguing about whether this peak has already passed or is yet to come. The typical industry response is to point to increasing assessments of global reserves — the amount known to be in the ground that can be produced commercially. But this is misleading. The true volume of proven global reserves is clouded by secrecy; forecasts by state oil companies are not audited and seem to be exaggerated3. More importantly, reserves often take 6–10 years to drill and develop before they become part of supply, by which time older fields have become depleted. It is far more sensible to look instead at actual production records, which are less encouraging. Even while reserves are apparently increasing, the percentage available for production is going down. In the United States, for example, production as a percentage of reserves has steadily decreased from 9% in 1980 to 6% today2. </w:t>
      </w:r>
      <w:r w:rsidRPr="00D96114">
        <w:rPr>
          <w:rStyle w:val="StyleBoldUnderline"/>
        </w:rPr>
        <w:t>Production at existing oil fields around the world is declining at rates of about 4.5%</w:t>
      </w:r>
      <w:r w:rsidRPr="00471362">
        <w:rPr>
          <w:sz w:val="16"/>
        </w:rPr>
        <w:t xml:space="preserve"> (ref. 4) </w:t>
      </w:r>
      <w:r w:rsidRPr="00D96114">
        <w:rPr>
          <w:rStyle w:val="StyleBoldUnderline"/>
        </w:rPr>
        <w:t>to 6.7% per year</w:t>
      </w:r>
      <w:r w:rsidRPr="00471362">
        <w:rPr>
          <w:sz w:val="16"/>
        </w:rPr>
        <w:t xml:space="preserve">. Only by adding in production from new wells is overall global production holding steady. In 2005, global production of regular crude oil reached about 72 million barrels per day. From then on, production capacity seems to have hit a ceiling at 75 million barrels per day. A plot of prices against production from 1998 to today2 shows this dramatic transition, from a time when supply could respond elastically to rising prices caused by increased demand, to when it could not (see 'Phase shift'). As a result, prices swing wildly in response to small changes in demand. Other people have remarked on this step change in the economics of oil around the year 2005, but the point needs to be lodged more firmly in the minds of policy-makers. Figure 1 Source: Ref. 2 Easy access We are not running out of oil, but </w:t>
      </w:r>
      <w:r w:rsidRPr="00D96114">
        <w:rPr>
          <w:rStyle w:val="StyleBoldUnderline"/>
        </w:rPr>
        <w:t>we are running out of oil that can be produced easily and cheaply</w:t>
      </w:r>
      <w:r w:rsidRPr="00471362">
        <w:rPr>
          <w:sz w:val="16"/>
        </w:rPr>
        <w:t xml:space="preserve">. The US Energy Information Administration optimistically projects a 30% increase in oil production between now and 2030 (ref. 2). All of that increase is in the form of unidentified projects — in other words, oil yet to be discovered. Even if production at existing fields miraculously stopped declining, such an increase would require 22 million barrels per day of new oil production by 2030. If realistic declines of 5% per year continue, we would need new fields yielding more than 64 million barrels per day — roughly equivalent to today's total production. In our view, this is very unlikely to happen. Non-conventional oil won't make up the difference. Production of oil derived from Canada's tar sands — sometimes called the 'oil junkie's last fix' — is expected to reach just 4.7 million barrels per day by 2035 (ref. 6). Production from Venezuela's tar sands is currently less than 2 million barrels per day7, with little prospect of a dramatic increase. Many believe that coal will be the solution to our energy needs, and will stay cheap for decades. But several recent studies suggest that available coal is less abundant than has been assumed. </w:t>
      </w:r>
      <w:r w:rsidRPr="00D96114">
        <w:rPr>
          <w:rStyle w:val="StyleBoldUnderline"/>
        </w:rPr>
        <w:t>US coal production peaked in 2002, and world coal-energy production is projected to peak as early as 2025</w:t>
      </w:r>
      <w:r w:rsidRPr="00471362">
        <w:rPr>
          <w:sz w:val="16"/>
        </w:rPr>
        <w:t xml:space="preserve"> (ref. 8). Whenever coal-reserve figures are updated, the estimates are usually revised downwards: estimates of world reserves (79% of which are held in the United States, Russia, India, China, Australia and South Africa) were decreased by more than 50% in 2005, to 861 gigatonnes (ref. 9). That study put the ultimate production of coal (the total amount that humanity will be able to extract from the ground) at 1,163 gigatonnes. A 2011 independent estimate of ultimate production came to just 680 gigatonnes (ref. 10), some 40% lower than the 2005 figure and about five times less than assumed by some older, high-coal-consumption scenarios of the Intergovernmental Panel on Climate Change. </w:t>
      </w:r>
      <w:r w:rsidRPr="00D96114">
        <w:rPr>
          <w:rStyle w:val="StyleBoldUnderline"/>
        </w:rPr>
        <w:t>The US National Research Council's Committee on Coal Research, Technology, and Resource Assessments to Inform Energy Policy noted in 2007 that “present estimates of coal reserves are based upon methods that have not been reviewed or revised since their inception in 1974 ... updated methods indicate that only a small fraction of previously estimated reserves are actually mineable reserves.</w:t>
      </w:r>
      <w:r w:rsidRPr="00471362">
        <w:rPr>
          <w:sz w:val="16"/>
        </w:rPr>
        <w:t xml:space="preserve">”11 Natural gas is still abundant and large discoveries have been made recently, notably in Israel and Mozambique last year. Power plants using natural gas provide 25%, and rising, of electricity generation in the United States. </w:t>
      </w:r>
      <w:r w:rsidRPr="00D96114">
        <w:rPr>
          <w:rStyle w:val="StyleBoldUnderline"/>
        </w:rPr>
        <w:t xml:space="preserve">Production of conventional natural gas in North America peaked in 2001 </w:t>
      </w:r>
      <w:r w:rsidRPr="00471362">
        <w:rPr>
          <w:sz w:val="16"/>
        </w:rPr>
        <w:t xml:space="preserve">(ref. 2), but energy companies have worked hard to promote the idea that hydraulic fracturing of shale rock will lead to 'the age of natural gas'. There is no doubt that US shale-gas resources are immense, but </w:t>
      </w:r>
      <w:r w:rsidRPr="00D96114">
        <w:rPr>
          <w:rStyle w:val="StyleBoldUnderline"/>
        </w:rPr>
        <w:t>recent reports suggest that both reserves and future production rates have been substantially overstated</w:t>
      </w:r>
      <w:r w:rsidRPr="00471362">
        <w:rPr>
          <w:sz w:val="16"/>
        </w:rPr>
        <w:t xml:space="preserve">12. For sites such as the Barnett and Fayetteville shales, where a long production history can be studied, there has been an extremely large annual decline in production rates. </w:t>
      </w:r>
      <w:r w:rsidRPr="00D96114">
        <w:rPr>
          <w:rStyle w:val="StyleBoldUnderline"/>
        </w:rPr>
        <w:t>Geological consultant</w:t>
      </w:r>
      <w:r w:rsidRPr="00471362">
        <w:rPr>
          <w:sz w:val="16"/>
        </w:rPr>
        <w:t xml:space="preserve"> Arthur </w:t>
      </w:r>
      <w:r w:rsidRPr="00D96114">
        <w:rPr>
          <w:rStyle w:val="StyleBoldUnderline"/>
        </w:rPr>
        <w:t>Berman</w:t>
      </w:r>
      <w:r w:rsidRPr="00471362">
        <w:rPr>
          <w:sz w:val="16"/>
        </w:rPr>
        <w:t xml:space="preserve">, director of Labyrinth Consulting Services in Sugar Land, Texas, and </w:t>
      </w:r>
      <w:r w:rsidRPr="00D96114">
        <w:rPr>
          <w:rStyle w:val="StyleBoldUnderline"/>
        </w:rPr>
        <w:t>a world expert on shale gas, has put this decline in the range of 60–90%.</w:t>
      </w:r>
      <w:r w:rsidRPr="00471362">
        <w:rPr>
          <w:sz w:val="16"/>
        </w:rPr>
        <w:t xml:space="preserve"> For shale-gas wells that are more than five years old, about 30% are sub-commercial because of rapid decline combined with the low price of gas.</w:t>
      </w:r>
    </w:p>
    <w:p w14:paraId="448015D4" w14:textId="77777777" w:rsidR="007520EC" w:rsidRDefault="007520EC" w:rsidP="007520EC"/>
    <w:p w14:paraId="00D24B3F" w14:textId="77777777" w:rsidR="007520EC" w:rsidRPr="00471362" w:rsidRDefault="007520EC" w:rsidP="007520EC">
      <w:pPr>
        <w:pStyle w:val="Heading4"/>
      </w:pPr>
      <w:r w:rsidRPr="00471362">
        <w:t>Society is entering the era of peak oil now</w:t>
      </w:r>
    </w:p>
    <w:p w14:paraId="1E9D7293" w14:textId="77777777" w:rsidR="007520EC" w:rsidRPr="00384807" w:rsidRDefault="007520EC" w:rsidP="007520EC">
      <w:r w:rsidRPr="00384807">
        <w:rPr>
          <w:rStyle w:val="StyleStyleBold12pt"/>
        </w:rPr>
        <w:t>Murphy and Hall 11</w:t>
      </w:r>
      <w:r w:rsidRPr="00384807">
        <w:t xml:space="preserve"> </w:t>
      </w:r>
      <w:r>
        <w:rPr>
          <w:szCs w:val="16"/>
        </w:rPr>
        <w:t>[</w:t>
      </w:r>
      <w:r w:rsidRPr="00384807">
        <w:rPr>
          <w:szCs w:val="16"/>
        </w:rPr>
        <w:t>David J. Murphy, Charles A. S. Hall</w:t>
      </w:r>
      <w:r>
        <w:rPr>
          <w:szCs w:val="16"/>
        </w:rPr>
        <w:t xml:space="preserve">, </w:t>
      </w:r>
      <w:r w:rsidRPr="00384807">
        <w:t>Energy return on investment, peak oil, and the end of economic growth</w:t>
      </w:r>
      <w:r>
        <w:t xml:space="preserve">, </w:t>
      </w:r>
      <w:r w:rsidRPr="00384807">
        <w:t>Annals of t</w:t>
      </w:r>
      <w:r>
        <w:t xml:space="preserve">he New York Academy of Sciences, </w:t>
      </w:r>
      <w:r w:rsidRPr="00384807">
        <w:t xml:space="preserve">Volume </w:t>
      </w:r>
      <w:r w:rsidRPr="00384807">
        <w:lastRenderedPageBreak/>
        <w:t xml:space="preserve">1219, Ecological Economics Reviews pages 52–72, February 2011 </w:t>
      </w:r>
      <w:hyperlink r:id="rId70" w:history="1">
        <w:r w:rsidRPr="00B36100">
          <w:rPr>
            <w:rStyle w:val="Hyperlink"/>
            <w:bCs/>
            <w:sz w:val="16"/>
          </w:rPr>
          <w:t>http://onlinelibrary.wiley.com/doi/10.1111/j.1749-6632.2010.05940.x/full</w:t>
        </w:r>
      </w:hyperlink>
      <w:r>
        <w:t xml:space="preserve"> Accessed August 8, 2012] c.shack</w:t>
      </w:r>
    </w:p>
    <w:p w14:paraId="19413E35" w14:textId="77777777" w:rsidR="007520EC" w:rsidRPr="005D55B9" w:rsidRDefault="007520EC" w:rsidP="007520EC">
      <w:r w:rsidRPr="00B44782">
        <w:rPr>
          <w:rStyle w:val="StyleBoldUnderline"/>
        </w:rPr>
        <w:t>There are three lines of evidence that society appears to be at or at least approaching peak oil</w:t>
      </w:r>
      <w:r w:rsidRPr="00EF5371">
        <w:rPr>
          <w:sz w:val="16"/>
        </w:rPr>
        <w:t xml:space="preserve">. These are </w:t>
      </w:r>
      <w:r w:rsidRPr="00B44782">
        <w:rPr>
          <w:rStyle w:val="StyleBoldUnderline"/>
        </w:rPr>
        <w:t>(1) production is outpacing discoveries, as global society consumes at least two barrels of oil for every new barrel discovered; (2) production remained flat during a four-year period of increasing oil prices; and (3) most of the easy-to-find and easy-to-produce oil has been found and produced—Ghawar in Saudi Arabia, the world's largest oil field, was discovered in 1948 and society has yet to find a field of nearly the same caliber, despite advances in exploration technology.</w:t>
      </w:r>
      <w:r w:rsidRPr="00EF5371">
        <w:rPr>
          <w:sz w:val="16"/>
        </w:rPr>
        <w:t xml:space="preserve"> Details of each of these lines of evidence follow. </w:t>
      </w:r>
      <w:r w:rsidRPr="00B44782">
        <w:rPr>
          <w:rStyle w:val="StyleBoldUnderline"/>
        </w:rPr>
        <w:t>The first line of evidence is</w:t>
      </w:r>
      <w:r w:rsidRPr="00EF5371">
        <w:rPr>
          <w:sz w:val="16"/>
        </w:rPr>
        <w:t xml:space="preserve"> </w:t>
      </w:r>
      <w:r w:rsidRPr="00B44782">
        <w:rPr>
          <w:rStyle w:val="StyleBoldUnderline"/>
        </w:rPr>
        <w:t>related to the fact that oil production lags discoveries by roughly 10 years</w:t>
      </w:r>
      <w:r w:rsidRPr="00EF5371">
        <w:rPr>
          <w:sz w:val="16"/>
        </w:rPr>
        <w:t>.</w:t>
      </w:r>
      <w:hyperlink r:id="rId71" w:anchor="b1" w:tooltip="Link to bibliographic citations" w:history="1">
        <w:r w:rsidRPr="00EF5371">
          <w:rPr>
            <w:rStyle w:val="Hyperlink"/>
            <w:rFonts w:ascii="Arial" w:hAnsi="Arial" w:cs="Arial"/>
            <w:color w:val="007E8A"/>
            <w:sz w:val="16"/>
            <w:szCs w:val="14"/>
            <w:bdr w:val="none" w:sz="0" w:space="0" w:color="auto" w:frame="1"/>
            <w:vertAlign w:val="superscript"/>
          </w:rPr>
          <w:t>1,20,29</w:t>
        </w:r>
      </w:hyperlink>
      <w:r w:rsidRPr="00EF5371">
        <w:rPr>
          <w:rStyle w:val="apple-converted-space"/>
          <w:rFonts w:ascii="Arial" w:hAnsi="Arial" w:cs="Arial"/>
          <w:color w:val="000000"/>
          <w:sz w:val="16"/>
          <w:szCs w:val="18"/>
        </w:rPr>
        <w:t xml:space="preserve"> </w:t>
      </w:r>
      <w:r w:rsidRPr="00EF5371">
        <w:rPr>
          <w:sz w:val="16"/>
        </w:rPr>
        <w:t>That is to say, discoveries made today will begin to impact oil supply in 10 years. Using this lag effect, Hubbert was able to predict in 1956 that the peak in oil production for the lower 48 United States would occur around 1970—the data were already in! With this in mind, we can look at recent discoveries to make estimates of future production. From 1998 to 2007, the annual rate of discovery of oil was 15 Gbo per year while the consumption of oil in 2008 was 30 Gbo, indicating that in 2008 the world produced and consumed at least 2 bbl for every barrel it found.</w:t>
      </w:r>
      <w:hyperlink r:id="rId72" w:anchor="b32" w:tooltip="Link to bibliographic citations" w:history="1">
        <w:r w:rsidRPr="00EF5371">
          <w:rPr>
            <w:rStyle w:val="Hyperlink"/>
            <w:rFonts w:ascii="Arial" w:hAnsi="Arial" w:cs="Arial"/>
            <w:color w:val="007E8A"/>
            <w:sz w:val="16"/>
            <w:szCs w:val="14"/>
            <w:bdr w:val="none" w:sz="0" w:space="0" w:color="auto" w:frame="1"/>
            <w:vertAlign w:val="superscript"/>
          </w:rPr>
          <w:t>32,33</w:t>
        </w:r>
      </w:hyperlink>
      <w:r w:rsidRPr="00EF5371">
        <w:rPr>
          <w:rStyle w:val="apple-converted-space"/>
          <w:rFonts w:ascii="Arial" w:hAnsi="Arial" w:cs="Arial"/>
          <w:color w:val="000000"/>
          <w:sz w:val="16"/>
          <w:szCs w:val="18"/>
        </w:rPr>
        <w:t xml:space="preserve"> </w:t>
      </w:r>
      <w:r w:rsidRPr="00B44782">
        <w:rPr>
          <w:rStyle w:val="StyleBoldUnderline"/>
        </w:rPr>
        <w:t xml:space="preserve">Oil demand is projected to be </w:t>
      </w:r>
      <w:hyperlink r:id="rId73" w:anchor="b39" w:tooltip="Link to bibliographic citations" w:history="1">
        <w:r w:rsidRPr="00B44782">
          <w:rPr>
            <w:rStyle w:val="StyleBoldUnderline"/>
          </w:rPr>
          <w:t>39–49</w:t>
        </w:r>
      </w:hyperlink>
      <w:r w:rsidRPr="00B44782">
        <w:rPr>
          <w:rStyle w:val="StyleBoldUnderline"/>
        </w:rPr>
        <w:t xml:space="preserve"> Gbo per year by 2030, and, if the rate of discoveries remains constant, the world will be consuming between 2.6 and 3.3 bbl of oil for every barrel found</w:t>
      </w:r>
      <w:r w:rsidRPr="00EF5371">
        <w:rPr>
          <w:sz w:val="16"/>
        </w:rPr>
        <w:t xml:space="preserve"> (</w:t>
      </w:r>
      <w:hyperlink r:id="rId74" w:anchor="t2" w:tooltip="Link to table" w:history="1">
        <w:r w:rsidRPr="00EF5371">
          <w:rPr>
            <w:rStyle w:val="Hyperlink"/>
            <w:rFonts w:ascii="Arial" w:hAnsi="Arial" w:cs="Arial"/>
            <w:color w:val="007E8A"/>
            <w:sz w:val="16"/>
            <w:szCs w:val="18"/>
            <w:bdr w:val="none" w:sz="0" w:space="0" w:color="auto" w:frame="1"/>
          </w:rPr>
          <w:t>Table 2</w:t>
        </w:r>
      </w:hyperlink>
      <w:r w:rsidRPr="00EF5371">
        <w:rPr>
          <w:sz w:val="16"/>
        </w:rPr>
        <w:t>).</w:t>
      </w:r>
      <w:hyperlink r:id="rId75" w:anchor="b30" w:tooltip="Link to bibliographic citations" w:history="1">
        <w:r w:rsidRPr="00EF5371">
          <w:rPr>
            <w:rStyle w:val="Hyperlink"/>
            <w:rFonts w:ascii="Arial" w:hAnsi="Arial" w:cs="Arial"/>
            <w:color w:val="007E8A"/>
            <w:sz w:val="16"/>
            <w:szCs w:val="14"/>
            <w:bdr w:val="none" w:sz="0" w:space="0" w:color="auto" w:frame="1"/>
            <w:vertAlign w:val="superscript"/>
          </w:rPr>
          <w:t>30,33</w:t>
        </w:r>
      </w:hyperlink>
      <w:r w:rsidRPr="00EF5371">
        <w:rPr>
          <w:rStyle w:val="apple-converted-space"/>
          <w:rFonts w:ascii="Arial" w:hAnsi="Arial" w:cs="Arial"/>
          <w:color w:val="000000"/>
          <w:sz w:val="16"/>
          <w:szCs w:val="18"/>
        </w:rPr>
        <w:t xml:space="preserve"> </w:t>
      </w:r>
      <w:r w:rsidRPr="00B44782">
        <w:rPr>
          <w:rStyle w:val="StyleBoldUnderline"/>
        </w:rPr>
        <w:t>From these data, it is clear that discoveries are being outpaced by production—a condition indicative of peak oil.</w:t>
      </w:r>
      <w:r w:rsidRPr="00EF5371">
        <w:rPr>
          <w:rFonts w:ascii="Arial" w:hAnsi="Arial" w:cs="Arial"/>
          <w:color w:val="000000"/>
          <w:sz w:val="16"/>
          <w:szCs w:val="18"/>
          <w:shd w:val="clear" w:color="auto" w:fill="FFFFFF"/>
        </w:rPr>
        <w:t xml:space="preserve"> </w:t>
      </w:r>
      <w:r w:rsidRPr="00B44782">
        <w:rPr>
          <w:rStyle w:val="StyleBoldUnderline"/>
        </w:rPr>
        <w:t>Second, from 2004 to 2008 oil production leveled off even while the price of oil increased from $30 to $142/bbl</w:t>
      </w:r>
      <w:r w:rsidRPr="00EF5371">
        <w:rPr>
          <w:sz w:val="16"/>
        </w:rPr>
        <w:t xml:space="preserve"> (</w:t>
      </w:r>
      <w:hyperlink r:id="rId76" w:anchor="f7" w:tooltip="Link to figure" w:history="1">
        <w:r w:rsidRPr="00EF5371">
          <w:rPr>
            <w:sz w:val="16"/>
          </w:rPr>
          <w:t>Fig. 7</w:t>
        </w:r>
      </w:hyperlink>
      <w:r w:rsidRPr="00EF5371">
        <w:rPr>
          <w:sz w:val="16"/>
        </w:rPr>
        <w:t xml:space="preserve">). Basic supply and demand economics indicates that </w:t>
      </w:r>
      <w:r w:rsidRPr="00B44782">
        <w:rPr>
          <w:rStyle w:val="StyleBoldUnderline"/>
        </w:rPr>
        <w:t>supply should increase given an increase in price; yet oil supply remained flat.</w:t>
      </w:r>
      <w:r w:rsidRPr="00EF5371">
        <w:rPr>
          <w:sz w:val="16"/>
        </w:rPr>
        <w:t xml:space="preserve"> Further evidence can be seen in the estimates of OPEC spare capacity for the same time period. </w:t>
      </w:r>
      <w:r w:rsidRPr="00EF5371">
        <w:rPr>
          <w:rStyle w:val="StyleBoldUnderline"/>
        </w:rPr>
        <w:t>OPEC spare capacity decreased from almost 6 million barrels per day (mbpd) in 2002 to less than 2 mbpd in 2008</w:t>
      </w:r>
      <w:r w:rsidRPr="00EF5371">
        <w:rPr>
          <w:sz w:val="16"/>
        </w:rPr>
        <w:t xml:space="preserve"> (</w:t>
      </w:r>
      <w:hyperlink r:id="rId77" w:anchor="f8" w:tooltip="Link to figure" w:history="1">
        <w:r w:rsidRPr="00EF5371">
          <w:rPr>
            <w:sz w:val="16"/>
          </w:rPr>
          <w:t>Fig. 8</w:t>
        </w:r>
      </w:hyperlink>
      <w:r w:rsidRPr="00EF5371">
        <w:rPr>
          <w:sz w:val="16"/>
        </w:rPr>
        <w:t>).</w:t>
      </w:r>
      <w:hyperlink r:id="rId78" w:anchor="b34" w:tooltip="Link to bibliographic citation" w:history="1">
        <w:r w:rsidRPr="00EF5371">
          <w:rPr>
            <w:sz w:val="16"/>
          </w:rPr>
          <w:t>34</w:t>
        </w:r>
      </w:hyperlink>
      <w:r w:rsidRPr="00EF5371">
        <w:rPr>
          <w:sz w:val="16"/>
        </w:rPr>
        <w:t> Thus</w:t>
      </w:r>
      <w:r w:rsidRPr="00EF5371">
        <w:rPr>
          <w:rStyle w:val="StyleBoldUnderline"/>
        </w:rPr>
        <w:t>, any increases in global oil production that may have occurred between 2004 and 2008 are probably attributable to the drawdown of OPEC spare capacity rather than new production coming online</w:t>
      </w:r>
      <w:r w:rsidRPr="00EF5371">
        <w:rPr>
          <w:sz w:val="16"/>
        </w:rPr>
        <w:t xml:space="preserve">. Given these data, it seems reasonable to assume that </w:t>
      </w:r>
      <w:r w:rsidRPr="00EF5371">
        <w:rPr>
          <w:rStyle w:val="StyleBoldUnderline"/>
        </w:rPr>
        <w:t>stagnating oil production from 2004 to 2008, in an era with all-time high prices, was due to the fact that the global oil industry was producing oil at its maximum rate—another condition indicative of peak oil.</w:t>
      </w:r>
      <w:r w:rsidRPr="00EF5371">
        <w:rPr>
          <w:rFonts w:ascii="Arial" w:hAnsi="Arial" w:cs="Arial"/>
          <w:color w:val="000000"/>
          <w:sz w:val="16"/>
          <w:szCs w:val="18"/>
          <w:shd w:val="clear" w:color="auto" w:fill="FFFFFF"/>
        </w:rPr>
        <w:t xml:space="preserve"> </w:t>
      </w:r>
      <w:r w:rsidRPr="00EF5371">
        <w:rPr>
          <w:rStyle w:val="StyleBoldUnderline"/>
        </w:rPr>
        <w:t>Third, most of the easy-to-find and easy-to-produce oil has already been found and produced</w:t>
      </w:r>
      <w:r w:rsidRPr="00EF5371">
        <w:rPr>
          <w:sz w:val="16"/>
        </w:rPr>
        <w:t>.</w:t>
      </w:r>
      <w:hyperlink r:id="rId79" w:anchor="b3" w:tooltip="Link to bibliographic citation" w:history="1">
        <w:r w:rsidRPr="00EF5371">
          <w:rPr>
            <w:sz w:val="16"/>
          </w:rPr>
          <w:t>3</w:t>
        </w:r>
      </w:hyperlink>
      <w:r w:rsidRPr="00EF5371">
        <w:rPr>
          <w:sz w:val="16"/>
        </w:rPr>
        <w:t> </w:t>
      </w:r>
      <w:r w:rsidRPr="00EF5371">
        <w:rPr>
          <w:rStyle w:val="StyleBoldUnderline"/>
        </w:rPr>
        <w:t xml:space="preserve">Global oil discoveries peaked during the 1960s and have declined steadily since </w:t>
      </w:r>
      <w:r w:rsidRPr="00EF5371">
        <w:rPr>
          <w:sz w:val="16"/>
        </w:rPr>
        <w:t>(</w:t>
      </w:r>
      <w:hyperlink r:id="rId80" w:anchor="f9" w:tooltip="Link to figure" w:history="1">
        <w:r w:rsidRPr="00EF5371">
          <w:rPr>
            <w:sz w:val="16"/>
          </w:rPr>
          <w:t>Fig. 9</w:t>
        </w:r>
      </w:hyperlink>
      <w:r w:rsidRPr="00EF5371">
        <w:rPr>
          <w:sz w:val="16"/>
        </w:rPr>
        <w:t xml:space="preserve">). In addition to finding less oil, </w:t>
      </w:r>
      <w:r w:rsidRPr="00EF5371">
        <w:rPr>
          <w:rStyle w:val="StyleBoldUnderline"/>
        </w:rPr>
        <w:t>new discoveries are located increasingly in areas that are geologically harder to produce</w:t>
      </w:r>
      <w:r w:rsidRPr="00EF5371">
        <w:rPr>
          <w:sz w:val="16"/>
        </w:rPr>
        <w:t>, such as deep offshore areas. Discoveries in deepwater areas increased from under 10% of total discoveries in 1990 to nearly 60% by 2005 (</w:t>
      </w:r>
      <w:hyperlink r:id="rId81" w:anchor="f10" w:tooltip="Link to figure" w:history="1">
        <w:r w:rsidRPr="00EF5371">
          <w:rPr>
            <w:sz w:val="16"/>
          </w:rPr>
          <w:t>Fig. 10</w:t>
        </w:r>
      </w:hyperlink>
      <w:r w:rsidRPr="00EF5371">
        <w:rPr>
          <w:sz w:val="16"/>
        </w:rPr>
        <w:t>). These three lines of evidence suggest that society is entering the era of peak oil. Note, we are simply stating that the evidence indicates that oil supplies were constrained from 2004 to 2008, and that the most likely explanation is that the supply of conventional crude oil is nearing (or possibly past) its peak. Other explanations for the constraint in oil supply from 2004 to 2008 is a lack of investment in infrastructure from the oil industry, but we could not find much evidence to support his claim, especially considering the large investments made into the oil sands and deepwater exploration during this period.</w:t>
      </w:r>
    </w:p>
    <w:p w14:paraId="76FC3D32" w14:textId="77777777" w:rsidR="007520EC" w:rsidRDefault="007520EC" w:rsidP="007520EC"/>
    <w:p w14:paraId="45C4A9BA" w14:textId="77777777" w:rsidR="007520EC" w:rsidRPr="00471362" w:rsidRDefault="007520EC" w:rsidP="007520EC">
      <w:pPr>
        <w:pStyle w:val="Heading4"/>
      </w:pPr>
      <w:r w:rsidRPr="00471362">
        <w:t>The EROI for oil is declining rapidly</w:t>
      </w:r>
    </w:p>
    <w:p w14:paraId="24B01EDC" w14:textId="77777777" w:rsidR="007520EC" w:rsidRPr="00384807" w:rsidRDefault="007520EC" w:rsidP="007520EC">
      <w:r w:rsidRPr="00384807">
        <w:rPr>
          <w:rStyle w:val="StyleStyleBold12pt"/>
        </w:rPr>
        <w:t>Murphy and Hall 11</w:t>
      </w:r>
      <w:r w:rsidRPr="00384807">
        <w:t xml:space="preserve"> </w:t>
      </w:r>
      <w:r>
        <w:rPr>
          <w:szCs w:val="16"/>
        </w:rPr>
        <w:t>[</w:t>
      </w:r>
      <w:r w:rsidRPr="00384807">
        <w:rPr>
          <w:szCs w:val="16"/>
        </w:rPr>
        <w:t>David J. Murphy, Charles A. S. Hall</w:t>
      </w:r>
      <w:r>
        <w:rPr>
          <w:szCs w:val="16"/>
        </w:rPr>
        <w:t xml:space="preserve">, </w:t>
      </w:r>
      <w:r w:rsidRPr="00384807">
        <w:t>Energy return on investment, peak oil, and the end of economic growth</w:t>
      </w:r>
      <w:r>
        <w:t xml:space="preserve">, </w:t>
      </w:r>
      <w:r w:rsidRPr="00384807">
        <w:t>Annals of t</w:t>
      </w:r>
      <w:r>
        <w:t xml:space="preserve">he New York Academy of Sciences, </w:t>
      </w:r>
      <w:r w:rsidRPr="00384807">
        <w:t xml:space="preserve">Volume 1219, Ecological Economics Reviews pages 52–72, February 2011 </w:t>
      </w:r>
      <w:hyperlink r:id="rId82" w:history="1">
        <w:r w:rsidRPr="00B36100">
          <w:rPr>
            <w:rStyle w:val="Hyperlink"/>
            <w:bCs/>
            <w:sz w:val="16"/>
          </w:rPr>
          <w:t>http://onlinelibrary.wiley.com/doi/10.1111/j.1749-6632.2010.05940.x/full</w:t>
        </w:r>
      </w:hyperlink>
      <w:r>
        <w:t xml:space="preserve"> Accessed August 8, 2012] c.shack</w:t>
      </w:r>
    </w:p>
    <w:p w14:paraId="139CB30B" w14:textId="77777777" w:rsidR="007520EC" w:rsidRPr="005D55B9" w:rsidRDefault="007520EC" w:rsidP="007520EC">
      <w:pPr>
        <w:rPr>
          <w:sz w:val="16"/>
        </w:rPr>
      </w:pPr>
      <w:r w:rsidRPr="00384807">
        <w:rPr>
          <w:sz w:val="16"/>
          <w:shd w:val="clear" w:color="auto" w:fill="FFFFFF"/>
        </w:rPr>
        <w:t>There is a clear trend in the literature on EROI of global oil production toward lower EROIs. Gagnon</w:t>
      </w:r>
      <w:r w:rsidRPr="00384807">
        <w:rPr>
          <w:rStyle w:val="apple-converted-space"/>
          <w:rFonts w:ascii="Arial" w:hAnsi="Arial" w:cs="Arial"/>
          <w:color w:val="000000"/>
          <w:sz w:val="16"/>
          <w:szCs w:val="18"/>
          <w:shd w:val="clear" w:color="auto" w:fill="FFFFFF"/>
        </w:rPr>
        <w:t> </w:t>
      </w:r>
      <w:r>
        <w:rPr>
          <w:rStyle w:val="Emphasis"/>
          <w:rFonts w:ascii="Arial" w:hAnsi="Arial" w:cs="Arial"/>
          <w:color w:val="000000"/>
          <w:sz w:val="18"/>
          <w:szCs w:val="18"/>
          <w:bdr w:val="none" w:sz="0" w:space="0" w:color="auto" w:frame="1"/>
          <w:shd w:val="clear" w:color="auto" w:fill="FFFFFF"/>
        </w:rPr>
        <w:t>et al.</w:t>
      </w:r>
      <w:r w:rsidRPr="00384807">
        <w:rPr>
          <w:rStyle w:val="apple-converted-space"/>
          <w:rFonts w:ascii="Arial" w:hAnsi="Arial" w:cs="Arial"/>
          <w:color w:val="000000"/>
          <w:sz w:val="16"/>
          <w:szCs w:val="18"/>
          <w:shd w:val="clear" w:color="auto" w:fill="FFFFFF"/>
        </w:rPr>
        <w:t> </w:t>
      </w:r>
      <w:r w:rsidRPr="00384807">
        <w:rPr>
          <w:sz w:val="16"/>
          <w:shd w:val="clear" w:color="auto" w:fill="FFFFFF"/>
        </w:rPr>
        <w:t xml:space="preserve">report that the </w:t>
      </w:r>
      <w:r w:rsidRPr="00EF5371">
        <w:rPr>
          <w:rStyle w:val="StyleBoldUnderline"/>
        </w:rPr>
        <w:t>EROI for global oil extraction declined from 36:1 in the 1990s to 18:1 in 2008</w:t>
      </w:r>
      <w:r w:rsidRPr="00384807">
        <w:rPr>
          <w:sz w:val="16"/>
          <w:shd w:val="clear" w:color="auto" w:fill="FFFFFF"/>
        </w:rPr>
        <w:t>.</w:t>
      </w:r>
      <w:hyperlink r:id="rId83" w:anchor="b44" w:tooltip="Link to bibliographic citation" w:history="1">
        <w:r w:rsidRPr="00384807">
          <w:rPr>
            <w:rStyle w:val="Hyperlink"/>
            <w:rFonts w:ascii="Arial" w:hAnsi="Arial" w:cs="Arial"/>
            <w:color w:val="007E8A"/>
            <w:sz w:val="16"/>
            <w:szCs w:val="14"/>
            <w:bdr w:val="none" w:sz="0" w:space="0" w:color="auto" w:frame="1"/>
            <w:vertAlign w:val="superscript"/>
          </w:rPr>
          <w:t>44</w:t>
        </w:r>
      </w:hyperlink>
      <w:r w:rsidRPr="00384807">
        <w:rPr>
          <w:rStyle w:val="apple-converted-space"/>
          <w:rFonts w:ascii="Arial" w:hAnsi="Arial" w:cs="Arial"/>
          <w:color w:val="000000"/>
          <w:sz w:val="16"/>
          <w:szCs w:val="18"/>
          <w:shd w:val="clear" w:color="auto" w:fill="FFFFFF"/>
        </w:rPr>
        <w:t> </w:t>
      </w:r>
      <w:r w:rsidRPr="00384807">
        <w:rPr>
          <w:sz w:val="16"/>
          <w:shd w:val="clear" w:color="auto" w:fill="FFFFFF"/>
        </w:rPr>
        <w:t xml:space="preserve">This downward trend results from at least two factors: First, </w:t>
      </w:r>
      <w:r w:rsidRPr="00EF5371">
        <w:rPr>
          <w:rStyle w:val="StyleBoldUnderline"/>
        </w:rPr>
        <w:t>increasingly supplies of oil originate from sources that are inherently more energy intensive to produce, simply because firms develop cheaper resources before expensive ones</w:t>
      </w:r>
      <w:r w:rsidRPr="00384807">
        <w:rPr>
          <w:sz w:val="16"/>
          <w:shd w:val="clear" w:color="auto" w:fill="FFFFFF"/>
        </w:rPr>
        <w:t>. For example, in 1990 only 2% but by 2005 60% of discoveries were located in ultradeepwater locations (</w:t>
      </w:r>
      <w:hyperlink r:id="rId84" w:anchor="f10" w:tooltip="Link to figure" w:history="1">
        <w:r w:rsidRPr="00384807">
          <w:rPr>
            <w:rStyle w:val="Hyperlink"/>
            <w:rFonts w:ascii="Arial" w:hAnsi="Arial" w:cs="Arial"/>
            <w:color w:val="007E8A"/>
            <w:sz w:val="16"/>
            <w:szCs w:val="18"/>
            <w:bdr w:val="none" w:sz="0" w:space="0" w:color="auto" w:frame="1"/>
            <w:shd w:val="clear" w:color="auto" w:fill="FFFFFF"/>
          </w:rPr>
          <w:t xml:space="preserve">Fig. </w:t>
        </w:r>
        <w:r w:rsidRPr="00384807">
          <w:rPr>
            <w:rStyle w:val="Hyperlink"/>
            <w:rFonts w:ascii="Arial" w:hAnsi="Arial" w:cs="Arial"/>
            <w:color w:val="007E8A"/>
            <w:sz w:val="16"/>
            <w:szCs w:val="18"/>
            <w:bdr w:val="none" w:sz="0" w:space="0" w:color="auto" w:frame="1"/>
            <w:shd w:val="clear" w:color="auto" w:fill="FFFFFF"/>
          </w:rPr>
          <w:lastRenderedPageBreak/>
          <w:t>10</w:t>
        </w:r>
      </w:hyperlink>
      <w:r w:rsidRPr="00384807">
        <w:rPr>
          <w:sz w:val="16"/>
          <w:shd w:val="clear" w:color="auto" w:fill="FFFFFF"/>
        </w:rPr>
        <w:t xml:space="preserve">). Second, </w:t>
      </w:r>
      <w:r w:rsidRPr="00EF5371">
        <w:rPr>
          <w:rStyle w:val="StyleBoldUnderline"/>
        </w:rPr>
        <w:t>enhanced oil recovery techniques are being implemented increasingly in the world's largest conventional oil fields</w:t>
      </w:r>
      <w:r w:rsidRPr="00384807">
        <w:rPr>
          <w:sz w:val="16"/>
          <w:shd w:val="clear" w:color="auto" w:fill="FFFFFF"/>
        </w:rPr>
        <w:t>. For example, nitrogen injection was initiated in the once supergiant Cantarell field in Mexico in 2000, which boosted production for 4 years, but since 2004, production from the field has declined precipitously (</w:t>
      </w:r>
      <w:hyperlink r:id="rId85" w:anchor="f12" w:tooltip="Link to figure" w:history="1">
        <w:r w:rsidRPr="00384807">
          <w:rPr>
            <w:rStyle w:val="Hyperlink"/>
            <w:rFonts w:ascii="Arial" w:hAnsi="Arial" w:cs="Arial"/>
            <w:color w:val="007E8A"/>
            <w:sz w:val="16"/>
            <w:szCs w:val="18"/>
            <w:bdr w:val="none" w:sz="0" w:space="0" w:color="auto" w:frame="1"/>
            <w:shd w:val="clear" w:color="auto" w:fill="FFFFFF"/>
          </w:rPr>
          <w:t>Fig. 12</w:t>
        </w:r>
      </w:hyperlink>
      <w:r w:rsidRPr="00384807">
        <w:rPr>
          <w:sz w:val="16"/>
          <w:shd w:val="clear" w:color="auto" w:fill="FFFFFF"/>
        </w:rPr>
        <w:t xml:space="preserve">). </w:t>
      </w:r>
      <w:r w:rsidRPr="00EF5371">
        <w:rPr>
          <w:rStyle w:val="StyleBoldUnderline"/>
        </w:rPr>
        <w:t>Although enhanced oil recovery techniques increase production in the short term, they also increase significantly the energy inputs to production, offsetting much of the energy gain for society.</w:t>
      </w:r>
      <w:r w:rsidRPr="00384807">
        <w:rPr>
          <w:rFonts w:ascii="Arial" w:hAnsi="Arial" w:cs="Arial"/>
          <w:color w:val="000000"/>
          <w:sz w:val="16"/>
          <w:szCs w:val="18"/>
          <w:shd w:val="clear" w:color="auto" w:fill="FFFFFF"/>
        </w:rPr>
        <w:t xml:space="preserve"> </w:t>
      </w:r>
      <w:r w:rsidRPr="00EF5371">
        <w:rPr>
          <w:rStyle w:val="StyleBoldUnderline"/>
        </w:rPr>
        <w:t>Declining EROIs mean that more energy is required to get energy, and therefore the amount of net energy provided to society from an oil field decreases.</w:t>
      </w:r>
      <w:r w:rsidRPr="00384807">
        <w:rPr>
          <w:sz w:val="16"/>
        </w:rPr>
        <w:t xml:space="preserve"> Take, for example, the following two hypothetical societies (</w:t>
      </w:r>
      <w:hyperlink r:id="rId86" w:anchor="f13" w:tooltip="Link to figure" w:history="1">
        <w:r w:rsidRPr="00384807">
          <w:rPr>
            <w:sz w:val="16"/>
          </w:rPr>
          <w:t>Figs. 13A and 13B</w:t>
        </w:r>
      </w:hyperlink>
      <w:r w:rsidRPr="00384807">
        <w:rPr>
          <w:sz w:val="16"/>
        </w:rPr>
        <w:t>). Society A has an energy source that can be extracted at an EROI of 18. Society B has an energy source that can be extracted at an EROI of 1.2. In this example both societies extract 100 units of energy, but due to the different EROIs with which that energy is extracted, the amount of net energy provided to society is much different. Society A must invest six units of energy to maintain the energy investments needed to extract 100 units of energy, while Society B must invest 80 units of energy. The end result is that Society A has 96 units of net energy to allocate to whichever means it desires, while Society B has only 20 units of net energy. The relation between net and gross energy is summarized in equations </w:t>
      </w:r>
      <w:hyperlink r:id="rId87" w:anchor="m3" w:tooltip="Link to equations" w:history="1">
        <w:r w:rsidRPr="00384807">
          <w:rPr>
            <w:sz w:val="16"/>
          </w:rPr>
          <w:t>3–5</w:t>
        </w:r>
      </w:hyperlink>
      <w:r w:rsidRPr="00384807">
        <w:rPr>
          <w:sz w:val="16"/>
        </w:rPr>
        <w:t>(</w:t>
      </w:r>
      <w:hyperlink r:id="rId88" w:anchor="m4" w:tooltip="Link to equation" w:history="1">
        <w:r w:rsidRPr="00384807">
          <w:rPr>
            <w:sz w:val="16"/>
          </w:rPr>
          <w:t>equations 4</w:t>
        </w:r>
      </w:hyperlink>
      <w:r w:rsidRPr="00384807">
        <w:rPr>
          <w:sz w:val="16"/>
        </w:rPr>
        <w:t> and </w:t>
      </w:r>
      <w:hyperlink r:id="rId89" w:anchor="m5" w:tooltip="Link to equation" w:history="1">
        <w:r w:rsidRPr="00384807">
          <w:rPr>
            <w:sz w:val="16"/>
          </w:rPr>
          <w:t>5</w:t>
        </w:r>
      </w:hyperlink>
      <w:r w:rsidRPr="00384807">
        <w:rPr>
          <w:sz w:val="16"/>
        </w:rPr>
        <w:t> adapted from Refs. </w:t>
      </w:r>
      <w:hyperlink r:id="rId90" w:anchor="b49" w:tooltip="Link to bibliographic citation" w:history="1">
        <w:r w:rsidRPr="00384807">
          <w:rPr>
            <w:sz w:val="16"/>
          </w:rPr>
          <w:t>49</w:t>
        </w:r>
      </w:hyperlink>
      <w:r w:rsidRPr="00384807">
        <w:rPr>
          <w:sz w:val="16"/>
        </w:rPr>
        <w:t> and </w:t>
      </w:r>
      <w:hyperlink r:id="rId91" w:anchor="b50" w:tooltip="Link to bibliographic citation" w:history="1">
        <w:r w:rsidRPr="00384807">
          <w:rPr>
            <w:sz w:val="16"/>
          </w:rPr>
          <w:t>50</w:t>
        </w:r>
      </w:hyperlink>
      <w:r w:rsidRPr="00384807">
        <w:rPr>
          <w:sz w:val="16"/>
        </w:rPr>
        <w:t>)</w:t>
      </w:r>
      <w:r w:rsidRPr="00384807">
        <w:rPr>
          <w:rFonts w:ascii="Arial" w:hAnsi="Arial" w:cs="Arial"/>
          <w:color w:val="000000"/>
          <w:sz w:val="16"/>
          <w:szCs w:val="18"/>
          <w:shd w:val="clear" w:color="auto" w:fill="FFFFFF"/>
        </w:rPr>
        <w:t xml:space="preserve"> </w:t>
      </w:r>
      <w:r w:rsidRPr="00EF5371">
        <w:rPr>
          <w:rStyle w:val="StyleBoldUnderline"/>
        </w:rPr>
        <w:t>Declining EROIs exacerbate oil depletion by requiring an acceleration of the extraction of resources to simply offset a decline in EROI</w:t>
      </w:r>
      <w:r w:rsidRPr="00384807">
        <w:rPr>
          <w:sz w:val="16"/>
        </w:rPr>
        <w:t>. For example, let's assume that today's oil is produced at an EROI of 18:1. That means that of the 30.8 Gb of gross oil produced in 2008, 29.1 Gb were delivered to society as “net oil,” using </w:t>
      </w:r>
      <w:hyperlink r:id="rId92" w:anchor="m4" w:tooltip="Link to equation" w:history="1">
        <w:r w:rsidRPr="00384807">
          <w:rPr>
            <w:sz w:val="16"/>
          </w:rPr>
          <w:t>equation 4</w:t>
        </w:r>
      </w:hyperlink>
      <w:r w:rsidRPr="00384807">
        <w:rPr>
          <w:sz w:val="16"/>
        </w:rPr>
        <w:t> to calculate the amount of net oil given gross oil and EROI. Let's also assume that the world has roughly 925 Gb of oil remaining (50% of the EUR of 1,850 Gb).</w:t>
      </w:r>
      <w:hyperlink r:id="rId93" w:anchor="b3" w:tooltip="Link to bibliographic citation" w:history="1">
        <w:r w:rsidRPr="00384807">
          <w:rPr>
            <w:sz w:val="16"/>
          </w:rPr>
          <w:t>3</w:t>
        </w:r>
      </w:hyperlink>
      <w:r w:rsidRPr="00384807">
        <w:rPr>
          <w:sz w:val="16"/>
        </w:rPr>
        <w:t xml:space="preserve"> If society were to maintain that rate of consumption of oil (29.1 Gb), then we would have 30 years of conventional oil remaining (925/30.8). However, if the EROI were to decrease by half (9), then we would have only 27 years remaining (925/34.6), due to the lower EROI, the gross amount of oil extracted must increase to maintain a constant amount of net energy delivered to society. Or, if the EROI were to decrease to 3:1, then we would have only 20 years of conventional oil remaining, at current levels of consumption (925/46.2). </w:t>
      </w:r>
      <w:r w:rsidRPr="00384807">
        <w:rPr>
          <w:rStyle w:val="StyleBoldUnderline"/>
        </w:rPr>
        <w:t>If consumption of conventional oil increases we will exhaust our remaining crude oil supplies even faster.</w:t>
      </w:r>
    </w:p>
    <w:p w14:paraId="7D8D6DA8" w14:textId="77777777" w:rsidR="007520EC" w:rsidRDefault="007520EC" w:rsidP="007520EC"/>
    <w:p w14:paraId="35B4BCDE" w14:textId="77777777" w:rsidR="007520EC" w:rsidRPr="008C5D5D" w:rsidRDefault="007520EC" w:rsidP="007520EC">
      <w:pPr>
        <w:pStyle w:val="Heading3"/>
      </w:pPr>
      <w:bookmarkStart w:id="34" w:name="_Toc266734648"/>
      <w:r>
        <w:lastRenderedPageBreak/>
        <w:t>Discovery Peaked</w:t>
      </w:r>
      <w:bookmarkEnd w:id="34"/>
    </w:p>
    <w:p w14:paraId="71BE6DC8" w14:textId="77777777" w:rsidR="007520EC" w:rsidRDefault="007520EC" w:rsidP="007520EC">
      <w:pPr>
        <w:pStyle w:val="Heading4"/>
      </w:pPr>
      <w:r>
        <w:t>Oil discovery peaked in the 1960’s, the only “reserves” that might be left are in environmentally hostile places</w:t>
      </w:r>
    </w:p>
    <w:p w14:paraId="31868965" w14:textId="77777777" w:rsidR="007520EC" w:rsidRDefault="007520EC" w:rsidP="007520EC"/>
    <w:p w14:paraId="1151A55C" w14:textId="77777777" w:rsidR="007520EC" w:rsidRPr="003D3DBC" w:rsidRDefault="007520EC" w:rsidP="007520EC">
      <w:pPr>
        <w:rPr>
          <w:rStyle w:val="StyleStyleBold12pt"/>
        </w:rPr>
      </w:pPr>
      <w:r w:rsidRPr="003D3DBC">
        <w:rPr>
          <w:rStyle w:val="StyleStyleBold12pt"/>
        </w:rPr>
        <w:t>Maugeri in 2012</w:t>
      </w:r>
    </w:p>
    <w:p w14:paraId="044180B5" w14:textId="77777777" w:rsidR="007520EC" w:rsidRPr="009B079B" w:rsidRDefault="007520EC" w:rsidP="007520EC">
      <w:pPr>
        <w:rPr>
          <w:sz w:val="16"/>
        </w:rPr>
      </w:pPr>
      <w:r w:rsidRPr="003D3DBC">
        <w:rPr>
          <w:sz w:val="16"/>
        </w:rPr>
        <w:t xml:space="preserve">(Leonardo, Research Fellow of the Geopolitics of Energy Project at the Harvard Kennedy School's Belfer Center for Science and International Affairs, “Oil: The Next Revolution: THE UNPRECEDENTED UPSURGE OF OIL PRODUCTION CAPACITY AND WHAT IT MEANS FOR THE WORLD”, Belfer Center for Science and International Affairs, Harvard Kennedy School, June 2012, </w:t>
      </w:r>
      <w:hyperlink r:id="rId94" w:history="1">
        <w:r w:rsidRPr="003D3DBC">
          <w:rPr>
            <w:rStyle w:val="Hyperlink"/>
            <w:sz w:val="16"/>
          </w:rPr>
          <w:t>http://belfercenter.ksg.harvard.edu/files/Oil-%20The%20Next%20Revolution.pdf</w:t>
        </w:r>
      </w:hyperlink>
      <w:r w:rsidRPr="003D3DBC">
        <w:rPr>
          <w:sz w:val="16"/>
        </w:rPr>
        <w:t xml:space="preserve">, </w:t>
      </w:r>
      <w:r>
        <w:rPr>
          <w:sz w:val="16"/>
        </w:rPr>
        <w:t>rcheek</w:t>
      </w:r>
      <w:r w:rsidRPr="003D3DBC">
        <w:rPr>
          <w:sz w:val="16"/>
        </w:rPr>
        <w:t>)</w:t>
      </w:r>
    </w:p>
    <w:p w14:paraId="5FF361C4" w14:textId="77777777" w:rsidR="007520EC" w:rsidRPr="008C5D5D" w:rsidRDefault="007520EC" w:rsidP="007520EC"/>
    <w:p w14:paraId="16FA7705" w14:textId="77777777" w:rsidR="007520EC" w:rsidRDefault="007520EC" w:rsidP="007520EC">
      <w:r w:rsidRPr="008C5D5D">
        <w:rPr>
          <w:sz w:val="16"/>
        </w:rPr>
        <w:t xml:space="preserve">All of this said, however, </w:t>
      </w:r>
      <w:r w:rsidRPr="008C5D5D">
        <w:rPr>
          <w:rStyle w:val="StyleBoldUnderline"/>
        </w:rPr>
        <w:t>our planet most likely does not hide many more gigantic basins of conventional oil, for which discovery peaked in the 1960s</w:t>
      </w:r>
      <w:r w:rsidRPr="008C5D5D">
        <w:rPr>
          <w:sz w:val="16"/>
        </w:rPr>
        <w:t xml:space="preserve">. </w:t>
      </w:r>
      <w:r w:rsidRPr="008C5D5D">
        <w:rPr>
          <w:rStyle w:val="StyleBoldUnderline"/>
        </w:rPr>
        <w:t>Some of these formations might still be hidden in the ultra-deep offshore or in other environmentally hostile areas, such as the Arctic Sea, but it is improbable that conventional oil basins such as those discovered in the early 20 th Century in the Persian Gulf, in Texas, or a few other areas of the world are yet to be found</w:t>
      </w:r>
      <w:r w:rsidRPr="008C5D5D">
        <w:rPr>
          <w:sz w:val="16"/>
        </w:rPr>
        <w:t>. But a new paradigm may render these questions irrelevant</w:t>
      </w:r>
      <w:r>
        <w:t>.</w:t>
      </w:r>
    </w:p>
    <w:p w14:paraId="21B4B3FD" w14:textId="77777777" w:rsidR="007520EC" w:rsidRDefault="007520EC" w:rsidP="007520EC"/>
    <w:p w14:paraId="2C69BB17" w14:textId="77777777" w:rsidR="007520EC" w:rsidRDefault="007520EC" w:rsidP="007520EC"/>
    <w:p w14:paraId="6F3B3473" w14:textId="77777777" w:rsidR="007520EC" w:rsidRDefault="007520EC" w:rsidP="007520EC">
      <w:pPr>
        <w:pStyle w:val="Heading4"/>
      </w:pPr>
      <w:r>
        <w:t>Cheap oil is almost completely depleted</w:t>
      </w:r>
    </w:p>
    <w:p w14:paraId="4D580A7A" w14:textId="77777777" w:rsidR="007520EC" w:rsidRDefault="007520EC" w:rsidP="007520EC"/>
    <w:p w14:paraId="4596B6F9" w14:textId="77777777" w:rsidR="007520EC" w:rsidRPr="003D3DBC" w:rsidRDefault="007520EC" w:rsidP="007520EC">
      <w:pPr>
        <w:rPr>
          <w:rStyle w:val="StyleStyleBold12pt"/>
        </w:rPr>
      </w:pPr>
      <w:r w:rsidRPr="003D3DBC">
        <w:rPr>
          <w:rStyle w:val="StyleStyleBold12pt"/>
        </w:rPr>
        <w:t>Maugeri in 2012</w:t>
      </w:r>
    </w:p>
    <w:p w14:paraId="41F64154" w14:textId="77777777" w:rsidR="007520EC" w:rsidRPr="009B079B" w:rsidRDefault="007520EC" w:rsidP="007520EC">
      <w:pPr>
        <w:rPr>
          <w:sz w:val="16"/>
        </w:rPr>
      </w:pPr>
      <w:r w:rsidRPr="003D3DBC">
        <w:rPr>
          <w:sz w:val="16"/>
        </w:rPr>
        <w:t xml:space="preserve">(Leonardo, Research Fellow of the Geopolitics of Energy Project at the Harvard Kennedy School's Belfer Center for Science and International Affairs, “Oil: The Next Revolution: THE UNPRECEDENTED UPSURGE OF OIL PRODUCTION CAPACITY AND WHAT IT MEANS FOR THE WORLD”, Belfer Center for Science and International Affairs, Harvard Kennedy School, June 2012, </w:t>
      </w:r>
      <w:hyperlink r:id="rId95" w:history="1">
        <w:r w:rsidRPr="003D3DBC">
          <w:rPr>
            <w:rStyle w:val="Hyperlink"/>
            <w:sz w:val="16"/>
          </w:rPr>
          <w:t>http://belfercenter.ksg.harvard.edu/files/Oil-%20The%20Next%20Revolution.pdf</w:t>
        </w:r>
      </w:hyperlink>
      <w:r w:rsidRPr="003D3DBC">
        <w:rPr>
          <w:sz w:val="16"/>
        </w:rPr>
        <w:t xml:space="preserve">, </w:t>
      </w:r>
      <w:r>
        <w:rPr>
          <w:sz w:val="16"/>
        </w:rPr>
        <w:t>rcheek</w:t>
      </w:r>
      <w:r w:rsidRPr="003D3DBC">
        <w:rPr>
          <w:sz w:val="16"/>
        </w:rPr>
        <w:t>)</w:t>
      </w:r>
    </w:p>
    <w:p w14:paraId="1F350950" w14:textId="77777777" w:rsidR="007520EC" w:rsidRPr="005A7AC0" w:rsidRDefault="007520EC" w:rsidP="007520EC"/>
    <w:p w14:paraId="50B2F4B7" w14:textId="77777777" w:rsidR="007520EC" w:rsidRDefault="007520EC" w:rsidP="007520EC">
      <w:pPr>
        <w:rPr>
          <w:sz w:val="16"/>
        </w:rPr>
      </w:pPr>
      <w:r w:rsidRPr="005A7AC0">
        <w:rPr>
          <w:rStyle w:val="StyleBoldUnderline"/>
        </w:rPr>
        <w:t>If we do accept this definition of cheap oil, we may come to the conclusion that the bulk of it is</w:t>
      </w:r>
      <w:r>
        <w:rPr>
          <w:rStyle w:val="StyleBoldUnderline"/>
        </w:rPr>
        <w:t xml:space="preserve"> </w:t>
      </w:r>
      <w:r w:rsidRPr="005A7AC0">
        <w:rPr>
          <w:rStyle w:val="StyleBoldUnderline"/>
        </w:rPr>
        <w:t>almost depleted</w:t>
      </w:r>
      <w:r w:rsidRPr="005A7AC0">
        <w:rPr>
          <w:sz w:val="16"/>
        </w:rPr>
        <w:t xml:space="preserve">, also </w:t>
      </w:r>
      <w:r w:rsidRPr="005A7AC0">
        <w:rPr>
          <w:rStyle w:val="StyleBoldUnderline"/>
        </w:rPr>
        <w:t>because it was the first to be discovered and exploited</w:t>
      </w:r>
      <w:r w:rsidRPr="005A7AC0">
        <w:rPr>
          <w:sz w:val="16"/>
        </w:rPr>
        <w:t xml:space="preserve">. </w:t>
      </w:r>
      <w:r w:rsidRPr="005A7AC0">
        <w:rPr>
          <w:rStyle w:val="StyleBoldUnderline"/>
        </w:rPr>
        <w:t>Many of the largest</w:t>
      </w:r>
      <w:r>
        <w:rPr>
          <w:rStyle w:val="StyleBoldUnderline"/>
        </w:rPr>
        <w:t xml:space="preserve"> </w:t>
      </w:r>
      <w:r w:rsidRPr="005A7AC0">
        <w:rPr>
          <w:rStyle w:val="StyleBoldUnderline"/>
        </w:rPr>
        <w:t>and most productive oil basins in the world are approaching what I call technological maturity;</w:t>
      </w:r>
      <w:r>
        <w:rPr>
          <w:rStyle w:val="StyleBoldUnderline"/>
        </w:rPr>
        <w:t xml:space="preserve"> </w:t>
      </w:r>
      <w:r w:rsidRPr="005A7AC0">
        <w:rPr>
          <w:rStyle w:val="StyleBoldUnderline"/>
        </w:rPr>
        <w:t>the point at which traditional technologies are no longer effective</w:t>
      </w:r>
      <w:r w:rsidRPr="005A7AC0">
        <w:rPr>
          <w:sz w:val="16"/>
        </w:rPr>
        <w:t xml:space="preserve">. These basins include reservoirs in Persian Gulf countries, Mexico, Venezuela, and Russia, which started yielding oil in the 1930s, 1940s, and 1950s. </w:t>
      </w:r>
      <w:r w:rsidRPr="005A7AC0">
        <w:rPr>
          <w:rStyle w:val="StyleBoldUnderline"/>
        </w:rPr>
        <w:t>For these fields to keep producing in the future, new technologies will be</w:t>
      </w:r>
      <w:r>
        <w:rPr>
          <w:rStyle w:val="StyleBoldUnderline"/>
        </w:rPr>
        <w:t xml:space="preserve"> </w:t>
      </w:r>
      <w:r w:rsidRPr="005A7AC0">
        <w:rPr>
          <w:rStyle w:val="StyleBoldUnderline"/>
        </w:rPr>
        <w:t>necessary; that requires additional costs</w:t>
      </w:r>
      <w:r w:rsidRPr="005A7AC0">
        <w:rPr>
          <w:sz w:val="16"/>
        </w:rPr>
        <w:t>.</w:t>
      </w:r>
    </w:p>
    <w:p w14:paraId="7C62E239" w14:textId="77777777" w:rsidR="007520EC" w:rsidRDefault="007520EC" w:rsidP="007520EC"/>
    <w:p w14:paraId="788DAB6D" w14:textId="77777777" w:rsidR="007520EC" w:rsidRDefault="007520EC" w:rsidP="007520EC">
      <w:pPr>
        <w:pStyle w:val="Heading4"/>
      </w:pPr>
      <w:r>
        <w:t>Discoveries have been declining since the 1960’s, peak oil is here</w:t>
      </w:r>
    </w:p>
    <w:p w14:paraId="6DF66536" w14:textId="77777777" w:rsidR="007520EC" w:rsidRDefault="007520EC" w:rsidP="007520EC"/>
    <w:p w14:paraId="2095C91F" w14:textId="77777777" w:rsidR="007520EC" w:rsidRPr="00300D14" w:rsidRDefault="007520EC" w:rsidP="007520EC">
      <w:pPr>
        <w:rPr>
          <w:rStyle w:val="StyleStyleBold12pt"/>
        </w:rPr>
      </w:pPr>
      <w:r w:rsidRPr="00300D14">
        <w:rPr>
          <w:rStyle w:val="StyleStyleBold12pt"/>
        </w:rPr>
        <w:t>Wakeford in 2012</w:t>
      </w:r>
    </w:p>
    <w:p w14:paraId="2D517185" w14:textId="77777777" w:rsidR="007520EC" w:rsidRPr="00300D14" w:rsidRDefault="007520EC" w:rsidP="007520EC">
      <w:pPr>
        <w:rPr>
          <w:sz w:val="16"/>
          <w:szCs w:val="16"/>
        </w:rPr>
      </w:pPr>
      <w:r w:rsidRPr="00300D14">
        <w:rPr>
          <w:sz w:val="16"/>
          <w:szCs w:val="16"/>
        </w:rPr>
        <w:t>(Jeremy,  independent economist specializing in energy and sustainability, and chairs the Association for the Study of Peak Oil (ASPO) South Africa, a think-tank researching and advising on the implications of global oil depletion for South Africa, “Peak oil is no myth”, July 27</w:t>
      </w:r>
      <w:r w:rsidRPr="00300D14">
        <w:rPr>
          <w:sz w:val="16"/>
          <w:szCs w:val="16"/>
          <w:vertAlign w:val="superscript"/>
        </w:rPr>
        <w:t>th</w:t>
      </w:r>
      <w:r w:rsidRPr="00300D14">
        <w:rPr>
          <w:sz w:val="16"/>
          <w:szCs w:val="16"/>
        </w:rPr>
        <w:t xml:space="preserve">, </w:t>
      </w:r>
      <w:hyperlink r:id="rId96" w:history="1">
        <w:r w:rsidRPr="00300D14">
          <w:rPr>
            <w:rStyle w:val="Hyperlink"/>
            <w:sz w:val="16"/>
            <w:szCs w:val="16"/>
          </w:rPr>
          <w:t>http://www.engineeringnews.co.za/article/peak-oil-is-no-myth-2012-07-27</w:t>
        </w:r>
      </w:hyperlink>
      <w:r w:rsidRPr="00300D14">
        <w:rPr>
          <w:sz w:val="16"/>
          <w:szCs w:val="16"/>
        </w:rPr>
        <w:t xml:space="preserve">, </w:t>
      </w:r>
      <w:r>
        <w:rPr>
          <w:sz w:val="16"/>
          <w:szCs w:val="16"/>
        </w:rPr>
        <w:t>rcheek</w:t>
      </w:r>
      <w:r w:rsidRPr="00300D14">
        <w:rPr>
          <w:sz w:val="16"/>
          <w:szCs w:val="16"/>
        </w:rPr>
        <w:t>)</w:t>
      </w:r>
    </w:p>
    <w:p w14:paraId="287CCB31" w14:textId="77777777" w:rsidR="007520EC" w:rsidRPr="00300D14" w:rsidRDefault="007520EC" w:rsidP="007520EC"/>
    <w:p w14:paraId="568BE267" w14:textId="77777777" w:rsidR="007520EC" w:rsidRDefault="007520EC" w:rsidP="007520EC">
      <w:r w:rsidRPr="00300D14">
        <w:rPr>
          <w:rStyle w:val="StyleBoldUnderline"/>
        </w:rPr>
        <w:t>Peak oil is not about running out of oil</w:t>
      </w:r>
      <w:r w:rsidRPr="00300D14">
        <w:rPr>
          <w:sz w:val="16"/>
        </w:rPr>
        <w:t xml:space="preserve">. </w:t>
      </w:r>
      <w:r w:rsidRPr="00300D14">
        <w:rPr>
          <w:rStyle w:val="StyleBoldUnderline"/>
        </w:rPr>
        <w:t>It refers to the fact that, since oil is a finite resource, the annual rate of production of oil must at some point reach an all-time maximum – a ‘peak’ – and then decline.</w:t>
      </w:r>
      <w:r w:rsidRPr="00300D14">
        <w:rPr>
          <w:sz w:val="16"/>
        </w:rPr>
        <w:t xml:space="preserve"> </w:t>
      </w:r>
      <w:r w:rsidRPr="00300D14">
        <w:rPr>
          <w:rStyle w:val="StyleBoldUnderline"/>
        </w:rPr>
        <w:t xml:space="preserve">This empirical phenomenon of peaking has already been observed in </w:t>
      </w:r>
      <w:r w:rsidRPr="00300D14">
        <w:rPr>
          <w:rStyle w:val="StyleBoldUnderline"/>
        </w:rPr>
        <w:lastRenderedPageBreak/>
        <w:t xml:space="preserve">about two-thirds of oil producing countries </w:t>
      </w:r>
      <w:r w:rsidRPr="00300D14">
        <w:rPr>
          <w:sz w:val="16"/>
        </w:rPr>
        <w:t xml:space="preserve">as well as the regions of North America (peaked in 1985) and Europe (peaked in 2000). </w:t>
      </w:r>
      <w:r w:rsidRPr="00300D14">
        <w:rPr>
          <w:rStyle w:val="StyleBoldUnderline"/>
        </w:rPr>
        <w:t>Global new oil discoveries have been declining since the 1960s and giant oilfields</w:t>
      </w:r>
      <w:r w:rsidRPr="00300D14">
        <w:rPr>
          <w:sz w:val="16"/>
        </w:rPr>
        <w:t xml:space="preserve"> – accounting for some 60% of world supply – </w:t>
      </w:r>
      <w:r w:rsidRPr="00300D14">
        <w:rPr>
          <w:rStyle w:val="StyleBoldUnderline"/>
        </w:rPr>
        <w:t>are declining</w:t>
      </w:r>
      <w:r w:rsidRPr="00300D14">
        <w:rPr>
          <w:sz w:val="16"/>
        </w:rPr>
        <w:t xml:space="preserve"> at over 6% a year. </w:t>
      </w:r>
      <w:r w:rsidRPr="00300D14">
        <w:rPr>
          <w:rStyle w:val="StyleBoldUnderline"/>
        </w:rPr>
        <w:t>Production of conventional oil has hardly risen since 2005, even though demand is burgeoning in developing countries</w:t>
      </w:r>
      <w:r>
        <w:t>.</w:t>
      </w:r>
    </w:p>
    <w:p w14:paraId="4F796DD2" w14:textId="77777777" w:rsidR="007520EC" w:rsidRDefault="007520EC" w:rsidP="007520EC">
      <w:pPr>
        <w:pStyle w:val="Heading3"/>
      </w:pPr>
      <w:bookmarkStart w:id="35" w:name="_Toc266734649"/>
      <w:r>
        <w:lastRenderedPageBreak/>
        <w:t>Demand Increasing</w:t>
      </w:r>
      <w:bookmarkEnd w:id="35"/>
    </w:p>
    <w:p w14:paraId="0076FA6B" w14:textId="77777777" w:rsidR="007520EC" w:rsidRDefault="007520EC" w:rsidP="007520EC">
      <w:pPr>
        <w:pStyle w:val="Heading4"/>
      </w:pPr>
      <w:r>
        <w:t>U.S. production peaked in the seventies and demand continues to increase</w:t>
      </w:r>
    </w:p>
    <w:p w14:paraId="6F718846" w14:textId="77777777" w:rsidR="007520EC" w:rsidRDefault="007520EC" w:rsidP="007520EC"/>
    <w:p w14:paraId="7185E87A" w14:textId="77777777" w:rsidR="007520EC" w:rsidRPr="008D5A71" w:rsidRDefault="007520EC" w:rsidP="007520EC">
      <w:pPr>
        <w:rPr>
          <w:rStyle w:val="StyleStyleBold12pt"/>
        </w:rPr>
      </w:pPr>
      <w:r w:rsidRPr="008D5A71">
        <w:rPr>
          <w:rStyle w:val="StyleStyleBold12pt"/>
        </w:rPr>
        <w:t>Miller in 2012</w:t>
      </w:r>
    </w:p>
    <w:p w14:paraId="39349039" w14:textId="77777777" w:rsidR="007520EC" w:rsidRDefault="007520EC" w:rsidP="007520EC">
      <w:r>
        <w:t>(Don, ETF Daily News, July 26</w:t>
      </w:r>
      <w:r w:rsidRPr="008D5A71">
        <w:rPr>
          <w:vertAlign w:val="superscript"/>
        </w:rPr>
        <w:t>th</w:t>
      </w:r>
      <w:r>
        <w:t xml:space="preserve">, </w:t>
      </w:r>
      <w:hyperlink r:id="rId97" w:history="1">
        <w:r w:rsidRPr="00B14DD6">
          <w:rPr>
            <w:rStyle w:val="Hyperlink"/>
          </w:rPr>
          <w:t>http://etfdailynews.com/2012/07/26/energy-trade-the-hidden-cost-of-peak-oil-uso-uco-cvx-xom-hal-bhi-oihyl/</w:t>
        </w:r>
      </w:hyperlink>
      <w:r>
        <w:t>, rcheek)</w:t>
      </w:r>
    </w:p>
    <w:p w14:paraId="308DB6F2" w14:textId="77777777" w:rsidR="007520EC" w:rsidRPr="008D5A71" w:rsidRDefault="007520EC" w:rsidP="007520EC"/>
    <w:p w14:paraId="47B02C65" w14:textId="77777777" w:rsidR="007520EC" w:rsidRDefault="007520EC" w:rsidP="007520EC">
      <w:r w:rsidRPr="008D5A71">
        <w:rPr>
          <w:sz w:val="16"/>
        </w:rPr>
        <w:t xml:space="preserve">First, let’s take a look at what </w:t>
      </w:r>
      <w:r w:rsidRPr="008D5A71">
        <w:rPr>
          <w:rStyle w:val="StyleBoldUnderline"/>
        </w:rPr>
        <w:t>peak oil</w:t>
      </w:r>
      <w:r w:rsidRPr="008D5A71">
        <w:rPr>
          <w:sz w:val="16"/>
        </w:rPr>
        <w:t xml:space="preserve"> really refers to, because it means a lot more than most people realize. People think peak oil is all about the world running out of oil. But that’s not true. Actually, the </w:t>
      </w:r>
      <w:r w:rsidRPr="008D5A71">
        <w:rPr>
          <w:rStyle w:val="StyleBoldUnderline"/>
        </w:rPr>
        <w:t>theory is based on the fact that all oil fields have a production curve</w:t>
      </w:r>
      <w:r w:rsidRPr="008D5A71">
        <w:rPr>
          <w:sz w:val="16"/>
        </w:rPr>
        <w:t xml:space="preserve"> — </w:t>
      </w:r>
      <w:r w:rsidRPr="008D5A71">
        <w:rPr>
          <w:rStyle w:val="StyleBoldUnderline"/>
        </w:rPr>
        <w:t>a peak and a decline</w:t>
      </w:r>
      <w:r w:rsidRPr="008D5A71">
        <w:rPr>
          <w:sz w:val="16"/>
        </w:rPr>
        <w:t xml:space="preserve">. Simply put, </w:t>
      </w:r>
      <w:r w:rsidRPr="008D5A71">
        <w:rPr>
          <w:rStyle w:val="StyleBoldUnderline"/>
        </w:rPr>
        <w:t xml:space="preserve">peak oil refers to the point when oil production peaks and begins to go downhill. </w:t>
      </w:r>
      <w:r w:rsidRPr="008D5A71">
        <w:rPr>
          <w:rStyle w:val="Emphasis"/>
        </w:rPr>
        <w:t>Every single oil field on the planet goes through this cycle</w:t>
      </w:r>
      <w:r>
        <w:t xml:space="preserve">. </w:t>
      </w:r>
      <w:r w:rsidRPr="008D5A71">
        <w:rPr>
          <w:rStyle w:val="StyleBoldUnderline"/>
        </w:rPr>
        <w:t>There’s only so much oil that we can get out of each field. Just consider how U.S. oil discoveries peaked in the 1960s, and U.S. oil production peaked in 1970 at almost 10 million barrels a day</w:t>
      </w:r>
      <w:r>
        <w:t xml:space="preserve">. </w:t>
      </w:r>
      <w:r w:rsidRPr="008D5A71">
        <w:rPr>
          <w:rStyle w:val="StyleBoldUnderline"/>
        </w:rPr>
        <w:t>Since then U.S. consumption has jumped to roughly 20 million barrels a day. To meet this demand we’ve been importing oil from foreign sources, and will continue to do so as domestic demand increases</w:t>
      </w:r>
      <w:r>
        <w:t>.</w:t>
      </w:r>
    </w:p>
    <w:p w14:paraId="4CA3E74C" w14:textId="77777777" w:rsidR="007520EC" w:rsidRDefault="007520EC" w:rsidP="007520EC"/>
    <w:p w14:paraId="46ED28D3" w14:textId="77777777" w:rsidR="007520EC" w:rsidRDefault="007520EC" w:rsidP="007520EC"/>
    <w:p w14:paraId="1343F4CE" w14:textId="77777777" w:rsidR="007520EC" w:rsidRDefault="007520EC" w:rsidP="007520EC">
      <w:pPr>
        <w:pStyle w:val="Heading4"/>
      </w:pPr>
      <w:r>
        <w:t>Every field on earth is in decline. Production cannot keep up with demand. Shit will hit the fan by 2015</w:t>
      </w:r>
    </w:p>
    <w:p w14:paraId="3113479F" w14:textId="77777777" w:rsidR="007520EC" w:rsidRDefault="007520EC" w:rsidP="007520EC"/>
    <w:p w14:paraId="4BAF6EDC" w14:textId="77777777" w:rsidR="007520EC" w:rsidRPr="008D5A71" w:rsidRDefault="007520EC" w:rsidP="007520EC">
      <w:pPr>
        <w:rPr>
          <w:rStyle w:val="StyleStyleBold12pt"/>
        </w:rPr>
      </w:pPr>
      <w:r w:rsidRPr="008D5A71">
        <w:rPr>
          <w:rStyle w:val="StyleStyleBold12pt"/>
        </w:rPr>
        <w:t>Miller in 2012</w:t>
      </w:r>
    </w:p>
    <w:p w14:paraId="243CCE6E" w14:textId="77777777" w:rsidR="007520EC" w:rsidRDefault="007520EC" w:rsidP="007520EC">
      <w:r>
        <w:t>(Don, ETF Daily News, July 26</w:t>
      </w:r>
      <w:r w:rsidRPr="008D5A71">
        <w:rPr>
          <w:vertAlign w:val="superscript"/>
        </w:rPr>
        <w:t>th</w:t>
      </w:r>
      <w:r>
        <w:t xml:space="preserve">, </w:t>
      </w:r>
      <w:hyperlink r:id="rId98" w:history="1">
        <w:r w:rsidRPr="00B14DD6">
          <w:rPr>
            <w:rStyle w:val="Hyperlink"/>
          </w:rPr>
          <w:t>http://etfdailynews.com/2012/07/26/energy-trade-the-hidden-cost-of-peak-oil-uso-uco-cvx-xom-hal-bhi-oihyl/</w:t>
        </w:r>
      </w:hyperlink>
      <w:r>
        <w:t>, rcheek)</w:t>
      </w:r>
    </w:p>
    <w:p w14:paraId="4BC82A00" w14:textId="77777777" w:rsidR="007520EC" w:rsidRPr="008D5A71" w:rsidRDefault="007520EC" w:rsidP="007520EC"/>
    <w:p w14:paraId="59002C3F" w14:textId="77777777" w:rsidR="007520EC" w:rsidRPr="008D5A71" w:rsidRDefault="007520EC" w:rsidP="007520EC">
      <w:r w:rsidRPr="008D5A71">
        <w:rPr>
          <w:rStyle w:val="StyleBoldUnderline"/>
        </w:rPr>
        <w:t>Peak Oil: Supplies Can’t Keep Up</w:t>
      </w:r>
      <w:r w:rsidRPr="008D5A71">
        <w:rPr>
          <w:sz w:val="16"/>
        </w:rPr>
        <w:t xml:space="preserve"> We’re not the only country addicted to oil. </w:t>
      </w:r>
      <w:r w:rsidRPr="008D5A71">
        <w:rPr>
          <w:rStyle w:val="StyleBoldUnderline"/>
        </w:rPr>
        <w:t>Worldwide demand for liquid fuels will increase from 85.7 million barrels per day in 2008 to 112.2 million barrels per day by 2035</w:t>
      </w:r>
      <w:r w:rsidRPr="008D5A71">
        <w:rPr>
          <w:sz w:val="16"/>
        </w:rPr>
        <w:t xml:space="preserve">, according to a report from the International Energy Association. But </w:t>
      </w:r>
      <w:r w:rsidRPr="008D5A71">
        <w:rPr>
          <w:rStyle w:val="StyleBoldUnderline"/>
        </w:rPr>
        <w:t>even with every oil well on the planet pumping 24/7, supply simply can’t keep up with demand</w:t>
      </w:r>
      <w:r w:rsidRPr="008D5A71">
        <w:rPr>
          <w:sz w:val="16"/>
        </w:rPr>
        <w:t xml:space="preserve">. </w:t>
      </w:r>
      <w:r w:rsidRPr="008D5A71">
        <w:rPr>
          <w:rStyle w:val="Emphasis"/>
        </w:rPr>
        <w:t>Every major producing oil field on earth is in decline,</w:t>
      </w:r>
      <w:r w:rsidRPr="008D5A71">
        <w:rPr>
          <w:sz w:val="16"/>
        </w:rPr>
        <w:t xml:space="preserve"> including the giant North Sea and Mexico fields. In fact, </w:t>
      </w:r>
      <w:r w:rsidRPr="008D5A71">
        <w:rPr>
          <w:rStyle w:val="StyleBoldUnderline"/>
        </w:rPr>
        <w:t>the world’s oil industry would have to find the equivalent of more than 5% a year in newly discovered oil reserves just to maintain current production</w:t>
      </w:r>
      <w:r w:rsidRPr="008D5A71">
        <w:rPr>
          <w:sz w:val="16"/>
        </w:rPr>
        <w:t xml:space="preserve">. </w:t>
      </w:r>
      <w:r w:rsidRPr="008D5A71">
        <w:rPr>
          <w:rStyle w:val="StyleBoldUnderline"/>
        </w:rPr>
        <w:t xml:space="preserve">What’s coming up is a classic mismatch between supply and demand, which </w:t>
      </w:r>
      <w:r w:rsidRPr="008D5A71">
        <w:rPr>
          <w:rStyle w:val="Emphasis"/>
        </w:rPr>
        <w:t>will hit the fan by 2015, if not sooner</w:t>
      </w:r>
      <w:r w:rsidRPr="008D5A71">
        <w:rPr>
          <w:sz w:val="16"/>
        </w:rPr>
        <w:t xml:space="preserve">. </w:t>
      </w:r>
      <w:r w:rsidRPr="008D5A71">
        <w:rPr>
          <w:rStyle w:val="StyleBoldUnderline"/>
        </w:rPr>
        <w:t>“[That's] when capacity starts to be overwhelmed by depletion and lack of new capacity additions</w:t>
      </w:r>
      <w:r w:rsidRPr="008D5A71">
        <w:rPr>
          <w:sz w:val="16"/>
        </w:rPr>
        <w:t>,” Chris Skrebowski, of the firm Peak Oil Consulting, told The Wall Street Journal</w:t>
      </w:r>
      <w:r>
        <w:t>.</w:t>
      </w:r>
    </w:p>
    <w:p w14:paraId="76AE5C74" w14:textId="77777777" w:rsidR="007520EC" w:rsidRDefault="007520EC" w:rsidP="007520EC">
      <w:pPr>
        <w:rPr>
          <w:sz w:val="16"/>
        </w:rPr>
      </w:pPr>
    </w:p>
    <w:p w14:paraId="1A1DB9BE" w14:textId="77777777" w:rsidR="007520EC" w:rsidRDefault="007520EC" w:rsidP="007520EC">
      <w:pPr>
        <w:pStyle w:val="Heading3"/>
      </w:pPr>
      <w:bookmarkStart w:id="36" w:name="_Toc266734650"/>
      <w:r>
        <w:lastRenderedPageBreak/>
        <w:t xml:space="preserve">Peak </w:t>
      </w:r>
      <w:r>
        <w:rPr>
          <w:rFonts w:cs="Calibri"/>
        </w:rPr>
        <w:t>→</w:t>
      </w:r>
      <w:r>
        <w:t xml:space="preserve"> Economic Collapse</w:t>
      </w:r>
      <w:bookmarkEnd w:id="36"/>
    </w:p>
    <w:p w14:paraId="016B5B36" w14:textId="77777777" w:rsidR="007520EC" w:rsidRDefault="007520EC" w:rsidP="007520EC">
      <w:pPr>
        <w:pStyle w:val="Heading4"/>
      </w:pPr>
      <w:r>
        <w:t>Peak is coming within a year and the economic impact will be catastrophic</w:t>
      </w:r>
    </w:p>
    <w:p w14:paraId="0E96C80A" w14:textId="77777777" w:rsidR="007520EC" w:rsidRDefault="007520EC" w:rsidP="007520EC"/>
    <w:p w14:paraId="4984DB8F" w14:textId="77777777" w:rsidR="007520EC" w:rsidRPr="00300D14" w:rsidRDefault="007520EC" w:rsidP="007520EC">
      <w:pPr>
        <w:rPr>
          <w:rStyle w:val="StyleStyleBold12pt"/>
        </w:rPr>
      </w:pPr>
      <w:r w:rsidRPr="00300D14">
        <w:rPr>
          <w:rStyle w:val="StyleStyleBold12pt"/>
        </w:rPr>
        <w:t>Wakeford in 2012</w:t>
      </w:r>
    </w:p>
    <w:p w14:paraId="08E7DD93" w14:textId="77777777" w:rsidR="007520EC" w:rsidRPr="00300D14" w:rsidRDefault="007520EC" w:rsidP="007520EC">
      <w:pPr>
        <w:rPr>
          <w:sz w:val="16"/>
          <w:szCs w:val="16"/>
        </w:rPr>
      </w:pPr>
      <w:r w:rsidRPr="00300D14">
        <w:rPr>
          <w:sz w:val="16"/>
          <w:szCs w:val="16"/>
        </w:rPr>
        <w:t>(Jeremy,  independent economist specializing in energy and sustainability, and chairs the Association for the Study of Peak Oil (ASPO) South Africa, a think-tank researching and advising on the implications of global oil depletion for South Africa, “Peak oil is no myth”, July 27</w:t>
      </w:r>
      <w:r w:rsidRPr="00300D14">
        <w:rPr>
          <w:sz w:val="16"/>
          <w:szCs w:val="16"/>
          <w:vertAlign w:val="superscript"/>
        </w:rPr>
        <w:t>th</w:t>
      </w:r>
      <w:r w:rsidRPr="00300D14">
        <w:rPr>
          <w:sz w:val="16"/>
          <w:szCs w:val="16"/>
        </w:rPr>
        <w:t xml:space="preserve">, </w:t>
      </w:r>
      <w:hyperlink r:id="rId99" w:history="1">
        <w:r w:rsidRPr="00300D14">
          <w:rPr>
            <w:rStyle w:val="Hyperlink"/>
            <w:sz w:val="16"/>
            <w:szCs w:val="16"/>
          </w:rPr>
          <w:t>http://www.engineeringnews.co.za/article/peak-oil-is-no-myth-2012-07-27</w:t>
        </w:r>
      </w:hyperlink>
      <w:r w:rsidRPr="00300D14">
        <w:rPr>
          <w:sz w:val="16"/>
          <w:szCs w:val="16"/>
        </w:rPr>
        <w:t xml:space="preserve">, </w:t>
      </w:r>
      <w:r>
        <w:rPr>
          <w:sz w:val="16"/>
          <w:szCs w:val="16"/>
        </w:rPr>
        <w:t>rcheek</w:t>
      </w:r>
      <w:r w:rsidRPr="00300D14">
        <w:rPr>
          <w:sz w:val="16"/>
          <w:szCs w:val="16"/>
        </w:rPr>
        <w:t>)</w:t>
      </w:r>
    </w:p>
    <w:p w14:paraId="422BF950" w14:textId="77777777" w:rsidR="007520EC" w:rsidRPr="00300D14" w:rsidRDefault="007520EC" w:rsidP="007520EC"/>
    <w:p w14:paraId="2C0852A6" w14:textId="77777777" w:rsidR="007520EC" w:rsidRDefault="007520EC" w:rsidP="007520EC">
      <w:r w:rsidRPr="00300D14">
        <w:rPr>
          <w:sz w:val="16"/>
        </w:rPr>
        <w:t xml:space="preserve">Dr Robert </w:t>
      </w:r>
      <w:r w:rsidRPr="00300D14">
        <w:rPr>
          <w:rStyle w:val="StyleBoldUnderline"/>
        </w:rPr>
        <w:t>Hirsch, an energy analyst</w:t>
      </w:r>
      <w:r w:rsidRPr="00300D14">
        <w:rPr>
          <w:sz w:val="16"/>
        </w:rPr>
        <w:t xml:space="preserve"> who produced a seminal report for the US Depart- ment of Energy entitled ‘Peaking world oil production: impacts, mitigation and risk management’, </w:t>
      </w:r>
      <w:r w:rsidRPr="00300D14">
        <w:rPr>
          <w:rStyle w:val="StyleBoldUnderline"/>
        </w:rPr>
        <w:t>delivered a sobering assessment of how our economies and societies might react to declining oil supplies</w:t>
      </w:r>
      <w:r w:rsidRPr="00300D14">
        <w:rPr>
          <w:sz w:val="16"/>
        </w:rPr>
        <w:t xml:space="preserve">. He argued that </w:t>
      </w:r>
      <w:r w:rsidRPr="00300D14">
        <w:rPr>
          <w:rStyle w:val="StyleBoldUnderline"/>
        </w:rPr>
        <w:t>public reactions would likely be similar to responses to the 1970s oil shocks – namely panic, hoarding and long queues at filling stations</w:t>
      </w:r>
      <w:r w:rsidRPr="00300D14">
        <w:rPr>
          <w:sz w:val="16"/>
        </w:rPr>
        <w:t xml:space="preserve">. </w:t>
      </w:r>
      <w:r w:rsidRPr="00300D14">
        <w:rPr>
          <w:rStyle w:val="StyleBoldUnderline"/>
        </w:rPr>
        <w:t>He expects oil decline to begin within one to four years and,</w:t>
      </w:r>
      <w:r w:rsidRPr="00300D14">
        <w:rPr>
          <w:sz w:val="16"/>
        </w:rPr>
        <w:t xml:space="preserve"> given the world’s oil-dependent transport infrastructure worth $50-trillion to $100-trillion, electrification of mobility will not yield quick results. If the decline rate is 3% to 4%, Hirsch warns, </w:t>
      </w:r>
      <w:r w:rsidRPr="00300D14">
        <w:rPr>
          <w:rStyle w:val="StyleBoldUnderline"/>
        </w:rPr>
        <w:t>the economic impact will be “catastrophic</w:t>
      </w:r>
      <w:r>
        <w:t>”.</w:t>
      </w:r>
    </w:p>
    <w:p w14:paraId="565762F3" w14:textId="77777777" w:rsidR="007520EC" w:rsidRDefault="007520EC" w:rsidP="007520EC"/>
    <w:p w14:paraId="717BEA67" w14:textId="77777777" w:rsidR="007520EC" w:rsidRDefault="007520EC" w:rsidP="007520EC">
      <w:pPr>
        <w:pStyle w:val="Heading4"/>
      </w:pPr>
      <w:r>
        <w:t>Peak oil is crippling economic growth</w:t>
      </w:r>
    </w:p>
    <w:p w14:paraId="39DC615D" w14:textId="77777777" w:rsidR="007520EC" w:rsidRPr="00804920" w:rsidRDefault="007520EC" w:rsidP="007520EC"/>
    <w:p w14:paraId="568FEEA5" w14:textId="77777777" w:rsidR="007520EC" w:rsidRPr="00804920" w:rsidRDefault="007520EC" w:rsidP="007520EC">
      <w:pPr>
        <w:rPr>
          <w:rStyle w:val="StyleStyleBold12pt"/>
        </w:rPr>
      </w:pPr>
      <w:r>
        <w:rPr>
          <w:rStyle w:val="StyleStyleBold12pt"/>
        </w:rPr>
        <w:t>Whipple</w:t>
      </w:r>
      <w:r w:rsidRPr="00804920">
        <w:rPr>
          <w:rStyle w:val="StyleStyleBold12pt"/>
        </w:rPr>
        <w:t xml:space="preserve"> in 2012</w:t>
      </w:r>
    </w:p>
    <w:p w14:paraId="6AC3232E" w14:textId="77777777" w:rsidR="007520EC" w:rsidRDefault="007520EC" w:rsidP="007520EC">
      <w:r>
        <w:t>(Tom, Fellow at the Post Carbon Institute, “Looming Peak Oil Crisis Means Economic Growth of the Past is not Possible”, July 13</w:t>
      </w:r>
      <w:r w:rsidRPr="00804920">
        <w:rPr>
          <w:vertAlign w:val="superscript"/>
        </w:rPr>
        <w:t>th</w:t>
      </w:r>
      <w:r>
        <w:t xml:space="preserve">, </w:t>
      </w:r>
      <w:hyperlink r:id="rId100" w:history="1">
        <w:r w:rsidRPr="00B14DD6">
          <w:rPr>
            <w:rStyle w:val="Hyperlink"/>
          </w:rPr>
          <w:t>http://oilprice.com/Energy/Crude-Oil/With-the-Peak-Oil-Crisis-Looming-Economic-Growth-of-the-Past-is-not-Possible.html</w:t>
        </w:r>
      </w:hyperlink>
      <w:r>
        <w:t>, rcheek)</w:t>
      </w:r>
    </w:p>
    <w:p w14:paraId="5B29837C" w14:textId="77777777" w:rsidR="007520EC" w:rsidRDefault="007520EC" w:rsidP="007520EC"/>
    <w:p w14:paraId="62A61BD7" w14:textId="77777777" w:rsidR="007520EC" w:rsidRDefault="007520EC" w:rsidP="007520EC">
      <w:r w:rsidRPr="00804920">
        <w:rPr>
          <w:sz w:val="16"/>
        </w:rPr>
        <w:t xml:space="preserve">For much of the past year </w:t>
      </w:r>
      <w:r w:rsidRPr="00804920">
        <w:rPr>
          <w:rStyle w:val="StyleBoldUnderline"/>
        </w:rPr>
        <w:t>global oil prices have been caught between threats of potential and in a few cases actual supply disruptions, and the generally slackening economic growth</w:t>
      </w:r>
      <w:r w:rsidRPr="00804920">
        <w:rPr>
          <w:sz w:val="16"/>
        </w:rPr>
        <w:t xml:space="preserve"> -- </w:t>
      </w:r>
      <w:r w:rsidRPr="00804920">
        <w:rPr>
          <w:rStyle w:val="StyleBoldUnderline"/>
        </w:rPr>
        <w:t>especially in Europe but also in the US and Asia. Lost in this is the recognition that oil prices, which have been close to or above $100 a barrel for the past 18 months or roughly five times the selling price of oil ten years ago is doing to the OECD economies.</w:t>
      </w:r>
      <w:r w:rsidRPr="00804920">
        <w:rPr>
          <w:sz w:val="16"/>
        </w:rPr>
        <w:t xml:space="preserve"> While gasoline prices have fallen considerably in the last two months, largely due to the Iranians agreeing to resume talks about their nuclear program, great damage has and is continuing to be done to most industrial economies by the high price of energy. </w:t>
      </w:r>
      <w:r w:rsidRPr="00804920">
        <w:rPr>
          <w:rStyle w:val="StyleBoldUnderline"/>
        </w:rPr>
        <w:t>Few politicians are willing to discuss in public the toll that $100 oil is taking, and will continue to take, on the prospects for economic growth and increasing employment. At some point, and</w:t>
      </w:r>
      <w:r w:rsidRPr="00804920">
        <w:rPr>
          <w:sz w:val="16"/>
        </w:rPr>
        <w:t xml:space="preserve"> </w:t>
      </w:r>
      <w:r w:rsidRPr="00804920">
        <w:rPr>
          <w:rStyle w:val="StyleBoldUnderline"/>
        </w:rPr>
        <w:t>that day is not far away, it will be recognized that the economic growth as we have come to know it in recent years is no longer possible</w:t>
      </w:r>
      <w:r w:rsidRPr="00804920">
        <w:rPr>
          <w:sz w:val="16"/>
        </w:rPr>
        <w:t xml:space="preserve"> and the search for other lifestyles will begin in earnest. Some may even come to understand that </w:t>
      </w:r>
      <w:r w:rsidRPr="00804920">
        <w:rPr>
          <w:rStyle w:val="StyleBoldUnderline"/>
        </w:rPr>
        <w:t>the peak oil crisis may already be all around us and we are simply not recognizing it for what it is</w:t>
      </w:r>
      <w:r>
        <w:t xml:space="preserve">. </w:t>
      </w:r>
    </w:p>
    <w:p w14:paraId="1986E13F" w14:textId="77777777" w:rsidR="007520EC" w:rsidRDefault="007520EC" w:rsidP="007520EC"/>
    <w:p w14:paraId="667BF511" w14:textId="77777777" w:rsidR="007520EC" w:rsidRDefault="007520EC" w:rsidP="007520EC"/>
    <w:p w14:paraId="3C757C72" w14:textId="77777777" w:rsidR="007520EC" w:rsidRDefault="007520EC" w:rsidP="007520EC">
      <w:pPr>
        <w:pStyle w:val="Heading4"/>
      </w:pPr>
      <w:r>
        <w:t>Peak oil will cause mass panic and collapse the stock market</w:t>
      </w:r>
    </w:p>
    <w:p w14:paraId="0233F124" w14:textId="77777777" w:rsidR="007520EC" w:rsidRDefault="007520EC" w:rsidP="007520EC"/>
    <w:p w14:paraId="1DB6AFBF" w14:textId="77777777" w:rsidR="007520EC" w:rsidRPr="00B22474" w:rsidRDefault="007520EC" w:rsidP="007520EC">
      <w:pPr>
        <w:rPr>
          <w:rStyle w:val="StyleStyleBold12pt"/>
        </w:rPr>
      </w:pPr>
      <w:r w:rsidRPr="00B22474">
        <w:rPr>
          <w:rStyle w:val="StyleStyleBold12pt"/>
        </w:rPr>
        <w:t>Hirsch in 2012</w:t>
      </w:r>
    </w:p>
    <w:p w14:paraId="0480F8AD" w14:textId="77777777" w:rsidR="007520EC" w:rsidRDefault="007520EC" w:rsidP="007520EC">
      <w:r>
        <w:t xml:space="preserve">(Robert, senior energy program advisor at Science Applications International Corporation, a senior energy advisor at MISI, and a consultant in energy, technology, and management, “Oil, </w:t>
      </w:r>
      <w:r>
        <w:lastRenderedPageBreak/>
        <w:t>politics and resource wars”, July 21</w:t>
      </w:r>
      <w:r w:rsidRPr="00B22474">
        <w:rPr>
          <w:vertAlign w:val="superscript"/>
        </w:rPr>
        <w:t>st</w:t>
      </w:r>
      <w:r>
        <w:t xml:space="preserve">, </w:t>
      </w:r>
      <w:hyperlink r:id="rId101" w:history="1">
        <w:r w:rsidRPr="00B14DD6">
          <w:rPr>
            <w:rStyle w:val="Hyperlink"/>
          </w:rPr>
          <w:t>http://www.atimes.com/atimes/Global_Economy/NG21Dj04.html</w:t>
        </w:r>
      </w:hyperlink>
      <w:r>
        <w:t>, rcheek)</w:t>
      </w:r>
    </w:p>
    <w:p w14:paraId="62D0B77F" w14:textId="77777777" w:rsidR="007520EC" w:rsidRPr="0051581D" w:rsidRDefault="007520EC" w:rsidP="007520EC"/>
    <w:p w14:paraId="7C1C7B3E" w14:textId="77777777" w:rsidR="007520EC" w:rsidRDefault="007520EC" w:rsidP="007520EC">
      <w:r w:rsidRPr="0051581D">
        <w:rPr>
          <w:sz w:val="16"/>
        </w:rPr>
        <w:t xml:space="preserve">RH: </w:t>
      </w:r>
      <w:r w:rsidRPr="00B22474">
        <w:rPr>
          <w:rStyle w:val="StyleBoldUnderline"/>
        </w:rPr>
        <w:t>When somebody in authority stands up and says to the world that Peak Oil is real and that we have to deal with it, chaos is going to occur just because of the announcement.</w:t>
      </w:r>
      <w:r w:rsidRPr="0051581D">
        <w:rPr>
          <w:sz w:val="16"/>
        </w:rPr>
        <w:t xml:space="preserve"> </w:t>
      </w:r>
      <w:r w:rsidRPr="00B22474">
        <w:rPr>
          <w:rStyle w:val="StyleBoldUnderline"/>
        </w:rPr>
        <w:t>People will get frightened, they will start hoarding gasoline, they will begin what they did before, which is to tap-off their gasoline tanks and their automobiles, and that will pull the system dry and give you shortages immediately; businesses will revise their plans and become much more defensive, stock markets will see the uncertainty and undoubtedly will drop dramatically</w:t>
      </w:r>
      <w:r w:rsidRPr="0051581D">
        <w:rPr>
          <w:sz w:val="16"/>
        </w:rPr>
        <w:t xml:space="preserve">. </w:t>
      </w:r>
      <w:r w:rsidRPr="00B22474">
        <w:rPr>
          <w:rStyle w:val="StyleBoldUnderline"/>
        </w:rPr>
        <w:t>There will be chaos when someone of significance stands up and says that there is a problem</w:t>
      </w:r>
      <w:r w:rsidRPr="0051581D">
        <w:rPr>
          <w:sz w:val="16"/>
        </w:rPr>
        <w:t>. My assumption is that whoever does that, if it happens, they will also say what they or their company is going to do to mitigate the problem and minimize the loss of business that will be associated with whoever or whatever organization is involved</w:t>
      </w:r>
      <w:r>
        <w:t xml:space="preserve">. </w:t>
      </w:r>
    </w:p>
    <w:p w14:paraId="6BB1003E" w14:textId="77777777" w:rsidR="007520EC" w:rsidRDefault="007520EC" w:rsidP="007520EC"/>
    <w:p w14:paraId="00633B25" w14:textId="77777777" w:rsidR="007520EC" w:rsidRDefault="007520EC" w:rsidP="007520EC">
      <w:pPr>
        <w:pStyle w:val="Heading4"/>
      </w:pPr>
      <w:r>
        <w:t>There is $100 trillion of capital equipment worldwide that will have to be replaced when liquid fuels are depleted</w:t>
      </w:r>
    </w:p>
    <w:p w14:paraId="79E0AE37" w14:textId="77777777" w:rsidR="007520EC" w:rsidRDefault="007520EC" w:rsidP="007520EC"/>
    <w:p w14:paraId="3B886187" w14:textId="77777777" w:rsidR="007520EC" w:rsidRPr="00B22474" w:rsidRDefault="007520EC" w:rsidP="007520EC">
      <w:pPr>
        <w:rPr>
          <w:rStyle w:val="StyleStyleBold12pt"/>
        </w:rPr>
      </w:pPr>
      <w:r w:rsidRPr="00B22474">
        <w:rPr>
          <w:rStyle w:val="StyleStyleBold12pt"/>
        </w:rPr>
        <w:t>Hirsch in 2012</w:t>
      </w:r>
    </w:p>
    <w:p w14:paraId="7A124F55" w14:textId="77777777" w:rsidR="007520EC" w:rsidRDefault="007520EC" w:rsidP="007520EC">
      <w:r>
        <w:t>(Robert, senior energy program advisor at Science Applications International Corporation, a senior energy advisor at MISI, and a consultant in energy, technology, and management, “Oil, politics and resource wars”, July 21</w:t>
      </w:r>
      <w:r w:rsidRPr="00B22474">
        <w:rPr>
          <w:vertAlign w:val="superscript"/>
        </w:rPr>
        <w:t>st</w:t>
      </w:r>
      <w:r>
        <w:t xml:space="preserve">, </w:t>
      </w:r>
      <w:hyperlink r:id="rId102" w:history="1">
        <w:r w:rsidRPr="00B14DD6">
          <w:rPr>
            <w:rStyle w:val="Hyperlink"/>
          </w:rPr>
          <w:t>http://www.atimes.com/atimes/Global_Economy/NG21Dj04.html</w:t>
        </w:r>
      </w:hyperlink>
      <w:r>
        <w:t>, rcheek)</w:t>
      </w:r>
    </w:p>
    <w:p w14:paraId="2B7A612C" w14:textId="77777777" w:rsidR="007520EC" w:rsidRPr="0051581D" w:rsidRDefault="007520EC" w:rsidP="007520EC"/>
    <w:p w14:paraId="10EEA10A" w14:textId="77777777" w:rsidR="007520EC" w:rsidRDefault="007520EC" w:rsidP="007520EC">
      <w:r w:rsidRPr="0051581D">
        <w:rPr>
          <w:sz w:val="16"/>
        </w:rPr>
        <w:t xml:space="preserve">RH: There is something like $50 trillion to </w:t>
      </w:r>
      <w:r w:rsidRPr="0051581D">
        <w:rPr>
          <w:rStyle w:val="StyleBoldUnderline"/>
        </w:rPr>
        <w:t>$100 trillion of capital equipment worldwide that is built to operate on liquid fuels - and I am talking about cars, busses, ships, trains, airplanes, and golfcarts. You don't quickly convert those or replace them</w:t>
      </w:r>
      <w:r w:rsidRPr="0051581D">
        <w:rPr>
          <w:sz w:val="16"/>
        </w:rPr>
        <w:t xml:space="preserve">, </w:t>
      </w:r>
      <w:r w:rsidRPr="0051581D">
        <w:rPr>
          <w:rStyle w:val="StyleBoldUnderline"/>
        </w:rPr>
        <w:t>particularly if the problem takes place in a worldwide recession - there is less money available, governments are already weakened because of the present recession,</w:t>
      </w:r>
      <w:r w:rsidRPr="0051581D">
        <w:rPr>
          <w:sz w:val="16"/>
        </w:rPr>
        <w:t xml:space="preserve"> governments will not be able to afford to do this kind of a thing. So </w:t>
      </w:r>
      <w:r w:rsidRPr="0051581D">
        <w:rPr>
          <w:rStyle w:val="StyleBoldUnderline"/>
        </w:rPr>
        <w:t>it's going to be very difficult</w:t>
      </w:r>
      <w:r w:rsidRPr="0051581D">
        <w:rPr>
          <w:sz w:val="16"/>
        </w:rPr>
        <w:t xml:space="preserve"> and it is going to take a considerable amount of time </w:t>
      </w:r>
      <w:r w:rsidRPr="0051581D">
        <w:rPr>
          <w:rStyle w:val="StyleBoldUnderline"/>
        </w:rPr>
        <w:t>to either convert an existing piece of equipment to operate on something else</w:t>
      </w:r>
      <w:r w:rsidRPr="0051581D">
        <w:rPr>
          <w:sz w:val="16"/>
        </w:rPr>
        <w:t xml:space="preserve"> or to build a whole new one and have it put into operation, because </w:t>
      </w:r>
      <w:r w:rsidRPr="0051581D">
        <w:rPr>
          <w:rStyle w:val="StyleBoldUnderline"/>
        </w:rPr>
        <w:t>what we are talking about is a scale that is absolutely enormous as far as the world is concerned</w:t>
      </w:r>
      <w:r>
        <w:t xml:space="preserve">. </w:t>
      </w:r>
    </w:p>
    <w:p w14:paraId="2DA4BE1F" w14:textId="77777777" w:rsidR="007520EC" w:rsidRDefault="007520EC" w:rsidP="007520EC"/>
    <w:p w14:paraId="241E7BA9" w14:textId="77777777" w:rsidR="007520EC" w:rsidRPr="00471362" w:rsidRDefault="007520EC" w:rsidP="007520EC">
      <w:pPr>
        <w:pStyle w:val="Heading4"/>
      </w:pPr>
      <w:r w:rsidRPr="00471362">
        <w:t>The decline in fossil fuels tanks US economy</w:t>
      </w:r>
    </w:p>
    <w:p w14:paraId="407AD86A" w14:textId="77777777" w:rsidR="007520EC" w:rsidRPr="005C2E59" w:rsidRDefault="007520EC" w:rsidP="007520EC">
      <w:pPr>
        <w:rPr>
          <w:b/>
        </w:rPr>
      </w:pPr>
      <w:r w:rsidRPr="005C2E59">
        <w:rPr>
          <w:rStyle w:val="StyleStyleBold12pt"/>
        </w:rPr>
        <w:t>King and Murray 12</w:t>
      </w:r>
      <w:r>
        <w:rPr>
          <w:rStyle w:val="StyleStyleBold12pt"/>
        </w:rPr>
        <w:t xml:space="preserve"> </w:t>
      </w:r>
      <w:r w:rsidRPr="005C2E59">
        <w:t>[Climate policy: Oil's tipping point has passed James Murray &amp; David King Nature 481, 433–435 (26 January 2012) doi:10.1038/481433a Published online 25 January 2012</w:t>
      </w:r>
      <w:r>
        <w:t>. Accessed August 8, 2012] c.shack</w:t>
      </w:r>
    </w:p>
    <w:p w14:paraId="43CD2210" w14:textId="77777777" w:rsidR="007520EC" w:rsidRPr="005D55B9" w:rsidRDefault="007520EC" w:rsidP="007520EC">
      <w:pPr>
        <w:rPr>
          <w:rStyle w:val="StyleStyleBold12pt"/>
        </w:rPr>
      </w:pPr>
      <w:r w:rsidRPr="005C2E59">
        <w:rPr>
          <w:sz w:val="16"/>
        </w:rPr>
        <w:t xml:space="preserve">What does this mean for the global economy, which is so closely tied to physical resources? </w:t>
      </w:r>
      <w:r w:rsidRPr="00D96114">
        <w:rPr>
          <w:rStyle w:val="StyleBoldUnderline"/>
        </w:rPr>
        <w:t>Of the 11 recessions in the United States since the Second World War</w:t>
      </w:r>
      <w:r w:rsidRPr="00455690">
        <w:rPr>
          <w:rStyle w:val="StyleBoldUnderline"/>
        </w:rPr>
        <w:t>, 10,</w:t>
      </w:r>
      <w:r w:rsidRPr="005C2E59">
        <w:rPr>
          <w:sz w:val="16"/>
        </w:rPr>
        <w:t xml:space="preserve"> </w:t>
      </w:r>
      <w:r w:rsidRPr="00D96114">
        <w:rPr>
          <w:rStyle w:val="StyleBoldUnderline"/>
        </w:rPr>
        <w:t>including the most recent</w:t>
      </w:r>
      <w:r w:rsidRPr="00455690">
        <w:rPr>
          <w:rStyle w:val="StyleBoldUnderline"/>
        </w:rPr>
        <w:t>, were preceded by a spike in oil prices13. It seems clear that it wasn't just the 'credit crunch' that triggered the 2008 recession, but the rarely-talked-about 'oil-price crunch' as well. High energy prices erode family budgets and act as a head wind against economic recovery.</w:t>
      </w:r>
      <w:r>
        <w:rPr>
          <w:rStyle w:val="StyleBoldUnderline"/>
        </w:rPr>
        <w:t xml:space="preserve"> </w:t>
      </w:r>
      <w:r w:rsidRPr="005C2E59">
        <w:rPr>
          <w:sz w:val="16"/>
        </w:rPr>
        <w:t xml:space="preserve">The United States and Europe each spends $1 billion per day on oil imports. The average price of petrol in the United States increased from 75 cents per litre in 2010 to 95 cents per litre in 2011. Because the United States consumes about 1.4 billion litres per day, the nation spent about $280 million a day more on petrol in 2011, leaving less for discretionary items. “The price of oil is likely to have been a large contributor to the euro crisis in southern Europe.” Another powerful example of the effect of increasing oil prices can be seen in Italy. In 1999, when Italy </w:t>
      </w:r>
      <w:r w:rsidRPr="005C2E59">
        <w:rPr>
          <w:sz w:val="16"/>
        </w:rPr>
        <w:lastRenderedPageBreak/>
        <w:t xml:space="preserve">adopted the euro, the country's annual trade surplus was $22 billion. Since then, Italy's trade balance has altered dramatically and the country now has a deficit of $36 billion. Although this shift has many causes, including the rise of imports from China, the increase in oil price was the most important. Despite a decrease in imports of 388,000 barrels per day compared with 1999, Italy now spends about $55 billion a year on imported oil, up from $12 billion in 1999. That difference is close to the current annual trade deficit. The price of oil is likely to have been a large contributor to the euro crisis in southern Europe, where countries are completely dependent on foreign oil. </w:t>
      </w:r>
      <w:r w:rsidRPr="00455690">
        <w:rPr>
          <w:rStyle w:val="StyleBoldUnderline"/>
        </w:rPr>
        <w:t>The I</w:t>
      </w:r>
      <w:r w:rsidRPr="005C2E59">
        <w:rPr>
          <w:sz w:val="16"/>
        </w:rPr>
        <w:t xml:space="preserve">nternational </w:t>
      </w:r>
      <w:r w:rsidRPr="00455690">
        <w:rPr>
          <w:rStyle w:val="StyleBoldUnderline"/>
        </w:rPr>
        <w:t>E</w:t>
      </w:r>
      <w:r w:rsidRPr="005C2E59">
        <w:rPr>
          <w:sz w:val="16"/>
        </w:rPr>
        <w:t xml:space="preserve">nergy </w:t>
      </w:r>
      <w:r w:rsidRPr="00455690">
        <w:rPr>
          <w:rStyle w:val="StyleBoldUnderline"/>
        </w:rPr>
        <w:t>A</w:t>
      </w:r>
      <w:r w:rsidRPr="005C2E59">
        <w:rPr>
          <w:sz w:val="16"/>
        </w:rPr>
        <w:t xml:space="preserve">gency </w:t>
      </w:r>
      <w:r w:rsidRPr="00455690">
        <w:rPr>
          <w:rStyle w:val="StyleBoldUnderline"/>
        </w:rPr>
        <w:t>has made it very clear that the global economy is at risk when oil prices are greater than $100 per barrel — as they have been in recent years, and will surely continue to be, given the inelastic response of global production.</w:t>
      </w:r>
      <w:r w:rsidRPr="005C2E59">
        <w:rPr>
          <w:sz w:val="16"/>
        </w:rPr>
        <w:t xml:space="preserve"> Historically, there has been a tight link between oil production and global economic growth. </w:t>
      </w:r>
      <w:r w:rsidRPr="00455690">
        <w:rPr>
          <w:rStyle w:val="StyleBoldUnderline"/>
        </w:rPr>
        <w:t>If oil production can't grow</w:t>
      </w:r>
      <w:r w:rsidRPr="005C2E59">
        <w:rPr>
          <w:sz w:val="16"/>
        </w:rPr>
        <w:t xml:space="preserve">, the implication is that </w:t>
      </w:r>
      <w:r w:rsidRPr="00455690">
        <w:rPr>
          <w:rStyle w:val="StyleBoldUnderline"/>
        </w:rPr>
        <w:t>the economy can't grow either.</w:t>
      </w:r>
      <w:r w:rsidRPr="005C2E59">
        <w:rPr>
          <w:sz w:val="16"/>
        </w:rPr>
        <w:t xml:space="preserve"> This is such a frightening prospect that many have simply avoided considering it. The International Monetary Fund, for example, still projects economic growth of 4% of gross domestic product for the next five years: near the top of the historical range since 1980. Yet to achieve that will require either a heroic increase in oil production of 3% per year, increased efficiency of oil use, more energy-efficient growth or rapid substitution of other fuel sources. Economists and politicians continually debate policies that will lead to a return to economic growth. But because they have failed to recognize that the high price of energy is a central problem, they haven't identified the necessary solution: weaning society off fossil fuel. The UK Industry Taskforce on Peak Oil and Energy Security and the UK government's Department of Energy and Climate Change are very aware of these risks, and have made a commitment to work together to protect the United Kingdom and its economy from rising oil prices. The task force, formed in 2008, warned that Britain must not be caught out by the oil crunch, and said that policies to address 'peak oil' must be made a priority. In 2011, its chairman, John Miles of architects and design engineers Arup in London, said: “We must define the risks and develop sensible contingency plans. This means thinking critically about what we should be doing now if we knew that the oil price would soar over the next five years.” Such joint industry/federal government recognition of the problem does not exist in the United States, where action has largely been at the state or city level. The UK government has embedded by parliamentary statute a commitment to decrease carbon dioxide emissions by 80% by 2050 compared with 1990 levels. The US Congress has rejected any such commitment. Faster action Climate change and changes in fossil-fuel production are generally seen as separate phenomena. But they are closely linked. The risk of fossil-fuel supply limitation should be included when considering the uncertainties of future climate change. The approaches needed for tackling the economic impacts of resource scarcity and climate change are the same: moving away from a dependence on fossil-fuel energy sources. Whereas the implications of climate change have driven only slow policy responses, economic consequences tend to drive shorter-term action. We know from the historical record that </w:t>
      </w:r>
      <w:r w:rsidRPr="00455690">
        <w:rPr>
          <w:rStyle w:val="StyleBoldUnderline"/>
        </w:rPr>
        <w:t>when there are oil-price spikes, the economy begins to respond within a year. Governments that fail to plan for the decline in fossil-fuel production will be faced with potentially major blows to their economies even before rising sea levels flood their coasts or crops begin to fail catastrophically.</w:t>
      </w:r>
      <w:r>
        <w:rPr>
          <w:rStyle w:val="StyleBoldUnderline"/>
        </w:rPr>
        <w:t xml:space="preserve"> </w:t>
      </w:r>
      <w:r w:rsidRPr="005C2E59">
        <w:rPr>
          <w:sz w:val="16"/>
        </w:rPr>
        <w:t xml:space="preserve">The solutions are not secret or mysterious. Globally we get 55 × 1018 joules of useful energy from 475 × 1018 joules of primary energy from fossil fuels, biomass and nuclear power plants. The difference is due to energy losses and inefficiencies in the conversion and transmission processes. By increasing the efficiency, we could get the same useful energy by burning less fuel. We need to specify conservation goals for improving the efficiency of use of fossil-fuel energy. These include taxing oil to keep prices high and to encourage a reduction in energy use; encouraging nuclear energy; questioning if and how economic growth can continue without an increase in fossil fuels; lowering speed limits on roads and encouraging public transport; or redirecting tax credits towards renewable-energy development. The transformation will take decades, so we must begin as soon as possible. </w:t>
      </w:r>
      <w:r w:rsidRPr="00455690">
        <w:rPr>
          <w:rStyle w:val="StyleBoldUnderline"/>
        </w:rPr>
        <w:t>Emphasizing the short-term economic imperative from oil prices must be enough to push governments into action now.</w:t>
      </w:r>
    </w:p>
    <w:p w14:paraId="2FA0AB90" w14:textId="77777777" w:rsidR="007520EC" w:rsidRDefault="007520EC" w:rsidP="007520EC"/>
    <w:p w14:paraId="41E26E6E" w14:textId="77777777" w:rsidR="007520EC" w:rsidRPr="00471362" w:rsidRDefault="007520EC" w:rsidP="007520EC">
      <w:pPr>
        <w:pStyle w:val="Heading4"/>
      </w:pPr>
      <w:r w:rsidRPr="00471362">
        <w:t>Economic growth will end due to diminished oil</w:t>
      </w:r>
    </w:p>
    <w:p w14:paraId="26B357DE" w14:textId="77777777" w:rsidR="007520EC" w:rsidRPr="00384807" w:rsidRDefault="007520EC" w:rsidP="007520EC">
      <w:r w:rsidRPr="00384807">
        <w:rPr>
          <w:rStyle w:val="StyleStyleBold12pt"/>
        </w:rPr>
        <w:t>Murphy and Hall 11</w:t>
      </w:r>
      <w:r w:rsidRPr="00384807">
        <w:t xml:space="preserve"> </w:t>
      </w:r>
      <w:r>
        <w:rPr>
          <w:szCs w:val="16"/>
        </w:rPr>
        <w:t>[</w:t>
      </w:r>
      <w:r w:rsidRPr="00384807">
        <w:rPr>
          <w:szCs w:val="16"/>
        </w:rPr>
        <w:t>David J. Murphy, Charles A. S. Hall</w:t>
      </w:r>
      <w:r>
        <w:rPr>
          <w:szCs w:val="16"/>
        </w:rPr>
        <w:t xml:space="preserve">, </w:t>
      </w:r>
      <w:r w:rsidRPr="00384807">
        <w:t>Energy return on investment, peak oil, and the end of economic growth</w:t>
      </w:r>
      <w:r>
        <w:t xml:space="preserve">, </w:t>
      </w:r>
      <w:r w:rsidRPr="00384807">
        <w:t>Annals of t</w:t>
      </w:r>
      <w:r>
        <w:t xml:space="preserve">he New York Academy of Sciences, </w:t>
      </w:r>
      <w:r w:rsidRPr="00384807">
        <w:t xml:space="preserve">Volume 1219, Ecological Economics Reviews pages 52–72, February 2011 </w:t>
      </w:r>
      <w:hyperlink r:id="rId103" w:history="1">
        <w:r w:rsidRPr="00B36100">
          <w:rPr>
            <w:rStyle w:val="Hyperlink"/>
            <w:bCs/>
            <w:sz w:val="16"/>
          </w:rPr>
          <w:t>http://onlinelibrary.wiley.com/doi/10.1111/j.1749-6632.2010.05940.x/full</w:t>
        </w:r>
      </w:hyperlink>
      <w:r>
        <w:t xml:space="preserve"> Accessed August 8, 2012] c.shack</w:t>
      </w:r>
    </w:p>
    <w:p w14:paraId="493E9453" w14:textId="77777777" w:rsidR="007520EC" w:rsidRDefault="007520EC" w:rsidP="007520EC">
      <w:pPr>
        <w:rPr>
          <w:sz w:val="16"/>
          <w:shd w:val="clear" w:color="auto" w:fill="FFFFFF"/>
        </w:rPr>
      </w:pPr>
      <w:r w:rsidRPr="00471362">
        <w:rPr>
          <w:sz w:val="16"/>
          <w:shd w:val="clear" w:color="auto" w:fill="FFFFFF"/>
        </w:rPr>
        <w:t xml:space="preserve">For the economy of the United States and almost every other nation, the prospects for future, oil-based economic growth are bleak. </w:t>
      </w:r>
      <w:r w:rsidRPr="005C2E59">
        <w:rPr>
          <w:rStyle w:val="StyleBoldUnderline"/>
        </w:rPr>
        <w:t>Maintaining the status quo of growth economics based on an oil energy base is simply not possible for more than a decade or two at most</w:t>
      </w:r>
      <w:r w:rsidRPr="00471362">
        <w:rPr>
          <w:sz w:val="16"/>
          <w:shd w:val="clear" w:color="auto" w:fill="FFFFFF"/>
        </w:rPr>
        <w:t xml:space="preserve">, presuming that trade lines and international politics remain amenable. </w:t>
      </w:r>
      <w:r w:rsidRPr="009372CB">
        <w:rPr>
          <w:rStyle w:val="StyleBoldUnderline"/>
        </w:rPr>
        <w:t>For the U</w:t>
      </w:r>
      <w:r w:rsidRPr="00471362">
        <w:rPr>
          <w:sz w:val="16"/>
          <w:shd w:val="clear" w:color="auto" w:fill="FFFFFF"/>
        </w:rPr>
        <w:t xml:space="preserve">nited </w:t>
      </w:r>
      <w:r w:rsidRPr="009372CB">
        <w:rPr>
          <w:rStyle w:val="StyleBoldUnderline"/>
        </w:rPr>
        <w:t>S</w:t>
      </w:r>
      <w:r w:rsidRPr="00471362">
        <w:rPr>
          <w:sz w:val="16"/>
          <w:shd w:val="clear" w:color="auto" w:fill="FFFFFF"/>
        </w:rPr>
        <w:t xml:space="preserve">tates, which is currently in the deepest recession since the Great Depression, </w:t>
      </w:r>
      <w:r w:rsidRPr="009372CB">
        <w:rPr>
          <w:rStyle w:val="StyleBoldUnderline"/>
        </w:rPr>
        <w:t xml:space="preserve">it seems highly unlikely that oil production can increase enough, for a long enough period of time, to grow the economy from this recession, let alone any future recessions. Furthermore, even if oil production can increase in the near term, the price of oil needed to maintain that production </w:t>
      </w:r>
      <w:r w:rsidRPr="009372CB">
        <w:rPr>
          <w:rStyle w:val="StyleBoldUnderline"/>
        </w:rPr>
        <w:lastRenderedPageBreak/>
        <w:t>will be high enough on its own to incite a recession. Taken together, it seems clear that the economic growth of the past 40 years will not continue for the next 40 years</w:t>
      </w:r>
      <w:r w:rsidRPr="00471362">
        <w:rPr>
          <w:sz w:val="16"/>
          <w:shd w:val="clear" w:color="auto" w:fill="FFFFFF"/>
        </w:rPr>
        <w:t xml:space="preserve"> unless there is some remarkable change in how we manage our economy.</w:t>
      </w:r>
    </w:p>
    <w:p w14:paraId="00CD023B" w14:textId="77777777" w:rsidR="007520EC" w:rsidRDefault="007520EC" w:rsidP="007520EC">
      <w:pPr>
        <w:rPr>
          <w:sz w:val="16"/>
          <w:shd w:val="clear" w:color="auto" w:fill="FFFFFF"/>
        </w:rPr>
      </w:pPr>
    </w:p>
    <w:p w14:paraId="53DB4F40" w14:textId="77777777" w:rsidR="007520EC" w:rsidRPr="00471362" w:rsidRDefault="007520EC" w:rsidP="007520EC">
      <w:pPr>
        <w:pStyle w:val="Heading4"/>
      </w:pPr>
      <w:r w:rsidRPr="00471362">
        <w:t>The high price of fossil fuels hurts small businesses which tanks the economy</w:t>
      </w:r>
    </w:p>
    <w:p w14:paraId="1F7C1E79" w14:textId="77777777" w:rsidR="007520EC" w:rsidRPr="000022F2" w:rsidRDefault="007520EC" w:rsidP="007520EC">
      <w:r w:rsidRPr="00CB4BFF">
        <w:rPr>
          <w:rStyle w:val="StyleStyleBold12pt"/>
        </w:rPr>
        <w:t>Loris</w:t>
      </w:r>
      <w:r>
        <w:rPr>
          <w:rStyle w:val="StyleStyleBold12pt"/>
        </w:rPr>
        <w:t xml:space="preserve"> 2012</w:t>
      </w:r>
      <w:r>
        <w:t xml:space="preserve"> </w:t>
      </w:r>
      <w:r w:rsidRPr="00CB4BFF">
        <w:t xml:space="preserve">(Nick Loris, an economist, focuses on energy, environmental and regulatory issues as the Herbert and Joyce Morgan fellow at The Heritage Foundation. “High Fuel Prices Hit Small Business Hard” June 7, 2012. </w:t>
      </w:r>
      <w:hyperlink r:id="rId104" w:history="1">
        <w:r w:rsidRPr="00FA13A8">
          <w:rPr>
            <w:rStyle w:val="Hyperlink"/>
            <w:sz w:val="16"/>
            <w:szCs w:val="16"/>
          </w:rPr>
          <w:t>http://www.heritage.org/research/commentary/2012/06/high-fuel-prices-hit-small-business-hard</w:t>
        </w:r>
      </w:hyperlink>
      <w:r>
        <w:t xml:space="preserve"> </w:t>
      </w:r>
      <w:r w:rsidRPr="00CB4BFF">
        <w:t>August 6, 2012)</w:t>
      </w:r>
      <w:r>
        <w:t xml:space="preserve"> c.shack</w:t>
      </w:r>
    </w:p>
    <w:p w14:paraId="77A9CD30" w14:textId="77777777" w:rsidR="007520EC" w:rsidRDefault="007520EC" w:rsidP="007520EC"/>
    <w:p w14:paraId="4831A458" w14:textId="77777777" w:rsidR="007520EC" w:rsidRPr="00154D7E" w:rsidRDefault="007520EC" w:rsidP="007520EC">
      <w:pPr>
        <w:rPr>
          <w:sz w:val="16"/>
        </w:rPr>
      </w:pPr>
      <w:r w:rsidRPr="00154D7E">
        <w:rPr>
          <w:sz w:val="16"/>
        </w:rPr>
        <w:t xml:space="preserve">Oil prices are falling, but gasoline still costs about $3.60 a gallon. </w:t>
      </w:r>
      <w:r w:rsidRPr="00657283">
        <w:rPr>
          <w:rStyle w:val="StyleBoldUnderline"/>
        </w:rPr>
        <w:t>High pump prices drain the wallets of all consumers, particularly small-business owners</w:t>
      </w:r>
      <w:r w:rsidRPr="00154D7E">
        <w:rPr>
          <w:sz w:val="16"/>
        </w:rPr>
        <w:t xml:space="preserve">. In March, a U.S. Chamber of Commerce poll of small-business executives found 24 percent citing gasoline prices as a top concern, up from just 10 percent in January. </w:t>
      </w:r>
      <w:r w:rsidRPr="00657283">
        <w:rPr>
          <w:rStyle w:val="StyleBoldUnderline"/>
        </w:rPr>
        <w:t>Collectively, small businesses are America’s engine of economic growth.</w:t>
      </w:r>
      <w:r w:rsidRPr="00154D7E">
        <w:rPr>
          <w:sz w:val="16"/>
        </w:rPr>
        <w:t xml:space="preserve"> And that engine is fueled, quite literally, by oil. </w:t>
      </w:r>
      <w:r w:rsidRPr="00657283">
        <w:rPr>
          <w:rStyle w:val="StyleBoldUnderline"/>
        </w:rPr>
        <w:t>Expensive fuel drives up production costs</w:t>
      </w:r>
      <w:r w:rsidRPr="00154D7E">
        <w:rPr>
          <w:sz w:val="16"/>
        </w:rPr>
        <w:t xml:space="preserve"> — especially for those firms where transportation costs make up a large segment of their expense ledgers. </w:t>
      </w:r>
      <w:r w:rsidRPr="00657283">
        <w:rPr>
          <w:rStyle w:val="StyleBoldUnderline"/>
        </w:rPr>
        <w:t xml:space="preserve">It also puts a crimp in consumer demand. More money spent at the pump means less disposable income and less business. </w:t>
      </w:r>
      <w:r w:rsidRPr="00154D7E">
        <w:rPr>
          <w:sz w:val="16"/>
        </w:rPr>
        <w:t>Recreational activities, such as dining at restaurants and purchasing gym memberships — two of our nation’s most popular small businesses — are among of the first expenses consumers typically cut to offset soaring gas bills. When it comes to business — be it large or small — there are unfortunately only two options for dealing with higher fuel costs. The first is to pass the costs onto consumers</w:t>
      </w:r>
      <w:r w:rsidRPr="00657283">
        <w:rPr>
          <w:rStyle w:val="StyleBoldUnderline"/>
        </w:rPr>
        <w:t>. In a recent poll by the Small Business &amp; Entrepreneurship Council, 40 percent of small businesses responding said they have had to increase their prices.</w:t>
      </w:r>
      <w:r w:rsidRPr="00154D7E">
        <w:rPr>
          <w:sz w:val="16"/>
        </w:rPr>
        <w:t xml:space="preserve"> But that approach has a distinct downside. </w:t>
      </w:r>
      <w:r w:rsidRPr="00657283">
        <w:rPr>
          <w:rStyle w:val="StyleBoldUnderline"/>
        </w:rPr>
        <w:t xml:space="preserve">When consumer demand is already down, passing higher costs on to consumers suppresses demand even further, causing lower output, lower income and higher unemployment. </w:t>
      </w:r>
      <w:r w:rsidRPr="00154D7E">
        <w:rPr>
          <w:sz w:val="16"/>
        </w:rPr>
        <w:t xml:space="preserve">The second option is to absorb the costs. </w:t>
      </w:r>
      <w:r w:rsidRPr="00657283">
        <w:rPr>
          <w:rStyle w:val="StyleBoldUnderline"/>
        </w:rPr>
        <w:t>In an attempt to shield loyal customers from higher prices and maintain their consumer base, many businesses are absorbing the higher costs.</w:t>
      </w:r>
      <w:r w:rsidRPr="00154D7E">
        <w:rPr>
          <w:sz w:val="16"/>
        </w:rPr>
        <w:t xml:space="preserve"> For instance, Lorne Campbell, owner of Occasionally Cake, a Washington-area bakery, has seen supply costs increase 10 percent to 12 percent over the past year, while delivery costs have doubled. Yet Occasionally Cake has not raised costs since opening in 2009. “A small business is about personal relationships,” Mr. Campbell says. “It’s about trust.” Yet cost absorption creates its own unfortunate rippling effect. Squeezing profit margins razor-thin prevents Mr. Campbell and other small-business owners from hiring more workers. Instead, current employees are asked to take on additional responsibilities or fewer hours. Moreover, many small businesses — family-owned farms, for example — are price takers. Because the price is set by the market, these farmers have no choice but to absorb the costs; </w:t>
      </w:r>
      <w:r w:rsidRPr="00CB4BFF">
        <w:rPr>
          <w:rStyle w:val="StyleBoldUnderline"/>
        </w:rPr>
        <w:t>consequently, profits and investments shrink, and the economy suffers. Either way, higher fuel prices tighten the economic vise and strangle job creation</w:t>
      </w:r>
      <w:r w:rsidRPr="00154D7E">
        <w:rPr>
          <w:sz w:val="16"/>
        </w:rPr>
        <w:t xml:space="preserve">. When the costs become unbearable, businesses must let people go. </w:t>
      </w:r>
      <w:r w:rsidRPr="00CB4BFF">
        <w:rPr>
          <w:rStyle w:val="StyleBoldUnderline"/>
        </w:rPr>
        <w:t>The Heritage Foundation modeled the economic impact of an increase in the per-barrel price of crude oil of $30 over the first two quarters of the year. As a consequence of such a price-shock scenario,</w:t>
      </w:r>
      <w:r w:rsidRPr="00154D7E">
        <w:rPr>
          <w:sz w:val="16"/>
        </w:rPr>
        <w:t xml:space="preserve"> the Heritage Foundation estimated</w:t>
      </w:r>
      <w:r w:rsidRPr="00CB4BFF">
        <w:rPr>
          <w:rStyle w:val="StyleBoldUnderline"/>
        </w:rPr>
        <w:t xml:space="preserve"> the U.S. economy would shrink by $20 billion and cause businesses around the country to shed 99,000 private-sector jobs. America’s policy response to high oil prices is not as efficient as it could be, largely because our energy economy is far from being market-driven.</w:t>
      </w:r>
      <w:r w:rsidRPr="00154D7E">
        <w:rPr>
          <w:sz w:val="16"/>
        </w:rPr>
        <w:t xml:space="preserve"> Instead, government restrictions and regulations impede the market’s effectiveness in responding to changes in oil prices. Alternatives to oil are extremely limited and expensive. </w:t>
      </w:r>
      <w:r w:rsidRPr="00CB4BFF">
        <w:rPr>
          <w:rStyle w:val="StyleBoldUnderline"/>
        </w:rPr>
        <w:t>For decades, the federal government has attempted to reduce our dependence on oil by subsidizing and mandating other transportation fuels, as well as alternative vehicle technologies. This approach has succeeded wildly in enriching politically well-connected firms and wasting billions in taxpayer money. It has, however, done little to decrease our use of oil. Policymakers need to open access to our energy resources,</w:t>
      </w:r>
      <w:r w:rsidRPr="00154D7E">
        <w:rPr>
          <w:sz w:val="16"/>
        </w:rPr>
        <w:t xml:space="preserve"> reduce regulations that cost more than the benefits they deliver, and remove all energy subsidies. Freeing the energy market will help lower prices and create jobs — giving America’s economic engine a much-needed jump-start.</w:t>
      </w:r>
    </w:p>
    <w:p w14:paraId="337AB230" w14:textId="77777777" w:rsidR="007520EC" w:rsidRPr="00471362" w:rsidRDefault="007520EC" w:rsidP="007520EC">
      <w:pPr>
        <w:rPr>
          <w:sz w:val="16"/>
          <w:shd w:val="clear" w:color="auto" w:fill="FFFFFF"/>
        </w:rPr>
      </w:pPr>
    </w:p>
    <w:p w14:paraId="0512BCB3" w14:textId="77777777" w:rsidR="007520EC" w:rsidRDefault="007520EC" w:rsidP="007520EC"/>
    <w:p w14:paraId="3ADDC9AA" w14:textId="77777777" w:rsidR="007520EC" w:rsidRDefault="007520EC" w:rsidP="007520EC">
      <w:pPr>
        <w:pStyle w:val="Heading3"/>
      </w:pPr>
      <w:bookmarkStart w:id="37" w:name="_Toc266734651"/>
      <w:r>
        <w:lastRenderedPageBreak/>
        <w:t>Education is Key</w:t>
      </w:r>
      <w:bookmarkEnd w:id="37"/>
    </w:p>
    <w:p w14:paraId="698E3FCB" w14:textId="77777777" w:rsidR="007520EC" w:rsidRDefault="007520EC" w:rsidP="007520EC">
      <w:pPr>
        <w:pStyle w:val="Heading4"/>
      </w:pPr>
      <w:r>
        <w:t>Education about peak oil is key to a sustainable future</w:t>
      </w:r>
    </w:p>
    <w:p w14:paraId="11324210" w14:textId="77777777" w:rsidR="007520EC" w:rsidRDefault="007520EC" w:rsidP="007520EC"/>
    <w:p w14:paraId="501D2831" w14:textId="77777777" w:rsidR="007520EC" w:rsidRPr="003238B3" w:rsidRDefault="007520EC" w:rsidP="007520EC">
      <w:pPr>
        <w:rPr>
          <w:rStyle w:val="StyleStyleBold12pt"/>
        </w:rPr>
      </w:pPr>
      <w:r w:rsidRPr="003238B3">
        <w:rPr>
          <w:rStyle w:val="StyleStyleBold12pt"/>
        </w:rPr>
        <w:t>Kelsey in 2012</w:t>
      </w:r>
    </w:p>
    <w:p w14:paraId="099BCB7A" w14:textId="77777777" w:rsidR="007520EC" w:rsidRDefault="007520EC" w:rsidP="007520EC">
      <w:r>
        <w:t>(Chris, “What will we do when all the oil is gone?”, July 18</w:t>
      </w:r>
      <w:r w:rsidRPr="003238B3">
        <w:rPr>
          <w:vertAlign w:val="superscript"/>
        </w:rPr>
        <w:t>th</w:t>
      </w:r>
      <w:r>
        <w:t xml:space="preserve">, </w:t>
      </w:r>
      <w:hyperlink r:id="rId105" w:anchor="ixzz23C3dqs7z" w:history="1">
        <w:r w:rsidRPr="00B14DD6">
          <w:rPr>
            <w:rStyle w:val="Hyperlink"/>
          </w:rPr>
          <w:t>http://www.walesonline.co.uk/go-green/go-green-green-living/2012/07/18/what-will-we-do-when-all-the-oil-is-gone-91466-31414080/#ixzz23C3dqs7z</w:t>
        </w:r>
      </w:hyperlink>
      <w:r>
        <w:t>, rcheek)</w:t>
      </w:r>
    </w:p>
    <w:p w14:paraId="38D9BB79" w14:textId="77777777" w:rsidR="007520EC" w:rsidRPr="00417ABD" w:rsidRDefault="007520EC" w:rsidP="007520EC"/>
    <w:p w14:paraId="13F9D49F" w14:textId="77777777" w:rsidR="007520EC" w:rsidRPr="00417ABD" w:rsidRDefault="007520EC" w:rsidP="007520EC">
      <w:pPr>
        <w:rPr>
          <w:sz w:val="16"/>
        </w:rPr>
      </w:pPr>
      <w:r w:rsidRPr="00417ABD">
        <w:rPr>
          <w:sz w:val="16"/>
        </w:rPr>
        <w:t>“</w:t>
      </w:r>
      <w:r w:rsidRPr="00417ABD">
        <w:rPr>
          <w:rStyle w:val="StyleBoldUnderline"/>
        </w:rPr>
        <w:t>I’m not sure that the oil is going to run out, but there’s enough worry among scientists that we should be ready for the change</w:t>
      </w:r>
      <w:r w:rsidRPr="00417ABD">
        <w:rPr>
          <w:sz w:val="16"/>
        </w:rPr>
        <w:t xml:space="preserve">, and change in advance of the change being necessary so that the whole thing goes more smoothly.” </w:t>
      </w:r>
      <w:r w:rsidRPr="00417ABD">
        <w:rPr>
          <w:rStyle w:val="StyleBoldUnderline"/>
        </w:rPr>
        <w:t xml:space="preserve">If changing public perception and increasing awareness of the issues is key to modifying behaviours, then </w:t>
      </w:r>
      <w:r w:rsidRPr="00417ABD">
        <w:rPr>
          <w:rStyle w:val="Emphasis"/>
        </w:rPr>
        <w:t>education must necessarily be an important part of the solution</w:t>
      </w:r>
      <w:r w:rsidRPr="00417ABD">
        <w:rPr>
          <w:sz w:val="16"/>
        </w:rPr>
        <w:t>. Jane Davidson is director of the Institute for Sustainable Practice, Innovation and Resource Efficiency (INSPIRE) at University of Wales Trinity St David, and former Minister for Environment, Sustainability and Housing in the last Welsh Government. She says the Welsh Government has a history of prioritising sustainability going back to the Assembly constitution and the first Government of Wales Act, with further commitment in the form of moves like the Sustainable Development Bill, which is currently under consultation. “ESDGC – which is Education for Sustainable Development and Global Citizenship – was integrated into the Welsh curriculum and it is still in the Welsh curriculum,” she said. “</w:t>
      </w:r>
      <w:r w:rsidRPr="00417ABD">
        <w:rPr>
          <w:rStyle w:val="StyleBoldUnderline"/>
        </w:rPr>
        <w:t>The reason it’s there is the politicians and the teachers thought it was very important that children are educated for the future. “This is about ensuring that the curriculum in all disciplines contributes to a greater understanding of how to live more sustainably</w:t>
      </w:r>
      <w:r w:rsidRPr="00417ABD">
        <w:rPr>
          <w:sz w:val="16"/>
        </w:rPr>
        <w:t>,” she added. “</w:t>
      </w:r>
      <w:r w:rsidRPr="00417ABD">
        <w:rPr>
          <w:rStyle w:val="StyleBoldUnderline"/>
        </w:rPr>
        <w:t>We can play an incredibly important role in educating the citizens of the future</w:t>
      </w:r>
      <w:r w:rsidRPr="00417ABD">
        <w:rPr>
          <w:sz w:val="16"/>
        </w:rPr>
        <w:t xml:space="preserve">. “Those areas where we’re living completely unsustainably, we will have to change because these resources will become more unreliable. “But it’s better to be the agents of change ourselves, and manage it. And that’s what living more sustainably is about.” </w:t>
      </w:r>
      <w:r w:rsidRPr="00417ABD">
        <w:rPr>
          <w:rStyle w:val="StyleBoldUnderline"/>
        </w:rPr>
        <w:t>Though the issues surrounding peak oil, sustainable development and the need for change remain hotly debated, it is clear that we need to do something</w:t>
      </w:r>
      <w:r w:rsidRPr="00417ABD">
        <w:rPr>
          <w:sz w:val="16"/>
        </w:rPr>
        <w:t xml:space="preserve">. </w:t>
      </w:r>
      <w:r w:rsidRPr="00417ABD">
        <w:rPr>
          <w:rStyle w:val="StyleBoldUnderline"/>
        </w:rPr>
        <w:t xml:space="preserve">From the governments that decide how our society is organised, to the individuals who can make a difference in their daily lives, we all need to </w:t>
      </w:r>
      <w:r w:rsidRPr="00417ABD">
        <w:rPr>
          <w:rStyle w:val="Emphasis"/>
        </w:rPr>
        <w:t>change the way we think and get ready for the very strong possibility of a future where oil doesn’t come on tap</w:t>
      </w:r>
      <w:r w:rsidRPr="00417ABD">
        <w:rPr>
          <w:sz w:val="16"/>
        </w:rPr>
        <w:t xml:space="preserve">. </w:t>
      </w:r>
      <w:r w:rsidRPr="00417ABD">
        <w:rPr>
          <w:rStyle w:val="StyleBoldUnderline"/>
        </w:rPr>
        <w:t>“I don’t want my legacy to my children to be, ‘thank you very much, we’ve used it all up’</w:t>
      </w:r>
      <w:r w:rsidRPr="00417ABD">
        <w:rPr>
          <w:sz w:val="16"/>
        </w:rPr>
        <w:t xml:space="preserve">,” said Davidson. “I want my legacy to be, ‘we did the best we could in terms of ensuring that we changed the mindset’. “And </w:t>
      </w:r>
      <w:r w:rsidRPr="00417ABD">
        <w:rPr>
          <w:rStyle w:val="StyleBoldUnderline"/>
        </w:rPr>
        <w:t>that’s what education for sustainable development is about. It’s changing the mindset</w:t>
      </w:r>
      <w:r w:rsidRPr="00417ABD">
        <w:rPr>
          <w:sz w:val="16"/>
        </w:rPr>
        <w:t>.”</w:t>
      </w:r>
    </w:p>
    <w:p w14:paraId="725E8C0F" w14:textId="77777777" w:rsidR="007520EC" w:rsidRPr="00417ABD" w:rsidRDefault="007520EC" w:rsidP="007520EC"/>
    <w:p w14:paraId="30301369" w14:textId="77777777" w:rsidR="007520EC" w:rsidRDefault="007520EC" w:rsidP="007520EC">
      <w:pPr>
        <w:pStyle w:val="Heading3"/>
      </w:pPr>
      <w:bookmarkStart w:id="38" w:name="_Toc266734652"/>
      <w:r>
        <w:lastRenderedPageBreak/>
        <w:t>A2: Deconventionalization Solves</w:t>
      </w:r>
      <w:bookmarkEnd w:id="38"/>
    </w:p>
    <w:p w14:paraId="3F6575A4" w14:textId="77777777" w:rsidR="007520EC" w:rsidRDefault="007520EC" w:rsidP="007520EC">
      <w:pPr>
        <w:pStyle w:val="Heading4"/>
      </w:pPr>
      <w:r>
        <w:t>Unconventional methods don’t offset the loss of production</w:t>
      </w:r>
    </w:p>
    <w:p w14:paraId="325EEDE5" w14:textId="77777777" w:rsidR="007520EC" w:rsidRDefault="007520EC" w:rsidP="007520EC"/>
    <w:p w14:paraId="7ED93172" w14:textId="77777777" w:rsidR="007520EC" w:rsidRPr="008D5A71" w:rsidRDefault="007520EC" w:rsidP="007520EC">
      <w:pPr>
        <w:rPr>
          <w:rStyle w:val="StyleStyleBold12pt"/>
        </w:rPr>
      </w:pPr>
      <w:r w:rsidRPr="008D5A71">
        <w:rPr>
          <w:rStyle w:val="StyleStyleBold12pt"/>
        </w:rPr>
        <w:t>Miller in 2012</w:t>
      </w:r>
    </w:p>
    <w:p w14:paraId="6D4AD8A6" w14:textId="77777777" w:rsidR="007520EC" w:rsidRDefault="007520EC" w:rsidP="007520EC">
      <w:r>
        <w:t>(Don, ETF Daily News, July 26</w:t>
      </w:r>
      <w:r w:rsidRPr="008D5A71">
        <w:rPr>
          <w:vertAlign w:val="superscript"/>
        </w:rPr>
        <w:t>th</w:t>
      </w:r>
      <w:r>
        <w:t xml:space="preserve">, </w:t>
      </w:r>
      <w:hyperlink r:id="rId106" w:history="1">
        <w:r w:rsidRPr="00B14DD6">
          <w:rPr>
            <w:rStyle w:val="Hyperlink"/>
          </w:rPr>
          <w:t>http://etfdailynews.com/2012/07/26/energy-trade-the-hidden-cost-of-peak-oil-uso-uco-cvx-xom-hal-bhi-oihyl/</w:t>
        </w:r>
      </w:hyperlink>
      <w:r>
        <w:t>, rcheek)</w:t>
      </w:r>
    </w:p>
    <w:p w14:paraId="6B664A6B" w14:textId="77777777" w:rsidR="007520EC" w:rsidRPr="00A86B32" w:rsidRDefault="007520EC" w:rsidP="007520EC"/>
    <w:p w14:paraId="4E41DD49" w14:textId="77777777" w:rsidR="007520EC" w:rsidRDefault="007520EC" w:rsidP="007520EC">
      <w:r w:rsidRPr="00A86B32">
        <w:rPr>
          <w:sz w:val="16"/>
        </w:rPr>
        <w:t xml:space="preserve">Now, </w:t>
      </w:r>
      <w:r w:rsidRPr="00A86B32">
        <w:rPr>
          <w:rStyle w:val="StyleBoldUnderline"/>
        </w:rPr>
        <w:t>you’ve heard how the Bakken and all those other shale plays have over 10 billion barrels of oil each. But think about this. A third of those reserves are probably not recoverable at all</w:t>
      </w:r>
      <w:r w:rsidRPr="00A86B32">
        <w:rPr>
          <w:sz w:val="16"/>
        </w:rPr>
        <w:t xml:space="preserve">. </w:t>
      </w:r>
      <w:r w:rsidRPr="00A86B32">
        <w:rPr>
          <w:rStyle w:val="StyleBoldUnderline"/>
        </w:rPr>
        <w:t>What is left, about six billion barrels, equates to about a two-month supply. So “fracking</w:t>
      </w:r>
      <w:r w:rsidRPr="00A86B32">
        <w:rPr>
          <w:sz w:val="16"/>
        </w:rPr>
        <w:t xml:space="preserve">” oil from shale deposits will slow the rate of decline in global oil production a little, but </w:t>
      </w:r>
      <w:r w:rsidRPr="00A86B32">
        <w:rPr>
          <w:rStyle w:val="StyleBoldUnderline"/>
        </w:rPr>
        <w:t>will never offset the loss of production from the world’s giant oil fields</w:t>
      </w:r>
      <w:r w:rsidRPr="00A86B32">
        <w:rPr>
          <w:sz w:val="16"/>
        </w:rPr>
        <w:t xml:space="preserve">. </w:t>
      </w:r>
      <w:r w:rsidRPr="00A86B32">
        <w:rPr>
          <w:rStyle w:val="StyleBoldUnderline"/>
        </w:rPr>
        <w:t>This is where we see the hidden costs of peak oil.</w:t>
      </w:r>
      <w:r w:rsidRPr="00A86B32">
        <w:rPr>
          <w:sz w:val="16"/>
        </w:rPr>
        <w:t xml:space="preserve"> You see, </w:t>
      </w:r>
      <w:r w:rsidRPr="00A86B32">
        <w:rPr>
          <w:rStyle w:val="StyleBoldUnderline"/>
        </w:rPr>
        <w:t>to produce a barrel of oil from shale, you have to invest more energy per barrel than you do for conventional oil.</w:t>
      </w:r>
      <w:r w:rsidRPr="00A86B32">
        <w:rPr>
          <w:sz w:val="16"/>
        </w:rPr>
        <w:t xml:space="preserve"> </w:t>
      </w:r>
      <w:r w:rsidRPr="00A86B32">
        <w:rPr>
          <w:rStyle w:val="StyleBoldUnderline"/>
        </w:rPr>
        <w:t>Back in the 1930s, the United States was producing 100 barrels of oil for every one barrel it invested. Today,</w:t>
      </w:r>
      <w:r w:rsidRPr="00A86B32">
        <w:rPr>
          <w:sz w:val="16"/>
        </w:rPr>
        <w:t xml:space="preserve"> oil fields range from 20:1 to 10:1. </w:t>
      </w:r>
      <w:r w:rsidRPr="00A86B32">
        <w:rPr>
          <w:rStyle w:val="StyleBoldUnderline"/>
        </w:rPr>
        <w:t>The U.S. average is 11:1</w:t>
      </w:r>
      <w:r w:rsidRPr="00A86B32">
        <w:rPr>
          <w:sz w:val="16"/>
        </w:rPr>
        <w:t xml:space="preserve">. “It’s pretty clear that </w:t>
      </w:r>
      <w:r w:rsidRPr="00A86B32">
        <w:rPr>
          <w:rStyle w:val="StyleBoldUnderline"/>
        </w:rPr>
        <w:t>there is not much chance of finding any significant quantity of new cheap oil</w:t>
      </w:r>
      <w:r w:rsidRPr="00A86B32">
        <w:rPr>
          <w:sz w:val="16"/>
        </w:rPr>
        <w:t xml:space="preserve">,” Lord Ron Oxburgh, a former chairman of Royal Dutch Shell plc (ADR NYSE: RDS.A), wrote in a report entitled “Industry Taskforce on Peak Oil and Energy Security.“ No wonder the Energy Information Administration projects world crude oil </w:t>
      </w:r>
      <w:r w:rsidRPr="00A86B32">
        <w:rPr>
          <w:rStyle w:val="StyleBoldUnderline"/>
        </w:rPr>
        <w:t>prices will climb to $125 by 2035</w:t>
      </w:r>
      <w:r>
        <w:t>.</w:t>
      </w:r>
    </w:p>
    <w:p w14:paraId="4FD32172" w14:textId="77777777" w:rsidR="007520EC" w:rsidRDefault="007520EC" w:rsidP="007520EC"/>
    <w:p w14:paraId="71B6E9C7" w14:textId="77777777" w:rsidR="007520EC" w:rsidRDefault="007520EC" w:rsidP="007520EC"/>
    <w:p w14:paraId="11336F8E" w14:textId="77777777" w:rsidR="007520EC" w:rsidRDefault="007520EC" w:rsidP="007520EC">
      <w:pPr>
        <w:pStyle w:val="Heading4"/>
      </w:pPr>
      <w:r>
        <w:t>Unconventional oil won’t offset the decline rate of conventional oil fields</w:t>
      </w:r>
    </w:p>
    <w:p w14:paraId="7D4B6297" w14:textId="77777777" w:rsidR="007520EC" w:rsidRDefault="007520EC" w:rsidP="007520EC"/>
    <w:p w14:paraId="50122A0C" w14:textId="77777777" w:rsidR="007520EC" w:rsidRPr="00300D14" w:rsidRDefault="007520EC" w:rsidP="007520EC">
      <w:pPr>
        <w:rPr>
          <w:rStyle w:val="StyleStyleBold12pt"/>
        </w:rPr>
      </w:pPr>
      <w:r w:rsidRPr="00300D14">
        <w:rPr>
          <w:rStyle w:val="StyleStyleBold12pt"/>
        </w:rPr>
        <w:t>Wakeford in 2012</w:t>
      </w:r>
    </w:p>
    <w:p w14:paraId="63E3FD7A" w14:textId="77777777" w:rsidR="007520EC" w:rsidRPr="00300D14" w:rsidRDefault="007520EC" w:rsidP="007520EC">
      <w:pPr>
        <w:rPr>
          <w:sz w:val="16"/>
          <w:szCs w:val="16"/>
        </w:rPr>
      </w:pPr>
      <w:r w:rsidRPr="00300D14">
        <w:rPr>
          <w:sz w:val="16"/>
          <w:szCs w:val="16"/>
        </w:rPr>
        <w:t>(Jeremy,  independent economist specializing in energy and sustainability, and chairs the Association for the Study of Peak Oil (ASPO) South Africa, a think-tank researching and advising on the implications of global oil depletion for South Africa, “Peak oil is no myth”, July 27</w:t>
      </w:r>
      <w:r w:rsidRPr="00300D14">
        <w:rPr>
          <w:sz w:val="16"/>
          <w:szCs w:val="16"/>
          <w:vertAlign w:val="superscript"/>
        </w:rPr>
        <w:t>th</w:t>
      </w:r>
      <w:r w:rsidRPr="00300D14">
        <w:rPr>
          <w:sz w:val="16"/>
          <w:szCs w:val="16"/>
        </w:rPr>
        <w:t xml:space="preserve">, </w:t>
      </w:r>
      <w:hyperlink r:id="rId107" w:history="1">
        <w:r w:rsidRPr="00300D14">
          <w:rPr>
            <w:rStyle w:val="Hyperlink"/>
            <w:sz w:val="16"/>
            <w:szCs w:val="16"/>
          </w:rPr>
          <w:t>http://www.engineeringnews.co.za/article/peak-oil-is-no-myth-2012-07-27</w:t>
        </w:r>
      </w:hyperlink>
      <w:r w:rsidRPr="00300D14">
        <w:rPr>
          <w:sz w:val="16"/>
          <w:szCs w:val="16"/>
        </w:rPr>
        <w:t xml:space="preserve">, </w:t>
      </w:r>
      <w:r>
        <w:rPr>
          <w:sz w:val="16"/>
          <w:szCs w:val="16"/>
        </w:rPr>
        <w:t>rcheek</w:t>
      </w:r>
      <w:r w:rsidRPr="00300D14">
        <w:rPr>
          <w:sz w:val="16"/>
          <w:szCs w:val="16"/>
        </w:rPr>
        <w:t>)</w:t>
      </w:r>
    </w:p>
    <w:p w14:paraId="3C801979" w14:textId="77777777" w:rsidR="007520EC" w:rsidRPr="00300D14" w:rsidRDefault="007520EC" w:rsidP="007520EC"/>
    <w:p w14:paraId="195DFCDE" w14:textId="77777777" w:rsidR="007520EC" w:rsidRDefault="007520EC" w:rsidP="007520EC">
      <w:r w:rsidRPr="00300D14">
        <w:rPr>
          <w:sz w:val="16"/>
        </w:rPr>
        <w:t xml:space="preserve">The conference gave considerable attention to </w:t>
      </w:r>
      <w:r w:rsidRPr="00300D14">
        <w:rPr>
          <w:rStyle w:val="StyleBoldUnderline"/>
        </w:rPr>
        <w:t>unconventional oil – resources</w:t>
      </w:r>
      <w:r w:rsidRPr="00300D14">
        <w:rPr>
          <w:sz w:val="16"/>
        </w:rPr>
        <w:t xml:space="preserve"> like Canada’s tar sands, North Dakota’s shale oil and Vene- zuela’s heavy oil – which </w:t>
      </w:r>
      <w:r w:rsidRPr="00300D14">
        <w:rPr>
          <w:rStyle w:val="StyleBoldUnderline"/>
        </w:rPr>
        <w:t>cannot be extracted or processed using conventional technologies</w:t>
      </w:r>
      <w:r w:rsidRPr="00300D14">
        <w:rPr>
          <w:sz w:val="16"/>
        </w:rPr>
        <w:t xml:space="preserve">. The consensus view was that </w:t>
      </w:r>
      <w:r w:rsidRPr="00300D14">
        <w:rPr>
          <w:rStyle w:val="StyleBoldUnderline"/>
        </w:rPr>
        <w:t>unconventional resources are like a large barrel with a small tap</w:t>
      </w:r>
      <w:r w:rsidRPr="00300D14">
        <w:rPr>
          <w:sz w:val="16"/>
        </w:rPr>
        <w:t xml:space="preserve">, </w:t>
      </w:r>
      <w:r w:rsidRPr="00300D14">
        <w:rPr>
          <w:rStyle w:val="StyleBoldUnderline"/>
        </w:rPr>
        <w:t>which means that the crucial flow rate of oil is constrained</w:t>
      </w:r>
      <w:r w:rsidRPr="00300D14">
        <w:rPr>
          <w:sz w:val="16"/>
        </w:rPr>
        <w:t xml:space="preserve">. Thus, </w:t>
      </w:r>
      <w:r w:rsidRPr="00300D14">
        <w:rPr>
          <w:rStyle w:val="StyleBoldUnderline"/>
        </w:rPr>
        <w:t>unconventional oil will be unlikely to offset the 4.5% average annual decline rate of conventional oilfields for more than a few years</w:t>
      </w:r>
      <w:r w:rsidRPr="00300D14">
        <w:rPr>
          <w:sz w:val="16"/>
        </w:rPr>
        <w:t xml:space="preserve">. Moreover, </w:t>
      </w:r>
      <w:r w:rsidRPr="00300D14">
        <w:rPr>
          <w:rStyle w:val="StyleBoldUnderline"/>
        </w:rPr>
        <w:t xml:space="preserve">prodigious amounts of energy and capital inputs are needed to extract and refine unconventional oil, which implies a low energy return on investment and a high economic cost </w:t>
      </w:r>
      <w:r w:rsidRPr="00300D14">
        <w:rPr>
          <w:sz w:val="16"/>
        </w:rPr>
        <w:t>– around $100/bl at present. In the words of Scottish geologist Euan Mearns, “</w:t>
      </w:r>
      <w:r w:rsidRPr="00300D14">
        <w:rPr>
          <w:rStyle w:val="Emphasis"/>
        </w:rPr>
        <w:t>peak oil is the game changer, and unconventional oil is the system response</w:t>
      </w:r>
      <w:r>
        <w:t>”.</w:t>
      </w:r>
    </w:p>
    <w:p w14:paraId="45BA962F" w14:textId="77777777" w:rsidR="007520EC" w:rsidRDefault="007520EC" w:rsidP="007520EC"/>
    <w:p w14:paraId="22205222" w14:textId="77777777" w:rsidR="007520EC" w:rsidRDefault="007520EC" w:rsidP="007520EC"/>
    <w:p w14:paraId="4CFB99A6" w14:textId="77777777" w:rsidR="007520EC" w:rsidRDefault="007520EC" w:rsidP="007520EC">
      <w:pPr>
        <w:pStyle w:val="Heading4"/>
      </w:pPr>
      <w:r>
        <w:lastRenderedPageBreak/>
        <w:t>Fracked tight oil and shale will never offset the loss of production from conventional oil fields. Accelerating depletion is putting us only a few years away from scarcity.</w:t>
      </w:r>
    </w:p>
    <w:p w14:paraId="6B425117" w14:textId="77777777" w:rsidR="007520EC" w:rsidRDefault="007520EC" w:rsidP="007520EC"/>
    <w:p w14:paraId="6A2DCCC0" w14:textId="77777777" w:rsidR="007520EC" w:rsidRPr="00804920" w:rsidRDefault="007520EC" w:rsidP="007520EC">
      <w:pPr>
        <w:rPr>
          <w:rStyle w:val="StyleStyleBold12pt"/>
        </w:rPr>
      </w:pPr>
      <w:r>
        <w:rPr>
          <w:rStyle w:val="StyleStyleBold12pt"/>
        </w:rPr>
        <w:t>Whipple</w:t>
      </w:r>
      <w:r w:rsidRPr="00804920">
        <w:rPr>
          <w:rStyle w:val="StyleStyleBold12pt"/>
        </w:rPr>
        <w:t xml:space="preserve"> in 2012</w:t>
      </w:r>
    </w:p>
    <w:p w14:paraId="7A14C314" w14:textId="77777777" w:rsidR="007520EC" w:rsidRDefault="007520EC" w:rsidP="007520EC">
      <w:r>
        <w:t>(Tom, Fellow at the Post Carbon Institute, “Looming Peak Oil Crisis Means Economic Growth of the Past is not Possible”, July 13</w:t>
      </w:r>
      <w:r w:rsidRPr="00804920">
        <w:rPr>
          <w:vertAlign w:val="superscript"/>
        </w:rPr>
        <w:t>th</w:t>
      </w:r>
      <w:r>
        <w:t xml:space="preserve">, </w:t>
      </w:r>
      <w:hyperlink r:id="rId108" w:history="1">
        <w:r w:rsidRPr="00B14DD6">
          <w:rPr>
            <w:rStyle w:val="Hyperlink"/>
          </w:rPr>
          <w:t>http://oilprice.com/Energy/Crude-Oil/With-the-Peak-Oil-Crisis-Looming-Economic-Growth-of-the-Past-is-not-Possible.html</w:t>
        </w:r>
      </w:hyperlink>
      <w:r>
        <w:t>, rcheek)</w:t>
      </w:r>
    </w:p>
    <w:p w14:paraId="098CD499" w14:textId="77777777" w:rsidR="007520EC" w:rsidRPr="00804920" w:rsidRDefault="007520EC" w:rsidP="007520EC"/>
    <w:p w14:paraId="7AC4AEA5" w14:textId="77777777" w:rsidR="007520EC" w:rsidRDefault="007520EC" w:rsidP="007520EC">
      <w:r w:rsidRPr="00804920">
        <w:rPr>
          <w:sz w:val="16"/>
        </w:rPr>
        <w:t xml:space="preserve">So </w:t>
      </w:r>
      <w:r w:rsidRPr="00804920">
        <w:rPr>
          <w:rStyle w:val="StyleBoldUnderline"/>
        </w:rPr>
        <w:t>where does our oil crisis fit into all of this</w:t>
      </w:r>
      <w:r w:rsidRPr="00804920">
        <w:rPr>
          <w:sz w:val="16"/>
        </w:rPr>
        <w:t xml:space="preserve">? First, </w:t>
      </w:r>
      <w:r w:rsidRPr="00804920">
        <w:rPr>
          <w:rStyle w:val="StyleBoldUnderline"/>
        </w:rPr>
        <w:t>ignore the stories that have been filling the media of late as to how there is no longer an American energy crisis</w:t>
      </w:r>
      <w:r w:rsidRPr="00804920">
        <w:rPr>
          <w:sz w:val="16"/>
        </w:rPr>
        <w:t xml:space="preserve">. The stories say that the genius of American industry has figured out how to frack so much oil and gas out of North Dakota and other shale deposits that the US will soon be energy independent and exporting the stuff all over the world. Needless to say, </w:t>
      </w:r>
      <w:r w:rsidRPr="00804920">
        <w:rPr>
          <w:rStyle w:val="StyleBoldUnderline"/>
        </w:rPr>
        <w:t>numerous people who understand the numbers have torn this cornucopian drivel to shreds as most of these stories ignore or gloss over the 3 or 4 million b/d of new production that must be found each year to offset the declines from existing fields amongst other fallacious logic</w:t>
      </w:r>
      <w:r w:rsidRPr="00804920">
        <w:rPr>
          <w:sz w:val="16"/>
        </w:rPr>
        <w:t xml:space="preserve">. </w:t>
      </w:r>
      <w:r w:rsidRPr="00804920">
        <w:rPr>
          <w:rStyle w:val="StyleBoldUnderline"/>
        </w:rPr>
        <w:t>Fracked tight oil from shale deposits</w:t>
      </w:r>
      <w:r w:rsidRPr="00804920">
        <w:rPr>
          <w:sz w:val="16"/>
        </w:rPr>
        <w:t xml:space="preserve"> will slow the rate of decline in global oil production a bit but </w:t>
      </w:r>
      <w:r w:rsidRPr="00804920">
        <w:rPr>
          <w:rStyle w:val="StyleBoldUnderline"/>
        </w:rPr>
        <w:t>will never offset the loss of production from the world's giant oil fields currently underway and likely to accelerate. The problems of fracking and difficulty and expense of producing oil and gas from fracked wells that run dry far more quickly than conventional wells simply will not produce enough oil to run civilization as we know it today</w:t>
      </w:r>
      <w:r w:rsidRPr="00804920">
        <w:rPr>
          <w:sz w:val="16"/>
        </w:rPr>
        <w:t xml:space="preserve">. We must look for other solutions and the quicker the better for unless there is record-breaking depression in the offing and the Middle East is settled peaceably, </w:t>
      </w:r>
      <w:r w:rsidRPr="00804920">
        <w:rPr>
          <w:rStyle w:val="StyleBoldUnderline"/>
        </w:rPr>
        <w:t>we are only a few years away from much higher oil prices and even scarcity</w:t>
      </w:r>
      <w:r>
        <w:t>.</w:t>
      </w:r>
    </w:p>
    <w:p w14:paraId="666CF191" w14:textId="77777777" w:rsidR="007520EC" w:rsidRDefault="007520EC" w:rsidP="007520EC"/>
    <w:p w14:paraId="7C7C2ACD" w14:textId="77777777" w:rsidR="007520EC" w:rsidRDefault="007520EC" w:rsidP="007520EC">
      <w:pPr>
        <w:pStyle w:val="Heading3"/>
      </w:pPr>
      <w:bookmarkStart w:id="39" w:name="_Toc266734653"/>
      <w:r>
        <w:lastRenderedPageBreak/>
        <w:t>A2: Peak Oil = Myth</w:t>
      </w:r>
      <w:bookmarkEnd w:id="39"/>
    </w:p>
    <w:p w14:paraId="42830697" w14:textId="77777777" w:rsidR="007520EC" w:rsidRDefault="007520EC" w:rsidP="007520EC">
      <w:pPr>
        <w:pStyle w:val="Heading4"/>
      </w:pPr>
      <w:r>
        <w:t>Peak oil is not a myth</w:t>
      </w:r>
    </w:p>
    <w:p w14:paraId="37A09C1B" w14:textId="77777777" w:rsidR="007520EC" w:rsidRDefault="007520EC" w:rsidP="007520EC"/>
    <w:p w14:paraId="27919C11" w14:textId="77777777" w:rsidR="007520EC" w:rsidRPr="00300D14" w:rsidRDefault="007520EC" w:rsidP="007520EC">
      <w:pPr>
        <w:rPr>
          <w:rStyle w:val="StyleStyleBold12pt"/>
        </w:rPr>
      </w:pPr>
      <w:r w:rsidRPr="00300D14">
        <w:rPr>
          <w:rStyle w:val="StyleStyleBold12pt"/>
        </w:rPr>
        <w:t>Wakeford in 2012</w:t>
      </w:r>
    </w:p>
    <w:p w14:paraId="181CED01" w14:textId="77777777" w:rsidR="007520EC" w:rsidRPr="00300D14" w:rsidRDefault="007520EC" w:rsidP="007520EC">
      <w:pPr>
        <w:rPr>
          <w:sz w:val="16"/>
          <w:szCs w:val="16"/>
        </w:rPr>
      </w:pPr>
      <w:r w:rsidRPr="00300D14">
        <w:rPr>
          <w:sz w:val="16"/>
          <w:szCs w:val="16"/>
        </w:rPr>
        <w:t>(Jeremy,  independent economist specializing in energy and sustainability, and chairs the Association for the Study of Peak Oil (ASPO) South Africa, a think-tank researching and advising on the implications of global oil depletion for South Africa, “Peak oil is no myth”, July 27</w:t>
      </w:r>
      <w:r w:rsidRPr="00300D14">
        <w:rPr>
          <w:sz w:val="16"/>
          <w:szCs w:val="16"/>
          <w:vertAlign w:val="superscript"/>
        </w:rPr>
        <w:t>th</w:t>
      </w:r>
      <w:r w:rsidRPr="00300D14">
        <w:rPr>
          <w:sz w:val="16"/>
          <w:szCs w:val="16"/>
        </w:rPr>
        <w:t xml:space="preserve">, </w:t>
      </w:r>
      <w:hyperlink r:id="rId109" w:history="1">
        <w:r w:rsidRPr="00300D14">
          <w:rPr>
            <w:rStyle w:val="Hyperlink"/>
            <w:sz w:val="16"/>
            <w:szCs w:val="16"/>
          </w:rPr>
          <w:t>http://www.engineeringnews.co.za/article/peak-oil-is-no-myth-2012-07-27</w:t>
        </w:r>
      </w:hyperlink>
      <w:r w:rsidRPr="00300D14">
        <w:rPr>
          <w:sz w:val="16"/>
          <w:szCs w:val="16"/>
        </w:rPr>
        <w:t xml:space="preserve">, </w:t>
      </w:r>
      <w:r>
        <w:rPr>
          <w:sz w:val="16"/>
          <w:szCs w:val="16"/>
        </w:rPr>
        <w:t>rcheek</w:t>
      </w:r>
      <w:r w:rsidRPr="00300D14">
        <w:rPr>
          <w:sz w:val="16"/>
          <w:szCs w:val="16"/>
        </w:rPr>
        <w:t>)</w:t>
      </w:r>
    </w:p>
    <w:p w14:paraId="28BCF504" w14:textId="77777777" w:rsidR="007520EC" w:rsidRPr="00BD751C" w:rsidRDefault="007520EC" w:rsidP="007520EC"/>
    <w:p w14:paraId="74105006" w14:textId="77777777" w:rsidR="007520EC" w:rsidRDefault="007520EC" w:rsidP="007520EC">
      <w:r w:rsidRPr="00BD751C">
        <w:rPr>
          <w:sz w:val="16"/>
        </w:rPr>
        <w:t xml:space="preserve">As the above snippets have, hopefully, conveyed, </w:t>
      </w:r>
      <w:r w:rsidRPr="00BD751C">
        <w:rPr>
          <w:rStyle w:val="StyleBoldUnderline"/>
        </w:rPr>
        <w:t>peak oil is anything but a ‘myth’.</w:t>
      </w:r>
      <w:r w:rsidRPr="00BD751C">
        <w:rPr>
          <w:sz w:val="16"/>
        </w:rPr>
        <w:t xml:space="preserve"> </w:t>
      </w:r>
      <w:r w:rsidRPr="00BD751C">
        <w:rPr>
          <w:rStyle w:val="StyleBoldUnderline"/>
        </w:rPr>
        <w:t>The sooner that citizens, businesspeople and politicians wake up to this reality, the better our chances of building resilience to oil shocks and transitioning to sustainable energy economies</w:t>
      </w:r>
      <w:r>
        <w:t>.</w:t>
      </w:r>
    </w:p>
    <w:p w14:paraId="30DAF183" w14:textId="77777777" w:rsidR="007520EC" w:rsidRDefault="007520EC" w:rsidP="007520EC"/>
    <w:p w14:paraId="5A7007D4" w14:textId="77777777" w:rsidR="007520EC" w:rsidRDefault="007520EC" w:rsidP="007520EC"/>
    <w:p w14:paraId="16E936AC" w14:textId="77777777" w:rsidR="007520EC" w:rsidRDefault="007520EC" w:rsidP="007520EC">
      <w:pPr>
        <w:pStyle w:val="Heading4"/>
      </w:pPr>
      <w:r>
        <w:t xml:space="preserve">Peak oil is real and dangerous. </w:t>
      </w:r>
    </w:p>
    <w:p w14:paraId="0BE3121F" w14:textId="77777777" w:rsidR="007520EC" w:rsidRDefault="007520EC" w:rsidP="007520EC"/>
    <w:p w14:paraId="213AD421" w14:textId="77777777" w:rsidR="007520EC" w:rsidRPr="00B22474" w:rsidRDefault="007520EC" w:rsidP="007520EC">
      <w:pPr>
        <w:rPr>
          <w:rStyle w:val="StyleStyleBold12pt"/>
        </w:rPr>
      </w:pPr>
      <w:r w:rsidRPr="00B22474">
        <w:rPr>
          <w:rStyle w:val="StyleStyleBold12pt"/>
        </w:rPr>
        <w:t>Hirsch in 2012</w:t>
      </w:r>
    </w:p>
    <w:p w14:paraId="68E8B78C" w14:textId="77777777" w:rsidR="007520EC" w:rsidRDefault="007520EC" w:rsidP="007520EC">
      <w:r>
        <w:t>(Robert, senior energy program advisor at Science Applications International Corporation, a senior energy advisor at MISI, and a consultant in energy, technology, and management, “Oil, politics and resource wars”, July 21</w:t>
      </w:r>
      <w:r w:rsidRPr="00B22474">
        <w:rPr>
          <w:vertAlign w:val="superscript"/>
        </w:rPr>
        <w:t>st</w:t>
      </w:r>
      <w:r>
        <w:t xml:space="preserve">, </w:t>
      </w:r>
      <w:hyperlink r:id="rId110" w:history="1">
        <w:r w:rsidRPr="00B14DD6">
          <w:rPr>
            <w:rStyle w:val="Hyperlink"/>
          </w:rPr>
          <w:t>http://www.atimes.com/atimes/Global_Economy/NG21Dj04.html</w:t>
        </w:r>
      </w:hyperlink>
      <w:r>
        <w:t>, rcheek)</w:t>
      </w:r>
    </w:p>
    <w:p w14:paraId="42D67397" w14:textId="77777777" w:rsidR="007520EC" w:rsidRPr="00B22474" w:rsidRDefault="007520EC" w:rsidP="007520EC"/>
    <w:p w14:paraId="381D39C1" w14:textId="77777777" w:rsidR="007520EC" w:rsidRDefault="007520EC" w:rsidP="007520EC">
      <w:r w:rsidRPr="00B22474">
        <w:rPr>
          <w:sz w:val="16"/>
        </w:rPr>
        <w:t xml:space="preserve">Robert Hirsch: It came about because I did an analysis to look at the big problems that energy research and development should look into in the future, and I came across something called Peak Oil. </w:t>
      </w:r>
      <w:r w:rsidRPr="00B22474">
        <w:rPr>
          <w:rStyle w:val="StyleBoldUnderline"/>
        </w:rPr>
        <w:t>Even though I have worked in the oil industry for many years, I'd never heard of Peak Oil. I started to dig deeper and deeper into it, and the deeper I got the more difficult and dangerous the concept was</w:t>
      </w:r>
      <w:r w:rsidRPr="00B22474">
        <w:rPr>
          <w:sz w:val="16"/>
        </w:rPr>
        <w:t xml:space="preserve">. I knew that </w:t>
      </w:r>
      <w:r w:rsidRPr="00B22474">
        <w:rPr>
          <w:rStyle w:val="StyleBoldUnderline"/>
        </w:rPr>
        <w:t>oil was a finite resource,</w:t>
      </w:r>
      <w:r w:rsidRPr="00B22474">
        <w:rPr>
          <w:sz w:val="16"/>
        </w:rPr>
        <w:t xml:space="preserve"> I knew that </w:t>
      </w:r>
      <w:r w:rsidRPr="00B22474">
        <w:rPr>
          <w:rStyle w:val="StyleBoldUnderline"/>
        </w:rPr>
        <w:t>you can only get so much out so fast</w:t>
      </w:r>
      <w:r w:rsidRPr="00B22474">
        <w:rPr>
          <w:sz w:val="16"/>
        </w:rPr>
        <w:t xml:space="preserve">. I had been in that part of the business, and </w:t>
      </w:r>
      <w:r w:rsidRPr="00B22474">
        <w:rPr>
          <w:rStyle w:val="StyleBoldUnderline"/>
        </w:rPr>
        <w:t>when I thought about what that could do to economies worldwide it frightened me</w:t>
      </w:r>
      <w:r w:rsidRPr="00B22474">
        <w:rPr>
          <w:sz w:val="16"/>
        </w:rPr>
        <w:t xml:space="preserve">. What I did was then that I went to a laboratory of the US Department of Energy and said, the problem looks like it's real, when it hits we clearly have to do something about it, please give us some money, me and two colleagues, to be able to look into it and see the best we can do to in way of mitigating the problem. So I proposed the study to the government, the laboratory I was working with provided the funding, and then we did the study that we did. [1] LS: And what did the government do with the study? RH: As we worked through the study we coordinated with people at the laboratory, and we got their ideas, and we told them about the content of the study and so forth - so they were aware of what was happening. </w:t>
      </w:r>
      <w:r w:rsidRPr="00B22474">
        <w:rPr>
          <w:rStyle w:val="StyleBoldUnderline"/>
        </w:rPr>
        <w:t>When we handed in the final report in they were shocked, and they were shocked because it made sense and because it indicated that to fix that problem it would take a huge amount of money and a significant period of time</w:t>
      </w:r>
      <w:r w:rsidRPr="00B22474">
        <w:rPr>
          <w:sz w:val="16"/>
        </w:rPr>
        <w:t xml:space="preserve">. </w:t>
      </w:r>
      <w:r w:rsidRPr="00B22474">
        <w:rPr>
          <w:rStyle w:val="StyleBoldUnderline"/>
        </w:rPr>
        <w:t>This is not a problem that you could fix quickly. They didn't knew what to do with the study because they were frightened</w:t>
      </w:r>
      <w:r w:rsidRPr="00B22474">
        <w:rPr>
          <w:sz w:val="16"/>
        </w:rPr>
        <w:t>. It turns out that the person who was the director of the laboratory was retiring, and she said: "I'll sign the report." She signed the report, but they tried to bury it. But then people in the Internet found the report and it was then made public</w:t>
      </w:r>
      <w:r>
        <w:t>.</w:t>
      </w:r>
    </w:p>
    <w:p w14:paraId="543D690B" w14:textId="77777777" w:rsidR="007520EC" w:rsidRDefault="007520EC" w:rsidP="007520EC"/>
    <w:p w14:paraId="52F3B338" w14:textId="77777777" w:rsidR="007520EC" w:rsidRDefault="007520EC" w:rsidP="007520EC">
      <w:pPr>
        <w:pStyle w:val="Heading3"/>
      </w:pPr>
      <w:bookmarkStart w:id="40" w:name="_Toc266734654"/>
      <w:r>
        <w:lastRenderedPageBreak/>
        <w:t>A2: Maugeri</w:t>
      </w:r>
      <w:bookmarkEnd w:id="40"/>
    </w:p>
    <w:p w14:paraId="6A2F5E95" w14:textId="77777777" w:rsidR="007520EC" w:rsidRDefault="007520EC" w:rsidP="007520EC">
      <w:pPr>
        <w:pStyle w:val="Heading4"/>
      </w:pPr>
      <w:r>
        <w:t>Maugeri exaggerates the case for optimism. Production gains won’t offset depletion of existing conventional oil fields.</w:t>
      </w:r>
    </w:p>
    <w:p w14:paraId="364C61E8" w14:textId="77777777" w:rsidR="007520EC" w:rsidRDefault="007520EC" w:rsidP="007520EC"/>
    <w:p w14:paraId="2B54CAB6" w14:textId="77777777" w:rsidR="007520EC" w:rsidRPr="00496189" w:rsidRDefault="007520EC" w:rsidP="007520EC">
      <w:pPr>
        <w:rPr>
          <w:rStyle w:val="StyleStyleBold12pt"/>
        </w:rPr>
      </w:pPr>
      <w:r w:rsidRPr="00496189">
        <w:rPr>
          <w:rStyle w:val="StyleStyleBold12pt"/>
        </w:rPr>
        <w:t>Hamilton in 2012</w:t>
      </w:r>
    </w:p>
    <w:p w14:paraId="6EF18241" w14:textId="77777777" w:rsidR="007520EC" w:rsidRDefault="007520EC" w:rsidP="007520EC">
      <w:r>
        <w:t>(James, Professor of Economics at the University of California, San Diego, “Looking at Leonardi Maugeri's Views on Peak Oil”, July 19</w:t>
      </w:r>
      <w:r w:rsidRPr="00496189">
        <w:rPr>
          <w:vertAlign w:val="superscript"/>
        </w:rPr>
        <w:t>th</w:t>
      </w:r>
      <w:r>
        <w:t xml:space="preserve">, </w:t>
      </w:r>
      <w:hyperlink r:id="rId111" w:history="1">
        <w:r w:rsidRPr="00B14DD6">
          <w:rPr>
            <w:rStyle w:val="Hyperlink"/>
          </w:rPr>
          <w:t>http://oilprice.com/Energy/Crude-Oil/Looking-at-Leonardi-Maugeris-Views-on-Peak-Oil.html</w:t>
        </w:r>
      </w:hyperlink>
      <w:r>
        <w:t>, rcheek)</w:t>
      </w:r>
    </w:p>
    <w:p w14:paraId="421EE529" w14:textId="77777777" w:rsidR="007520EC" w:rsidRPr="00496189" w:rsidRDefault="007520EC" w:rsidP="007520EC"/>
    <w:p w14:paraId="364A1EF3" w14:textId="77777777" w:rsidR="007520EC" w:rsidRDefault="007520EC" w:rsidP="007520EC">
      <w:r w:rsidRPr="00496189">
        <w:rPr>
          <w:sz w:val="16"/>
        </w:rPr>
        <w:t xml:space="preserve">Here I take a look at </w:t>
      </w:r>
      <w:r w:rsidRPr="00496189">
        <w:rPr>
          <w:rStyle w:val="StyleBoldUnderline"/>
        </w:rPr>
        <w:t>some of the details of Maugeri's analysis</w:t>
      </w:r>
      <w:r w:rsidRPr="00496189">
        <w:rPr>
          <w:sz w:val="16"/>
        </w:rPr>
        <w:t xml:space="preserve">. </w:t>
      </w:r>
      <w:r w:rsidRPr="00496189">
        <w:rPr>
          <w:rStyle w:val="StyleBoldUnderline"/>
        </w:rPr>
        <w:t>About half of Maugeri's calculated 17.6 mb/d in net additional production capacity comes from two countries</w:t>
      </w:r>
      <w:r w:rsidRPr="00496189">
        <w:rPr>
          <w:sz w:val="16"/>
        </w:rPr>
        <w:t xml:space="preserve">-- </w:t>
      </w:r>
      <w:r w:rsidRPr="00496189">
        <w:rPr>
          <w:rStyle w:val="StyleBoldUnderline"/>
        </w:rPr>
        <w:t>the United States and Iraq</w:t>
      </w:r>
      <w:r w:rsidRPr="00496189">
        <w:rPr>
          <w:sz w:val="16"/>
        </w:rPr>
        <w:t xml:space="preserve"> (see his Table 2). I have earlier discussed the situation for the United States. To briefly recap, </w:t>
      </w:r>
      <w:r w:rsidRPr="00496189">
        <w:rPr>
          <w:rStyle w:val="StyleBoldUnderline"/>
        </w:rPr>
        <w:t>more than half of the increase in total U.S. oil production since 2005 has come from biofuels and natural gas liquids</w:t>
      </w:r>
      <w:r w:rsidRPr="00496189">
        <w:rPr>
          <w:sz w:val="16"/>
        </w:rPr>
        <w:t xml:space="preserve">, </w:t>
      </w:r>
      <w:r w:rsidRPr="00496189">
        <w:rPr>
          <w:rStyle w:val="StyleBoldUnderline"/>
        </w:rPr>
        <w:t>neither of which should be added to conventional crude production</w:t>
      </w:r>
      <w:r w:rsidRPr="00496189">
        <w:rPr>
          <w:sz w:val="16"/>
        </w:rPr>
        <w:t xml:space="preserve"> for purposes of calculating the available supply. </w:t>
      </w:r>
      <w:r w:rsidRPr="00496189">
        <w:rPr>
          <w:rStyle w:val="StyleBoldUnderline"/>
        </w:rPr>
        <w:t>Another important contribution to recent U.S. production gains has come from shale/tight oil</w:t>
      </w:r>
      <w:r w:rsidRPr="00496189">
        <w:rPr>
          <w:sz w:val="16"/>
        </w:rPr>
        <w:t xml:space="preserve">. I agree with Maugeri that this will be an important factor in the future, </w:t>
      </w:r>
      <w:r w:rsidRPr="00496189">
        <w:rPr>
          <w:rStyle w:val="StyleBoldUnderline"/>
        </w:rPr>
        <w:t>but it is not cheap, and there are some big uncertainties in extrapolating recent gains</w:t>
      </w:r>
      <w:r w:rsidRPr="00496189">
        <w:rPr>
          <w:sz w:val="16"/>
        </w:rPr>
        <w:t xml:space="preserve">, about which I will have more to say below. But first </w:t>
      </w:r>
      <w:r w:rsidRPr="00496189">
        <w:rPr>
          <w:rStyle w:val="StyleBoldUnderline"/>
        </w:rPr>
        <w:t>let's take a look at Iraq</w:t>
      </w:r>
      <w:r w:rsidRPr="00496189">
        <w:rPr>
          <w:sz w:val="16"/>
        </w:rPr>
        <w:t xml:space="preserve">, which by itself accounts for 5.1 mb/d, or 29% of the net combined global gains that Maugeri is anticipating. His starting point for these calculations (see his Table 1) is the "production target" associated with a dozen oil fields for which the Iraqi government has signed contracts with oil companies. These targets call for these fields to reach maximum levels of production which, when added together, come to 11.6 mb/d. To win a contract, oil companies had to specify two key parameters: a "target" level of production and a remuneration per barrel, with awards going to the companies that specified the highest target and lowest remuneration. </w:t>
      </w:r>
      <w:r w:rsidRPr="00496189">
        <w:rPr>
          <w:rStyle w:val="StyleBoldUnderline"/>
        </w:rPr>
        <w:t>Some have characterized the announced targets simply as propaganda</w:t>
      </w:r>
      <w:r w:rsidRPr="00496189">
        <w:rPr>
          <w:sz w:val="16"/>
        </w:rPr>
        <w:t xml:space="preserve">. </w:t>
      </w:r>
      <w:r w:rsidRPr="00496189">
        <w:rPr>
          <w:rStyle w:val="StyleBoldUnderline"/>
        </w:rPr>
        <w:t>Once awarded, there seems to be a separate process in which the production targets get renegotiated.</w:t>
      </w:r>
      <w:r w:rsidRPr="00496189">
        <w:rPr>
          <w:sz w:val="16"/>
        </w:rPr>
        <w:t xml:space="preserve"> </w:t>
      </w:r>
      <w:r w:rsidRPr="00496189">
        <w:rPr>
          <w:rStyle w:val="StyleBoldUnderline"/>
        </w:rPr>
        <w:t>Maugeri acknowledges the logistic and security challenges in meeting the targets, and accordingly cuts the official estimates in half. Doing so would still be a stunning achievement</w:t>
      </w:r>
      <w:r w:rsidRPr="00496189">
        <w:rPr>
          <w:sz w:val="16"/>
        </w:rPr>
        <w:t xml:space="preserve">, </w:t>
      </w:r>
      <w:r w:rsidRPr="00496189">
        <w:rPr>
          <w:rStyle w:val="StyleBoldUnderline"/>
        </w:rPr>
        <w:t>requiring an Iraq that would be substantially more stable and successful over the next decade than it has been over the last three</w:t>
      </w:r>
      <w:r w:rsidRPr="00496189">
        <w:rPr>
          <w:sz w:val="16"/>
        </w:rPr>
        <w:t xml:space="preserve">. A separate issue is that </w:t>
      </w:r>
      <w:r w:rsidRPr="00496189">
        <w:rPr>
          <w:rStyle w:val="StyleBoldUnderline"/>
        </w:rPr>
        <w:t>new production from places like the U.S. and Iraq are needed in part to replace declining production flows coming from mature fields.</w:t>
      </w:r>
      <w:r w:rsidRPr="00496189">
        <w:rPr>
          <w:sz w:val="16"/>
        </w:rPr>
        <w:t xml:space="preserve"> </w:t>
      </w:r>
      <w:r w:rsidRPr="00496189">
        <w:rPr>
          <w:rStyle w:val="StyleBoldUnderline"/>
        </w:rPr>
        <w:t>A key question in any study like this is the assumed magnitude of that decline.</w:t>
      </w:r>
      <w:r w:rsidRPr="00496189">
        <w:rPr>
          <w:sz w:val="16"/>
        </w:rPr>
        <w:t xml:space="preserve"> As Stephen Sorrell notes, </w:t>
      </w:r>
      <w:r w:rsidRPr="00496189">
        <w:rPr>
          <w:rStyle w:val="StyleBoldUnderline"/>
        </w:rPr>
        <w:t>Maugeri does not state his assumed rate, and confuses the issue by mixing discussions of the depletion of an existing reservoir</w:t>
      </w:r>
      <w:r w:rsidRPr="00496189">
        <w:rPr>
          <w:sz w:val="16"/>
        </w:rPr>
        <w:t xml:space="preserve"> (for which purposes Maugeri is correct to raise the offsetting factor of additions to reserves) </w:t>
      </w:r>
      <w:r w:rsidRPr="00496189">
        <w:rPr>
          <w:rStyle w:val="StyleBoldUnderline"/>
        </w:rPr>
        <w:t>with the declining production flow rate from a given field</w:t>
      </w:r>
      <w:r w:rsidRPr="00496189">
        <w:rPr>
          <w:sz w:val="16"/>
        </w:rPr>
        <w:t xml:space="preserve"> (the relevant number for purposes of calculating the net addition that new fields bring to annual production). Sorrell suggests we can infer the implicit assumed decline rate from Maugeri's Table 2, which reports a difference between his adjusted gross additions and adjusted net additions of 11 mb/d. That seems to imply that Maugeri is assuming that the total decline in production from existing fields between now and 2020 will be 11 mb/d, which I calculate to correspond to a 1.4% annual decline rate (ln(82/93)/9 = -0.014). As Sorrell notes, this compares for example with the IEA's (2008) substantially less optimistic numbers: Based on data for 580 of the world's largest fields that have passed their production peak, the observed decline rate-- averaged across all fields and weighted by their production over their whole lives-- is 5.1%. Decline rates are lowest for the biggest fields: they average 3.4% for super-giant fields, 6.5% for giant fields and 10.4% for large fields. The average rate of observed post-plateau decline, based on our data sub-set of 479 fields, is 5.8%. To get another feel for this issue, the figure below plots annual production rates for the four most important U.S. oil-producing states. Note that this graph includes all of Gulf of Mexico's production in the panel for Louisiana. Despite the tremendous technological gains and new fields developed offshore, the Louisiana + GoM production level in 2011 was 53% lower (as measured by difference in natural logs in order to allow calculation of average annual compound decline rate in the next step) compared to its peak in 1971, for an average annual decline rate of 1.3% per year. In other words, we would have had to find new fields to produce an additional 1 mb/d (over and above the new fields and new production that in fact were added in Louisiana + GoM since 1971) just to keep LA + GoM production from falling from its 1971 levels. One encounters the same basic facts in every U.S. state except North Dakota (see my recent survey article). </w:t>
      </w:r>
      <w:r w:rsidRPr="00496189">
        <w:rPr>
          <w:rStyle w:val="StyleBoldUnderline"/>
        </w:rPr>
        <w:t xml:space="preserve">A particularly important question is the decline </w:t>
      </w:r>
      <w:r w:rsidRPr="00496189">
        <w:rPr>
          <w:rStyle w:val="StyleBoldUnderline"/>
        </w:rPr>
        <w:lastRenderedPageBreak/>
        <w:t>rate to assume for the new shale/tight oil production</w:t>
      </w:r>
      <w:r w:rsidRPr="00496189">
        <w:rPr>
          <w:sz w:val="16"/>
        </w:rPr>
        <w:t xml:space="preserve">. Maugeri (page 50) states that he used the following assumption for this: A combined average depletion rate for each producing well of 15 percent over the first five years, followed by a 7 percent depletion rate Heading Out finds this assumption at odds with the conclusion of the North Dakota Department of Mineral Resources. I agree with </w:t>
      </w:r>
      <w:r w:rsidRPr="00496189">
        <w:rPr>
          <w:rStyle w:val="StyleBoldUnderline"/>
        </w:rPr>
        <w:t>Maugeri</w:t>
      </w:r>
      <w:r w:rsidRPr="00496189">
        <w:rPr>
          <w:sz w:val="16"/>
        </w:rPr>
        <w:t xml:space="preserve"> that new production from places like the United States and Iraq is going to be very helpful. But I think he </w:t>
      </w:r>
      <w:r w:rsidRPr="00496189">
        <w:rPr>
          <w:rStyle w:val="StyleBoldUnderline"/>
        </w:rPr>
        <w:t>substantially overstates the case for optimism</w:t>
      </w:r>
      <w:r w:rsidRPr="00496189">
        <w:rPr>
          <w:sz w:val="16"/>
        </w:rPr>
        <w:t xml:space="preserve">. </w:t>
      </w:r>
      <w:r w:rsidRPr="00496189">
        <w:rPr>
          <w:rStyle w:val="StyleBoldUnderline"/>
        </w:rPr>
        <w:t>If we are counting on sources such as shale/tight oil, oil sands, and deepwater to replace production lost from mature conventional oil fields, the days of cheap oil are never going to return</w:t>
      </w:r>
      <w:r>
        <w:t>.</w:t>
      </w:r>
    </w:p>
    <w:p w14:paraId="54922DF0" w14:textId="77777777" w:rsidR="007520EC" w:rsidRPr="00AF5046" w:rsidRDefault="007520EC" w:rsidP="007A3515"/>
    <w:sectPr w:rsidR="007520EC" w:rsidRPr="00AF5046" w:rsidSect="00D36252">
      <w:headerReference w:type="default" r:id="rId1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9E164A2" w14:textId="77777777" w:rsidR="00306593" w:rsidRDefault="00306593" w:rsidP="00E46E7E">
      <w:r>
        <w:separator/>
      </w:r>
    </w:p>
  </w:endnote>
  <w:endnote w:type="continuationSeparator" w:id="0">
    <w:p w14:paraId="2348ACC5" w14:textId="77777777" w:rsidR="00306593" w:rsidRDefault="00306593"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6E74115" w14:textId="77777777" w:rsidR="00306593" w:rsidRDefault="00306593" w:rsidP="00E46E7E">
      <w:r>
        <w:separator/>
      </w:r>
    </w:p>
  </w:footnote>
  <w:footnote w:type="continuationSeparator" w:id="0">
    <w:p w14:paraId="6FBA39ED" w14:textId="77777777" w:rsidR="00306593" w:rsidRDefault="00306593" w:rsidP="00E46E7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0DE145" w14:textId="43AFBB93" w:rsidR="00F00EFF" w:rsidRDefault="00F00EFF" w:rsidP="00F00EFF">
    <w:pPr>
      <w:pStyle w:val="Header"/>
      <w:rPr>
        <w:b/>
        <w:sz w:val="32"/>
        <w:szCs w:val="32"/>
      </w:rPr>
    </w:pPr>
    <w:r>
      <w:rPr>
        <w:b/>
        <w:sz w:val="36"/>
        <w:szCs w:val="36"/>
      </w:rPr>
      <w:t>WSDI 2014</w:t>
    </w:r>
    <w:r>
      <w:rPr>
        <w:b/>
        <w:sz w:val="32"/>
        <w:szCs w:val="32"/>
      </w:rPr>
      <w:tab/>
      <w:t xml:space="preserve">  </w:t>
    </w:r>
    <w:r>
      <w:rPr>
        <w:b/>
        <w:noProof/>
        <w:sz w:val="36"/>
        <w:szCs w:val="36"/>
      </w:rPr>
      <w:drawing>
        <wp:inline distT="0" distB="0" distL="0" distR="0" wp14:anchorId="4EC74E26" wp14:editId="1E6EB490">
          <wp:extent cx="647700" cy="5080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7700" cy="508000"/>
                  </a:xfrm>
                  <a:prstGeom prst="rect">
                    <a:avLst/>
                  </a:prstGeom>
                  <a:noFill/>
                  <a:ln>
                    <a:noFill/>
                  </a:ln>
                </pic:spPr>
              </pic:pic>
            </a:graphicData>
          </a:graphic>
        </wp:inline>
      </w:drawing>
    </w:r>
    <w:r>
      <w:rPr>
        <w:b/>
        <w:sz w:val="32"/>
        <w:szCs w:val="32"/>
      </w:rPr>
      <w:tab/>
      <w:t>Oil Negative</w:t>
    </w:r>
  </w:p>
  <w:p w14:paraId="0BA63041" w14:textId="175263B1" w:rsidR="002A042A" w:rsidRPr="00F00EFF" w:rsidRDefault="002A042A" w:rsidP="00F00EF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3AE80305"/>
    <w:multiLevelType w:val="hybridMultilevel"/>
    <w:tmpl w:val="1EEA4866"/>
    <w:lvl w:ilvl="0" w:tplc="00366BC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20EC"/>
    <w:rsid w:val="000140EC"/>
    <w:rsid w:val="00016A35"/>
    <w:rsid w:val="000C16B3"/>
    <w:rsid w:val="001408C0"/>
    <w:rsid w:val="00143FD7"/>
    <w:rsid w:val="001463FB"/>
    <w:rsid w:val="00186DB7"/>
    <w:rsid w:val="001D7626"/>
    <w:rsid w:val="002613DA"/>
    <w:rsid w:val="002A042A"/>
    <w:rsid w:val="002B6353"/>
    <w:rsid w:val="002B68C8"/>
    <w:rsid w:val="002F35F4"/>
    <w:rsid w:val="002F3E28"/>
    <w:rsid w:val="002F40E6"/>
    <w:rsid w:val="00303E5B"/>
    <w:rsid w:val="00306593"/>
    <w:rsid w:val="00313226"/>
    <w:rsid w:val="0031425E"/>
    <w:rsid w:val="00325059"/>
    <w:rsid w:val="00342C3D"/>
    <w:rsid w:val="00357719"/>
    <w:rsid w:val="00374144"/>
    <w:rsid w:val="003B3EC7"/>
    <w:rsid w:val="003F42AF"/>
    <w:rsid w:val="00412F6D"/>
    <w:rsid w:val="0042635A"/>
    <w:rsid w:val="00466B6F"/>
    <w:rsid w:val="004B3188"/>
    <w:rsid w:val="004B3DB3"/>
    <w:rsid w:val="004C63B5"/>
    <w:rsid w:val="004D461E"/>
    <w:rsid w:val="00517479"/>
    <w:rsid w:val="005A0BE5"/>
    <w:rsid w:val="005C0E1F"/>
    <w:rsid w:val="005E0D2B"/>
    <w:rsid w:val="005E2C99"/>
    <w:rsid w:val="00672258"/>
    <w:rsid w:val="0067575B"/>
    <w:rsid w:val="00692C26"/>
    <w:rsid w:val="006C6374"/>
    <w:rsid w:val="006F2D3D"/>
    <w:rsid w:val="00700835"/>
    <w:rsid w:val="00726F87"/>
    <w:rsid w:val="007333B9"/>
    <w:rsid w:val="007520EC"/>
    <w:rsid w:val="00791B7D"/>
    <w:rsid w:val="007A3515"/>
    <w:rsid w:val="007D7924"/>
    <w:rsid w:val="007E470C"/>
    <w:rsid w:val="007E5F71"/>
    <w:rsid w:val="00821415"/>
    <w:rsid w:val="0083768F"/>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E63EA"/>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95631"/>
    <w:rsid w:val="00F00EFF"/>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6BF011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0"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6C6374"/>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6C637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C637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6C637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6C6374"/>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6C637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C6374"/>
  </w:style>
  <w:style w:type="character" w:styleId="Emphasis">
    <w:name w:val="Emphasis"/>
    <w:basedOn w:val="DefaultParagraphFont"/>
    <w:uiPriority w:val="7"/>
    <w:qFormat/>
    <w:rsid w:val="006C6374"/>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6C6374"/>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6C6374"/>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6C6374"/>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6C6374"/>
    <w:rPr>
      <w:rFonts w:ascii="Calibri" w:eastAsiaTheme="majorEastAsia" w:hAnsi="Calibri" w:cstheme="majorBidi"/>
      <w:b/>
      <w:bCs/>
      <w:iCs/>
      <w:sz w:val="26"/>
      <w:szCs w:val="22"/>
    </w:rPr>
  </w:style>
  <w:style w:type="paragraph" w:styleId="NoSpacing">
    <w:name w:val="No Spacing"/>
    <w:uiPriority w:val="1"/>
    <w:rsid w:val="00DF1850"/>
  </w:style>
  <w:style w:type="character" w:customStyle="1" w:styleId="StyleStyleBold12pt">
    <w:name w:val="Style Style Bold + 12 pt"/>
    <w:aliases w:val="Cite"/>
    <w:basedOn w:val="StyleBold"/>
    <w:uiPriority w:val="5"/>
    <w:qFormat/>
    <w:rsid w:val="006C6374"/>
    <w:rPr>
      <w:b/>
      <w:bCs/>
      <w:sz w:val="26"/>
      <w:u w:val="none"/>
    </w:rPr>
  </w:style>
  <w:style w:type="character" w:customStyle="1" w:styleId="StyleBoldUnderline">
    <w:name w:val="Style Bold Underline"/>
    <w:aliases w:val="Underline"/>
    <w:basedOn w:val="DefaultParagraphFont"/>
    <w:uiPriority w:val="6"/>
    <w:qFormat/>
    <w:rsid w:val="006C6374"/>
    <w:rPr>
      <w:b/>
      <w:bCs/>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6C6374"/>
    <w:pPr>
      <w:tabs>
        <w:tab w:val="center" w:pos="4680"/>
        <w:tab w:val="right" w:pos="9360"/>
      </w:tabs>
    </w:pPr>
  </w:style>
  <w:style w:type="character" w:customStyle="1" w:styleId="HeaderChar">
    <w:name w:val="Header Char"/>
    <w:basedOn w:val="DefaultParagraphFont"/>
    <w:link w:val="Header"/>
    <w:uiPriority w:val="99"/>
    <w:rsid w:val="006C6374"/>
    <w:rPr>
      <w:rFonts w:ascii="Calibri" w:eastAsiaTheme="minorHAnsi" w:hAnsi="Calibri" w:cs="Calibri"/>
      <w:sz w:val="22"/>
      <w:szCs w:val="22"/>
    </w:rPr>
  </w:style>
  <w:style w:type="paragraph" w:styleId="Footer">
    <w:name w:val="footer"/>
    <w:basedOn w:val="Normal"/>
    <w:link w:val="FooterChar"/>
    <w:uiPriority w:val="99"/>
    <w:rsid w:val="006C6374"/>
    <w:pPr>
      <w:tabs>
        <w:tab w:val="center" w:pos="4680"/>
        <w:tab w:val="right" w:pos="9360"/>
      </w:tabs>
    </w:pPr>
  </w:style>
  <w:style w:type="character" w:customStyle="1" w:styleId="FooterChar">
    <w:name w:val="Footer Char"/>
    <w:basedOn w:val="DefaultParagraphFont"/>
    <w:link w:val="Footer"/>
    <w:uiPriority w:val="99"/>
    <w:rsid w:val="006C6374"/>
    <w:rPr>
      <w:rFonts w:ascii="Calibri" w:eastAsiaTheme="minorHAnsi" w:hAnsi="Calibri" w:cs="Calibri"/>
      <w:sz w:val="22"/>
      <w:szCs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rsid w:val="006C6374"/>
    <w:rPr>
      <w:color w:val="auto"/>
      <w:u w:val="none"/>
    </w:rPr>
  </w:style>
  <w:style w:type="paragraph" w:styleId="NormalWeb">
    <w:name w:val="Normal (Web)"/>
    <w:basedOn w:val="Normal"/>
    <w:uiPriority w:val="99"/>
    <w:unhideWhenUsed/>
    <w:rsid w:val="007520EC"/>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rsid w:val="007520EC"/>
  </w:style>
  <w:style w:type="character" w:customStyle="1" w:styleId="StyleBold">
    <w:name w:val="Style Bold"/>
    <w:basedOn w:val="DefaultParagraphFont"/>
    <w:uiPriority w:val="9"/>
    <w:semiHidden/>
    <w:rsid w:val="006C6374"/>
    <w:rPr>
      <w:b/>
      <w:bCs/>
    </w:rPr>
  </w:style>
  <w:style w:type="character" w:styleId="FollowedHyperlink">
    <w:name w:val="FollowedHyperlink"/>
    <w:basedOn w:val="DefaultParagraphFont"/>
    <w:uiPriority w:val="99"/>
    <w:semiHidden/>
    <w:rsid w:val="006C6374"/>
    <w:rPr>
      <w:color w:val="auto"/>
      <w:u w:val="none"/>
    </w:rPr>
  </w:style>
  <w:style w:type="character" w:customStyle="1" w:styleId="cite">
    <w:name w:val="cite"/>
    <w:aliases w:val="Heading 3 Char Char Char"/>
    <w:basedOn w:val="DefaultParagraphFont"/>
    <w:rsid w:val="007520EC"/>
    <w:rPr>
      <w:rFonts w:ascii="Times New Roman" w:hAnsi="Times New Roman"/>
      <w:b/>
      <w:sz w:val="24"/>
    </w:rPr>
  </w:style>
  <w:style w:type="paragraph" w:customStyle="1" w:styleId="tag">
    <w:name w:val="tag"/>
    <w:basedOn w:val="Normal"/>
    <w:next w:val="Normal"/>
    <w:link w:val="tagChar"/>
    <w:rsid w:val="007520EC"/>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 Char Char Char Char,Heading 2 Char Char1 Char Char,Heading 2 Char2 Char1,Heading 2 Char1 Char Char1,Heading 2 Char Char Char Char1,Heading 2 Char1 Char Char Char,TAG Char"/>
    <w:basedOn w:val="DefaultParagraphFont"/>
    <w:link w:val="tag"/>
    <w:rsid w:val="007520EC"/>
    <w:rPr>
      <w:rFonts w:ascii="Times New Roman" w:eastAsia="Times New Roman" w:hAnsi="Times New Roman" w:cs="Times New Roman"/>
      <w:b/>
      <w:szCs w:val="20"/>
    </w:rPr>
  </w:style>
  <w:style w:type="paragraph" w:customStyle="1" w:styleId="card">
    <w:name w:val="card"/>
    <w:basedOn w:val="Normal"/>
    <w:next w:val="Normal"/>
    <w:link w:val="cardChar"/>
    <w:rsid w:val="007520EC"/>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7520EC"/>
    <w:rPr>
      <w:rFonts w:ascii="Times New Roman" w:eastAsia="Times New Roman" w:hAnsi="Times New Roman" w:cs="Times New Roman"/>
      <w:sz w:val="20"/>
      <w:szCs w:val="20"/>
    </w:rPr>
  </w:style>
  <w:style w:type="character" w:customStyle="1" w:styleId="underline">
    <w:name w:val="underline"/>
    <w:basedOn w:val="DefaultParagraphFont"/>
    <w:rsid w:val="007520EC"/>
    <w:rPr>
      <w:b/>
      <w:u w:val="single"/>
    </w:rPr>
  </w:style>
  <w:style w:type="character" w:styleId="Strong">
    <w:name w:val="Strong"/>
    <w:basedOn w:val="DefaultParagraphFont"/>
    <w:qFormat/>
    <w:rsid w:val="007520EC"/>
    <w:rPr>
      <w:b/>
      <w:bCs/>
    </w:rPr>
  </w:style>
  <w:style w:type="paragraph" w:customStyle="1" w:styleId="CardText">
    <w:name w:val="Card Text"/>
    <w:basedOn w:val="Normal"/>
    <w:rsid w:val="007520EC"/>
    <w:pPr>
      <w:ind w:left="1728" w:right="1728"/>
    </w:pPr>
    <w:rPr>
      <w:rFonts w:ascii="Arial" w:eastAsia="Times New Roman" w:hAnsi="Arial" w:cs="Times New Roman"/>
      <w:sz w:val="18"/>
      <w:szCs w:val="24"/>
    </w:rPr>
  </w:style>
  <w:style w:type="paragraph" w:customStyle="1" w:styleId="evidencetext">
    <w:name w:val="evidence text"/>
    <w:basedOn w:val="Normal"/>
    <w:rsid w:val="007520EC"/>
    <w:pPr>
      <w:ind w:left="1728" w:right="1008"/>
    </w:pPr>
    <w:rPr>
      <w:rFonts w:ascii="Arial" w:eastAsia="Times New Roman" w:hAnsi="Arial" w:cs="Times New Roman"/>
      <w:color w:val="000000"/>
      <w:sz w:val="18"/>
      <w:szCs w:val="24"/>
    </w:rPr>
  </w:style>
  <w:style w:type="paragraph" w:customStyle="1" w:styleId="boldcite">
    <w:name w:val="bold cite"/>
    <w:basedOn w:val="Heading1"/>
    <w:rsid w:val="007520EC"/>
    <w:pPr>
      <w:keepLines w:val="0"/>
      <w:pageBreakBefore w:val="0"/>
      <w:pBdr>
        <w:top w:val="none" w:sz="0" w:space="0" w:color="auto"/>
        <w:left w:val="none" w:sz="0" w:space="0" w:color="auto"/>
        <w:bottom w:val="none" w:sz="0" w:space="0" w:color="auto"/>
        <w:right w:val="none" w:sz="0" w:space="0" w:color="auto"/>
      </w:pBdr>
      <w:spacing w:before="0"/>
      <w:jc w:val="left"/>
      <w:outlineLvl w:val="9"/>
    </w:pPr>
    <w:rPr>
      <w:rFonts w:ascii="Arial" w:eastAsia="Times New Roman" w:hAnsi="Arial" w:cs="Arial"/>
      <w:kern w:val="32"/>
      <w:sz w:val="24"/>
      <w:szCs w:val="24"/>
    </w:rPr>
  </w:style>
  <w:style w:type="paragraph" w:customStyle="1" w:styleId="CitationCharCharChar">
    <w:name w:val="Citation Char Char Char"/>
    <w:basedOn w:val="Normal"/>
    <w:rsid w:val="007520EC"/>
    <w:pPr>
      <w:ind w:left="1440" w:right="1440"/>
    </w:pPr>
    <w:rPr>
      <w:rFonts w:ascii="Arial" w:eastAsia="Times New Roman" w:hAnsi="Arial" w:cs="Times New Roman"/>
      <w:sz w:val="20"/>
      <w:szCs w:val="24"/>
    </w:rPr>
  </w:style>
  <w:style w:type="paragraph" w:styleId="TOC1">
    <w:name w:val="toc 1"/>
    <w:basedOn w:val="Normal"/>
    <w:next w:val="Normal"/>
    <w:autoRedefine/>
    <w:uiPriority w:val="39"/>
    <w:unhideWhenUsed/>
    <w:rsid w:val="002A042A"/>
  </w:style>
  <w:style w:type="paragraph" w:styleId="TOC2">
    <w:name w:val="toc 2"/>
    <w:basedOn w:val="Normal"/>
    <w:next w:val="Normal"/>
    <w:autoRedefine/>
    <w:uiPriority w:val="39"/>
    <w:unhideWhenUsed/>
    <w:rsid w:val="002A042A"/>
    <w:pPr>
      <w:ind w:left="220"/>
    </w:pPr>
  </w:style>
  <w:style w:type="paragraph" w:styleId="TOC3">
    <w:name w:val="toc 3"/>
    <w:basedOn w:val="Normal"/>
    <w:next w:val="Normal"/>
    <w:autoRedefine/>
    <w:uiPriority w:val="39"/>
    <w:unhideWhenUsed/>
    <w:rsid w:val="002A042A"/>
    <w:pPr>
      <w:ind w:left="440"/>
    </w:pPr>
  </w:style>
  <w:style w:type="paragraph" w:styleId="TOC4">
    <w:name w:val="toc 4"/>
    <w:basedOn w:val="Normal"/>
    <w:next w:val="Normal"/>
    <w:autoRedefine/>
    <w:uiPriority w:val="39"/>
    <w:unhideWhenUsed/>
    <w:rsid w:val="002A042A"/>
    <w:pPr>
      <w:ind w:left="660"/>
    </w:pPr>
  </w:style>
  <w:style w:type="paragraph" w:styleId="TOC5">
    <w:name w:val="toc 5"/>
    <w:basedOn w:val="Normal"/>
    <w:next w:val="Normal"/>
    <w:autoRedefine/>
    <w:uiPriority w:val="39"/>
    <w:unhideWhenUsed/>
    <w:rsid w:val="002A042A"/>
    <w:pPr>
      <w:ind w:left="880"/>
    </w:pPr>
  </w:style>
  <w:style w:type="paragraph" w:styleId="TOC6">
    <w:name w:val="toc 6"/>
    <w:basedOn w:val="Normal"/>
    <w:next w:val="Normal"/>
    <w:autoRedefine/>
    <w:uiPriority w:val="39"/>
    <w:unhideWhenUsed/>
    <w:rsid w:val="002A042A"/>
    <w:pPr>
      <w:ind w:left="1100"/>
    </w:pPr>
  </w:style>
  <w:style w:type="paragraph" w:styleId="TOC7">
    <w:name w:val="toc 7"/>
    <w:basedOn w:val="Normal"/>
    <w:next w:val="Normal"/>
    <w:autoRedefine/>
    <w:uiPriority w:val="39"/>
    <w:unhideWhenUsed/>
    <w:rsid w:val="002A042A"/>
    <w:pPr>
      <w:ind w:left="1320"/>
    </w:pPr>
  </w:style>
  <w:style w:type="paragraph" w:styleId="TOC8">
    <w:name w:val="toc 8"/>
    <w:basedOn w:val="Normal"/>
    <w:next w:val="Normal"/>
    <w:autoRedefine/>
    <w:uiPriority w:val="39"/>
    <w:unhideWhenUsed/>
    <w:rsid w:val="002A042A"/>
    <w:pPr>
      <w:ind w:left="1540"/>
    </w:pPr>
  </w:style>
  <w:style w:type="paragraph" w:styleId="TOC9">
    <w:name w:val="toc 9"/>
    <w:basedOn w:val="Normal"/>
    <w:next w:val="Normal"/>
    <w:autoRedefine/>
    <w:uiPriority w:val="39"/>
    <w:unhideWhenUsed/>
    <w:rsid w:val="002A042A"/>
    <w:pPr>
      <w:ind w:left="1760"/>
    </w:pPr>
  </w:style>
  <w:style w:type="paragraph" w:styleId="BalloonText">
    <w:name w:val="Balloon Text"/>
    <w:basedOn w:val="Normal"/>
    <w:link w:val="BalloonTextChar"/>
    <w:uiPriority w:val="99"/>
    <w:semiHidden/>
    <w:unhideWhenUsed/>
    <w:rsid w:val="00F00EFF"/>
    <w:rPr>
      <w:rFonts w:ascii="Tahoma" w:hAnsi="Tahoma" w:cs="Tahoma"/>
      <w:sz w:val="16"/>
      <w:szCs w:val="16"/>
    </w:rPr>
  </w:style>
  <w:style w:type="character" w:customStyle="1" w:styleId="BalloonTextChar">
    <w:name w:val="Balloon Text Char"/>
    <w:basedOn w:val="DefaultParagraphFont"/>
    <w:link w:val="BalloonText"/>
    <w:uiPriority w:val="99"/>
    <w:semiHidden/>
    <w:rsid w:val="00F00EFF"/>
    <w:rPr>
      <w:rFonts w:ascii="Tahoma" w:eastAsiaTheme="minorHAns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0"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6C6374"/>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6C637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C637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6C637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6C6374"/>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6C637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C6374"/>
  </w:style>
  <w:style w:type="character" w:styleId="Emphasis">
    <w:name w:val="Emphasis"/>
    <w:basedOn w:val="DefaultParagraphFont"/>
    <w:uiPriority w:val="7"/>
    <w:qFormat/>
    <w:rsid w:val="006C6374"/>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6C6374"/>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6C6374"/>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6C6374"/>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6C6374"/>
    <w:rPr>
      <w:rFonts w:ascii="Calibri" w:eastAsiaTheme="majorEastAsia" w:hAnsi="Calibri" w:cstheme="majorBidi"/>
      <w:b/>
      <w:bCs/>
      <w:iCs/>
      <w:sz w:val="26"/>
      <w:szCs w:val="22"/>
    </w:rPr>
  </w:style>
  <w:style w:type="paragraph" w:styleId="NoSpacing">
    <w:name w:val="No Spacing"/>
    <w:uiPriority w:val="1"/>
    <w:rsid w:val="00DF1850"/>
  </w:style>
  <w:style w:type="character" w:customStyle="1" w:styleId="StyleStyleBold12pt">
    <w:name w:val="Style Style Bold + 12 pt"/>
    <w:aliases w:val="Cite"/>
    <w:basedOn w:val="StyleBold"/>
    <w:uiPriority w:val="5"/>
    <w:qFormat/>
    <w:rsid w:val="006C6374"/>
    <w:rPr>
      <w:b/>
      <w:bCs/>
      <w:sz w:val="26"/>
      <w:u w:val="none"/>
    </w:rPr>
  </w:style>
  <w:style w:type="character" w:customStyle="1" w:styleId="StyleBoldUnderline">
    <w:name w:val="Style Bold Underline"/>
    <w:aliases w:val="Underline"/>
    <w:basedOn w:val="DefaultParagraphFont"/>
    <w:uiPriority w:val="6"/>
    <w:qFormat/>
    <w:rsid w:val="006C6374"/>
    <w:rPr>
      <w:b/>
      <w:bCs/>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6C6374"/>
    <w:pPr>
      <w:tabs>
        <w:tab w:val="center" w:pos="4680"/>
        <w:tab w:val="right" w:pos="9360"/>
      </w:tabs>
    </w:pPr>
  </w:style>
  <w:style w:type="character" w:customStyle="1" w:styleId="HeaderChar">
    <w:name w:val="Header Char"/>
    <w:basedOn w:val="DefaultParagraphFont"/>
    <w:link w:val="Header"/>
    <w:uiPriority w:val="99"/>
    <w:rsid w:val="006C6374"/>
    <w:rPr>
      <w:rFonts w:ascii="Calibri" w:eastAsiaTheme="minorHAnsi" w:hAnsi="Calibri" w:cs="Calibri"/>
      <w:sz w:val="22"/>
      <w:szCs w:val="22"/>
    </w:rPr>
  </w:style>
  <w:style w:type="paragraph" w:styleId="Footer">
    <w:name w:val="footer"/>
    <w:basedOn w:val="Normal"/>
    <w:link w:val="FooterChar"/>
    <w:uiPriority w:val="99"/>
    <w:rsid w:val="006C6374"/>
    <w:pPr>
      <w:tabs>
        <w:tab w:val="center" w:pos="4680"/>
        <w:tab w:val="right" w:pos="9360"/>
      </w:tabs>
    </w:pPr>
  </w:style>
  <w:style w:type="character" w:customStyle="1" w:styleId="FooterChar">
    <w:name w:val="Footer Char"/>
    <w:basedOn w:val="DefaultParagraphFont"/>
    <w:link w:val="Footer"/>
    <w:uiPriority w:val="99"/>
    <w:rsid w:val="006C6374"/>
    <w:rPr>
      <w:rFonts w:ascii="Calibri" w:eastAsiaTheme="minorHAnsi" w:hAnsi="Calibri" w:cs="Calibri"/>
      <w:sz w:val="22"/>
      <w:szCs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rsid w:val="006C6374"/>
    <w:rPr>
      <w:color w:val="auto"/>
      <w:u w:val="none"/>
    </w:rPr>
  </w:style>
  <w:style w:type="paragraph" w:styleId="NormalWeb">
    <w:name w:val="Normal (Web)"/>
    <w:basedOn w:val="Normal"/>
    <w:uiPriority w:val="99"/>
    <w:unhideWhenUsed/>
    <w:rsid w:val="007520EC"/>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rsid w:val="007520EC"/>
  </w:style>
  <w:style w:type="character" w:customStyle="1" w:styleId="StyleBold">
    <w:name w:val="Style Bold"/>
    <w:basedOn w:val="DefaultParagraphFont"/>
    <w:uiPriority w:val="9"/>
    <w:semiHidden/>
    <w:rsid w:val="006C6374"/>
    <w:rPr>
      <w:b/>
      <w:bCs/>
    </w:rPr>
  </w:style>
  <w:style w:type="character" w:styleId="FollowedHyperlink">
    <w:name w:val="FollowedHyperlink"/>
    <w:basedOn w:val="DefaultParagraphFont"/>
    <w:uiPriority w:val="99"/>
    <w:semiHidden/>
    <w:rsid w:val="006C6374"/>
    <w:rPr>
      <w:color w:val="auto"/>
      <w:u w:val="none"/>
    </w:rPr>
  </w:style>
  <w:style w:type="character" w:customStyle="1" w:styleId="cite">
    <w:name w:val="cite"/>
    <w:aliases w:val="Heading 3 Char Char Char"/>
    <w:basedOn w:val="DefaultParagraphFont"/>
    <w:rsid w:val="007520EC"/>
    <w:rPr>
      <w:rFonts w:ascii="Times New Roman" w:hAnsi="Times New Roman"/>
      <w:b/>
      <w:sz w:val="24"/>
    </w:rPr>
  </w:style>
  <w:style w:type="paragraph" w:customStyle="1" w:styleId="tag">
    <w:name w:val="tag"/>
    <w:basedOn w:val="Normal"/>
    <w:next w:val="Normal"/>
    <w:link w:val="tagChar"/>
    <w:rsid w:val="007520EC"/>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 Char Char Char Char,Heading 2 Char Char1 Char Char,Heading 2 Char2 Char1,Heading 2 Char1 Char Char1,Heading 2 Char Char Char Char1,Heading 2 Char1 Char Char Char,TAG Char"/>
    <w:basedOn w:val="DefaultParagraphFont"/>
    <w:link w:val="tag"/>
    <w:rsid w:val="007520EC"/>
    <w:rPr>
      <w:rFonts w:ascii="Times New Roman" w:eastAsia="Times New Roman" w:hAnsi="Times New Roman" w:cs="Times New Roman"/>
      <w:b/>
      <w:szCs w:val="20"/>
    </w:rPr>
  </w:style>
  <w:style w:type="paragraph" w:customStyle="1" w:styleId="card">
    <w:name w:val="card"/>
    <w:basedOn w:val="Normal"/>
    <w:next w:val="Normal"/>
    <w:link w:val="cardChar"/>
    <w:rsid w:val="007520EC"/>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7520EC"/>
    <w:rPr>
      <w:rFonts w:ascii="Times New Roman" w:eastAsia="Times New Roman" w:hAnsi="Times New Roman" w:cs="Times New Roman"/>
      <w:sz w:val="20"/>
      <w:szCs w:val="20"/>
    </w:rPr>
  </w:style>
  <w:style w:type="character" w:customStyle="1" w:styleId="underline">
    <w:name w:val="underline"/>
    <w:basedOn w:val="DefaultParagraphFont"/>
    <w:rsid w:val="007520EC"/>
    <w:rPr>
      <w:b/>
      <w:u w:val="single"/>
    </w:rPr>
  </w:style>
  <w:style w:type="character" w:styleId="Strong">
    <w:name w:val="Strong"/>
    <w:basedOn w:val="DefaultParagraphFont"/>
    <w:qFormat/>
    <w:rsid w:val="007520EC"/>
    <w:rPr>
      <w:b/>
      <w:bCs/>
    </w:rPr>
  </w:style>
  <w:style w:type="paragraph" w:customStyle="1" w:styleId="CardText">
    <w:name w:val="Card Text"/>
    <w:basedOn w:val="Normal"/>
    <w:rsid w:val="007520EC"/>
    <w:pPr>
      <w:ind w:left="1728" w:right="1728"/>
    </w:pPr>
    <w:rPr>
      <w:rFonts w:ascii="Arial" w:eastAsia="Times New Roman" w:hAnsi="Arial" w:cs="Times New Roman"/>
      <w:sz w:val="18"/>
      <w:szCs w:val="24"/>
    </w:rPr>
  </w:style>
  <w:style w:type="paragraph" w:customStyle="1" w:styleId="evidencetext">
    <w:name w:val="evidence text"/>
    <w:basedOn w:val="Normal"/>
    <w:rsid w:val="007520EC"/>
    <w:pPr>
      <w:ind w:left="1728" w:right="1008"/>
    </w:pPr>
    <w:rPr>
      <w:rFonts w:ascii="Arial" w:eastAsia="Times New Roman" w:hAnsi="Arial" w:cs="Times New Roman"/>
      <w:color w:val="000000"/>
      <w:sz w:val="18"/>
      <w:szCs w:val="24"/>
    </w:rPr>
  </w:style>
  <w:style w:type="paragraph" w:customStyle="1" w:styleId="boldcite">
    <w:name w:val="bold cite"/>
    <w:basedOn w:val="Heading1"/>
    <w:rsid w:val="007520EC"/>
    <w:pPr>
      <w:keepLines w:val="0"/>
      <w:pageBreakBefore w:val="0"/>
      <w:pBdr>
        <w:top w:val="none" w:sz="0" w:space="0" w:color="auto"/>
        <w:left w:val="none" w:sz="0" w:space="0" w:color="auto"/>
        <w:bottom w:val="none" w:sz="0" w:space="0" w:color="auto"/>
        <w:right w:val="none" w:sz="0" w:space="0" w:color="auto"/>
      </w:pBdr>
      <w:spacing w:before="0"/>
      <w:jc w:val="left"/>
      <w:outlineLvl w:val="9"/>
    </w:pPr>
    <w:rPr>
      <w:rFonts w:ascii="Arial" w:eastAsia="Times New Roman" w:hAnsi="Arial" w:cs="Arial"/>
      <w:kern w:val="32"/>
      <w:sz w:val="24"/>
      <w:szCs w:val="24"/>
    </w:rPr>
  </w:style>
  <w:style w:type="paragraph" w:customStyle="1" w:styleId="CitationCharCharChar">
    <w:name w:val="Citation Char Char Char"/>
    <w:basedOn w:val="Normal"/>
    <w:rsid w:val="007520EC"/>
    <w:pPr>
      <w:ind w:left="1440" w:right="1440"/>
    </w:pPr>
    <w:rPr>
      <w:rFonts w:ascii="Arial" w:eastAsia="Times New Roman" w:hAnsi="Arial" w:cs="Times New Roman"/>
      <w:sz w:val="20"/>
      <w:szCs w:val="24"/>
    </w:rPr>
  </w:style>
  <w:style w:type="paragraph" w:styleId="TOC1">
    <w:name w:val="toc 1"/>
    <w:basedOn w:val="Normal"/>
    <w:next w:val="Normal"/>
    <w:autoRedefine/>
    <w:uiPriority w:val="39"/>
    <w:unhideWhenUsed/>
    <w:rsid w:val="002A042A"/>
  </w:style>
  <w:style w:type="paragraph" w:styleId="TOC2">
    <w:name w:val="toc 2"/>
    <w:basedOn w:val="Normal"/>
    <w:next w:val="Normal"/>
    <w:autoRedefine/>
    <w:uiPriority w:val="39"/>
    <w:unhideWhenUsed/>
    <w:rsid w:val="002A042A"/>
    <w:pPr>
      <w:ind w:left="220"/>
    </w:pPr>
  </w:style>
  <w:style w:type="paragraph" w:styleId="TOC3">
    <w:name w:val="toc 3"/>
    <w:basedOn w:val="Normal"/>
    <w:next w:val="Normal"/>
    <w:autoRedefine/>
    <w:uiPriority w:val="39"/>
    <w:unhideWhenUsed/>
    <w:rsid w:val="002A042A"/>
    <w:pPr>
      <w:ind w:left="440"/>
    </w:pPr>
  </w:style>
  <w:style w:type="paragraph" w:styleId="TOC4">
    <w:name w:val="toc 4"/>
    <w:basedOn w:val="Normal"/>
    <w:next w:val="Normal"/>
    <w:autoRedefine/>
    <w:uiPriority w:val="39"/>
    <w:unhideWhenUsed/>
    <w:rsid w:val="002A042A"/>
    <w:pPr>
      <w:ind w:left="660"/>
    </w:pPr>
  </w:style>
  <w:style w:type="paragraph" w:styleId="TOC5">
    <w:name w:val="toc 5"/>
    <w:basedOn w:val="Normal"/>
    <w:next w:val="Normal"/>
    <w:autoRedefine/>
    <w:uiPriority w:val="39"/>
    <w:unhideWhenUsed/>
    <w:rsid w:val="002A042A"/>
    <w:pPr>
      <w:ind w:left="880"/>
    </w:pPr>
  </w:style>
  <w:style w:type="paragraph" w:styleId="TOC6">
    <w:name w:val="toc 6"/>
    <w:basedOn w:val="Normal"/>
    <w:next w:val="Normal"/>
    <w:autoRedefine/>
    <w:uiPriority w:val="39"/>
    <w:unhideWhenUsed/>
    <w:rsid w:val="002A042A"/>
    <w:pPr>
      <w:ind w:left="1100"/>
    </w:pPr>
  </w:style>
  <w:style w:type="paragraph" w:styleId="TOC7">
    <w:name w:val="toc 7"/>
    <w:basedOn w:val="Normal"/>
    <w:next w:val="Normal"/>
    <w:autoRedefine/>
    <w:uiPriority w:val="39"/>
    <w:unhideWhenUsed/>
    <w:rsid w:val="002A042A"/>
    <w:pPr>
      <w:ind w:left="1320"/>
    </w:pPr>
  </w:style>
  <w:style w:type="paragraph" w:styleId="TOC8">
    <w:name w:val="toc 8"/>
    <w:basedOn w:val="Normal"/>
    <w:next w:val="Normal"/>
    <w:autoRedefine/>
    <w:uiPriority w:val="39"/>
    <w:unhideWhenUsed/>
    <w:rsid w:val="002A042A"/>
    <w:pPr>
      <w:ind w:left="1540"/>
    </w:pPr>
  </w:style>
  <w:style w:type="paragraph" w:styleId="TOC9">
    <w:name w:val="toc 9"/>
    <w:basedOn w:val="Normal"/>
    <w:next w:val="Normal"/>
    <w:autoRedefine/>
    <w:uiPriority w:val="39"/>
    <w:unhideWhenUsed/>
    <w:rsid w:val="002A042A"/>
    <w:pPr>
      <w:ind w:left="1760"/>
    </w:pPr>
  </w:style>
  <w:style w:type="paragraph" w:styleId="BalloonText">
    <w:name w:val="Balloon Text"/>
    <w:basedOn w:val="Normal"/>
    <w:link w:val="BalloonTextChar"/>
    <w:uiPriority w:val="99"/>
    <w:semiHidden/>
    <w:unhideWhenUsed/>
    <w:rsid w:val="00F00EFF"/>
    <w:rPr>
      <w:rFonts w:ascii="Tahoma" w:hAnsi="Tahoma" w:cs="Tahoma"/>
      <w:sz w:val="16"/>
      <w:szCs w:val="16"/>
    </w:rPr>
  </w:style>
  <w:style w:type="character" w:customStyle="1" w:styleId="BalloonTextChar">
    <w:name w:val="Balloon Text Char"/>
    <w:basedOn w:val="DefaultParagraphFont"/>
    <w:link w:val="BalloonText"/>
    <w:uiPriority w:val="99"/>
    <w:semiHidden/>
    <w:rsid w:val="00F00EFF"/>
    <w:rPr>
      <w:rFonts w:ascii="Tahoma" w:eastAsiaTheme="minorHAns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61587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topics.nytimes.com/top/reference/timestopics/subjects/k/keystone_pipeline/index.html?inline=nyt-classifier" TargetMode="External"/><Relationship Id="rId21" Type="http://schemas.openxmlformats.org/officeDocument/2006/relationships/hyperlink" Target="http://fuelfix.com/blog/2012/07/10/industry-analysis-pokes-holes-in-epa-hydraulic-fracturing-study/" TargetMode="External"/><Relationship Id="rId42" Type="http://schemas.openxmlformats.org/officeDocument/2006/relationships/hyperlink" Target="http://www.guardian.co.uk/commentisfree/2012/jul/02/peak-oil-we-we-wrong?intcmp=122" TargetMode="External"/><Relationship Id="rId47" Type="http://schemas.openxmlformats.org/officeDocument/2006/relationships/hyperlink" Target="http://belfercenter.ksg.harvard.edu/files/Oil-%20The%20Next%20Revolution.pdf" TargetMode="External"/><Relationship Id="rId63" Type="http://schemas.openxmlformats.org/officeDocument/2006/relationships/hyperlink" Target="http://belfercenter.ksg.harvard.edu/files/Oil-%20The%20Next%20Revolution.pdf" TargetMode="External"/><Relationship Id="rId68" Type="http://schemas.openxmlformats.org/officeDocument/2006/relationships/hyperlink" Target="http://www.walesonline.co.uk/go-green/go-green-green-living/2012/07/18/what-will-we-do-when-all-the-oil-is-gone-91466-31414080/" TargetMode="External"/><Relationship Id="rId84" Type="http://schemas.openxmlformats.org/officeDocument/2006/relationships/hyperlink" Target="http://onlinelibrary.wiley.com/doi/10.1111/j.1749-6632.2010.05940.x/full" TargetMode="External"/><Relationship Id="rId89" Type="http://schemas.openxmlformats.org/officeDocument/2006/relationships/hyperlink" Target="http://onlinelibrary.wiley.com/doi/10.1111/j.1749-6632.2010.05940.x/full" TargetMode="External"/><Relationship Id="rId112"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www.thearcticinstitute.org/2012/07/offshore-oil-drilling-in-us-arctic-part_19.html" TargetMode="External"/><Relationship Id="rId29" Type="http://schemas.openxmlformats.org/officeDocument/2006/relationships/hyperlink" Target="http://www.nicholas.duke.edu/cgc/HydraulicFracturingWhitepaper2011.pdf" TargetMode="External"/><Relationship Id="rId107" Type="http://schemas.openxmlformats.org/officeDocument/2006/relationships/hyperlink" Target="http://www.engineeringnews.co.za/article/peak-oil-is-no-myth-2012-07-27" TargetMode="External"/><Relationship Id="rId11" Type="http://schemas.openxmlformats.org/officeDocument/2006/relationships/hyperlink" Target="http://www.thearcticinstitute.org/2012/07/offshore-oil-drilling-in-us-arctic-part_19.html" TargetMode="External"/><Relationship Id="rId24" Type="http://schemas.openxmlformats.org/officeDocument/2006/relationships/hyperlink" Target="http://topics.nytimes.com/top/news/science/topics/globalwarming/index.html?inline=nyt-classifier" TargetMode="External"/><Relationship Id="rId32" Type="http://schemas.openxmlformats.org/officeDocument/2006/relationships/hyperlink" Target="http://www.guardian.co.uk/environment/2012/jun/15/underground-carbon-storage-small-earthquakes/print" TargetMode="External"/><Relationship Id="rId37" Type="http://schemas.openxmlformats.org/officeDocument/2006/relationships/hyperlink" Target="http://ehp03.niehs.nih.gov/article/info%3Adoi%2F10.1289%2Fehp.119-a116" TargetMode="External"/><Relationship Id="rId40" Type="http://schemas.openxmlformats.org/officeDocument/2006/relationships/hyperlink" Target="http://www.brookings.edu/~/media/Files/events/2007/1218_lugar/20071218lugar.pdf" TargetMode="External"/><Relationship Id="rId45" Type="http://schemas.openxmlformats.org/officeDocument/2006/relationships/hyperlink" Target="http://belfercenter.ksg.harvard.edu/files/Oil-%20The%20Next%20Revolution.pdf" TargetMode="External"/><Relationship Id="rId53" Type="http://schemas.openxmlformats.org/officeDocument/2006/relationships/hyperlink" Target="http://belfercenter.ksg.harvard.edu/files/Oil-%20The%20Next%20Revolution.pdf" TargetMode="External"/><Relationship Id="rId58" Type="http://schemas.openxmlformats.org/officeDocument/2006/relationships/hyperlink" Target="http://belfercenter.ksg.harvard.edu/files/Oil-%20The%20Next%20Revolution.pdf" TargetMode="External"/><Relationship Id="rId66" Type="http://schemas.openxmlformats.org/officeDocument/2006/relationships/hyperlink" Target="http://www.guardian.co.uk/commentisfree/2012/jul/02/peak-oil-we-we-wrong?intcmp=122" TargetMode="External"/><Relationship Id="rId74" Type="http://schemas.openxmlformats.org/officeDocument/2006/relationships/hyperlink" Target="http://onlinelibrary.wiley.com/doi/10.1111/j.1749-6632.2010.05940.x/full" TargetMode="External"/><Relationship Id="rId79" Type="http://schemas.openxmlformats.org/officeDocument/2006/relationships/hyperlink" Target="http://onlinelibrary.wiley.com/doi/10.1111/j.1749-6632.2010.05940.x/full" TargetMode="External"/><Relationship Id="rId87" Type="http://schemas.openxmlformats.org/officeDocument/2006/relationships/hyperlink" Target="http://onlinelibrary.wiley.com/doi/10.1111/j.1749-6632.2010.05940.x/full" TargetMode="External"/><Relationship Id="rId102" Type="http://schemas.openxmlformats.org/officeDocument/2006/relationships/hyperlink" Target="http://www.atimes.com/atimes/Global_Economy/NG21Dj04.html" TargetMode="External"/><Relationship Id="rId110" Type="http://schemas.openxmlformats.org/officeDocument/2006/relationships/hyperlink" Target="http://www.atimes.com/atimes/Global_Economy/NG21Dj04.html" TargetMode="External"/><Relationship Id="rId5" Type="http://schemas.openxmlformats.org/officeDocument/2006/relationships/webSettings" Target="webSettings.xml"/><Relationship Id="rId61" Type="http://schemas.openxmlformats.org/officeDocument/2006/relationships/hyperlink" Target="http://blogs.telegraph.co.uk/finance/jeremywarner/100019176/we-face-a-worldwide-glut-of-oil-with-profound-economic-and-geopolitical-implications-most-of-them-good/" TargetMode="External"/><Relationship Id="rId82" Type="http://schemas.openxmlformats.org/officeDocument/2006/relationships/hyperlink" Target="http://onlinelibrary.wiley.com/doi/10.1111/j.1749-6632.2010.05940.x/full" TargetMode="External"/><Relationship Id="rId90" Type="http://schemas.openxmlformats.org/officeDocument/2006/relationships/hyperlink" Target="http://onlinelibrary.wiley.com/doi/10.1111/j.1749-6632.2010.05940.x/full" TargetMode="External"/><Relationship Id="rId95" Type="http://schemas.openxmlformats.org/officeDocument/2006/relationships/hyperlink" Target="http://belfercenter.ksg.harvard.edu/files/Oil-%20The%20Next%20Revolution.pdf" TargetMode="External"/><Relationship Id="rId19" Type="http://schemas.openxmlformats.org/officeDocument/2006/relationships/hyperlink" Target="http://www.dailynews.com/opinions/ci_20890934/fracking-is-perfectly-safe-petroleum-industry-says" TargetMode="External"/><Relationship Id="rId14" Type="http://schemas.openxmlformats.org/officeDocument/2006/relationships/hyperlink" Target="http://www.thearcticinstitute.org/2012/07/offshore-oil-drilling-in-us-arctic-part_19.html" TargetMode="External"/><Relationship Id="rId22" Type="http://schemas.openxmlformats.org/officeDocument/2006/relationships/hyperlink" Target="http://topics.nytimes.com/top/reference/timestopics/people/k/clifford_krauss/index.html?inline=nyt-per" TargetMode="External"/><Relationship Id="rId27" Type="http://schemas.openxmlformats.org/officeDocument/2006/relationships/hyperlink" Target="http://www.oilandgasonline.com/doc.mvc/hydraulic-fracturing-and-water-resources-separating-the-frack-from-the-fiction-0001" TargetMode="External"/><Relationship Id="rId30" Type="http://schemas.openxmlformats.org/officeDocument/2006/relationships/hyperlink" Target="http://ohsonline.com/articles/2012/06/24/osha-niosh-issue-hazard-on-hydraulic-fracturing-operations.aspx?admgarea=news" TargetMode="External"/><Relationship Id="rId35" Type="http://schemas.openxmlformats.org/officeDocument/2006/relationships/hyperlink" Target="http://www.thearcticinstitute.org/2012/07/offshore-oil-drilling-in-us-arctic-part_19.html" TargetMode="External"/><Relationship Id="rId43" Type="http://schemas.openxmlformats.org/officeDocument/2006/relationships/hyperlink" Target="http://www.guardian.co.uk/commentisfree/2012/jul/02/peak-oil-we-we-wrong?intcmp=122" TargetMode="External"/><Relationship Id="rId48" Type="http://schemas.openxmlformats.org/officeDocument/2006/relationships/hyperlink" Target="http://belfercenter.ksg.harvard.edu/files/Oil-%20The%20Next%20Revolution.pdf" TargetMode="External"/><Relationship Id="rId56" Type="http://schemas.openxmlformats.org/officeDocument/2006/relationships/hyperlink" Target="http://belfercenter.ksg.harvard.edu/files/Oil-%20The%20Next%20Revolution.pdf" TargetMode="External"/><Relationship Id="rId64" Type="http://schemas.openxmlformats.org/officeDocument/2006/relationships/hyperlink" Target="http://belfercenter.ksg.harvard.edu/files/Oil-%20The%20Next%20Revolution.pdf" TargetMode="External"/><Relationship Id="rId69" Type="http://schemas.openxmlformats.org/officeDocument/2006/relationships/hyperlink" Target="http://www.walesonline.co.uk/go-green/go-green-green-living/2012/07/18/what-will-we-do-when-all-the-oil-is-gone-91466-31414080/" TargetMode="External"/><Relationship Id="rId77" Type="http://schemas.openxmlformats.org/officeDocument/2006/relationships/hyperlink" Target="http://onlinelibrary.wiley.com/doi/10.1111/j.1749-6632.2010.05940.x/full" TargetMode="External"/><Relationship Id="rId100" Type="http://schemas.openxmlformats.org/officeDocument/2006/relationships/hyperlink" Target="http://oilprice.com/Energy/Crude-Oil/With-the-Peak-Oil-Crisis-Looming-Economic-Growth-of-the-Past-is-not-Possible.html" TargetMode="External"/><Relationship Id="rId105" Type="http://schemas.openxmlformats.org/officeDocument/2006/relationships/hyperlink" Target="http://www.walesonline.co.uk/go-green/go-green-green-living/2012/07/18/what-will-we-do-when-all-the-oil-is-gone-91466-31414080/" TargetMode="External"/><Relationship Id="rId113" Type="http://schemas.openxmlformats.org/officeDocument/2006/relationships/fontTable" Target="fontTable.xml"/><Relationship Id="rId8" Type="http://schemas.openxmlformats.org/officeDocument/2006/relationships/hyperlink" Target="http://www.livescience.com/4979-oil-drilling-risks-rewards.html" TargetMode="External"/><Relationship Id="rId51" Type="http://schemas.openxmlformats.org/officeDocument/2006/relationships/hyperlink" Target="http://belfercenter.ksg.harvard.edu/files/Oil-%20The%20Next%20Revolution.pdf" TargetMode="External"/><Relationship Id="rId72" Type="http://schemas.openxmlformats.org/officeDocument/2006/relationships/hyperlink" Target="http://onlinelibrary.wiley.com/doi/10.1111/j.1749-6632.2010.05940.x/full" TargetMode="External"/><Relationship Id="rId80" Type="http://schemas.openxmlformats.org/officeDocument/2006/relationships/hyperlink" Target="http://onlinelibrary.wiley.com/doi/10.1111/j.1749-6632.2010.05940.x/full" TargetMode="External"/><Relationship Id="rId85" Type="http://schemas.openxmlformats.org/officeDocument/2006/relationships/hyperlink" Target="http://onlinelibrary.wiley.com/doi/10.1111/j.1749-6632.2010.05940.x/full" TargetMode="External"/><Relationship Id="rId93" Type="http://schemas.openxmlformats.org/officeDocument/2006/relationships/hyperlink" Target="http://onlinelibrary.wiley.com/doi/10.1111/j.1749-6632.2010.05940.x/full" TargetMode="External"/><Relationship Id="rId98" Type="http://schemas.openxmlformats.org/officeDocument/2006/relationships/hyperlink" Target="http://etfdailynews.com/2012/07/26/energy-trade-the-hidden-cost-of-peak-oil-uso-uco-cvx-xom-hal-bhi-oihyl/" TargetMode="External"/><Relationship Id="rId3" Type="http://schemas.microsoft.com/office/2007/relationships/stylesWithEffects" Target="stylesWithEffects.xml"/><Relationship Id="rId12" Type="http://schemas.openxmlformats.org/officeDocument/2006/relationships/hyperlink" Target="http://www.washingtonpost.com/business/economy/two-years-after-bp-oil-spill-offshore-drilling-still-poses-risks/2012/04/19/gIQAHOkDUT_story.html" TargetMode="External"/><Relationship Id="rId17" Type="http://schemas.openxmlformats.org/officeDocument/2006/relationships/hyperlink" Target="http://www.thearcticinstitute.org/2012/07/offshore-oil-drilling-in-us-arctic-part_19.html" TargetMode="External"/><Relationship Id="rId25" Type="http://schemas.openxmlformats.org/officeDocument/2006/relationships/hyperlink" Target="http://topics.nytimes.com/topics/reference/timestopics/subjects/g/greenhouse_gas_emissions/cap_and_trade/index.html?inline=nyt-classifier" TargetMode="External"/><Relationship Id="rId33" Type="http://schemas.openxmlformats.org/officeDocument/2006/relationships/hyperlink" Target="Bertrand%202012-%20%20%20Pierre%20Bertrand%20is%20a%20writer%20for%20the%20Internation%20Business%20Times%20and%20has%20written%20dozens%20of%20papers%20on%20the%20enviornment%20including%20" TargetMode="External"/><Relationship Id="rId38" Type="http://schemas.openxmlformats.org/officeDocument/2006/relationships/hyperlink" Target="http://peakoil.com/production/seven-dangerous-side-effects-of-the-u-s-dependency-on-foreign-oil/" TargetMode="External"/><Relationship Id="rId46" Type="http://schemas.openxmlformats.org/officeDocument/2006/relationships/hyperlink" Target="http://blogs.telegraph.co.uk/finance/jeremywarner/100019176/we-face-a-worldwide-glut-of-oil-with-profound-economic-and-geopolitical-implications-most-of-them-good/" TargetMode="External"/><Relationship Id="rId59" Type="http://schemas.openxmlformats.org/officeDocument/2006/relationships/hyperlink" Target="http://belfercenter.ksg.harvard.edu/files/Oil-%20The%20Next%20Revolution.pdf" TargetMode="External"/><Relationship Id="rId67" Type="http://schemas.openxmlformats.org/officeDocument/2006/relationships/hyperlink" Target="http://etfdailynews.com/2012/07/26/energy-trade-the-hidden-cost-of-peak-oil-uso-uco-cvx-xom-hal-bhi-oihyl/" TargetMode="External"/><Relationship Id="rId103" Type="http://schemas.openxmlformats.org/officeDocument/2006/relationships/hyperlink" Target="http://onlinelibrary.wiley.com/doi/10.1111/j.1749-6632.2010.05940.x/full" TargetMode="External"/><Relationship Id="rId108" Type="http://schemas.openxmlformats.org/officeDocument/2006/relationships/hyperlink" Target="http://oilprice.com/Energy/Crude-Oil/With-the-Peak-Oil-Crisis-Looming-Economic-Growth-of-the-Past-is-not-Possible.html" TargetMode="External"/><Relationship Id="rId20" Type="http://schemas.openxmlformats.org/officeDocument/2006/relationships/hyperlink" Target="http://thinkprogress.org/climate/2012/06/21/503600/what-the-frack-most-americans-dont-know-what-hydraulic-fracturing-is/?mobile=nc" TargetMode="External"/><Relationship Id="rId41" Type="http://schemas.openxmlformats.org/officeDocument/2006/relationships/hyperlink" Target="http://www.miamiherald.com/2012/08/03/2929328/we-need-to-act-urgently-on-global.html" TargetMode="External"/><Relationship Id="rId54" Type="http://schemas.openxmlformats.org/officeDocument/2006/relationships/hyperlink" Target="http://belfercenter.ksg.harvard.edu/files/Oil-%20The%20Next%20Revolution.pdf" TargetMode="External"/><Relationship Id="rId62" Type="http://schemas.openxmlformats.org/officeDocument/2006/relationships/hyperlink" Target="http://belfercenter.ksg.harvard.edu/files/Oil-%20The%20Next%20Revolution.pdf" TargetMode="External"/><Relationship Id="rId70" Type="http://schemas.openxmlformats.org/officeDocument/2006/relationships/hyperlink" Target="http://onlinelibrary.wiley.com/doi/10.1111/j.1749-6632.2010.05940.x/full" TargetMode="External"/><Relationship Id="rId75" Type="http://schemas.openxmlformats.org/officeDocument/2006/relationships/hyperlink" Target="http://onlinelibrary.wiley.com/doi/10.1111/j.1749-6632.2010.05940.x/full" TargetMode="External"/><Relationship Id="rId83" Type="http://schemas.openxmlformats.org/officeDocument/2006/relationships/hyperlink" Target="http://onlinelibrary.wiley.com/doi/10.1111/j.1749-6632.2010.05940.x/full" TargetMode="External"/><Relationship Id="rId88" Type="http://schemas.openxmlformats.org/officeDocument/2006/relationships/hyperlink" Target="http://onlinelibrary.wiley.com/doi/10.1111/j.1749-6632.2010.05940.x/full" TargetMode="External"/><Relationship Id="rId91" Type="http://schemas.openxmlformats.org/officeDocument/2006/relationships/hyperlink" Target="http://onlinelibrary.wiley.com/doi/10.1111/j.1749-6632.2010.05940.x/full" TargetMode="External"/><Relationship Id="rId96" Type="http://schemas.openxmlformats.org/officeDocument/2006/relationships/hyperlink" Target="http://www.engineeringnews.co.za/article/peak-oil-is-no-myth-2012-07-27" TargetMode="External"/><Relationship Id="rId111" Type="http://schemas.openxmlformats.org/officeDocument/2006/relationships/hyperlink" Target="http://oilprice.com/Energy/Crude-Oil/Looking-at-Leonardi-Maugeris-Views-on-Peak-Oil.html" TargetMode="External"/><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hyperlink" Target="http://walrus.wr.usgs.gov/reports/reprints/Kvenvolden_GML_23.pdf" TargetMode="External"/><Relationship Id="rId23" Type="http://schemas.openxmlformats.org/officeDocument/2006/relationships/hyperlink" Target="http://www.nytimes.com/2012/03/23/business/energy-environment/inching-toward-energy-independence-in-america.html?pagewanted=all" TargetMode="External"/><Relationship Id="rId28" Type="http://schemas.openxmlformats.org/officeDocument/2006/relationships/hyperlink" Target="http://ehp03.niehs.nih.gov/article/info%3Adoi%2F10.1289%2Fehp.119-a348" TargetMode="External"/><Relationship Id="rId36" Type="http://schemas.openxmlformats.org/officeDocument/2006/relationships/hyperlink" Target="http://www.thearcticinstitute.org/2012/07/offshore-oil-drilling-in-us-arctic-part_19.html" TargetMode="External"/><Relationship Id="rId49" Type="http://schemas.openxmlformats.org/officeDocument/2006/relationships/hyperlink" Target="http://belfercenter.ksg.harvard.edu/files/Oil-%20The%20Next%20Revolution.pdf" TargetMode="External"/><Relationship Id="rId57" Type="http://schemas.openxmlformats.org/officeDocument/2006/relationships/hyperlink" Target="http://belfercenter.ksg.harvard.edu/files/Oil-%20The%20Next%20Revolution.pdf" TargetMode="External"/><Relationship Id="rId106" Type="http://schemas.openxmlformats.org/officeDocument/2006/relationships/hyperlink" Target="http://etfdailynews.com/2012/07/26/energy-trade-the-hidden-cost-of-peak-oil-uso-uco-cvx-xom-hal-bhi-oihyl/" TargetMode="External"/><Relationship Id="rId114" Type="http://schemas.openxmlformats.org/officeDocument/2006/relationships/theme" Target="theme/theme1.xml"/><Relationship Id="rId10" Type="http://schemas.openxmlformats.org/officeDocument/2006/relationships/hyperlink" Target="http://www.thearcticinstitute.org/2012/07/offshore-oil-drilling-in-us-arctic-part_19.html" TargetMode="External"/><Relationship Id="rId31" Type="http://schemas.openxmlformats.org/officeDocument/2006/relationships/hyperlink" Target="http://www.kjrh.com/dpp/news/state/hydraulic-fracturing-poses-low-risk-for-causing-quakes-risks-higher-for-wastewater-injection-wells" TargetMode="External"/><Relationship Id="rId44" Type="http://schemas.openxmlformats.org/officeDocument/2006/relationships/hyperlink" Target="http://belfercenter.ksg.harvard.edu/files/Oil-%20The%20Next%20Revolution.pdf" TargetMode="External"/><Relationship Id="rId52" Type="http://schemas.openxmlformats.org/officeDocument/2006/relationships/hyperlink" Target="http://belfercenter.ksg.harvard.edu/files/Oil-%20The%20Next%20Revolution.pdf" TargetMode="External"/><Relationship Id="rId60" Type="http://schemas.openxmlformats.org/officeDocument/2006/relationships/hyperlink" Target="http://belfercenter.ksg.harvard.edu/files/Oil-%20The%20Next%20Revolution.pdf" TargetMode="External"/><Relationship Id="rId65" Type="http://schemas.openxmlformats.org/officeDocument/2006/relationships/hyperlink" Target="http://belfercenter.ksg.harvard.edu/files/Oil-%20The%20Next%20Revolution.pdf" TargetMode="External"/><Relationship Id="rId73" Type="http://schemas.openxmlformats.org/officeDocument/2006/relationships/hyperlink" Target="http://onlinelibrary.wiley.com/doi/10.1111/j.1749-6632.2010.05940.x/full" TargetMode="External"/><Relationship Id="rId78" Type="http://schemas.openxmlformats.org/officeDocument/2006/relationships/hyperlink" Target="http://onlinelibrary.wiley.com/doi/10.1111/j.1749-6632.2010.05940.x/full" TargetMode="External"/><Relationship Id="rId81" Type="http://schemas.openxmlformats.org/officeDocument/2006/relationships/hyperlink" Target="http://onlinelibrary.wiley.com/doi/10.1111/j.1749-6632.2010.05940.x/full" TargetMode="External"/><Relationship Id="rId86" Type="http://schemas.openxmlformats.org/officeDocument/2006/relationships/hyperlink" Target="http://onlinelibrary.wiley.com/doi/10.1111/j.1749-6632.2010.05940.x/full" TargetMode="External"/><Relationship Id="rId94" Type="http://schemas.openxmlformats.org/officeDocument/2006/relationships/hyperlink" Target="http://belfercenter.ksg.harvard.edu/files/Oil-%20The%20Next%20Revolution.pdf" TargetMode="External"/><Relationship Id="rId99" Type="http://schemas.openxmlformats.org/officeDocument/2006/relationships/hyperlink" Target="http://www.engineeringnews.co.za/article/peak-oil-is-no-myth-2012-07-27" TargetMode="External"/><Relationship Id="rId101" Type="http://schemas.openxmlformats.org/officeDocument/2006/relationships/hyperlink" Target="http://www.atimes.com/atimes/Global_Economy/NG21Dj04.html" TargetMode="External"/><Relationship Id="rId4" Type="http://schemas.openxmlformats.org/officeDocument/2006/relationships/settings" Target="settings.xml"/><Relationship Id="rId9" Type="http://schemas.openxmlformats.org/officeDocument/2006/relationships/hyperlink" Target="http://www.thearcticinstitute.org/2012/07/offshore-oil-drilling-in-us-arctic-part_19.html" TargetMode="External"/><Relationship Id="rId13" Type="http://schemas.openxmlformats.org/officeDocument/2006/relationships/hyperlink" Target="http://www.reefrelieffounders.com/drilling/2012/04/17/energy-environment-offshore-drillinggulf-spill-commission-members-slam-congress-raise-concerns-over-arctic-drilling/" TargetMode="External"/><Relationship Id="rId18" Type="http://schemas.openxmlformats.org/officeDocument/2006/relationships/hyperlink" Target="http://triblive.com/opinion/2055478-74/epa-fracturing-hydraulic-public-science-agency-gas-pennsylvania-based-concern?printerfriendly=true" TargetMode="External"/><Relationship Id="rId39" Type="http://schemas.openxmlformats.org/officeDocument/2006/relationships/hyperlink" Target="http://www.globalsecurity.org/military/library/congress/2005_hr/051020-collina.pdf" TargetMode="External"/><Relationship Id="rId109" Type="http://schemas.openxmlformats.org/officeDocument/2006/relationships/hyperlink" Target="http://www.engineeringnews.co.za/article/peak-oil-is-no-myth-2012-07-27" TargetMode="External"/><Relationship Id="rId34" Type="http://schemas.openxmlformats.org/officeDocument/2006/relationships/hyperlink" Target="http://www.independent.co.uk/environment/oil-exploration-under-arctic-ice-could-cause-uncontrollable-natural-disaster-2349788.html" TargetMode="External"/><Relationship Id="rId50" Type="http://schemas.openxmlformats.org/officeDocument/2006/relationships/hyperlink" Target="http://blogs.telegraph.co.uk/finance/jeremywarner/100019176/we-face-a-worldwide-glut-of-oil-with-profound-economic-and-geopolitical-implications-most-of-them-good/" TargetMode="External"/><Relationship Id="rId55" Type="http://schemas.openxmlformats.org/officeDocument/2006/relationships/hyperlink" Target="http://investing.businessweek.com/research/stocks/news/article.asp?docKey=600-201207060307KRTRIB__BUSNEWS_52530_55711-1&amp;params=timestamp%7C%7C07/06/2012%203:07%20AM%20ET%7C%7Cheadline%7C%7CTrend%20shows%20American%20oil%20imports%20could%20be%20eliminated%20%5BThe%20Oklahoman%2C%20Oklahoma%20City%5D%7C%7CdocSource%7C%7CKnight%20Ridder/Tribune%7C%7Cprovider%7C%7CACQUIREMEDIA%7C%7Cbridgesymbol%7C%7CUS;CHK&amp;ticker=CHK:US" TargetMode="External"/><Relationship Id="rId76" Type="http://schemas.openxmlformats.org/officeDocument/2006/relationships/hyperlink" Target="http://onlinelibrary.wiley.com/doi/10.1111/j.1749-6632.2010.05940.x/full" TargetMode="External"/><Relationship Id="rId97" Type="http://schemas.openxmlformats.org/officeDocument/2006/relationships/hyperlink" Target="http://etfdailynews.com/2012/07/26/energy-trade-the-hidden-cost-of-peak-oil-uso-uco-cvx-xom-hal-bhi-oihyl/" TargetMode="External"/><Relationship Id="rId104" Type="http://schemas.openxmlformats.org/officeDocument/2006/relationships/hyperlink" Target="http://www.heritage.org/research/commentary/2012/06/high-fuel-prices-hit-small-business-hard" TargetMode="External"/><Relationship Id="rId7" Type="http://schemas.openxmlformats.org/officeDocument/2006/relationships/endnotes" Target="endnotes.xml"/><Relationship Id="rId71" Type="http://schemas.openxmlformats.org/officeDocument/2006/relationships/hyperlink" Target="http://onlinelibrary.wiley.com/doi/10.1111/j.1749-6632.2010.05940.x/full" TargetMode="External"/><Relationship Id="rId92" Type="http://schemas.openxmlformats.org/officeDocument/2006/relationships/hyperlink" Target="http://onlinelibrary.wiley.com/doi/10.1111/j.1749-6632.2010.05940.x/ful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H311\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2</TotalTime>
  <Pages>77</Pages>
  <Words>33027</Words>
  <Characters>188259</Characters>
  <Application>Microsoft Office Word</Application>
  <DocSecurity>0</DocSecurity>
  <Lines>1568</Lines>
  <Paragraphs>441</Paragraphs>
  <ScaleCrop>false</ScaleCrop>
  <Company>Whitman College</Company>
  <LinksUpToDate>false</LinksUpToDate>
  <CharactersWithSpaces>220845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Cheek</dc:creator>
  <cp:keywords/>
  <dc:description/>
  <cp:lastModifiedBy>EH311</cp:lastModifiedBy>
  <cp:revision>4</cp:revision>
  <dcterms:created xsi:type="dcterms:W3CDTF">2014-07-11T17:21:00Z</dcterms:created>
  <dcterms:modified xsi:type="dcterms:W3CDTF">2014-07-12T21:09:00Z</dcterms:modified>
</cp:coreProperties>
</file>