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77B4" w:rsidRDefault="00B677B4" w:rsidP="00E17379">
      <w:pPr>
        <w:pStyle w:val="Heading4"/>
      </w:pPr>
      <w:r>
        <w:t>The stupid undergrounds</w:t>
      </w:r>
    </w:p>
    <w:p w:rsidR="00B677B4" w:rsidRDefault="00B677B4" w:rsidP="00B677B4">
      <w:r>
        <w:t>^by the man</w:t>
      </w:r>
    </w:p>
    <w:p w:rsidR="00B677B4" w:rsidRDefault="00E231D2" w:rsidP="008C27BC">
      <w:r>
        <w:t>About</w:t>
      </w:r>
      <w:r w:rsidR="00B677B4">
        <w:t xml:space="preserve"> stupid political movements that are vacuous and terrible</w:t>
      </w:r>
    </w:p>
    <w:p w:rsidR="00912D15" w:rsidRDefault="00912D15" w:rsidP="00ED7F8A"/>
    <w:p w:rsidR="00912D15" w:rsidRDefault="00912D15" w:rsidP="00ED7F8A"/>
    <w:p w:rsidR="00912D15" w:rsidRDefault="00912D15" w:rsidP="00B46CF7">
      <w:pPr>
        <w:pStyle w:val="Heading3"/>
      </w:pPr>
      <w:r>
        <w:t>***Notes</w:t>
      </w:r>
    </w:p>
    <w:p w:rsidR="00912D15" w:rsidRDefault="0069230B" w:rsidP="00912D15">
      <w:r>
        <w:t xml:space="preserve">CP that explores some other heterotopia + ocean case turns </w:t>
      </w:r>
    </w:p>
    <w:p w:rsidR="0069230B" w:rsidRDefault="0069230B" w:rsidP="00912D15"/>
    <w:p w:rsidR="0069230B" w:rsidRDefault="0069230B" w:rsidP="00912D15">
      <w:r>
        <w:t>Pirate heterotopia fails/bad/impossible</w:t>
      </w:r>
    </w:p>
    <w:p w:rsidR="0044582E" w:rsidRDefault="0044582E" w:rsidP="00912D15">
      <w:r>
        <w:t>Extra t – pirates not only in ocean</w:t>
      </w:r>
    </w:p>
    <w:p w:rsidR="0044582E" w:rsidRDefault="0044582E" w:rsidP="00912D15">
      <w:r>
        <w:t>Pirates hired by Spanish govt etc</w:t>
      </w:r>
    </w:p>
    <w:p w:rsidR="0044582E" w:rsidRDefault="0044582E" w:rsidP="00912D15"/>
    <w:p w:rsidR="0044582E" w:rsidRDefault="0044582E" w:rsidP="00912D15">
      <w:r>
        <w:t>Generic stuff</w:t>
      </w:r>
    </w:p>
    <w:p w:rsidR="0044582E" w:rsidRDefault="0044582E" w:rsidP="00912D15">
      <w:r>
        <w:t>Heg good</w:t>
      </w:r>
    </w:p>
    <w:p w:rsidR="0044582E" w:rsidRDefault="0044582E" w:rsidP="00912D15">
      <w:r>
        <w:t>Neolib good</w:t>
      </w:r>
    </w:p>
    <w:p w:rsidR="0044582E" w:rsidRDefault="0044582E" w:rsidP="00912D15"/>
    <w:p w:rsidR="0069230B" w:rsidRDefault="0069230B" w:rsidP="00912D15"/>
    <w:p w:rsidR="0069230B" w:rsidRDefault="0069230B" w:rsidP="0069230B">
      <w:r>
        <w:t>cap links</w:t>
      </w:r>
    </w:p>
    <w:p w:rsidR="0069230B" w:rsidRDefault="0069230B" w:rsidP="0069230B">
      <w:r>
        <w:t>enemy friend distinction is good Schmitt</w:t>
      </w:r>
    </w:p>
    <w:p w:rsidR="0069230B" w:rsidRDefault="0069230B" w:rsidP="0069230B">
      <w:r>
        <w:t>ask what they critique</w:t>
      </w:r>
    </w:p>
    <w:p w:rsidR="0069230B" w:rsidRDefault="0069230B" w:rsidP="0069230B">
      <w:r>
        <w:t>link to hydro relationahilty</w:t>
      </w:r>
    </w:p>
    <w:p w:rsidR="0069230B" w:rsidRDefault="0069230B" w:rsidP="0069230B">
      <w:r>
        <w:t>agency argument that says pirates have an influence on the world and are effective actors, not just a force manipulated by the imperial realm</w:t>
      </w:r>
    </w:p>
    <w:p w:rsidR="0069230B" w:rsidRDefault="0069230B" w:rsidP="0069230B"/>
    <w:p w:rsidR="0069230B" w:rsidRDefault="0069230B" w:rsidP="0069230B">
      <w:r>
        <w:t xml:space="preserve">david Harvey critical geographer </w:t>
      </w:r>
    </w:p>
    <w:p w:rsidR="0069230B" w:rsidRDefault="0069230B" w:rsidP="00912D15"/>
    <w:p w:rsidR="0069230B" w:rsidRPr="00912D15" w:rsidRDefault="0069230B" w:rsidP="00912D15"/>
    <w:p w:rsidR="000B6398" w:rsidRDefault="000B6398" w:rsidP="00B46CF7">
      <w:pPr>
        <w:pStyle w:val="Heading3"/>
      </w:pPr>
      <w:r>
        <w:t>Biopower Link</w:t>
      </w:r>
    </w:p>
    <w:p w:rsidR="000B6398" w:rsidRPr="00954FC0" w:rsidRDefault="000B6398" w:rsidP="000B6398">
      <w:pPr>
        <w:rPr>
          <w:b/>
          <w:sz w:val="26"/>
        </w:rPr>
      </w:pPr>
      <w:r w:rsidRPr="00954FC0">
        <w:rPr>
          <w:rStyle w:val="StyleStyleBold12pt"/>
        </w:rPr>
        <w:t xml:space="preserve">Biermann and Mansfield </w:t>
      </w:r>
      <w:r>
        <w:rPr>
          <w:rStyle w:val="StyleStyleBold12pt"/>
        </w:rPr>
        <w:t>’</w:t>
      </w:r>
      <w:r w:rsidRPr="00954FC0">
        <w:rPr>
          <w:rStyle w:val="StyleStyleBold12pt"/>
        </w:rPr>
        <w:t>14</w:t>
      </w:r>
      <w:r>
        <w:rPr>
          <w:rStyle w:val="StyleStyleBold12pt"/>
        </w:rPr>
        <w:t xml:space="preserve"> </w:t>
      </w:r>
      <w:r w:rsidRPr="00954FC0">
        <w:rPr>
          <w:sz w:val="16"/>
        </w:rPr>
        <w:t>Chri</w:t>
      </w:r>
      <w:r>
        <w:rPr>
          <w:sz w:val="16"/>
        </w:rPr>
        <w:t xml:space="preserve">stine Biermann, Becky Mansfield </w:t>
      </w:r>
      <w:r w:rsidRPr="00954FC0">
        <w:rPr>
          <w:sz w:val="16"/>
        </w:rPr>
        <w:t xml:space="preserve">Department of Geography, Ohio State University, </w:t>
      </w:r>
      <w:r>
        <w:rPr>
          <w:sz w:val="16"/>
        </w:rPr>
        <w:t>“</w:t>
      </w:r>
      <w:r w:rsidRPr="00954FC0">
        <w:rPr>
          <w:sz w:val="16"/>
        </w:rPr>
        <w:t>Biodiversity, purity, and death: conservation biology as biopolitics</w:t>
      </w:r>
      <w:r>
        <w:rPr>
          <w:sz w:val="16"/>
        </w:rPr>
        <w:t>”</w:t>
      </w:r>
      <w:r>
        <w:rPr>
          <w:b/>
          <w:sz w:val="26"/>
        </w:rPr>
        <w:t xml:space="preserve"> </w:t>
      </w:r>
      <w:r w:rsidRPr="00954FC0">
        <w:rPr>
          <w:sz w:val="16"/>
        </w:rPr>
        <w:t>published online 14 February 2014 Environment and Planning D: Society and Space 2014, volume 32, pages 257 – 273 doi:10.1068/d13047p</w:t>
      </w:r>
    </w:p>
    <w:p w:rsidR="000B6398" w:rsidRDefault="000B6398" w:rsidP="000B6398">
      <w:pPr>
        <w:rPr>
          <w:sz w:val="16"/>
        </w:rPr>
      </w:pPr>
    </w:p>
    <w:p w:rsidR="000B6398" w:rsidRDefault="000B6398" w:rsidP="000B6398">
      <w:pPr>
        <w:rPr>
          <w:sz w:val="16"/>
        </w:rPr>
      </w:pPr>
      <w:r w:rsidRPr="00954FC0">
        <w:rPr>
          <w:sz w:val="16"/>
        </w:rPr>
        <w:t>Conservation biology: the biopolitical science</w:t>
      </w:r>
      <w:r w:rsidRPr="00954FC0">
        <w:rPr>
          <w:sz w:val="12"/>
        </w:rPr>
        <w:t>¶</w:t>
      </w:r>
      <w:r w:rsidRPr="00954FC0">
        <w:rPr>
          <w:sz w:val="16"/>
        </w:rPr>
        <w:t xml:space="preserve"> </w:t>
      </w:r>
      <w:r w:rsidRPr="00954FC0">
        <w:rPr>
          <w:rStyle w:val="StyleBoldUnderline"/>
        </w:rPr>
        <w:t>The emergence of conservation biology as a crisis-oriented discipline in the late 20th century marks a significant shift in the American relationship with ‘nature’.</w:t>
      </w:r>
      <w:r w:rsidRPr="00954FC0">
        <w:rPr>
          <w:sz w:val="16"/>
        </w:rPr>
        <w:t xml:space="preserve"> Today’s conservationists by and large aim to foster and protect the diversity of nonhuman life, taking as their object not individuals (eg, trees, charismatic animals, or geological formations) but populations, communities, and species. In colonial and early America, by contrast, nature was commonly viewed as something to be seized, possessed, and exploited (Nash, 2001). </w:t>
      </w:r>
      <w:r w:rsidRPr="00954FC0">
        <w:rPr>
          <w:rStyle w:val="StyleBoldUnderline"/>
        </w:rPr>
        <w:t>Landscapes of the New World were perceived as vast, dangerous, or, at best, useless, and settlers moved to conquer, tame, and improve them by clearing forests, hunting predators to near extinction, and forcing native people westward</w:t>
      </w:r>
      <w:r w:rsidRPr="00954FC0">
        <w:rPr>
          <w:sz w:val="16"/>
        </w:rPr>
        <w:t>—all acts of seizure and sovereignty both over nonhuman nature and over those humans understood to be outside of the American body politic. We see in the moment of westward expansion the culmination of sovereign power in “the privilege to seize hold of life in order to suppress it” (Foucault, 1990, page 136).</w:t>
      </w:r>
      <w:r w:rsidRPr="00954FC0">
        <w:rPr>
          <w:sz w:val="12"/>
        </w:rPr>
        <w:t>¶</w:t>
      </w:r>
      <w:r w:rsidRPr="00954FC0">
        <w:rPr>
          <w:sz w:val="16"/>
        </w:rPr>
        <w:t xml:space="preserve"> By the late 19th century, </w:t>
      </w:r>
      <w:r w:rsidRPr="00954FC0">
        <w:rPr>
          <w:rStyle w:val="StyleBoldUnderline"/>
        </w:rPr>
        <w:t>as forests were cleared, prairies plowed, and Native American tribes defeated</w:t>
      </w:r>
      <w:r w:rsidRPr="00954FC0">
        <w:rPr>
          <w:sz w:val="16"/>
        </w:rPr>
        <w:t xml:space="preserve"> (in short, as there was less wilderness left to conquer), </w:t>
      </w:r>
      <w:r w:rsidRPr="00954FC0">
        <w:rPr>
          <w:rStyle w:val="StyleBoldUnderline"/>
        </w:rPr>
        <w:t>a new biopolitical desire to make nature live began to surface alongside sovereign control.</w:t>
      </w:r>
      <w:r w:rsidRPr="00954FC0">
        <w:rPr>
          <w:sz w:val="16"/>
        </w:rPr>
        <w:t xml:space="preserve"> In the emerging Romantic understanding, nature took on new salience, as a small but significant minority of Americans began to view it as sublime, sacred, and an essential part of American national identity (Nash, 2001; Runte, 1987). Acclaimed natural landscapes such as the Grand Canyon, Yosemite Valley, and the geyser basins of Yellowstone served as proof of American exceptionalism, and although their preservation paved the way for the modern environmental movement, the early logic of this movement was one of “monumentalism, not environmentalism” (Runte, 1987, page 29). At the same time, conservationists such as Gifford Pinchot advocated a utilitarian and consumption-based approach to managing and stewarding natural resources for national development (Knight and Bates, 1995). In these ways, </w:t>
      </w:r>
      <w:r w:rsidRPr="00954FC0">
        <w:rPr>
          <w:rStyle w:val="StyleBoldUnderline"/>
        </w:rPr>
        <w:t>the initial steps toward biopolitical environmentalism were not a departure from sovereign power but rather an expansion of it,</w:t>
      </w:r>
      <w:r w:rsidRPr="00954FC0">
        <w:rPr>
          <w:sz w:val="16"/>
        </w:rPr>
        <w:t xml:space="preserve"> exemplifying Bruce Braun’s claim that “the government of ‘life’ has revealed itself to be intimately related to the exercise and extension of sovereign power” (2007, page 8).</w:t>
      </w:r>
      <w:r w:rsidRPr="00954FC0">
        <w:rPr>
          <w:sz w:val="12"/>
        </w:rPr>
        <w:t>¶</w:t>
      </w:r>
      <w:r w:rsidRPr="00954FC0">
        <w:rPr>
          <w:sz w:val="16"/>
        </w:rPr>
        <w:t xml:space="preserve"> By the mid-20th century, the overt justification for the protection of nature had shifted away from American exceptionalism and toward ecological health and integrity (eg, Leopold, 1949). Ecology as a science developed to focus on interactions between organisms and their environments; with concepts such as ecosystems and the balance of nature, it became the central science associated with environmentalism (Worster, 1994). Conservation biology grew out of this intertwining of ecology, as a science, and the American environmental movement. The ‘official’ formation of conservation biology as a discipline is cited as early evening on May 8, 1985, at the end of the Second Conference on Conservation Biology in Ann Arbor, Michigan. An informal motion established the Society for Conservation Biology along with a new academic journal Conservation Biology (Sarkar, 2009). Those instrumental in establishing the discipline sought to separate themselves from scientists who perceived the environment as a set of natural resources to be protected for human consumption (Sarkar, 2009; Soulé, 1985). </w:t>
      </w:r>
      <w:r w:rsidRPr="00954FC0">
        <w:rPr>
          <w:rStyle w:val="StyleBoldUnderline"/>
        </w:rPr>
        <w:t>Whereas scientists in the natural resources and forestry worlds generally sought to manage a small number of highly valuable species</w:t>
      </w:r>
      <w:r w:rsidRPr="00954FC0">
        <w:rPr>
          <w:sz w:val="16"/>
        </w:rPr>
        <w:t xml:space="preserve"> (such as high-yield timber</w:t>
      </w:r>
      <w:r w:rsidRPr="00954FC0">
        <w:rPr>
          <w:sz w:val="12"/>
        </w:rPr>
        <w:t>¶</w:t>
      </w:r>
      <w:r w:rsidRPr="00954FC0">
        <w:rPr>
          <w:sz w:val="16"/>
        </w:rPr>
        <w:t xml:space="preserve"> ￼species and wild fisheries), </w:t>
      </w:r>
      <w:r w:rsidRPr="00954FC0">
        <w:rPr>
          <w:rStyle w:val="StyleBoldUnderline"/>
        </w:rPr>
        <w:t>conservation biologists aimed to protect all species based on two somewhat conflicting ideas: the idea that nature has intrinsic value extending beyond its utility to human society, and the idea that nature’s diversity might someday be valuable to human society</w:t>
      </w:r>
      <w:r w:rsidRPr="00954FC0">
        <w:rPr>
          <w:sz w:val="16"/>
        </w:rPr>
        <w:t xml:space="preserve"> [eg, to adapt agricultural crops to climate change (Soulé, 1985) ], even if not yet. Thus, </w:t>
      </w:r>
      <w:r w:rsidRPr="00954FC0">
        <w:rPr>
          <w:rStyle w:val="StyleBoldUnderline"/>
        </w:rPr>
        <w:t>the organizing principle is that it is not enough to know nature; one must also use that knowledge to effectively manage and even foster the diversity of life</w:t>
      </w:r>
      <w:r w:rsidRPr="00954FC0">
        <w:rPr>
          <w:sz w:val="16"/>
        </w:rPr>
        <w:t xml:space="preserve">. While scientific knowledge is always shaped by social processes and dominant social metaphors (Law, 2004; Sismondo, 2010; Worster, 1994), </w:t>
      </w:r>
      <w:r w:rsidRPr="00954FC0">
        <w:rPr>
          <w:rStyle w:val="StyleBoldUnderline"/>
        </w:rPr>
        <w:t>conservation biology is distinct from many other fields in that practitioners aim not merely to uncover facts but also to develop recommendations and take action</w:t>
      </w:r>
      <w:r w:rsidRPr="00954FC0">
        <w:rPr>
          <w:sz w:val="16"/>
        </w:rPr>
        <w:t xml:space="preserve"> (Soulé, 1985).</w:t>
      </w:r>
      <w:r w:rsidRPr="00954FC0">
        <w:rPr>
          <w:sz w:val="12"/>
        </w:rPr>
        <w:t>¶</w:t>
      </w:r>
      <w:r w:rsidRPr="00954FC0">
        <w:rPr>
          <w:sz w:val="16"/>
        </w:rPr>
        <w:t xml:space="preserve"> </w:t>
      </w:r>
      <w:r w:rsidRPr="00954FC0">
        <w:rPr>
          <w:rStyle w:val="StyleBoldUnderline"/>
        </w:rPr>
        <w:t>The “right of the sword” over nature has not been replaced per se but has been permeated by a new right to “make live and let die”, manifest as the right and duty to catalog life at the level of the species, organism, and genome, make nonhuman species live, and preserve certain visions of nature—all this while allowing abnormal or “debilitated” genes, individuals, and populations to die off</w:t>
      </w:r>
      <w:r w:rsidRPr="00954FC0">
        <w:rPr>
          <w:sz w:val="16"/>
        </w:rPr>
        <w:t xml:space="preserve"> (Soulé, 1985, page 731). Biopower has not come to replace sovereign power, and the biological materiality of nature remains firmly tied to its political and social dimensions (Braun, 2007). Indeed, intervention in biological processes has both complemented and complicated human—and particularly capitalist—exploitation of nature. Ultimately, however, the random element of life can never be fully brought into the realm of management, as the “complexities of matters [make] governance and rule frighteningly unpredictable” (Hinchliffe and Bingham, 2008, page 1534). In other words, life—both human and nonhuman—constantly escapes control, and to promote and protect life means to acknowledge the dynamism and inherent unpredictability of biological processes. Hinchliffe and Bingham (2008) explain that the challenge of securing life is a “paradox, where the need for control is also the need for an absence of control” (page 1547). This paradox lies at the root of conservation biology and associated fields.</w:t>
      </w:r>
    </w:p>
    <w:p w:rsidR="000B6398" w:rsidRDefault="000B6398" w:rsidP="000B6398">
      <w:pPr>
        <w:rPr>
          <w:sz w:val="16"/>
        </w:rPr>
      </w:pPr>
    </w:p>
    <w:p w:rsidR="000B6398" w:rsidRDefault="000B6398" w:rsidP="000B6398">
      <w:pPr>
        <w:rPr>
          <w:sz w:val="16"/>
        </w:rPr>
      </w:pPr>
    </w:p>
    <w:p w:rsidR="000B6398" w:rsidRDefault="000B6398" w:rsidP="000B6398">
      <w:pPr>
        <w:rPr>
          <w:sz w:val="16"/>
        </w:rPr>
      </w:pPr>
    </w:p>
    <w:p w:rsidR="000B6398" w:rsidRDefault="000B6398" w:rsidP="000B6398">
      <w:pPr>
        <w:rPr>
          <w:sz w:val="16"/>
        </w:rPr>
      </w:pPr>
      <w:r w:rsidRPr="000E106A">
        <w:rPr>
          <w:rStyle w:val="StyleStyleBold12pt"/>
        </w:rPr>
        <w:t>Biermann and Mansfield ’14</w:t>
      </w:r>
      <w:r w:rsidRPr="000E106A">
        <w:rPr>
          <w:sz w:val="16"/>
        </w:rPr>
        <w:t xml:space="preserve"> Christine Biermann, Becky Mansfield Department of Geography, Ohio State University, “Biodiversity, purity, and death: conservation biology as biopolitics” published online 14 February 2014 Environment and Planning D: Society and Space 2014, volume 32, pages 257 – 273 doi:10.1068/d13047p</w:t>
      </w:r>
      <w:r>
        <w:rPr>
          <w:sz w:val="16"/>
        </w:rPr>
        <w:t xml:space="preserve"> </w:t>
      </w:r>
    </w:p>
    <w:p w:rsidR="000B6398" w:rsidRDefault="000B6398" w:rsidP="000B6398">
      <w:pPr>
        <w:rPr>
          <w:sz w:val="12"/>
        </w:rPr>
      </w:pPr>
    </w:p>
    <w:p w:rsidR="000B6398" w:rsidRPr="000E106A" w:rsidRDefault="000B6398" w:rsidP="000B6398">
      <w:pPr>
        <w:rPr>
          <w:sz w:val="16"/>
        </w:rPr>
      </w:pPr>
      <w:r w:rsidRPr="000E106A">
        <w:rPr>
          <w:sz w:val="12"/>
        </w:rPr>
        <w:t>¶</w:t>
      </w:r>
      <w:r w:rsidRPr="000E106A">
        <w:rPr>
          <w:sz w:val="16"/>
        </w:rPr>
        <w:t xml:space="preserve"> Conclusions</w:t>
      </w:r>
      <w:r w:rsidRPr="000E106A">
        <w:rPr>
          <w:sz w:val="12"/>
        </w:rPr>
        <w:t>¶</w:t>
      </w:r>
      <w:r w:rsidRPr="000E106A">
        <w:rPr>
          <w:sz w:val="16"/>
        </w:rPr>
        <w:t xml:space="preserve"> </w:t>
      </w:r>
      <w:r w:rsidRPr="00954FC0">
        <w:rPr>
          <w:rStyle w:val="StyleBoldUnderline"/>
        </w:rPr>
        <w:t>The project of making life live is manifest far beyond the social world. It extends into relations between humans and other species and the production of conservation knowledge, practices, and policies</w:t>
      </w:r>
      <w:r w:rsidRPr="000E106A">
        <w:rPr>
          <w:sz w:val="16"/>
        </w:rPr>
        <w:t xml:space="preserve">. While the discourse of scientific progress insinuates that our knowledge of the biophysical world is objective, apolitical, and increasingly accurate over time, we have shown that conservation science is a form of power that generates particular truth claims in the name of fostering life. We see the rise of biopower, and downplaying of sovereign power, in American society’s relations with the natural landscape over the past century. </w:t>
      </w:r>
      <w:r w:rsidRPr="00954FC0">
        <w:rPr>
          <w:rStyle w:val="StyleBoldUnderline"/>
        </w:rPr>
        <w:t xml:space="preserve">Nature is no longer ruled by the sword, but by science; the wild natural </w:t>
      </w:r>
      <w:r w:rsidRPr="000E106A">
        <w:rPr>
          <w:rStyle w:val="StyleBoldUnderline"/>
        </w:rPr>
        <w:t>landscape is no longer tamed but instead protected, improved, and even produced. With concepts such as biodiversity, evolution, and extinction at its core, modern conservation science aims to increase the integrity and adaptability of nonhuman populations; it aims to enhance genetic diversity, ensure that birth and death rates remain stable, and protect populations from dangerous environmental or demographic stochasticity</w:t>
      </w:r>
      <w:r w:rsidRPr="000E106A">
        <w:rPr>
          <w:sz w:val="16"/>
        </w:rPr>
        <w:t xml:space="preserve">. This requires that “security mechanisms ... be installed around the random element inherent in a population of living beings so as to optimize a state of life” (Foucault, 2003, page 246). </w:t>
      </w:r>
      <w:r w:rsidRPr="000E106A">
        <w:rPr>
          <w:rStyle w:val="StyleBoldUnderline"/>
        </w:rPr>
        <w:t>The “security mechanisms” we have described include statistical tools such as population viability analysis and material practices of backcross breeding and deliberate introgression to improve a population’s chance of survival. Crucially, these efforts to increase the integrity of nonhuman life are bound up with notions of diversity-as-purity that share a genealogy with modern notions of race and racism</w:t>
      </w:r>
      <w:r w:rsidRPr="000E106A">
        <w:rPr>
          <w:sz w:val="16"/>
        </w:rPr>
        <w:t>. In the logics of conservation and race, life produces biological diversity, conceived as variety of biological kinds; within that diversity exist kinds that foster ongoing life, which therefore should be maximized, and kinds that are a threat, which are conceived as abnormalities that should be let die. The mixing of kinds is at once an enhancement of diversity and a threat to its very basis.</w:t>
      </w:r>
      <w:r w:rsidRPr="000E106A">
        <w:rPr>
          <w:sz w:val="12"/>
        </w:rPr>
        <w:t>¶</w:t>
      </w:r>
      <w:r w:rsidRPr="000E106A">
        <w:rPr>
          <w:sz w:val="16"/>
        </w:rPr>
        <w:t xml:space="preserve"> This racial logic points to a contradiction in contemporary conservation rhetoric. On the one hand</w:t>
      </w:r>
      <w:r w:rsidRPr="000E106A">
        <w:rPr>
          <w:rStyle w:val="StyleBoldUnderline"/>
        </w:rPr>
        <w:t xml:space="preserve">, conservationists, including conservation biologists, explicitly value not only human life but all life; all life has intrinsic value and must therefore be protected </w:t>
      </w:r>
      <w:r w:rsidRPr="000E106A">
        <w:rPr>
          <w:sz w:val="16"/>
        </w:rPr>
        <w:t xml:space="preserve">(Youatt, 2008). This is seen as a brake on exploitation and transformation of nature. On the other hand, </w:t>
      </w:r>
      <w:r w:rsidRPr="000E106A">
        <w:rPr>
          <w:rStyle w:val="Emphasis"/>
        </w:rPr>
        <w:t>the racial logic of abnormality inherent in conservation science requires judgment about what parts of nature to make live and what to let die in the name of making live.</w:t>
      </w:r>
      <w:r w:rsidRPr="000E106A">
        <w:rPr>
          <w:sz w:val="16"/>
        </w:rPr>
        <w:t xml:space="preserve"> Not all life has intrinsic value—only those parts of life that foster ongoing emergence of life. </w:t>
      </w:r>
      <w:r w:rsidRPr="000E106A">
        <w:rPr>
          <w:rStyle w:val="StyleBoldUnderline"/>
        </w:rPr>
        <w:t>This biopolitical logic is often used to justify the immediate exploitation of nature,</w:t>
      </w:r>
      <w:r w:rsidRPr="000E106A">
        <w:rPr>
          <w:sz w:val="16"/>
        </w:rPr>
        <w:t xml:space="preserve"> people or both. Indeed</w:t>
      </w:r>
      <w:r w:rsidRPr="000E106A">
        <w:rPr>
          <w:rStyle w:val="StyleBoldUnderline"/>
        </w:rPr>
        <w:t>, the idea of an ongoing ecological crisis has been used to</w:t>
      </w:r>
      <w:r w:rsidRPr="000E106A">
        <w:rPr>
          <w:rStyle w:val="StyleBoldUnderline"/>
          <w:b w:val="0"/>
          <w:sz w:val="12"/>
          <w:u w:val="none"/>
        </w:rPr>
        <w:t>¶</w:t>
      </w:r>
      <w:r w:rsidRPr="000E106A">
        <w:rPr>
          <w:rStyle w:val="StyleBoldUnderline"/>
        </w:rPr>
        <w:t xml:space="preserve"> “ legitimate yet further technocratic interventions, to further extend the state and corporate management of biological life, including the continuing reduction of humanity to bare life and nature to mere resource, and to stifle ecological politics as such</w:t>
      </w:r>
      <w:r w:rsidRPr="000E106A">
        <w:rPr>
          <w:sz w:val="16"/>
        </w:rPr>
        <w:t>” (Smith, 2011, page xvi).</w:t>
      </w:r>
      <w:r w:rsidRPr="000E106A">
        <w:rPr>
          <w:sz w:val="12"/>
        </w:rPr>
        <w:t>¶</w:t>
      </w:r>
      <w:r w:rsidRPr="000E106A">
        <w:rPr>
          <w:sz w:val="16"/>
        </w:rPr>
        <w:t xml:space="preserve"> ￼Intervention into ecosystems or nonhuman populations in the name of ecological ‘health’ is now commonplace, as seen, for example, in the former US President George W Bush’s Healthy Forests Initiative, which opened National Forest land to logging in the name of reducing the threat of high-severity wildfires. It is here, too, that we see the continued relevance of sovereign power in 21st-century nature–society relations. Rather than being fully replaced, sovereign power is now permeated with the logic of biopower, and together they underwrite exploitation of life in the name of fostering life today and for the future.</w:t>
      </w:r>
      <w:r w:rsidRPr="000E106A">
        <w:rPr>
          <w:sz w:val="12"/>
        </w:rPr>
        <w:t>¶</w:t>
      </w:r>
      <w:r w:rsidRPr="000E106A">
        <w:rPr>
          <w:sz w:val="16"/>
        </w:rPr>
        <w:t xml:space="preserve"> This is especially true as conservation intersects with the new sciences of genomics and biotechnology. </w:t>
      </w:r>
      <w:r w:rsidRPr="000E106A">
        <w:rPr>
          <w:rStyle w:val="StyleBoldUnderline"/>
        </w:rPr>
        <w:t>Scientists are now producing new transgenic organisms, sequencing genes, and identifying genetic markers for unique desirable and undesirable traits</w:t>
      </w:r>
      <w:r w:rsidRPr="000E106A">
        <w:rPr>
          <w:sz w:val="16"/>
        </w:rPr>
        <w:t xml:space="preserve">. These sciences open up new ways of knowing organisms, criteria for ‘optimizing’ populations, and calculations of genetic diversity, all of which can lead to new forms of biopower. Such interventions come to be viewed as ‘common sense’ through the circulation of genetic discourses—for example, it is only common sense for a conservation organization that aims to restore a plant population to calculate the genetic distance between individuals in the population, so as to generate enough genetic diversity for the population to adapt to different environments without suffering inbreeding depression or genetic drift. Our intention is not to dismiss conservation approaches such as this, but to show </w:t>
      </w:r>
      <w:r w:rsidRPr="000E106A">
        <w:rPr>
          <w:rStyle w:val="StyleBoldUnderline"/>
        </w:rPr>
        <w:t>that acts of truth-telling about nature become common sense because they occur within, and are necessarily shaped by, the context of liberal biopolitical rule</w:t>
      </w:r>
      <w:r w:rsidRPr="000E106A">
        <w:rPr>
          <w:sz w:val="16"/>
        </w:rPr>
        <w:t>. In other words, despite being considered politically neutral and scientifically objective, conservation science is biopolitical: it is the science of both make live and let die.</w:t>
      </w:r>
    </w:p>
    <w:p w:rsidR="000B6398" w:rsidRPr="000B6398" w:rsidRDefault="000B6398" w:rsidP="000B6398"/>
    <w:p w:rsidR="000B6398" w:rsidRDefault="000B6398" w:rsidP="00B46CF7">
      <w:pPr>
        <w:pStyle w:val="Heading3"/>
      </w:pPr>
    </w:p>
    <w:p w:rsidR="000B6398" w:rsidRDefault="000B6398" w:rsidP="00B46CF7">
      <w:pPr>
        <w:pStyle w:val="Heading3"/>
      </w:pPr>
      <w:r>
        <w:t>State PIK</w:t>
      </w:r>
    </w:p>
    <w:p w:rsidR="000B6398" w:rsidRPr="00980270" w:rsidRDefault="000B6398" w:rsidP="000B6398">
      <w:pPr>
        <w:keepNext/>
        <w:keepLines/>
        <w:pageBreakBefore/>
        <w:spacing w:before="40"/>
        <w:jc w:val="center"/>
        <w:outlineLvl w:val="1"/>
        <w:rPr>
          <w:rFonts w:eastAsia="Times New Roman" w:cstheme="majorBidi"/>
          <w:b/>
          <w:sz w:val="44"/>
          <w:szCs w:val="26"/>
          <w:u w:val="double"/>
        </w:rPr>
      </w:pPr>
      <w:r w:rsidRPr="00980270">
        <w:rPr>
          <w:rFonts w:eastAsia="Times New Roman" w:cstheme="majorBidi"/>
          <w:b/>
          <w:sz w:val="44"/>
          <w:szCs w:val="26"/>
          <w:u w:val="double"/>
        </w:rPr>
        <w:t>Encounter/explore link</w:t>
      </w:r>
    </w:p>
    <w:p w:rsidR="000B6398" w:rsidRDefault="000B6398" w:rsidP="000B6398">
      <w:pPr>
        <w:pStyle w:val="Heading4"/>
        <w:rPr>
          <w:rFonts w:eastAsia="Times New Roman"/>
        </w:rPr>
      </w:pPr>
      <w:r>
        <w:rPr>
          <w:rFonts w:eastAsia="Times New Roman"/>
        </w:rPr>
        <w:t xml:space="preserve">Their goal to encounter the other and explore the unknown is rooted in the same logic they critique </w:t>
      </w:r>
    </w:p>
    <w:p w:rsidR="000B6398" w:rsidRPr="00F72406" w:rsidRDefault="000B6398" w:rsidP="000B6398">
      <w:pPr>
        <w:shd w:val="clear" w:color="auto" w:fill="FCFCFC"/>
        <w:spacing w:after="360" w:line="480" w:lineRule="atLeast"/>
        <w:rPr>
          <w:rFonts w:ascii="Georgia" w:eastAsia="Times New Roman" w:hAnsi="Georgia" w:cs="Times New Roman"/>
          <w:color w:val="4D4E4E"/>
          <w:spacing w:val="3"/>
          <w:sz w:val="16"/>
          <w:szCs w:val="16"/>
        </w:rPr>
      </w:pPr>
      <w:r>
        <w:rPr>
          <w:rFonts w:ascii="Georgia" w:hAnsi="Georgia"/>
          <w:i/>
          <w:iCs/>
          <w:smallCaps/>
          <w:color w:val="4D4E4E"/>
          <w:spacing w:val="3"/>
          <w:sz w:val="16"/>
          <w:szCs w:val="16"/>
          <w:shd w:val="clear" w:color="auto" w:fill="FCFCFC"/>
        </w:rPr>
        <w:t xml:space="preserve"> </w:t>
      </w:r>
      <w:r w:rsidRPr="00F72406">
        <w:rPr>
          <w:rFonts w:ascii="Georgia" w:hAnsi="Georgia"/>
          <w:b/>
          <w:i/>
          <w:iCs/>
          <w:smallCaps/>
          <w:color w:val="4D4E4E"/>
          <w:spacing w:val="3"/>
          <w:sz w:val="24"/>
          <w:highlight w:val="yellow"/>
          <w:shd w:val="clear" w:color="auto" w:fill="FCFCFC"/>
        </w:rPr>
        <w:t>D’SOUZA</w:t>
      </w:r>
      <w:r w:rsidRPr="00F72406">
        <w:rPr>
          <w:rFonts w:ascii="Georgia" w:hAnsi="Georgia"/>
          <w:b/>
          <w:i/>
          <w:iCs/>
          <w:smallCaps/>
          <w:color w:val="4D4E4E"/>
          <w:spacing w:val="3"/>
          <w:sz w:val="24"/>
          <w:shd w:val="clear" w:color="auto" w:fill="FCFCFC"/>
        </w:rPr>
        <w:t xml:space="preserve">  </w:t>
      </w:r>
      <w:r>
        <w:rPr>
          <w:rFonts w:ascii="Georgia" w:hAnsi="Georgia"/>
          <w:i/>
          <w:iCs/>
          <w:smallCaps/>
          <w:color w:val="4D4E4E"/>
          <w:spacing w:val="3"/>
          <w:sz w:val="16"/>
          <w:szCs w:val="16"/>
          <w:shd w:val="clear" w:color="auto" w:fill="FCFCFC"/>
        </w:rPr>
        <w:t xml:space="preserve"> (</w:t>
      </w:r>
      <w:r w:rsidRPr="000774AD">
        <w:rPr>
          <w:rFonts w:ascii="Georgia" w:hAnsi="Georgia"/>
          <w:i/>
          <w:iCs/>
          <w:smallCaps/>
          <w:color w:val="4D4E4E"/>
          <w:spacing w:val="3"/>
          <w:sz w:val="16"/>
          <w:szCs w:val="16"/>
          <w:shd w:val="clear" w:color="auto" w:fill="FCFCFC"/>
        </w:rPr>
        <w:t>Dinesh D’Souza </w:t>
      </w:r>
      <w:r w:rsidRPr="000774AD">
        <w:rPr>
          <w:rFonts w:ascii="Georgia" w:hAnsi="Georgia"/>
          <w:i/>
          <w:iCs/>
          <w:color w:val="4D4E4E"/>
          <w:spacing w:val="3"/>
          <w:sz w:val="16"/>
          <w:szCs w:val="16"/>
          <w:shd w:val="clear" w:color="auto" w:fill="FCFCFC"/>
        </w:rPr>
        <w:t>, a John M. Olin Scholar at the American Enterprise Institute, is author of </w:t>
      </w:r>
      <w:r w:rsidRPr="000774AD">
        <w:rPr>
          <w:rFonts w:ascii="Georgia" w:hAnsi="Georgia"/>
          <w:color w:val="4D4E4E"/>
          <w:spacing w:val="3"/>
          <w:sz w:val="16"/>
          <w:szCs w:val="16"/>
          <w:shd w:val="clear" w:color="auto" w:fill="FCFCFC"/>
        </w:rPr>
        <w:t>The End of Racism </w:t>
      </w:r>
      <w:r w:rsidRPr="000774AD">
        <w:rPr>
          <w:rFonts w:ascii="Georgia" w:hAnsi="Georgia"/>
          <w:i/>
          <w:iCs/>
          <w:color w:val="4D4E4E"/>
          <w:spacing w:val="3"/>
          <w:sz w:val="16"/>
          <w:szCs w:val="16"/>
          <w:shd w:val="clear" w:color="auto" w:fill="FCFCFC"/>
        </w:rPr>
        <w:t>, published this fall by the Free Press.</w:t>
      </w:r>
      <w:r>
        <w:rPr>
          <w:rFonts w:ascii="Georgia" w:hAnsi="Georgia"/>
          <w:i/>
          <w:iCs/>
          <w:color w:val="4D4E4E"/>
          <w:spacing w:val="3"/>
          <w:sz w:val="16"/>
          <w:szCs w:val="16"/>
          <w:shd w:val="clear" w:color="auto" w:fill="FCFCFC"/>
        </w:rPr>
        <w:t xml:space="preserve">) </w:t>
      </w:r>
      <w:r w:rsidRPr="00F72406">
        <w:rPr>
          <w:rFonts w:ascii="Georgia" w:hAnsi="Georgia"/>
          <w:b/>
          <w:i/>
          <w:iCs/>
          <w:color w:val="4D4E4E"/>
          <w:spacing w:val="3"/>
          <w:sz w:val="24"/>
          <w:highlight w:val="yellow"/>
          <w:shd w:val="clear" w:color="auto" w:fill="FCFCFC"/>
        </w:rPr>
        <w:t>95</w:t>
      </w:r>
      <w:r>
        <w:rPr>
          <w:rFonts w:ascii="Georgia" w:eastAsia="Times New Roman" w:hAnsi="Georgia" w:cs="Times New Roman"/>
          <w:color w:val="4D4E4E"/>
          <w:spacing w:val="3"/>
          <w:sz w:val="16"/>
          <w:szCs w:val="16"/>
        </w:rPr>
        <w:t xml:space="preserve"> </w:t>
      </w:r>
      <w:r w:rsidRPr="00980270">
        <w:rPr>
          <w:rFonts w:ascii="Georgia" w:eastAsia="Times New Roman" w:hAnsi="Georgia" w:cs="Times New Roman"/>
          <w:color w:val="4D4E4E"/>
          <w:spacing w:val="3"/>
          <w:sz w:val="18"/>
          <w:szCs w:val="18"/>
        </w:rPr>
        <w:t>http://www.firstthings.com/article/1995/11/002-the-crimes-of-christopher-columbus-21</w:t>
      </w:r>
    </w:p>
    <w:p w:rsidR="000B6398" w:rsidRPr="00F72406" w:rsidRDefault="000B6398" w:rsidP="000B6398">
      <w:pPr>
        <w:shd w:val="clear" w:color="auto" w:fill="FCFCFC"/>
        <w:spacing w:after="360"/>
        <w:rPr>
          <w:rFonts w:ascii="Times New Roman" w:eastAsia="Times New Roman" w:hAnsi="Times New Roman" w:cs="Times New Roman"/>
          <w:color w:val="000000" w:themeColor="text1"/>
          <w:spacing w:val="3"/>
          <w:sz w:val="24"/>
        </w:rPr>
      </w:pPr>
      <w:r w:rsidRPr="00F72406">
        <w:rPr>
          <w:rFonts w:ascii="Times New Roman" w:eastAsia="Times New Roman" w:hAnsi="Times New Roman" w:cs="Times New Roman"/>
          <w:color w:val="000000" w:themeColor="text1"/>
          <w:spacing w:val="3"/>
          <w:sz w:val="24"/>
        </w:rPr>
        <w:t xml:space="preserve">Let us examine the consistent portrait that emerges in multicultural literature about the legacy of Columbus. The advocates of multiculturalism are unanimous that </w:t>
      </w:r>
      <w:r w:rsidRPr="00F72406">
        <w:rPr>
          <w:rFonts w:ascii="Times New Roman" w:eastAsia="Times New Roman" w:hAnsi="Times New Roman" w:cs="Times New Roman"/>
          <w:color w:val="000000" w:themeColor="text1"/>
          <w:spacing w:val="3"/>
          <w:sz w:val="24"/>
          <w:u w:val="single"/>
        </w:rPr>
        <w:t>Columbus did not discover America</w:t>
      </w:r>
      <w:r w:rsidRPr="00F72406">
        <w:rPr>
          <w:rFonts w:ascii="Times New Roman" w:eastAsia="Times New Roman" w:hAnsi="Times New Roman" w:cs="Times New Roman"/>
          <w:color w:val="000000" w:themeColor="text1"/>
          <w:spacing w:val="3"/>
          <w:sz w:val="24"/>
        </w:rPr>
        <w:t xml:space="preserve">. As Francis Jennings writes in </w:t>
      </w:r>
      <w:r w:rsidRPr="00F72406">
        <w:rPr>
          <w:rFonts w:ascii="Times New Roman" w:eastAsia="Times New Roman" w:hAnsi="Times New Roman" w:cs="Times New Roman"/>
          <w:i/>
          <w:iCs/>
          <w:color w:val="000000" w:themeColor="text1"/>
          <w:spacing w:val="3"/>
          <w:sz w:val="24"/>
        </w:rPr>
        <w:t xml:space="preserve">The Invasion of America </w:t>
      </w:r>
      <w:r w:rsidRPr="00F72406">
        <w:rPr>
          <w:rFonts w:ascii="Times New Roman" w:eastAsia="Times New Roman" w:hAnsi="Times New Roman" w:cs="Times New Roman"/>
          <w:color w:val="000000" w:themeColor="text1"/>
          <w:spacing w:val="3"/>
          <w:sz w:val="24"/>
        </w:rPr>
        <w:t>, “</w:t>
      </w:r>
      <w:r w:rsidRPr="00F72406">
        <w:rPr>
          <w:rFonts w:ascii="Times New Roman" w:eastAsia="Times New Roman" w:hAnsi="Times New Roman" w:cs="Times New Roman"/>
          <w:color w:val="000000" w:themeColor="text1"/>
          <w:spacing w:val="3"/>
          <w:sz w:val="24"/>
          <w:u w:val="single"/>
        </w:rPr>
        <w:t>The Europeans did not settle a virgin land. They invaded and displaced a native population</w:t>
      </w:r>
      <w:r w:rsidRPr="00F72406">
        <w:rPr>
          <w:rFonts w:ascii="Times New Roman" w:eastAsia="Times New Roman" w:hAnsi="Times New Roman" w:cs="Times New Roman"/>
          <w:color w:val="000000" w:themeColor="text1"/>
          <w:spacing w:val="3"/>
          <w:sz w:val="24"/>
        </w:rPr>
        <w:t>.” American Indian activist Mike Anderson says, “</w:t>
      </w:r>
      <w:r w:rsidRPr="00F72406">
        <w:rPr>
          <w:rFonts w:ascii="Times New Roman" w:eastAsia="Times New Roman" w:hAnsi="Times New Roman" w:cs="Times New Roman"/>
          <w:color w:val="000000" w:themeColor="text1"/>
          <w:spacing w:val="3"/>
          <w:sz w:val="24"/>
          <w:u w:val="single"/>
        </w:rPr>
        <w:t>There was a culture here and there were people and there were governments here prior to the arrival of Columbus.</w:t>
      </w:r>
      <w:r w:rsidRPr="00F72406">
        <w:rPr>
          <w:rFonts w:ascii="Times New Roman" w:eastAsia="Times New Roman" w:hAnsi="Times New Roman" w:cs="Times New Roman"/>
          <w:color w:val="000000" w:themeColor="text1"/>
          <w:spacing w:val="3"/>
          <w:sz w:val="24"/>
        </w:rPr>
        <w:t xml:space="preserve">” Kirkpatrick Sale contends, “We can say with assurance that </w:t>
      </w:r>
      <w:r w:rsidRPr="00F72406">
        <w:rPr>
          <w:rFonts w:ascii="Times New Roman" w:eastAsia="Times New Roman" w:hAnsi="Times New Roman" w:cs="Times New Roman"/>
          <w:color w:val="000000" w:themeColor="text1"/>
          <w:spacing w:val="3"/>
          <w:sz w:val="24"/>
          <w:u w:val="single"/>
        </w:rPr>
        <w:t xml:space="preserve">no </w:t>
      </w:r>
      <w:r w:rsidRPr="00F72406">
        <w:rPr>
          <w:rFonts w:ascii="Times New Roman" w:eastAsia="Times New Roman" w:hAnsi="Times New Roman" w:cs="Times New Roman"/>
          <w:color w:val="000000" w:themeColor="text1"/>
          <w:spacing w:val="3"/>
          <w:sz w:val="24"/>
        </w:rPr>
        <w:t>such event as a ‘</w:t>
      </w:r>
      <w:r w:rsidRPr="00F72406">
        <w:rPr>
          <w:rFonts w:ascii="Times New Roman" w:eastAsia="Times New Roman" w:hAnsi="Times New Roman" w:cs="Times New Roman"/>
          <w:color w:val="000000" w:themeColor="text1"/>
          <w:spacing w:val="3"/>
          <w:sz w:val="24"/>
          <w:u w:val="single"/>
        </w:rPr>
        <w:t>discovery’ took place</w:t>
      </w:r>
      <w:r w:rsidRPr="00F72406">
        <w:rPr>
          <w:rFonts w:ascii="Times New Roman" w:eastAsia="Times New Roman" w:hAnsi="Times New Roman" w:cs="Times New Roman"/>
          <w:color w:val="000000" w:themeColor="text1"/>
          <w:spacing w:val="3"/>
          <w:sz w:val="24"/>
        </w:rPr>
        <w:t xml:space="preserve">.” Novelist Homer Aridjis contends that Europeans and native Indians “mutually discovered each other.” Garry Wills, Gary Nash, Ronald Takaki, and other scholars typically speak not of a “discovery” </w:t>
      </w:r>
      <w:r w:rsidRPr="00F72406">
        <w:rPr>
          <w:rFonts w:ascii="Times New Roman" w:eastAsia="Times New Roman" w:hAnsi="Times New Roman" w:cs="Times New Roman"/>
          <w:color w:val="000000" w:themeColor="text1"/>
          <w:spacing w:val="3"/>
          <w:sz w:val="24"/>
          <w:u w:val="single"/>
        </w:rPr>
        <w:t>but of an “encounter</w:t>
      </w:r>
      <w:r w:rsidRPr="00F72406">
        <w:rPr>
          <w:rFonts w:ascii="Times New Roman" w:eastAsia="Times New Roman" w:hAnsi="Times New Roman" w:cs="Times New Roman"/>
          <w:color w:val="000000" w:themeColor="text1"/>
          <w:spacing w:val="3"/>
          <w:sz w:val="24"/>
        </w:rPr>
        <w:t>.” But all of this is wordplay. The real issue, as Leszek Kolakowski points out, is that “</w:t>
      </w:r>
      <w:r w:rsidRPr="00F72406">
        <w:rPr>
          <w:rFonts w:ascii="Times New Roman" w:eastAsia="Times New Roman" w:hAnsi="Times New Roman" w:cs="Times New Roman"/>
          <w:color w:val="000000" w:themeColor="text1"/>
          <w:spacing w:val="3"/>
          <w:sz w:val="24"/>
          <w:u w:val="single"/>
        </w:rPr>
        <w:t>the impulse to explore has never been evenly distributed among the world’s civilizations</w:t>
      </w:r>
      <w:r w:rsidRPr="00F72406">
        <w:rPr>
          <w:rFonts w:ascii="Times New Roman" w:eastAsia="Times New Roman" w:hAnsi="Times New Roman" w:cs="Times New Roman"/>
          <w:color w:val="000000" w:themeColor="text1"/>
          <w:spacing w:val="3"/>
          <w:sz w:val="24"/>
        </w:rPr>
        <w:t xml:space="preserve">.” </w:t>
      </w:r>
      <w:r w:rsidRPr="00F72406">
        <w:rPr>
          <w:rFonts w:ascii="Times New Roman" w:eastAsia="Times New Roman" w:hAnsi="Times New Roman" w:cs="Times New Roman"/>
          <w:color w:val="000000" w:themeColor="text1"/>
          <w:spacing w:val="3"/>
          <w:sz w:val="24"/>
          <w:u w:val="single"/>
        </w:rPr>
        <w:t>It is no coincidence that it was Columbus who reached the Americas and not American Indians who arrived on the shores of Europe. The term “encounter” conceals this difference by implying civilizational contact on an equal plane between the Europeans and the Indians.</w:t>
      </w:r>
      <w:r w:rsidRPr="00F72406">
        <w:rPr>
          <w:rFonts w:ascii="Times New Roman" w:eastAsia="Times New Roman" w:hAnsi="Times New Roman" w:cs="Times New Roman"/>
          <w:color w:val="000000" w:themeColor="text1"/>
          <w:spacing w:val="3"/>
          <w:sz w:val="24"/>
        </w:rPr>
        <w:t xml:space="preserve"> The multiculturalists are equally unanimous that </w:t>
      </w:r>
      <w:r w:rsidRPr="00F72406">
        <w:rPr>
          <w:rFonts w:ascii="Times New Roman" w:eastAsia="Times New Roman" w:hAnsi="Times New Roman" w:cs="Times New Roman"/>
          <w:color w:val="000000" w:themeColor="text1"/>
          <w:spacing w:val="3"/>
          <w:sz w:val="24"/>
          <w:u w:val="single"/>
        </w:rPr>
        <w:t>Columbus</w:t>
      </w:r>
      <w:r w:rsidRPr="00F72406">
        <w:rPr>
          <w:rFonts w:ascii="Times New Roman" w:eastAsia="Times New Roman" w:hAnsi="Times New Roman" w:cs="Times New Roman"/>
          <w:color w:val="000000" w:themeColor="text1"/>
          <w:spacing w:val="3"/>
          <w:sz w:val="24"/>
        </w:rPr>
        <w:t xml:space="preserve">, as the prototypical Western white male, </w:t>
      </w:r>
      <w:r w:rsidRPr="00F72406">
        <w:rPr>
          <w:rFonts w:ascii="Times New Roman" w:eastAsia="Times New Roman" w:hAnsi="Times New Roman" w:cs="Times New Roman"/>
          <w:color w:val="000000" w:themeColor="text1"/>
          <w:spacing w:val="3"/>
          <w:sz w:val="24"/>
          <w:u w:val="single"/>
        </w:rPr>
        <w:t>carried</w:t>
      </w:r>
      <w:r w:rsidRPr="00F72406">
        <w:rPr>
          <w:rFonts w:ascii="Times New Roman" w:eastAsia="Times New Roman" w:hAnsi="Times New Roman" w:cs="Times New Roman"/>
          <w:color w:val="000000" w:themeColor="text1"/>
          <w:spacing w:val="3"/>
          <w:sz w:val="24"/>
        </w:rPr>
        <w:t xml:space="preserve"> across the Atlantic </w:t>
      </w:r>
      <w:r w:rsidRPr="00F72406">
        <w:rPr>
          <w:rFonts w:ascii="Times New Roman" w:eastAsia="Times New Roman" w:hAnsi="Times New Roman" w:cs="Times New Roman"/>
          <w:color w:val="000000" w:themeColor="text1"/>
          <w:spacing w:val="3"/>
          <w:sz w:val="24"/>
          <w:u w:val="single"/>
        </w:rPr>
        <w:t>racist prejudices against the native peoples</w:t>
      </w:r>
      <w:r w:rsidRPr="00F72406">
        <w:rPr>
          <w:rFonts w:ascii="Times New Roman" w:eastAsia="Times New Roman" w:hAnsi="Times New Roman" w:cs="Times New Roman"/>
          <w:color w:val="000000" w:themeColor="text1"/>
          <w:spacing w:val="3"/>
          <w:sz w:val="24"/>
        </w:rPr>
        <w:t xml:space="preserve">. Gary Nash charges that </w:t>
      </w:r>
      <w:r w:rsidRPr="00F72406">
        <w:rPr>
          <w:rFonts w:ascii="Times New Roman" w:eastAsia="Times New Roman" w:hAnsi="Times New Roman" w:cs="Times New Roman"/>
          <w:color w:val="000000" w:themeColor="text1"/>
          <w:spacing w:val="3"/>
          <w:sz w:val="24"/>
          <w:u w:val="single"/>
        </w:rPr>
        <w:t>Columbus embodied a peculiar “European quality of arrogance” rooted in irrational hostility to Indians</w:t>
      </w:r>
      <w:r w:rsidRPr="00F72406">
        <w:rPr>
          <w:rFonts w:ascii="Times New Roman" w:eastAsia="Times New Roman" w:hAnsi="Times New Roman" w:cs="Times New Roman"/>
          <w:color w:val="000000" w:themeColor="text1"/>
          <w:spacing w:val="3"/>
          <w:sz w:val="24"/>
        </w:rPr>
        <w:t xml:space="preserve">. In a similar vein, Kirkpatrick Sale in </w:t>
      </w:r>
      <w:r w:rsidRPr="00F72406">
        <w:rPr>
          <w:rFonts w:ascii="Times New Roman" w:eastAsia="Times New Roman" w:hAnsi="Times New Roman" w:cs="Times New Roman"/>
          <w:i/>
          <w:iCs/>
          <w:color w:val="000000" w:themeColor="text1"/>
          <w:spacing w:val="3"/>
          <w:sz w:val="24"/>
        </w:rPr>
        <w:t xml:space="preserve">The Conquest of Paradise </w:t>
      </w:r>
      <w:r w:rsidRPr="00F72406">
        <w:rPr>
          <w:rFonts w:ascii="Times New Roman" w:eastAsia="Times New Roman" w:hAnsi="Times New Roman" w:cs="Times New Roman"/>
          <w:color w:val="000000" w:themeColor="text1"/>
          <w:spacing w:val="3"/>
          <w:sz w:val="24"/>
        </w:rPr>
        <w:t xml:space="preserve">argues </w:t>
      </w:r>
      <w:r w:rsidRPr="00F72406">
        <w:rPr>
          <w:rFonts w:ascii="Times New Roman" w:eastAsia="Times New Roman" w:hAnsi="Times New Roman" w:cs="Times New Roman"/>
          <w:color w:val="000000" w:themeColor="text1"/>
          <w:spacing w:val="3"/>
          <w:sz w:val="24"/>
          <w:u w:val="single"/>
        </w:rPr>
        <w:t>that Columbus “presumed the inferiority of the natives,” thus embodying the basic ingredients of the Western racist imagination that was bred to “fear what it did not comprehend, and hate what it knew as fearfu</w:t>
      </w:r>
      <w:r w:rsidRPr="00F72406">
        <w:rPr>
          <w:rFonts w:ascii="Times New Roman" w:eastAsia="Times New Roman" w:hAnsi="Times New Roman" w:cs="Times New Roman"/>
          <w:color w:val="000000" w:themeColor="text1"/>
          <w:spacing w:val="3"/>
          <w:sz w:val="24"/>
        </w:rPr>
        <w:t>l.” For Sale, Europeans are especially predisposed to violence, while the native cultures live in a “prelapsarian Eden.” Sale concludes, “It is not fanciful to see warring against species as Europe’s preoccupation as a culture.”</w:t>
      </w:r>
    </w:p>
    <w:p w:rsidR="000B6398" w:rsidRDefault="000B6398" w:rsidP="000B6398">
      <w:pPr>
        <w:pStyle w:val="Heading2"/>
        <w:rPr>
          <w:rFonts w:eastAsia="Times New Roman"/>
        </w:rPr>
      </w:pPr>
      <w:r w:rsidRPr="00017290">
        <w:rPr>
          <w:rFonts w:eastAsia="Times New Roman"/>
        </w:rPr>
        <w:t>Link for Guam/ any reform</w:t>
      </w:r>
    </w:p>
    <w:p w:rsidR="000B6398" w:rsidRDefault="000B6398" w:rsidP="000B6398">
      <w:pPr>
        <w:rPr>
          <w:color w:val="000000"/>
          <w:sz w:val="16"/>
          <w:szCs w:val="16"/>
          <w:shd w:val="clear" w:color="auto" w:fill="FFFFFF"/>
        </w:rPr>
      </w:pPr>
    </w:p>
    <w:p w:rsidR="000B6398" w:rsidRDefault="000B6398" w:rsidP="000B6398">
      <w:pPr>
        <w:rPr>
          <w:b/>
          <w:bCs/>
          <w:color w:val="000000"/>
          <w:sz w:val="16"/>
          <w:szCs w:val="16"/>
          <w:shd w:val="clear" w:color="auto" w:fill="FFFFFF"/>
        </w:rPr>
      </w:pPr>
      <w:r w:rsidRPr="000774AD">
        <w:rPr>
          <w:color w:val="000000"/>
          <w:highlight w:val="yellow"/>
          <w:shd w:val="clear" w:color="auto" w:fill="FFFFFF"/>
        </w:rPr>
        <w:t>Herod</w:t>
      </w:r>
      <w:r w:rsidRPr="000774AD">
        <w:rPr>
          <w:color w:val="000000"/>
          <w:shd w:val="clear" w:color="auto" w:fill="FFFFFF"/>
        </w:rPr>
        <w:t xml:space="preserve"> </w:t>
      </w:r>
      <w:r>
        <w:rPr>
          <w:color w:val="000000"/>
          <w:sz w:val="16"/>
          <w:szCs w:val="16"/>
          <w:shd w:val="clear" w:color="auto" w:fill="FFFFFF"/>
        </w:rPr>
        <w:t xml:space="preserve">     </w:t>
      </w:r>
      <w:r w:rsidRPr="000774AD">
        <w:rPr>
          <w:color w:val="000000"/>
          <w:sz w:val="16"/>
          <w:szCs w:val="16"/>
          <w:shd w:val="clear" w:color="auto" w:fill="FFFFFF"/>
        </w:rPr>
        <w:t>formal college education -- at Graceland College (1953-55), University of Kansas (1955-56), American University of Beirut (1956-57), and Columbia University (1961-1968)</w:t>
      </w:r>
      <w:r w:rsidRPr="000774AD">
        <w:rPr>
          <w:rStyle w:val="apple-converted-space"/>
          <w:color w:val="000000"/>
          <w:sz w:val="16"/>
          <w:szCs w:val="16"/>
          <w:shd w:val="clear" w:color="auto" w:fill="FFFFFF"/>
        </w:rPr>
        <w:t> </w:t>
      </w:r>
      <w:r w:rsidRPr="000774AD">
        <w:rPr>
          <w:color w:val="000000"/>
          <w:sz w:val="16"/>
          <w:szCs w:val="16"/>
          <w:shd w:val="clear" w:color="auto" w:fill="FFFFFF"/>
        </w:rPr>
        <w:t>n May-June 2002, I compiled a book-length bibliography called </w:t>
      </w:r>
      <w:r w:rsidRPr="000774AD">
        <w:rPr>
          <w:b/>
          <w:bCs/>
          <w:i/>
          <w:iCs/>
          <w:color w:val="000000"/>
          <w:sz w:val="16"/>
          <w:szCs w:val="16"/>
          <w:shd w:val="clear" w:color="auto" w:fill="FFFFFF"/>
        </w:rPr>
        <w:t>A Partially Annotated Bibliography in English for the Libertarian Left and Progressive Populists in the United States</w:t>
      </w:r>
      <w:r w:rsidRPr="000774AD">
        <w:rPr>
          <w:b/>
          <w:bCs/>
          <w:color w:val="000000"/>
          <w:sz w:val="16"/>
          <w:szCs w:val="16"/>
          <w:shd w:val="clear" w:color="auto" w:fill="FFFFFF"/>
        </w:rPr>
        <w:t>,</w:t>
      </w:r>
      <w:r w:rsidRPr="000774AD">
        <w:rPr>
          <w:color w:val="000000"/>
          <w:sz w:val="16"/>
          <w:szCs w:val="16"/>
          <w:shd w:val="clear" w:color="auto" w:fill="FFFFFF"/>
        </w:rPr>
        <w:t> although it is not quite finished and may remain so. In May 2007, I finally got a printed edition of my book on anarchist revolutionary strategy called </w:t>
      </w:r>
      <w:r w:rsidRPr="000774AD">
        <w:rPr>
          <w:b/>
          <w:bCs/>
          <w:i/>
          <w:iCs/>
          <w:color w:val="000000"/>
          <w:sz w:val="16"/>
          <w:szCs w:val="16"/>
          <w:shd w:val="clear" w:color="auto" w:fill="FFFFFF"/>
        </w:rPr>
        <w:t>Getting Free: Creating an Association of Democratic Autonomous Neighborhoods</w:t>
      </w:r>
      <w:r w:rsidRPr="000774AD">
        <w:rPr>
          <w:b/>
          <w:bCs/>
          <w:color w:val="000000"/>
          <w:sz w:val="16"/>
          <w:szCs w:val="16"/>
          <w:shd w:val="clear" w:color="auto" w:fill="FFFFFF"/>
        </w:rPr>
        <w:t>.</w:t>
      </w:r>
      <w:r>
        <w:rPr>
          <w:b/>
          <w:bCs/>
          <w:color w:val="000000"/>
          <w:sz w:val="16"/>
          <w:szCs w:val="16"/>
          <w:shd w:val="clear" w:color="auto" w:fill="FFFFFF"/>
        </w:rPr>
        <w:t xml:space="preserve">  </w:t>
      </w:r>
      <w:r w:rsidRPr="000774AD">
        <w:rPr>
          <w:b/>
          <w:bCs/>
          <w:color w:val="000000"/>
          <w:highlight w:val="yellow"/>
          <w:shd w:val="clear" w:color="auto" w:fill="FFFFFF"/>
        </w:rPr>
        <w:t>01</w:t>
      </w:r>
    </w:p>
    <w:p w:rsidR="000B6398" w:rsidRPr="000774AD" w:rsidRDefault="000B6398" w:rsidP="000B6398">
      <w:pPr>
        <w:rPr>
          <w:sz w:val="16"/>
          <w:szCs w:val="16"/>
        </w:rPr>
      </w:pPr>
      <w:r w:rsidRPr="000774AD">
        <w:rPr>
          <w:sz w:val="16"/>
          <w:szCs w:val="16"/>
        </w:rPr>
        <w:t>http://www.jamesherod.info/index.php?sec=paper&amp;id=9</w:t>
      </w:r>
    </w:p>
    <w:p w:rsidR="000B6398" w:rsidRPr="00017290"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rPr>
        <w:t>  Two years ago, in 1999, throughout the 78 day bombing attack on Yugoslavia, much of the outpouring of progressive commentary on the event (that which didn't actually endorse the bombing that is) argued that "this is a mistake".[1] My favorite quote from that episode, was from Robert Hayden, Director of the Center for Russian and East European Studies at the University of Pittsburgh, being interviewed by Amy Goodman on </w:t>
      </w:r>
      <w:r w:rsidRPr="00017290">
        <w:rPr>
          <w:rFonts w:ascii="Times New Roman" w:eastAsia="Times New Roman" w:hAnsi="Times New Roman" w:cs="Times New Roman"/>
          <w:i/>
          <w:iCs/>
          <w:color w:val="000000"/>
          <w:sz w:val="27"/>
          <w:szCs w:val="27"/>
        </w:rPr>
        <w:t>Democracy Now</w:t>
      </w:r>
      <w:r w:rsidRPr="00017290">
        <w:rPr>
          <w:rFonts w:ascii="Times New Roman" w:eastAsia="Times New Roman" w:hAnsi="Times New Roman" w:cs="Times New Roman"/>
          <w:color w:val="000000"/>
          <w:sz w:val="27"/>
          <w:szCs w:val="27"/>
        </w:rPr>
        <w:t>, April 19, 1999. He said: "But we have the Clinton administration that developed a diplomacy that seems to have been intended to have produced this war, and now the Clinton administration's actions seem determined to produce a wider war." Amy Goodman: "Why would the Clinton Administration want to produce a war?" Hayden: "Boy, you know what? You've got me there. And as I say, you have to go back to the simple principles of incompetence. Never assume competence on the part of these guys." This was surely the bottom of the pit for the 'this is a mistake' crowd. I could cite quotes like this by the dozen, but instead let me turn to our current "war".</w:t>
      </w:r>
    </w:p>
    <w:p w:rsidR="000B6398" w:rsidRPr="00017290"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rPr>
        <w:t>      So what has been the response of the 'progressive community' to the bombing of Afghanistan? As usual, they just don't get it. They just can't seem to grasp the simple fact that the government does this stuff on purpose. Endlessly</w:t>
      </w:r>
      <w:r w:rsidRPr="00017290">
        <w:rPr>
          <w:rFonts w:ascii="Times New Roman" w:eastAsia="Times New Roman" w:hAnsi="Times New Roman" w:cs="Times New Roman"/>
          <w:color w:val="000000"/>
          <w:sz w:val="27"/>
          <w:szCs w:val="27"/>
          <w:u w:val="single"/>
        </w:rPr>
        <w:t>, progressives talk as if the government is just making a mistake, does not see the real consequences of its actions, or is acting irrationally, and they hope to correct the government's course by pointing out the errors of its ways. Progressives assume that their goals -- peace, justice, well-being -- are also the government's goals. So when they look at what the government is doing, they get alarmed and puzzled, because it is obvious that the government's actions are not achieving these goals. So they cry out</w:t>
      </w:r>
      <w:r w:rsidRPr="00017290">
        <w:rPr>
          <w:rFonts w:ascii="Times New Roman" w:eastAsia="Times New Roman" w:hAnsi="Times New Roman" w:cs="Times New Roman"/>
          <w:color w:val="000000"/>
          <w:sz w:val="27"/>
          <w:szCs w:val="27"/>
        </w:rPr>
        <w:t>: "</w:t>
      </w:r>
      <w:r w:rsidRPr="00017290">
        <w:rPr>
          <w:rFonts w:ascii="Times New Roman" w:eastAsia="Times New Roman" w:hAnsi="Times New Roman" w:cs="Times New Roman"/>
          <w:color w:val="000000"/>
          <w:sz w:val="27"/>
          <w:szCs w:val="27"/>
          <w:u w:val="single"/>
        </w:rPr>
        <w:t>Hey, this policy doesn't</w:t>
      </w:r>
      <w:r w:rsidRPr="00017290">
        <w:rPr>
          <w:rFonts w:ascii="Times New Roman" w:eastAsia="Times New Roman" w:hAnsi="Times New Roman" w:cs="Times New Roman"/>
          <w:color w:val="000000"/>
          <w:sz w:val="27"/>
          <w:szCs w:val="27"/>
        </w:rPr>
        <w:t xml:space="preserve"> lead to peace!" or "Hey, this policy doesn't achieve justice (or democracy, or </w:t>
      </w:r>
      <w:r w:rsidRPr="00017290">
        <w:rPr>
          <w:rFonts w:ascii="Times New Roman" w:eastAsia="Times New Roman" w:hAnsi="Times New Roman" w:cs="Times New Roman"/>
          <w:color w:val="000000"/>
          <w:sz w:val="27"/>
          <w:szCs w:val="27"/>
          <w:u w:val="single"/>
        </w:rPr>
        <w:t>development</w:t>
      </w:r>
      <w:r w:rsidRPr="00017290">
        <w:rPr>
          <w:rFonts w:ascii="Times New Roman" w:eastAsia="Times New Roman" w:hAnsi="Times New Roman" w:cs="Times New Roman"/>
          <w:color w:val="000000"/>
          <w:sz w:val="27"/>
          <w:szCs w:val="27"/>
        </w:rPr>
        <w:t>)!" By pointing this out, they hope to educate the government, to help it to see its mistakes, to convince it that its policies are not having the desired results.[2]</w:t>
      </w:r>
    </w:p>
    <w:p w:rsidR="000B6398" w:rsidRPr="00017290"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u w:val="single"/>
        </w:rPr>
      </w:pPr>
      <w:r w:rsidRPr="00017290">
        <w:rPr>
          <w:rFonts w:ascii="Times New Roman" w:eastAsia="Times New Roman" w:hAnsi="Times New Roman" w:cs="Times New Roman"/>
          <w:color w:val="000000"/>
          <w:sz w:val="27"/>
          <w:szCs w:val="27"/>
        </w:rPr>
        <w:t xml:space="preserve">      How can they not see that </w:t>
      </w:r>
      <w:r w:rsidRPr="00017290">
        <w:rPr>
          <w:rFonts w:ascii="Times New Roman" w:eastAsia="Times New Roman" w:hAnsi="Times New Roman" w:cs="Times New Roman"/>
          <w:color w:val="000000"/>
          <w:sz w:val="27"/>
          <w:szCs w:val="27"/>
          <w:u w:val="single"/>
        </w:rPr>
        <w:t>the US government acts deliberately</w:t>
      </w:r>
      <w:r w:rsidRPr="00017290">
        <w:rPr>
          <w:rFonts w:ascii="Times New Roman" w:eastAsia="Times New Roman" w:hAnsi="Times New Roman" w:cs="Times New Roman"/>
          <w:color w:val="000000"/>
          <w:sz w:val="27"/>
          <w:szCs w:val="27"/>
        </w:rPr>
        <w:t xml:space="preserve">, </w:t>
      </w:r>
      <w:r w:rsidRPr="00017290">
        <w:rPr>
          <w:rFonts w:ascii="Times New Roman" w:eastAsia="Times New Roman" w:hAnsi="Times New Roman" w:cs="Times New Roman"/>
          <w:color w:val="000000"/>
          <w:sz w:val="27"/>
          <w:szCs w:val="27"/>
          <w:u w:val="single"/>
        </w:rPr>
        <w:t>and that it knows what it is doing</w:t>
      </w:r>
      <w:r w:rsidRPr="00017290">
        <w:rPr>
          <w:rFonts w:ascii="Times New Roman" w:eastAsia="Times New Roman" w:hAnsi="Times New Roman" w:cs="Times New Roman"/>
          <w:color w:val="000000"/>
          <w:sz w:val="27"/>
          <w:szCs w:val="27"/>
        </w:rPr>
        <w:t xml:space="preserve">? How can they not see that </w:t>
      </w:r>
      <w:r w:rsidRPr="00017290">
        <w:rPr>
          <w:rFonts w:ascii="Times New Roman" w:eastAsia="Times New Roman" w:hAnsi="Times New Roman" w:cs="Times New Roman"/>
          <w:color w:val="000000"/>
          <w:sz w:val="27"/>
          <w:szCs w:val="27"/>
          <w:u w:val="single"/>
        </w:rPr>
        <w:t>the government's goals are not peace and justice, but empire and profit. It </w:t>
      </w:r>
      <w:r w:rsidRPr="00017290">
        <w:rPr>
          <w:rFonts w:ascii="Times New Roman" w:eastAsia="Times New Roman" w:hAnsi="Times New Roman" w:cs="Times New Roman"/>
          <w:i/>
          <w:iCs/>
          <w:color w:val="000000"/>
          <w:sz w:val="27"/>
          <w:szCs w:val="27"/>
          <w:u w:val="single"/>
        </w:rPr>
        <w:t>wants</w:t>
      </w:r>
      <w:r w:rsidRPr="00017290">
        <w:rPr>
          <w:rFonts w:ascii="Times New Roman" w:eastAsia="Times New Roman" w:hAnsi="Times New Roman" w:cs="Times New Roman"/>
          <w:color w:val="000000"/>
          <w:sz w:val="27"/>
          <w:szCs w:val="27"/>
          <w:u w:val="single"/>
        </w:rPr>
        <w:t> these wars, this repression. These policies are not mistakes; they are not irrational; they are not based on a failure of moral insight (since morality is not even a factor in their considerations); they are not aberrations; they are not based on a failure to analyze the situation correctly; they are not based on ignorance. This repression, these bombings, wars, massacres, assassinations, and covert actions are the coldly calculated, rational, consistent, intelligent, and informed actions of a ruling class determined at all costs to keep its power and wealth and preserve its way of life (capitalism). It has demonstrated great historical presence, persistence, and continuity in pursuing this objective. This ruling class </w:t>
      </w:r>
      <w:r w:rsidRPr="00017290">
        <w:rPr>
          <w:rFonts w:ascii="Times New Roman" w:eastAsia="Times New Roman" w:hAnsi="Times New Roman" w:cs="Times New Roman"/>
          <w:i/>
          <w:iCs/>
          <w:color w:val="000000"/>
          <w:sz w:val="27"/>
          <w:szCs w:val="27"/>
          <w:u w:val="single"/>
        </w:rPr>
        <w:t>knows</w:t>
      </w:r>
      <w:r w:rsidRPr="00017290">
        <w:rPr>
          <w:rFonts w:ascii="Times New Roman" w:eastAsia="Times New Roman" w:hAnsi="Times New Roman" w:cs="Times New Roman"/>
          <w:color w:val="000000"/>
          <w:sz w:val="27"/>
          <w:szCs w:val="27"/>
          <w:u w:val="single"/>
        </w:rPr>
        <w:t> that it is committing atrocities, </w:t>
      </w:r>
      <w:r w:rsidRPr="00017290">
        <w:rPr>
          <w:rFonts w:ascii="Times New Roman" w:eastAsia="Times New Roman" w:hAnsi="Times New Roman" w:cs="Times New Roman"/>
          <w:i/>
          <w:iCs/>
          <w:color w:val="000000"/>
          <w:sz w:val="27"/>
          <w:szCs w:val="27"/>
          <w:u w:val="single"/>
        </w:rPr>
        <w:t>knows</w:t>
      </w:r>
      <w:r w:rsidRPr="00017290">
        <w:rPr>
          <w:rFonts w:ascii="Times New Roman" w:eastAsia="Times New Roman" w:hAnsi="Times New Roman" w:cs="Times New Roman"/>
          <w:color w:val="000000"/>
          <w:sz w:val="27"/>
          <w:szCs w:val="27"/>
          <w:u w:val="single"/>
        </w:rPr>
        <w:t> that it is destroying democracy, hope, welfare, peace, and justice, </w:t>
      </w:r>
      <w:r w:rsidRPr="00017290">
        <w:rPr>
          <w:rFonts w:ascii="Times New Roman" w:eastAsia="Times New Roman" w:hAnsi="Times New Roman" w:cs="Times New Roman"/>
          <w:i/>
          <w:iCs/>
          <w:color w:val="000000"/>
          <w:sz w:val="27"/>
          <w:szCs w:val="27"/>
          <w:u w:val="single"/>
        </w:rPr>
        <w:t>knows</w:t>
      </w:r>
      <w:r w:rsidRPr="00017290">
        <w:rPr>
          <w:rFonts w:ascii="Times New Roman" w:eastAsia="Times New Roman" w:hAnsi="Times New Roman" w:cs="Times New Roman"/>
          <w:color w:val="000000"/>
          <w:sz w:val="27"/>
          <w:szCs w:val="27"/>
          <w:u w:val="single"/>
        </w:rPr>
        <w:t> that it is murdering, massacring, slaughtering, poisoning, torturing, lying, stealing, and </w:t>
      </w:r>
      <w:r w:rsidRPr="00017290">
        <w:rPr>
          <w:rFonts w:ascii="Times New Roman" w:eastAsia="Times New Roman" w:hAnsi="Times New Roman" w:cs="Times New Roman"/>
          <w:i/>
          <w:iCs/>
          <w:color w:val="000000"/>
          <w:sz w:val="27"/>
          <w:szCs w:val="27"/>
          <w:u w:val="single"/>
        </w:rPr>
        <w:t>it</w:t>
      </w:r>
      <w:r>
        <w:rPr>
          <w:rFonts w:ascii="Times New Roman" w:eastAsia="Times New Roman" w:hAnsi="Times New Roman" w:cs="Times New Roman"/>
          <w:i/>
          <w:iCs/>
          <w:color w:val="000000"/>
          <w:sz w:val="27"/>
          <w:szCs w:val="27"/>
          <w:u w:val="single"/>
        </w:rPr>
        <w:t xml:space="preserve"> </w:t>
      </w:r>
      <w:r w:rsidRPr="00017290">
        <w:rPr>
          <w:rFonts w:ascii="Times New Roman" w:eastAsia="Times New Roman" w:hAnsi="Times New Roman" w:cs="Times New Roman"/>
          <w:i/>
          <w:iCs/>
          <w:color w:val="000000"/>
          <w:sz w:val="27"/>
          <w:szCs w:val="27"/>
          <w:u w:val="single"/>
        </w:rPr>
        <w:t>doesn't care</w:t>
      </w:r>
      <w:r w:rsidRPr="00017290">
        <w:rPr>
          <w:rFonts w:ascii="Times New Roman" w:eastAsia="Times New Roman" w:hAnsi="Times New Roman" w:cs="Times New Roman"/>
          <w:color w:val="000000"/>
          <w:sz w:val="27"/>
          <w:szCs w:val="27"/>
          <w:u w:val="single"/>
        </w:rPr>
        <w:t>. Yet most progressives seem to believe that if only they point out often enough and loud enough that the ruling class is murdering people, that it will wake up, take notice, apologize, and stop doing it.</w:t>
      </w:r>
    </w:p>
    <w:p w:rsidR="000B6398"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rPr>
        <w:t xml:space="preserve">    </w:t>
      </w:r>
    </w:p>
    <w:p w:rsidR="000B6398" w:rsidRPr="00017290" w:rsidRDefault="000B6398" w:rsidP="000B6398">
      <w:pPr>
        <w:pStyle w:val="Heading2"/>
        <w:rPr>
          <w:rFonts w:eastAsia="Times New Roman"/>
        </w:rPr>
      </w:pPr>
      <w:r w:rsidRPr="00017290">
        <w:rPr>
          <w:rFonts w:eastAsia="Times New Roman"/>
        </w:rPr>
        <w:t xml:space="preserve">Extension on Link </w:t>
      </w:r>
      <w:r w:rsidRPr="00017290">
        <w:rPr>
          <w:rFonts w:eastAsia="Times New Roman"/>
        </w:rPr>
        <w:tab/>
      </w:r>
    </w:p>
    <w:p w:rsidR="000B6398" w:rsidRDefault="000B6398" w:rsidP="000B6398">
      <w:pPr>
        <w:rPr>
          <w:b/>
          <w:bCs/>
          <w:color w:val="000000"/>
          <w:sz w:val="16"/>
          <w:szCs w:val="16"/>
          <w:shd w:val="clear" w:color="auto" w:fill="FFFFFF"/>
        </w:rPr>
      </w:pPr>
      <w:r w:rsidRPr="000774AD">
        <w:rPr>
          <w:color w:val="000000"/>
          <w:highlight w:val="yellow"/>
          <w:shd w:val="clear" w:color="auto" w:fill="FFFFFF"/>
        </w:rPr>
        <w:t>Herod</w:t>
      </w:r>
      <w:r w:rsidRPr="000774AD">
        <w:rPr>
          <w:color w:val="000000"/>
          <w:shd w:val="clear" w:color="auto" w:fill="FFFFFF"/>
        </w:rPr>
        <w:t xml:space="preserve"> </w:t>
      </w:r>
      <w:r>
        <w:rPr>
          <w:color w:val="000000"/>
          <w:sz w:val="16"/>
          <w:szCs w:val="16"/>
          <w:shd w:val="clear" w:color="auto" w:fill="FFFFFF"/>
        </w:rPr>
        <w:t xml:space="preserve">     </w:t>
      </w:r>
      <w:r w:rsidRPr="000774AD">
        <w:rPr>
          <w:color w:val="000000"/>
          <w:sz w:val="16"/>
          <w:szCs w:val="16"/>
          <w:shd w:val="clear" w:color="auto" w:fill="FFFFFF"/>
        </w:rPr>
        <w:t>formal college education -- at Graceland College (1953-55), University of Kansas (1955-56), American University of Beirut (1956-57), and Columbia University (1961-1968)</w:t>
      </w:r>
      <w:r w:rsidRPr="000774AD">
        <w:rPr>
          <w:rStyle w:val="apple-converted-space"/>
          <w:color w:val="000000"/>
          <w:sz w:val="16"/>
          <w:szCs w:val="16"/>
          <w:shd w:val="clear" w:color="auto" w:fill="FFFFFF"/>
        </w:rPr>
        <w:t> </w:t>
      </w:r>
      <w:r w:rsidRPr="000774AD">
        <w:rPr>
          <w:color w:val="000000"/>
          <w:sz w:val="16"/>
          <w:szCs w:val="16"/>
          <w:shd w:val="clear" w:color="auto" w:fill="FFFFFF"/>
        </w:rPr>
        <w:t>n May-June 2002, I compiled a book-length bibliography called </w:t>
      </w:r>
      <w:r w:rsidRPr="000774AD">
        <w:rPr>
          <w:b/>
          <w:bCs/>
          <w:i/>
          <w:iCs/>
          <w:color w:val="000000"/>
          <w:sz w:val="16"/>
          <w:szCs w:val="16"/>
          <w:shd w:val="clear" w:color="auto" w:fill="FFFFFF"/>
        </w:rPr>
        <w:t>A Partially Annotated Bibliography in English for the Libertarian Left and Progressive Populists in the United States</w:t>
      </w:r>
      <w:r w:rsidRPr="000774AD">
        <w:rPr>
          <w:b/>
          <w:bCs/>
          <w:color w:val="000000"/>
          <w:sz w:val="16"/>
          <w:szCs w:val="16"/>
          <w:shd w:val="clear" w:color="auto" w:fill="FFFFFF"/>
        </w:rPr>
        <w:t>,</w:t>
      </w:r>
      <w:r w:rsidRPr="000774AD">
        <w:rPr>
          <w:color w:val="000000"/>
          <w:sz w:val="16"/>
          <w:szCs w:val="16"/>
          <w:shd w:val="clear" w:color="auto" w:fill="FFFFFF"/>
        </w:rPr>
        <w:t> although it is not quite finished and may remain so. In May 2007, I finally got a printed edition of my book on anarchist revolutionary strategy called </w:t>
      </w:r>
      <w:r w:rsidRPr="000774AD">
        <w:rPr>
          <w:b/>
          <w:bCs/>
          <w:i/>
          <w:iCs/>
          <w:color w:val="000000"/>
          <w:sz w:val="16"/>
          <w:szCs w:val="16"/>
          <w:shd w:val="clear" w:color="auto" w:fill="FFFFFF"/>
        </w:rPr>
        <w:t>Getting Free: Creating an Association of Democratic Autonomous Neighborhoods</w:t>
      </w:r>
      <w:r w:rsidRPr="000774AD">
        <w:rPr>
          <w:b/>
          <w:bCs/>
          <w:color w:val="000000"/>
          <w:sz w:val="16"/>
          <w:szCs w:val="16"/>
          <w:shd w:val="clear" w:color="auto" w:fill="FFFFFF"/>
        </w:rPr>
        <w:t>.</w:t>
      </w:r>
      <w:r>
        <w:rPr>
          <w:b/>
          <w:bCs/>
          <w:color w:val="000000"/>
          <w:sz w:val="16"/>
          <w:szCs w:val="16"/>
          <w:shd w:val="clear" w:color="auto" w:fill="FFFFFF"/>
        </w:rPr>
        <w:t xml:space="preserve">  </w:t>
      </w:r>
      <w:r w:rsidRPr="000774AD">
        <w:rPr>
          <w:b/>
          <w:bCs/>
          <w:color w:val="000000"/>
          <w:highlight w:val="yellow"/>
          <w:shd w:val="clear" w:color="auto" w:fill="FFFFFF"/>
        </w:rPr>
        <w:t>01</w:t>
      </w:r>
    </w:p>
    <w:p w:rsidR="000B6398" w:rsidRPr="000774AD" w:rsidRDefault="000B6398" w:rsidP="000B6398">
      <w:pPr>
        <w:rPr>
          <w:sz w:val="16"/>
          <w:szCs w:val="16"/>
        </w:rPr>
      </w:pPr>
      <w:r w:rsidRPr="000774AD">
        <w:rPr>
          <w:sz w:val="16"/>
          <w:szCs w:val="16"/>
        </w:rPr>
        <w:t>http://www.jamesherod.info/index.php?sec=paper&amp;id=9</w:t>
      </w:r>
    </w:p>
    <w:p w:rsidR="000B6398"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p>
    <w:p w:rsidR="000B6398" w:rsidRPr="00017290"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rPr>
        <w:t>  Here is a typical expression of this naiveté (written by an author, Brian Willson, who was in the process of introducing a list of US interventions abroad!):</w:t>
      </w:r>
    </w:p>
    <w:p w:rsidR="000B6398" w:rsidRPr="00017290" w:rsidRDefault="000B6398" w:rsidP="000B6398">
      <w:pPr>
        <w:shd w:val="clear" w:color="auto" w:fill="FFFFFF"/>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rPr>
        <w:t>"Many of us are continually disturbed and grief stricken because it seems that our U.S. government does not yet understand: (a) the historical social, cultural, and economic issues that underlay most of the political and ecological problems of the world; (b) the need to comply with, as legally agreed to, rather than continually defy, international law and international institutions established for addressing conflict; and (c) that military solutions, including production, sale, and use of the latest in technological weapons, are simply ill-equipped and wrong-headed for solving fundamental social and economic problems." [3]</w:t>
      </w:r>
    </w:p>
    <w:p w:rsidR="000B6398" w:rsidRPr="00017290" w:rsidRDefault="000B6398" w:rsidP="000B6398">
      <w:pPr>
        <w:rPr>
          <w:rFonts w:ascii="Times New Roman" w:eastAsia="Times New Roman" w:hAnsi="Times New Roman" w:cs="Times New Roman"/>
          <w:sz w:val="24"/>
        </w:rPr>
      </w:pPr>
      <w:r w:rsidRPr="00017290">
        <w:rPr>
          <w:rFonts w:ascii="Times New Roman" w:eastAsia="Times New Roman" w:hAnsi="Times New Roman" w:cs="Times New Roman"/>
          <w:color w:val="000000"/>
          <w:sz w:val="27"/>
          <w:szCs w:val="27"/>
          <w:shd w:val="clear" w:color="auto" w:fill="FFFFFF"/>
        </w:rPr>
        <w:t xml:space="preserve">He is wrong on all three counts. (a) </w:t>
      </w:r>
      <w:r w:rsidRPr="00017290">
        <w:rPr>
          <w:rFonts w:ascii="Times New Roman" w:eastAsia="Times New Roman" w:hAnsi="Times New Roman" w:cs="Times New Roman"/>
          <w:color w:val="000000"/>
          <w:sz w:val="27"/>
          <w:szCs w:val="27"/>
          <w:u w:val="single"/>
          <w:shd w:val="clear" w:color="auto" w:fill="FFFFFF"/>
        </w:rPr>
        <w:t>The US government has an intimate, detailed knowledge of the social, cultural, and economic characteristics of every country it intervenes in. It is especially familiar with the ethnic, linguistic, political, and religious divisions within the country. It is not interested in how these issues "underlay most of the political and ecological problems of the world", since it is not interested in those problems, certainly not in solving them, since it is the main creator of those problems. Rather, it uses its expert knowledge to manipulate events within the country in order to advance its own goals, profit and empire</w:t>
      </w:r>
      <w:r w:rsidRPr="00017290">
        <w:rPr>
          <w:rFonts w:ascii="Times New Roman" w:eastAsia="Times New Roman" w:hAnsi="Times New Roman" w:cs="Times New Roman"/>
          <w:color w:val="000000"/>
          <w:sz w:val="27"/>
          <w:szCs w:val="27"/>
          <w:shd w:val="clear" w:color="auto" w:fill="FFFFFF"/>
        </w:rPr>
        <w:t xml:space="preserve">. (b) </w:t>
      </w:r>
      <w:r w:rsidRPr="00017290">
        <w:rPr>
          <w:rFonts w:ascii="Times New Roman" w:eastAsia="Times New Roman" w:hAnsi="Times New Roman" w:cs="Times New Roman"/>
          <w:color w:val="000000"/>
          <w:sz w:val="27"/>
          <w:szCs w:val="27"/>
          <w:u w:val="single"/>
          <w:shd w:val="clear" w:color="auto" w:fill="FFFFFF"/>
        </w:rPr>
        <w:t>The US government understands perfectly that it expressly needs </w:t>
      </w:r>
      <w:r w:rsidRPr="00017290">
        <w:rPr>
          <w:rFonts w:ascii="Times New Roman" w:eastAsia="Times New Roman" w:hAnsi="Times New Roman" w:cs="Times New Roman"/>
          <w:i/>
          <w:iCs/>
          <w:color w:val="000000"/>
          <w:sz w:val="27"/>
          <w:szCs w:val="27"/>
          <w:u w:val="single"/>
          <w:shd w:val="clear" w:color="auto" w:fill="FFFFFF"/>
        </w:rPr>
        <w:t>not</w:t>
      </w:r>
      <w:r w:rsidRPr="00017290">
        <w:rPr>
          <w:rFonts w:ascii="Times New Roman" w:eastAsia="Times New Roman" w:hAnsi="Times New Roman" w:cs="Times New Roman"/>
          <w:color w:val="000000"/>
          <w:sz w:val="27"/>
          <w:szCs w:val="27"/>
          <w:u w:val="single"/>
          <w:shd w:val="clear" w:color="auto" w:fill="FFFFFF"/>
        </w:rPr>
        <w:t> to comply with international law in order to maintain its ability to act unilaterally, unfettered by any constraints, to advance its imperial aims.</w:t>
      </w:r>
      <w:r w:rsidRPr="00017290">
        <w:rPr>
          <w:rFonts w:ascii="Times New Roman" w:eastAsia="Times New Roman" w:hAnsi="Times New Roman" w:cs="Times New Roman"/>
          <w:color w:val="000000"/>
          <w:sz w:val="27"/>
          <w:szCs w:val="27"/>
          <w:shd w:val="clear" w:color="auto" w:fill="FFFFFF"/>
        </w:rPr>
        <w:t xml:space="preserve"> The claim that the US defies international law because of a misunderstanding is absurd. (c) Who says that the US government is trying to solve "fundamental social and economic problems"? These are not its aims at all. </w:t>
      </w:r>
      <w:r w:rsidRPr="00017290">
        <w:rPr>
          <w:rFonts w:ascii="Times New Roman" w:eastAsia="Times New Roman" w:hAnsi="Times New Roman" w:cs="Times New Roman"/>
          <w:color w:val="000000"/>
          <w:sz w:val="27"/>
          <w:szCs w:val="27"/>
          <w:u w:val="single"/>
          <w:shd w:val="clear" w:color="auto" w:fill="FFFFFF"/>
        </w:rPr>
        <w:t>The objectives that it does pursue, consciously and relentlessly, namely profit and empire, are in fact the </w:t>
      </w:r>
      <w:r w:rsidRPr="00017290">
        <w:rPr>
          <w:rFonts w:ascii="Times New Roman" w:eastAsia="Times New Roman" w:hAnsi="Times New Roman" w:cs="Times New Roman"/>
          <w:i/>
          <w:iCs/>
          <w:color w:val="000000"/>
          <w:sz w:val="27"/>
          <w:szCs w:val="27"/>
          <w:u w:val="single"/>
          <w:shd w:val="clear" w:color="auto" w:fill="FFFFFF"/>
        </w:rPr>
        <w:t>causes</w:t>
      </w:r>
      <w:r w:rsidRPr="00017290">
        <w:rPr>
          <w:rFonts w:ascii="Times New Roman" w:eastAsia="Times New Roman" w:hAnsi="Times New Roman" w:cs="Times New Roman"/>
          <w:color w:val="000000"/>
          <w:sz w:val="27"/>
          <w:szCs w:val="27"/>
          <w:u w:val="single"/>
          <w:shd w:val="clear" w:color="auto" w:fill="FFFFFF"/>
        </w:rPr>
        <w:t> of these very "social and economic problems".</w:t>
      </w:r>
      <w:r w:rsidRPr="00017290">
        <w:rPr>
          <w:rFonts w:ascii="Times New Roman" w:eastAsia="Times New Roman" w:hAnsi="Times New Roman" w:cs="Times New Roman"/>
          <w:color w:val="000000"/>
          <w:sz w:val="27"/>
          <w:szCs w:val="27"/>
          <w:shd w:val="clear" w:color="auto" w:fill="FFFFFF"/>
        </w:rPr>
        <w:t xml:space="preserve"> Furthermore, for its true aims, military solutions, far from being "ill-equipped and wrong-headed", work exceptionally well. Military might sustains the empire. Arming every little client regime of the international ruling class with 'the latest in technological weapons" is necessary, and quite effective, in maintaining the repressive apparatus needed to defend empire, in addition to raking in lots of profit for the arms manufacturers. But evidently Mr. Willson "does not yet understand" any of these things.</w:t>
      </w:r>
    </w:p>
    <w:p w:rsidR="000B6398"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rPr>
        <w:t xml:space="preserve">      Let's take another example. Russell Mokhiber and Robert Weissman, otherwise very sensible writers, complain that "bombing a desperately poor country under the yoke of a repressive regime is a wrongheaded response [to the "unspeakable acts of violence" committed on Sept. 11]. "The U.S. bombing of Afghanistan should cease immediately," they say. They discuss three reasons: "1. The policy of bombing increases the risk of further terrorism against the United States. 2. The bombing is intensifying a humanitarian nightmare in Afghanistan. 3. There are better ways to seek justice." </w:t>
      </w:r>
    </w:p>
    <w:p w:rsidR="000B6398" w:rsidRDefault="000B6398" w:rsidP="000B6398">
      <w:pPr>
        <w:pStyle w:val="Heading2"/>
        <w:rPr>
          <w:rFonts w:eastAsia="Times New Roman"/>
        </w:rPr>
      </w:pPr>
      <w:r>
        <w:rPr>
          <w:rFonts w:eastAsia="Times New Roman"/>
        </w:rPr>
        <w:t>Policymaking bad</w:t>
      </w:r>
    </w:p>
    <w:p w:rsidR="000B6398" w:rsidRDefault="000B6398" w:rsidP="000B6398">
      <w:pPr>
        <w:rPr>
          <w:b/>
          <w:bCs/>
          <w:color w:val="000000"/>
          <w:sz w:val="16"/>
          <w:szCs w:val="16"/>
          <w:shd w:val="clear" w:color="auto" w:fill="FFFFFF"/>
        </w:rPr>
      </w:pPr>
      <w:r w:rsidRPr="000774AD">
        <w:rPr>
          <w:color w:val="000000"/>
          <w:highlight w:val="yellow"/>
          <w:shd w:val="clear" w:color="auto" w:fill="FFFFFF"/>
        </w:rPr>
        <w:t>Herod</w:t>
      </w:r>
      <w:r w:rsidRPr="000774AD">
        <w:rPr>
          <w:color w:val="000000"/>
          <w:shd w:val="clear" w:color="auto" w:fill="FFFFFF"/>
        </w:rPr>
        <w:t xml:space="preserve"> </w:t>
      </w:r>
      <w:r>
        <w:rPr>
          <w:color w:val="000000"/>
          <w:sz w:val="16"/>
          <w:szCs w:val="16"/>
          <w:shd w:val="clear" w:color="auto" w:fill="FFFFFF"/>
        </w:rPr>
        <w:t xml:space="preserve">     </w:t>
      </w:r>
      <w:r w:rsidRPr="000774AD">
        <w:rPr>
          <w:color w:val="000000"/>
          <w:sz w:val="16"/>
          <w:szCs w:val="16"/>
          <w:shd w:val="clear" w:color="auto" w:fill="FFFFFF"/>
        </w:rPr>
        <w:t>formal college education -- at Graceland College (1953-55), University of Kansas (1955-56), American University of Beirut (1956-57), and Columbia University (1961-1968)</w:t>
      </w:r>
      <w:r w:rsidRPr="000774AD">
        <w:rPr>
          <w:rStyle w:val="apple-converted-space"/>
          <w:color w:val="000000"/>
          <w:sz w:val="16"/>
          <w:szCs w:val="16"/>
          <w:shd w:val="clear" w:color="auto" w:fill="FFFFFF"/>
        </w:rPr>
        <w:t> </w:t>
      </w:r>
      <w:r w:rsidRPr="000774AD">
        <w:rPr>
          <w:color w:val="000000"/>
          <w:sz w:val="16"/>
          <w:szCs w:val="16"/>
          <w:shd w:val="clear" w:color="auto" w:fill="FFFFFF"/>
        </w:rPr>
        <w:t>n May-June 2002, I compiled a book-length bibliography called </w:t>
      </w:r>
      <w:r w:rsidRPr="000774AD">
        <w:rPr>
          <w:b/>
          <w:bCs/>
          <w:i/>
          <w:iCs/>
          <w:color w:val="000000"/>
          <w:sz w:val="16"/>
          <w:szCs w:val="16"/>
          <w:shd w:val="clear" w:color="auto" w:fill="FFFFFF"/>
        </w:rPr>
        <w:t>A Partially Annotated Bibliography in English for the Libertarian Left and Progressive Populists in the United States</w:t>
      </w:r>
      <w:r w:rsidRPr="000774AD">
        <w:rPr>
          <w:b/>
          <w:bCs/>
          <w:color w:val="000000"/>
          <w:sz w:val="16"/>
          <w:szCs w:val="16"/>
          <w:shd w:val="clear" w:color="auto" w:fill="FFFFFF"/>
        </w:rPr>
        <w:t>,</w:t>
      </w:r>
      <w:r w:rsidRPr="000774AD">
        <w:rPr>
          <w:color w:val="000000"/>
          <w:sz w:val="16"/>
          <w:szCs w:val="16"/>
          <w:shd w:val="clear" w:color="auto" w:fill="FFFFFF"/>
        </w:rPr>
        <w:t> although it is not quite finished and may remain so. In May 2007, I finally got a printed edition of my book on anarchist revolutionary strategy called </w:t>
      </w:r>
      <w:r w:rsidRPr="000774AD">
        <w:rPr>
          <w:b/>
          <w:bCs/>
          <w:i/>
          <w:iCs/>
          <w:color w:val="000000"/>
          <w:sz w:val="16"/>
          <w:szCs w:val="16"/>
          <w:shd w:val="clear" w:color="auto" w:fill="FFFFFF"/>
        </w:rPr>
        <w:t>Getting Free: Creating an Association of Democratic Autonomous Neighborhoods</w:t>
      </w:r>
      <w:r w:rsidRPr="000774AD">
        <w:rPr>
          <w:b/>
          <w:bCs/>
          <w:color w:val="000000"/>
          <w:sz w:val="16"/>
          <w:szCs w:val="16"/>
          <w:shd w:val="clear" w:color="auto" w:fill="FFFFFF"/>
        </w:rPr>
        <w:t>.</w:t>
      </w:r>
      <w:r>
        <w:rPr>
          <w:b/>
          <w:bCs/>
          <w:color w:val="000000"/>
          <w:sz w:val="16"/>
          <w:szCs w:val="16"/>
          <w:shd w:val="clear" w:color="auto" w:fill="FFFFFF"/>
        </w:rPr>
        <w:t xml:space="preserve">  </w:t>
      </w:r>
      <w:r w:rsidRPr="000774AD">
        <w:rPr>
          <w:b/>
          <w:bCs/>
          <w:color w:val="000000"/>
          <w:highlight w:val="yellow"/>
          <w:shd w:val="clear" w:color="auto" w:fill="FFFFFF"/>
        </w:rPr>
        <w:t>01</w:t>
      </w:r>
    </w:p>
    <w:p w:rsidR="000B6398" w:rsidRPr="000774AD" w:rsidRDefault="000B6398" w:rsidP="000B6398">
      <w:pPr>
        <w:rPr>
          <w:sz w:val="16"/>
          <w:szCs w:val="16"/>
        </w:rPr>
      </w:pPr>
      <w:r w:rsidRPr="000774AD">
        <w:rPr>
          <w:sz w:val="16"/>
          <w:szCs w:val="16"/>
        </w:rPr>
        <w:t>http://www.jamesherod.info/index.php?sec=paper&amp;id=9</w:t>
      </w:r>
    </w:p>
    <w:p w:rsidR="000B6398" w:rsidRPr="000774AD" w:rsidRDefault="000B6398" w:rsidP="000B6398"/>
    <w:p w:rsidR="000B6398" w:rsidRPr="00017290"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rPr>
        <w:t xml:space="preserve">All three statements are true of course, but irrelevant, because </w:t>
      </w:r>
      <w:r w:rsidRPr="00017290">
        <w:rPr>
          <w:rFonts w:ascii="Times New Roman" w:eastAsia="Times New Roman" w:hAnsi="Times New Roman" w:cs="Times New Roman"/>
          <w:color w:val="000000"/>
          <w:sz w:val="27"/>
          <w:szCs w:val="27"/>
          <w:u w:val="single"/>
        </w:rPr>
        <w:t>seeking justice, avoiding humanitarian nightmares, and reducing the risk of terrorism do not enter into the calculations of US policy makers. Quite the contrary, US policy makers </w:t>
      </w:r>
      <w:r w:rsidRPr="00017290">
        <w:rPr>
          <w:rFonts w:ascii="Times New Roman" w:eastAsia="Times New Roman" w:hAnsi="Times New Roman" w:cs="Times New Roman"/>
          <w:i/>
          <w:iCs/>
          <w:color w:val="000000"/>
          <w:sz w:val="27"/>
          <w:szCs w:val="27"/>
          <w:u w:val="single"/>
        </w:rPr>
        <w:t>create</w:t>
      </w:r>
      <w:r w:rsidRPr="00017290">
        <w:rPr>
          <w:rFonts w:ascii="Times New Roman" w:eastAsia="Times New Roman" w:hAnsi="Times New Roman" w:cs="Times New Roman"/>
          <w:color w:val="000000"/>
          <w:sz w:val="27"/>
          <w:szCs w:val="27"/>
          <w:u w:val="single"/>
        </w:rPr>
        <w:t> injustice, humanitarian nightmares, and terrorism, throughout the world, in pursuit of the imperial objective of making profit, and this has been thoroughly documented in thousands of scholarly studies</w:t>
      </w:r>
      <w:r w:rsidRPr="00017290">
        <w:rPr>
          <w:rFonts w:ascii="Times New Roman" w:eastAsia="Times New Roman" w:hAnsi="Times New Roman" w:cs="Times New Roman"/>
          <w:color w:val="000000"/>
          <w:sz w:val="27"/>
          <w:szCs w:val="27"/>
        </w:rPr>
        <w:t>. So for Mokhiber and Weissman to talk in this way, and phrase the problem in this way, exposes their failure to really comprehend the enemy we face, which in turn prevents them from looking for effective strategies to defeat that enemy, like so many other opponents of the "war". Hence all the moralizing, the bulk of which is definitely directed at the rulers, not at the ruled. That is, it is not an attempt to win over the ruled, but an attempt to win over the rulers. [4]</w:t>
      </w:r>
    </w:p>
    <w:p w:rsidR="000B6398" w:rsidRPr="00017290"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rPr>
        <w:t xml:space="preserve">      It's what I call </w:t>
      </w:r>
      <w:r w:rsidRPr="00017290">
        <w:rPr>
          <w:rFonts w:ascii="Times New Roman" w:eastAsia="Times New Roman" w:hAnsi="Times New Roman" w:cs="Times New Roman"/>
          <w:color w:val="000000"/>
          <w:sz w:val="27"/>
          <w:szCs w:val="27"/>
          <w:u w:val="single"/>
        </w:rPr>
        <w:t>the "we should" crowd -- all those people who hope to have a voice in the formation of policy, people whose stances are basically that of consultants to the ruling class. "We" should do this, "we" shouldn't do that, as if they had anything at all to say about what our rulers do. This is the normal stance among the bootlicking intelligentsia of course.</w:t>
      </w:r>
      <w:r w:rsidRPr="00017290">
        <w:rPr>
          <w:rFonts w:ascii="Times New Roman" w:eastAsia="Times New Roman" w:hAnsi="Times New Roman" w:cs="Times New Roman"/>
          <w:color w:val="000000"/>
          <w:sz w:val="27"/>
          <w:szCs w:val="27"/>
        </w:rPr>
        <w:t xml:space="preserve"> But what is it doing among progressives and radicals? </w:t>
      </w:r>
      <w:r w:rsidRPr="00017290">
        <w:rPr>
          <w:rFonts w:ascii="Times New Roman" w:eastAsia="Times New Roman" w:hAnsi="Times New Roman" w:cs="Times New Roman"/>
          <w:color w:val="000000"/>
          <w:sz w:val="27"/>
          <w:szCs w:val="27"/>
          <w:u w:val="single"/>
        </w:rPr>
        <w:t>Even if their stance is seen to be not exactly that of consultants, but that of citizens making demands upon their government, what makes them think that the government ever listens? I think this attitude -- the "we should" attitude -- is rooted in part at least in the fact that most progressives still believe in nations and governments. They believe that this is "our" country, and that this is "our" government, or at least should be</w:t>
      </w:r>
      <w:r w:rsidRPr="00017290">
        <w:rPr>
          <w:rFonts w:ascii="Times New Roman" w:eastAsia="Times New Roman" w:hAnsi="Times New Roman" w:cs="Times New Roman"/>
          <w:color w:val="000000"/>
          <w:sz w:val="27"/>
          <w:szCs w:val="27"/>
        </w:rPr>
        <w:t>. So Kevin Danaher says that "we should get control of the government." They identify themselves as Americans, or Germans, or Mexicans, or Swedes. So they are constantly advising and making demands that 'their' government should do this and that. If they would reject nationalism altogether, and states and governments, they could begin to see another way.</w:t>
      </w:r>
    </w:p>
    <w:p w:rsidR="000B6398"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rPr>
        <w:t xml:space="preserve">      </w:t>
      </w:r>
    </w:p>
    <w:p w:rsidR="000B6398" w:rsidRDefault="000B6398" w:rsidP="000B6398">
      <w:pPr>
        <w:shd w:val="clear" w:color="auto" w:fill="FFFFFF"/>
        <w:rPr>
          <w:rFonts w:ascii="Times New Roman" w:eastAsia="Times New Roman" w:hAnsi="Times New Roman" w:cs="Times New Roman"/>
          <w:color w:val="000000"/>
          <w:sz w:val="27"/>
          <w:szCs w:val="27"/>
        </w:rPr>
      </w:pPr>
    </w:p>
    <w:p w:rsidR="000B6398" w:rsidRDefault="000B6398" w:rsidP="000B6398">
      <w:pPr>
        <w:shd w:val="clear" w:color="auto" w:fill="FFFFFF"/>
        <w:rPr>
          <w:rFonts w:ascii="Times New Roman" w:eastAsia="Times New Roman" w:hAnsi="Times New Roman" w:cs="Times New Roman"/>
          <w:color w:val="000000"/>
          <w:sz w:val="27"/>
          <w:szCs w:val="27"/>
        </w:rPr>
      </w:pPr>
    </w:p>
    <w:p w:rsidR="000B6398" w:rsidRDefault="000B6398" w:rsidP="000B6398">
      <w:pPr>
        <w:shd w:val="clear" w:color="auto" w:fill="FFFFFF"/>
        <w:rPr>
          <w:rFonts w:ascii="Times New Roman" w:eastAsia="Times New Roman" w:hAnsi="Times New Roman" w:cs="Times New Roman"/>
          <w:color w:val="000000"/>
          <w:sz w:val="27"/>
          <w:szCs w:val="27"/>
        </w:rPr>
      </w:pPr>
    </w:p>
    <w:p w:rsidR="000B6398" w:rsidRPr="001279B4" w:rsidRDefault="000B6398" w:rsidP="000B6398">
      <w:pPr>
        <w:pStyle w:val="Heading2"/>
        <w:rPr>
          <w:rFonts w:eastAsia="Times New Roman"/>
        </w:rPr>
      </w:pPr>
      <w:r w:rsidRPr="001279B4">
        <w:rPr>
          <w:rFonts w:eastAsia="Times New Roman"/>
        </w:rPr>
        <w:t>There discourse on USFG being good is what grants them no solvency out of round</w:t>
      </w:r>
    </w:p>
    <w:p w:rsidR="000B6398" w:rsidRDefault="000B6398" w:rsidP="000B6398">
      <w:pPr>
        <w:rPr>
          <w:b/>
          <w:bCs/>
          <w:color w:val="000000"/>
          <w:sz w:val="16"/>
          <w:szCs w:val="16"/>
          <w:shd w:val="clear" w:color="auto" w:fill="FFFFFF"/>
        </w:rPr>
      </w:pPr>
      <w:r w:rsidRPr="000774AD">
        <w:rPr>
          <w:color w:val="000000"/>
          <w:highlight w:val="yellow"/>
          <w:shd w:val="clear" w:color="auto" w:fill="FFFFFF"/>
        </w:rPr>
        <w:t>Herod</w:t>
      </w:r>
      <w:r w:rsidRPr="000774AD">
        <w:rPr>
          <w:color w:val="000000"/>
          <w:shd w:val="clear" w:color="auto" w:fill="FFFFFF"/>
        </w:rPr>
        <w:t xml:space="preserve"> </w:t>
      </w:r>
      <w:r>
        <w:rPr>
          <w:color w:val="000000"/>
          <w:sz w:val="16"/>
          <w:szCs w:val="16"/>
          <w:shd w:val="clear" w:color="auto" w:fill="FFFFFF"/>
        </w:rPr>
        <w:t xml:space="preserve">     </w:t>
      </w:r>
      <w:r w:rsidRPr="000774AD">
        <w:rPr>
          <w:color w:val="000000"/>
          <w:sz w:val="16"/>
          <w:szCs w:val="16"/>
          <w:shd w:val="clear" w:color="auto" w:fill="FFFFFF"/>
        </w:rPr>
        <w:t>formal college education -- at Graceland College (1953-55), University of Kansas (1955-56), American University of Beirut (1956-57), and Columbia University (1961-1968)</w:t>
      </w:r>
      <w:r w:rsidRPr="000774AD">
        <w:rPr>
          <w:rStyle w:val="apple-converted-space"/>
          <w:color w:val="000000"/>
          <w:sz w:val="16"/>
          <w:szCs w:val="16"/>
          <w:shd w:val="clear" w:color="auto" w:fill="FFFFFF"/>
        </w:rPr>
        <w:t> </w:t>
      </w:r>
      <w:r w:rsidRPr="000774AD">
        <w:rPr>
          <w:color w:val="000000"/>
          <w:sz w:val="16"/>
          <w:szCs w:val="16"/>
          <w:shd w:val="clear" w:color="auto" w:fill="FFFFFF"/>
        </w:rPr>
        <w:t>n May-June 2002, I compiled a book-length bibliography called </w:t>
      </w:r>
      <w:r w:rsidRPr="000774AD">
        <w:rPr>
          <w:b/>
          <w:bCs/>
          <w:i/>
          <w:iCs/>
          <w:color w:val="000000"/>
          <w:sz w:val="16"/>
          <w:szCs w:val="16"/>
          <w:shd w:val="clear" w:color="auto" w:fill="FFFFFF"/>
        </w:rPr>
        <w:t>A Partially Annotated Bibliography in English for the Libertarian Left and Progressive Populists in the United States</w:t>
      </w:r>
      <w:r w:rsidRPr="000774AD">
        <w:rPr>
          <w:b/>
          <w:bCs/>
          <w:color w:val="000000"/>
          <w:sz w:val="16"/>
          <w:szCs w:val="16"/>
          <w:shd w:val="clear" w:color="auto" w:fill="FFFFFF"/>
        </w:rPr>
        <w:t>,</w:t>
      </w:r>
      <w:r w:rsidRPr="000774AD">
        <w:rPr>
          <w:color w:val="000000"/>
          <w:sz w:val="16"/>
          <w:szCs w:val="16"/>
          <w:shd w:val="clear" w:color="auto" w:fill="FFFFFF"/>
        </w:rPr>
        <w:t> although it is not quite finished and may remain so. In May 2007, I finally got a printed edition of my book on anarchist revolutionary strategy called </w:t>
      </w:r>
      <w:r w:rsidRPr="000774AD">
        <w:rPr>
          <w:b/>
          <w:bCs/>
          <w:i/>
          <w:iCs/>
          <w:color w:val="000000"/>
          <w:sz w:val="16"/>
          <w:szCs w:val="16"/>
          <w:shd w:val="clear" w:color="auto" w:fill="FFFFFF"/>
        </w:rPr>
        <w:t>Getting Free: Creating an Association of Democratic Autonomous Neighborhoods</w:t>
      </w:r>
      <w:r w:rsidRPr="000774AD">
        <w:rPr>
          <w:b/>
          <w:bCs/>
          <w:color w:val="000000"/>
          <w:sz w:val="16"/>
          <w:szCs w:val="16"/>
          <w:shd w:val="clear" w:color="auto" w:fill="FFFFFF"/>
        </w:rPr>
        <w:t>.</w:t>
      </w:r>
      <w:r>
        <w:rPr>
          <w:b/>
          <w:bCs/>
          <w:color w:val="000000"/>
          <w:sz w:val="16"/>
          <w:szCs w:val="16"/>
          <w:shd w:val="clear" w:color="auto" w:fill="FFFFFF"/>
        </w:rPr>
        <w:t xml:space="preserve">  </w:t>
      </w:r>
      <w:r w:rsidRPr="000774AD">
        <w:rPr>
          <w:b/>
          <w:bCs/>
          <w:color w:val="000000"/>
          <w:highlight w:val="yellow"/>
          <w:shd w:val="clear" w:color="auto" w:fill="FFFFFF"/>
        </w:rPr>
        <w:t>01</w:t>
      </w:r>
    </w:p>
    <w:p w:rsidR="000B6398" w:rsidRPr="000774AD" w:rsidRDefault="000B6398" w:rsidP="000B6398">
      <w:pPr>
        <w:rPr>
          <w:sz w:val="16"/>
          <w:szCs w:val="16"/>
        </w:rPr>
      </w:pPr>
      <w:r w:rsidRPr="000774AD">
        <w:rPr>
          <w:sz w:val="16"/>
          <w:szCs w:val="16"/>
        </w:rPr>
        <w:t>http://www.jamesherod.info/index.php?sec=paper&amp;id=9</w:t>
      </w:r>
    </w:p>
    <w:p w:rsidR="000B6398" w:rsidRDefault="000B6398" w:rsidP="000B6398">
      <w:pPr>
        <w:shd w:val="clear" w:color="auto" w:fill="FFFFFF"/>
        <w:rPr>
          <w:rFonts w:ascii="Times New Roman" w:eastAsia="Times New Roman" w:hAnsi="Times New Roman" w:cs="Times New Roman"/>
          <w:color w:val="000000"/>
          <w:sz w:val="27"/>
          <w:szCs w:val="27"/>
        </w:rPr>
      </w:pPr>
    </w:p>
    <w:p w:rsidR="000B6398" w:rsidRPr="00017290" w:rsidRDefault="000B6398" w:rsidP="000B6398">
      <w:pPr>
        <w:shd w:val="clear" w:color="auto" w:fill="FFFFFF"/>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rPr>
        <w:t>"The world must know what is happening in Afghanistan," said Mohammed Sardar, 46, his voice ragged with anxiety and anger. "The terrorists and the leaders are still free, but the people are dying and there is no one to listen to us. I must get to President Bush and the others and tell them they are making a terrible mistake." [6]</w:t>
      </w:r>
    </w:p>
    <w:p w:rsidR="000B6398" w:rsidRPr="00017290" w:rsidRDefault="000B6398" w:rsidP="000B6398">
      <w:pPr>
        <w:rPr>
          <w:rFonts w:ascii="Times New Roman" w:eastAsia="Times New Roman" w:hAnsi="Times New Roman" w:cs="Times New Roman"/>
          <w:sz w:val="24"/>
        </w:rPr>
      </w:pPr>
      <w:r w:rsidRPr="00017290">
        <w:rPr>
          <w:rFonts w:ascii="Times New Roman" w:eastAsia="Times New Roman" w:hAnsi="Times New Roman" w:cs="Times New Roman"/>
          <w:color w:val="000000"/>
          <w:sz w:val="27"/>
          <w:szCs w:val="27"/>
          <w:shd w:val="clear" w:color="auto" w:fill="FFFFFF"/>
        </w:rPr>
        <w:t xml:space="preserve">      </w:t>
      </w:r>
      <w:r w:rsidRPr="00017290">
        <w:rPr>
          <w:rFonts w:ascii="Times New Roman" w:eastAsia="Times New Roman" w:hAnsi="Times New Roman" w:cs="Times New Roman"/>
          <w:color w:val="000000"/>
          <w:sz w:val="27"/>
          <w:szCs w:val="27"/>
          <w:u w:val="single"/>
          <w:shd w:val="clear" w:color="auto" w:fill="FFFFFF"/>
        </w:rPr>
        <w:t>The widespread belief that the US government has good intentions</w:t>
      </w:r>
      <w:r w:rsidRPr="00017290">
        <w:rPr>
          <w:rFonts w:ascii="Times New Roman" w:eastAsia="Times New Roman" w:hAnsi="Times New Roman" w:cs="Times New Roman"/>
          <w:color w:val="000000"/>
          <w:sz w:val="27"/>
          <w:szCs w:val="27"/>
          <w:shd w:val="clear" w:color="auto" w:fill="FFFFFF"/>
        </w:rPr>
        <w:t xml:space="preserve">, </w:t>
      </w:r>
      <w:r w:rsidRPr="00017290">
        <w:rPr>
          <w:rFonts w:ascii="Times New Roman" w:eastAsia="Times New Roman" w:hAnsi="Times New Roman" w:cs="Times New Roman"/>
          <w:color w:val="000000"/>
          <w:sz w:val="27"/>
          <w:szCs w:val="27"/>
          <w:u w:val="single"/>
          <w:shd w:val="clear" w:color="auto" w:fill="FFFFFF"/>
        </w:rPr>
        <w:t xml:space="preserve">a belief held onto tenaciously in spite of decades of overwhelming empirical evidence refuting it, has got to be one of the greatest phenomena of mass delusion in history. </w:t>
      </w:r>
      <w:r w:rsidRPr="00017290">
        <w:rPr>
          <w:rFonts w:ascii="Times New Roman" w:eastAsia="Times New Roman" w:hAnsi="Times New Roman" w:cs="Times New Roman"/>
          <w:color w:val="000000"/>
          <w:sz w:val="27"/>
          <w:szCs w:val="27"/>
          <w:shd w:val="clear" w:color="auto" w:fill="FFFFFF"/>
        </w:rPr>
        <w:t>It would take a twenty-first century Freud to unravel this one</w:t>
      </w:r>
      <w:r w:rsidRPr="00017290">
        <w:rPr>
          <w:rFonts w:ascii="Times New Roman" w:eastAsia="Times New Roman" w:hAnsi="Times New Roman" w:cs="Times New Roman"/>
          <w:color w:val="000000"/>
          <w:sz w:val="27"/>
          <w:szCs w:val="27"/>
          <w:u w:val="single"/>
          <w:shd w:val="clear" w:color="auto" w:fill="FFFFFF"/>
        </w:rPr>
        <w:t xml:space="preserve">. Here is a government that has already bombed two other countries to smithereens just in the past ten years, first Iraq and then Yugoslavia (not to mention endless interventions abroad since its inception [7]). Now it is bombing Afghanistan to smithereens -- </w:t>
      </w:r>
      <w:r w:rsidRPr="00AE1660">
        <w:rPr>
          <w:rFonts w:ascii="Times New Roman" w:eastAsia="Times New Roman" w:hAnsi="Times New Roman" w:cs="Times New Roman"/>
          <w:color w:val="000000"/>
          <w:sz w:val="27"/>
          <w:szCs w:val="27"/>
          <w:shd w:val="clear" w:color="auto" w:fill="FFFFFF"/>
        </w:rPr>
        <w:t xml:space="preserve">hospitals, fuel supplies, food depots, electrical systems, water systems, radio stations, telephone exchanges, remote villages, mosques, old folks homes, UN offices, Red Cross warehouses, clinics, schools, neighborhoods, roads, dams, airports -- and a victim of the assault escapes to plead for help from the very people who are attacking him. </w:t>
      </w:r>
      <w:r w:rsidRPr="00AE1660">
        <w:rPr>
          <w:rFonts w:ascii="Times New Roman" w:eastAsia="Times New Roman" w:hAnsi="Times New Roman" w:cs="Times New Roman"/>
          <w:color w:val="000000"/>
          <w:sz w:val="27"/>
          <w:szCs w:val="27"/>
          <w:u w:val="single"/>
          <w:shd w:val="clear" w:color="auto" w:fill="FFFFFF"/>
        </w:rPr>
        <w:t>To have created such an illusion as this is surely one of the greatest feats of propaganda ever seen.[8]</w:t>
      </w:r>
    </w:p>
    <w:p w:rsidR="000B6398" w:rsidRPr="00017290"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u w:val="single"/>
        </w:rPr>
      </w:pPr>
      <w:r w:rsidRPr="00017290">
        <w:rPr>
          <w:rFonts w:ascii="Times New Roman" w:eastAsia="Times New Roman" w:hAnsi="Times New Roman" w:cs="Times New Roman"/>
          <w:color w:val="000000"/>
          <w:sz w:val="27"/>
          <w:szCs w:val="27"/>
        </w:rPr>
        <w:t xml:space="preserve">      </w:t>
      </w:r>
      <w:r w:rsidRPr="00017290">
        <w:rPr>
          <w:rFonts w:ascii="Times New Roman" w:eastAsia="Times New Roman" w:hAnsi="Times New Roman" w:cs="Times New Roman"/>
          <w:color w:val="000000"/>
          <w:sz w:val="27"/>
          <w:szCs w:val="27"/>
          <w:u w:val="single"/>
        </w:rPr>
        <w:t>So although it is important to try to shatter this illusion, it is ultimately not enough, and of very limited effectiveness, simply to list all the atrocities committed by our rulers, carefully expose all their double standards, accuse them of being the real terrorists, morally condemn what they are doing, or call for peace. All these arguments are useful of course in the battle for the hearts and minds of average people, </w:t>
      </w:r>
      <w:r w:rsidRPr="00017290">
        <w:rPr>
          <w:rFonts w:ascii="Times New Roman" w:eastAsia="Times New Roman" w:hAnsi="Times New Roman" w:cs="Times New Roman"/>
          <w:i/>
          <w:iCs/>
          <w:color w:val="000000"/>
          <w:sz w:val="27"/>
          <w:szCs w:val="27"/>
          <w:u w:val="single"/>
        </w:rPr>
        <w:t>if average people ever heard them</w:t>
      </w:r>
      <w:r w:rsidRPr="00017290">
        <w:rPr>
          <w:rFonts w:ascii="Times New Roman" w:eastAsia="Times New Roman" w:hAnsi="Times New Roman" w:cs="Times New Roman"/>
          <w:color w:val="000000"/>
          <w:sz w:val="27"/>
          <w:szCs w:val="27"/>
          <w:u w:val="single"/>
        </w:rPr>
        <w:t>, which they do not, for the most part. And if they do hear them, it's like they (most of them) are tuning in to madness, they're so brainwashed. It takes a lot more than mere arguments to break through the mind set of a thoroughly indoctrinated people.</w:t>
      </w:r>
    </w:p>
    <w:p w:rsidR="000B6398" w:rsidRPr="00017290"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rPr>
        <w:t>      Of all the dozens of comments that I read on the government's response to the attacks of September Eleven, precious few raised the key question: How do we stop them (the government, from attacking Afghanistan)? For the most part, progressive commentators don't even raise questions of strategy.[9] They are too busy analyzing ruling class ideology, in order to highlight its hypocrisies. Proving that the ruling class is hypocritical doesn't get us very far. It's useful of course. Doing this work is an important task. Noam Chomsky, for example, devotes himself almost exclusively to this task, and we should be thankful that we have his research. He usually does mention also, somewhere in almost every speech, article, or interview, that 'it doesn't have to be this way', that this situation we are in is not inevitable, and that we can change it. But when asked "How?", he replies, "Organize, agitate, educate." Well, sure. But the Christian Coalition organizes, agitates, and educates. So did the Nazis and the Klu Klux Klan. The Taliban organizes, agitates, and educates. So does the ruling class, and it does so in a massive and highly successful way, which results in overwhelming hegemony for its point of view.</w:t>
      </w:r>
    </w:p>
    <w:p w:rsidR="000B6398" w:rsidRPr="00017290"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rPr>
        <w:t xml:space="preserve">      In spite of more than three decades of blistering exposés of US foreign policy, and in spite of the fact that he is an anarchist, and is thus supposedly against all government, at least in the long run, Chomsky still regularly uses the 'universal we'. Much of the time Chomsky says "The US government does this, or does that," but some of the time he says "We do this, or we do that," thus including himself, and us, as agents in the formation and execution of US foreign policy. This is an instance of what I call the 'universal we'. It presumes a democracy that does not exist. </w:t>
      </w:r>
      <w:r w:rsidRPr="00017290">
        <w:rPr>
          <w:rFonts w:ascii="Times New Roman" w:eastAsia="Times New Roman" w:hAnsi="Times New Roman" w:cs="Times New Roman"/>
          <w:color w:val="000000"/>
          <w:sz w:val="27"/>
          <w:szCs w:val="27"/>
          <w:u w:val="single"/>
        </w:rPr>
        <w:t>The average American has no say whatsoever in the formation and execution of US foreign policy. Nor do we even have any influence in picking the people who are making it, since we have no say over who gets to run for office or what they do after they are elected. So to say something like "</w:t>
      </w:r>
      <w:r w:rsidRPr="00017290">
        <w:rPr>
          <w:rFonts w:ascii="Times New Roman" w:eastAsia="Times New Roman" w:hAnsi="Times New Roman" w:cs="Times New Roman"/>
          <w:i/>
          <w:iCs/>
          <w:color w:val="000000"/>
          <w:sz w:val="27"/>
          <w:szCs w:val="27"/>
          <w:u w:val="single"/>
        </w:rPr>
        <w:t>we</w:t>
      </w:r>
      <w:r w:rsidRPr="00017290">
        <w:rPr>
          <w:rFonts w:ascii="Times New Roman" w:eastAsia="Times New Roman" w:hAnsi="Times New Roman" w:cs="Times New Roman"/>
          <w:color w:val="000000"/>
          <w:sz w:val="27"/>
          <w:szCs w:val="27"/>
        </w:rPr>
        <w:t xml:space="preserve"> shouldn't be bombing Afghanistan", as so many progressives do, </w:t>
      </w:r>
      <w:r w:rsidRPr="00017290">
        <w:rPr>
          <w:rFonts w:ascii="Times New Roman" w:eastAsia="Times New Roman" w:hAnsi="Times New Roman" w:cs="Times New Roman"/>
          <w:color w:val="000000"/>
          <w:sz w:val="27"/>
          <w:szCs w:val="27"/>
          <w:u w:val="single"/>
        </w:rPr>
        <w:t>is highly misleading, and expresses a misperception and misdiagnosis of the situation we are in.</w:t>
      </w:r>
    </w:p>
    <w:p w:rsidR="000B6398"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rPr>
        <w:t xml:space="preserve">      </w:t>
      </w:r>
    </w:p>
    <w:p w:rsidR="000B6398" w:rsidRPr="0081511F" w:rsidRDefault="000B6398" w:rsidP="000B6398">
      <w:pPr>
        <w:pStyle w:val="Heading2"/>
        <w:rPr>
          <w:rFonts w:eastAsia="Times New Roman"/>
        </w:rPr>
      </w:pPr>
      <w:r>
        <w:rPr>
          <w:rFonts w:eastAsia="Times New Roman"/>
        </w:rPr>
        <w:t xml:space="preserve">Pleading doesn’t work, only a refusal to cooperate can solve </w:t>
      </w:r>
    </w:p>
    <w:p w:rsidR="000B6398" w:rsidRDefault="000B6398" w:rsidP="000B6398">
      <w:pPr>
        <w:rPr>
          <w:b/>
          <w:bCs/>
          <w:color w:val="000000"/>
          <w:sz w:val="16"/>
          <w:szCs w:val="16"/>
          <w:shd w:val="clear" w:color="auto" w:fill="FFFFFF"/>
        </w:rPr>
      </w:pPr>
      <w:r w:rsidRPr="000774AD">
        <w:rPr>
          <w:color w:val="000000"/>
          <w:highlight w:val="yellow"/>
          <w:shd w:val="clear" w:color="auto" w:fill="FFFFFF"/>
        </w:rPr>
        <w:t>Herod</w:t>
      </w:r>
      <w:r w:rsidRPr="000774AD">
        <w:rPr>
          <w:color w:val="000000"/>
          <w:shd w:val="clear" w:color="auto" w:fill="FFFFFF"/>
        </w:rPr>
        <w:t xml:space="preserve"> </w:t>
      </w:r>
      <w:r>
        <w:rPr>
          <w:color w:val="000000"/>
          <w:sz w:val="16"/>
          <w:szCs w:val="16"/>
          <w:shd w:val="clear" w:color="auto" w:fill="FFFFFF"/>
        </w:rPr>
        <w:t xml:space="preserve">     </w:t>
      </w:r>
      <w:r w:rsidRPr="000774AD">
        <w:rPr>
          <w:color w:val="000000"/>
          <w:sz w:val="16"/>
          <w:szCs w:val="16"/>
          <w:shd w:val="clear" w:color="auto" w:fill="FFFFFF"/>
        </w:rPr>
        <w:t>formal college education -- at Graceland College (1953-55), University of Kansas (1955-56), American University of Beirut (1956-57), and Columbia University (1961-1968)</w:t>
      </w:r>
      <w:r w:rsidRPr="000774AD">
        <w:rPr>
          <w:rStyle w:val="apple-converted-space"/>
          <w:color w:val="000000"/>
          <w:sz w:val="16"/>
          <w:szCs w:val="16"/>
          <w:shd w:val="clear" w:color="auto" w:fill="FFFFFF"/>
        </w:rPr>
        <w:t> </w:t>
      </w:r>
      <w:r w:rsidRPr="000774AD">
        <w:rPr>
          <w:color w:val="000000"/>
          <w:sz w:val="16"/>
          <w:szCs w:val="16"/>
          <w:shd w:val="clear" w:color="auto" w:fill="FFFFFF"/>
        </w:rPr>
        <w:t>n May-June 2002, I compiled a book-length bibliography called </w:t>
      </w:r>
      <w:r w:rsidRPr="000774AD">
        <w:rPr>
          <w:b/>
          <w:bCs/>
          <w:i/>
          <w:iCs/>
          <w:color w:val="000000"/>
          <w:sz w:val="16"/>
          <w:szCs w:val="16"/>
          <w:shd w:val="clear" w:color="auto" w:fill="FFFFFF"/>
        </w:rPr>
        <w:t>A Partially Annotated Bibliography in English for the Libertarian Left and Progressive Populists in the United States</w:t>
      </w:r>
      <w:r w:rsidRPr="000774AD">
        <w:rPr>
          <w:b/>
          <w:bCs/>
          <w:color w:val="000000"/>
          <w:sz w:val="16"/>
          <w:szCs w:val="16"/>
          <w:shd w:val="clear" w:color="auto" w:fill="FFFFFF"/>
        </w:rPr>
        <w:t>,</w:t>
      </w:r>
      <w:r w:rsidRPr="000774AD">
        <w:rPr>
          <w:color w:val="000000"/>
          <w:sz w:val="16"/>
          <w:szCs w:val="16"/>
          <w:shd w:val="clear" w:color="auto" w:fill="FFFFFF"/>
        </w:rPr>
        <w:t> although it is not quite finished and may remain so. In May 2007, I finally got a printed edition of my book on anarchist revolutionary strategy called </w:t>
      </w:r>
      <w:r w:rsidRPr="000774AD">
        <w:rPr>
          <w:b/>
          <w:bCs/>
          <w:i/>
          <w:iCs/>
          <w:color w:val="000000"/>
          <w:sz w:val="16"/>
          <w:szCs w:val="16"/>
          <w:shd w:val="clear" w:color="auto" w:fill="FFFFFF"/>
        </w:rPr>
        <w:t>Getting Free: Creating an Association of Democratic Autonomous Neighborhoods</w:t>
      </w:r>
      <w:r w:rsidRPr="000774AD">
        <w:rPr>
          <w:b/>
          <w:bCs/>
          <w:color w:val="000000"/>
          <w:sz w:val="16"/>
          <w:szCs w:val="16"/>
          <w:shd w:val="clear" w:color="auto" w:fill="FFFFFF"/>
        </w:rPr>
        <w:t>.</w:t>
      </w:r>
      <w:r>
        <w:rPr>
          <w:b/>
          <w:bCs/>
          <w:color w:val="000000"/>
          <w:sz w:val="16"/>
          <w:szCs w:val="16"/>
          <w:shd w:val="clear" w:color="auto" w:fill="FFFFFF"/>
        </w:rPr>
        <w:t xml:space="preserve">  </w:t>
      </w:r>
      <w:r w:rsidRPr="000774AD">
        <w:rPr>
          <w:b/>
          <w:bCs/>
          <w:color w:val="000000"/>
          <w:highlight w:val="yellow"/>
          <w:shd w:val="clear" w:color="auto" w:fill="FFFFFF"/>
        </w:rPr>
        <w:t>01</w:t>
      </w:r>
    </w:p>
    <w:p w:rsidR="000B6398" w:rsidRPr="000774AD" w:rsidRDefault="000B6398" w:rsidP="000B6398">
      <w:pPr>
        <w:rPr>
          <w:sz w:val="16"/>
          <w:szCs w:val="16"/>
        </w:rPr>
      </w:pPr>
      <w:r w:rsidRPr="000774AD">
        <w:rPr>
          <w:sz w:val="16"/>
          <w:szCs w:val="16"/>
        </w:rPr>
        <w:t>http://www.jamesherod.info/index.php?sec=paper&amp;id=9</w:t>
      </w:r>
    </w:p>
    <w:p w:rsidR="000B6398"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p>
    <w:p w:rsidR="000B6398" w:rsidRPr="00017290"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rPr>
        <w:t xml:space="preserve">The 'peace now' protesters strike a similar stance. Of course, it was heartening to see an anti-war movement blossom almost immediately. But it was also disheartening. It meant that radicals were letting the war-mongers set the agenda. Instead of continuing the fight against neoliberalism and its institutions, and against capitalism, oppositionists suddenly dropped all this to launch an anti-war campaign. The candlelight vigils, especially, seemed to me a pathetic response to a war-mongering, repressive government. This happens again and again. </w:t>
      </w:r>
      <w:r w:rsidRPr="00017290">
        <w:rPr>
          <w:rFonts w:ascii="Times New Roman" w:eastAsia="Times New Roman" w:hAnsi="Times New Roman" w:cs="Times New Roman"/>
          <w:color w:val="000000"/>
          <w:sz w:val="27"/>
          <w:szCs w:val="27"/>
          <w:u w:val="single"/>
        </w:rPr>
        <w:t>The government launches a war of aggression, and the peaceniks take to the streets, with their candles, crying "peace now" and "no more war". Do they ever win? Have they ever stopped even one war? Do they ever even think about how they could win? Doesn't the inefficacy of their response prove that they are not really serious about peace? Do they ever think about ways of actually stopping the murderers rather than just pleading with them not to kill? They keep saying that peace cannot be achieved by going to war. Who says the US government wants peace</w:t>
      </w:r>
      <w:r w:rsidRPr="00017290">
        <w:rPr>
          <w:rFonts w:ascii="Times New Roman" w:eastAsia="Times New Roman" w:hAnsi="Times New Roman" w:cs="Times New Roman"/>
          <w:color w:val="000000"/>
          <w:sz w:val="27"/>
          <w:szCs w:val="27"/>
        </w:rPr>
        <w:t>!? They quote A.J. Muste as saying that war is not the way to peace; peace is the way. Is this relevant? Does it make sense to quote such thoughts to a government that has always engaged, from its inception two hundred years ago, in systematic mass murder?</w:t>
      </w:r>
    </w:p>
    <w:p w:rsidR="000B6398" w:rsidRPr="00017290"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u w:val="single"/>
        </w:rPr>
      </w:pPr>
      <w:r w:rsidRPr="00017290">
        <w:rPr>
          <w:rFonts w:ascii="Times New Roman" w:eastAsia="Times New Roman" w:hAnsi="Times New Roman" w:cs="Times New Roman"/>
          <w:color w:val="000000"/>
          <w:sz w:val="27"/>
          <w:szCs w:val="27"/>
        </w:rPr>
        <w:t xml:space="preserve">      Similarly with the bulk of the other progressive commentators. </w:t>
      </w:r>
      <w:r w:rsidRPr="00017290">
        <w:rPr>
          <w:rFonts w:ascii="Times New Roman" w:eastAsia="Times New Roman" w:hAnsi="Times New Roman" w:cs="Times New Roman"/>
          <w:color w:val="000000"/>
          <w:sz w:val="27"/>
          <w:szCs w:val="27"/>
          <w:u w:val="single"/>
        </w:rPr>
        <w:t>They are just trying to change the government's policy, not stop them and deprive them of power.</w:t>
      </w:r>
      <w:r w:rsidRPr="00017290">
        <w:rPr>
          <w:rFonts w:ascii="Times New Roman" w:eastAsia="Times New Roman" w:hAnsi="Times New Roman" w:cs="Times New Roman"/>
          <w:color w:val="000000"/>
          <w:sz w:val="27"/>
          <w:szCs w:val="27"/>
        </w:rPr>
        <w:t xml:space="preserve"> Here is a typical sentence. Rahul Mahajan and Robert Jensen write: "The next step is for us to build a movement that can change our government's barbaric and self-destructive policy."[13] You see, </w:t>
      </w:r>
      <w:r w:rsidRPr="00017290">
        <w:rPr>
          <w:rFonts w:ascii="Times New Roman" w:eastAsia="Times New Roman" w:hAnsi="Times New Roman" w:cs="Times New Roman"/>
          <w:color w:val="000000"/>
          <w:sz w:val="27"/>
          <w:szCs w:val="27"/>
          <w:u w:val="single"/>
        </w:rPr>
        <w:t xml:space="preserve">from the government's point of view, its policy is not barbaric or self-destructive. It is intelligent, self-serving, and self-preserving. </w:t>
      </w:r>
      <w:r w:rsidRPr="00017290">
        <w:rPr>
          <w:rFonts w:ascii="Times New Roman" w:eastAsia="Times New Roman" w:hAnsi="Times New Roman" w:cs="Times New Roman"/>
          <w:color w:val="000000"/>
          <w:sz w:val="27"/>
          <w:szCs w:val="27"/>
        </w:rPr>
        <w:t xml:space="preserve">Mahajan and Jensen actually pretty much admit this in their piece, by reasoning that "This war is about the extension of U.S. power. It has little to do with bringing the terrorists to justice, or with vengeance." (Such a view is rather rare among progressives actually.) They argue that there are three other motives for the war, from the government's point of view: the desire to defend "imperial credibility", to control "oil and natural gas of Central Asia," and "to push a right-wing domestic agenda." Nevertheless, in spite of these insights, </w:t>
      </w:r>
      <w:r w:rsidRPr="00017290">
        <w:rPr>
          <w:rFonts w:ascii="Times New Roman" w:eastAsia="Times New Roman" w:hAnsi="Times New Roman" w:cs="Times New Roman"/>
          <w:color w:val="000000"/>
          <w:sz w:val="27"/>
          <w:szCs w:val="27"/>
          <w:u w:val="single"/>
        </w:rPr>
        <w:t>they still stop short of realizing that they therefore have to fight, stop, and neutralize the government, rather than just change its policy. Given who the government is, who it serves (capital, the rich), and what its interests and priorities are, it can't change its policies into those favored by progressives, not and survive as an imperial power that is.</w:t>
      </w:r>
    </w:p>
    <w:p w:rsidR="000B6398" w:rsidRDefault="000B6398" w:rsidP="000B6398">
      <w:pPr>
        <w:pStyle w:val="Heading4"/>
      </w:pPr>
      <w:r>
        <w:t>Rather than treating pirates as a force of evil, the United Nations is encouraging pirate prisoners to pursue the means to earn a living without being forced to engage in piracy</w:t>
      </w:r>
    </w:p>
    <w:p w:rsidR="000B6398" w:rsidRPr="00EA665C" w:rsidRDefault="000B6398" w:rsidP="000B6398">
      <w:pPr>
        <w:rPr>
          <w:sz w:val="16"/>
        </w:rPr>
      </w:pPr>
      <w:r w:rsidRPr="00EA665C">
        <w:rPr>
          <w:sz w:val="16"/>
        </w:rPr>
        <w:t xml:space="preserve"> </w:t>
      </w:r>
      <w:r w:rsidRPr="00EA665C">
        <w:rPr>
          <w:rStyle w:val="StyleStyleBold12pt"/>
        </w:rPr>
        <w:t>Hatcher 2013</w:t>
      </w:r>
      <w:r w:rsidRPr="00EA665C">
        <w:rPr>
          <w:sz w:val="16"/>
        </w:rPr>
        <w:t xml:space="preserve"> (Jessica, a freelance journalist currently based in Nairobi, “Somali pirates find life in Kenyan jail more comfortable than on ocean waves,” 8/16/2013, The Guardian, http://www.theguardian.com/world/2013/aug/16/somali-pirates-kenya-jail-indian-ocean) </w:t>
      </w:r>
    </w:p>
    <w:p w:rsidR="000B6398" w:rsidRPr="00337513" w:rsidRDefault="000B6398" w:rsidP="000B6398">
      <w:pPr>
        <w:rPr>
          <w:sz w:val="16"/>
        </w:rPr>
      </w:pPr>
      <w:r w:rsidRPr="00337513">
        <w:rPr>
          <w:rStyle w:val="StyleBoldUnderline"/>
        </w:rPr>
        <w:t>There are more than 100</w:t>
      </w:r>
      <w:r w:rsidRPr="00337513">
        <w:rPr>
          <w:sz w:val="16"/>
        </w:rPr>
        <w:t xml:space="preserve"> convicted and suspected </w:t>
      </w:r>
      <w:r w:rsidRPr="00337513">
        <w:rPr>
          <w:rStyle w:val="StyleBoldUnderline"/>
        </w:rPr>
        <w:t>pirates</w:t>
      </w:r>
      <w:r w:rsidRPr="00337513">
        <w:rPr>
          <w:sz w:val="16"/>
        </w:rPr>
        <w:t xml:space="preserve"> incarcerated </w:t>
      </w:r>
      <w:r w:rsidRPr="00337513">
        <w:rPr>
          <w:rStyle w:val="StyleBoldUnderline"/>
        </w:rPr>
        <w:t>at the Shimo la Tewa maximum security prison</w:t>
      </w:r>
      <w:r w:rsidRPr="00337513">
        <w:rPr>
          <w:sz w:val="16"/>
        </w:rPr>
        <w:t xml:space="preserve"> on the Kenyan coast. </w:t>
      </w:r>
      <w:r w:rsidRPr="00337513">
        <w:rPr>
          <w:rStyle w:val="StyleBoldUnderline"/>
        </w:rPr>
        <w:t>"They like it here</w:t>
      </w:r>
      <w:r w:rsidRPr="00337513">
        <w:rPr>
          <w:sz w:val="16"/>
        </w:rPr>
        <w:t xml:space="preserve">," a warden says. The residential quarters of the prison's piracy wing is behind a heavy metal door. The 111 convicted and suspected pirates do not call themselves pirates; they prefer "fishermen". As many as 30 have never had their cases heard in court, according to prison staff. Some have been on remand since 2009. </w:t>
      </w:r>
      <w:r w:rsidRPr="00337513">
        <w:rPr>
          <w:rStyle w:val="StyleBoldUnderline"/>
        </w:rPr>
        <w:t>Asked whether they felt abandoned or dissatisfied with the legal system, most said no</w:t>
      </w:r>
      <w:r w:rsidRPr="00337513">
        <w:rPr>
          <w:sz w:val="16"/>
        </w:rPr>
        <w:t xml:space="preserve">. "It's fine here," says one. The objective at Shimo la Tewa prison is that </w:t>
      </w:r>
      <w:r w:rsidRPr="00337513">
        <w:rPr>
          <w:rStyle w:val="StyleBoldUnderline"/>
        </w:rPr>
        <w:t>inmates leave with the means to earn a living and do not fall back into piracy, the warden says. Inmates are taught to read and write, given free healthcare and adequate food, and taught new skills. They are encouraged to retain links with their families in Somalia through regular phone calls.</w:t>
      </w:r>
      <w:r w:rsidRPr="00337513">
        <w:rPr>
          <w:sz w:val="16"/>
        </w:rPr>
        <w:t xml:space="preserve"> When it comes to recreation, they play football and sing. The prison feels more like a technical college. There are classrooms, a barber, a furniture workshop and a paralegal service run by volunteers. The walls are painted in bright blocks of colour reminiscent of primary school. "Most [Somali inmates] were illiterate. Some now have even taken exams," says the warden, who preferred not to be named. The UN office on drugs and crime has poured funding into counter-piracy measures such as this one. "</w:t>
      </w:r>
      <w:r w:rsidRPr="00337513">
        <w:rPr>
          <w:rStyle w:val="StyleBoldUnderline"/>
        </w:rPr>
        <w:t xml:space="preserve">We are extremely careful to ensure </w:t>
      </w:r>
      <w:r w:rsidRPr="00337513">
        <w:rPr>
          <w:sz w:val="16"/>
        </w:rPr>
        <w:t xml:space="preserve">that our support also benefits the rest of the prison population and the staff of prisons holding Somali pirates, to ensure that </w:t>
      </w:r>
      <w:r w:rsidRPr="00337513">
        <w:rPr>
          <w:rStyle w:val="StyleBoldUnderline"/>
        </w:rPr>
        <w:t>the Somalis are not resented</w:t>
      </w:r>
      <w:r w:rsidRPr="00337513">
        <w:rPr>
          <w:sz w:val="16"/>
        </w:rPr>
        <w:t xml:space="preserve">," says Shamus Mangan, a maritime crime expert. Mangan has assisted with the repatriation of a number of Somalis and notes that the provision of education, food and healthcare is no substitute for freedom. "Each time I go to the prison in the Seychelles, all the Somalis there ask me when they will be able to transfer to Somalia," he says. The UNODC says that, ultimately, the problem needs to be remedied on Somali soil, addressing the root causes and not the symptoms. Somalia expert Mary Harper warned recently that the pirates are "sleeping", but have not gone away. Speaking at a maritime security event, she said: "Somalia is becoming more politically fragmented with many different groups seeking to gain dominance, which potentially creates a favourable environment for piracy." Risk factors such as high youth unemployment and a lack of alternative livelihoods prevail. The UN's development programme runs rehabilitation programmes in Somalia. </w:t>
      </w:r>
      <w:r w:rsidRPr="00337513">
        <w:rPr>
          <w:rStyle w:val="StyleBoldUnderline"/>
        </w:rPr>
        <w:t>One former piracy suspect</w:t>
      </w:r>
      <w:r w:rsidRPr="00337513">
        <w:rPr>
          <w:sz w:val="16"/>
        </w:rPr>
        <w:t xml:space="preserve"> who spent three years in jail, </w:t>
      </w:r>
      <w:r w:rsidRPr="00337513">
        <w:rPr>
          <w:rStyle w:val="StyleBoldUnderline"/>
        </w:rPr>
        <w:t>Mohamed Ahmed Jama, took classes</w:t>
      </w:r>
      <w:r w:rsidRPr="00337513">
        <w:rPr>
          <w:sz w:val="16"/>
        </w:rPr>
        <w:t xml:space="preserve"> in business and social skills. </w:t>
      </w:r>
      <w:r w:rsidRPr="00337513">
        <w:rPr>
          <w:rStyle w:val="StyleBoldUnderline"/>
        </w:rPr>
        <w:t>"I believe now I have a chance for a brighter future," he says</w:t>
      </w:r>
      <w:r w:rsidRPr="00337513">
        <w:rPr>
          <w:sz w:val="16"/>
        </w:rPr>
        <w:t>. The former pirates are in sharp contrast to other inmates at the prison. "</w:t>
      </w:r>
      <w:r w:rsidRPr="00337513">
        <w:rPr>
          <w:rStyle w:val="StyleBoldUnderline"/>
        </w:rPr>
        <w:t>The other inmates escape</w:t>
      </w:r>
      <w:r w:rsidRPr="00337513">
        <w:rPr>
          <w:sz w:val="16"/>
        </w:rPr>
        <w:t xml:space="preserve">," says Samuel Tonui, acting head of the Shimo la Tewa prison. A handful of Kenyan inmates have given prison guards the slip this year. Last month, two inmates escaped, using a homemade ladder, the second prison break in four weeks at the facility. There is an escapee wall of shame where the faces of a dozen men are displayed. </w:t>
      </w:r>
      <w:r w:rsidRPr="00337513">
        <w:rPr>
          <w:rStyle w:val="StyleBoldUnderline"/>
        </w:rPr>
        <w:t>None are Somali pirates</w:t>
      </w:r>
      <w:r w:rsidRPr="00337513">
        <w:rPr>
          <w:sz w:val="16"/>
        </w:rPr>
        <w:t>.</w:t>
      </w:r>
    </w:p>
    <w:p w:rsidR="000B6398" w:rsidRPr="0081511F" w:rsidRDefault="000B6398" w:rsidP="000B6398">
      <w:pPr>
        <w:pStyle w:val="Heading2"/>
        <w:rPr>
          <w:rFonts w:eastAsia="Times New Roman"/>
        </w:rPr>
      </w:pPr>
    </w:p>
    <w:p w:rsidR="000B6398" w:rsidRPr="0081511F" w:rsidRDefault="000B6398" w:rsidP="000B6398">
      <w:pPr>
        <w:pStyle w:val="Heading2"/>
        <w:rPr>
          <w:rFonts w:eastAsia="Times New Roman"/>
        </w:rPr>
      </w:pPr>
      <w:r>
        <w:rPr>
          <w:rFonts w:eastAsia="Times New Roman"/>
        </w:rPr>
        <w:t>You don’t change squo</w:t>
      </w:r>
    </w:p>
    <w:p w:rsidR="000B6398" w:rsidRDefault="000B6398" w:rsidP="000B6398">
      <w:pPr>
        <w:rPr>
          <w:b/>
          <w:bCs/>
          <w:color w:val="000000"/>
          <w:sz w:val="16"/>
          <w:szCs w:val="16"/>
          <w:shd w:val="clear" w:color="auto" w:fill="FFFFFF"/>
        </w:rPr>
      </w:pPr>
      <w:r w:rsidRPr="00017290">
        <w:rPr>
          <w:rFonts w:ascii="Times New Roman" w:eastAsia="Times New Roman" w:hAnsi="Times New Roman" w:cs="Times New Roman"/>
          <w:color w:val="000000"/>
          <w:sz w:val="27"/>
          <w:szCs w:val="27"/>
        </w:rPr>
        <w:t>     </w:t>
      </w:r>
      <w:r w:rsidRPr="000774AD">
        <w:rPr>
          <w:color w:val="000000"/>
          <w:highlight w:val="yellow"/>
          <w:shd w:val="clear" w:color="auto" w:fill="FFFFFF"/>
        </w:rPr>
        <w:t>Herod</w:t>
      </w:r>
      <w:r w:rsidRPr="000774AD">
        <w:rPr>
          <w:color w:val="000000"/>
          <w:shd w:val="clear" w:color="auto" w:fill="FFFFFF"/>
        </w:rPr>
        <w:t xml:space="preserve"> </w:t>
      </w:r>
      <w:r>
        <w:rPr>
          <w:color w:val="000000"/>
          <w:sz w:val="16"/>
          <w:szCs w:val="16"/>
          <w:shd w:val="clear" w:color="auto" w:fill="FFFFFF"/>
        </w:rPr>
        <w:t xml:space="preserve">     </w:t>
      </w:r>
      <w:r w:rsidRPr="000774AD">
        <w:rPr>
          <w:color w:val="000000"/>
          <w:sz w:val="16"/>
          <w:szCs w:val="16"/>
          <w:shd w:val="clear" w:color="auto" w:fill="FFFFFF"/>
        </w:rPr>
        <w:t>formal college education -- at Graceland College (1953-55), University of Kansas (1955-56), American University of Beirut (1956-57), and Columbia University (1961-1968)</w:t>
      </w:r>
      <w:r w:rsidRPr="000774AD">
        <w:rPr>
          <w:rStyle w:val="apple-converted-space"/>
          <w:color w:val="000000"/>
          <w:sz w:val="16"/>
          <w:szCs w:val="16"/>
          <w:shd w:val="clear" w:color="auto" w:fill="FFFFFF"/>
        </w:rPr>
        <w:t> </w:t>
      </w:r>
      <w:r w:rsidRPr="000774AD">
        <w:rPr>
          <w:color w:val="000000"/>
          <w:sz w:val="16"/>
          <w:szCs w:val="16"/>
          <w:shd w:val="clear" w:color="auto" w:fill="FFFFFF"/>
        </w:rPr>
        <w:t>n May-June 2002, I compiled a book-length bibliography called </w:t>
      </w:r>
      <w:r w:rsidRPr="000774AD">
        <w:rPr>
          <w:b/>
          <w:bCs/>
          <w:i/>
          <w:iCs/>
          <w:color w:val="000000"/>
          <w:sz w:val="16"/>
          <w:szCs w:val="16"/>
          <w:shd w:val="clear" w:color="auto" w:fill="FFFFFF"/>
        </w:rPr>
        <w:t>A Partially Annotated Bibliography in English for the Libertarian Left and Progressive Populists in the United States</w:t>
      </w:r>
      <w:r w:rsidRPr="000774AD">
        <w:rPr>
          <w:b/>
          <w:bCs/>
          <w:color w:val="000000"/>
          <w:sz w:val="16"/>
          <w:szCs w:val="16"/>
          <w:shd w:val="clear" w:color="auto" w:fill="FFFFFF"/>
        </w:rPr>
        <w:t>,</w:t>
      </w:r>
      <w:r w:rsidRPr="000774AD">
        <w:rPr>
          <w:color w:val="000000"/>
          <w:sz w:val="16"/>
          <w:szCs w:val="16"/>
          <w:shd w:val="clear" w:color="auto" w:fill="FFFFFF"/>
        </w:rPr>
        <w:t> although it is not quite finished and may remain so. In May 2007, I finally got a printed edition of my book on anarchist revolutionary strategy called </w:t>
      </w:r>
      <w:r w:rsidRPr="000774AD">
        <w:rPr>
          <w:b/>
          <w:bCs/>
          <w:i/>
          <w:iCs/>
          <w:color w:val="000000"/>
          <w:sz w:val="16"/>
          <w:szCs w:val="16"/>
          <w:shd w:val="clear" w:color="auto" w:fill="FFFFFF"/>
        </w:rPr>
        <w:t>Getting Free: Creating an Association of Democratic Autonomous Neighborhoods</w:t>
      </w:r>
      <w:r w:rsidRPr="000774AD">
        <w:rPr>
          <w:b/>
          <w:bCs/>
          <w:color w:val="000000"/>
          <w:sz w:val="16"/>
          <w:szCs w:val="16"/>
          <w:shd w:val="clear" w:color="auto" w:fill="FFFFFF"/>
        </w:rPr>
        <w:t>.</w:t>
      </w:r>
      <w:r>
        <w:rPr>
          <w:b/>
          <w:bCs/>
          <w:color w:val="000000"/>
          <w:sz w:val="16"/>
          <w:szCs w:val="16"/>
          <w:shd w:val="clear" w:color="auto" w:fill="FFFFFF"/>
        </w:rPr>
        <w:t xml:space="preserve">  </w:t>
      </w:r>
      <w:r w:rsidRPr="000774AD">
        <w:rPr>
          <w:b/>
          <w:bCs/>
          <w:color w:val="000000"/>
          <w:highlight w:val="yellow"/>
          <w:shd w:val="clear" w:color="auto" w:fill="FFFFFF"/>
        </w:rPr>
        <w:t>01</w:t>
      </w:r>
    </w:p>
    <w:p w:rsidR="000B6398" w:rsidRPr="000774AD" w:rsidRDefault="000B6398" w:rsidP="000B6398">
      <w:pPr>
        <w:rPr>
          <w:sz w:val="16"/>
          <w:szCs w:val="16"/>
        </w:rPr>
      </w:pPr>
      <w:r w:rsidRPr="000774AD">
        <w:rPr>
          <w:sz w:val="16"/>
          <w:szCs w:val="16"/>
        </w:rPr>
        <w:t>http://www.jamesherod.info/index.php?sec=paper&amp;id=9</w:t>
      </w:r>
    </w:p>
    <w:p w:rsidR="000B6398" w:rsidRPr="00017290"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rPr>
        <w:t xml:space="preserve"> </w:t>
      </w:r>
      <w:r w:rsidRPr="00017290">
        <w:rPr>
          <w:rFonts w:ascii="Times New Roman" w:eastAsia="Times New Roman" w:hAnsi="Times New Roman" w:cs="Times New Roman"/>
          <w:color w:val="000000"/>
          <w:sz w:val="27"/>
          <w:szCs w:val="27"/>
          <w:u w:val="single"/>
        </w:rPr>
        <w:t>A friendly, tolerant, enlightened, pseudo-democratic capitalism is no longer historically feasible</w:t>
      </w:r>
      <w:r w:rsidRPr="00017290">
        <w:rPr>
          <w:rFonts w:ascii="Times New Roman" w:eastAsia="Times New Roman" w:hAnsi="Times New Roman" w:cs="Times New Roman"/>
          <w:color w:val="000000"/>
          <w:sz w:val="27"/>
          <w:szCs w:val="27"/>
        </w:rPr>
        <w:t xml:space="preserve"> (not that it was ever really much of any of these things). </w:t>
      </w:r>
      <w:r w:rsidRPr="00017290">
        <w:rPr>
          <w:rFonts w:ascii="Times New Roman" w:eastAsia="Times New Roman" w:hAnsi="Times New Roman" w:cs="Times New Roman"/>
          <w:color w:val="000000"/>
          <w:sz w:val="27"/>
          <w:szCs w:val="27"/>
          <w:u w:val="single"/>
        </w:rPr>
        <w:t>We are living in the age of Zero Tolerance Capitalism, with its Global War Machine</w:t>
      </w:r>
      <w:r w:rsidRPr="00AE1660">
        <w:rPr>
          <w:rFonts w:ascii="Times New Roman" w:eastAsia="Times New Roman" w:hAnsi="Times New Roman" w:cs="Times New Roman"/>
          <w:color w:val="000000"/>
          <w:sz w:val="27"/>
          <w:szCs w:val="27"/>
        </w:rPr>
        <w:t>, its Mammoth Intelligence Agencies, its Secret Police, its Echelons and Carnivores, its Covert Operations, its humungous Police Departments, its ubiquitous Security Guards, its Death Squads, its National Security States, its Swat Teams and Special Forces, its State Terrorism and Torture, its High-Tech Surveillance, its Non-Lethal Weapons</w:t>
      </w:r>
      <w:r w:rsidRPr="00017290">
        <w:rPr>
          <w:rFonts w:ascii="Times New Roman" w:eastAsia="Times New Roman" w:hAnsi="Times New Roman" w:cs="Times New Roman"/>
          <w:color w:val="000000"/>
          <w:sz w:val="27"/>
          <w:szCs w:val="27"/>
          <w:u w:val="single"/>
        </w:rPr>
        <w:t>, its Low-Intensity Warfare, its Para-Militaries, its Mercenaries, its Smart Bombs, its Prison-Industrial Complex, its Chemical, Biological, and Nuclear weapons, a</w:t>
      </w:r>
      <w:r w:rsidRPr="00AE1660">
        <w:rPr>
          <w:rFonts w:ascii="Times New Roman" w:eastAsia="Times New Roman" w:hAnsi="Times New Roman" w:cs="Times New Roman"/>
          <w:color w:val="000000"/>
          <w:sz w:val="27"/>
          <w:szCs w:val="27"/>
        </w:rPr>
        <w:t xml:space="preserve">nd its World Bank and World Trade Organization. </w:t>
      </w:r>
      <w:r w:rsidRPr="00017290">
        <w:rPr>
          <w:rFonts w:ascii="Times New Roman" w:eastAsia="Times New Roman" w:hAnsi="Times New Roman" w:cs="Times New Roman"/>
          <w:color w:val="000000"/>
          <w:sz w:val="27"/>
          <w:szCs w:val="27"/>
        </w:rPr>
        <w:t>Now, with the US Congress's aptly-named USA Patriot Act of 2001, it has finally managed to shred the Bill of Rights. The US ruling class never wanted the Bill of Rights to begin with; it was forced on them.</w:t>
      </w:r>
    </w:p>
    <w:p w:rsidR="000B6398" w:rsidRPr="00017290"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u w:val="single"/>
        </w:rPr>
      </w:pPr>
      <w:r w:rsidRPr="00017290">
        <w:rPr>
          <w:rFonts w:ascii="Times New Roman" w:eastAsia="Times New Roman" w:hAnsi="Times New Roman" w:cs="Times New Roman"/>
          <w:color w:val="000000"/>
          <w:sz w:val="27"/>
          <w:szCs w:val="27"/>
        </w:rPr>
        <w:t xml:space="preserve">      So </w:t>
      </w:r>
      <w:r w:rsidRPr="00017290">
        <w:rPr>
          <w:rFonts w:ascii="Times New Roman" w:eastAsia="Times New Roman" w:hAnsi="Times New Roman" w:cs="Times New Roman"/>
          <w:color w:val="000000"/>
          <w:sz w:val="27"/>
          <w:szCs w:val="27"/>
          <w:u w:val="single"/>
        </w:rPr>
        <w:t xml:space="preserve">the Hitlers and Mussolinis of the world have won after all (almost). All the while we were thinking that we had rid the world of fascism in the Second World War, fascism was sneaking in the back door, and turning America into a World Fascist Empire. Zero Tolerance fascist-like regimes, supported and often installed by the United States, have long existed throughout most of the world </w:t>
      </w:r>
      <w:r w:rsidRPr="00AE1660">
        <w:rPr>
          <w:rFonts w:ascii="Times New Roman" w:eastAsia="Times New Roman" w:hAnsi="Times New Roman" w:cs="Times New Roman"/>
          <w:color w:val="000000"/>
          <w:sz w:val="27"/>
          <w:szCs w:val="27"/>
        </w:rPr>
        <w:t>-- Mobuto in Zaire, Pinochet in Chile, Somoza in Nicaragua, Armas in Guatemala,</w:t>
      </w:r>
      <w:r w:rsidRPr="00017290">
        <w:rPr>
          <w:rFonts w:ascii="Times New Roman" w:eastAsia="Times New Roman" w:hAnsi="Times New Roman" w:cs="Times New Roman"/>
          <w:color w:val="000000"/>
          <w:sz w:val="27"/>
          <w:szCs w:val="27"/>
          <w:u w:val="single"/>
        </w:rPr>
        <w:t xml:space="preserve"> Franco in Spain, </w:t>
      </w:r>
      <w:r w:rsidRPr="00AE1660">
        <w:rPr>
          <w:rFonts w:ascii="Times New Roman" w:eastAsia="Times New Roman" w:hAnsi="Times New Roman" w:cs="Times New Roman"/>
          <w:color w:val="000000"/>
          <w:sz w:val="27"/>
          <w:szCs w:val="27"/>
        </w:rPr>
        <w:t>Papadopoulos in Greece, Pahlavi in Iran</w:t>
      </w:r>
      <w:r w:rsidRPr="00017290">
        <w:rPr>
          <w:rFonts w:ascii="Times New Roman" w:eastAsia="Times New Roman" w:hAnsi="Times New Roman" w:cs="Times New Roman"/>
          <w:color w:val="000000"/>
          <w:sz w:val="27"/>
          <w:szCs w:val="27"/>
          <w:u w:val="single"/>
        </w:rPr>
        <w:t xml:space="preserve">, Marcos in the Philippines, Sharon in Israel. Now the repressive, Zero Tolerance, National Security State, has come home to America. </w:t>
      </w:r>
      <w:r w:rsidRPr="00017290">
        <w:rPr>
          <w:rFonts w:ascii="Times New Roman" w:eastAsia="Times New Roman" w:hAnsi="Times New Roman" w:cs="Times New Roman"/>
          <w:color w:val="000000"/>
          <w:sz w:val="27"/>
          <w:szCs w:val="27"/>
        </w:rPr>
        <w:t>They will probably start torturing and killing in Europe and America the way they have been doing everywhere else. (They are already torturing and killing, but they have managed so far to keep it under wraps). Will they get away with it?</w:t>
      </w:r>
    </w:p>
    <w:p w:rsidR="000B6398" w:rsidRPr="00017290" w:rsidRDefault="000B6398" w:rsidP="000B6398">
      <w:pPr>
        <w:shd w:val="clear" w:color="auto" w:fill="FFFFFF"/>
        <w:spacing w:before="100" w:beforeAutospacing="1" w:after="100" w:afterAutospacing="1"/>
        <w:rPr>
          <w:rFonts w:ascii="Times New Roman" w:eastAsia="Times New Roman" w:hAnsi="Times New Roman" w:cs="Times New Roman"/>
          <w:color w:val="000000"/>
          <w:sz w:val="27"/>
          <w:szCs w:val="27"/>
        </w:rPr>
      </w:pPr>
      <w:r w:rsidRPr="00017290">
        <w:rPr>
          <w:rFonts w:ascii="Times New Roman" w:eastAsia="Times New Roman" w:hAnsi="Times New Roman" w:cs="Times New Roman"/>
          <w:color w:val="000000"/>
          <w:sz w:val="27"/>
          <w:szCs w:val="27"/>
          <w:u w:val="single"/>
        </w:rPr>
        <w:t>      How many centuries of mass murder does it take to prove that ruling classes dependent on and devoted to a system based on profit are impervious to moral appeal, and are beyond redemption, certainly as long as they have any power left to continue killing? Moral appeals are useless against such people. Were moral appeals enough to defeat the Nazis, and German and Italian Fascism? Didn't we have to fight them? Similarly with our current war-mongers and empire builders, with American Fascism, if you will. They must be faced with real opposition,</w:t>
      </w:r>
      <w:r w:rsidRPr="00017290">
        <w:rPr>
          <w:rFonts w:ascii="Times New Roman" w:eastAsia="Times New Roman" w:hAnsi="Times New Roman" w:cs="Times New Roman"/>
          <w:color w:val="000000"/>
          <w:sz w:val="27"/>
          <w:szCs w:val="27"/>
        </w:rPr>
        <w:t xml:space="preserve"> although not necessarily military opposition, which actually is not even an option for us, given that it is so impossible for poor people to acquire the weapons. It is thus ineffective to even think </w:t>
      </w:r>
      <w:r w:rsidRPr="00AE1660">
        <w:rPr>
          <w:rFonts w:ascii="Times New Roman" w:eastAsia="Times New Roman" w:hAnsi="Times New Roman" w:cs="Times New Roman"/>
          <w:color w:val="000000"/>
          <w:sz w:val="27"/>
          <w:szCs w:val="27"/>
        </w:rPr>
        <w:t>about fighting a war in traditional terms, as this is not a possible, nor a winning, strategy. All the same</w:t>
      </w:r>
      <w:r w:rsidRPr="00017290">
        <w:rPr>
          <w:rFonts w:ascii="Times New Roman" w:eastAsia="Times New Roman" w:hAnsi="Times New Roman" w:cs="Times New Roman"/>
          <w:color w:val="000000"/>
          <w:sz w:val="27"/>
          <w:szCs w:val="27"/>
          <w:u w:val="single"/>
        </w:rPr>
        <w:t>, the rulers' power to exploit, oppress, murder, and wage war must be destroyed</w:t>
      </w:r>
      <w:r w:rsidRPr="00017290">
        <w:rPr>
          <w:rFonts w:ascii="Times New Roman" w:eastAsia="Times New Roman" w:hAnsi="Times New Roman" w:cs="Times New Roman"/>
          <w:color w:val="000000"/>
          <w:sz w:val="27"/>
          <w:szCs w:val="27"/>
        </w:rPr>
        <w:t>. We need to come up with a strategy for doing this</w:t>
      </w:r>
      <w:r w:rsidRPr="00017290">
        <w:rPr>
          <w:rFonts w:ascii="Times New Roman" w:eastAsia="Times New Roman" w:hAnsi="Times New Roman" w:cs="Times New Roman"/>
          <w:color w:val="000000"/>
          <w:sz w:val="27"/>
          <w:szCs w:val="27"/>
          <w:u w:val="single"/>
        </w:rPr>
        <w:t>. It certainly cannot be done merel</w:t>
      </w:r>
      <w:r w:rsidRPr="00017290">
        <w:rPr>
          <w:rFonts w:ascii="Times New Roman" w:eastAsia="Times New Roman" w:hAnsi="Times New Roman" w:cs="Times New Roman"/>
          <w:color w:val="000000"/>
          <w:sz w:val="27"/>
          <w:szCs w:val="27"/>
        </w:rPr>
        <w:t xml:space="preserve">y </w:t>
      </w:r>
      <w:r w:rsidRPr="00017290">
        <w:rPr>
          <w:rFonts w:ascii="Times New Roman" w:eastAsia="Times New Roman" w:hAnsi="Times New Roman" w:cs="Times New Roman"/>
          <w:color w:val="000000"/>
          <w:sz w:val="27"/>
          <w:szCs w:val="27"/>
          <w:u w:val="single"/>
        </w:rPr>
        <w:t>by</w:t>
      </w:r>
      <w:r w:rsidRPr="00017290">
        <w:rPr>
          <w:rFonts w:ascii="Times New Roman" w:eastAsia="Times New Roman" w:hAnsi="Times New Roman" w:cs="Times New Roman"/>
          <w:color w:val="000000"/>
          <w:sz w:val="27"/>
          <w:szCs w:val="27"/>
        </w:rPr>
        <w:t xml:space="preserve"> taking to the streets, holding candlelight vigils, or </w:t>
      </w:r>
      <w:r w:rsidRPr="00017290">
        <w:rPr>
          <w:rFonts w:ascii="Times New Roman" w:eastAsia="Times New Roman" w:hAnsi="Times New Roman" w:cs="Times New Roman"/>
          <w:color w:val="000000"/>
          <w:sz w:val="27"/>
          <w:szCs w:val="27"/>
          <w:u w:val="single"/>
        </w:rPr>
        <w:t>exposing their hypocrisy.</w:t>
      </w:r>
      <w:r w:rsidRPr="00017290">
        <w:rPr>
          <w:rFonts w:ascii="Times New Roman" w:eastAsia="Times New Roman" w:hAnsi="Times New Roman" w:cs="Times New Roman"/>
          <w:color w:val="000000"/>
          <w:sz w:val="27"/>
          <w:szCs w:val="27"/>
        </w:rPr>
        <w:t xml:space="preserve"> The war must be fought, to be sure, but fought in new ways, ways that are within our means and that can lead to victory.</w:t>
      </w:r>
    </w:p>
    <w:p w:rsidR="000B6398" w:rsidRDefault="000B6398" w:rsidP="000B6398"/>
    <w:p w:rsidR="000B6398" w:rsidRDefault="000B6398" w:rsidP="00B46CF7">
      <w:pPr>
        <w:pStyle w:val="Heading3"/>
      </w:pPr>
      <w:r>
        <w:t>Pirates not bad</w:t>
      </w:r>
    </w:p>
    <w:p w:rsidR="000B6398" w:rsidRDefault="000B6398" w:rsidP="000B6398">
      <w:pPr>
        <w:pStyle w:val="Heading1"/>
      </w:pPr>
      <w:r>
        <w:t>Pirate Research</w:t>
      </w:r>
    </w:p>
    <w:p w:rsidR="000B6398" w:rsidRDefault="000B6398" w:rsidP="000B6398"/>
    <w:p w:rsidR="000B6398" w:rsidRDefault="000B6398" w:rsidP="000B6398"/>
    <w:p w:rsidR="000B6398" w:rsidRDefault="000B6398" w:rsidP="000B6398">
      <w:pPr>
        <w:pStyle w:val="Heading4"/>
      </w:pPr>
      <w:r>
        <w:t>Not all pirates are perceived as evil—while we do identify some pirates as thieves, we remember other moral ones.</w:t>
      </w:r>
    </w:p>
    <w:p w:rsidR="000B6398" w:rsidRDefault="000B6398" w:rsidP="000B6398">
      <w:r>
        <w:rPr>
          <w:rStyle w:val="StyleStyleBold12pt"/>
        </w:rPr>
        <w:t>Axe 09 —</w:t>
      </w:r>
      <w:r w:rsidRPr="0054531C">
        <w:t xml:space="preserve"> </w:t>
      </w:r>
      <w:r>
        <w:t xml:space="preserve">David Axe, American Military correspondent and publisher of seven books. Published in many, many magazines and newspapers, and has reported from more than eleven countries, many of them in East Africa (“10 Things You Didn’t Know About Somali Pirates,” Wall Street Journal, August 27, 2009, </w:t>
      </w:r>
      <w:r w:rsidRPr="00CA458A">
        <w:t>http://online.wsj.com/news/articles/SB124060718735454125</w:t>
      </w:r>
      <w:r>
        <w:t>, accessed on August 2, 2014)</w:t>
      </w:r>
    </w:p>
    <w:p w:rsidR="000B6398" w:rsidRDefault="000B6398" w:rsidP="000B6398"/>
    <w:p w:rsidR="000B6398" w:rsidRPr="0054531C" w:rsidRDefault="000B6398" w:rsidP="000B6398">
      <w:pPr>
        <w:rPr>
          <w:rStyle w:val="StyleBoldUnderline"/>
        </w:rPr>
      </w:pPr>
      <w:r w:rsidRPr="0054531C">
        <w:rPr>
          <w:rStyle w:val="StyleBoldUnderline"/>
        </w:rPr>
        <w:t>Many Somali pirates see themselves as good guys. And at one point, they were.</w:t>
      </w:r>
      <w:r>
        <w:t xml:space="preserve"> After the government in Mogadishu collapsed </w:t>
      </w:r>
      <w:r w:rsidRPr="0054531C">
        <w:rPr>
          <w:rStyle w:val="StyleBoldUnderline"/>
          <w:highlight w:val="yellow"/>
        </w:rPr>
        <w:t>in 1991, neighboring countries began illegally fishing in Somali waters. The first pirates</w:t>
      </w:r>
      <w:r w:rsidRPr="0054531C">
        <w:rPr>
          <w:rStyle w:val="StyleBoldUnderline"/>
        </w:rPr>
        <w:t xml:space="preserve"> were simply angry fishermen who </w:t>
      </w:r>
      <w:r w:rsidRPr="0054531C">
        <w:rPr>
          <w:rStyle w:val="StyleBoldUnderline"/>
          <w:highlight w:val="yellow"/>
        </w:rPr>
        <w:t>boarded these foreign vessels and demanded a "fee."</w:t>
      </w:r>
      <w:r w:rsidRPr="0054531C">
        <w:rPr>
          <w:rStyle w:val="StyleBoldUnderline"/>
        </w:rPr>
        <w:t xml:space="preserve"> </w:t>
      </w:r>
      <w:r w:rsidRPr="00CA458A">
        <w:t>But as the illegal fishing persisted,</w:t>
      </w:r>
      <w:r w:rsidRPr="0054531C">
        <w:rPr>
          <w:rStyle w:val="StyleBoldUnderline"/>
        </w:rPr>
        <w:t xml:space="preserve"> </w:t>
      </w:r>
      <w:r w:rsidRPr="0054531C">
        <w:rPr>
          <w:rStyle w:val="StyleBoldUnderline"/>
          <w:highlight w:val="yellow"/>
        </w:rPr>
        <w:t>some early pirates banded together and called themselves "coast guards</w:t>
      </w:r>
      <w:r w:rsidRPr="00CA458A">
        <w:rPr>
          <w:rStyle w:val="StyleBoldUnderline"/>
        </w:rPr>
        <w:t>."</w:t>
      </w:r>
      <w:r w:rsidRPr="0054531C">
        <w:rPr>
          <w:rStyle w:val="StyleBoldUnderline"/>
        </w:rPr>
        <w:t xml:space="preserve"> They claimed to be looking after Somalia's territorial integrity </w:t>
      </w:r>
      <w:r w:rsidRPr="0054531C">
        <w:rPr>
          <w:rStyle w:val="StyleBoldUnderline"/>
          <w:highlight w:val="yellow"/>
        </w:rPr>
        <w:t>until the government could pull itself back together.</w:t>
      </w:r>
    </w:p>
    <w:p w:rsidR="000B6398" w:rsidRPr="0054531C" w:rsidRDefault="000B6398" w:rsidP="000B6398">
      <w:pPr>
        <w:rPr>
          <w:rStyle w:val="StyleBoldUnderline"/>
        </w:rPr>
      </w:pPr>
      <w:r w:rsidRPr="0054531C">
        <w:rPr>
          <w:rStyle w:val="StyleBoldUnderline"/>
        </w:rPr>
        <w:t>These weren't the only vigilantes on the scene</w:t>
      </w:r>
      <w:r>
        <w:t xml:space="preserve">, however. </w:t>
      </w:r>
      <w:r w:rsidRPr="0054531C">
        <w:rPr>
          <w:rStyle w:val="StyleBoldUnderline"/>
          <w:highlight w:val="yellow"/>
        </w:rPr>
        <w:t>Other pirates made their debut robbing</w:t>
      </w:r>
      <w:r w:rsidRPr="0054531C">
        <w:rPr>
          <w:rStyle w:val="StyleBoldUnderline"/>
        </w:rPr>
        <w:t xml:space="preserve"> </w:t>
      </w:r>
      <w:r w:rsidRPr="0054531C">
        <w:t xml:space="preserve">U.N. </w:t>
      </w:r>
      <w:r w:rsidRPr="0054531C">
        <w:rPr>
          <w:rStyle w:val="StyleBoldUnderline"/>
          <w:highlight w:val="yellow"/>
        </w:rPr>
        <w:t>ships that were carrying food</w:t>
      </w:r>
      <w:r w:rsidRPr="0054531C">
        <w:rPr>
          <w:rStyle w:val="StyleBoldUnderline"/>
        </w:rPr>
        <w:t xml:space="preserve"> to refugee camps</w:t>
      </w:r>
      <w:r w:rsidRPr="0054531C">
        <w:t xml:space="preserve"> in Somalia.</w:t>
      </w:r>
      <w:r w:rsidRPr="0054531C">
        <w:rPr>
          <w:rStyle w:val="StyleBoldUnderline"/>
        </w:rPr>
        <w:t xml:space="preserve"> </w:t>
      </w:r>
      <w:r w:rsidRPr="0054531C">
        <w:rPr>
          <w:rStyle w:val="StyleBoldUnderline"/>
          <w:highlight w:val="yellow"/>
        </w:rPr>
        <w:t>These bandits argued that if they hadn't taken the food, warlords would have seized it on land. And they had a good point. Warlords gobbled down at lot of Somalia's relief food</w:t>
      </w:r>
      <w:r w:rsidRPr="0054531C">
        <w:rPr>
          <w:rStyle w:val="StyleBoldUnderline"/>
        </w:rPr>
        <w:t xml:space="preserve"> during the 1990s.</w:t>
      </w:r>
    </w:p>
    <w:p w:rsidR="000B6398" w:rsidRPr="0054531C" w:rsidRDefault="000B6398" w:rsidP="000B6398">
      <w:pPr>
        <w:rPr>
          <w:rStyle w:val="StyleBoldUnderline"/>
        </w:rPr>
      </w:pPr>
      <w:r w:rsidRPr="0054531C">
        <w:rPr>
          <w:rStyle w:val="StyleBoldUnderline"/>
          <w:highlight w:val="yellow"/>
        </w:rPr>
        <w:t>But from these</w:t>
      </w:r>
      <w:r w:rsidRPr="0054531C">
        <w:rPr>
          <w:rStyle w:val="StyleBoldUnderline"/>
        </w:rPr>
        <w:t xml:space="preserve"> </w:t>
      </w:r>
      <w:r w:rsidRPr="00CA458A">
        <w:t>perhaps</w:t>
      </w:r>
      <w:r w:rsidRPr="0054531C">
        <w:rPr>
          <w:rStyle w:val="StyleBoldUnderline"/>
        </w:rPr>
        <w:t xml:space="preserve"> </w:t>
      </w:r>
      <w:r w:rsidRPr="0054531C">
        <w:rPr>
          <w:rStyle w:val="StyleBoldUnderline"/>
          <w:highlight w:val="yellow"/>
        </w:rPr>
        <w:t>defensible beginnings, piracy</w:t>
      </w:r>
      <w:r w:rsidRPr="0054531C">
        <w:rPr>
          <w:rStyle w:val="StyleBoldUnderline"/>
        </w:rPr>
        <w:t xml:space="preserve"> spread farther from Somalia's shores and </w:t>
      </w:r>
      <w:r w:rsidRPr="0054531C">
        <w:rPr>
          <w:rStyle w:val="StyleBoldUnderline"/>
          <w:highlight w:val="yellow"/>
        </w:rPr>
        <w:t>evolved into a multimillion-dollar enterprise</w:t>
      </w:r>
      <w:r w:rsidRPr="00CA458A">
        <w:t>. Today, pirates are blunt about their motives.</w:t>
      </w:r>
      <w:r w:rsidRPr="0054531C">
        <w:rPr>
          <w:rStyle w:val="StyleBoldUnderline"/>
        </w:rPr>
        <w:t xml:space="preserve"> </w:t>
      </w:r>
      <w:r w:rsidRPr="0054531C">
        <w:rPr>
          <w:rStyle w:val="StyleBoldUnderline"/>
          <w:highlight w:val="yellow"/>
        </w:rPr>
        <w:t>In</w:t>
      </w:r>
      <w:r w:rsidRPr="0054531C">
        <w:rPr>
          <w:rStyle w:val="StyleBoldUnderline"/>
        </w:rPr>
        <w:t xml:space="preserve"> late </w:t>
      </w:r>
      <w:r w:rsidRPr="0054531C">
        <w:rPr>
          <w:rStyle w:val="StyleBoldUnderline"/>
          <w:highlight w:val="yellow"/>
        </w:rPr>
        <w:t>2008, after a band of pirates seized a Ukrainian freighter</w:t>
      </w:r>
      <w:r>
        <w:t xml:space="preserve"> full of weapons and demanded $25 million for its release, </w:t>
      </w:r>
      <w:r w:rsidRPr="0054531C">
        <w:rPr>
          <w:rStyle w:val="StyleBoldUnderline"/>
          <w:highlight w:val="yellow"/>
        </w:rPr>
        <w:t>Sugule Ali</w:t>
      </w:r>
      <w:r w:rsidRPr="0054531C">
        <w:rPr>
          <w:rStyle w:val="StyleBoldUnderline"/>
        </w:rPr>
        <w:t xml:space="preserve">, a member of the pirate crew, </w:t>
      </w:r>
      <w:r w:rsidRPr="0054531C">
        <w:rPr>
          <w:rStyle w:val="StyleBoldUnderline"/>
          <w:highlight w:val="yellow"/>
        </w:rPr>
        <w:t>told a reporter, "We only want the money."</w:t>
      </w:r>
    </w:p>
    <w:p w:rsidR="000B6398" w:rsidRDefault="000B6398" w:rsidP="000B6398"/>
    <w:p w:rsidR="000B6398" w:rsidRDefault="000B6398" w:rsidP="000B6398">
      <w:pPr>
        <w:pStyle w:val="Heading4"/>
      </w:pPr>
      <w:r>
        <w:t>We don’t generalize representations of pirates—while we do arrest pirates for theft, we also respect them for their humane treatment of others.</w:t>
      </w:r>
    </w:p>
    <w:p w:rsidR="000B6398" w:rsidRDefault="000B6398" w:rsidP="000B6398">
      <w:r>
        <w:rPr>
          <w:rStyle w:val="StyleStyleBold12pt"/>
        </w:rPr>
        <w:t>Axe 09 —</w:t>
      </w:r>
      <w:r w:rsidRPr="0054531C">
        <w:t xml:space="preserve"> </w:t>
      </w:r>
      <w:r>
        <w:t xml:space="preserve">David Axe, American Military correspondent and publisher of seven books. Published in many, many magazines and newspapers, and has reported from more than eleven countries, many of them in East Africa (“10 Things You Didn’t Know About Somali Pirates,” Wall Street Journal, August 27, 2009, </w:t>
      </w:r>
      <w:r w:rsidRPr="00CA458A">
        <w:t>http://online.wsj.com/news/articles/SB124060718735454125</w:t>
      </w:r>
      <w:r>
        <w:t>, accessed on August 2, 2014)</w:t>
      </w:r>
    </w:p>
    <w:p w:rsidR="000B6398" w:rsidRDefault="000B6398" w:rsidP="000B6398"/>
    <w:p w:rsidR="000B6398" w:rsidRPr="00CA458A" w:rsidRDefault="000B6398" w:rsidP="000B6398">
      <w:pPr>
        <w:rPr>
          <w:rStyle w:val="StyleBoldUnderline"/>
        </w:rPr>
      </w:pPr>
      <w:r>
        <w:t xml:space="preserve">It's difficult to tell pirates from fishermen, until they climb aboard another ship and pull out their AK-47s. So, </w:t>
      </w:r>
      <w:r w:rsidRPr="00CA458A">
        <w:rPr>
          <w:rStyle w:val="StyleBoldUnderline"/>
        </w:rPr>
        <w:t>there's not much the U.S. Navy and other military forces can do as a deterrent except sail around and look menacing.</w:t>
      </w:r>
      <w:r>
        <w:t xml:space="preserve"> After pirates have seized a ship, navies rarely attempt to retake it, because hostages could be hurt in the process. In the absence of an effective defense, there were more than 100 documented pirate attacks in 2008 that resulted in more than 40 ships being hijacked. </w:t>
      </w:r>
      <w:r w:rsidRPr="00CA458A">
        <w:rPr>
          <w:rStyle w:val="StyleBoldUnderline"/>
        </w:rPr>
        <w:t xml:space="preserve">But </w:t>
      </w:r>
      <w:r w:rsidRPr="00CA458A">
        <w:rPr>
          <w:rStyle w:val="StyleBoldUnderline"/>
          <w:highlight w:val="yellow"/>
        </w:rPr>
        <w:t>for all their aggression, the body count is low. One ship's captain died of natural causes</w:t>
      </w:r>
      <w:r w:rsidRPr="00CA458A">
        <w:rPr>
          <w:rStyle w:val="StyleBoldUnderline"/>
        </w:rPr>
        <w:t xml:space="preserve"> while being held hostage, </w:t>
      </w:r>
      <w:r w:rsidRPr="00CA458A">
        <w:rPr>
          <w:rStyle w:val="StyleBoldUnderline"/>
          <w:highlight w:val="yellow"/>
        </w:rPr>
        <w:t>and a few militia men have died in shoot-outs</w:t>
      </w:r>
      <w:r w:rsidRPr="00CA458A">
        <w:rPr>
          <w:rStyle w:val="StyleBoldUnderline"/>
        </w:rPr>
        <w:t xml:space="preserve"> as they tried to rescue prisoners, </w:t>
      </w:r>
      <w:r w:rsidRPr="00CA458A">
        <w:rPr>
          <w:rStyle w:val="StyleBoldUnderline"/>
          <w:highlight w:val="yellow"/>
        </w:rPr>
        <w:t>but in general, little blood has been spilled.</w:t>
      </w:r>
    </w:p>
    <w:p w:rsidR="000B6398" w:rsidRPr="00CA458A" w:rsidRDefault="000B6398" w:rsidP="000B6398">
      <w:pPr>
        <w:rPr>
          <w:rStyle w:val="StyleBoldUnderline"/>
        </w:rPr>
      </w:pPr>
      <w:r w:rsidRPr="00CA458A">
        <w:rPr>
          <w:rStyle w:val="StyleBoldUnderline"/>
          <w:highlight w:val="yellow"/>
        </w:rPr>
        <w:t>Pirates</w:t>
      </w:r>
      <w:r>
        <w:t xml:space="preserve"> also </w:t>
      </w:r>
      <w:r w:rsidRPr="00CA458A">
        <w:rPr>
          <w:rStyle w:val="StyleBoldUnderline"/>
          <w:highlight w:val="yellow"/>
        </w:rPr>
        <w:t>prefer to keep their prisoners in good health.</w:t>
      </w:r>
      <w:r>
        <w:t xml:space="preserve"> Not only are civilians worth hundreds of thousands of dollars apiece in ransom, but </w:t>
      </w:r>
      <w:r w:rsidRPr="00CA458A">
        <w:rPr>
          <w:rStyle w:val="StyleBoldUnderline"/>
          <w:highlight w:val="yellow"/>
        </w:rPr>
        <w:t>the pirates' reputation for not harming their hostages has made governments reluctant to strike back</w:t>
      </w:r>
      <w:r>
        <w:t xml:space="preserve"> on behalf of shipping companies. </w:t>
      </w:r>
      <w:r w:rsidRPr="00CA458A">
        <w:rPr>
          <w:rStyle w:val="StyleBoldUnderline"/>
          <w:highlight w:val="yellow"/>
        </w:rPr>
        <w:t>While the pirates' hands remain mostly blood-free, the navies patrolling East African waters have taken lives.</w:t>
      </w:r>
      <w:r w:rsidRPr="00CA458A">
        <w:rPr>
          <w:rStyle w:val="StyleBoldUnderline"/>
        </w:rPr>
        <w:t xml:space="preserve"> The Indian navy, for example, destroyed one pirate boat only to discover that the pirates had Thai hostages on board. At least a dozen innocent victims died.</w:t>
      </w:r>
    </w:p>
    <w:p w:rsidR="000B6398" w:rsidRDefault="000B6398" w:rsidP="000B6398"/>
    <w:p w:rsidR="000B6398" w:rsidRPr="0054531C" w:rsidRDefault="000B6398" w:rsidP="000B6398">
      <w:pPr>
        <w:rPr>
          <w:rStyle w:val="StyleStyleBold12pt"/>
        </w:rPr>
      </w:pPr>
    </w:p>
    <w:p w:rsidR="000B6398" w:rsidRPr="0054531C" w:rsidRDefault="000B6398" w:rsidP="000B6398">
      <w:pPr>
        <w:rPr>
          <w:rStyle w:val="StyleStyleBold12pt"/>
        </w:rPr>
      </w:pPr>
    </w:p>
    <w:p w:rsidR="000B6398" w:rsidRDefault="000B6398" w:rsidP="000B6398">
      <w:pPr>
        <w:pStyle w:val="Heading4"/>
      </w:pPr>
      <w:r>
        <w:t xml:space="preserve">Pirates don’t want to tell their stories—they make it hard to track themselves indirectly, and direct approaches lead to violent response. </w:t>
      </w:r>
    </w:p>
    <w:p w:rsidR="000B6398" w:rsidRDefault="000B6398" w:rsidP="000B6398">
      <w:r>
        <w:rPr>
          <w:rStyle w:val="StyleStyleBold12pt"/>
        </w:rPr>
        <w:t>Bahadur 11 —</w:t>
      </w:r>
      <w:r w:rsidRPr="0054531C">
        <w:t xml:space="preserve"> </w:t>
      </w:r>
      <w:r>
        <w:t xml:space="preserve">Jay Bahadur, author of “Deadly Waters,” a book about Somalia’s Pirates, tries to track down a pirate for an interview to get his side of the story (“Somali Pirate: ‘We’re not murderers… we just attack ships,’” The Guardian, May 24, 2011, </w:t>
      </w:r>
      <w:r w:rsidRPr="0083082C">
        <w:t>http://www.theguardian.com/world/2011/may/24/a-pioneer-of-somali-piracy</w:t>
      </w:r>
      <w:r>
        <w:t>, accessed August 2, 2014)</w:t>
      </w:r>
    </w:p>
    <w:p w:rsidR="000B6398" w:rsidRDefault="000B6398" w:rsidP="000B6398"/>
    <w:p w:rsidR="000B6398" w:rsidRDefault="000B6398" w:rsidP="000B6398">
      <w:r w:rsidRPr="00FD49CC">
        <w:t xml:space="preserve">It had taken five days to arrange this meeting. </w:t>
      </w:r>
      <w:r w:rsidRPr="00FD49CC">
        <w:rPr>
          <w:rStyle w:val="StyleBoldUnderline"/>
          <w:highlight w:val="yellow"/>
        </w:rPr>
        <w:t>Somali pirates are</w:t>
      </w:r>
      <w:r w:rsidRPr="00FD49CC">
        <w:rPr>
          <w:rStyle w:val="StyleBoldUnderline"/>
        </w:rPr>
        <w:t xml:space="preserve"> hard to track down, </w:t>
      </w:r>
      <w:r w:rsidRPr="00FD49CC">
        <w:rPr>
          <w:rStyle w:val="StyleBoldUnderline"/>
          <w:highlight w:val="yellow"/>
        </w:rPr>
        <w:t>constantly moving around and changing phone numbers</w:t>
      </w:r>
      <w:r w:rsidRPr="00FD49CC">
        <w:rPr>
          <w:rStyle w:val="StyleBoldUnderline"/>
        </w:rPr>
        <w:t>.</w:t>
      </w:r>
      <w:r w:rsidRPr="00FD49CC">
        <w:t xml:space="preserve"> Days earlier, frustrated and eager to begin interviewing, </w:t>
      </w:r>
      <w:r w:rsidRPr="0083082C">
        <w:rPr>
          <w:rStyle w:val="StyleBoldUnderline"/>
          <w:highlight w:val="yellow"/>
        </w:rPr>
        <w:t>I had</w:t>
      </w:r>
      <w:r w:rsidRPr="00FD49CC">
        <w:rPr>
          <w:rStyle w:val="StyleBoldUnderline"/>
        </w:rPr>
        <w:t xml:space="preserve"> naively </w:t>
      </w:r>
      <w:r w:rsidRPr="0083082C">
        <w:rPr>
          <w:rStyle w:val="StyleBoldUnderline"/>
          <w:highlight w:val="yellow"/>
        </w:rPr>
        <w:t xml:space="preserve">suggested approaching </w:t>
      </w:r>
      <w:r w:rsidRPr="00FD49CC">
        <w:rPr>
          <w:rStyle w:val="StyleBoldUnderline"/>
        </w:rPr>
        <w:t xml:space="preserve">some </w:t>
      </w:r>
      <w:r w:rsidRPr="00FD49CC">
        <w:rPr>
          <w:rStyle w:val="StyleBoldUnderline"/>
          <w:highlight w:val="yellow"/>
        </w:rPr>
        <w:t xml:space="preserve">suspected </w:t>
      </w:r>
      <w:r w:rsidRPr="0083082C">
        <w:rPr>
          <w:rStyle w:val="StyleBoldUnderline"/>
          <w:highlight w:val="yellow"/>
        </w:rPr>
        <w:t>pirates on the streets</w:t>
      </w:r>
      <w:r w:rsidRPr="00FD49CC">
        <w:rPr>
          <w:rStyle w:val="StyleBoldUnderline"/>
        </w:rPr>
        <w:t xml:space="preserve"> of Garowe, a rapidly expanding city at the heart of the pirates' tribal homeland.</w:t>
      </w:r>
      <w:r w:rsidRPr="00FD49CC">
        <w:t xml:space="preserve"> Habitually munching on narcotic leaves of khat, they are easy enough to spot, their gleaming Toyota four-wheel-drives slicing paths around beaten-up wheelbarrows and pushcarts. </w:t>
      </w:r>
      <w:r w:rsidRPr="0083082C">
        <w:rPr>
          <w:rStyle w:val="StyleBoldUnderline"/>
          <w:highlight w:val="yellow"/>
        </w:rPr>
        <w:t>My Somali hosts</w:t>
      </w:r>
      <w:r w:rsidRPr="00FD49CC">
        <w:rPr>
          <w:rStyle w:val="StyleBoldUnderline"/>
        </w:rPr>
        <w:t xml:space="preserve"> </w:t>
      </w:r>
      <w:r w:rsidRPr="0083082C">
        <w:rPr>
          <w:rStyle w:val="StyleBoldUnderline"/>
          <w:highlight w:val="yellow"/>
        </w:rPr>
        <w:t xml:space="preserve">laughed, explaining that to do so would </w:t>
      </w:r>
      <w:r w:rsidRPr="00FD49CC">
        <w:rPr>
          <w:rStyle w:val="StyleBoldUnderline"/>
          <w:highlight w:val="yellow"/>
        </w:rPr>
        <w:t xml:space="preserve">invite kidnapping, robbery, or, </w:t>
      </w:r>
      <w:r w:rsidRPr="0083082C">
        <w:rPr>
          <w:rStyle w:val="StyleBoldUnderline"/>
        </w:rPr>
        <w:t xml:space="preserve">at the very least, unwanted </w:t>
      </w:r>
      <w:r w:rsidRPr="0083082C">
        <w:rPr>
          <w:rStyle w:val="StyleBoldUnderline"/>
          <w:highlight w:val="yellow"/>
        </w:rPr>
        <w:t>surveillance. In Somalia, everything is done through connections</w:t>
      </w:r>
      <w:r w:rsidRPr="00FD49CC">
        <w:t xml:space="preserve"> – clan, family or friend – </w:t>
      </w:r>
      <w:r w:rsidRPr="0083082C">
        <w:rPr>
          <w:rStyle w:val="StyleBoldUnderline"/>
          <w:highlight w:val="yellow"/>
        </w:rPr>
        <w:t>and these networks are expansive and interminable.</w:t>
      </w:r>
      <w:r w:rsidRPr="00FD49CC">
        <w:t xml:space="preserve"> </w:t>
      </w:r>
      <w:r w:rsidRPr="00FD49CC">
        <w:rPr>
          <w:rStyle w:val="StyleBoldUnderline"/>
        </w:rPr>
        <w:t>Warsame,</w:t>
      </w:r>
      <w:r w:rsidRPr="00FD49CC">
        <w:t xml:space="preserve"> </w:t>
      </w:r>
      <w:r w:rsidRPr="0083082C">
        <w:rPr>
          <w:rStyle w:val="StyleBoldUnderline"/>
          <w:highlight w:val="yellow"/>
        </w:rPr>
        <w:t>my guide and interpreter, had been on and off the phone for the better part of a week</w:t>
      </w:r>
      <w:r w:rsidRPr="00FD49CC">
        <w:t>, attempting to coax his personal network into producing Abdullahi "Boyah" Abshir. Eventually it responded, and Boyah presented himself.</w:t>
      </w:r>
    </w:p>
    <w:p w:rsidR="000B6398" w:rsidRDefault="000B6398" w:rsidP="000B6398"/>
    <w:p w:rsidR="000B6398" w:rsidRPr="00053FA6" w:rsidRDefault="000B6398" w:rsidP="000B6398"/>
    <w:p w:rsidR="000B6398" w:rsidRDefault="000B6398" w:rsidP="000B6398"/>
    <w:p w:rsidR="000B6398" w:rsidRDefault="000B6398" w:rsidP="000B6398"/>
    <w:p w:rsidR="000B6398" w:rsidRPr="0054531C" w:rsidRDefault="000B6398" w:rsidP="000B6398">
      <w:pPr>
        <w:rPr>
          <w:rStyle w:val="StyleStyleBold12pt"/>
        </w:rPr>
      </w:pPr>
    </w:p>
    <w:p w:rsidR="000B6398" w:rsidRDefault="000B6398" w:rsidP="000B6398">
      <w:pPr>
        <w:pStyle w:val="Heading4"/>
      </w:pPr>
      <w:r>
        <w:t>Pirates admit what they do at sea is wrong, but still have moral values on land that the media recognizes and respects. Prefer this card—it’s from The Guardian, a mainstream American news source, that directly interviews the Pirate Abudallahi “Boyah” Abshir for his side of the story.</w:t>
      </w:r>
    </w:p>
    <w:p w:rsidR="000B6398" w:rsidRDefault="000B6398" w:rsidP="000B6398">
      <w:r>
        <w:rPr>
          <w:rStyle w:val="StyleStyleBold12pt"/>
        </w:rPr>
        <w:t>Bahadur 11 —</w:t>
      </w:r>
      <w:r w:rsidRPr="0054531C">
        <w:t xml:space="preserve"> </w:t>
      </w:r>
      <w:r>
        <w:t xml:space="preserve">Jay Bahadur, author of “Deadly Waters,” a book about Somalia’s Pirates, tries to track down a pirate for an interview to get his side of the story (“Somali Pirate: ‘We’re not murderers… we just attack ships,’” The Guardian, May 24, 2011, </w:t>
      </w:r>
      <w:r w:rsidRPr="0083082C">
        <w:t>http://www.theguardian.com/world/2011/may/24/a-pioneer-of-somali-piracy</w:t>
      </w:r>
      <w:r>
        <w:t>, accessed August 2, 2014)</w:t>
      </w:r>
    </w:p>
    <w:p w:rsidR="000B6398" w:rsidRDefault="000B6398" w:rsidP="000B6398"/>
    <w:p w:rsidR="000B6398" w:rsidRPr="001B1901" w:rsidRDefault="000B6398" w:rsidP="000B6398">
      <w:pPr>
        <w:rPr>
          <w:rStyle w:val="StyleBoldUnderline"/>
        </w:rPr>
      </w:pPr>
      <w:r w:rsidRPr="001B1901">
        <w:rPr>
          <w:rStyle w:val="StyleBoldUnderline"/>
          <w:highlight w:val="yellow"/>
        </w:rPr>
        <w:t>Boyah</w:t>
      </w:r>
      <w:r>
        <w:rPr>
          <w:rStyle w:val="StyleBoldUnderline"/>
        </w:rPr>
        <w:t>’s</w:t>
      </w:r>
      <w:r w:rsidRPr="001B1901">
        <w:rPr>
          <w:rStyle w:val="StyleBoldUnderline"/>
        </w:rPr>
        <w:t xml:space="preserve"> moral compass seemed to be divided between sea and shore; he </w:t>
      </w:r>
      <w:r w:rsidRPr="001B1901">
        <w:rPr>
          <w:rStyle w:val="StyleBoldUnderline"/>
          <w:highlight w:val="yellow"/>
        </w:rPr>
        <w:t>warned me</w:t>
      </w:r>
      <w:r w:rsidRPr="001B1901">
        <w:rPr>
          <w:rStyle w:val="StyleBoldUnderline"/>
        </w:rPr>
        <w:t xml:space="preserve">, half-jokingly, </w:t>
      </w:r>
      <w:r w:rsidRPr="001B1901">
        <w:rPr>
          <w:rStyle w:val="StyleBoldUnderline"/>
          <w:highlight w:val="yellow"/>
        </w:rPr>
        <w:t>not to run into him in a boat, but</w:t>
      </w:r>
      <w:r w:rsidRPr="001B1901">
        <w:rPr>
          <w:rStyle w:val="StyleBoldUnderline"/>
        </w:rPr>
        <w:t xml:space="preserve">, despite my earlier misgivings, </w:t>
      </w:r>
      <w:r w:rsidRPr="001B1901">
        <w:rPr>
          <w:rStyle w:val="StyleBoldUnderline"/>
          <w:highlight w:val="yellow"/>
        </w:rPr>
        <w:t>assured me that he was</w:t>
      </w:r>
      <w:r w:rsidRPr="001B1901">
        <w:rPr>
          <w:rStyle w:val="StyleBoldUnderline"/>
        </w:rPr>
        <w:t xml:space="preserve"> quite </w:t>
      </w:r>
      <w:r w:rsidRPr="001B1901">
        <w:rPr>
          <w:rStyle w:val="StyleBoldUnderline"/>
          <w:highlight w:val="yellow"/>
        </w:rPr>
        <w:t>harmless on land. "We're not murderers," he said.</w:t>
      </w:r>
      <w:r w:rsidRPr="001B1901">
        <w:rPr>
          <w:rStyle w:val="StyleBoldUnderline"/>
        </w:rPr>
        <w:t xml:space="preserve"> "We've never killed anyone, </w:t>
      </w:r>
      <w:r w:rsidRPr="001B1901">
        <w:rPr>
          <w:rStyle w:val="StyleBoldUnderline"/>
          <w:highlight w:val="yellow"/>
        </w:rPr>
        <w:t>we just attack ships."</w:t>
      </w:r>
      <w:r w:rsidRPr="001B1901">
        <w:t xml:space="preserve"> He insisted that </w:t>
      </w:r>
      <w:r w:rsidRPr="001B1901">
        <w:rPr>
          <w:rStyle w:val="StyleBoldUnderline"/>
          <w:highlight w:val="yellow"/>
        </w:rPr>
        <w:t>he knew what he was doing was wrong, and,</w:t>
      </w:r>
      <w:r w:rsidRPr="001B1901">
        <w:rPr>
          <w:rStyle w:val="StyleBoldUnderline"/>
        </w:rPr>
        <w:t xml:space="preserve"> as evidence of his sincerity, </w:t>
      </w:r>
      <w:r w:rsidRPr="001B1901">
        <w:rPr>
          <w:rStyle w:val="StyleBoldUnderline"/>
          <w:highlight w:val="yellow"/>
        </w:rPr>
        <w:t>relayed how he had just appeared on the local news radio station</w:t>
      </w:r>
      <w:r w:rsidRPr="001B1901">
        <w:rPr>
          <w:highlight w:val="yellow"/>
        </w:rPr>
        <w:t>,</w:t>
      </w:r>
      <w:r w:rsidRPr="001B1901">
        <w:t xml:space="preserve"> Radio Garowe, </w:t>
      </w:r>
      <w:r w:rsidRPr="001B1901">
        <w:rPr>
          <w:rStyle w:val="StyleBoldUnderline"/>
          <w:highlight w:val="yellow"/>
        </w:rPr>
        <w:t>to call a temporary ceasefire on all pirate activity</w:t>
      </w:r>
      <w:r w:rsidRPr="001B1901">
        <w:t xml:space="preserve">. Though I was skeptical that he wielded the authority necessary to enforce his decree over a coastline stretching almost 1,600km, </w:t>
      </w:r>
      <w:r w:rsidRPr="001B1901">
        <w:rPr>
          <w:rStyle w:val="StyleBoldUnderline"/>
          <w:highlight w:val="yellow"/>
        </w:rPr>
        <w:t>Boyah stressed that the decision had been made by the central committee – and woe to those who defied its orders.</w:t>
      </w:r>
      <w:r w:rsidRPr="001B1901">
        <w:t xml:space="preserve"> "We will deal with them," Boyah promised. "We will work with the government forces to capture them and bring them to jail."</w:t>
      </w:r>
      <w:r>
        <w:t xml:space="preserve"> Subsequent events quickly proved that Boyah's radio statement was just so much background noise. </w:t>
      </w:r>
      <w:r w:rsidRPr="001B1901">
        <w:rPr>
          <w:rStyle w:val="StyleBoldUnderline"/>
        </w:rPr>
        <w:t>Just days after his announced ceasefire, a pirate gang in the Gulf of Aden committed the first commercial hijacking of 2009</w:t>
      </w:r>
      <w:r>
        <w:t xml:space="preserve">, capturing a German liquid petroleum tanker along with her 13 crew members. The Central Committee has wreaked no vengeance on those responsible. Boyah himself had not gone on a mission for over two months, for which he had a two-pronged explanation: "I got sick, and became rich." </w:t>
      </w:r>
      <w:r w:rsidRPr="001B1901">
        <w:rPr>
          <w:rStyle w:val="StyleBoldUnderline"/>
        </w:rPr>
        <w:t xml:space="preserve">His fortune made, Boyah's call to end hijackings came from a position of luxury that most others did not enjoy. I questioned Boyah on whether his ceasefire had been at least partially motivated by the Nato task force recently deployed to deal with him and his colleagues. "No," he said, "it has nothing to do with that. </w:t>
      </w:r>
      <w:r w:rsidRPr="001B1901">
        <w:rPr>
          <w:rStyle w:val="StyleBoldUnderline"/>
          <w:highlight w:val="yellow"/>
        </w:rPr>
        <w:t>It's a moral issue. We started to realise that we were doing the wrong thing, and that we didn't have public support."</w:t>
      </w:r>
    </w:p>
    <w:p w:rsidR="000B6398" w:rsidRDefault="000B6398" w:rsidP="000B6398">
      <w:pPr>
        <w:pStyle w:val="Heading1"/>
      </w:pPr>
      <w:r>
        <w:t>Pirates Case Neg</w:t>
      </w:r>
    </w:p>
    <w:p w:rsidR="000B6398" w:rsidRDefault="000B6398" w:rsidP="000B6398">
      <w:pPr>
        <w:pStyle w:val="Heading4"/>
      </w:pPr>
      <w:r>
        <w:t>The USFG doesn’t torture pirates but rather humanely – takes out their pirates archetype leads to torture contention</w:t>
      </w:r>
    </w:p>
    <w:p w:rsidR="000B6398" w:rsidRPr="007B742E" w:rsidRDefault="000B6398" w:rsidP="000B6398">
      <w:pPr>
        <w:rPr>
          <w:rStyle w:val="StyleStyleBold12pt"/>
          <w:rFonts w:asciiTheme="majorHAnsi" w:eastAsiaTheme="majorEastAsia" w:hAnsiTheme="majorHAnsi" w:cstheme="majorBidi"/>
          <w:b w:val="0"/>
          <w:bCs/>
          <w:iCs/>
        </w:rPr>
      </w:pPr>
      <w:r>
        <w:rPr>
          <w:rStyle w:val="StyleStyleBold12pt"/>
        </w:rPr>
        <w:t xml:space="preserve">Hilley No Date </w:t>
      </w:r>
      <w:r w:rsidRPr="007B742E">
        <w:rPr>
          <w:rStyle w:val="StyleStyleBold12pt"/>
          <w:b w:val="0"/>
          <w:sz w:val="14"/>
          <w:szCs w:val="14"/>
        </w:rPr>
        <w:t xml:space="preserve">– </w:t>
      </w:r>
      <w:r>
        <w:rPr>
          <w:rStyle w:val="StyleStyleBold12pt"/>
          <w:b w:val="0"/>
          <w:sz w:val="14"/>
          <w:szCs w:val="14"/>
        </w:rPr>
        <w:t>Petty Officer 1</w:t>
      </w:r>
      <w:r w:rsidRPr="007B742E">
        <w:rPr>
          <w:rStyle w:val="StyleStyleBold12pt"/>
          <w:b w:val="0"/>
          <w:sz w:val="14"/>
          <w:szCs w:val="14"/>
          <w:vertAlign w:val="superscript"/>
        </w:rPr>
        <w:t>st</w:t>
      </w:r>
      <w:r>
        <w:rPr>
          <w:rStyle w:val="StyleStyleBold12pt"/>
          <w:b w:val="0"/>
          <w:sz w:val="14"/>
          <w:szCs w:val="14"/>
        </w:rPr>
        <w:t xml:space="preserve"> Class, wrote the article for the </w:t>
      </w:r>
      <w:r w:rsidRPr="007B742E">
        <w:rPr>
          <w:rStyle w:val="StyleStyleBold12pt"/>
          <w:b w:val="0"/>
          <w:sz w:val="14"/>
          <w:szCs w:val="14"/>
        </w:rPr>
        <w:t>Official U.S. Navy Web site</w:t>
      </w:r>
      <w:r>
        <w:rPr>
          <w:rStyle w:val="StyleStyleBold12pt"/>
          <w:b w:val="0"/>
          <w:sz w:val="14"/>
          <w:szCs w:val="14"/>
        </w:rPr>
        <w:t>,</w:t>
      </w:r>
      <w:r w:rsidRPr="007B742E">
        <w:rPr>
          <w:rStyle w:val="StyleStyleBold12pt"/>
          <w:b w:val="0"/>
          <w:sz w:val="14"/>
          <w:szCs w:val="14"/>
        </w:rPr>
        <w:t xml:space="preserve"> and </w:t>
      </w:r>
      <w:r>
        <w:rPr>
          <w:rStyle w:val="StyleStyleBold12pt"/>
          <w:b w:val="0"/>
          <w:sz w:val="14"/>
          <w:szCs w:val="14"/>
        </w:rPr>
        <w:t xml:space="preserve">it </w:t>
      </w:r>
      <w:r w:rsidRPr="007B742E">
        <w:rPr>
          <w:rStyle w:val="StyleStyleBold12pt"/>
          <w:b w:val="0"/>
          <w:sz w:val="14"/>
          <w:szCs w:val="14"/>
        </w:rPr>
        <w:t>is the official web site of the Military Sealift Command</w:t>
      </w:r>
      <w:r>
        <w:rPr>
          <w:rStyle w:val="StyleStyleBold12pt"/>
          <w:b w:val="0"/>
          <w:sz w:val="14"/>
          <w:szCs w:val="14"/>
        </w:rPr>
        <w:t xml:space="preserve"> </w:t>
      </w:r>
      <w:r w:rsidRPr="007B742E">
        <w:rPr>
          <w:rStyle w:val="StyleStyleBold12pt"/>
          <w:b w:val="0"/>
          <w:sz w:val="14"/>
          <w:szCs w:val="14"/>
        </w:rPr>
        <w:t>[Monique K., “USNS Lewis and Clark provides afloat staging base for counterpiracy task force”, http://www.msc.navy.mil/civmar/newsletter/news.asp?show=1236373468&amp;edition=032009/, accessed 8/2/14] JW</w:t>
      </w:r>
    </w:p>
    <w:p w:rsidR="000B6398" w:rsidRDefault="000B6398" w:rsidP="000B6398">
      <w:pPr>
        <w:rPr>
          <w:sz w:val="16"/>
        </w:rPr>
      </w:pPr>
      <w:r w:rsidRPr="007B742E">
        <w:rPr>
          <w:sz w:val="16"/>
        </w:rPr>
        <w:t xml:space="preserve">In addition to providing a staging platform for the aircraft and related personnel assigned to CTF-151, the cargo and ammunition resupply ship also provides the task force a temporary holding facility for suspected pirates. Currently there are 16 suspected pirates on board the Military Sealift Command asset. Embarked U.S. </w:t>
      </w:r>
      <w:r w:rsidRPr="007B742E">
        <w:rPr>
          <w:rStyle w:val="StyleBoldUnderline"/>
        </w:rPr>
        <w:t xml:space="preserve">Marines ensure </w:t>
      </w:r>
      <w:r w:rsidRPr="007B742E">
        <w:rPr>
          <w:sz w:val="16"/>
        </w:rPr>
        <w:t>suspected</w:t>
      </w:r>
      <w:r w:rsidRPr="007B742E">
        <w:rPr>
          <w:rStyle w:val="StyleBoldUnderline"/>
        </w:rPr>
        <w:t xml:space="preserve"> pirates receive safe and humane care.</w:t>
      </w:r>
      <w:r w:rsidRPr="007B742E">
        <w:rPr>
          <w:sz w:val="12"/>
        </w:rPr>
        <w:t>¶</w:t>
      </w:r>
      <w:r w:rsidRPr="007B742E">
        <w:rPr>
          <w:sz w:val="16"/>
        </w:rPr>
        <w:t xml:space="preserve"> "Suspected </w:t>
      </w:r>
      <w:r w:rsidRPr="007B742E">
        <w:rPr>
          <w:rStyle w:val="StyleBoldUnderline"/>
        </w:rPr>
        <w:t>pirates receive three meals each day, clean clothes, the opportunity to shower and receive medical treatment if necessary</w:t>
      </w:r>
      <w:r w:rsidRPr="007B742E">
        <w:rPr>
          <w:sz w:val="16"/>
        </w:rPr>
        <w:t xml:space="preserve">," explained McCarthy. "In addition, suspected </w:t>
      </w:r>
      <w:r w:rsidRPr="007B742E">
        <w:rPr>
          <w:rStyle w:val="StyleBoldUnderline"/>
        </w:rPr>
        <w:t>pirates' religious rights will be respected. They will have the opportunity to observe their faith-based practices</w:t>
      </w:r>
      <w:r w:rsidRPr="007B742E">
        <w:rPr>
          <w:sz w:val="16"/>
        </w:rPr>
        <w:t>."</w:t>
      </w:r>
    </w:p>
    <w:p w:rsidR="000B6398" w:rsidRDefault="000B6398" w:rsidP="000B6398">
      <w:pPr>
        <w:rPr>
          <w:color w:val="FF0000"/>
          <w:sz w:val="20"/>
          <w:szCs w:val="20"/>
        </w:rPr>
      </w:pPr>
      <w:r w:rsidRPr="007B742E">
        <w:rPr>
          <w:color w:val="FF0000"/>
          <w:sz w:val="20"/>
          <w:szCs w:val="20"/>
        </w:rPr>
        <w:t xml:space="preserve">(This </w:t>
      </w:r>
      <w:r>
        <w:rPr>
          <w:color w:val="FF0000"/>
          <w:sz w:val="20"/>
          <w:szCs w:val="20"/>
        </w:rPr>
        <w:t>card is about the CTF-151, which was established in 2009, relatively recent)</w:t>
      </w:r>
    </w:p>
    <w:p w:rsidR="000B6398" w:rsidRDefault="000B6398" w:rsidP="000B6398">
      <w:pPr>
        <w:pStyle w:val="Heading4"/>
      </w:pPr>
      <w:r>
        <w:t>US negotiates with terrorists – that means we don’t see them as less than humans, but rather adversaries, and the purpose is mutual peace</w:t>
      </w:r>
    </w:p>
    <w:p w:rsidR="000B6398" w:rsidRPr="00CD7A19" w:rsidRDefault="000B6398" w:rsidP="000B6398">
      <w:pPr>
        <w:rPr>
          <w:rStyle w:val="StyleStyleBold12pt"/>
          <w:rFonts w:asciiTheme="majorHAnsi" w:eastAsiaTheme="majorEastAsia" w:hAnsiTheme="majorHAnsi" w:cstheme="majorBidi"/>
          <w:b w:val="0"/>
          <w:bCs/>
          <w:iCs/>
        </w:rPr>
      </w:pPr>
      <w:r>
        <w:rPr>
          <w:rStyle w:val="StyleStyleBold12pt"/>
        </w:rPr>
        <w:t xml:space="preserve">Engler 14 </w:t>
      </w:r>
      <w:r w:rsidRPr="0012346B">
        <w:rPr>
          <w:rStyle w:val="StyleStyleBold12pt"/>
          <w:b w:val="0"/>
          <w:sz w:val="10"/>
          <w:szCs w:val="10"/>
        </w:rPr>
        <w:t>– writer for Foreign Policy, a renowned international news source [Simon, “The U.S. Does Negotiate With Terrorists” http://blog.foreignpolicy.com/posts/2014/06/03/the_us_does_negotiate_with_terrorists, 6/3/14 accessed 8/2/14] JW</w:t>
      </w:r>
    </w:p>
    <w:p w:rsidR="000B6398" w:rsidRDefault="000B6398" w:rsidP="000B6398">
      <w:pPr>
        <w:rPr>
          <w:sz w:val="16"/>
        </w:rPr>
      </w:pPr>
      <w:r w:rsidRPr="00CD7A19">
        <w:rPr>
          <w:sz w:val="16"/>
        </w:rPr>
        <w:t xml:space="preserve">But </w:t>
      </w:r>
      <w:r w:rsidRPr="00CD7A19">
        <w:rPr>
          <w:rStyle w:val="StyleBoldUnderline"/>
          <w:highlight w:val="cyan"/>
        </w:rPr>
        <w:t>negotiations</w:t>
      </w:r>
      <w:r w:rsidRPr="00CD7A19">
        <w:rPr>
          <w:sz w:val="16"/>
        </w:rPr>
        <w:t xml:space="preserve"> aren't always about individual prisoner exchanges; they </w:t>
      </w:r>
      <w:r w:rsidRPr="00CD7A19">
        <w:rPr>
          <w:rStyle w:val="StyleBoldUnderline"/>
          <w:highlight w:val="cyan"/>
        </w:rPr>
        <w:t>can be integral components of broader peace processes</w:t>
      </w:r>
      <w:r w:rsidRPr="00CD7A19">
        <w:rPr>
          <w:sz w:val="16"/>
        </w:rPr>
        <w:t xml:space="preserve">. The list of case studies from U.S. allies is long. </w:t>
      </w:r>
      <w:r w:rsidRPr="00CD7A19">
        <w:rPr>
          <w:rStyle w:val="StyleBoldUnderline"/>
        </w:rPr>
        <w:t>Israel's</w:t>
      </w:r>
      <w:r w:rsidRPr="00CD7A19">
        <w:rPr>
          <w:sz w:val="16"/>
        </w:rPr>
        <w:t xml:space="preserve"> 2011 </w:t>
      </w:r>
      <w:r w:rsidRPr="00CD7A19">
        <w:rPr>
          <w:rStyle w:val="StyleBoldUnderline"/>
        </w:rPr>
        <w:t>exchange</w:t>
      </w:r>
      <w:r w:rsidRPr="00CD7A19">
        <w:rPr>
          <w:sz w:val="16"/>
        </w:rPr>
        <w:t xml:space="preserve"> of 1,027 Palestinians </w:t>
      </w:r>
      <w:r w:rsidRPr="00CD7A19">
        <w:rPr>
          <w:rStyle w:val="StyleBoldUnderline"/>
        </w:rPr>
        <w:t>for Gilad Shalit opened the door to later peace talks</w:t>
      </w:r>
      <w:r w:rsidRPr="00CD7A19">
        <w:rPr>
          <w:sz w:val="16"/>
        </w:rPr>
        <w:t xml:space="preserve">. In July 2013, Israeli Prime Minister Benjamin Netanyahu greenlighted prisoner exchanges seen as a prerequisite for the most recent -- and rapidly collapsing -- round of peace talks. </w:t>
      </w:r>
      <w:r w:rsidRPr="00271A70">
        <w:rPr>
          <w:rStyle w:val="StyleBoldUnderline"/>
        </w:rPr>
        <w:t>Spain's willingness to negotiate with the Basque separatist group ETA in 1989 set the precedent for final peace talks</w:t>
      </w:r>
      <w:r w:rsidRPr="00CD7A19">
        <w:rPr>
          <w:sz w:val="16"/>
        </w:rPr>
        <w:t xml:space="preserve"> in 2011. Perhaps most famously, the British government sat down with the Irish Republican Army to negotiate an end to "The Troubles" in Northern Ireland.</w:t>
      </w:r>
      <w:r w:rsidRPr="00CD7A19">
        <w:rPr>
          <w:sz w:val="12"/>
        </w:rPr>
        <w:t>¶</w:t>
      </w:r>
      <w:r w:rsidRPr="00CD7A19">
        <w:rPr>
          <w:sz w:val="16"/>
        </w:rPr>
        <w:t xml:space="preserve"> Such negotiations can be painful. Netanyahu described the release of 104 Palestinian prisoners prior to the 2013 peace talks as "incomparably difficult." And they don't always work. The Galit exchange and the 1989 talks between ETA and Madrid were both followed by renewed violence.</w:t>
      </w:r>
      <w:r w:rsidRPr="00CD7A19">
        <w:rPr>
          <w:sz w:val="12"/>
        </w:rPr>
        <w:t>¶</w:t>
      </w:r>
      <w:r w:rsidRPr="00CD7A19">
        <w:rPr>
          <w:sz w:val="16"/>
        </w:rPr>
        <w:t xml:space="preserve"> </w:t>
      </w:r>
      <w:r w:rsidRPr="00CD7A19">
        <w:rPr>
          <w:rStyle w:val="StyleBoldUnderline"/>
          <w:highlight w:val="cyan"/>
        </w:rPr>
        <w:t>Saturday's prisoner exchange with the Taliban was not meant simply to bring Bergdahl home. The swap was</w:t>
      </w:r>
      <w:r w:rsidRPr="00CD7A19">
        <w:rPr>
          <w:sz w:val="16"/>
        </w:rPr>
        <w:t xml:space="preserve"> initially developed in 2011 as a confidence-building measure </w:t>
      </w:r>
      <w:r w:rsidRPr="00CD7A19">
        <w:rPr>
          <w:rStyle w:val="StyleBoldUnderline"/>
          <w:highlight w:val="cyan"/>
        </w:rPr>
        <w:t>aimed at encouraging broader talks with the Taliban</w:t>
      </w:r>
      <w:r w:rsidRPr="00CD7A19">
        <w:rPr>
          <w:sz w:val="16"/>
        </w:rPr>
        <w:t>. Since Bergdahl's release, administration officials and the Taliban have poured cold water on the notion that the swap could signal an opening toward more substantive peace talks between the two.</w:t>
      </w:r>
      <w:r w:rsidRPr="00CD7A19">
        <w:rPr>
          <w:sz w:val="12"/>
        </w:rPr>
        <w:t>¶</w:t>
      </w:r>
      <w:r w:rsidRPr="00CD7A19">
        <w:rPr>
          <w:sz w:val="16"/>
        </w:rPr>
        <w:t xml:space="preserve"> But </w:t>
      </w:r>
      <w:r w:rsidRPr="00CD7A19">
        <w:rPr>
          <w:rStyle w:val="StyleBoldUnderline"/>
          <w:highlight w:val="cyan"/>
        </w:rPr>
        <w:t>Bergdahl's release</w:t>
      </w:r>
      <w:r w:rsidRPr="00CD7A19">
        <w:rPr>
          <w:sz w:val="16"/>
        </w:rPr>
        <w:t xml:space="preserve"> at least </w:t>
      </w:r>
      <w:r w:rsidRPr="00CD7A19">
        <w:rPr>
          <w:rStyle w:val="StyleBoldUnderline"/>
          <w:highlight w:val="cyan"/>
        </w:rPr>
        <w:t>demonstrates that small-scale negotiations are feasible</w:t>
      </w:r>
      <w:r w:rsidRPr="00CD7A19">
        <w:rPr>
          <w:sz w:val="16"/>
        </w:rPr>
        <w:t xml:space="preserve"> -- and that the Taliban's representatives in Qatar are legitimately connected to its forces in Afghanistan.</w:t>
      </w:r>
    </w:p>
    <w:p w:rsidR="000B6398" w:rsidRDefault="000B6398" w:rsidP="000B6398">
      <w:pPr>
        <w:pStyle w:val="Heading4"/>
      </w:pPr>
      <w:r>
        <w:t>Pirates are viewed as normal criminals who have committed more serious crimes (don’t know if it’s good)</w:t>
      </w:r>
    </w:p>
    <w:p w:rsidR="000B6398" w:rsidRPr="00010B70" w:rsidRDefault="000B6398" w:rsidP="000B6398">
      <w:pPr>
        <w:rPr>
          <w:rStyle w:val="StyleStyleBold12pt"/>
          <w:rFonts w:asciiTheme="majorHAnsi" w:eastAsiaTheme="majorEastAsia" w:hAnsiTheme="majorHAnsi" w:cstheme="majorBidi"/>
          <w:b w:val="0"/>
          <w:bCs/>
          <w:iCs/>
        </w:rPr>
      </w:pPr>
      <w:r w:rsidRPr="00010B70">
        <w:rPr>
          <w:rStyle w:val="StyleStyleBold12pt"/>
        </w:rPr>
        <w:t>Stadnik</w:t>
      </w:r>
      <w:r>
        <w:rPr>
          <w:rStyle w:val="StyleStyleBold12pt"/>
        </w:rPr>
        <w:t xml:space="preserve"> 09 </w:t>
      </w:r>
      <w:r w:rsidRPr="00010B70">
        <w:rPr>
          <w:rStyle w:val="StyleStyleBold12pt"/>
          <w:b w:val="0"/>
          <w:sz w:val="10"/>
          <w:szCs w:val="10"/>
        </w:rPr>
        <w:t>– seasoned international and comparative lawyer with experience working for global law firms abroad, trained in the US and Europe, he is admitted to the bar in both Louisiana and New York. Mr. Stadnik has practiced in all fields of international law [Thomas J.R., “Pirates - The Common Enemies of All, the Enemies of the Human Race, the Law of War and The Rule of Law”, http://www.lexisnexis.com/legalnewsroom/international-law/b/international-law-blog/archive/2009/05/05/pirates-_2d00_-the-common-enemies-of-all_2c00_-the-enemies-of-the-human-race_2c00_-the-law-of-war-and-the-rule-of-law.aspx, 5/5/09 accessed 8/2/14] JW</w:t>
      </w:r>
    </w:p>
    <w:p w:rsidR="000B6398" w:rsidRDefault="000B6398" w:rsidP="000B6398">
      <w:r w:rsidRPr="0070435E">
        <w:rPr>
          <w:sz w:val="12"/>
        </w:rPr>
        <w:t xml:space="preserve">The vehemence that is evident in Cicero’s </w:t>
      </w:r>
      <w:r w:rsidRPr="000C0AC9">
        <w:rPr>
          <w:rStyle w:val="StyleBoldUnderline"/>
        </w:rPr>
        <w:t>denunciation of pirates</w:t>
      </w:r>
      <w:r w:rsidRPr="0070435E">
        <w:rPr>
          <w:sz w:val="12"/>
        </w:rPr>
        <w:t xml:space="preserve"> is fueled not simply by the list of heinous acts committed by pirates. These </w:t>
      </w:r>
      <w:r w:rsidRPr="00F27351">
        <w:rPr>
          <w:rStyle w:val="StyleBoldUnderline"/>
        </w:rPr>
        <w:t>are equally committed</w:t>
      </w:r>
      <w:r w:rsidRPr="0070435E">
        <w:rPr>
          <w:sz w:val="12"/>
        </w:rPr>
        <w:t xml:space="preserve">, mutatis mutandis, </w:t>
      </w:r>
      <w:r w:rsidRPr="00F27351">
        <w:rPr>
          <w:rStyle w:val="StyleBoldUnderline"/>
        </w:rPr>
        <w:t xml:space="preserve">by brigands, thieves, and criminals </w:t>
      </w:r>
      <w:r w:rsidRPr="00F27351">
        <w:rPr>
          <w:rStyle w:val="Emphasis"/>
        </w:rPr>
        <w:t>on land</w:t>
      </w:r>
      <w:r w:rsidRPr="00F27351">
        <w:rPr>
          <w:rStyle w:val="StyleBoldUnderline"/>
        </w:rPr>
        <w:t>. What especially appears to incite</w:t>
      </w:r>
      <w:r w:rsidRPr="0070435E">
        <w:rPr>
          <w:sz w:val="12"/>
        </w:rPr>
        <w:t xml:space="preserve"> Cicero’s </w:t>
      </w:r>
      <w:r w:rsidRPr="00F27351">
        <w:rPr>
          <w:rStyle w:val="StyleBoldUnderline"/>
        </w:rPr>
        <w:t>wrath</w:t>
      </w:r>
      <w:r w:rsidRPr="0070435E">
        <w:rPr>
          <w:sz w:val="12"/>
        </w:rPr>
        <w:t xml:space="preserve">, that of his contemporaries, and most sane and moral folks throughout the ages, </w:t>
      </w:r>
      <w:r w:rsidRPr="00F27351">
        <w:rPr>
          <w:rStyle w:val="StyleBoldUnderline"/>
        </w:rPr>
        <w:t>is</w:t>
      </w:r>
      <w:r w:rsidRPr="0070435E">
        <w:rPr>
          <w:sz w:val="12"/>
        </w:rPr>
        <w:t xml:space="preserve"> the fact </w:t>
      </w:r>
      <w:r w:rsidRPr="00F27351">
        <w:rPr>
          <w:rStyle w:val="StyleBoldUnderline"/>
        </w:rPr>
        <w:t xml:space="preserve">that these acts are committed </w:t>
      </w:r>
      <w:r w:rsidRPr="00F27351">
        <w:rPr>
          <w:rStyle w:val="Emphasis"/>
        </w:rPr>
        <w:t>at se</w:t>
      </w:r>
      <w:r w:rsidRPr="00010B70">
        <w:rPr>
          <w:rStyle w:val="Emphasis"/>
        </w:rPr>
        <w:t>a</w:t>
      </w:r>
      <w:r w:rsidRPr="0070435E">
        <w:rPr>
          <w:sz w:val="12"/>
        </w:rPr>
        <w:t xml:space="preserve"> – on an element of nature that is not the natural locus for human beings. In Cicero’s day as today, sea-faring is often treacherous in and of itself. </w:t>
      </w:r>
      <w:r w:rsidRPr="00F27351">
        <w:rPr>
          <w:rStyle w:val="StyleBoldUnderline"/>
        </w:rPr>
        <w:t xml:space="preserve">Human beings at sea owed and owe to this day a moral duty to assist each other when in distress at sea </w:t>
      </w:r>
      <w:r w:rsidRPr="0070435E">
        <w:rPr>
          <w:sz w:val="12"/>
        </w:rPr>
        <w:t xml:space="preserve">(e.g., the International Maritime Organization conventions: SOLAS 1974, augmented by SAR 1979 and even by SUR 1988), the customary law rules and the modern statutory rule being the same: </w:t>
      </w:r>
      <w:r w:rsidRPr="00F27351">
        <w:rPr>
          <w:rStyle w:val="Emphasis"/>
        </w:rPr>
        <w:t>save life above all and first, then property</w:t>
      </w:r>
      <w:r w:rsidRPr="0070435E">
        <w:rPr>
          <w:sz w:val="12"/>
        </w:rPr>
        <w:t xml:space="preserve">. Certainly and logically, the idea of helping and </w:t>
      </w:r>
      <w:r w:rsidRPr="00F27351">
        <w:rPr>
          <w:rStyle w:val="StyleBoldUnderline"/>
        </w:rPr>
        <w:t>saving lives at sea is especially diametrically opposed to harming others and taking their lives at sea, because, at sea</w:t>
      </w:r>
      <w:r w:rsidRPr="0070435E">
        <w:rPr>
          <w:sz w:val="12"/>
        </w:rPr>
        <w:t xml:space="preserve">, not being in or on our natural element – terra firma- </w:t>
      </w:r>
      <w:r w:rsidRPr="00F27351">
        <w:rPr>
          <w:rStyle w:val="StyleBoldUnderline"/>
        </w:rPr>
        <w:t>we are more exposed to</w:t>
      </w:r>
      <w:r w:rsidRPr="0070435E">
        <w:rPr>
          <w:sz w:val="12"/>
        </w:rPr>
        <w:t xml:space="preserve"> the powerful and </w:t>
      </w:r>
      <w:r w:rsidRPr="00F27351">
        <w:rPr>
          <w:rStyle w:val="StyleBoldUnderline"/>
        </w:rPr>
        <w:t>life-threatening elements of nature</w:t>
      </w:r>
      <w:r w:rsidRPr="0070435E">
        <w:rPr>
          <w:sz w:val="12"/>
        </w:rPr>
        <w:t xml:space="preserve"> against which we need – and it has long been thought entitled- to rely on fellow human beings for aid and succour.¶</w:t>
      </w:r>
      <w:r>
        <w:rPr>
          <w:sz w:val="12"/>
        </w:rPr>
        <w:t xml:space="preserve"> </w:t>
      </w:r>
      <w:r w:rsidRPr="0070435E">
        <w:rPr>
          <w:sz w:val="12"/>
        </w:rPr>
        <w:t xml:space="preserve">¶ </w:t>
      </w:r>
      <w:r>
        <w:t xml:space="preserve">The idea of </w:t>
      </w:r>
      <w:r w:rsidRPr="00F27351">
        <w:rPr>
          <w:rStyle w:val="StyleBoldUnderline"/>
        </w:rPr>
        <w:t>harming or killing someone at sea thus took on a more vile aspect</w:t>
      </w:r>
      <w:r>
        <w:t xml:space="preserve">. </w:t>
      </w:r>
      <w:r w:rsidRPr="00F27351">
        <w:rPr>
          <w:rStyle w:val="StyleBoldUnderline"/>
        </w:rPr>
        <w:t>It’s bad</w:t>
      </w:r>
      <w:r>
        <w:t xml:space="preserve"> enough one at sea is at risk of perishing from natural forces, but </w:t>
      </w:r>
      <w:r w:rsidRPr="00F27351">
        <w:rPr>
          <w:rStyle w:val="StyleBoldUnderline"/>
        </w:rPr>
        <w:t xml:space="preserve">for another human being to act towards one in any way other than to aid and succour and preserve life was and is considered the height of </w:t>
      </w:r>
      <w:r w:rsidRPr="00F27351">
        <w:rPr>
          <w:rStyle w:val="Emphasis"/>
        </w:rPr>
        <w:t>violation of morals and law</w:t>
      </w:r>
      <w:r>
        <w:t>. The odds of survival on a sea voyage were bad enough without someone behaving in a criminal manner at sea. It is little wonder that the customary international law penalty for pirates captured during an attack was summary execution. Their assailing behavior was considered so heinous as to render them unworthy of custody and feeding (ship’s stores being precious commodity) and the risk of their attempting to escape, or actually escaping custody and attacking again, to be too great a risk to justify preserving them. Both customary as well as now statutory international law has condemned piracy for millennia (and privateering – that quasi-political carve out in time of war - for well over a century).</w:t>
      </w:r>
    </w:p>
    <w:p w:rsidR="000B6398" w:rsidRDefault="000B6398" w:rsidP="000B6398">
      <w:pPr>
        <w:pStyle w:val="Heading4"/>
      </w:pPr>
      <w:r>
        <w:t xml:space="preserve">The dislike of these criminals are based on morals </w:t>
      </w:r>
    </w:p>
    <w:p w:rsidR="000B6398" w:rsidRPr="00321119" w:rsidRDefault="000B6398" w:rsidP="000B6398">
      <w:pPr>
        <w:rPr>
          <w:sz w:val="10"/>
          <w:szCs w:val="10"/>
        </w:rPr>
      </w:pPr>
      <w:r w:rsidRPr="00010B70">
        <w:rPr>
          <w:rStyle w:val="StyleStyleBold12pt"/>
        </w:rPr>
        <w:t>Stadnik</w:t>
      </w:r>
      <w:r>
        <w:rPr>
          <w:rStyle w:val="StyleStyleBold12pt"/>
        </w:rPr>
        <w:t xml:space="preserve"> 09 </w:t>
      </w:r>
      <w:r w:rsidRPr="00010B70">
        <w:rPr>
          <w:rStyle w:val="StyleStyleBold12pt"/>
          <w:b w:val="0"/>
          <w:sz w:val="10"/>
          <w:szCs w:val="10"/>
        </w:rPr>
        <w:t>– seasoned international and comparative lawyer with experience working for global law firms abroad, trained in the US and Europe, he is admitted to the bar in both Louisiana and New York. Mr. Stadnik has practiced in all fields of international law [Thomas J.R., “Pirates - The Common Enemies of All, the Enemies of the Human Race, the Law of War and The Rule of Law”, http://www.lexisnexis.com/legalnewsroom/international-law/b/international-law-blog/archive/2009/05/05/pirates-_2d00_-the-common-enemies-of-all_2c00_-the-enemies-of-the-human-race_2c00_-the-law-of-war-and-the-rule-of-law.aspx, 5/5/09 accessed 8/2/14] JW</w:t>
      </w:r>
    </w:p>
    <w:p w:rsidR="000B6398" w:rsidRDefault="000B6398" w:rsidP="000B6398">
      <w:pPr>
        <w:rPr>
          <w:sz w:val="16"/>
        </w:rPr>
      </w:pPr>
      <w:r w:rsidRPr="00010B70">
        <w:rPr>
          <w:sz w:val="16"/>
        </w:rPr>
        <w:t xml:space="preserve">Why such enmity? </w:t>
      </w:r>
      <w:r w:rsidRPr="00125BBC">
        <w:rPr>
          <w:rStyle w:val="StyleBoldUnderline"/>
        </w:rPr>
        <w:t>At sea or in the air, people</w:t>
      </w:r>
      <w:r w:rsidRPr="00010B70">
        <w:rPr>
          <w:sz w:val="16"/>
        </w:rPr>
        <w:t xml:space="preserve"> are not on or in their natural element – terra firma. You </w:t>
      </w:r>
      <w:r w:rsidRPr="00125BBC">
        <w:rPr>
          <w:rStyle w:val="StyleBoldUnderline"/>
        </w:rPr>
        <w:t>can’t run</w:t>
      </w:r>
      <w:r w:rsidRPr="00010B70">
        <w:rPr>
          <w:sz w:val="16"/>
        </w:rPr>
        <w:t xml:space="preserve"> really </w:t>
      </w:r>
      <w:r w:rsidRPr="00125BBC">
        <w:rPr>
          <w:rStyle w:val="StyleBoldUnderline"/>
        </w:rPr>
        <w:t>away</w:t>
      </w:r>
      <w:r w:rsidRPr="00010B70">
        <w:rPr>
          <w:sz w:val="16"/>
        </w:rPr>
        <w:t xml:space="preserve"> from a ship (or an airplane, for that matter). Survival by jumping overboard was not likely on the high seas (or from an airplane in flight). </w:t>
      </w:r>
      <w:r w:rsidRPr="00010B70">
        <w:rPr>
          <w:rStyle w:val="StyleBoldUnderline"/>
        </w:rPr>
        <w:t xml:space="preserve">One does not have even a sporting chance and hence to attack at sea (or in the air) shows a heinous and </w:t>
      </w:r>
      <w:r w:rsidRPr="00010B70">
        <w:rPr>
          <w:rStyle w:val="Emphasis"/>
        </w:rPr>
        <w:t>criminal</w:t>
      </w:r>
      <w:r w:rsidRPr="00010B70">
        <w:rPr>
          <w:rStyle w:val="StyleBoldUnderline"/>
        </w:rPr>
        <w:t xml:space="preserve"> disregard for basic human safety</w:t>
      </w:r>
      <w:r w:rsidRPr="00010B70">
        <w:rPr>
          <w:sz w:val="16"/>
        </w:rPr>
        <w:t xml:space="preserve"> (including one’s own) that rendered the pirate beyond any protection of the law. They may as well have been non-human aliens trying to conquer the earth and destroy humankind. Clearly by their actions they hold themselves out as not recognizing even the fundamentals of the rule of law, and having put themselves outside its rule, invited its swift and sudden wrath. </w:t>
      </w:r>
    </w:p>
    <w:p w:rsidR="000B6398" w:rsidRPr="00010B70" w:rsidRDefault="000B6398" w:rsidP="000B6398">
      <w:pPr>
        <w:rPr>
          <w:sz w:val="16"/>
        </w:rPr>
      </w:pPr>
    </w:p>
    <w:p w:rsidR="000B6398" w:rsidRPr="00053FA6" w:rsidRDefault="000B6398" w:rsidP="000B6398">
      <w:pPr>
        <w:pStyle w:val="Heading4"/>
      </w:pPr>
    </w:p>
    <w:p w:rsidR="000B6398" w:rsidRDefault="000B6398" w:rsidP="000B6398">
      <w:pPr>
        <w:pStyle w:val="Heading3"/>
        <w:jc w:val="left"/>
      </w:pPr>
    </w:p>
    <w:p w:rsidR="00ED7F8A" w:rsidRPr="00ED7F8A" w:rsidRDefault="00B46CF7" w:rsidP="00B46CF7">
      <w:pPr>
        <w:pStyle w:val="Heading3"/>
      </w:pPr>
      <w:r>
        <w:t>Pirates Threat</w:t>
      </w:r>
    </w:p>
    <w:p w:rsidR="00E17379" w:rsidRDefault="00E17379" w:rsidP="00E17379">
      <w:pPr>
        <w:pStyle w:val="Heading4"/>
      </w:pPr>
      <w:r>
        <w:t>Threat of pirate attacks becoming greater and greater</w:t>
      </w:r>
    </w:p>
    <w:p w:rsidR="00E17379" w:rsidRDefault="00E17379" w:rsidP="00E17379">
      <w:r>
        <w:t xml:space="preserve">Repinski (Gordon Repinski, </w:t>
      </w:r>
      <w:r w:rsidRPr="00E17379">
        <w:t>Capital Correspondent with the German national newspaper taz</w:t>
      </w:r>
      <w:r>
        <w:t xml:space="preserve">) ’13 </w:t>
      </w:r>
    </w:p>
    <w:p w:rsidR="00E17379" w:rsidRPr="00E17379" w:rsidRDefault="00E17379" w:rsidP="00E17379">
      <w:r>
        <w:t>[“</w:t>
      </w:r>
      <w:r w:rsidRPr="00E17379">
        <w:t>Increasing Attacks: Piracy Shifts Coasts in Africa</w:t>
      </w:r>
      <w:r>
        <w:t xml:space="preserve">” SpiegelOnline International, </w:t>
      </w:r>
      <w:hyperlink r:id="rId5" w:history="1">
        <w:r w:rsidRPr="00DE23C5">
          <w:rPr>
            <w:rStyle w:val="Hyperlink"/>
          </w:rPr>
          <w:t>http://www.spiegel.de/international/world/threat-of-pirates-grows-off-west-coast-of-africa-a-912089.html</w:t>
        </w:r>
      </w:hyperlink>
      <w:r>
        <w:t xml:space="preserve"> ]</w:t>
      </w:r>
    </w:p>
    <w:p w:rsidR="00E17379" w:rsidRDefault="00E17379" w:rsidP="008E06E2"/>
    <w:p w:rsidR="00DD0FCD" w:rsidRDefault="008E06E2" w:rsidP="008E06E2">
      <w:r>
        <w:t>A second hostage-taking took place on a German ship in the wake of the Hansa Marburg attack. In April, the City of Xiamen, a vessel belonging to the Emden-based shipping company Lauterjung, was attacked off the coast of Nigeria. The pirates only released its crew after five days.</w:t>
      </w:r>
      <w:r w:rsidRPr="008E06E2">
        <w:rPr>
          <w:sz w:val="12"/>
        </w:rPr>
        <w:t xml:space="preserve">¶ </w:t>
      </w:r>
      <w:r>
        <w:t>Big Losses for Germany</w:t>
      </w:r>
      <w:r w:rsidRPr="008E06E2">
        <w:rPr>
          <w:sz w:val="12"/>
        </w:rPr>
        <w:t xml:space="preserve">¶ </w:t>
      </w:r>
      <w:r>
        <w:t>Germany has now moved to the top of a grim list: It has suffered more attacks on its freight ships than any other country except for Singapore, or nine worldwide in just the first quarter of 2013.</w:t>
      </w:r>
      <w:r w:rsidRPr="008E06E2">
        <w:rPr>
          <w:sz w:val="12"/>
        </w:rPr>
        <w:t xml:space="preserve">¶ </w:t>
      </w:r>
      <w:r>
        <w:t>The economic damage is enormous. At the height of the attacks off the Somalian coast in 2011, the German Shipowners' Association (VDR) estimated the total annual cost of ransom money, protective equipment, insurance and detours at around €5.3 billion ($7 billion).</w:t>
      </w:r>
      <w:r w:rsidRPr="008E06E2">
        <w:rPr>
          <w:sz w:val="12"/>
        </w:rPr>
        <w:t xml:space="preserve">¶ </w:t>
      </w:r>
      <w:r>
        <w:t>While the already beleaguered industry fears that another catastrophe awaits in the Gulf of Guinea, the German government is alarmed. "We are closely observing developments in the Gulf of Guinea," says German Development Minister Dirk Niebel. "Organized criminality always represents an obstacle to development and legitimate business."</w:t>
      </w:r>
      <w:r w:rsidRPr="008E06E2">
        <w:rPr>
          <w:sz w:val="12"/>
        </w:rPr>
        <w:t xml:space="preserve">¶ </w:t>
      </w:r>
      <w:r>
        <w:t>In its report for the first quarter of 2013, the Bundespolizei, Germany's federal police force, reached similarly clear conclusions about the new crisis region. Nigeria ranks well ahead of other African countries, with 11 ships from various nations having been attacked off its coast. When the new quarterly report is released next week, it is very unlikely that the situation will have improved. The recent attacks on the Hansa Marburg and the City of Xiamen won't be reflected until those new statistics are released.</w:t>
      </w:r>
      <w:r w:rsidRPr="008E06E2">
        <w:rPr>
          <w:sz w:val="12"/>
        </w:rPr>
        <w:t xml:space="preserve">¶ </w:t>
      </w:r>
      <w:r>
        <w:t>One reason for the emerging problem is the economic upswing of formerly poverty-stricken states like Togo, Ghana and Nigeria. The more goods arrive in the port of Lagos, a city of several million inhabitants, the more pirates are seen in speedboats off the coast.</w:t>
      </w:r>
      <w:r w:rsidRPr="008E06E2">
        <w:rPr>
          <w:sz w:val="12"/>
        </w:rPr>
        <w:t xml:space="preserve">¶ </w:t>
      </w:r>
      <w:r>
        <w:t>A New Boom in Oil Piracy</w:t>
      </w:r>
      <w:r w:rsidRPr="008E06E2">
        <w:rPr>
          <w:sz w:val="12"/>
        </w:rPr>
        <w:t xml:space="preserve">¶ </w:t>
      </w:r>
      <w:r>
        <w:t>And things are likely to get worse. Whereas 13 percent of European oil imports already come from the region, the volume of gas imports from it to the European Union is set to triple by 2025. The Gulf of Guinea has become the transit region for an entire continent's trade in raw materials.</w:t>
      </w:r>
      <w:r w:rsidRPr="008E06E2">
        <w:rPr>
          <w:sz w:val="12"/>
        </w:rPr>
        <w:t xml:space="preserve">¶ </w:t>
      </w:r>
      <w:r>
        <w:t>The growing importance of oil has led to a remarkable specialization among the pirates. As the Bundespolizei has discovered, some gangs now focus exclusively on hijacking tankers. "Over the course of a hijacking that lasts several days, all or part of the oil is pumped into other vessels," says the latest Bundespolizei report on piracy. The attacks share a "great propensity toward violence on the part of the aggressors."</w:t>
      </w:r>
      <w:r w:rsidRPr="008E06E2">
        <w:rPr>
          <w:sz w:val="12"/>
        </w:rPr>
        <w:t xml:space="preserve">¶ </w:t>
      </w:r>
      <w:r>
        <w:t>The attacks also often follow a similar pattern. As in the case of the Hansa Marburg, the pirates approach in speedboats. The captured ship is then taken to a prearranged meeting point where the fuel is unloaded. Then things move to land, and a booming trade in freshly stolen goods begins. Government sources say that this is how the United States alone lost one-fifth of its oil imported from Nigeria. With every shipment, the German economy also risks losses.</w:t>
      </w:r>
      <w:r w:rsidRPr="008E06E2">
        <w:rPr>
          <w:sz w:val="12"/>
        </w:rPr>
        <w:t xml:space="preserve">¶ </w:t>
      </w:r>
      <w:r>
        <w:t>Is Intervention Necessary?</w:t>
      </w:r>
      <w:r w:rsidRPr="008E06E2">
        <w:rPr>
          <w:sz w:val="12"/>
        </w:rPr>
        <w:t xml:space="preserve">¶ </w:t>
      </w:r>
      <w:r>
        <w:t>Nevertheless, Chancellor Angela Merkel's government seems unmotivated to intervene in an international crisis that could potentially involve the country's military. The Chancellery claims that the situations in West and East Africa cannot be compared because West Africa still has reasonably intact states capable of addressing the problem themselves.</w:t>
      </w:r>
      <w:r w:rsidRPr="008E06E2">
        <w:rPr>
          <w:sz w:val="12"/>
        </w:rPr>
        <w:t xml:space="preserve">¶ </w:t>
      </w:r>
      <w:r>
        <w:t>This has prompted Merkel to oppose German engagement off the coast of Nigeria: "At the moment, I don't see any plans for a mission," she announced last Thursday in a press appearance at the Chancellery with Nkosazana Dlamini-Zuma, the South African politician who chairs the African Union Commission.</w:t>
      </w:r>
      <w:r w:rsidRPr="008E06E2">
        <w:rPr>
          <w:sz w:val="12"/>
        </w:rPr>
        <w:t xml:space="preserve">¶ </w:t>
      </w:r>
      <w:r>
        <w:t>Dlamini-Zuma, on the other hand, was defiant. She stressed that piracy was an international problem even if it was happening off of the African coast, and that the situation off the western coast was different from the one off the eastern coast.</w:t>
      </w:r>
      <w:r w:rsidRPr="008E06E2">
        <w:rPr>
          <w:sz w:val="12"/>
        </w:rPr>
        <w:t xml:space="preserve">¶ </w:t>
      </w:r>
      <w:r>
        <w:t>Meanwhile, departments within Germany's foreign, defense and development ministries have been less interested in holding back. Experts there have been working for months to develop concepts for addressing the problem.</w:t>
      </w:r>
      <w:r w:rsidRPr="008E06E2">
        <w:rPr>
          <w:sz w:val="12"/>
        </w:rPr>
        <w:t xml:space="preserve">¶ </w:t>
      </w:r>
      <w:r>
        <w:t>Running Out of Time</w:t>
      </w:r>
      <w:r w:rsidRPr="008E06E2">
        <w:rPr>
          <w:sz w:val="12"/>
        </w:rPr>
        <w:t xml:space="preserve">¶ </w:t>
      </w:r>
      <w:r>
        <w:t>The Bundeswehr University Munich, which has ties to the German military, has also turned its attention to the new trouble spot. In a recent study, scholars reached a clear conclusion that continued inaction could result in an increase in criminality, terrorism and ethnic conflicts. "West Africa stands at a tipping point," says Professor Carlo Masala, the author of the study. "If the German government is interested in preventing anarchy from breaking out in an entire region, it must aid the affected states." Masala recommends development aid for coast guards and the creation of a maritime "task force," including overseas units from the United States and the European Union.</w:t>
      </w:r>
      <w:r w:rsidRPr="008E06E2">
        <w:rPr>
          <w:sz w:val="12"/>
        </w:rPr>
        <w:t xml:space="preserve">¶ </w:t>
      </w:r>
      <w:r>
        <w:t>Although experts have welcomed the proposals, the political administrations in relevant ministries are still stalling for time. But a decison might not be forthcoming before December, when the European Council will address its Common Security and Defense Policy.</w:t>
      </w:r>
      <w:r w:rsidRPr="008E06E2">
        <w:rPr>
          <w:sz w:val="12"/>
        </w:rPr>
        <w:t xml:space="preserve">¶ </w:t>
      </w:r>
      <w:r>
        <w:t>Germany may then bring itself to offer support -- at least in cooperation with other nations. "The example of the Horn of Africa showed that the international community can act successfully against piracy with an integrated political approach," says a Foreign Ministry spokesman. Even Chancellor Merkel might consider sending advisers to aid in European efforts.</w:t>
      </w:r>
      <w:r w:rsidRPr="008E06E2">
        <w:rPr>
          <w:sz w:val="12"/>
        </w:rPr>
        <w:t xml:space="preserve">¶ </w:t>
      </w:r>
      <w:r>
        <w:t>In the meantime, shipping companies cannot wait much longer for governments to take action. Every day, ships continue to enter unsafe ports, and their crews can often only hope everything will be OK.</w:t>
      </w:r>
    </w:p>
    <w:p w:rsidR="00E17379" w:rsidRDefault="00E17379" w:rsidP="008E06E2"/>
    <w:p w:rsidR="00E17379" w:rsidRDefault="00E17379" w:rsidP="008E06E2">
      <w:r>
        <w:t>^Try to cut the card shorter maybe. Look at original article. Also underline.</w:t>
      </w:r>
    </w:p>
    <w:p w:rsidR="00E17379" w:rsidRDefault="00E17379" w:rsidP="008E06E2"/>
    <w:p w:rsidR="00E17379" w:rsidRDefault="00E17379" w:rsidP="008E06E2"/>
    <w:p w:rsidR="0017324E" w:rsidRDefault="0017324E" w:rsidP="0017324E">
      <w:pPr>
        <w:pStyle w:val="Heading4"/>
      </w:pPr>
      <w:r>
        <w:t>Piracy poses threat – esp. off coast of Somalia</w:t>
      </w:r>
    </w:p>
    <w:p w:rsidR="0017324E" w:rsidRDefault="0017324E" w:rsidP="008E06E2">
      <w:r>
        <w:t>US Dpt. Of State ‘09*</w:t>
      </w:r>
    </w:p>
    <w:p w:rsidR="0017324E" w:rsidRDefault="0017324E" w:rsidP="008E06E2">
      <w:r>
        <w:t>[“</w:t>
      </w:r>
      <w:r w:rsidRPr="0017324E">
        <w:t>Threats from Piracy off Coast of Somalia</w:t>
      </w:r>
      <w:r>
        <w:t xml:space="preserve">”, 9/3/2009*, </w:t>
      </w:r>
      <w:hyperlink r:id="rId6" w:history="1">
        <w:r w:rsidRPr="00DE23C5">
          <w:rPr>
            <w:rStyle w:val="Hyperlink"/>
          </w:rPr>
          <w:t>http://www.state.gov/t/pm/ppa/piracy/c32661.htm</w:t>
        </w:r>
      </w:hyperlink>
      <w:r>
        <w:t xml:space="preserve"> ]</w:t>
      </w:r>
    </w:p>
    <w:p w:rsidR="0017324E" w:rsidRDefault="0017324E" w:rsidP="008E06E2">
      <w:r>
        <w:t>*created on, has been edited since</w:t>
      </w:r>
    </w:p>
    <w:p w:rsidR="00E17379" w:rsidRDefault="00E17379" w:rsidP="008E06E2"/>
    <w:p w:rsidR="0017324E" w:rsidRPr="0017324E" w:rsidRDefault="0017324E" w:rsidP="0017324E">
      <w:r w:rsidRPr="0017324E">
        <w:rPr>
          <w:rStyle w:val="StyleBoldUnderline"/>
        </w:rPr>
        <w:t>Ninety per cent of the world’s commerce travels by sea</w:t>
      </w:r>
      <w:r w:rsidRPr="0017324E">
        <w:t xml:space="preserve">, as does more than half of the world’s petroleum. </w:t>
      </w:r>
      <w:r w:rsidRPr="0017324E">
        <w:rPr>
          <w:rStyle w:val="StyleBoldUnderline"/>
        </w:rPr>
        <w:t>Many of the ships</w:t>
      </w:r>
      <w:r w:rsidRPr="0017324E">
        <w:t xml:space="preserve"> carrying goods and oil </w:t>
      </w:r>
      <w:r w:rsidRPr="0017324E">
        <w:rPr>
          <w:rStyle w:val="StyleBoldUnderline"/>
        </w:rPr>
        <w:t xml:space="preserve">travel </w:t>
      </w:r>
      <w:r w:rsidRPr="0017324E">
        <w:t xml:space="preserve">through the Gulf of Aden, </w:t>
      </w:r>
      <w:r w:rsidRPr="0017324E">
        <w:rPr>
          <w:rStyle w:val="StyleBoldUnderline"/>
        </w:rPr>
        <w:t>off the coast of Somalia. By 2009, it threatened the free flow of international commerce and energy supplies, which threatened the world economy.</w:t>
      </w:r>
      <w:r w:rsidRPr="0017324E">
        <w:t xml:space="preserve"> This was in addition to the threat posed to World Food Program shipping which was delivering vital food aid to the vulnerable Somali population. </w:t>
      </w:r>
      <w:r w:rsidRPr="0017324E">
        <w:rPr>
          <w:rStyle w:val="StyleBoldUnderline"/>
        </w:rPr>
        <w:t>While pirates off the coast of Somalia have been largely unsuccessful since mid-2012, they have already done great damage, and still hold hostage approximately 50 innocent seafarers.</w:t>
      </w:r>
      <w:r w:rsidRPr="0017324E">
        <w:t xml:space="preserve"> While they no longer have any seaworthy ships in captivity, </w:t>
      </w:r>
      <w:r w:rsidRPr="0017324E">
        <w:rPr>
          <w:rStyle w:val="StyleBoldUnderline"/>
        </w:rPr>
        <w:t>several of the ships they had hijacked have since sunk or run aground, posing an environmental hazard, contaminating the seas, reefs, and coastal areas with dangerous pollutants.</w:t>
      </w:r>
    </w:p>
    <w:p w:rsidR="0017324E" w:rsidRDefault="0017324E" w:rsidP="008E06E2">
      <w:pPr>
        <w:rPr>
          <w:rStyle w:val="StyleBoldUnderline"/>
        </w:rPr>
      </w:pPr>
    </w:p>
    <w:p w:rsidR="0017324E" w:rsidRDefault="0017324E" w:rsidP="008E06E2">
      <w:pPr>
        <w:rPr>
          <w:rStyle w:val="StyleBoldUnderline"/>
        </w:rPr>
      </w:pPr>
    </w:p>
    <w:p w:rsidR="0017324E" w:rsidRDefault="0017324E" w:rsidP="008E06E2">
      <w:pPr>
        <w:rPr>
          <w:rStyle w:val="StyleBoldUnderline"/>
        </w:rPr>
      </w:pPr>
    </w:p>
    <w:p w:rsidR="0017324E" w:rsidRDefault="0017324E" w:rsidP="008E06E2">
      <w:pPr>
        <w:rPr>
          <w:rStyle w:val="StyleBoldUnderline"/>
        </w:rPr>
      </w:pPr>
    </w:p>
    <w:p w:rsidR="0017324E" w:rsidRDefault="0017324E" w:rsidP="008E06E2">
      <w:pPr>
        <w:rPr>
          <w:rStyle w:val="StyleBoldUnderline"/>
        </w:rPr>
      </w:pPr>
    </w:p>
    <w:p w:rsidR="0017324E" w:rsidRDefault="0017324E" w:rsidP="008E06E2">
      <w:pPr>
        <w:rPr>
          <w:rStyle w:val="StyleBoldUnderline"/>
        </w:rPr>
      </w:pPr>
    </w:p>
    <w:p w:rsidR="0017324E" w:rsidRDefault="00513E57" w:rsidP="0017324E">
      <w:pPr>
        <w:pStyle w:val="Heading4"/>
        <w:rPr>
          <w:rStyle w:val="StyleBoldUnderline"/>
          <w:rFonts w:ascii="Calibri" w:eastAsiaTheme="minorEastAsia" w:hAnsi="Calibri" w:cstheme="minorBidi"/>
          <w:b/>
          <w:bCs w:val="0"/>
          <w:iCs w:val="0"/>
        </w:rPr>
      </w:pPr>
      <w:r>
        <w:rPr>
          <w:rStyle w:val="StyleBoldUnderline"/>
          <w:b/>
          <w:u w:val="none"/>
        </w:rPr>
        <w:t>Pirates are a growing threat – esp. to tourists and cooperate travelers</w:t>
      </w:r>
    </w:p>
    <w:p w:rsidR="00513E57" w:rsidRDefault="00513E57" w:rsidP="00513E57">
      <w:r>
        <w:t>Ng (Christina Ng, Anchor sidekick for ABC News) ‘11</w:t>
      </w:r>
    </w:p>
    <w:p w:rsidR="00513E57" w:rsidRPr="00513E57" w:rsidRDefault="00513E57" w:rsidP="00513E57">
      <w:r>
        <w:t>[“</w:t>
      </w:r>
      <w:r w:rsidRPr="00513E57">
        <w:t>Pirates a Growing Threat to Tourists, Corporate Travelers</w:t>
      </w:r>
      <w:r>
        <w:t xml:space="preserve">” ABC News International, 9/14/11, </w:t>
      </w:r>
      <w:hyperlink r:id="rId7" w:history="1">
        <w:r w:rsidRPr="00DE23C5">
          <w:rPr>
            <w:rStyle w:val="Hyperlink"/>
          </w:rPr>
          <w:t>http://abcnews.go.com/International/pirates-growing-problem-travelers-international-waters/story?id=14511619</w:t>
        </w:r>
      </w:hyperlink>
      <w:r>
        <w:t xml:space="preserve"> ]</w:t>
      </w:r>
    </w:p>
    <w:p w:rsidR="0017324E" w:rsidRDefault="0017324E" w:rsidP="008E06E2">
      <w:pPr>
        <w:rPr>
          <w:rStyle w:val="StyleBoldUnderline"/>
        </w:rPr>
      </w:pPr>
    </w:p>
    <w:p w:rsidR="0017324E" w:rsidRDefault="0017324E" w:rsidP="0017324E">
      <w:pPr>
        <w:rPr>
          <w:rStyle w:val="StyleBoldUnderline"/>
        </w:rPr>
      </w:pPr>
      <w:r w:rsidRPr="00513E57">
        <w:rPr>
          <w:rStyle w:val="StyleBoldUnderline"/>
        </w:rPr>
        <w:t>High seas pirates, which have preyed on tankers and cargo ships, are expanding and becoming an increasing menace to tourists and corporate travelers</w:t>
      </w:r>
      <w:r w:rsidRPr="0017324E">
        <w:rPr>
          <w:rStyle w:val="StyleBoldUnderline"/>
          <w:b w:val="0"/>
          <w:u w:val="none"/>
        </w:rPr>
        <w:t>.</w:t>
      </w:r>
      <w:r w:rsidRPr="0017324E">
        <w:rPr>
          <w:rStyle w:val="StyleBoldUnderline"/>
          <w:b w:val="0"/>
          <w:sz w:val="12"/>
          <w:u w:val="none"/>
        </w:rPr>
        <w:t xml:space="preserve">¶ </w:t>
      </w:r>
      <w:r w:rsidRPr="0017324E">
        <w:rPr>
          <w:rStyle w:val="StyleBoldUnderline"/>
          <w:b w:val="0"/>
          <w:u w:val="none"/>
        </w:rPr>
        <w:t xml:space="preserve">The most jarring example of growing boldness of modern day pirates is a tactic that is a throwback to the days of sea raiders. Last weekend, </w:t>
      </w:r>
      <w:r w:rsidRPr="00513E57">
        <w:rPr>
          <w:rStyle w:val="StyleBoldUnderline"/>
        </w:rPr>
        <w:t>wealthy British publisher David Tebbutt and his wife Judith were vacationing at a coastal Kenyan resort when they were attacked from the sea.¶ Tebbutt was shot dead and his wife was taken away by boat and is still missing. While the attackers have not been caught, some fear a Somali pirate gang could be responsible.¶ "Piracy is something that people should be worried about, especially if they are going for tourism,"</w:t>
      </w:r>
      <w:r w:rsidRPr="0017324E">
        <w:rPr>
          <w:rStyle w:val="StyleBoldUnderline"/>
          <w:b w:val="0"/>
          <w:u w:val="none"/>
        </w:rPr>
        <w:t xml:space="preserve"> said Michelle Bernier-Toth, the managing director for overseas citizens service at the U.S. Department of State.</w:t>
      </w:r>
      <w:r w:rsidRPr="0017324E">
        <w:rPr>
          <w:rStyle w:val="StyleBoldUnderline"/>
          <w:b w:val="0"/>
          <w:sz w:val="12"/>
          <w:u w:val="none"/>
        </w:rPr>
        <w:t xml:space="preserve">¶ </w:t>
      </w:r>
      <w:r w:rsidRPr="0017324E">
        <w:rPr>
          <w:rStyle w:val="StyleBoldUnderline"/>
          <w:b w:val="0"/>
          <w:u w:val="none"/>
        </w:rPr>
        <w:t xml:space="preserve">"It does happen and it is not something that people should take lightly. </w:t>
      </w:r>
      <w:r w:rsidRPr="00513E57">
        <w:rPr>
          <w:rStyle w:val="StyleBoldUnderline"/>
        </w:rPr>
        <w:t>Incidents have been increasingly violent, very brutal and people are literally taking their lives in their hands when they set off on what could be a very unfortunate adventure</w:t>
      </w:r>
      <w:r w:rsidRPr="0017324E">
        <w:rPr>
          <w:rStyle w:val="StyleBoldUnderline"/>
          <w:b w:val="0"/>
          <w:u w:val="none"/>
        </w:rPr>
        <w:t>," Bernier-Toth said.</w:t>
      </w:r>
      <w:r w:rsidRPr="0017324E">
        <w:rPr>
          <w:rStyle w:val="StyleBoldUnderline"/>
          <w:b w:val="0"/>
          <w:sz w:val="12"/>
          <w:u w:val="none"/>
        </w:rPr>
        <w:t xml:space="preserve">¶ </w:t>
      </w:r>
      <w:r w:rsidRPr="0017324E">
        <w:rPr>
          <w:rStyle w:val="StyleBoldUnderline"/>
          <w:b w:val="0"/>
          <w:u w:val="none"/>
        </w:rPr>
        <w:t xml:space="preserve">Bernier-Toth also said that the geographic area covered by pirates is constantly growing. </w:t>
      </w:r>
      <w:r w:rsidRPr="00513E57">
        <w:rPr>
          <w:rStyle w:val="StyleBoldUnderline"/>
        </w:rPr>
        <w:t>Private vessels, like yachts, often face greater risks</w:t>
      </w:r>
      <w:r w:rsidRPr="0017324E">
        <w:rPr>
          <w:rStyle w:val="StyleBoldUnderline"/>
          <w:b w:val="0"/>
          <w:u w:val="none"/>
        </w:rPr>
        <w:t xml:space="preserve"> than merchant marine vessels because they do not have the same security measures.</w:t>
      </w:r>
      <w:r w:rsidRPr="0017324E">
        <w:rPr>
          <w:rStyle w:val="StyleBoldUnderline"/>
          <w:b w:val="0"/>
          <w:sz w:val="12"/>
          <w:u w:val="none"/>
        </w:rPr>
        <w:t xml:space="preserve">¶ </w:t>
      </w:r>
      <w:r w:rsidRPr="0017324E">
        <w:rPr>
          <w:rStyle w:val="StyleBoldUnderline"/>
          <w:b w:val="0"/>
          <w:u w:val="none"/>
        </w:rPr>
        <w:t>"</w:t>
      </w:r>
      <w:r w:rsidRPr="00513E57">
        <w:rPr>
          <w:rStyle w:val="StyleBoldUnderline"/>
        </w:rPr>
        <w:t xml:space="preserve">It's a huge issue right now in leisure travel as well as corporate travel because you are seeing crime increase globally," said travel expert Randy Spivey, founder and CEO of the Center for Personal Protection and Safety. </w:t>
      </w:r>
      <w:r w:rsidRPr="0017324E">
        <w:rPr>
          <w:rStyle w:val="StyleBoldUnderline"/>
          <w:b w:val="0"/>
          <w:u w:val="none"/>
        </w:rPr>
        <w:t>"As the economy becomes more of a challenge, travel security becomes more of an issue."</w:t>
      </w:r>
      <w:r w:rsidRPr="0017324E">
        <w:rPr>
          <w:rStyle w:val="StyleBoldUnderline"/>
          <w:b w:val="0"/>
          <w:sz w:val="12"/>
          <w:u w:val="none"/>
        </w:rPr>
        <w:t xml:space="preserve">¶ </w:t>
      </w:r>
      <w:r w:rsidRPr="00513E57">
        <w:rPr>
          <w:rStyle w:val="StyleBoldUnderline"/>
        </w:rPr>
        <w:t>Business has been good for pirates, especially in the area of hostage and ransom operations. An average pirate ransom in 2008 was $1 million. In 2011, the average ransom is between $4 million and $5 million, according to the London-based International Maritime Bureau's Piracy Reporting Center.¶ Due to this financial success, pirate attacks and kidnappings have been on the rise since 2008 and the numbers are staggering.¶ In the first eight-and-a-half months of 2011 alone, there have been 330 reported worldwide incidents of piracy. that's up from 293 attacks in all of 2008.</w:t>
      </w:r>
      <w:r w:rsidRPr="0017324E">
        <w:rPr>
          <w:rStyle w:val="StyleBoldUnderline"/>
          <w:b w:val="0"/>
          <w:u w:val="none"/>
        </w:rPr>
        <w:t xml:space="preserve"> More than 50 percent of these have been Somali-related and occurred along the coast of the Horn of Africa in the Indian Ocean.</w:t>
      </w:r>
      <w:r w:rsidRPr="0017324E">
        <w:rPr>
          <w:rStyle w:val="StyleBoldUnderline"/>
          <w:b w:val="0"/>
          <w:sz w:val="12"/>
          <w:u w:val="none"/>
        </w:rPr>
        <w:t xml:space="preserve">¶ </w:t>
      </w:r>
      <w:r w:rsidRPr="0017324E">
        <w:rPr>
          <w:rStyle w:val="StyleBoldUnderline"/>
          <w:b w:val="0"/>
          <w:u w:val="none"/>
        </w:rPr>
        <w:t xml:space="preserve">In addition to the growing number, the </w:t>
      </w:r>
      <w:r w:rsidRPr="00513E57">
        <w:rPr>
          <w:rStyle w:val="StyleBoldUnderline"/>
        </w:rPr>
        <w:t>pirates have become bolder are more violent than before -- they've expanded their geographical target areas, tactics, and use of automatic weapons, and their hostage periods are longer, according to IMB Manager Cyrus Mody.</w:t>
      </w:r>
      <w:r w:rsidRPr="0017324E">
        <w:rPr>
          <w:rStyle w:val="StyleBoldUnderline"/>
          <w:b w:val="0"/>
          <w:sz w:val="12"/>
          <w:u w:val="none"/>
        </w:rPr>
        <w:t xml:space="preserve">¶ </w:t>
      </w:r>
      <w:r w:rsidRPr="0017324E">
        <w:rPr>
          <w:rStyle w:val="StyleBoldUnderline"/>
          <w:b w:val="0"/>
          <w:u w:val="none"/>
        </w:rPr>
        <w:t>Right now, there are 16 vessels and 301 hostages being held by Somali pirates. While the majority of these are commercial vessels, since 2008, tourists from the United States, Germany, England and France have all been victims of pirate attacks.</w:t>
      </w:r>
      <w:r w:rsidRPr="0017324E">
        <w:rPr>
          <w:rStyle w:val="StyleBoldUnderline"/>
          <w:b w:val="0"/>
          <w:sz w:val="12"/>
          <w:u w:val="none"/>
        </w:rPr>
        <w:t xml:space="preserve">¶ </w:t>
      </w:r>
      <w:r w:rsidRPr="00513E57">
        <w:rPr>
          <w:rStyle w:val="StyleBoldUnderline"/>
        </w:rPr>
        <w:t>Four Americans on a yacht were killed by Somali pirates in February 2011, marking the first time U.S. citizens have been victims</w:t>
      </w:r>
      <w:r w:rsidRPr="0017324E">
        <w:rPr>
          <w:rStyle w:val="StyleBoldUnderline"/>
          <w:b w:val="0"/>
          <w:u w:val="none"/>
        </w:rPr>
        <w:t>.</w:t>
      </w:r>
      <w:r w:rsidRPr="0017324E">
        <w:rPr>
          <w:rStyle w:val="StyleBoldUnderline"/>
          <w:b w:val="0"/>
          <w:sz w:val="12"/>
          <w:u w:val="none"/>
        </w:rPr>
        <w:t xml:space="preserve">¶ </w:t>
      </w:r>
      <w:r w:rsidRPr="0017324E">
        <w:rPr>
          <w:rStyle w:val="StyleBoldUnderline"/>
          <w:b w:val="0"/>
          <w:u w:val="none"/>
        </w:rPr>
        <w:t>"Private individuals on yachts are at a much higher risk if they go into these waters unaware of what the threats are," said Mody. "They may not have the means to negotiate their release and may rely on other organizations or governments, [which] makes it a lot more difficult for them to get released."</w:t>
      </w:r>
      <w:r w:rsidRPr="0017324E">
        <w:rPr>
          <w:rStyle w:val="StyleBoldUnderline"/>
          <w:b w:val="0"/>
          <w:sz w:val="12"/>
          <w:u w:val="none"/>
        </w:rPr>
        <w:t xml:space="preserve">¶ </w:t>
      </w:r>
      <w:r w:rsidRPr="0017324E">
        <w:rPr>
          <w:rStyle w:val="StyleBoldUnderline"/>
          <w:b w:val="0"/>
          <w:u w:val="none"/>
        </w:rPr>
        <w:t>Most experts advise travelers to stay out of known danger zones.</w:t>
      </w:r>
      <w:r w:rsidRPr="0017324E">
        <w:rPr>
          <w:rStyle w:val="StyleBoldUnderline"/>
          <w:b w:val="0"/>
          <w:sz w:val="12"/>
          <w:u w:val="none"/>
        </w:rPr>
        <w:t xml:space="preserve">¶ </w:t>
      </w:r>
      <w:r w:rsidRPr="0017324E">
        <w:rPr>
          <w:rStyle w:val="StyleBoldUnderline"/>
          <w:b w:val="0"/>
          <w:u w:val="none"/>
        </w:rPr>
        <w:t>"The whole concept of yachting anywhere in the vicinity of Somalia is nonsensical. You'd have to have your head examined," said David Shinn, the former U.S. ambassador to Ethiopia and Burkina Faso. "</w:t>
      </w:r>
      <w:r w:rsidRPr="00513E57">
        <w:rPr>
          <w:rStyle w:val="StyleBoldUnderline"/>
        </w:rPr>
        <w:t>There's no protection against [pirates]. You can't outrun them and if they find you, you're just a goner."¶</w:t>
      </w:r>
      <w:r w:rsidRPr="0017324E">
        <w:rPr>
          <w:rStyle w:val="StyleBoldUnderline"/>
          <w:b w:val="0"/>
          <w:sz w:val="12"/>
          <w:u w:val="none"/>
        </w:rPr>
        <w:t xml:space="preserve"> </w:t>
      </w:r>
      <w:r w:rsidRPr="0017324E">
        <w:rPr>
          <w:rStyle w:val="StyleBoldUnderline"/>
          <w:b w:val="0"/>
          <w:u w:val="none"/>
        </w:rPr>
        <w:t>While Somalia itself is not a popular tourist destination, it is near countries that are. Bordering Kenya, for example, is popular for safari-seeking tourists and has a number of well-known luxury resorts.</w:t>
      </w:r>
      <w:r w:rsidRPr="0017324E">
        <w:rPr>
          <w:rStyle w:val="StyleBoldUnderline"/>
          <w:b w:val="0"/>
          <w:sz w:val="12"/>
          <w:u w:val="none"/>
        </w:rPr>
        <w:t xml:space="preserve">¶ </w:t>
      </w:r>
      <w:r w:rsidRPr="0017324E">
        <w:rPr>
          <w:rStyle w:val="StyleBoldUnderline"/>
          <w:b w:val="0"/>
          <w:u w:val="none"/>
        </w:rPr>
        <w:t xml:space="preserve">While the area surrounding Somalia is the undisputed zone of greatest danger, </w:t>
      </w:r>
      <w:r w:rsidRPr="00513E57">
        <w:rPr>
          <w:rStyle w:val="StyleBoldUnderline"/>
        </w:rPr>
        <w:t>other areas of the world are of concern as well</w:t>
      </w:r>
      <w:r w:rsidRPr="0017324E">
        <w:rPr>
          <w:rStyle w:val="StyleBoldUnderline"/>
          <w:b w:val="0"/>
          <w:u w:val="none"/>
        </w:rPr>
        <w:t>.</w:t>
      </w:r>
    </w:p>
    <w:p w:rsidR="00513E57" w:rsidRDefault="00513E57" w:rsidP="0017324E">
      <w:pPr>
        <w:rPr>
          <w:rStyle w:val="StyleBoldUnderline"/>
        </w:rPr>
      </w:pPr>
    </w:p>
    <w:p w:rsidR="00513E57" w:rsidRDefault="00513E57" w:rsidP="0017324E">
      <w:pPr>
        <w:rPr>
          <w:rStyle w:val="StyleBoldUnderline"/>
        </w:rPr>
      </w:pPr>
    </w:p>
    <w:p w:rsidR="00513E57" w:rsidRDefault="00513E57" w:rsidP="0017324E">
      <w:pPr>
        <w:rPr>
          <w:rStyle w:val="StyleBoldUnderline"/>
        </w:rPr>
      </w:pPr>
    </w:p>
    <w:p w:rsidR="007B093F" w:rsidRDefault="007B093F" w:rsidP="007B093F">
      <w:pPr>
        <w:pStyle w:val="Heading4"/>
        <w:rPr>
          <w:rStyle w:val="StyleBoldUnderline"/>
          <w:rFonts w:ascii="Calibri" w:eastAsiaTheme="minorEastAsia" w:hAnsi="Calibri" w:cstheme="minorBidi"/>
          <w:b/>
          <w:bCs w:val="0"/>
          <w:iCs w:val="0"/>
        </w:rPr>
      </w:pPr>
      <w:r>
        <w:rPr>
          <w:rStyle w:val="StyleBoldUnderline"/>
          <w:b/>
          <w:u w:val="none"/>
        </w:rPr>
        <w:t>Even if piracy threat decreasing now, WILL continue and eventually attack</w:t>
      </w:r>
    </w:p>
    <w:p w:rsidR="007B093F" w:rsidRDefault="007B093F" w:rsidP="007B093F">
      <w:r>
        <w:t xml:space="preserve">Rayman (Noah Rayman, reporter at Time.com) ’14 </w:t>
      </w:r>
    </w:p>
    <w:p w:rsidR="007B093F" w:rsidRPr="007B093F" w:rsidRDefault="007B093F" w:rsidP="007B093F">
      <w:r>
        <w:t>[“</w:t>
      </w:r>
      <w:r w:rsidRPr="007B093F">
        <w:t>Did 2013 Mark the End of Somali Piracy?</w:t>
      </w:r>
      <w:r>
        <w:t xml:space="preserve">” TIME World, 1/6/14, </w:t>
      </w:r>
      <w:r w:rsidRPr="007B093F">
        <w:t>http://world.time.com/2014/01/06/did-2013-mark-the-end-of-somali-piracy/</w:t>
      </w:r>
      <w:r>
        <w:t>]</w:t>
      </w:r>
    </w:p>
    <w:p w:rsidR="007B093F" w:rsidRDefault="007B093F" w:rsidP="0017324E">
      <w:pPr>
        <w:rPr>
          <w:rStyle w:val="StyleBoldUnderline"/>
        </w:rPr>
      </w:pPr>
    </w:p>
    <w:p w:rsidR="007B093F" w:rsidRDefault="007B093F" w:rsidP="007B093F">
      <w:pPr>
        <w:rPr>
          <w:rStyle w:val="StyleBoldUnderline"/>
        </w:rPr>
      </w:pPr>
      <w:r w:rsidRPr="007B093F">
        <w:rPr>
          <w:rStyle w:val="StyleBoldUnderline"/>
          <w:b w:val="0"/>
          <w:u w:val="none"/>
        </w:rPr>
        <w:t xml:space="preserve">Long-term security in the seas may paradoxically have to play out on shore. Somalia is seeing the first semblance of stability — the influence of its perennially weak central government now extends beyond the capital Mogadishu </w:t>
      </w:r>
      <w:r w:rsidRPr="007B093F">
        <w:rPr>
          <w:rStyle w:val="StyleBoldUnderline"/>
        </w:rPr>
        <w:t xml:space="preserve">— in more than two decades, and international observers say those who once took to piracy may be dropping the increasingly risky trade for legitimate business. </w:t>
      </w:r>
      <w:r w:rsidRPr="007B093F">
        <w:rPr>
          <w:rStyle w:val="Emphasis"/>
        </w:rPr>
        <w:t>But the trend is easily reversible</w:t>
      </w:r>
      <w:r w:rsidRPr="007B093F">
        <w:rPr>
          <w:rStyle w:val="StyleBoldUnderline"/>
          <w:b w:val="0"/>
          <w:u w:val="none"/>
        </w:rPr>
        <w:t xml:space="preserve">. </w:t>
      </w:r>
      <w:r w:rsidRPr="007B093F">
        <w:rPr>
          <w:rStyle w:val="StyleBoldUnderline"/>
        </w:rPr>
        <w:t>Somalia ranked the most corrupt country in the world</w:t>
      </w:r>
      <w:r w:rsidRPr="007B093F">
        <w:rPr>
          <w:rStyle w:val="StyleBoldUnderline"/>
          <w:b w:val="0"/>
          <w:u w:val="none"/>
        </w:rPr>
        <w:t xml:space="preserve"> in the 2013 Corruption Perceptions Index, and the </w:t>
      </w:r>
      <w:r w:rsidRPr="007B093F">
        <w:rPr>
          <w:rStyle w:val="StyleBoldUnderline"/>
        </w:rPr>
        <w:t>Somali-based Islamist terrorist group al-Shabab’s recent deadly attacks in the capital city Mogadishu and on Nairobi’s Westgate Mall in September bode ill for stability, even if al-Shabab itself does not engage in piracy.¶ And the pirates haven’t disappeared</w:t>
      </w:r>
      <w:r w:rsidRPr="007B093F">
        <w:rPr>
          <w:rStyle w:val="StyleBoldUnderline"/>
          <w:b w:val="0"/>
          <w:u w:val="none"/>
        </w:rPr>
        <w:t xml:space="preserve">. They are still involved in commandeering smaller international fishing boats — often then used as “motherships” to target larger tankers and container ships — which means </w:t>
      </w:r>
      <w:r w:rsidRPr="007B093F">
        <w:rPr>
          <w:rStyle w:val="StyleBoldUnderline"/>
        </w:rPr>
        <w:t>the pirates are both active and potentially stocking up for future attacks</w:t>
      </w:r>
      <w:r w:rsidRPr="007B093F">
        <w:rPr>
          <w:rStyle w:val="StyleBoldUnderline"/>
          <w:b w:val="0"/>
          <w:u w:val="none"/>
        </w:rPr>
        <w:t xml:space="preserve">. </w:t>
      </w:r>
      <w:r w:rsidRPr="007B093F">
        <w:rPr>
          <w:rStyle w:val="StyleBoldUnderline"/>
        </w:rPr>
        <w:t>They are also still holding more than 70 sailors hostage</w:t>
      </w:r>
      <w:r w:rsidRPr="007B093F">
        <w:rPr>
          <w:rStyle w:val="StyleBoldUnderline"/>
          <w:b w:val="0"/>
          <w:u w:val="none"/>
        </w:rPr>
        <w:t xml:space="preserve">, mostly from Southeast Asia, according to Andrew Mwangura, a piracy monitor based in Kenya who is wary that the lull in hijackings will last. </w:t>
      </w:r>
      <w:r w:rsidRPr="007B093F">
        <w:rPr>
          <w:rStyle w:val="StyleBoldUnderline"/>
        </w:rPr>
        <w:t xml:space="preserve">“The </w:t>
      </w:r>
      <w:r w:rsidRPr="007B093F">
        <w:rPr>
          <w:rStyle w:val="Emphasis"/>
        </w:rPr>
        <w:t>pirates will continue</w:t>
      </w:r>
      <w:r w:rsidRPr="007B093F">
        <w:rPr>
          <w:rStyle w:val="StyleBoldUnderline"/>
        </w:rPr>
        <w:t xml:space="preserve"> in Somalia,” said Mwangura. “They’re waiting for us to sleep, and then they’ll attack.”</w:t>
      </w:r>
    </w:p>
    <w:p w:rsidR="007B093F" w:rsidRDefault="007B093F" w:rsidP="007B093F">
      <w:pPr>
        <w:rPr>
          <w:rStyle w:val="StyleBoldUnderline"/>
        </w:rPr>
      </w:pPr>
    </w:p>
    <w:p w:rsidR="007B093F" w:rsidRDefault="007B093F" w:rsidP="007B093F">
      <w:pPr>
        <w:rPr>
          <w:rStyle w:val="StyleBoldUnderline"/>
        </w:rPr>
      </w:pPr>
    </w:p>
    <w:p w:rsidR="007B093F" w:rsidRDefault="007B093F" w:rsidP="007B093F">
      <w:pPr>
        <w:rPr>
          <w:rStyle w:val="StyleBoldUnderline"/>
        </w:rPr>
      </w:pPr>
    </w:p>
    <w:p w:rsidR="007B093F" w:rsidRDefault="007B093F" w:rsidP="007B093F">
      <w:pPr>
        <w:rPr>
          <w:rStyle w:val="StyleBoldUnderline"/>
        </w:rPr>
      </w:pPr>
    </w:p>
    <w:p w:rsidR="00B46CF7" w:rsidRPr="00B46CF7" w:rsidRDefault="00B46CF7" w:rsidP="00B46CF7">
      <w:pPr>
        <w:pStyle w:val="Heading3"/>
      </w:pPr>
      <w:r>
        <w:t>Pirates bad.</w:t>
      </w:r>
    </w:p>
    <w:p w:rsidR="00EB06C7" w:rsidRPr="00197B3F" w:rsidRDefault="00EB06C7" w:rsidP="00EB06C7">
      <w:pPr>
        <w:pStyle w:val="Heading4"/>
        <w:rPr>
          <w:rFonts w:ascii="Times New Roman" w:hAnsi="Times New Roman"/>
        </w:rPr>
      </w:pPr>
      <w:r w:rsidRPr="00197B3F">
        <w:rPr>
          <w:rFonts w:ascii="Times New Roman" w:hAnsi="Times New Roman"/>
        </w:rPr>
        <w:t>Pirates known to brutally kill anyone who comes on their territory, advocating for them just advocates for the murder of innocent people.</w:t>
      </w:r>
    </w:p>
    <w:p w:rsidR="00EB06C7" w:rsidRPr="00197B3F" w:rsidRDefault="00EB06C7" w:rsidP="00EB06C7">
      <w:pPr>
        <w:rPr>
          <w:rFonts w:ascii="Times New Roman" w:hAnsi="Times New Roman" w:cs="Times New Roman"/>
        </w:rPr>
      </w:pPr>
      <w:r w:rsidRPr="00197B3F">
        <w:rPr>
          <w:rFonts w:ascii="Times New Roman" w:hAnsi="Times New Roman" w:cs="Times New Roman"/>
          <w:b/>
        </w:rPr>
        <w:t>Nagourney and Gettlemen 11</w:t>
      </w:r>
      <w:r w:rsidRPr="00197B3F">
        <w:rPr>
          <w:rFonts w:ascii="Times New Roman" w:hAnsi="Times New Roman" w:cs="Times New Roman"/>
        </w:rPr>
        <w:t xml:space="preserve"> (Adam, Jeffrey, Reporters for New York Times, “Pirates Brutally End Yachting Dream ”, 2/22/11, </w:t>
      </w:r>
      <w:hyperlink r:id="rId8" w:history="1">
        <w:r w:rsidRPr="00197B3F">
          <w:rPr>
            <w:rStyle w:val="Hyperlink"/>
            <w:rFonts w:ascii="Times New Roman" w:hAnsi="Times New Roman" w:cs="Times New Roman"/>
          </w:rPr>
          <w:t>http://www.nytimes.com/2011/02/23/world/africa/23pirates.html?_r=0</w:t>
        </w:r>
      </w:hyperlink>
      <w:r w:rsidR="002A4D15">
        <w:rPr>
          <w:rFonts w:ascii="Times New Roman" w:hAnsi="Times New Roman" w:cs="Times New Roman"/>
        </w:rPr>
        <w:t xml:space="preserve"> </w:t>
      </w:r>
      <w:r w:rsidRPr="00197B3F">
        <w:rPr>
          <w:rFonts w:ascii="Times New Roman" w:hAnsi="Times New Roman" w:cs="Times New Roman"/>
        </w:rPr>
        <w:t xml:space="preserve"> )</w:t>
      </w:r>
    </w:p>
    <w:p w:rsidR="00EB06C7" w:rsidRPr="00197B3F" w:rsidRDefault="00EB06C7" w:rsidP="00EB06C7">
      <w:pPr>
        <w:rPr>
          <w:rFonts w:ascii="Times New Roman" w:hAnsi="Times New Roman" w:cs="Times New Roman"/>
          <w:sz w:val="16"/>
        </w:rPr>
      </w:pPr>
      <w:r w:rsidRPr="00197B3F">
        <w:rPr>
          <w:rFonts w:ascii="Times New Roman" w:hAnsi="Times New Roman" w:cs="Times New Roman"/>
          <w:sz w:val="16"/>
        </w:rPr>
        <w:t xml:space="preserve">LOS ANGELES — </w:t>
      </w:r>
      <w:r w:rsidRPr="00EB06C7">
        <w:rPr>
          <w:rFonts w:ascii="Times New Roman" w:hAnsi="Times New Roman" w:cs="Times New Roman"/>
          <w:b/>
          <w:highlight w:val="green"/>
          <w:u w:val="single"/>
        </w:rPr>
        <w:t>Jean and Scott Adam shared a dream through 15 years of marriage</w:t>
      </w:r>
      <w:r w:rsidRPr="00197B3F">
        <w:rPr>
          <w:rFonts w:ascii="Times New Roman" w:hAnsi="Times New Roman" w:cs="Times New Roman"/>
          <w:sz w:val="16"/>
        </w:rPr>
        <w:t xml:space="preserve">: to retire, build a boat and sail the world. And that is precisely what they did, </w:t>
      </w:r>
      <w:r w:rsidRPr="00197B3F">
        <w:rPr>
          <w:rStyle w:val="StyleBoldUnderline"/>
          <w:rFonts w:ascii="Times New Roman" w:hAnsi="Times New Roman"/>
        </w:rPr>
        <w:t>heading out in 2004</w:t>
      </w:r>
      <w:r w:rsidRPr="00197B3F">
        <w:rPr>
          <w:rFonts w:ascii="Times New Roman" w:hAnsi="Times New Roman" w:cs="Times New Roman"/>
          <w:sz w:val="16"/>
        </w:rPr>
        <w:t xml:space="preserve"> from Marina Del Rey, Calif., on a custom-built 58-foot yacht for a permanent vacation that brought them to exotic islands and remote coastlines: Fiji, Micronesia, China, Phuket. Enlarge This Image Joe Grande Phyllis Macay and Robert A. Riggle, above, were killed along with Jean and Scott Adam, the owners of the yacht Quest. Related Seizing of Pirate Commanders Is Questioned (February 24, 2011) Week in Review: Suddenly, a Rise in Piracy’s Price (February 27, 2011) Enlarge This Image Agence France-Presse — Getty Images The 58-foot Quest had departed from a convoy of yachts that was assembled to ward off attacks by pirates. Readers’ Comments Readers shared their thoughts on this article. Read All Comments (464) » “And now: Angkor Wat! And Burma!” Mrs. Adam wrote just before Christmas, her blog post bustling with characteristic excitement. </w:t>
      </w:r>
      <w:r w:rsidRPr="00EB06C7">
        <w:rPr>
          <w:rStyle w:val="StyleBoldUnderline"/>
          <w:rFonts w:ascii="Times New Roman" w:hAnsi="Times New Roman"/>
          <w:highlight w:val="green"/>
        </w:rPr>
        <w:t>The dream came to a brutal end on Tuesday when the Adams and their crew</w:t>
      </w:r>
      <w:r w:rsidRPr="00EB06C7">
        <w:rPr>
          <w:rFonts w:ascii="Times New Roman" w:hAnsi="Times New Roman" w:cs="Times New Roman"/>
          <w:sz w:val="16"/>
          <w:highlight w:val="green"/>
        </w:rPr>
        <w:t xml:space="preserve"> —</w:t>
      </w:r>
      <w:r w:rsidRPr="00197B3F">
        <w:rPr>
          <w:rFonts w:ascii="Times New Roman" w:hAnsi="Times New Roman" w:cs="Times New Roman"/>
          <w:sz w:val="16"/>
        </w:rPr>
        <w:t xml:space="preserve"> Phyllis Macay and Robert A. Riggle of Seattle — </w:t>
      </w:r>
      <w:r w:rsidRPr="00EB06C7">
        <w:rPr>
          <w:rStyle w:val="StyleBoldUnderline"/>
          <w:rFonts w:ascii="Times New Roman" w:hAnsi="Times New Roman"/>
          <w:highlight w:val="green"/>
        </w:rPr>
        <w:t>were killed by pirates off the coast of Somalia</w:t>
      </w:r>
      <w:r w:rsidRPr="00197B3F">
        <w:rPr>
          <w:rFonts w:ascii="Times New Roman" w:hAnsi="Times New Roman" w:cs="Times New Roman"/>
          <w:sz w:val="16"/>
        </w:rPr>
        <w:t xml:space="preserve"> in one of the most violent episodes since the modern-day piracy epidemic began several years ago, American officials said. </w:t>
      </w:r>
      <w:r w:rsidRPr="00EB06C7">
        <w:rPr>
          <w:rStyle w:val="StyleBoldUnderline"/>
          <w:rFonts w:ascii="Times New Roman" w:hAnsi="Times New Roman"/>
          <w:highlight w:val="green"/>
        </w:rPr>
        <w:t>It is not clear why the pirates killed their hostages, either accidentally during a firefight or possibly out of revenge for the Somali pirates killed by American sharpshooters in a hostage-taking in 2009</w:t>
      </w:r>
      <w:r w:rsidRPr="00197B3F">
        <w:rPr>
          <w:rFonts w:ascii="Times New Roman" w:hAnsi="Times New Roman" w:cs="Times New Roman"/>
          <w:sz w:val="16"/>
        </w:rPr>
        <w:t xml:space="preserve">. United States </w:t>
      </w:r>
      <w:r w:rsidRPr="00EB06C7">
        <w:rPr>
          <w:rStyle w:val="StyleBoldUnderline"/>
          <w:rFonts w:ascii="Times New Roman" w:hAnsi="Times New Roman"/>
          <w:highlight w:val="green"/>
        </w:rPr>
        <w:t>naval forces had been shadowing the hijacked yacht</w:t>
      </w:r>
      <w:r w:rsidRPr="00197B3F">
        <w:rPr>
          <w:rFonts w:ascii="Times New Roman" w:hAnsi="Times New Roman" w:cs="Times New Roman"/>
          <w:sz w:val="16"/>
        </w:rPr>
        <w:t xml:space="preserve">, called the Quest, </w:t>
      </w:r>
      <w:r w:rsidRPr="00EB06C7">
        <w:rPr>
          <w:rStyle w:val="StyleBoldUnderline"/>
          <w:rFonts w:ascii="Times New Roman" w:hAnsi="Times New Roman"/>
          <w:highlight w:val="green"/>
        </w:rPr>
        <w:t>and as soon as they saw a burst of gunfire on board</w:t>
      </w:r>
      <w:r w:rsidRPr="00197B3F">
        <w:rPr>
          <w:rStyle w:val="StyleBoldUnderline"/>
          <w:rFonts w:ascii="Times New Roman" w:hAnsi="Times New Roman"/>
        </w:rPr>
        <w:t>,</w:t>
      </w:r>
      <w:r w:rsidRPr="00197B3F">
        <w:rPr>
          <w:rFonts w:ascii="Times New Roman" w:hAnsi="Times New Roman" w:cs="Times New Roman"/>
          <w:sz w:val="16"/>
        </w:rPr>
        <w:t xml:space="preserve"> American Special Operations </w:t>
      </w:r>
      <w:r w:rsidRPr="00EB06C7">
        <w:rPr>
          <w:rStyle w:val="StyleBoldUnderline"/>
          <w:rFonts w:ascii="Times New Roman" w:hAnsi="Times New Roman"/>
          <w:highlight w:val="green"/>
        </w:rPr>
        <w:t>forces rushed to the yacht</w:t>
      </w:r>
      <w:r w:rsidRPr="00197B3F">
        <w:rPr>
          <w:rFonts w:ascii="Times New Roman" w:hAnsi="Times New Roman" w:cs="Times New Roman"/>
          <w:sz w:val="16"/>
        </w:rPr>
        <w:t xml:space="preserve"> in assault craft, shot one of the pirates and knifed another. </w:t>
      </w:r>
      <w:r w:rsidRPr="00EB06C7">
        <w:rPr>
          <w:rStyle w:val="StyleBoldUnderline"/>
          <w:rFonts w:ascii="Times New Roman" w:hAnsi="Times New Roman"/>
          <w:highlight w:val="green"/>
        </w:rPr>
        <w:t>But all four hostages were already dead or fatally wounded</w:t>
      </w:r>
      <w:r w:rsidRPr="00197B3F">
        <w:rPr>
          <w:rFonts w:ascii="Times New Roman" w:hAnsi="Times New Roman" w:cs="Times New Roman"/>
          <w:sz w:val="16"/>
        </w:rPr>
        <w:t>. Few people who travel the high seas these days are unaware of the dangers from pirates, though it seemed a risk the Adams were willing to take in the spirit of adventure and excitement. “She said to us, ‘If anything happens to us on these travels, just know that we died living our dream,’ ” said Richard Savage, Mrs. Adam’s brother-in-law from her first marriage. “They were aware that this kind of thing has risks. But they were living their dream.” Still, in a decision that troubled friends and family members, the Quest had departed from a convoy of yachts that was assembled to ward off attacks by pirates in those waters — such maritime convoys are known as rallies — to go off on their own into some of the most dangerous waters in the world. Mr. Adam took a security course last year from Blue Water Rallies, the organizer of the rally he had been on, and friends said he often turned off his G.P.S. instrument because pirates had learned to use them as homing devices. “They were not risk-seekers,” said Vivian Callahan, who had sailed with the Adams as a crew member over the years. “They were very well aware of the dangers and I can’t imagine them straying from the rally unless conditions were very serious." The Adams had been married about 15 years. They had both been married once before. He had a daughter, she had two sons. Before their retirement, Mrs. Adam was a dentist in Marina Del Rey, a graduate of dental school at the University of California, Los Angeles. He worked as a film production manager, on such films as “The Goonies” and “Deliverance,” before leaving the business to attend divinity school; he received a master’s of divinity in 2000 and a master’s of theology in 2010. Indeed, for the Adams, this was as much a voyage of faith as it was one of adventure. They would load the Quest up with tons of Bibles and distribute them as they traveled the world. “They would stop in these small islands and connect with the church there, which were in isolated places and really welcomed them,” said Richard Peace, a professor of ministry at Fuller Theological Seminary. “Scott would preach at times for them and being a doctoral student, he would teach in Bible colleges. This was really a major part of their travels.” Still, friends said that the Adams were not on a mission of proselytization. “</w:t>
      </w:r>
      <w:r w:rsidRPr="00EB06C7">
        <w:rPr>
          <w:rStyle w:val="StyleBoldUnderline"/>
          <w:rFonts w:ascii="Times New Roman" w:hAnsi="Times New Roman"/>
          <w:highlight w:val="green"/>
        </w:rPr>
        <w:t>They were very much in love and shared both a love of the sea and a love of God’s word</w:t>
      </w:r>
      <w:r w:rsidRPr="00197B3F">
        <w:rPr>
          <w:rFonts w:ascii="Times New Roman" w:hAnsi="Times New Roman" w:cs="Times New Roman"/>
          <w:sz w:val="16"/>
        </w:rPr>
        <w:t>,” Samantha Carlson, a fellow sailor, said in an e-mail to friends. She added: “They were NOT proselytizing or converting anyone.” Ms. Macay and Mr. Riggle signed on to the Quest as crew members late last year, providing needed assistance and companionship on these voyages, which are often rigorous and lonely. Both Mr. Adam, 70, and Mrs. Adam, 66, were in relatively good shape, though Mrs. Adam battled with intense bouts of seasickness. “She certainly didn’t let that stop her,” Mr. Savage said, adding with a laugh, “It’s kind of bizarre.” Ms. Macay, 59, was a freelance interior designer and Mr. Riggle, 67, a retired veterinarian. They had been a couple in the past but were simply crewmates at the time of their deaths, friends said. They had met at the Seattle Singles Yacht Club and had been at sea together for most of the past three and a half years. Enlarge This Image Agence France-Presse — Getty Images Jean and Scott Adam. Mr. Adam took a security course last year from Blue Water Rallies, the organizer of the rally he had been on. Related Seizing of Pirate Commanders Is Questioned (February 24, 2011) Week in Review: Suddenly, a Rise in Piracy’s Price (February 27, 2011) Enlarge This Image Readers’ Comments Readers shared their thoughts on this article. Read All Comments (464) » “Originally, it was supposed to be a year-and-a-half long, but she kept extending it,” said Joe Macay, her brother. “She wasn’t a thrill-seeker trying to live on the edge. She was just a person who loved sailing and was trying to live the life she loved.” Don Jordan, the director of the Seattle Animal Shelter, said Mr. Riggle had served as a contract veterinarian there for the past 15 to 20 years. “He was a natural fit for a vet, kind and compassionate,” Mr. Jordan said. The American Navy has pleaded with shipowners to stick to designated shipping lanes when passing through the Arabian Sea, where pirates continue to strike with impunity, despite the presence of dozens of warships. Yachters who knew the Adams said they had been, given these times, inclined to ship their boats overland to avoid dangerous waters or travel in rallies. “I really have no idea why they would leave the rally when they specifically joined the rally to be in a safer environment,” said Jeff Allen, a close friend. “</w:t>
      </w:r>
      <w:r w:rsidRPr="00EB06C7">
        <w:rPr>
          <w:rStyle w:val="StyleBoldUnderline"/>
          <w:rFonts w:ascii="Times New Roman" w:hAnsi="Times New Roman"/>
          <w:highlight w:val="green"/>
        </w:rPr>
        <w:t>I hope this sends a message that you really shouldn’t be trying to go through that area</w:t>
      </w:r>
      <w:r w:rsidRPr="00197B3F">
        <w:rPr>
          <w:rFonts w:ascii="Times New Roman" w:hAnsi="Times New Roman" w:cs="Times New Roman"/>
          <w:sz w:val="16"/>
        </w:rPr>
        <w:t xml:space="preserve">.” Friends of Ms. Macay and Mr. Riggle said that they were only serving as crew members. Cindy Kirkham, a friend of Ms. Macay and her family, said, “The family is very upset that people are suggesting that they made the decision.” But Mr. Macay said that it was not uncommon for boats to leave rallies and return. He said his sister had “expressed concern about pirates — anybody sailing in that Blue Water Rally knows that a portion of risk goes along with it.” He added, “She knew the risk involved, and accepted it.” </w:t>
      </w:r>
      <w:r w:rsidRPr="00EB06C7">
        <w:rPr>
          <w:rStyle w:val="StyleBoldUnderline"/>
          <w:rFonts w:ascii="Times New Roman" w:hAnsi="Times New Roman"/>
          <w:highlight w:val="green"/>
        </w:rPr>
        <w:t>The killings underscore how lawless the seas have become in that part of the world</w:t>
      </w:r>
      <w:r w:rsidRPr="00197B3F">
        <w:rPr>
          <w:rFonts w:ascii="Times New Roman" w:hAnsi="Times New Roman" w:cs="Times New Roman"/>
          <w:sz w:val="16"/>
        </w:rPr>
        <w:t xml:space="preserve">. Just about </w:t>
      </w:r>
      <w:r w:rsidRPr="00EB06C7">
        <w:rPr>
          <w:rStyle w:val="StyleBoldUnderline"/>
          <w:rFonts w:ascii="Times New Roman" w:hAnsi="Times New Roman"/>
          <w:highlight w:val="green"/>
        </w:rPr>
        <w:t>every week another ship gets hijacked</w:t>
      </w:r>
      <w:r w:rsidRPr="00197B3F">
        <w:rPr>
          <w:rFonts w:ascii="Times New Roman" w:hAnsi="Times New Roman" w:cs="Times New Roman"/>
          <w:sz w:val="16"/>
        </w:rPr>
        <w:t xml:space="preserve">. More than 50 vessels, from fishing trawlers and traditional wooden dhows to giant freighters and oil tankers, are currently being held captive, </w:t>
      </w:r>
      <w:r w:rsidRPr="00EB06C7">
        <w:rPr>
          <w:rStyle w:val="StyleBoldUnderline"/>
          <w:rFonts w:ascii="Times New Roman" w:hAnsi="Times New Roman"/>
          <w:highlight w:val="green"/>
        </w:rPr>
        <w:t>with more than 800 hostages</w:t>
      </w:r>
      <w:r w:rsidRPr="00197B3F">
        <w:rPr>
          <w:rFonts w:ascii="Times New Roman" w:hAnsi="Times New Roman" w:cs="Times New Roman"/>
          <w:sz w:val="16"/>
        </w:rPr>
        <w:t xml:space="preserve">, according to Ecoterra International, a nonprofit maritime group that monitors pirate attacks. “At the moment, it looks </w:t>
      </w:r>
      <w:r w:rsidRPr="00EB06C7">
        <w:rPr>
          <w:rFonts w:ascii="Times New Roman" w:hAnsi="Times New Roman" w:cs="Times New Roman"/>
          <w:sz w:val="16"/>
        </w:rPr>
        <w:t xml:space="preserve">like </w:t>
      </w:r>
      <w:r w:rsidRPr="00EB06C7">
        <w:rPr>
          <w:rStyle w:val="StyleBoldUnderline"/>
          <w:rFonts w:ascii="Times New Roman" w:hAnsi="Times New Roman"/>
          <w:highlight w:val="green"/>
        </w:rPr>
        <w:t>it’s getting out of control</w:t>
      </w:r>
      <w:r w:rsidRPr="00197B3F">
        <w:rPr>
          <w:rFonts w:ascii="Times New Roman" w:hAnsi="Times New Roman" w:cs="Times New Roman"/>
          <w:sz w:val="16"/>
        </w:rPr>
        <w:t xml:space="preserve">,” said Capt. Pottengal Mukundan, director of the International Maritime Bureau, which has tracked piracy at sea since 1991. </w:t>
      </w:r>
      <w:r w:rsidRPr="00EB06C7">
        <w:rPr>
          <w:rStyle w:val="StyleBoldUnderline"/>
          <w:rFonts w:ascii="Times New Roman" w:hAnsi="Times New Roman"/>
          <w:highlight w:val="green"/>
        </w:rPr>
        <w:t>The Somali seas are now</w:t>
      </w:r>
      <w:r w:rsidRPr="00197B3F">
        <w:rPr>
          <w:rFonts w:ascii="Times New Roman" w:hAnsi="Times New Roman" w:cs="Times New Roman"/>
          <w:sz w:val="16"/>
        </w:rPr>
        <w:t xml:space="preserve"> known as the most perilous in the world, </w:t>
      </w:r>
      <w:r w:rsidRPr="00EB06C7">
        <w:rPr>
          <w:rStyle w:val="StyleBoldUnderline"/>
          <w:rFonts w:ascii="Times New Roman" w:hAnsi="Times New Roman"/>
          <w:highlight w:val="green"/>
        </w:rPr>
        <w:t>crawling with young gunmen in lightweight skiffs cruising around with machine guns</w:t>
      </w:r>
      <w:r w:rsidRPr="00197B3F">
        <w:rPr>
          <w:rStyle w:val="StyleBoldUnderline"/>
          <w:rFonts w:ascii="Times New Roman" w:hAnsi="Times New Roman"/>
        </w:rPr>
        <w:t>,</w:t>
      </w:r>
      <w:r w:rsidRPr="00197B3F">
        <w:rPr>
          <w:rFonts w:ascii="Times New Roman" w:hAnsi="Times New Roman" w:cs="Times New Roman"/>
          <w:sz w:val="16"/>
        </w:rPr>
        <w:t xml:space="preserve"> looking for quarry. The Adams had been sailing the world on the Quest, a Davidson 58 Pilot House Sloop, that they had custom built for $1.5 million in New Zealand in 2001, using money they earned from selling their homes. “When designing the yacht, we had to make sure that the yacht trimmed well when hundreds of Bibles were stored at the beginning of each adventure: It amounted to tons of weight,” said Kevin Dibley, the owner of Dibley Marine Ltd., who was brought on to assist the project. On Friday, the Quest sent out an S O S, 275 miles from the coast of Oman, in the open seas between Mumbai and Djibouti. A mother ship had been observed near the yacht when it was hijacked by pirates in a smaller craft, maritime officials said, but it disappeared once warships drew close, or was captured. Either way, the pirates were blocked from escaping and that may be one reason tensions rose on board, said Andrew Mwangura, the maritime editor of Somalia Report, a Web site that monitors piracy attacks. “There were a big number of gunmen on a small yacht,” Mr. Mwangura said. “They could have been fighting over food, water, space. And with military choppers overhead, people get jumpy.” According to Vice Adm. Mark Fox, the commander of United States Naval Forces Central Command, shortly after the Quest was hijacked, the Navy began talking to the pirates’ financier as well as elders from the pirates’ village. Many pirate crews are paid by wealthy Somali businessmen who later get a cut of the ransom. On Monday, two of the pirates boarded a naval destroyer that had pulled within 600 yards of the Quest to negotiate further. But the talks seemed to unravel on Tuesday morning, when a pirate aboard the Quest fired a rocket-propelled grenade at the destroyer. Almost immediately gunfire erupted from inside the yacht’s cabin, Admiral Fox said, and several pirates then stepped up to the bow with their hands up. Fifteen Special Operations officers in two high-speed assault craft rushed in. When they boarded the Quest, they shot and killed one pirate and stabbed another. Once aboard, the American forces found two pirates already dead, apparently killed by their comrades. The pirates were in disarray, the American military said, and a fight had broken out among them. The deaths of the Adams was particularly striking to many of their friends, considering the kind of mission they were on. “The irony of all this is that Scott and Jean, like so many of us out here cruising the world, are out here to meet the people, learn about their culture and help those we meet in whatever way we can,” said Mr. Allen.</w:t>
      </w:r>
    </w:p>
    <w:p w:rsidR="007B093F" w:rsidRDefault="007B093F" w:rsidP="007B093F">
      <w:pPr>
        <w:rPr>
          <w:rStyle w:val="StyleBoldUnderline"/>
        </w:rPr>
      </w:pPr>
    </w:p>
    <w:p w:rsidR="00EB06C7" w:rsidRDefault="00EB06C7" w:rsidP="007B093F">
      <w:pPr>
        <w:rPr>
          <w:rStyle w:val="StyleBoldUnderline"/>
        </w:rPr>
      </w:pPr>
    </w:p>
    <w:p w:rsidR="002A4D15" w:rsidRDefault="002A4D15" w:rsidP="007B093F">
      <w:pPr>
        <w:rPr>
          <w:rStyle w:val="StyleBoldUnderline"/>
        </w:rPr>
      </w:pPr>
    </w:p>
    <w:p w:rsidR="002A4D15" w:rsidRPr="008A3351" w:rsidRDefault="002A4D15" w:rsidP="002A4D15">
      <w:pPr>
        <w:pStyle w:val="Heading4"/>
      </w:pPr>
      <w:r>
        <w:t>Pirates lifestyle was unethical</w:t>
      </w:r>
    </w:p>
    <w:p w:rsidR="002A4D15" w:rsidRDefault="002A4D15" w:rsidP="002A4D15">
      <w:r>
        <w:t>Zacks No Date (</w:t>
      </w:r>
      <w:r w:rsidRPr="000C7A32">
        <w:t>Richard Zacks is a graduate of University of Michigan and Columbia Journalism School; he's the author of "History Laid Bare" and "An Underground Education", and has written articles for the Atlantic, Time, Village Voice, and many other publicati</w:t>
      </w:r>
      <w:r>
        <w:t>ons, “</w:t>
      </w:r>
      <w:r w:rsidRPr="000C7A32">
        <w:t>THE PIRATE LIFE</w:t>
      </w:r>
      <w:r>
        <w:t xml:space="preserve">”, </w:t>
      </w:r>
      <w:hyperlink r:id="rId9" w:history="1">
        <w:r w:rsidRPr="00165EA5">
          <w:rPr>
            <w:rStyle w:val="Hyperlink"/>
          </w:rPr>
          <w:t>http://www.echonyc.com/~rzacks/kidd/piratelife.htm</w:t>
        </w:r>
      </w:hyperlink>
      <w:r>
        <w:t>)</w:t>
      </w:r>
    </w:p>
    <w:p w:rsidR="002A4D15" w:rsidRPr="000C7A32" w:rsidRDefault="002A4D15" w:rsidP="002A4D15">
      <w:r w:rsidRPr="00987CA1">
        <w:rPr>
          <w:rStyle w:val="StyleBoldUnderline"/>
          <w:highlight w:val="yellow"/>
        </w:rPr>
        <w:t>Pirates were mostly young, foul-mouthed men on stolen ships on a constant search for liquor, money and women</w:t>
      </w:r>
      <w:r w:rsidRPr="000C7A32">
        <w:t xml:space="preserve">. </w:t>
      </w:r>
      <w:r w:rsidRPr="00987CA1">
        <w:rPr>
          <w:rStyle w:val="StyleBoldUnderline"/>
        </w:rPr>
        <w:t>More often than not, they terrified under-manned merchant ships into surrender without having to fight</w:t>
      </w:r>
      <w:r w:rsidRPr="000C7A32">
        <w:t xml:space="preserve">. Since few of them ever returned home with their stolen loot, pirates knew they were choosing a lifestyle--"A merry life and a short one," boasted Bartholomew Roberts--rather than a shot at accumulating a nest egg. </w:t>
      </w:r>
      <w:r w:rsidRPr="00987CA1">
        <w:rPr>
          <w:rStyle w:val="StyleBoldUnderline"/>
        </w:rPr>
        <w:t xml:space="preserve">Few pirates were married, and </w:t>
      </w:r>
      <w:r w:rsidRPr="00FF2EB9">
        <w:rPr>
          <w:rStyle w:val="StyleBoldUnderline"/>
          <w:highlight w:val="yellow"/>
        </w:rPr>
        <w:t>some crews even forbade married men.</w:t>
      </w:r>
      <w:r w:rsidRPr="00987CA1">
        <w:rPr>
          <w:rStyle w:val="StyleBoldUnderline"/>
        </w:rPr>
        <w:br/>
      </w:r>
      <w:r w:rsidRPr="000C7A32">
        <w:t>"Their lives were a continual alternation between idleness and extreme toil, riotous debauchery and great privation, prolonged monotony and days of great excitement and adventure," wrote John Biddulph in "Pirates of Malabar". "At one moment, they were revelling in unlimited rum, and gambling for handfuls of gold and diamonds; at another half starving for food and reduced to a pint of water a day under a tropical sun</w:t>
      </w:r>
      <w:r w:rsidRPr="00987CA1">
        <w:rPr>
          <w:rStyle w:val="StyleBoldUnderline"/>
        </w:rPr>
        <w:t xml:space="preserve">." </w:t>
      </w:r>
      <w:r w:rsidRPr="00FF2EB9">
        <w:rPr>
          <w:rStyle w:val="StyleBoldUnderline"/>
          <w:highlight w:val="yellow"/>
        </w:rPr>
        <w:t>Drunk, cursing, hungry, horny. And violent</w:t>
      </w:r>
      <w:r w:rsidRPr="00987CA1">
        <w:rPr>
          <w:rStyle w:val="StyleBoldUnderline"/>
        </w:rPr>
        <w:t>. Pirates--these cursing young men in their crazy clothes, brandishing swords and pistols, expected immediate surrender and were deeply offended by being forced to fight.</w:t>
      </w:r>
      <w:r>
        <w:t xml:space="preserve"> </w:t>
      </w:r>
      <w:r w:rsidRPr="00FF2EB9">
        <w:rPr>
          <w:rStyle w:val="StyleBoldUnderline"/>
          <w:highlight w:val="yellow"/>
        </w:rPr>
        <w:t>When pirates prevailed, they tortured their victims to reveal where any scrap of treasure might be concealed.</w:t>
      </w:r>
      <w:r w:rsidRPr="000C7A32">
        <w:t xml:space="preserve"> (Some merchants swallowed jewels--pirates off the China Sea forced captives to take purgatives.) A simple hoisting and drubbing was most common but </w:t>
      </w:r>
      <w:r w:rsidRPr="00987CA1">
        <w:rPr>
          <w:rStyle w:val="StyleBoldUnderline"/>
        </w:rPr>
        <w:t xml:space="preserve">some </w:t>
      </w:r>
      <w:r w:rsidRPr="00FF2EB9">
        <w:rPr>
          <w:rStyle w:val="StyleBoldUnderline"/>
          <w:highlight w:val="yellow"/>
        </w:rPr>
        <w:t>pirate captains delighted in offbeat torture</w:t>
      </w:r>
      <w:r w:rsidRPr="00FF2EB9">
        <w:rPr>
          <w:highlight w:val="yellow"/>
        </w:rPr>
        <w:t>.</w:t>
      </w:r>
      <w:r w:rsidRPr="000C7A32">
        <w:t xml:space="preserve"> "Sweating", to take one example, neatly combined sadism and amusement. The fiddler struck up a tune and the pirates poked the victim with forks and daggers to keep him dancing and dancing until he confessed or collapsed.</w:t>
      </w:r>
      <w:r>
        <w:t xml:space="preserve"> </w:t>
      </w:r>
      <w:r w:rsidRPr="000C7A32">
        <w:t xml:space="preserve">And pirates often raped the female prisoners. The Admiralty clerks who took depositions from rogues under arrest wrote phrases such as </w:t>
      </w:r>
      <w:r w:rsidRPr="00FF2EB9">
        <w:rPr>
          <w:rStyle w:val="StyleBoldUnderline"/>
          <w:highlight w:val="yellow"/>
        </w:rPr>
        <w:t>the women were "barbarously used" or "outraged", but the simple fact was "rape</w:t>
      </w:r>
      <w:r w:rsidRPr="00987CA1">
        <w:rPr>
          <w:rStyle w:val="StyleBoldUnderline"/>
        </w:rPr>
        <w:t>".</w:t>
      </w:r>
      <w:r w:rsidRPr="000C7A32">
        <w:t xml:space="preserve"> A member of Bartholomew Roberts crew was being led to the gallows in Cape Coast Castle off West Africa. David "Lord" Symson recognized a woman's face in the crowd, one Elizabeth Trengrove, a passenger on a ship they had captured. "I have lain with that bitch three times," bragged the unrepentent pirate, "and now she has come to see me hanged."</w:t>
      </w:r>
    </w:p>
    <w:p w:rsidR="002A4D15" w:rsidRDefault="002A4D15" w:rsidP="007B093F">
      <w:pPr>
        <w:rPr>
          <w:rStyle w:val="StyleBoldUnderline"/>
        </w:rPr>
      </w:pPr>
    </w:p>
    <w:p w:rsidR="00397928" w:rsidRDefault="00397928" w:rsidP="007B093F">
      <w:pPr>
        <w:rPr>
          <w:rStyle w:val="StyleBoldUnderline"/>
        </w:rPr>
      </w:pPr>
    </w:p>
    <w:p w:rsidR="00B46CF7" w:rsidRDefault="00B46CF7" w:rsidP="007B093F">
      <w:pPr>
        <w:rPr>
          <w:rStyle w:val="StyleBoldUnderline"/>
        </w:rPr>
      </w:pPr>
    </w:p>
    <w:p w:rsidR="00CE1616" w:rsidRDefault="00CE1616" w:rsidP="00CE1616">
      <w:pPr>
        <w:pStyle w:val="Heading4"/>
        <w:rPr>
          <w:rStyle w:val="StyleBoldUnderline"/>
          <w:rFonts w:ascii="Calibri" w:eastAsiaTheme="minorEastAsia" w:hAnsi="Calibri" w:cstheme="minorBidi"/>
          <w:b/>
          <w:bCs w:val="0"/>
          <w:iCs w:val="0"/>
        </w:rPr>
      </w:pPr>
      <w:r>
        <w:rPr>
          <w:rStyle w:val="StyleBoldUnderline"/>
          <w:b/>
          <w:u w:val="none"/>
        </w:rPr>
        <w:t>Pirates lived parasitic lives – only harmed society</w:t>
      </w:r>
    </w:p>
    <w:p w:rsidR="00CE1616" w:rsidRDefault="00CE1616" w:rsidP="00CE1616">
      <w:pPr>
        <w:rPr>
          <w:rStyle w:val="StyleStyleBold12pt"/>
          <w:rFonts w:asciiTheme="majorHAnsi" w:eastAsiaTheme="majorEastAsia" w:hAnsiTheme="majorHAnsi" w:cstheme="majorBidi"/>
          <w:b w:val="0"/>
          <w:bCs/>
          <w:iCs/>
        </w:rPr>
      </w:pPr>
      <w:r w:rsidRPr="00CE1616">
        <w:rPr>
          <w:rStyle w:val="StyleStyleBold12pt"/>
        </w:rPr>
        <w:t>Leeson</w:t>
      </w:r>
      <w:r>
        <w:t xml:space="preserve"> (Peter T. Leeson, </w:t>
      </w:r>
      <w:r w:rsidRPr="00CE1616">
        <w:t>Professor of Economics and BB&amp;T Professor for the Study of Capitalism at George Mason University</w:t>
      </w:r>
      <w:r>
        <w:t xml:space="preserve"> &amp; </w:t>
      </w:r>
      <w:r w:rsidRPr="00CE1616">
        <w:rPr>
          <w:rFonts w:ascii="Helvetica" w:eastAsia="Times New Roman" w:hAnsi="Helvetica" w:cs="Times New Roman"/>
          <w:color w:val="252525"/>
          <w:sz w:val="21"/>
          <w:szCs w:val="21"/>
          <w:shd w:val="clear" w:color="auto" w:fill="FFFFFF"/>
          <w:lang w:eastAsia="zh-CN"/>
        </w:rPr>
        <w:t>Ph.D. in economics at George Mason University</w:t>
      </w:r>
      <w:r>
        <w:rPr>
          <w:rFonts w:ascii="Helvetica" w:eastAsia="Times New Roman" w:hAnsi="Helvetica" w:cs="Times New Roman"/>
          <w:color w:val="252525"/>
          <w:sz w:val="21"/>
          <w:szCs w:val="21"/>
          <w:shd w:val="clear" w:color="auto" w:fill="FFFFFF"/>
          <w:lang w:eastAsia="zh-CN"/>
        </w:rPr>
        <w:t xml:space="preserve">) </w:t>
      </w:r>
      <w:r w:rsidRPr="00CE1616">
        <w:rPr>
          <w:rStyle w:val="StyleStyleBold12pt"/>
        </w:rPr>
        <w:t>‘09</w:t>
      </w:r>
    </w:p>
    <w:p w:rsidR="00CE1616" w:rsidRPr="002920CE" w:rsidRDefault="00CE1616" w:rsidP="00CE1616">
      <w:pPr>
        <w:rPr>
          <w:rFonts w:ascii="Helvetica" w:eastAsia="Times New Roman" w:hAnsi="Helvetica" w:cs="Times New Roman"/>
          <w:color w:val="252525"/>
          <w:sz w:val="16"/>
          <w:szCs w:val="21"/>
          <w:shd w:val="clear" w:color="auto" w:fill="FFFFFF"/>
          <w:lang w:eastAsia="zh-CN"/>
        </w:rPr>
      </w:pPr>
      <w:r w:rsidRPr="002920CE">
        <w:rPr>
          <w:rStyle w:val="StyleStyleBold12pt"/>
          <w:b w:val="0"/>
          <w:sz w:val="20"/>
        </w:rPr>
        <w:t>[“</w:t>
      </w:r>
      <w:r w:rsidRPr="002920CE">
        <w:rPr>
          <w:rStyle w:val="StyleStyleBold12pt"/>
          <w:b w:val="0"/>
          <w:sz w:val="6"/>
        </w:rPr>
        <w:t xml:space="preserve"> </w:t>
      </w:r>
      <w:r w:rsidRPr="002920CE">
        <w:rPr>
          <w:rStyle w:val="StyleStyleBold12pt"/>
          <w:b w:val="0"/>
          <w:sz w:val="20"/>
        </w:rPr>
        <w:t>The Invisible Hook:</w:t>
      </w:r>
      <w:r w:rsidRPr="002920CE">
        <w:rPr>
          <w:rStyle w:val="StyleStyleBold12pt"/>
          <w:b w:val="0"/>
          <w:sz w:val="6"/>
        </w:rPr>
        <w:t xml:space="preserve">  </w:t>
      </w:r>
      <w:r w:rsidRPr="002920CE">
        <w:rPr>
          <w:rStyle w:val="StyleStyleBold12pt"/>
          <w:b w:val="0"/>
          <w:sz w:val="20"/>
        </w:rPr>
        <w:t>The Hidden Economics of Pirates”</w:t>
      </w:r>
      <w:r w:rsidR="002920CE" w:rsidRPr="002920CE">
        <w:rPr>
          <w:rStyle w:val="StyleStyleBold12pt"/>
          <w:b w:val="0"/>
          <w:sz w:val="20"/>
        </w:rPr>
        <w:t>, 2/24/2009, http://pup.princeton.edu/chapters/s8850.html]</w:t>
      </w:r>
    </w:p>
    <w:p w:rsidR="00CE1616" w:rsidRPr="00CE1616" w:rsidRDefault="00CE1616" w:rsidP="00CE1616">
      <w:pPr>
        <w:rPr>
          <w:rFonts w:ascii="Times" w:eastAsia="Times New Roman" w:hAnsi="Times" w:cs="Times New Roman"/>
          <w:sz w:val="20"/>
          <w:szCs w:val="20"/>
          <w:lang w:eastAsia="zh-CN"/>
        </w:rPr>
      </w:pPr>
    </w:p>
    <w:p w:rsidR="00CE1616" w:rsidRPr="00CE1616" w:rsidRDefault="00CE1616" w:rsidP="00CE1616"/>
    <w:p w:rsidR="00CE1616" w:rsidRDefault="00CE1616" w:rsidP="007B093F">
      <w:pPr>
        <w:rPr>
          <w:rStyle w:val="StyleBoldUnderline"/>
        </w:rPr>
      </w:pPr>
    </w:p>
    <w:p w:rsidR="00CE1616" w:rsidRPr="00CE1616" w:rsidRDefault="00CE1616" w:rsidP="00CE1616">
      <w:pPr>
        <w:rPr>
          <w:rStyle w:val="StyleBoldUnderline"/>
        </w:rPr>
      </w:pPr>
      <w:r w:rsidRPr="00CE1616">
        <w:rPr>
          <w:rStyle w:val="StyleBoldUnderline"/>
          <w:b w:val="0"/>
          <w:u w:val="none"/>
        </w:rPr>
        <w:t xml:space="preserve">Second, unlike traditional economic actors guided by the invisible hand, </w:t>
      </w:r>
      <w:r w:rsidRPr="002920CE">
        <w:rPr>
          <w:rStyle w:val="StyleBoldUnderline"/>
        </w:rPr>
        <w:t>pirates weren’t primarily in the business of selling anything</w:t>
      </w:r>
      <w:r w:rsidRPr="00CE1616">
        <w:rPr>
          <w:rStyle w:val="StyleBoldUnderline"/>
          <w:b w:val="0"/>
          <w:u w:val="none"/>
        </w:rPr>
        <w:t xml:space="preserve">. They therefore didn’t have customers they needed to satisfy. Further, </w:t>
      </w:r>
      <w:r w:rsidRPr="002920CE">
        <w:rPr>
          <w:rStyle w:val="StyleBoldUnderline"/>
        </w:rPr>
        <w:t>piratical self-interest seeking didn’t benefit wider society, as traditional economic actors’ self-interest seeking does</w:t>
      </w:r>
      <w:r w:rsidRPr="00CE1616">
        <w:rPr>
          <w:rStyle w:val="StyleBoldUnderline"/>
          <w:b w:val="0"/>
          <w:u w:val="none"/>
        </w:rPr>
        <w:t xml:space="preserve">. In their pursuit of profits, businessmen, for example, improve our standards of living-they make products that make our lives better. </w:t>
      </w:r>
      <w:r w:rsidRPr="002920CE">
        <w:rPr>
          <w:rStyle w:val="StyleBoldUnderline"/>
        </w:rPr>
        <w:t>Pirates, in contrast, thrived parasitically off others’ production. Thus pirates didn’t benefit society by creating wealth; they harmed society by siphoning existing wealth off for themselves</w:t>
      </w:r>
      <w:r w:rsidRPr="00CE1616">
        <w:rPr>
          <w:rStyle w:val="StyleBoldUnderline"/>
          <w:b w:val="0"/>
          <w:u w:val="none"/>
        </w:rPr>
        <w:t>.</w:t>
      </w:r>
    </w:p>
    <w:p w:rsidR="00CE1616" w:rsidRPr="00CE1616" w:rsidRDefault="00CE1616" w:rsidP="00CE1616">
      <w:pPr>
        <w:rPr>
          <w:rStyle w:val="StyleBoldUnderline"/>
        </w:rPr>
      </w:pPr>
    </w:p>
    <w:p w:rsidR="00CE1616" w:rsidRDefault="00CE1616" w:rsidP="007B093F">
      <w:pPr>
        <w:rPr>
          <w:rStyle w:val="StyleBoldUnderline"/>
        </w:rPr>
      </w:pPr>
    </w:p>
    <w:p w:rsidR="002920CE" w:rsidRDefault="002920CE" w:rsidP="002920CE">
      <w:pPr>
        <w:ind w:left="720" w:hanging="720"/>
        <w:rPr>
          <w:rStyle w:val="StyleBoldUnderline"/>
        </w:rPr>
      </w:pPr>
    </w:p>
    <w:p w:rsidR="00CE1616" w:rsidRDefault="00CE1616" w:rsidP="007B093F">
      <w:pPr>
        <w:rPr>
          <w:rStyle w:val="StyleBoldUnderline"/>
        </w:rPr>
      </w:pPr>
    </w:p>
    <w:p w:rsidR="00B46CF7" w:rsidRDefault="00B46CF7" w:rsidP="00B46CF7">
      <w:pPr>
        <w:pStyle w:val="Heading3"/>
        <w:rPr>
          <w:rStyle w:val="StyleBoldUnderline"/>
          <w:rFonts w:ascii="Calibri" w:eastAsiaTheme="minorEastAsia" w:hAnsi="Calibri" w:cstheme="minorBidi"/>
          <w:b/>
          <w:bCs w:val="0"/>
        </w:rPr>
      </w:pPr>
      <w:r>
        <w:rPr>
          <w:rStyle w:val="StyleBoldUnderline"/>
          <w:b/>
          <w:u w:val="none"/>
        </w:rPr>
        <w:t>Stupid Undergrounds</w:t>
      </w:r>
    </w:p>
    <w:p w:rsidR="00B46CF7" w:rsidRDefault="00B46CF7" w:rsidP="007B093F">
      <w:pPr>
        <w:rPr>
          <w:rStyle w:val="StyleBoldUnderline"/>
          <w:rFonts w:asciiTheme="majorHAnsi" w:eastAsiaTheme="majorEastAsia" w:hAnsiTheme="majorHAnsi" w:cstheme="majorBidi"/>
          <w:b w:val="0"/>
          <w:bCs/>
        </w:rPr>
      </w:pPr>
    </w:p>
    <w:p w:rsidR="003D619B" w:rsidRDefault="0016082F" w:rsidP="00123E02">
      <w:pPr>
        <w:pStyle w:val="Heading4"/>
        <w:rPr>
          <w:rStyle w:val="StyleBoldUnderline"/>
          <w:rFonts w:ascii="Calibri" w:eastAsiaTheme="minorEastAsia" w:hAnsi="Calibri" w:cstheme="minorBidi"/>
          <w:b/>
          <w:bCs w:val="0"/>
          <w:iCs w:val="0"/>
        </w:rPr>
      </w:pPr>
      <w:r>
        <w:rPr>
          <w:rStyle w:val="StyleBoldUnderline"/>
          <w:b/>
          <w:u w:val="none"/>
        </w:rPr>
        <w:t xml:space="preserve">REJECT </w:t>
      </w:r>
      <w:r w:rsidR="00123E02">
        <w:rPr>
          <w:rStyle w:val="StyleBoldUnderline"/>
          <w:b/>
          <w:u w:val="none"/>
        </w:rPr>
        <w:t>Intelligence</w:t>
      </w:r>
      <w:r>
        <w:rPr>
          <w:rStyle w:val="StyleBoldUnderline"/>
          <w:b/>
          <w:u w:val="none"/>
        </w:rPr>
        <w:t>;</w:t>
      </w:r>
      <w:r w:rsidR="00123E02">
        <w:rPr>
          <w:rStyle w:val="StyleBoldUnderline"/>
          <w:b/>
          <w:u w:val="none"/>
        </w:rPr>
        <w:t xml:space="preserve"> </w:t>
      </w:r>
      <w:r>
        <w:rPr>
          <w:rStyle w:val="StyleBoldUnderline"/>
          <w:b/>
          <w:u w:val="none"/>
        </w:rPr>
        <w:t xml:space="preserve">Intelligence </w:t>
      </w:r>
      <w:r w:rsidR="00123E02">
        <w:rPr>
          <w:rStyle w:val="StyleBoldUnderline"/>
          <w:b/>
          <w:u w:val="none"/>
        </w:rPr>
        <w:t>can longer be trusted – based off the foundation of stupidity</w:t>
      </w:r>
    </w:p>
    <w:p w:rsidR="00123E02" w:rsidRDefault="0016082F" w:rsidP="0016082F">
      <w:r>
        <w:t>Mann ’95 (Paul Mann, Department of English Pomona College)</w:t>
      </w:r>
    </w:p>
    <w:p w:rsidR="0016082F" w:rsidRPr="00123E02" w:rsidRDefault="0016082F" w:rsidP="0016082F">
      <w:r>
        <w:t xml:space="preserve">[“Stupid Undergrounds”, May 1995, </w:t>
      </w:r>
      <w:r w:rsidRPr="0016082F">
        <w:t>http://pmc.iath.virginia.edu/text-only/issue.595/mann.595</w:t>
      </w:r>
      <w:r>
        <w:t>]</w:t>
      </w:r>
    </w:p>
    <w:p w:rsidR="003D619B" w:rsidRDefault="003D619B" w:rsidP="007B093F">
      <w:pPr>
        <w:rPr>
          <w:rStyle w:val="StyleBoldUnderline"/>
        </w:rPr>
      </w:pPr>
    </w:p>
    <w:p w:rsidR="00397928" w:rsidRDefault="00397928" w:rsidP="003D619B">
      <w:pPr>
        <w:rPr>
          <w:rStyle w:val="StyleBoldUnderline"/>
        </w:rPr>
      </w:pPr>
      <w:r w:rsidRPr="00397928">
        <w:rPr>
          <w:rStyle w:val="StyleBoldUnderline"/>
          <w:b w:val="0"/>
          <w:sz w:val="12"/>
          <w:u w:val="none"/>
        </w:rPr>
        <w:t xml:space="preserve">¶ </w:t>
      </w:r>
      <w:r w:rsidRPr="0016082F">
        <w:rPr>
          <w:rStyle w:val="StyleBoldUnderline"/>
        </w:rPr>
        <w:t>Intelligence is no longer enough</w:t>
      </w:r>
      <w:r>
        <w:rPr>
          <w:rStyle w:val="StyleBoldUnderline"/>
          <w:b w:val="0"/>
          <w:u w:val="none"/>
        </w:rPr>
        <w:t xml:space="preserve">. </w:t>
      </w:r>
      <w:r w:rsidRPr="0016082F">
        <w:rPr>
          <w:rStyle w:val="StyleBoldUnderline"/>
        </w:rPr>
        <w:t>We have witnessed so</w:t>
      </w:r>
      <w:r w:rsidR="003D619B" w:rsidRPr="0016082F">
        <w:rPr>
          <w:rStyle w:val="StyleBoldUnderline"/>
        </w:rPr>
        <w:t>¶ many</w:t>
      </w:r>
      <w:r w:rsidRPr="0016082F">
        <w:rPr>
          <w:rStyle w:val="StyleBoldUnderline"/>
        </w:rPr>
        <w:t xml:space="preserve"> spectacles of critical intelligence's dumb complicity¶</w:t>
      </w:r>
      <w:r w:rsidR="003D619B" w:rsidRPr="0016082F">
        <w:rPr>
          <w:rStyle w:val="StyleBoldUnderline"/>
        </w:rPr>
        <w:t xml:space="preserve"> </w:t>
      </w:r>
      <w:r w:rsidRPr="0016082F">
        <w:rPr>
          <w:rStyle w:val="StyleBoldUnderline"/>
        </w:rPr>
        <w:t>in everything it claims to oppose that we no longer have¶</w:t>
      </w:r>
      <w:r w:rsidR="003D619B" w:rsidRPr="0016082F">
        <w:rPr>
          <w:rStyle w:val="StyleBoldUnderline"/>
        </w:rPr>
        <w:t xml:space="preserve"> </w:t>
      </w:r>
      <w:r w:rsidRPr="0016082F">
        <w:rPr>
          <w:rStyle w:val="StyleBoldUnderline"/>
        </w:rPr>
        <w:t>the slightest confidence in it.</w:t>
      </w:r>
      <w:r w:rsidR="003D619B">
        <w:rPr>
          <w:rStyle w:val="StyleBoldUnderline"/>
          <w:b w:val="0"/>
          <w:u w:val="none"/>
        </w:rPr>
        <w:t xml:space="preserve"> </w:t>
      </w:r>
      <w:r w:rsidRPr="00397928">
        <w:rPr>
          <w:rStyle w:val="StyleBoldUnderline"/>
          <w:b w:val="0"/>
          <w:u w:val="none"/>
        </w:rPr>
        <w:t>One knows with the utmost</w:t>
      </w:r>
      <w:r w:rsidRPr="00397928">
        <w:rPr>
          <w:rStyle w:val="StyleBoldUnderline"/>
          <w:b w:val="0"/>
          <w:sz w:val="12"/>
          <w:u w:val="none"/>
        </w:rPr>
        <w:t xml:space="preserve">¶ </w:t>
      </w:r>
      <w:r w:rsidRPr="00397928">
        <w:rPr>
          <w:rStyle w:val="StyleBoldUnderline"/>
          <w:b w:val="0"/>
          <w:u w:val="none"/>
        </w:rPr>
        <w:t>certainty that the most intense criticism goes hand in hand</w:t>
      </w:r>
      <w:r w:rsidRPr="00397928">
        <w:rPr>
          <w:rStyle w:val="StyleBoldUnderline"/>
          <w:b w:val="0"/>
          <w:sz w:val="12"/>
          <w:u w:val="none"/>
        </w:rPr>
        <w:t xml:space="preserve">¶ </w:t>
      </w:r>
      <w:r w:rsidRPr="00397928">
        <w:rPr>
          <w:rStyle w:val="StyleBoldUnderline"/>
          <w:b w:val="0"/>
          <w:u w:val="none"/>
        </w:rPr>
        <w:t>with the most venal careerism, that institutional critiques</w:t>
      </w:r>
      <w:r w:rsidRPr="00397928">
        <w:rPr>
          <w:rStyle w:val="StyleBoldUnderline"/>
          <w:b w:val="0"/>
          <w:sz w:val="12"/>
          <w:u w:val="none"/>
        </w:rPr>
        <w:t xml:space="preserve">¶ </w:t>
      </w:r>
      <w:r w:rsidRPr="00397928">
        <w:rPr>
          <w:rStyle w:val="StyleBoldUnderline"/>
          <w:b w:val="0"/>
          <w:u w:val="none"/>
        </w:rPr>
        <w:t>bolster the institution by the mere fact of taking part in</w:t>
      </w:r>
      <w:r w:rsidRPr="00397928">
        <w:rPr>
          <w:rStyle w:val="StyleBoldUnderline"/>
          <w:b w:val="0"/>
          <w:sz w:val="12"/>
          <w:u w:val="none"/>
        </w:rPr>
        <w:t xml:space="preserve">¶ </w:t>
      </w:r>
      <w:r w:rsidRPr="00397928">
        <w:rPr>
          <w:rStyle w:val="StyleBoldUnderline"/>
          <w:b w:val="0"/>
          <w:u w:val="none"/>
        </w:rPr>
        <w:t xml:space="preserve">their discourse, that </w:t>
      </w:r>
      <w:r w:rsidRPr="0016082F">
        <w:rPr>
          <w:rStyle w:val="StyleBoldUnderline"/>
        </w:rPr>
        <w:t>every position is ignorant of its¶</w:t>
      </w:r>
      <w:r w:rsidR="003D619B" w:rsidRPr="0016082F">
        <w:rPr>
          <w:rStyle w:val="StyleBoldUnderline"/>
        </w:rPr>
        <w:t xml:space="preserve"> </w:t>
      </w:r>
      <w:r w:rsidRPr="0016082F">
        <w:rPr>
          <w:rStyle w:val="StyleBoldUnderline"/>
        </w:rPr>
        <w:t>deepest stakes</w:t>
      </w:r>
      <w:r w:rsidRPr="00397928">
        <w:rPr>
          <w:rStyle w:val="StyleBoldUnderline"/>
          <w:b w:val="0"/>
          <w:u w:val="none"/>
        </w:rPr>
        <w:t>.</w:t>
      </w:r>
      <w:r w:rsidR="003D619B">
        <w:rPr>
          <w:rStyle w:val="StyleBoldUnderline"/>
          <w:b w:val="0"/>
          <w:u w:val="none"/>
        </w:rPr>
        <w:t xml:space="preserve"> </w:t>
      </w:r>
      <w:r w:rsidRPr="0016082F">
        <w:rPr>
          <w:rStyle w:val="StyleBoldUnderline"/>
        </w:rPr>
        <w:t>Each school of critical thought sustains¶ itself by its stupidity</w:t>
      </w:r>
      <w:r w:rsidRPr="00397928">
        <w:rPr>
          <w:rStyle w:val="StyleBoldUnderline"/>
          <w:b w:val="0"/>
          <w:u w:val="none"/>
        </w:rPr>
        <w:t>, often expressed in the most</w:t>
      </w:r>
      <w:r w:rsidRPr="00397928">
        <w:rPr>
          <w:rStyle w:val="StyleBoldUnderline"/>
          <w:b w:val="0"/>
          <w:sz w:val="12"/>
          <w:u w:val="none"/>
        </w:rPr>
        <w:t xml:space="preserve">¶ </w:t>
      </w:r>
      <w:r w:rsidRPr="00397928">
        <w:rPr>
          <w:rStyle w:val="StyleBoldUnderline"/>
          <w:b w:val="0"/>
          <w:u w:val="none"/>
        </w:rPr>
        <w:t>scurrilous asides, about its competitors, and a sort of</w:t>
      </w:r>
      <w:r w:rsidRPr="00397928">
        <w:rPr>
          <w:rStyle w:val="StyleBoldUnderline"/>
          <w:b w:val="0"/>
          <w:sz w:val="12"/>
          <w:u w:val="none"/>
        </w:rPr>
        <w:t xml:space="preserve">¶ </w:t>
      </w:r>
      <w:r w:rsidRPr="00397928">
        <w:rPr>
          <w:rStyle w:val="StyleBoldUnderline"/>
          <w:b w:val="0"/>
          <w:u w:val="none"/>
        </w:rPr>
        <w:t>willed blindness about its own investments, hypocrisies,</w:t>
      </w:r>
      <w:r w:rsidRPr="00397928">
        <w:rPr>
          <w:rStyle w:val="StyleBoldUnderline"/>
          <w:b w:val="0"/>
          <w:sz w:val="12"/>
          <w:u w:val="none"/>
        </w:rPr>
        <w:t xml:space="preserve">¶ </w:t>
      </w:r>
      <w:r w:rsidRPr="00397928">
        <w:rPr>
          <w:rStyle w:val="StyleBoldUnderline"/>
          <w:b w:val="0"/>
          <w:u w:val="none"/>
        </w:rPr>
        <w:t>illusory truths.</w:t>
      </w:r>
      <w:r w:rsidR="003D619B">
        <w:rPr>
          <w:rStyle w:val="StyleBoldUnderline"/>
          <w:b w:val="0"/>
          <w:u w:val="none"/>
        </w:rPr>
        <w:t xml:space="preserve"> </w:t>
      </w:r>
      <w:r w:rsidRPr="00397928">
        <w:rPr>
          <w:rStyle w:val="StyleBoldUnderline"/>
          <w:b w:val="0"/>
          <w:u w:val="none"/>
        </w:rPr>
        <w:t xml:space="preserve">And </w:t>
      </w:r>
      <w:r w:rsidRPr="0016082F">
        <w:rPr>
          <w:rStyle w:val="StyleBoldUnderline"/>
        </w:rPr>
        <w:t>one can count on each critical¶ generation exposing the founding truths of its predecessors¶ as so much smoke and lies</w:t>
      </w:r>
      <w:r w:rsidRPr="00397928">
        <w:rPr>
          <w:rStyle w:val="StyleBoldUnderline"/>
          <w:b w:val="0"/>
          <w:u w:val="none"/>
        </w:rPr>
        <w:t>.</w:t>
      </w:r>
      <w:r w:rsidR="003D619B">
        <w:rPr>
          <w:rStyle w:val="StyleBoldUnderline"/>
          <w:b w:val="0"/>
          <w:u w:val="none"/>
        </w:rPr>
        <w:t xml:space="preserve"> </w:t>
      </w:r>
      <w:r w:rsidRPr="00397928">
        <w:rPr>
          <w:rStyle w:val="StyleBoldUnderline"/>
          <w:b w:val="0"/>
          <w:u w:val="none"/>
        </w:rPr>
        <w:t>Thought, reading, analysis,</w:t>
      </w:r>
      <w:r w:rsidRPr="00397928">
        <w:rPr>
          <w:rStyle w:val="StyleBoldUnderline"/>
          <w:b w:val="0"/>
          <w:sz w:val="12"/>
          <w:u w:val="none"/>
        </w:rPr>
        <w:t xml:space="preserve">¶ </w:t>
      </w:r>
      <w:r w:rsidRPr="00397928">
        <w:rPr>
          <w:rStyle w:val="StyleBoldUnderline"/>
          <w:b w:val="0"/>
          <w:u w:val="none"/>
        </w:rPr>
        <w:t>theory, criticism has transported us to so many Laputas</w:t>
      </w:r>
      <w:r w:rsidRPr="00397928">
        <w:rPr>
          <w:rStyle w:val="StyleBoldUnderline"/>
          <w:b w:val="0"/>
          <w:sz w:val="12"/>
          <w:u w:val="none"/>
        </w:rPr>
        <w:t xml:space="preserve">¶ </w:t>
      </w:r>
      <w:r w:rsidRPr="00397928">
        <w:rPr>
          <w:rStyle w:val="StyleBoldUnderline"/>
          <w:b w:val="0"/>
          <w:u w:val="none"/>
        </w:rPr>
        <w:t xml:space="preserve">that </w:t>
      </w:r>
      <w:r w:rsidRPr="0016082F">
        <w:rPr>
          <w:rStyle w:val="StyleBoldUnderline"/>
        </w:rPr>
        <w:t xml:space="preserve">we should hardly be surprised to encounter a¶ general--or perhaps not general enough--mistrust of¶ intelligence </w:t>
      </w:r>
      <w:r w:rsidRPr="00397928">
        <w:rPr>
          <w:rStyle w:val="StyleBoldUnderline"/>
          <w:b w:val="0"/>
          <w:u w:val="none"/>
        </w:rPr>
        <w:t>as such.</w:t>
      </w:r>
      <w:r w:rsidR="003D619B">
        <w:rPr>
          <w:rStyle w:val="StyleBoldUnderline"/>
          <w:b w:val="0"/>
          <w:u w:val="none"/>
        </w:rPr>
        <w:t xml:space="preserve"> </w:t>
      </w:r>
      <w:r w:rsidR="003D619B" w:rsidRPr="0016082F">
        <w:rPr>
          <w:rStyle w:val="StyleBoldUnderline"/>
        </w:rPr>
        <w:t>What is most "subversive" now is</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neither critical intelligence nor romantic madness (the</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commonplace is that they are two sides of the same</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 xml:space="preserve">Enlightenment coin) but </w:t>
      </w:r>
      <w:r w:rsidR="003D619B" w:rsidRPr="0016082F">
        <w:rPr>
          <w:rStyle w:val="StyleBoldUnderline"/>
        </w:rPr>
        <w:t>the dull weight of stupidity</w:t>
      </w:r>
      <w:r w:rsidR="003D619B" w:rsidRPr="003D619B">
        <w:rPr>
          <w:rStyle w:val="StyleBoldUnderline"/>
          <w:b w:val="0"/>
          <w:u w:val="none"/>
        </w:rPr>
        <w:t>,</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spectacularly elaborated, and subversive only by means of</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evacuating the significance of everything it</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touches--including the romance of subversion itself.</w:t>
      </w:r>
      <w:r w:rsidR="003D619B">
        <w:rPr>
          <w:rStyle w:val="StyleBoldUnderline"/>
          <w:b w:val="0"/>
          <w:u w:val="none"/>
        </w:rPr>
        <w:t xml:space="preserve"> </w:t>
      </w:r>
      <w:r w:rsidR="003D619B" w:rsidRPr="003D619B">
        <w:rPr>
          <w:rStyle w:val="StyleBoldUnderline"/>
          <w:b w:val="0"/>
          <w:u w:val="none"/>
        </w:rPr>
        <w:t>To</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abandon intelligence because it has been duplicitous or</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built such grandly inane intellectual systems might seem to</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 xml:space="preserve">be throwing the baby out with the bathwater, but </w:t>
      </w:r>
      <w:r w:rsidR="003D619B" w:rsidRPr="0016082F">
        <w:rPr>
          <w:rStyle w:val="StyleBoldUnderline"/>
        </w:rPr>
        <w:t>if¶ rejecting intelligence is rejecting too much, never¶ underestimate the stupid exhilaration of *too much*;</w:t>
      </w:r>
      <w:r w:rsidR="003D619B" w:rsidRPr="003D619B">
        <w:rPr>
          <w:rStyle w:val="StyleBoldUnderline"/>
          <w:b w:val="0"/>
          <w:u w:val="none"/>
        </w:rPr>
        <w:t xml:space="preserve"> and</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flying babies are a nicely stupid image, quite suitable for</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a record cover.</w:t>
      </w:r>
      <w:r w:rsidR="003D619B">
        <w:rPr>
          <w:rStyle w:val="StyleBoldUnderline"/>
          <w:b w:val="0"/>
          <w:u w:val="none"/>
        </w:rPr>
        <w:t xml:space="preserve"> </w:t>
      </w:r>
      <w:r w:rsidR="003D619B" w:rsidRPr="003D619B">
        <w:rPr>
          <w:rStyle w:val="StyleBoldUnderline"/>
          <w:b w:val="0"/>
          <w:u w:val="none"/>
        </w:rPr>
        <w:t>Let us insist that we are not arguing for</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poetic madness breaking out of the prison of reason, nor</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for the philosophical acephalism of Bataille and his</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university epigones, still helplessly playing out the</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dialectic of the enlightenment.</w:t>
      </w:r>
      <w:r w:rsidR="003D619B">
        <w:rPr>
          <w:rStyle w:val="StyleBoldUnderline"/>
          <w:b w:val="0"/>
          <w:u w:val="none"/>
        </w:rPr>
        <w:t xml:space="preserve"> </w:t>
      </w:r>
      <w:r w:rsidR="003D619B" w:rsidRPr="003D619B">
        <w:rPr>
          <w:rStyle w:val="StyleBoldUnderline"/>
          <w:b w:val="0"/>
          <w:u w:val="none"/>
        </w:rPr>
        <w:t>The rationalization of</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unreason is not much of a remedy; that is why we took the</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trouble to diagnose the recuperation and critical</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evacuation of Bataille.</w:t>
      </w:r>
      <w:r w:rsidR="003D619B">
        <w:rPr>
          <w:rStyle w:val="StyleBoldUnderline"/>
          <w:b w:val="0"/>
          <w:u w:val="none"/>
        </w:rPr>
        <w:t xml:space="preserve"> </w:t>
      </w:r>
      <w:r w:rsidR="003D619B" w:rsidRPr="00A472B2">
        <w:rPr>
          <w:rStyle w:val="StyleBoldUnderline"/>
        </w:rPr>
        <w:t>What confronts us in the stupid¶ underground is also the rationalization of unreason, but it¶ is accompanied by a much more naked idiocy, sheer stupidity¶ posing as value, as the last truth of culture, value¶ without value, and an irresistible lure for suicidal¶ reason</w:t>
      </w:r>
      <w:r w:rsidR="003D619B" w:rsidRPr="003D619B">
        <w:rPr>
          <w:rStyle w:val="StyleBoldUnderline"/>
          <w:b w:val="0"/>
          <w:u w:val="none"/>
        </w:rPr>
        <w:t>.</w:t>
      </w:r>
      <w:r w:rsidR="003D619B">
        <w:rPr>
          <w:rStyle w:val="StyleBoldUnderline"/>
          <w:b w:val="0"/>
          <w:u w:val="none"/>
        </w:rPr>
        <w:t xml:space="preserve"> </w:t>
      </w:r>
      <w:r w:rsidR="003D619B" w:rsidRPr="003D619B">
        <w:rPr>
          <w:rStyle w:val="StyleBoldUnderline"/>
          <w:b w:val="0"/>
          <w:u w:val="none"/>
        </w:rPr>
        <w:t>That is, for us, the value--precisely</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worthless--of the expansive, aggressively sophomoric</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network of the Church of the SubGenius, of these</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exaggerated revolutionary claims for a few noisy CDs and</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nipple piercings, or of the posturing of the so-called</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Hakim Bey: "I am all too well aware of the 'intelligence'</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which prevents action.</w:t>
      </w:r>
      <w:r w:rsidR="003D619B">
        <w:rPr>
          <w:rStyle w:val="StyleBoldUnderline"/>
          <w:b w:val="0"/>
          <w:u w:val="none"/>
        </w:rPr>
        <w:t xml:space="preserve"> </w:t>
      </w:r>
      <w:r w:rsidR="003D619B" w:rsidRPr="003D619B">
        <w:rPr>
          <w:rStyle w:val="StyleBoldUnderline"/>
          <w:b w:val="0"/>
          <w:u w:val="none"/>
        </w:rPr>
        <w:t>Every once in a while however I</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have managed to behave as if I were stupid enough to try to</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change my own life.</w:t>
      </w:r>
      <w:r w:rsidR="003D619B">
        <w:rPr>
          <w:rStyle w:val="StyleBoldUnderline"/>
          <w:b w:val="0"/>
          <w:u w:val="none"/>
        </w:rPr>
        <w:t xml:space="preserve"> </w:t>
      </w:r>
      <w:r w:rsidR="003D619B" w:rsidRPr="003D619B">
        <w:rPr>
          <w:rStyle w:val="StyleBoldUnderline"/>
          <w:b w:val="0"/>
          <w:u w:val="none"/>
        </w:rPr>
        <w:t>Sometimes I've used dangerous</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stupifiants like religion, marijuana, chaos, the love of</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boys.</w:t>
      </w:r>
      <w:r w:rsidR="003D619B">
        <w:rPr>
          <w:rStyle w:val="StyleBoldUnderline"/>
          <w:b w:val="0"/>
          <w:u w:val="none"/>
        </w:rPr>
        <w:t xml:space="preserve"> </w:t>
      </w:r>
      <w:r w:rsidR="003D619B" w:rsidRPr="003D619B">
        <w:rPr>
          <w:rStyle w:val="StyleBoldUnderline"/>
          <w:b w:val="0"/>
          <w:u w:val="none"/>
        </w:rPr>
        <w:t>On a few occasions I have attained some degree of</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success."^6^</w:t>
      </w:r>
      <w:r w:rsidR="003D619B">
        <w:rPr>
          <w:rStyle w:val="StyleBoldUnderline"/>
          <w:b w:val="0"/>
          <w:u w:val="none"/>
        </w:rPr>
        <w:t xml:space="preserve"> </w:t>
      </w:r>
      <w:r w:rsidR="003D619B" w:rsidRPr="003D619B">
        <w:rPr>
          <w:rStyle w:val="StyleBoldUnderline"/>
          <w:b w:val="0"/>
          <w:u w:val="none"/>
        </w:rPr>
        <w:t>The only undergrounds that surface any more</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are moronic: cross-eyed obfuscators, cranks, latahs,^7^</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deadly-serious self-parodists, adolescent fraternities of</w:t>
      </w:r>
      <w:r w:rsidR="003D619B" w:rsidRPr="003D619B">
        <w:rPr>
          <w:rStyle w:val="StyleBoldUnderline"/>
          <w:b w:val="0"/>
          <w:sz w:val="12"/>
          <w:u w:val="none"/>
        </w:rPr>
        <w:t>¶</w:t>
      </w:r>
      <w:r w:rsidR="003D619B">
        <w:rPr>
          <w:rStyle w:val="StyleBoldUnderline"/>
          <w:b w:val="0"/>
          <w:sz w:val="12"/>
          <w:u w:val="none"/>
        </w:rPr>
        <w:t xml:space="preserve"> </w:t>
      </w:r>
      <w:r w:rsidR="003D619B" w:rsidRPr="003D619B">
        <w:rPr>
          <w:rStyle w:val="StyleBoldUnderline"/>
          <w:b w:val="0"/>
          <w:u w:val="none"/>
        </w:rPr>
        <w:t>deep thinkers riding the coattails of castoff suits.</w:t>
      </w:r>
    </w:p>
    <w:p w:rsidR="009066F6" w:rsidRDefault="009066F6" w:rsidP="003D619B">
      <w:pPr>
        <w:rPr>
          <w:rStyle w:val="StyleBoldUnderline"/>
        </w:rPr>
      </w:pPr>
    </w:p>
    <w:p w:rsidR="00461548" w:rsidRDefault="00461548" w:rsidP="003D619B">
      <w:pPr>
        <w:rPr>
          <w:rStyle w:val="StyleBoldUnderline"/>
        </w:rPr>
      </w:pPr>
    </w:p>
    <w:p w:rsidR="00461548" w:rsidRDefault="00461548" w:rsidP="003D619B">
      <w:pPr>
        <w:rPr>
          <w:rStyle w:val="StyleBoldUnderline"/>
        </w:rPr>
      </w:pPr>
    </w:p>
    <w:p w:rsidR="00461548" w:rsidRDefault="00157AC4" w:rsidP="00461548">
      <w:pPr>
        <w:pStyle w:val="Heading4"/>
        <w:rPr>
          <w:rStyle w:val="StyleBoldUnderline"/>
          <w:rFonts w:ascii="Calibri" w:eastAsiaTheme="minorEastAsia" w:hAnsi="Calibri" w:cstheme="minorBidi"/>
          <w:b/>
          <w:bCs w:val="0"/>
          <w:iCs w:val="0"/>
        </w:rPr>
      </w:pPr>
      <w:r>
        <w:rPr>
          <w:rStyle w:val="StyleBoldUnderline"/>
          <w:b/>
          <w:u w:val="none"/>
        </w:rPr>
        <w:t>Art and culture distorted - o</w:t>
      </w:r>
      <w:r w:rsidR="00D7572F">
        <w:rPr>
          <w:rStyle w:val="StyleBoldUnderline"/>
          <w:b/>
          <w:u w:val="none"/>
        </w:rPr>
        <w:t>fficial intelligence lost in stupid underground</w:t>
      </w:r>
    </w:p>
    <w:p w:rsidR="00D7572F" w:rsidRDefault="00D7572F" w:rsidP="00D7572F">
      <w:r>
        <w:t>Mann ’95 (Paul Mann, Department of English Pomona College)</w:t>
      </w:r>
    </w:p>
    <w:p w:rsidR="00D7572F" w:rsidRPr="00123E02" w:rsidRDefault="00D7572F" w:rsidP="00D7572F">
      <w:r>
        <w:t xml:space="preserve">[“Stupid Undergrounds”, May 1995, </w:t>
      </w:r>
      <w:r w:rsidRPr="0016082F">
        <w:t>http://pmc.iath.virginia.edu/text-only/issue.595/mann.595</w:t>
      </w:r>
      <w:r>
        <w:t>]</w:t>
      </w:r>
    </w:p>
    <w:p w:rsidR="00D7572F" w:rsidRPr="00D7572F" w:rsidRDefault="00D7572F" w:rsidP="00D7572F"/>
    <w:p w:rsidR="00461548" w:rsidRDefault="00461548" w:rsidP="003D619B">
      <w:pPr>
        <w:rPr>
          <w:rStyle w:val="StyleBoldUnderline"/>
        </w:rPr>
      </w:pPr>
    </w:p>
    <w:p w:rsidR="009066F6" w:rsidRDefault="00461548" w:rsidP="00461548">
      <w:pPr>
        <w:rPr>
          <w:rStyle w:val="StyleBoldUnderline"/>
        </w:rPr>
      </w:pPr>
      <w:r w:rsidRPr="00157AC4">
        <w:rPr>
          <w:rStyle w:val="StyleBoldUnderline"/>
        </w:rPr>
        <w:t>What animates the stupid underground</w:t>
      </w:r>
      <w:r w:rsidRPr="00461548">
        <w:rPr>
          <w:rStyle w:val="StyleBoldUnderline"/>
          <w:b w:val="0"/>
          <w:u w:val="none"/>
        </w:rPr>
        <w:t xml:space="preserve"> is not merely heroic</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madness or libidinal ideology or a drooping IQ *against*</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reason, although we still have to listen to all of that</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 xml:space="preserve">repeated, precisely, past the point of endurance; it </w:t>
      </w:r>
      <w:r w:rsidRPr="00157AC4">
        <w:rPr>
          <w:rStyle w:val="StyleBoldUnderline"/>
        </w:rPr>
        <w:t>is¶ something like stupid intelligence, the manic codification¶ of the inane, the willingness to pursue, absolutely at the¶ risk of abject humiliation, absolutely at the risk of¶ making oneself a perfect fool, lines of inquiry that¶ official intelligence would rather have shut down</w:t>
      </w:r>
      <w:r w:rsidRPr="00461548">
        <w:rPr>
          <w:rStyle w:val="StyleBoldUnderline"/>
          <w:b w:val="0"/>
          <w:u w:val="none"/>
        </w:rPr>
        <w:t>.</w:t>
      </w:r>
      <w:r>
        <w:rPr>
          <w:rStyle w:val="StyleBoldUnderline"/>
          <w:b w:val="0"/>
          <w:u w:val="none"/>
        </w:rPr>
        <w:t xml:space="preserve"> </w:t>
      </w:r>
      <w:r w:rsidRPr="00157AC4">
        <w:rPr>
          <w:rStyle w:val="StyleBoldUnderline"/>
        </w:rPr>
        <w:t>The¶ dismissal of</w:t>
      </w:r>
      <w:r w:rsidRPr="00461548">
        <w:rPr>
          <w:rStyle w:val="StyleBoldUnderline"/>
          <w:b w:val="0"/>
          <w:u w:val="none"/>
        </w:rPr>
        <w:t xml:space="preserve"> some dubious scientific fact or method by</w:t>
      </w:r>
      <w:r w:rsidRPr="00461548">
        <w:rPr>
          <w:rStyle w:val="StyleBoldUnderline"/>
          <w:b w:val="0"/>
          <w:sz w:val="12"/>
          <w:u w:val="none"/>
        </w:rPr>
        <w:t>¶</w:t>
      </w:r>
      <w:r>
        <w:rPr>
          <w:rStyle w:val="StyleBoldUnderline"/>
          <w:b w:val="0"/>
          <w:sz w:val="12"/>
          <w:u w:val="none"/>
        </w:rPr>
        <w:t xml:space="preserve"> </w:t>
      </w:r>
      <w:r w:rsidRPr="00157AC4">
        <w:rPr>
          <w:rStyle w:val="StyleBoldUnderline"/>
        </w:rPr>
        <w:t>official intelligence</w:t>
      </w:r>
      <w:r w:rsidRPr="00461548">
        <w:rPr>
          <w:rStyle w:val="StyleBoldUnderline"/>
          <w:b w:val="0"/>
          <w:u w:val="none"/>
        </w:rPr>
        <w:t xml:space="preserve"> is taken as a clear sign that the</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powers that be are hiding something important, and that by</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this very means assumes the status of truth.</w:t>
      </w:r>
      <w:r>
        <w:rPr>
          <w:rStyle w:val="StyleBoldUnderline"/>
          <w:b w:val="0"/>
          <w:u w:val="none"/>
        </w:rPr>
        <w:t xml:space="preserve"> </w:t>
      </w:r>
      <w:r w:rsidRPr="00461548">
        <w:rPr>
          <w:rStyle w:val="StyleBoldUnderline"/>
          <w:b w:val="0"/>
          <w:u w:val="none"/>
        </w:rPr>
        <w:t>Enormous</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labors will be devoted to unlocking its secrets and</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locating it in a worldview that is as logical as it is</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laughable, and that sustains the force of truth in large</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part by giving the lie to official truth.</w:t>
      </w:r>
      <w:r>
        <w:rPr>
          <w:rStyle w:val="StyleBoldUnderline"/>
          <w:b w:val="0"/>
          <w:u w:val="none"/>
        </w:rPr>
        <w:t xml:space="preserve"> </w:t>
      </w:r>
      <w:r w:rsidRPr="00461548">
        <w:rPr>
          <w:rStyle w:val="StyleBoldUnderline"/>
          <w:b w:val="0"/>
          <w:u w:val="none"/>
        </w:rPr>
        <w:t>Reactive</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research, parody of science.</w:t>
      </w:r>
      <w:r>
        <w:rPr>
          <w:rStyle w:val="StyleBoldUnderline"/>
          <w:b w:val="0"/>
          <w:u w:val="none"/>
        </w:rPr>
        <w:t xml:space="preserve"> </w:t>
      </w:r>
      <w:r w:rsidRPr="00157AC4">
        <w:rPr>
          <w:rStyle w:val="StyleBoldUnderline"/>
        </w:rPr>
        <w:t>Or of the mission of art and¶ cultural commentary</w:t>
      </w:r>
      <w:r w:rsidRPr="00461548">
        <w:rPr>
          <w:rStyle w:val="StyleBoldUnderline"/>
          <w:b w:val="0"/>
          <w:u w:val="none"/>
        </w:rPr>
        <w:t>.</w:t>
      </w:r>
      <w:r>
        <w:rPr>
          <w:rStyle w:val="StyleBoldUnderline"/>
          <w:b w:val="0"/>
          <w:u w:val="none"/>
        </w:rPr>
        <w:t xml:space="preserve"> </w:t>
      </w:r>
      <w:r w:rsidRPr="00157AC4">
        <w:rPr>
          <w:rStyle w:val="StyleBoldUnderline"/>
        </w:rPr>
        <w:t>Once it was crucial to separate</w:t>
      </w:r>
      <w:r w:rsidRPr="00461548">
        <w:rPr>
          <w:rStyle w:val="StyleBoldUnderline"/>
          <w:b w:val="0"/>
          <w:u w:val="none"/>
        </w:rPr>
        <w:t xml:space="preserve"> high</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and low</w:t>
      </w:r>
      <w:r w:rsidRPr="00157AC4">
        <w:rPr>
          <w:rStyle w:val="StyleBoldUnderline"/>
        </w:rPr>
        <w:t>, art and kitsch</w:t>
      </w:r>
      <w:r w:rsidRPr="00461548">
        <w:rPr>
          <w:rStyle w:val="StyleBoldUnderline"/>
          <w:b w:val="0"/>
          <w:u w:val="none"/>
        </w:rPr>
        <w:t>, for the very good of the human</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 xml:space="preserve">spirit; </w:t>
      </w:r>
      <w:r w:rsidRPr="00157AC4">
        <w:rPr>
          <w:rStyle w:val="StyleBoldUnderline"/>
        </w:rPr>
        <w:t>then one tried to "transgress" these distinctions,</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without quite managing to get rid of them.</w:t>
      </w:r>
      <w:r>
        <w:rPr>
          <w:rStyle w:val="StyleBoldUnderline"/>
          <w:b w:val="0"/>
          <w:u w:val="none"/>
        </w:rPr>
        <w:t xml:space="preserve"> </w:t>
      </w:r>
      <w:r w:rsidRPr="00157AC4">
        <w:rPr>
          <w:rStyle w:val="StyleBoldUnderline"/>
        </w:rPr>
        <w:t>But to copy¶ comic books on vast canvases or laminate a few thriftshop¶ tchotchkis and exhibit them in a major museum is not what¶ used to be called a critical gesture, no matter what the¶ catalogues say. It is not a critical reflection on the¶ commodification of</w:t>
      </w:r>
      <w:r w:rsidRPr="00461548">
        <w:rPr>
          <w:rStyle w:val="StyleBoldUnderline"/>
          <w:b w:val="0"/>
          <w:u w:val="none"/>
        </w:rPr>
        <w:t xml:space="preserve"> </w:t>
      </w:r>
      <w:r w:rsidRPr="00157AC4">
        <w:rPr>
          <w:rStyle w:val="StyleBoldUnderline"/>
        </w:rPr>
        <w:t>art</w:t>
      </w:r>
      <w:r w:rsidRPr="00461548">
        <w:rPr>
          <w:rStyle w:val="StyleBoldUnderline"/>
          <w:b w:val="0"/>
          <w:u w:val="none"/>
        </w:rPr>
        <w:t>, but a means of rendering the very</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distance required for such reflection null and void; not a</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"deconstruction" (sic) of the institution of art but the</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evacuation of criticism itself.</w:t>
      </w:r>
      <w:r>
        <w:rPr>
          <w:rStyle w:val="StyleBoldUnderline"/>
          <w:b w:val="0"/>
          <w:u w:val="none"/>
        </w:rPr>
        <w:t xml:space="preserve"> </w:t>
      </w:r>
      <w:r w:rsidRPr="00157AC4">
        <w:rPr>
          <w:rStyle w:val="StyleBoldUnderline"/>
        </w:rPr>
        <w:t xml:space="preserve">In this zone, criticism is¶ stupid, hence only stupidity can be critical. </w:t>
      </w:r>
      <w:r w:rsidRPr="00461548">
        <w:rPr>
          <w:rStyle w:val="StyleBoldUnderline"/>
          <w:b w:val="0"/>
          <w:u w:val="none"/>
        </w:rPr>
        <w:t>The illogic</w:t>
      </w:r>
      <w:r w:rsidRPr="00461548">
        <w:rPr>
          <w:rStyle w:val="StyleBoldUnderline"/>
          <w:b w:val="0"/>
          <w:sz w:val="12"/>
          <w:u w:val="none"/>
        </w:rPr>
        <w:t>¶</w:t>
      </w:r>
      <w:r>
        <w:rPr>
          <w:rStyle w:val="StyleBoldUnderline"/>
          <w:b w:val="0"/>
          <w:sz w:val="12"/>
          <w:u w:val="none"/>
        </w:rPr>
        <w:t xml:space="preserve"> </w:t>
      </w:r>
      <w:r w:rsidRPr="00461548">
        <w:rPr>
          <w:rStyle w:val="StyleBoldUnderline"/>
          <w:b w:val="0"/>
          <w:u w:val="none"/>
        </w:rPr>
        <w:t>of this proposition cannot entirely eliminate its force.</w:t>
      </w:r>
      <w:r w:rsidRPr="00461548">
        <w:rPr>
          <w:rStyle w:val="StyleBoldUnderline"/>
          <w:b w:val="0"/>
          <w:sz w:val="12"/>
          <w:u w:val="none"/>
        </w:rPr>
        <w:t>¶</w:t>
      </w:r>
      <w:r>
        <w:rPr>
          <w:rStyle w:val="StyleBoldUnderline"/>
          <w:b w:val="0"/>
          <w:sz w:val="12"/>
          <w:u w:val="none"/>
        </w:rPr>
        <w:t xml:space="preserve"> </w:t>
      </w:r>
      <w:r w:rsidRPr="00157AC4">
        <w:rPr>
          <w:rStyle w:val="StyleBoldUnderline"/>
        </w:rPr>
        <w:t>We are caught up in culture's inability to purge itself of¶ the inanity utterly native to it. The patent stupidity of¶ certain postmodern works of art, and of the commentary that¶ tags along behind them, is a symptom of a virulent truth¶ that infects everything and everyone, the holy blood of Van¶ Gogh, Cezanne at his sublime labors, the Sistine Chapel¶ englobing a void, empty frame after empty frame, vast¶ libraries of special pleading, the whole dumb hollow of¶ culture.</w:t>
      </w:r>
    </w:p>
    <w:p w:rsidR="00157AC4" w:rsidRDefault="00157AC4" w:rsidP="00461548">
      <w:pPr>
        <w:rPr>
          <w:rStyle w:val="StyleBoldUnderline"/>
        </w:rPr>
      </w:pPr>
    </w:p>
    <w:p w:rsidR="00157AC4" w:rsidRDefault="00157AC4" w:rsidP="00461548">
      <w:pPr>
        <w:rPr>
          <w:rStyle w:val="StyleBoldUnderline"/>
        </w:rPr>
      </w:pPr>
    </w:p>
    <w:p w:rsidR="00157AC4" w:rsidRDefault="00157AC4" w:rsidP="00461548">
      <w:pPr>
        <w:rPr>
          <w:rStyle w:val="StyleBoldUnderline"/>
        </w:rPr>
      </w:pPr>
    </w:p>
    <w:p w:rsidR="00157AC4" w:rsidRDefault="00157AC4" w:rsidP="00461548">
      <w:pPr>
        <w:rPr>
          <w:rStyle w:val="StyleBoldUnderline"/>
        </w:rPr>
      </w:pPr>
    </w:p>
    <w:p w:rsidR="00897039" w:rsidRDefault="00897039" w:rsidP="00256703">
      <w:pPr>
        <w:pStyle w:val="Heading4"/>
      </w:pPr>
      <w:r>
        <w:t xml:space="preserve">The aff is a pointless cultural criticism – they only affect the people in this room – </w:t>
      </w:r>
      <w:r w:rsidR="00256703">
        <w:t>pref</w:t>
      </w:r>
      <w:r>
        <w:t xml:space="preserve"> neg to prevent debate from becoming an underground irrelevancy</w:t>
      </w:r>
    </w:p>
    <w:p w:rsidR="00897039" w:rsidRDefault="00897039" w:rsidP="00897039">
      <w:r>
        <w:t>Mann ’95 (Paul Mann, Department of English Pomona College)</w:t>
      </w:r>
    </w:p>
    <w:p w:rsidR="00897039" w:rsidRPr="00123E02" w:rsidRDefault="00897039" w:rsidP="00897039">
      <w:r>
        <w:t xml:space="preserve">[“Stupid Undergrounds”, May 1995, </w:t>
      </w:r>
      <w:r w:rsidRPr="0016082F">
        <w:t>http://pmc.iath.virginia.edu/text-only/issue.595/mann.595</w:t>
      </w:r>
      <w:r>
        <w:t>]</w:t>
      </w:r>
    </w:p>
    <w:p w:rsidR="00897039" w:rsidRPr="007B1E5D" w:rsidRDefault="00897039" w:rsidP="00897039">
      <w:pPr>
        <w:rPr>
          <w:sz w:val="16"/>
        </w:rPr>
      </w:pPr>
    </w:p>
    <w:p w:rsidR="00897039" w:rsidRPr="0006163E" w:rsidRDefault="00897039" w:rsidP="00897039">
      <w:pPr>
        <w:pStyle w:val="card"/>
        <w:rPr>
          <w:rStyle w:val="underline"/>
          <w:rFonts w:ascii="Calibri" w:eastAsiaTheme="minorEastAsia" w:hAnsi="Calibri"/>
          <w:sz w:val="22"/>
          <w:szCs w:val="24"/>
        </w:rPr>
      </w:pPr>
      <w:r w:rsidRPr="0006163E">
        <w:rPr>
          <w:rStyle w:val="underline"/>
        </w:rPr>
        <w:t>Apocalyptic cults</w:t>
      </w:r>
      <w:r w:rsidRPr="0086272F">
        <w:rPr>
          <w:rStyle w:val="underline"/>
          <w:sz w:val="18"/>
        </w:rPr>
        <w:t xml:space="preserve"> </w:t>
      </w:r>
      <w:r w:rsidRPr="0006163E">
        <w:rPr>
          <w:sz w:val="15"/>
          <w:szCs w:val="15"/>
        </w:rPr>
        <w:t>and youth gangs, garage bands and wolfpacks</w:t>
      </w:r>
      <w:r w:rsidRPr="0006163E">
        <w:rPr>
          <w:rStyle w:val="underline"/>
          <w:sz w:val="15"/>
          <w:szCs w:val="15"/>
        </w:rPr>
        <w:t>,</w:t>
      </w:r>
      <w:r w:rsidRPr="0006163E">
        <w:rPr>
          <w:rStyle w:val="underline"/>
        </w:rPr>
        <w:t xml:space="preserve"> *colleges*</w:t>
      </w:r>
      <w:r w:rsidRPr="0086272F">
        <w:rPr>
          <w:rStyle w:val="underline"/>
          <w:sz w:val="18"/>
        </w:rPr>
        <w:t xml:space="preserve"> </w:t>
      </w:r>
      <w:r w:rsidRPr="0006163E">
        <w:rPr>
          <w:sz w:val="15"/>
          <w:szCs w:val="15"/>
        </w:rPr>
        <w:t>and phalansteries, espionage network trading in vaporous facts and networks of home shoppers for illicit goods; monastic, penological, mutant-biomorphic, and</w:t>
      </w:r>
      <w:r w:rsidRPr="0006163E">
        <w:rPr>
          <w:sz w:val="16"/>
        </w:rPr>
        <w:t xml:space="preserve"> </w:t>
      </w:r>
      <w:r w:rsidRPr="0006163E">
        <w:rPr>
          <w:rStyle w:val="underline"/>
        </w:rPr>
        <w:t>anarcho-terrorist cells</w:t>
      </w:r>
      <w:r w:rsidRPr="0006163E">
        <w:rPr>
          <w:sz w:val="16"/>
        </w:rPr>
        <w:t xml:space="preserve">; </w:t>
      </w:r>
      <w:r w:rsidRPr="0006163E">
        <w:rPr>
          <w:sz w:val="15"/>
          <w:szCs w:val="15"/>
        </w:rPr>
        <w:t>renegade churches, dwarf communities, no-risk</w:t>
      </w:r>
      <w:r w:rsidRPr="0006163E">
        <w:rPr>
          <w:sz w:val="16"/>
        </w:rPr>
        <w:t xml:space="preserve"> </w:t>
      </w:r>
      <w:r w:rsidRPr="0006163E">
        <w:rPr>
          <w:rStyle w:val="underline"/>
        </w:rPr>
        <w:t>survivalist enclaves</w:t>
      </w:r>
      <w:r w:rsidRPr="0086272F">
        <w:rPr>
          <w:rStyle w:val="underline"/>
          <w:sz w:val="18"/>
        </w:rPr>
        <w:t xml:space="preserve">, </w:t>
      </w:r>
      <w:r w:rsidRPr="0006163E">
        <w:rPr>
          <w:sz w:val="15"/>
          <w:szCs w:val="15"/>
        </w:rPr>
        <w:t>unfunded quasi-scientific research units, paranoid think tanks</w:t>
      </w:r>
      <w:r w:rsidRPr="0006163E">
        <w:rPr>
          <w:sz w:val="16"/>
        </w:rPr>
        <w:t xml:space="preserve">, </w:t>
      </w:r>
      <w:r w:rsidRPr="0006163E">
        <w:rPr>
          <w:rStyle w:val="underline"/>
        </w:rPr>
        <w:t>unregistered political parties</w:t>
      </w:r>
      <w:r w:rsidRPr="0006163E">
        <w:rPr>
          <w:sz w:val="16"/>
        </w:rPr>
        <w:t>, sub</w:t>
      </w:r>
      <w:r w:rsidRPr="0006163E">
        <w:rPr>
          <w:sz w:val="15"/>
          <w:szCs w:val="15"/>
        </w:rPr>
        <w:t>-employed workers councils, endo-exile colonies, glossolaliac fanclubs, acned anorexic primal hordes; zombie</w:t>
      </w:r>
      <w:r w:rsidRPr="0006163E">
        <w:rPr>
          <w:sz w:val="16"/>
        </w:rPr>
        <w:t xml:space="preserve"> </w:t>
      </w:r>
      <w:r w:rsidRPr="0006163E">
        <w:rPr>
          <w:rStyle w:val="underline"/>
        </w:rPr>
        <w:t>revenants</w:t>
      </w:r>
      <w:r w:rsidRPr="0006163E">
        <w:rPr>
          <w:sz w:val="16"/>
        </w:rPr>
        <w:t xml:space="preserve">, </w:t>
      </w:r>
      <w:r w:rsidRPr="0006163E">
        <w:rPr>
          <w:sz w:val="15"/>
          <w:szCs w:val="15"/>
        </w:rPr>
        <w:t>neo-fakirs, defrocked priests and detoxing</w:t>
      </w:r>
      <w:r w:rsidRPr="0006163E">
        <w:rPr>
          <w:sz w:val="16"/>
        </w:rPr>
        <w:t xml:space="preserve"> </w:t>
      </w:r>
      <w:r w:rsidRPr="0006163E">
        <w:rPr>
          <w:rStyle w:val="underline"/>
        </w:rPr>
        <w:t>prophets</w:t>
      </w:r>
      <w:r w:rsidRPr="0006163E">
        <w:rPr>
          <w:sz w:val="16"/>
        </w:rPr>
        <w:t xml:space="preserve">, psychedelic snake-oil shills, masseurs of undiagnosed symptoms, bitter excommunicants, faceless </w:t>
      </w:r>
      <w:r w:rsidRPr="0006163E">
        <w:rPr>
          <w:rStyle w:val="underline"/>
        </w:rPr>
        <w:t>narcissists</w:t>
      </w:r>
      <w:r w:rsidRPr="0006163E">
        <w:rPr>
          <w:sz w:val="16"/>
        </w:rPr>
        <w:t>, ideological drag</w:t>
      </w:r>
      <w:r>
        <w:rPr>
          <w:sz w:val="16"/>
        </w:rPr>
        <w:t xml:space="preserve"> </w:t>
      </w:r>
      <w:r w:rsidRPr="0006163E">
        <w:rPr>
          <w:sz w:val="16"/>
        </w:rPr>
        <w:t xml:space="preserve">queens, mystical </w:t>
      </w:r>
      <w:r w:rsidRPr="0006163E">
        <w:rPr>
          <w:rStyle w:val="underline"/>
        </w:rPr>
        <w:t>technophiles</w:t>
      </w:r>
      <w:r w:rsidRPr="0006163E">
        <w:rPr>
          <w:sz w:val="16"/>
        </w:rPr>
        <w:t xml:space="preserve">, </w:t>
      </w:r>
      <w:r w:rsidRPr="0006163E">
        <w:rPr>
          <w:sz w:val="15"/>
          <w:szCs w:val="15"/>
        </w:rPr>
        <w:t>sub-entrepreneurial dealers, derivative *derivistes*, tireless</w:t>
      </w:r>
      <w:r w:rsidRPr="0006163E">
        <w:rPr>
          <w:sz w:val="16"/>
        </w:rPr>
        <w:t xml:space="preserve"> </w:t>
      </w:r>
      <w:r w:rsidRPr="0006163E">
        <w:rPr>
          <w:rStyle w:val="underline"/>
        </w:rPr>
        <w:t>archivists</w:t>
      </w:r>
      <w:r w:rsidRPr="0086272F">
        <w:rPr>
          <w:rStyle w:val="underline"/>
          <w:sz w:val="18"/>
        </w:rPr>
        <w:t xml:space="preserve"> </w:t>
      </w:r>
      <w:r w:rsidRPr="0006163E">
        <w:rPr>
          <w:rStyle w:val="underline"/>
        </w:rPr>
        <w:t>of</w:t>
      </w:r>
      <w:r w:rsidRPr="0086272F">
        <w:rPr>
          <w:rStyle w:val="underline"/>
          <w:sz w:val="18"/>
        </w:rPr>
        <w:t xml:space="preserve"> </w:t>
      </w:r>
      <w:r w:rsidRPr="0006163E">
        <w:rPr>
          <w:sz w:val="16"/>
        </w:rPr>
        <w:t xml:space="preserve">phantom </w:t>
      </w:r>
      <w:r w:rsidRPr="0006163E">
        <w:rPr>
          <w:rStyle w:val="underline"/>
        </w:rPr>
        <w:t>conspiracies</w:t>
      </w:r>
      <w:r w:rsidRPr="0006163E">
        <w:rPr>
          <w:sz w:val="16"/>
        </w:rPr>
        <w:t xml:space="preserve">, </w:t>
      </w:r>
      <w:r w:rsidRPr="0006163E">
        <w:rPr>
          <w:sz w:val="15"/>
          <w:szCs w:val="15"/>
        </w:rPr>
        <w:t>alien abductees, dupe attendants, tardy primitives, vermin of abandoned factories, hermits, cranks, opportunists, users, connections, outriders, outpatients, wannabes, hackers</w:t>
      </w:r>
      <w:r w:rsidRPr="0006163E">
        <w:rPr>
          <w:sz w:val="16"/>
        </w:rPr>
        <w:t xml:space="preserve">, </w:t>
      </w:r>
      <w:r w:rsidRPr="0006163E">
        <w:rPr>
          <w:rStyle w:val="underline"/>
        </w:rPr>
        <w:t>thieves</w:t>
      </w:r>
      <w:r w:rsidRPr="0006163E">
        <w:rPr>
          <w:sz w:val="16"/>
        </w:rPr>
        <w:t xml:space="preserve">, </w:t>
      </w:r>
      <w:r w:rsidRPr="0006163E">
        <w:rPr>
          <w:sz w:val="15"/>
          <w:szCs w:val="15"/>
        </w:rPr>
        <w:t>squatters, parasites, saboteurs; wings, wards, warehouses, arcades, hells, hives, dens, burrows, lofts, flocks, swarms, viruses</w:t>
      </w:r>
      <w:r w:rsidRPr="0006163E">
        <w:rPr>
          <w:sz w:val="16"/>
        </w:rPr>
        <w:t xml:space="preserve">, </w:t>
      </w:r>
      <w:r w:rsidRPr="0006163E">
        <w:rPr>
          <w:rStyle w:val="underline"/>
        </w:rPr>
        <w:t>tribes, movements</w:t>
      </w:r>
      <w:r w:rsidRPr="0006163E">
        <w:rPr>
          <w:sz w:val="16"/>
        </w:rPr>
        <w:t xml:space="preserve">, groupuscules, cenacles, </w:t>
      </w:r>
      <w:r w:rsidRPr="0006163E">
        <w:rPr>
          <w:rStyle w:val="underline"/>
        </w:rPr>
        <w:t>isms</w:t>
      </w:r>
      <w:r w:rsidRPr="0086272F">
        <w:rPr>
          <w:rStyle w:val="underline"/>
          <w:sz w:val="18"/>
        </w:rPr>
        <w:t xml:space="preserve">, </w:t>
      </w:r>
      <w:r w:rsidRPr="0006163E">
        <w:rPr>
          <w:sz w:val="16"/>
        </w:rPr>
        <w:t xml:space="preserve">and the endlessly multiplied hybridization of variant combinations of all these, </w:t>
      </w:r>
      <w:r w:rsidRPr="0006163E">
        <w:rPr>
          <w:rStyle w:val="underline"/>
        </w:rPr>
        <w:t>and more</w:t>
      </w:r>
      <w:r w:rsidRPr="0006163E">
        <w:rPr>
          <w:sz w:val="16"/>
        </w:rPr>
        <w:t xml:space="preserve">... </w:t>
      </w:r>
      <w:r w:rsidRPr="0006163E">
        <w:rPr>
          <w:rStyle w:val="underline"/>
        </w:rPr>
        <w:t>Why this</w:t>
      </w:r>
      <w:r w:rsidRPr="0086272F">
        <w:rPr>
          <w:rStyle w:val="underline"/>
          <w:sz w:val="18"/>
        </w:rPr>
        <w:t xml:space="preserve"> </w:t>
      </w:r>
      <w:r w:rsidRPr="0006163E">
        <w:rPr>
          <w:sz w:val="16"/>
        </w:rPr>
        <w:t xml:space="preserve">stupid </w:t>
      </w:r>
      <w:r w:rsidRPr="0006163E">
        <w:rPr>
          <w:rStyle w:val="underline"/>
        </w:rPr>
        <w:t>fascination</w:t>
      </w:r>
      <w:r w:rsidRPr="0086272F">
        <w:rPr>
          <w:rStyle w:val="underline"/>
          <w:sz w:val="18"/>
        </w:rPr>
        <w:t xml:space="preserve"> </w:t>
      </w:r>
      <w:r w:rsidRPr="0006163E">
        <w:rPr>
          <w:rStyle w:val="underline"/>
        </w:rPr>
        <w:t>with</w:t>
      </w:r>
      <w:r w:rsidRPr="0086272F">
        <w:rPr>
          <w:rStyle w:val="underline"/>
          <w:sz w:val="18"/>
        </w:rPr>
        <w:t xml:space="preserve"> </w:t>
      </w:r>
      <w:r w:rsidRPr="0006163E">
        <w:rPr>
          <w:sz w:val="16"/>
        </w:rPr>
        <w:t xml:space="preserve">stupid </w:t>
      </w:r>
      <w:r w:rsidRPr="0006163E">
        <w:rPr>
          <w:rStyle w:val="underline"/>
        </w:rPr>
        <w:t>undergrounds</w:t>
      </w:r>
      <w:r w:rsidRPr="0086272F">
        <w:rPr>
          <w:rStyle w:val="underline"/>
          <w:sz w:val="18"/>
        </w:rPr>
        <w:t xml:space="preserve">? </w:t>
      </w:r>
      <w:r w:rsidRPr="0006163E">
        <w:rPr>
          <w:sz w:val="15"/>
          <w:szCs w:val="15"/>
        </w:rPr>
        <w:t>What is it about these throwaway fanzines and unreadable rants, these neo-tattoos and</w:t>
      </w:r>
      <w:r>
        <w:rPr>
          <w:sz w:val="15"/>
          <w:szCs w:val="15"/>
        </w:rPr>
        <w:t xml:space="preserve"> </w:t>
      </w:r>
      <w:r w:rsidRPr="0006163E">
        <w:rPr>
          <w:sz w:val="15"/>
          <w:szCs w:val="15"/>
        </w:rPr>
        <w:t>recycled apocalypses, this mountainous accumulation of declassified factoids, these bloody smears, this incredible noise?</w:t>
      </w:r>
      <w:r>
        <w:rPr>
          <w:sz w:val="15"/>
          <w:szCs w:val="15"/>
        </w:rPr>
        <w:t xml:space="preserve"> </w:t>
      </w:r>
      <w:r w:rsidRPr="0006163E">
        <w:rPr>
          <w:sz w:val="15"/>
          <w:szCs w:val="15"/>
        </w:rPr>
        <w:t>Why wade through these piles of nano-shit?</w:t>
      </w:r>
      <w:r>
        <w:rPr>
          <w:sz w:val="15"/>
          <w:szCs w:val="15"/>
        </w:rPr>
        <w:t xml:space="preserve"> </w:t>
      </w:r>
      <w:r w:rsidRPr="0006163E">
        <w:rPr>
          <w:sz w:val="15"/>
          <w:szCs w:val="15"/>
        </w:rPr>
        <w:t>Why submit oneself to these hysterical purveyors, these hypertheories and walls of sound?</w:t>
      </w:r>
      <w:r>
        <w:rPr>
          <w:sz w:val="15"/>
          <w:szCs w:val="15"/>
        </w:rPr>
        <w:t xml:space="preserve"> </w:t>
      </w:r>
      <w:r w:rsidRPr="0006163E">
        <w:rPr>
          <w:sz w:val="15"/>
          <w:szCs w:val="15"/>
        </w:rPr>
        <w:t>Why insist on picking this particular species of nit?</w:t>
      </w:r>
      <w:r>
        <w:rPr>
          <w:sz w:val="15"/>
          <w:szCs w:val="15"/>
        </w:rPr>
        <w:t xml:space="preserve"> </w:t>
      </w:r>
      <w:r w:rsidRPr="0006163E">
        <w:rPr>
          <w:rStyle w:val="underline"/>
        </w:rPr>
        <w:t>Why abject criticism, whose</w:t>
      </w:r>
      <w:r w:rsidRPr="0086272F">
        <w:rPr>
          <w:rStyle w:val="underline"/>
          <w:sz w:val="18"/>
        </w:rPr>
        <w:t xml:space="preserve"> </w:t>
      </w:r>
      <w:r w:rsidRPr="0006163E">
        <w:rPr>
          <w:sz w:val="16"/>
        </w:rPr>
        <w:t xml:space="preserve">putative </w:t>
      </w:r>
      <w:r w:rsidRPr="0006163E">
        <w:rPr>
          <w:rStyle w:val="underline"/>
        </w:rPr>
        <w:t>task was once to preserve</w:t>
      </w:r>
      <w:r w:rsidRPr="0086272F">
        <w:rPr>
          <w:rStyle w:val="underline"/>
          <w:sz w:val="18"/>
        </w:rPr>
        <w:t xml:space="preserve"> </w:t>
      </w:r>
      <w:r w:rsidRPr="0006163E">
        <w:rPr>
          <w:sz w:val="16"/>
        </w:rPr>
        <w:t xml:space="preserve">the best that has been known and </w:t>
      </w:r>
      <w:r w:rsidRPr="0006163E">
        <w:rPr>
          <w:rStyle w:val="underline"/>
        </w:rPr>
        <w:t>thought</w:t>
      </w:r>
      <w:r w:rsidRPr="0006163E">
        <w:rPr>
          <w:sz w:val="16"/>
        </w:rPr>
        <w:t xml:space="preserve">, by guilty association with so fatuous, banal, idiotic, untenable a class of cultural objects? </w:t>
      </w:r>
      <w:r w:rsidRPr="0006163E">
        <w:rPr>
          <w:rStyle w:val="underline"/>
        </w:rPr>
        <w:t>Why not decline</w:t>
      </w:r>
      <w:r w:rsidRPr="0006163E">
        <w:rPr>
          <w:sz w:val="16"/>
        </w:rPr>
        <w:t xml:space="preserve">, not so </w:t>
      </w:r>
      <w:r w:rsidRPr="0006163E">
        <w:rPr>
          <w:rStyle w:val="underline"/>
        </w:rPr>
        <w:t>politely, to participate in the</w:t>
      </w:r>
      <w:r w:rsidRPr="0086272F">
        <w:rPr>
          <w:rStyle w:val="underline"/>
          <w:sz w:val="18"/>
        </w:rPr>
        <w:t xml:space="preserve"> </w:t>
      </w:r>
      <w:r w:rsidRPr="0006163E">
        <w:rPr>
          <w:sz w:val="16"/>
        </w:rPr>
        <w:t xml:space="preserve">tiny </w:t>
      </w:r>
      <w:r w:rsidRPr="0006163E">
        <w:rPr>
          <w:rStyle w:val="underline"/>
        </w:rPr>
        <w:t>spectacle of aging intellectuals</w:t>
      </w:r>
      <w:r w:rsidRPr="0086272F">
        <w:rPr>
          <w:rStyle w:val="underline"/>
          <w:sz w:val="18"/>
        </w:rPr>
        <w:t xml:space="preserve"> </w:t>
      </w:r>
      <w:r w:rsidRPr="0006163E">
        <w:rPr>
          <w:sz w:val="16"/>
        </w:rPr>
        <w:t>dressing in black to prowl festering galleries and clubs where, sometime before dawn, they will encounter the contemptuous gaze of their own children, and almost manage to elide that event when they finally produce their bilious reports, their chunks of cultural criticism?</w:t>
      </w:r>
      <w:r>
        <w:rPr>
          <w:sz w:val="16"/>
        </w:rPr>
        <w:t xml:space="preserve"> </w:t>
      </w:r>
      <w:r w:rsidRPr="0006163E">
        <w:rPr>
          <w:rStyle w:val="underline"/>
        </w:rPr>
        <w:t>No excuse, no justification: all one can put forward is</w:t>
      </w:r>
      <w:r w:rsidRPr="0086272F">
        <w:rPr>
          <w:rStyle w:val="underline"/>
          <w:sz w:val="18"/>
        </w:rPr>
        <w:t xml:space="preserve"> </w:t>
      </w:r>
      <w:r w:rsidRPr="0006163E">
        <w:rPr>
          <w:sz w:val="16"/>
        </w:rPr>
        <w:t>an unendurable habit of attention, a meager fascination, no more or less commanding than that hypnosis one enters in the face of</w:t>
      </w:r>
      <w:r>
        <w:rPr>
          <w:sz w:val="16"/>
        </w:rPr>
        <w:t xml:space="preserve"> </w:t>
      </w:r>
      <w:r w:rsidRPr="0006163E">
        <w:rPr>
          <w:sz w:val="16"/>
        </w:rPr>
        <w:t xml:space="preserve">television; a rut that has always led downward and in the end always found itself stuck on the surface; a kind of drivenness, if not a drive; </w:t>
      </w:r>
      <w:r w:rsidRPr="0006163E">
        <w:rPr>
          <w:rStyle w:val="underline"/>
        </w:rPr>
        <w:t>a *critique*,</w:t>
      </w:r>
      <w:r w:rsidRPr="0086272F">
        <w:rPr>
          <w:rStyle w:val="underline"/>
          <w:sz w:val="18"/>
        </w:rPr>
        <w:t xml:space="preserve"> </w:t>
      </w:r>
      <w:r w:rsidRPr="0006163E">
        <w:rPr>
          <w:sz w:val="16"/>
        </w:rPr>
        <w:t xml:space="preserve">if you can forgive such a word, </w:t>
      </w:r>
      <w:r w:rsidRPr="0006163E">
        <w:rPr>
          <w:rStyle w:val="underline"/>
        </w:rPr>
        <w:t>that has never located any cultural object whose poverty failed to reflect its own;</w:t>
      </w:r>
      <w:r w:rsidRPr="0086272F">
        <w:rPr>
          <w:rStyle w:val="underline"/>
          <w:sz w:val="18"/>
        </w:rPr>
        <w:t xml:space="preserve"> </w:t>
      </w:r>
      <w:r w:rsidRPr="0006163E">
        <w:rPr>
          <w:sz w:val="16"/>
        </w:rPr>
        <w:t>a rage to find some point at which criticism would come to an end, and that only intensified as that end-point receded and shrunk to the size of an ideal.</w:t>
      </w:r>
      <w:r>
        <w:rPr>
          <w:sz w:val="16"/>
        </w:rPr>
        <w:t xml:space="preserve"> </w:t>
      </w:r>
      <w:r w:rsidRPr="0006163E">
        <w:rPr>
          <w:sz w:val="16"/>
        </w:rPr>
        <w:t>[2]</w:t>
      </w:r>
      <w:r>
        <w:rPr>
          <w:sz w:val="16"/>
        </w:rPr>
        <w:t xml:space="preserve"> </w:t>
      </w:r>
      <w:r w:rsidRPr="0006163E">
        <w:rPr>
          <w:sz w:val="16"/>
        </w:rPr>
        <w:t>Then if one must persist in investigating these epi-epiphenomena, perhaps compelled by some critical</w:t>
      </w:r>
      <w:r>
        <w:rPr>
          <w:sz w:val="16"/>
        </w:rPr>
        <w:t xml:space="preserve"> </w:t>
      </w:r>
      <w:r w:rsidRPr="0006163E">
        <w:rPr>
          <w:sz w:val="16"/>
        </w:rPr>
        <w:t xml:space="preserve">fashion (no doubt already out of vogue), perhaps merely out of an interminable immaturity, </w:t>
      </w:r>
      <w:r w:rsidRPr="0006163E">
        <w:rPr>
          <w:rStyle w:val="underline"/>
        </w:rPr>
        <w:t>why not refer the</w:t>
      </w:r>
      <w:r w:rsidRPr="0006163E">
        <w:rPr>
          <w:sz w:val="16"/>
        </w:rPr>
        <w:t xml:space="preserve"> stupid </w:t>
      </w:r>
      <w:r w:rsidRPr="0006163E">
        <w:rPr>
          <w:rStyle w:val="underline"/>
        </w:rPr>
        <w:t>underground back to</w:t>
      </w:r>
      <w:r w:rsidRPr="0086272F">
        <w:rPr>
          <w:rStyle w:val="underline"/>
          <w:sz w:val="18"/>
        </w:rPr>
        <w:t xml:space="preserve"> </w:t>
      </w:r>
      <w:r w:rsidRPr="0006163E">
        <w:rPr>
          <w:sz w:val="16"/>
        </w:rPr>
        <w:t xml:space="preserve">all </w:t>
      </w:r>
      <w:r w:rsidRPr="0006163E">
        <w:rPr>
          <w:rStyle w:val="underline"/>
        </w:rPr>
        <w:t>the old undergrounds</w:t>
      </w:r>
      <w:r w:rsidRPr="0006163E">
        <w:rPr>
          <w:sz w:val="16"/>
        </w:rPr>
        <w:t>, back to the most familiar histories? Why not cast it as nothing more than another and another and another stillborn incarnation of an avant-garde that wallows in but doesn't quite believe its own obituaries, and that one has already wasted years</w:t>
      </w:r>
      <w:r>
        <w:rPr>
          <w:sz w:val="16"/>
        </w:rPr>
        <w:t xml:space="preserve"> </w:t>
      </w:r>
      <w:r w:rsidRPr="0006163E">
        <w:rPr>
          <w:sz w:val="16"/>
        </w:rPr>
        <w:t>considering? Why not just settle for mapping it according to the old topography of center and margin, or some other arthritic dichotomy that, for all their alleged postness, the discourses we are about to breach always manage to drag along behind them?</w:t>
      </w:r>
      <w:r>
        <w:rPr>
          <w:sz w:val="16"/>
        </w:rPr>
        <w:t xml:space="preserve"> </w:t>
      </w:r>
      <w:r w:rsidRPr="0006163E">
        <w:rPr>
          <w:rStyle w:val="underline"/>
        </w:rPr>
        <w:t>Why not simply accede to the</w:t>
      </w:r>
      <w:r w:rsidRPr="0086272F">
        <w:rPr>
          <w:rStyle w:val="underline"/>
          <w:sz w:val="18"/>
        </w:rPr>
        <w:t xml:space="preserve"> </w:t>
      </w:r>
      <w:r w:rsidRPr="0006163E">
        <w:rPr>
          <w:sz w:val="16"/>
        </w:rPr>
        <w:t xml:space="preserve">mock-heroic rhetoric of cultural opposition (subversion, </w:t>
      </w:r>
      <w:r w:rsidRPr="0006163E">
        <w:rPr>
          <w:rStyle w:val="underline"/>
        </w:rPr>
        <w:t>resistance</w:t>
      </w:r>
      <w:r w:rsidRPr="0006163E">
        <w:rPr>
          <w:sz w:val="16"/>
        </w:rPr>
        <w:t xml:space="preserve">, etc.) </w:t>
      </w:r>
      <w:r w:rsidRPr="0006163E">
        <w:rPr>
          <w:rStyle w:val="underline"/>
        </w:rPr>
        <w:t>that, after a generation of deconstructions, we still don't have the strength to shake; or to</w:t>
      </w:r>
      <w:r w:rsidRPr="0006163E">
        <w:rPr>
          <w:sz w:val="16"/>
        </w:rPr>
        <w:t xml:space="preserve"> the nouveau rhetoric of multiplicity (plurality, </w:t>
      </w:r>
      <w:r w:rsidRPr="0006163E">
        <w:rPr>
          <w:rStyle w:val="underline"/>
        </w:rPr>
        <w:t>diversity</w:t>
      </w:r>
      <w:r w:rsidRPr="0006163E">
        <w:rPr>
          <w:sz w:val="16"/>
        </w:rPr>
        <w:t>, etc.), as if all one needed was to add a few more disparate topic headings to break the hold of a One that, in truth, one still manages to project in the very act of superceding it?</w:t>
      </w:r>
      <w:r>
        <w:rPr>
          <w:sz w:val="16"/>
        </w:rPr>
        <w:t xml:space="preserve"> </w:t>
      </w:r>
      <w:r w:rsidRPr="0006163E">
        <w:rPr>
          <w:sz w:val="16"/>
        </w:rPr>
        <w:t>Nothing will prevent us—indeed, nothing can save us--from ransoming ourselves again and again to the exhausted mastery of these arrangements; nothing will keep us from orienting ourselves toward every difference by means of the most tattered maps.</w:t>
      </w:r>
      <w:r>
        <w:rPr>
          <w:sz w:val="16"/>
        </w:rPr>
        <w:t xml:space="preserve"> </w:t>
      </w:r>
      <w:r w:rsidRPr="0006163E">
        <w:rPr>
          <w:sz w:val="16"/>
        </w:rPr>
        <w:t xml:space="preserve">But at the same time </w:t>
      </w:r>
      <w:r w:rsidRPr="0006163E">
        <w:rPr>
          <w:rStyle w:val="underline"/>
        </w:rPr>
        <w:t>we must entertain</w:t>
      </w:r>
      <w:r w:rsidRPr="0006163E">
        <w:rPr>
          <w:sz w:val="16"/>
        </w:rPr>
        <w:t>--doubtless the right word--</w:t>
      </w:r>
      <w:r w:rsidRPr="0006163E">
        <w:rPr>
          <w:rStyle w:val="underline"/>
        </w:rPr>
        <w:t>the</w:t>
      </w:r>
      <w:r w:rsidRPr="0086272F">
        <w:rPr>
          <w:rStyle w:val="underline"/>
          <w:sz w:val="18"/>
        </w:rPr>
        <w:t xml:space="preserve"> </w:t>
      </w:r>
      <w:r w:rsidRPr="0006163E">
        <w:rPr>
          <w:sz w:val="16"/>
        </w:rPr>
        <w:t xml:space="preserve">sheer </w:t>
      </w:r>
      <w:r w:rsidRPr="0006163E">
        <w:rPr>
          <w:rStyle w:val="underline"/>
        </w:rPr>
        <w:t>possibility that</w:t>
      </w:r>
      <w:r w:rsidRPr="0086272F">
        <w:rPr>
          <w:rStyle w:val="underline"/>
          <w:sz w:val="18"/>
        </w:rPr>
        <w:t xml:space="preserve"> </w:t>
      </w:r>
      <w:r w:rsidRPr="0006163E">
        <w:rPr>
          <w:sz w:val="16"/>
        </w:rPr>
        <w:t xml:space="preserve">what </w:t>
      </w:r>
      <w:r w:rsidRPr="0006163E">
        <w:rPr>
          <w:rStyle w:val="underline"/>
        </w:rPr>
        <w:t>we encounter</w:t>
      </w:r>
      <w:r w:rsidRPr="0086272F">
        <w:rPr>
          <w:rStyle w:val="underline"/>
          <w:sz w:val="18"/>
        </w:rPr>
        <w:t xml:space="preserve"> </w:t>
      </w:r>
      <w:r w:rsidRPr="0006163E">
        <w:rPr>
          <w:sz w:val="16"/>
        </w:rPr>
        <w:t xml:space="preserve">here is </w:t>
      </w:r>
      <w:r w:rsidRPr="0006163E">
        <w:rPr>
          <w:rStyle w:val="underline"/>
        </w:rPr>
        <w:t>not</w:t>
      </w:r>
      <w:r w:rsidRPr="0086272F">
        <w:rPr>
          <w:rStyle w:val="underline"/>
          <w:sz w:val="18"/>
        </w:rPr>
        <w:t xml:space="preserve"> </w:t>
      </w:r>
      <w:r w:rsidRPr="0006163E">
        <w:rPr>
          <w:sz w:val="16"/>
        </w:rPr>
        <w:t>just</w:t>
      </w:r>
      <w:r>
        <w:rPr>
          <w:sz w:val="16"/>
        </w:rPr>
        <w:t xml:space="preserve"> </w:t>
      </w:r>
      <w:r w:rsidRPr="0006163E">
        <w:rPr>
          <w:sz w:val="16"/>
        </w:rPr>
        <w:t xml:space="preserve">one more margin or </w:t>
      </w:r>
      <w:r w:rsidRPr="0006163E">
        <w:rPr>
          <w:rStyle w:val="underline"/>
        </w:rPr>
        <w:t>one more avant-garde</w:t>
      </w:r>
      <w:r w:rsidRPr="0006163E">
        <w:rPr>
          <w:sz w:val="16"/>
        </w:rPr>
        <w:t>, however impossible it will be to avoid all the orders and terms attendant upon those venerable and ruined cultural edifices. We must remain open to the possibility that this stupid underground poses all the old questions but a few more as well, that it might suggest another set of cultural arrangements, other topographies and other mappings, however unlikely that might be.</w:t>
      </w:r>
      <w:r>
        <w:rPr>
          <w:sz w:val="16"/>
        </w:rPr>
        <w:t xml:space="preserve"> </w:t>
      </w:r>
      <w:r w:rsidRPr="0006163E">
        <w:rPr>
          <w:sz w:val="16"/>
        </w:rPr>
        <w:t xml:space="preserve">In any case, </w:t>
      </w:r>
      <w:r w:rsidRPr="0006163E">
        <w:rPr>
          <w:rStyle w:val="underline"/>
        </w:rPr>
        <w:t>whatever</w:t>
      </w:r>
      <w:r w:rsidRPr="0086272F">
        <w:rPr>
          <w:rStyle w:val="underline"/>
          <w:sz w:val="18"/>
        </w:rPr>
        <w:t xml:space="preserve"> </w:t>
      </w:r>
      <w:r w:rsidRPr="0006163E">
        <w:rPr>
          <w:sz w:val="16"/>
        </w:rPr>
        <w:t xml:space="preserve">vicarious </w:t>
      </w:r>
      <w:r w:rsidRPr="0006163E">
        <w:rPr>
          <w:rStyle w:val="underline"/>
        </w:rPr>
        <w:t>attractions the</w:t>
      </w:r>
      <w:r w:rsidRPr="0086272F">
        <w:rPr>
          <w:rStyle w:val="underline"/>
          <w:sz w:val="18"/>
        </w:rPr>
        <w:t xml:space="preserve"> </w:t>
      </w:r>
      <w:r w:rsidRPr="0006163E">
        <w:rPr>
          <w:sz w:val="16"/>
        </w:rPr>
        <w:t xml:space="preserve">stupid </w:t>
      </w:r>
      <w:r w:rsidRPr="0006163E">
        <w:rPr>
          <w:rStyle w:val="underline"/>
        </w:rPr>
        <w:t>underground offers the bored intellectual</w:t>
      </w:r>
      <w:r w:rsidRPr="0086272F">
        <w:rPr>
          <w:rStyle w:val="underline"/>
          <w:sz w:val="18"/>
        </w:rPr>
        <w:t xml:space="preserve"> </w:t>
      </w:r>
      <w:r w:rsidRPr="0006163E">
        <w:rPr>
          <w:sz w:val="16"/>
        </w:rPr>
        <w:t xml:space="preserve">groping for a way to heat up his rhetoric, if not his thought, </w:t>
      </w:r>
      <w:r w:rsidRPr="0006163E">
        <w:rPr>
          <w:rStyle w:val="underline"/>
        </w:rPr>
        <w:t xml:space="preserve">whatever else we might encounter </w:t>
      </w:r>
      <w:r w:rsidRPr="0006163E">
        <w:rPr>
          <w:sz w:val="16"/>
        </w:rPr>
        <w:t xml:space="preserve">here, </w:t>
      </w:r>
      <w:r w:rsidRPr="0006163E">
        <w:rPr>
          <w:rStyle w:val="underline"/>
        </w:rPr>
        <w:t>it is important to insist that you will not find these maps laid out for your inspection</w:t>
      </w:r>
      <w:r w:rsidRPr="0006163E">
        <w:rPr>
          <w:sz w:val="16"/>
        </w:rPr>
        <w:t>, as if on an intellectual sale table, and rated</w:t>
      </w:r>
      <w:r>
        <w:rPr>
          <w:sz w:val="16"/>
        </w:rPr>
        <w:t xml:space="preserve"> </w:t>
      </w:r>
      <w:r w:rsidRPr="0006163E">
        <w:rPr>
          <w:sz w:val="16"/>
        </w:rPr>
        <w:t>for accuracy and charm.</w:t>
      </w:r>
      <w:r>
        <w:rPr>
          <w:sz w:val="16"/>
        </w:rPr>
        <w:t xml:space="preserve"> </w:t>
      </w:r>
      <w:r w:rsidRPr="0006163E">
        <w:rPr>
          <w:rStyle w:val="underline"/>
        </w:rPr>
        <w:t>No claim is being staked here</w:t>
      </w:r>
      <w:r w:rsidRPr="0006163E">
        <w:rPr>
          <w:sz w:val="16"/>
        </w:rPr>
        <w:t xml:space="preserve">; no one is being championed, </w:t>
      </w:r>
      <w:r w:rsidRPr="0006163E">
        <w:rPr>
          <w:rStyle w:val="underline"/>
        </w:rPr>
        <w:t>no one offered up on the critical auction block as the other of the month.</w:t>
      </w:r>
      <w:r>
        <w:rPr>
          <w:rStyle w:val="underline"/>
          <w:sz w:val="18"/>
        </w:rPr>
        <w:t xml:space="preserve"> </w:t>
      </w:r>
      <w:r w:rsidRPr="0006163E">
        <w:rPr>
          <w:sz w:val="16"/>
        </w:rPr>
        <w:t xml:space="preserve">There is nothing here to choose; all the choices have already been made. </w:t>
      </w:r>
      <w:r w:rsidRPr="0006163E">
        <w:rPr>
          <w:rStyle w:val="underline"/>
        </w:rPr>
        <w:t>One can only hope</w:t>
      </w:r>
      <w:r w:rsidRPr="0006163E">
        <w:rPr>
          <w:sz w:val="16"/>
        </w:rPr>
        <w:t xml:space="preserve">, in what will surely prove an idle gesture, </w:t>
      </w:r>
      <w:r w:rsidRPr="0006163E">
        <w:rPr>
          <w:rStyle w:val="underline"/>
        </w:rPr>
        <w:t xml:space="preserve">to complicate cultural space for a moment or two, </w:t>
      </w:r>
    </w:p>
    <w:p w:rsidR="00671E71" w:rsidRDefault="00671E71" w:rsidP="00461548">
      <w:pPr>
        <w:rPr>
          <w:rStyle w:val="StyleBoldUnderline"/>
          <w:rFonts w:ascii="Times New Roman" w:hAnsi="Times New Roman" w:cs="Times New Roman"/>
          <w:szCs w:val="20"/>
        </w:rPr>
      </w:pPr>
    </w:p>
    <w:p w:rsidR="00897039" w:rsidRDefault="00897039" w:rsidP="00461548">
      <w:pPr>
        <w:rPr>
          <w:rStyle w:val="StyleBoldUnderline"/>
        </w:rPr>
      </w:pPr>
    </w:p>
    <w:p w:rsidR="00897039" w:rsidRDefault="00897039" w:rsidP="00461548">
      <w:pPr>
        <w:rPr>
          <w:rStyle w:val="StyleBoldUnderline"/>
        </w:rPr>
      </w:pPr>
    </w:p>
    <w:p w:rsidR="00897039" w:rsidRDefault="00897039" w:rsidP="00461548">
      <w:pPr>
        <w:rPr>
          <w:rStyle w:val="StyleBoldUnderline"/>
        </w:rPr>
      </w:pPr>
    </w:p>
    <w:p w:rsidR="00897039" w:rsidRDefault="00897039" w:rsidP="00897039">
      <w:pPr>
        <w:pStyle w:val="Heading4"/>
      </w:pPr>
      <w:r>
        <w:t xml:space="preserve">Treating the nomad as a complete outsider is vain and impossible. </w:t>
      </w:r>
    </w:p>
    <w:p w:rsidR="00897039" w:rsidRDefault="00897039" w:rsidP="00897039">
      <w:r>
        <w:t>Mann ’95 (Paul Mann, Department of English Pomona College)</w:t>
      </w:r>
    </w:p>
    <w:p w:rsidR="00897039" w:rsidRPr="00123E02" w:rsidRDefault="00897039" w:rsidP="00897039">
      <w:r>
        <w:t xml:space="preserve">[“Stupid Undergrounds”, May 1995, </w:t>
      </w:r>
      <w:r w:rsidRPr="0016082F">
        <w:t>http://pmc.iath.virginia.edu/text-only/issue.595/mann.595</w:t>
      </w:r>
      <w:r>
        <w:t>]</w:t>
      </w:r>
    </w:p>
    <w:p w:rsidR="00897039" w:rsidRDefault="00897039" w:rsidP="00897039">
      <w:pPr>
        <w:spacing w:before="100" w:beforeAutospacing="1" w:after="100" w:afterAutospacing="1"/>
      </w:pPr>
      <w:r>
        <w:t> </w:t>
      </w:r>
    </w:p>
    <w:p w:rsidR="00897039" w:rsidRDefault="00897039" w:rsidP="00897039">
      <w:pPr>
        <w:spacing w:before="100" w:beforeAutospacing="1" w:after="100" w:afterAutospacing="1"/>
      </w:pPr>
      <w:r>
        <w:rPr>
          <w:u w:val="single"/>
        </w:rPr>
        <w:t>Intellectual economics guarantees that even the most powerful and challenging work cannot protect itself from the order of fashion.</w:t>
      </w:r>
      <w:r>
        <w:t xml:space="preserve"> Becoming-fashion, becoming-commodity, becoming-ruin. Such instant, indeed retroactive ruins, are the virtual landscape of the stupid underground. </w:t>
      </w:r>
      <w:r>
        <w:rPr>
          <w:u w:val="single"/>
        </w:rPr>
        <w:t xml:space="preserve">The exits and lines of flight pursued by Deleuze and Guattari are being shut down and rerouted by the very people who would take them most seriously. </w:t>
      </w:r>
      <w:r>
        <w:t xml:space="preserve">By now, any given work from the stupid underground's critical apparatus is liable to be tricked out with smooth spaces, war-machines, n - 1s, planes of consistency, plateaus and deterritorializations, strewn about like tattoos on the stupid body without organs. </w:t>
      </w:r>
      <w:r>
        <w:rPr>
          <w:u w:val="single"/>
        </w:rPr>
        <w:t xml:space="preserve">The nomad is </w:t>
      </w:r>
      <w:r>
        <w:t xml:space="preserve">already succumbing to the rousseauism and orientalism that were always invested in his figure; whatever Deleuze and Guattari intended for him, he is </w:t>
      </w:r>
      <w:r>
        <w:rPr>
          <w:u w:val="single"/>
        </w:rPr>
        <w:t>reduced to being a romantic outlaw, to a position opposite the State, in the sort of dialectical operation Deleuze most despised</w:t>
      </w:r>
      <w:r>
        <w:t xml:space="preserve">. And the rhizome is becoming just another stupid subterranean figure. </w:t>
      </w:r>
      <w:r>
        <w:rPr>
          <w:u w:val="single"/>
        </w:rPr>
        <w:t>It is perhaps true that Deleuze and Guattari did not adequately protect their thought from this dialectical reconfiguration</w:t>
      </w:r>
      <w:r>
        <w:t xml:space="preserve"> (one is reminded of Breton's indictment against Rimbaud for not having prevented, in advance, Claudel's recuperation of him as a proper Catholic), </w:t>
      </w:r>
      <w:r>
        <w:rPr>
          <w:u w:val="single"/>
        </w:rPr>
        <w:t xml:space="preserve">but no vigilance would have sufficed in any case. The work of Deleuze and Guattari is evidence that, in real time, virtual models and maps close off the very exits they indicate. The problem is in part that </w:t>
      </w:r>
      <w:r>
        <w:t>rhizomes, lines of flight, smooth spaces, BwOs, etc., are at one and the same time</w:t>
      </w:r>
      <w:r>
        <w:rPr>
          <w:u w:val="single"/>
        </w:rPr>
        <w:t xml:space="preserve"> theoretical-political devices of the highest critical order and merely fantasmatic, delirious, narcissistic models for writing, and thus perhaps an instance of the all-too-proper blurring of the distinction between criticism and fantasy</w:t>
      </w:r>
      <w:r>
        <w:t xml:space="preserve">. In Deleuze-speak, the stupid underground would be mapped not as a margin surrounding a fixed point, not as a fixed site determined strictly by its relation or opposition to some more or less hegemonic formation, but as an intensive, n-dimensional intersection of rhizomatic plateaus. Nomadology and rhizomatics conceive such a "space" (if one only had the proverbial nickel for every time that word is used as a critical metaphor, without the slightest reflection on what might be involved in rendering the conceptual in spatial terms) as a liquid, colloidal suspension, often retrievable by one or another techno-metaphorical zoning (e.g., "cyberspace"). What is at stake, however, is not only the topological verisimilitude of the model but the fantastic possibility of nonlinear passage, of multiple simultaneous accesses and exits, of infinite fractal lines occupying finite social space. In the strictest sense, stupid philosophy. Nomad thought is prosthetic, the experience of virtual exhilaration in modalities already mapped and dominated by nomad, rhizomatic capital (the political philosophy of the stupid underground: capital is more radical than any of its critiques, but one can always pretend otherwise). </w:t>
      </w:r>
      <w:r>
        <w:rPr>
          <w:u w:val="single"/>
        </w:rPr>
        <w:t>It is this very fantasy, this very narcissistic wish to see oneself projected past the frontier into new spaces, that abandons one to this economy, that seals these spaces within an order of critical fantasy that has long since been overdeveloped, entirely reterritorialized in advance. To pursue nomadology or rhizomatics as such is already to have lost the game. Nothing is more crucial to philosophy than escaping the dialectic and no project is more hopeless;</w:t>
      </w:r>
      <w:r>
        <w:t xml:space="preserve"> the stupid-critical underground is the curved space in which this opposition turns back on itself.</w:t>
      </w:r>
    </w:p>
    <w:p w:rsidR="00897039" w:rsidRDefault="00897039" w:rsidP="00461548">
      <w:pPr>
        <w:rPr>
          <w:rStyle w:val="StyleBoldUnderline"/>
        </w:rPr>
      </w:pPr>
    </w:p>
    <w:p w:rsidR="00897039" w:rsidRDefault="00897039" w:rsidP="00461548">
      <w:pPr>
        <w:rPr>
          <w:rStyle w:val="StyleBoldUnderline"/>
        </w:rPr>
      </w:pPr>
    </w:p>
    <w:p w:rsidR="00256703" w:rsidRPr="00130649" w:rsidRDefault="00B46CF7" w:rsidP="00256703">
      <w:pPr>
        <w:pStyle w:val="Heading4"/>
        <w:rPr>
          <w:rFonts w:asciiTheme="minorHAnsi" w:hAnsiTheme="minorHAnsi" w:cstheme="minorHAnsi"/>
        </w:rPr>
      </w:pPr>
      <w:r>
        <w:rPr>
          <w:rFonts w:asciiTheme="minorHAnsi" w:hAnsiTheme="minorHAnsi" w:cstheme="minorHAnsi"/>
        </w:rPr>
        <w:t>____________</w:t>
      </w:r>
      <w:r w:rsidR="00256703">
        <w:rPr>
          <w:rFonts w:asciiTheme="minorHAnsi" w:hAnsiTheme="minorHAnsi" w:cstheme="minorHAnsi"/>
        </w:rPr>
        <w:t xml:space="preserve"> can never solve – the debate community will always re-entrench itself</w:t>
      </w:r>
    </w:p>
    <w:p w:rsidR="00256703" w:rsidRDefault="00256703" w:rsidP="00256703">
      <w:r>
        <w:t>Mann ’95 (Paul Mann, Department of English Pomona College)</w:t>
      </w:r>
    </w:p>
    <w:p w:rsidR="00256703" w:rsidRPr="00123E02" w:rsidRDefault="00256703" w:rsidP="00256703">
      <w:r>
        <w:t xml:space="preserve">[“Stupid Undergrounds”, May 1995, </w:t>
      </w:r>
      <w:r w:rsidRPr="0016082F">
        <w:t>http://pmc.iath.virginia.edu/text-only/issue.595/mann.595</w:t>
      </w:r>
      <w:r>
        <w:t>]</w:t>
      </w:r>
    </w:p>
    <w:p w:rsidR="00256703" w:rsidRPr="00130649" w:rsidRDefault="00256703" w:rsidP="00256703">
      <w:pPr>
        <w:pStyle w:val="Citation"/>
        <w:rPr>
          <w:rFonts w:asciiTheme="minorHAnsi" w:hAnsiTheme="minorHAnsi" w:cstheme="minorHAnsi"/>
        </w:rPr>
      </w:pPr>
    </w:p>
    <w:p w:rsidR="00256703" w:rsidRPr="00130649" w:rsidRDefault="00256703" w:rsidP="00256703">
      <w:pPr>
        <w:pStyle w:val="CardText"/>
        <w:ind w:left="0"/>
        <w:rPr>
          <w:rFonts w:asciiTheme="minorHAnsi" w:hAnsiTheme="minorHAnsi" w:cstheme="minorHAnsi"/>
          <w:sz w:val="14"/>
        </w:rPr>
      </w:pPr>
      <w:r w:rsidRPr="00256703">
        <w:rPr>
          <w:rStyle w:val="StyleBoldUnderline"/>
          <w:rFonts w:asciiTheme="minorHAnsi" w:hAnsiTheme="minorHAnsi" w:cstheme="minorHAnsi"/>
        </w:rPr>
        <w:t>We cannot leave this icon without noting another of its elements: the serial character of the stupid guru, the rock star, the "role model": never an absolute master, because he can be exchanged at any moment for another figure, another other</w:t>
      </w:r>
      <w:r w:rsidRPr="00256703">
        <w:rPr>
          <w:rFonts w:asciiTheme="minorHAnsi" w:hAnsiTheme="minorHAnsi" w:cstheme="minorHAnsi"/>
          <w:sz w:val="14"/>
        </w:rPr>
        <w:t>; he is a place holder for a rapidly shifting field of empty, ephemeral, and tenuous attachments.</w:t>
      </w:r>
      <w:r w:rsidRPr="00256703">
        <w:rPr>
          <w:rFonts w:asciiTheme="minorHAnsi" w:hAnsiTheme="minorHAnsi" w:cstheme="minorHAnsi"/>
          <w:b/>
          <w:u w:val="single"/>
        </w:rPr>
        <w:t xml:space="preserve"> </w:t>
      </w:r>
      <w:r w:rsidRPr="00256703">
        <w:rPr>
          <w:rStyle w:val="StyleBoldUnderline"/>
          <w:rFonts w:asciiTheme="minorHAnsi" w:hAnsiTheme="minorHAnsi" w:cstheme="minorHAnsi"/>
        </w:rPr>
        <w:t>No viable cult will ever grow around him, only an ever-shattering hall of mirrors, a high-velocity phase-space of weak and yet perpetual narcissistic identifications. One surfs through stupid gurus, as one surfs through cable channels or the channels in the video-porno booth</w:t>
      </w:r>
      <w:r w:rsidRPr="00256703">
        <w:rPr>
          <w:rFonts w:asciiTheme="minorHAnsi" w:hAnsiTheme="minorHAnsi" w:cstheme="minorHAnsi"/>
          <w:sz w:val="14"/>
        </w:rPr>
        <w:t xml:space="preserve">, in a process that is the very model of the entropy of such attachments, always in search for the next one, the true and proper identification, which never arrives, which the process itself realizes as unrealizable, until desire is distributed and dissipated across the entire field. I have on my desk a volume entitled Threat By Example, a series of brief interviews with "inspiring" figures from the "punk underground."21 </w:t>
      </w:r>
      <w:r w:rsidRPr="00256703">
        <w:rPr>
          <w:rStyle w:val="StyleBoldUnderline"/>
          <w:rFonts w:asciiTheme="minorHAnsi" w:hAnsiTheme="minorHAnsi" w:cstheme="minorHAnsi"/>
        </w:rPr>
        <w:t>The format of the book--pictures and interviews lasting no more than a page or two, followed immediately by another, and another, and another--formalizes the linear movement of this narcissistic guru-surfing</w:t>
      </w:r>
      <w:r w:rsidRPr="00256703">
        <w:rPr>
          <w:rFonts w:asciiTheme="minorHAnsi" w:hAnsiTheme="minorHAnsi" w:cstheme="minorHAnsi"/>
          <w:sz w:val="14"/>
        </w:rPr>
        <w:t xml:space="preserve">: continuous deferral to the promise of a greater imminent satisfaction that never occurs, until the velocity of selection itself becomes the empty signifier of the Other. </w:t>
      </w:r>
      <w:r w:rsidRPr="00256703">
        <w:rPr>
          <w:rStyle w:val="StyleBoldUnderline"/>
          <w:rFonts w:asciiTheme="minorHAnsi" w:hAnsiTheme="minorHAnsi" w:cstheme="minorHAnsi"/>
        </w:rPr>
        <w:t>The accelerated substitution of figures of power, authority, and identification reveals, by a kind of cinematic effect, the hollow at their center, but without thereby releasing us from their hold</w:t>
      </w:r>
      <w:r w:rsidRPr="00256703">
        <w:rPr>
          <w:rFonts w:asciiTheme="minorHAnsi" w:hAnsiTheme="minorHAnsi" w:cstheme="minorHAnsi"/>
          <w:sz w:val="14"/>
        </w:rPr>
        <w:t>.</w:t>
      </w:r>
      <w:r w:rsidRPr="00256703">
        <w:rPr>
          <w:rFonts w:asciiTheme="minorHAnsi" w:hAnsiTheme="minorHAnsi" w:cstheme="minorHAnsi"/>
          <w:b/>
          <w:u w:val="single"/>
        </w:rPr>
        <w:t xml:space="preserve"> </w:t>
      </w:r>
      <w:r w:rsidRPr="00256703">
        <w:rPr>
          <w:rFonts w:asciiTheme="minorHAnsi" w:hAnsiTheme="minorHAnsi" w:cstheme="minorHAnsi"/>
          <w:sz w:val="14"/>
        </w:rPr>
        <w:t>The fabled abyss is flattened out,</w:t>
      </w:r>
      <w:r w:rsidRPr="00130649">
        <w:rPr>
          <w:rFonts w:asciiTheme="minorHAnsi" w:hAnsiTheme="minorHAnsi" w:cstheme="minorHAnsi"/>
          <w:sz w:val="14"/>
        </w:rPr>
        <w:t xml:space="preserve"> but it is no less fantastic or fatal.</w:t>
      </w:r>
      <w:r w:rsidRPr="00130649">
        <w:rPr>
          <w:rFonts w:asciiTheme="minorHAnsi" w:hAnsiTheme="minorHAnsi" w:cstheme="minorHAnsi"/>
          <w:sz w:val="14"/>
        </w:rPr>
        <w:br w:type="page"/>
      </w:r>
    </w:p>
    <w:p w:rsidR="00256703" w:rsidRPr="00130649" w:rsidRDefault="00256703" w:rsidP="00256703">
      <w:pPr>
        <w:rPr>
          <w:rFonts w:asciiTheme="minorHAnsi" w:hAnsiTheme="minorHAnsi" w:cstheme="minorHAnsi"/>
        </w:rPr>
      </w:pPr>
    </w:p>
    <w:p w:rsidR="00256703" w:rsidRDefault="00256703" w:rsidP="00256703">
      <w:pPr>
        <w:jc w:val="both"/>
        <w:rPr>
          <w:rFonts w:asciiTheme="minorHAnsi" w:eastAsia="Calibri" w:hAnsiTheme="minorHAnsi" w:cstheme="minorHAnsi"/>
          <w:sz w:val="16"/>
        </w:rPr>
      </w:pPr>
    </w:p>
    <w:p w:rsidR="00897039" w:rsidRDefault="00897039" w:rsidP="00461548">
      <w:pPr>
        <w:rPr>
          <w:rStyle w:val="StyleBoldUnderline"/>
        </w:rPr>
      </w:pPr>
    </w:p>
    <w:p w:rsidR="00B46CF7" w:rsidRDefault="00B46CF7" w:rsidP="00461548">
      <w:pPr>
        <w:rPr>
          <w:rStyle w:val="StyleBoldUnderline"/>
        </w:rPr>
      </w:pPr>
    </w:p>
    <w:p w:rsidR="00B46CF7" w:rsidRDefault="00B46CF7" w:rsidP="00461548">
      <w:pPr>
        <w:rPr>
          <w:rStyle w:val="StyleBoldUnderline"/>
        </w:rPr>
      </w:pPr>
    </w:p>
    <w:p w:rsidR="00B46CF7" w:rsidRDefault="00B46CF7" w:rsidP="00B46CF7">
      <w:pPr>
        <w:pStyle w:val="Heading3"/>
        <w:rPr>
          <w:rStyle w:val="StyleBoldUnderline"/>
          <w:rFonts w:ascii="Calibri" w:eastAsiaTheme="minorEastAsia" w:hAnsi="Calibri" w:cstheme="minorBidi"/>
          <w:b/>
          <w:bCs w:val="0"/>
        </w:rPr>
      </w:pPr>
      <w:r>
        <w:rPr>
          <w:rStyle w:val="StyleBoldUnderline"/>
        </w:rPr>
        <w:t>Neolib Good</w:t>
      </w:r>
    </w:p>
    <w:p w:rsidR="00B46CF7" w:rsidRDefault="00B46CF7" w:rsidP="00B46CF7"/>
    <w:p w:rsidR="00B46CF7" w:rsidRPr="006553E5" w:rsidRDefault="00B46CF7" w:rsidP="00B46CF7">
      <w:pPr>
        <w:pStyle w:val="Heading4"/>
      </w:pPr>
      <w:r w:rsidRPr="006553E5">
        <w:t>Neoliberalism is key to growth and poverty reduction.</w:t>
      </w:r>
    </w:p>
    <w:p w:rsidR="00B46CF7" w:rsidRPr="001626DB" w:rsidRDefault="00B46CF7" w:rsidP="00B46CF7">
      <w:pPr>
        <w:rPr>
          <w:rStyle w:val="StyleStyleBold12pt"/>
          <w:rFonts w:asciiTheme="majorHAnsi" w:eastAsiaTheme="majorEastAsia" w:hAnsiTheme="majorHAnsi" w:cstheme="majorBidi"/>
          <w:b w:val="0"/>
          <w:bCs/>
          <w:iCs/>
        </w:rPr>
      </w:pPr>
      <w:r>
        <w:rPr>
          <w:rStyle w:val="StyleStyleBold12pt"/>
        </w:rPr>
        <w:t xml:space="preserve">Gresser </w:t>
      </w:r>
      <w:r w:rsidRPr="001626DB">
        <w:rPr>
          <w:rStyle w:val="StyleStyleBold12pt"/>
        </w:rPr>
        <w:t>‘7</w:t>
      </w:r>
    </w:p>
    <w:p w:rsidR="00B46CF7" w:rsidRDefault="00B46CF7" w:rsidP="00B46CF7">
      <w:r w:rsidRPr="006553E5">
        <w:t xml:space="preserve">Edward Gresser, Director of the Project on Trade and Global Markets @ Progressive Policy Institute. "Is 'Free Trade' Working?". Testimony before the Senate Commerce Committee, Subcommittee on Interstate Commerce, Trade and Tourism. April 18, 2007. </w:t>
      </w:r>
      <w:hyperlink r:id="rId10" w:history="1">
        <w:r w:rsidRPr="003156AA">
          <w:rPr>
            <w:rStyle w:val="Hyperlink"/>
          </w:rPr>
          <w:t>http://www.dlc.org/ndol_ci.cfm?kaid=108&amp;subid=206&amp;contentid=254256</w:t>
        </w:r>
      </w:hyperlink>
    </w:p>
    <w:p w:rsidR="00B46CF7" w:rsidRPr="006553E5" w:rsidRDefault="00B46CF7" w:rsidP="00B46CF7"/>
    <w:p w:rsidR="00B46CF7" w:rsidRPr="001626DB" w:rsidRDefault="00B46CF7" w:rsidP="00B46CF7">
      <w:r w:rsidRPr="006553E5">
        <w:rPr>
          <w:rStyle w:val="StyleBoldUnderline"/>
        </w:rPr>
        <w:t>Since then the world has opened</w:t>
      </w:r>
      <w:r w:rsidRPr="006553E5">
        <w:t xml:space="preserve">. Policy is part of it: twelve major multilateral agreements and more recent bilateral agreements and preferences. </w:t>
      </w:r>
      <w:r w:rsidRPr="006553E5">
        <w:rPr>
          <w:rStyle w:val="StyleBoldUnderline"/>
        </w:rPr>
        <w:t>So are powerful structural changes outside policy: geopolitical change returned Germany and Japan, then our old Cold War adversaries to the global economy</w:t>
      </w:r>
      <w:r w:rsidRPr="006553E5">
        <w:t xml:space="preserve">; container shipping and air cargo cut the costs of goods trade; fiber-optics, satellite beams and the Internet are doing the same in services. </w:t>
      </w:r>
      <w:r w:rsidRPr="006553E5">
        <w:rPr>
          <w:rStyle w:val="StyleBoldUnderline"/>
        </w:rPr>
        <w:t>Trade has accordingly grown five-fold relative to the US and world economies since the end of the war</w:t>
      </w:r>
      <w:r w:rsidRPr="006553E5">
        <w:t xml:space="preserve">. Is it working? Taking Roosevelt's hopes as a guide, on the whole the answer is 'yes.'  </w:t>
      </w:r>
      <w:r w:rsidRPr="006553E5">
        <w:rPr>
          <w:rStyle w:val="StyleBoldUnderline"/>
        </w:rPr>
        <w:t>Open markets abroad let us sell $1.4 trillion in airplanes, wine, high-value commercial services and more to the world last year</w:t>
      </w:r>
      <w:r w:rsidRPr="006553E5">
        <w:t xml:space="preserve">. </w:t>
      </w:r>
      <w:r w:rsidRPr="006553E5">
        <w:rPr>
          <w:rStyle w:val="StyleBoldUnderline"/>
        </w:rPr>
        <w:t>Our openness to imports</w:t>
      </w:r>
      <w:r w:rsidRPr="006553E5">
        <w:t xml:space="preserve">, often cause for anxiety and stress, </w:t>
      </w:r>
      <w:r w:rsidRPr="006553E5">
        <w:rPr>
          <w:rStyle w:val="StyleBoldUnderline"/>
        </w:rPr>
        <w:t>also raises living standards through wider choice and better prices; and by keeping inflation low, gives us lower unemployment with higher growth.</w:t>
      </w:r>
      <w:r w:rsidRPr="006553E5">
        <w:t xml:space="preserve"> For example, </w:t>
      </w:r>
      <w:r w:rsidRPr="006553E5">
        <w:rPr>
          <w:rStyle w:val="StyleBoldUnderline"/>
        </w:rPr>
        <w:t>since the trade agreements and the World-Wide Web launch in the early 1990s, unemployment has fallen from an average of 7.1 percent to an average of 5.2 percent</w:t>
      </w:r>
      <w:r w:rsidRPr="006553E5">
        <w:t xml:space="preserve">.  Abroad, </w:t>
      </w:r>
      <w:r w:rsidRPr="006553E5">
        <w:rPr>
          <w:rStyle w:val="StyleBoldUnderline"/>
        </w:rPr>
        <w:t>an opening world economy helps foster development and reduce poverty.</w:t>
      </w:r>
      <w:r w:rsidRPr="006553E5">
        <w:t xml:space="preserve"> Two recent cases: the African Growth and Opportunity Act has helped create nearly 200,000 jobs in low-income African states; </w:t>
      </w:r>
      <w:r w:rsidRPr="006553E5">
        <w:rPr>
          <w:rStyle w:val="StyleBoldUnderline"/>
        </w:rPr>
        <w:t>trade normalization with Cambodia in 1996 has helped a war-torn, almost destitute country create an urban manufacturing industry, ease the threat of rural hunger, and find jobs for 300,000 young women</w:t>
      </w:r>
      <w:r w:rsidRPr="006553E5">
        <w:t>.</w:t>
      </w:r>
    </w:p>
    <w:p w:rsidR="00B46CF7" w:rsidRDefault="00B46CF7" w:rsidP="00B46CF7"/>
    <w:p w:rsidR="00B46CF7" w:rsidRDefault="00B46CF7" w:rsidP="00B46CF7"/>
    <w:p w:rsidR="00B46CF7" w:rsidRDefault="00B46CF7" w:rsidP="00B46CF7"/>
    <w:p w:rsidR="00B46CF7" w:rsidRDefault="00B46CF7" w:rsidP="00B46CF7"/>
    <w:p w:rsidR="00B46CF7" w:rsidRDefault="00B46CF7" w:rsidP="00B46CF7"/>
    <w:p w:rsidR="00B46CF7" w:rsidRPr="00212CF2" w:rsidRDefault="00B46CF7" w:rsidP="00B46CF7">
      <w:pPr>
        <w:pStyle w:val="Heading4"/>
      </w:pPr>
      <w:r w:rsidRPr="00212CF2">
        <w:t>Neolib is key to solve environmental crisis – international coop and economic develop is critical.</w:t>
      </w:r>
    </w:p>
    <w:p w:rsidR="00B46CF7" w:rsidRPr="001626DB" w:rsidRDefault="00B46CF7" w:rsidP="00B46CF7">
      <w:pPr>
        <w:rPr>
          <w:rStyle w:val="StyleStyleBold12pt"/>
          <w:rFonts w:asciiTheme="majorHAnsi" w:eastAsiaTheme="majorEastAsia" w:hAnsiTheme="majorHAnsi" w:cstheme="majorBidi"/>
          <w:b w:val="0"/>
          <w:bCs/>
          <w:iCs/>
        </w:rPr>
      </w:pPr>
      <w:r>
        <w:rPr>
          <w:rStyle w:val="StyleStyleBold12pt"/>
        </w:rPr>
        <w:t>Chen ‘00</w:t>
      </w:r>
    </w:p>
    <w:p w:rsidR="00B46CF7" w:rsidRPr="001626DB" w:rsidRDefault="00B46CF7" w:rsidP="00B46CF7">
      <w:r>
        <w:t>[</w:t>
      </w:r>
      <w:r w:rsidRPr="001626DB">
        <w:t xml:space="preserve">Jim Chen, Professor of Law and Julius E. Davis Professor of Law, 2000-2001, University of Minnesota Law School. </w:t>
      </w:r>
    </w:p>
    <w:p w:rsidR="00B46CF7" w:rsidRPr="001626DB" w:rsidRDefault="00B46CF7" w:rsidP="00B46CF7">
      <w:r w:rsidRPr="001626DB">
        <w:t>“PAX MERCATORIA: GLOBALIZATION AS A SECOND CHANCE AT "PEACE FOR OUR TIME"”. November/December 2000</w:t>
      </w:r>
      <w:r>
        <w:t>]</w:t>
      </w:r>
    </w:p>
    <w:p w:rsidR="00B46CF7" w:rsidRDefault="00B46CF7" w:rsidP="00B46CF7">
      <w:r w:rsidRPr="00212CF2">
        <w:rPr>
          <w:rStyle w:val="StyleBoldUnderline"/>
        </w:rPr>
        <w:t>The true nature of the environmental crisis</w:t>
      </w:r>
      <w:r w:rsidRPr="00212CF2">
        <w:t xml:space="preserve">. </w:t>
      </w:r>
      <w:r w:rsidRPr="00212CF2">
        <w:rPr>
          <w:rStyle w:val="StyleBoldUnderline"/>
        </w:rPr>
        <w:t>The most serious environmental problems involve "the depletion and destruction of the global commons.</w:t>
      </w:r>
      <w:r w:rsidRPr="00212CF2">
        <w:t xml:space="preserve">" n188 </w:t>
      </w:r>
      <w:r w:rsidRPr="00212CF2">
        <w:rPr>
          <w:rStyle w:val="StyleBoldUnderline"/>
        </w:rPr>
        <w:t>Climate change, ozone depletion</w:t>
      </w:r>
      <w:r w:rsidRPr="00212CF2">
        <w:t xml:space="preserve">,  [*247]  </w:t>
      </w:r>
      <w:r w:rsidRPr="00212CF2">
        <w:rPr>
          <w:rStyle w:val="StyleBoldUnderline"/>
        </w:rPr>
        <w:t>and the loss of species, habitats, and biodiversity are today's top environmental priorities.</w:t>
      </w:r>
      <w:r w:rsidRPr="00212CF2">
        <w:t xml:space="preserve"> n189 </w:t>
      </w:r>
      <w:r w:rsidRPr="00212CF2">
        <w:rPr>
          <w:rStyle w:val="StyleBoldUnderline"/>
        </w:rPr>
        <w:t>None can be solved without substantial economic development and intense international cooperation.</w:t>
      </w:r>
      <w:r w:rsidRPr="00212CF2">
        <w:t xml:space="preserve"> The systematic degradation of the biosphere respects no political boundaries. Worse, it is exacerbated by poverty. </w:t>
      </w:r>
      <w:r w:rsidRPr="00212CF2">
        <w:rPr>
          <w:rStyle w:val="StyleBoldUnderline"/>
        </w:rPr>
        <w:t>Of the myriad environmental problems</w:t>
      </w:r>
      <w:r w:rsidRPr="00212CF2">
        <w:t xml:space="preserve"> in this mutually dependent world, </w:t>
      </w:r>
      <w:r w:rsidRPr="00212CF2">
        <w:rPr>
          <w:rStyle w:val="StyleBoldUnderline"/>
        </w:rPr>
        <w:t>"persistent poverty may turn out to be the most aggravating and destructive.</w:t>
      </w:r>
      <w:r w:rsidRPr="00212CF2">
        <w:t>" n190 We must remember "above all else" that "human degradation and deprivation ... constitute the greatest threat not only to national, regional, and world security, but to essential life-supporting ecological systems." n191</w:t>
      </w:r>
    </w:p>
    <w:p w:rsidR="00B46CF7" w:rsidRPr="00212CF2" w:rsidRDefault="00B46CF7" w:rsidP="00B46CF7">
      <w:pPr>
        <w:pStyle w:val="Heading4"/>
      </w:pPr>
      <w:r w:rsidRPr="00212CF2">
        <w:t>Neolib creates conditions that allows for environmental sustainability.</w:t>
      </w:r>
    </w:p>
    <w:p w:rsidR="00B46CF7" w:rsidRPr="00603ED1" w:rsidRDefault="00B46CF7" w:rsidP="00B46CF7">
      <w:pPr>
        <w:rPr>
          <w:rStyle w:val="StyleStyleBold12pt"/>
          <w:rFonts w:asciiTheme="majorHAnsi" w:eastAsiaTheme="majorEastAsia" w:hAnsiTheme="majorHAnsi" w:cstheme="majorBidi"/>
          <w:b w:val="0"/>
          <w:bCs/>
          <w:iCs/>
        </w:rPr>
      </w:pPr>
      <w:r w:rsidRPr="00603ED1">
        <w:rPr>
          <w:rStyle w:val="StyleStyleBold12pt"/>
        </w:rPr>
        <w:t>Griswold ‘1</w:t>
      </w:r>
    </w:p>
    <w:p w:rsidR="00B46CF7" w:rsidRPr="001626DB" w:rsidRDefault="00B46CF7" w:rsidP="00B46CF7">
      <w:r>
        <w:t>(</w:t>
      </w:r>
      <w:r w:rsidRPr="001626DB">
        <w:t>Daniel. Director of the Center for Trade Policy Studies, Masters in economics from London School of Economics. 8/2/1. http://www.freetrade.org/pubs/pas/tpa-015b.pdf</w:t>
      </w:r>
      <w:r>
        <w:t>)</w:t>
      </w:r>
    </w:p>
    <w:p w:rsidR="00B46CF7" w:rsidRDefault="00B46CF7" w:rsidP="00B46CF7">
      <w:pPr>
        <w:rPr>
          <w:lang w:bidi="en-US"/>
        </w:rPr>
      </w:pPr>
      <w:r w:rsidRPr="00212CF2">
        <w:rPr>
          <w:lang w:bidi="en-US"/>
        </w:rPr>
        <w:t xml:space="preserve">Expanding trade is not merely compatible with high standards of environmental quality but can lead directly to their improvement. </w:t>
      </w:r>
      <w:r w:rsidRPr="00212CF2">
        <w:rPr>
          <w:rStyle w:val="StyleBoldUnderline"/>
        </w:rPr>
        <w:t>As a country sees its standard of living rise through economic liberalization and trade expansion, its industry can more readily afford to control emissions</w:t>
      </w:r>
      <w:r w:rsidRPr="00212CF2">
        <w:rPr>
          <w:sz w:val="24"/>
          <w:u w:val="thick"/>
        </w:rPr>
        <w:t>.</w:t>
      </w:r>
      <w:r w:rsidRPr="00212CF2">
        <w:rPr>
          <w:lang w:bidi="en-US"/>
        </w:rPr>
        <w:t xml:space="preserve"> Its citizens have more to spend, above what they need for subsistence, on the “luxury good” of improved environmental quality. </w:t>
      </w:r>
      <w:r w:rsidRPr="00212CF2">
        <w:rPr>
          <w:rStyle w:val="StyleBoldUnderline"/>
        </w:rPr>
        <w:t>And as economic growth creates an expanding, better- educated middle class, the political demand rises for pollution abatement. That explains why the most stringent environmental laws in the world today are found in developed countries that are relatively open to trade</w:t>
      </w:r>
      <w:r w:rsidRPr="00212CF2">
        <w:rPr>
          <w:b/>
          <w:sz w:val="24"/>
          <w:u w:val="thick"/>
        </w:rPr>
        <w:t>.</w:t>
      </w:r>
      <w:r w:rsidRPr="00212CF2">
        <w:rPr>
          <w:lang w:bidi="en-US"/>
        </w:rPr>
        <w:t xml:space="preserve"> Development by itself can have a mixed impact on the environment. All else being equal, an economy that produces more of exactly the same goods and services in exactly the same way will produce more pollution. But development changes not only the size of an economy but also its composition and its level of technology. More sophisticated technology can mean cleaner production processes and more affordable and effective pollution abatement. And </w:t>
      </w:r>
      <w:r w:rsidRPr="00212CF2">
        <w:rPr>
          <w:rStyle w:val="StyleBoldUnderline"/>
        </w:rPr>
        <w:t>as nations progress to higher stages of development, they tend to move away from more resource-intensive activities such as mining, agriculture, and heavy industry and into light manufacturing, information technology, and services</w:t>
      </w:r>
      <w:r w:rsidRPr="00212CF2">
        <w:rPr>
          <w:sz w:val="24"/>
          <w:u w:val="thick"/>
        </w:rPr>
        <w:t>.</w:t>
      </w:r>
      <w:r w:rsidRPr="00212CF2">
        <w:rPr>
          <w:lang w:bidi="en-US"/>
        </w:rPr>
        <w:t xml:space="preserve"> A study by the OECD on globalization and the environment found: “There is some evidence that, </w:t>
      </w:r>
      <w:r w:rsidRPr="00212CF2">
        <w:rPr>
          <w:rStyle w:val="StyleBoldUnderline"/>
        </w:rPr>
        <w:t>once a country begins to industrialize, trade liberalization helps to make the structure of its economy less pollution-intensive than in those countries whose economies remain relatively closed. In particular, freer trade seems to promote the transition from heavy resource-processing sectors to light manufacturing ones</w:t>
      </w:r>
      <w:r w:rsidRPr="00212CF2">
        <w:rPr>
          <w:lang w:bidi="en-US"/>
        </w:rPr>
        <w:t xml:space="preserve"> (at least at middle income levels).”</w:t>
      </w:r>
      <w:r w:rsidRPr="00396695">
        <w:rPr>
          <w:lang w:bidi="en-US"/>
        </w:rPr>
        <w:t xml:space="preserve"> </w:t>
      </w:r>
    </w:p>
    <w:p w:rsidR="00B46CF7" w:rsidRPr="00212CF2" w:rsidRDefault="00B46CF7" w:rsidP="00B46CF7"/>
    <w:p w:rsidR="00B46CF7" w:rsidRDefault="00B46CF7" w:rsidP="00B46CF7"/>
    <w:p w:rsidR="00B46CF7" w:rsidRDefault="00B46CF7" w:rsidP="00B46CF7"/>
    <w:p w:rsidR="00B46CF7" w:rsidRDefault="00B46CF7" w:rsidP="00B46CF7">
      <w:pPr>
        <w:pStyle w:val="Heading3"/>
      </w:pPr>
      <w:r>
        <w:t>Heg Good</w:t>
      </w:r>
    </w:p>
    <w:p w:rsidR="00B46CF7" w:rsidRDefault="00B46CF7" w:rsidP="00B46CF7"/>
    <w:p w:rsidR="00B46CF7" w:rsidRPr="007A5E48" w:rsidRDefault="00B46CF7" w:rsidP="00B46CF7">
      <w:pPr>
        <w:pStyle w:val="Heading4"/>
        <w:rPr>
          <w:rFonts w:cs="Times New Roman"/>
        </w:rPr>
      </w:pPr>
      <w:r w:rsidRPr="007A5E48">
        <w:rPr>
          <w:rFonts w:cs="Times New Roman"/>
        </w:rPr>
        <w:t>On balance, hegemony key to stable global order</w:t>
      </w:r>
    </w:p>
    <w:p w:rsidR="00B46CF7" w:rsidRPr="007A5E48" w:rsidRDefault="00B46CF7" w:rsidP="00B46CF7">
      <w:pPr>
        <w:rPr>
          <w:rStyle w:val="StyleStyleBold12pt"/>
          <w:rFonts w:asciiTheme="majorHAnsi" w:eastAsiaTheme="majorEastAsia" w:hAnsiTheme="majorHAnsi" w:cstheme="majorBidi"/>
          <w:b w:val="0"/>
          <w:bCs/>
          <w:iCs/>
        </w:rPr>
      </w:pPr>
      <w:r w:rsidRPr="007A5E48">
        <w:rPr>
          <w:rStyle w:val="StyleStyleBold12pt"/>
        </w:rPr>
        <w:t>Brooks, Dartmouth government professor, et al., 13</w:t>
      </w:r>
    </w:p>
    <w:p w:rsidR="00B46CF7" w:rsidRPr="007A5E48" w:rsidRDefault="00B46CF7" w:rsidP="00B46CF7">
      <w:r w:rsidRPr="007A5E48">
        <w:t>[Brooks, Stephen G., Ikenberry, G. John, Wohlforth, William C.,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Foreign Affairs, “Lean Forward”, Jan/Feb2013, Vol. 92, Issue 1, Academic Searc</w:t>
      </w:r>
      <w:r>
        <w:t>h Complete</w:t>
      </w:r>
      <w:r w:rsidRPr="007A5E48">
        <w:t>]</w:t>
      </w:r>
    </w:p>
    <w:p w:rsidR="00B46CF7" w:rsidRPr="007A5E48" w:rsidRDefault="00B46CF7" w:rsidP="00B46CF7"/>
    <w:p w:rsidR="00B46CF7" w:rsidRPr="007A5E48" w:rsidRDefault="00B46CF7" w:rsidP="00B46CF7">
      <w:r w:rsidRPr="007A5E48">
        <w:t>In Defense of American Engagement</w:t>
      </w:r>
      <w:r w:rsidRPr="00B46CF7">
        <w:rPr>
          <w:sz w:val="12"/>
        </w:rPr>
        <w:t xml:space="preserve">¶ </w:t>
      </w:r>
      <w:r w:rsidRPr="007A5E48">
        <w:t>Since the end of World War II, the United States has pursued a single grand strategy: deep engagement. In an effort to protect its security and prosperity, the country has promoted a liberal economic order and established close defense ties with partners in Europe, East Asia, and the Middle East. Its military bases cover the map, its ships patrol transit routes across the globe, and tens of thousands of its troops stand guard in allied countries such as Germany, Japan, and South Korea.</w:t>
      </w:r>
      <w:r w:rsidRPr="00B46CF7">
        <w:rPr>
          <w:sz w:val="12"/>
        </w:rPr>
        <w:t xml:space="preserve">¶ </w:t>
      </w:r>
      <w:r w:rsidRPr="007A5E48">
        <w:t xml:space="preserve">The details of U.S. foreign policy have differed from administration to administration, including the emphasis placed on democracy promotion and humanitarian goals, but </w:t>
      </w:r>
      <w:r w:rsidRPr="007A5E48">
        <w:rPr>
          <w:rStyle w:val="StyleBoldUnderline"/>
        </w:rPr>
        <w:t xml:space="preserve">for over 60 years, every president has agreed on the fundamental decision to remain deeply engaged in the world, even as the rationale for that strategy has shifted. During the Cold War, the United States' security commitments to Europe, East Asia, and the Middle East served primarily to prevent Soviet encroachment into the world's wealthiest and most resource-rich regions. Since the fall of the Soviet Union, the aim has become to make these same regions </w:t>
      </w:r>
      <w:r w:rsidRPr="007A5E48">
        <w:rPr>
          <w:rStyle w:val="Emphasis"/>
        </w:rPr>
        <w:t>more secure</w:t>
      </w:r>
      <w:r w:rsidRPr="007A5E48">
        <w:rPr>
          <w:rStyle w:val="StyleBoldUnderline"/>
        </w:rPr>
        <w:t>, and thus less threatening to the U</w:t>
      </w:r>
      <w:r w:rsidRPr="007A5E48">
        <w:t xml:space="preserve">nited </w:t>
      </w:r>
      <w:r w:rsidRPr="007A5E48">
        <w:rPr>
          <w:rStyle w:val="StyleBoldUnderline"/>
        </w:rPr>
        <w:t>S</w:t>
      </w:r>
      <w:r w:rsidRPr="007A5E48">
        <w:t>tates</w:t>
      </w:r>
      <w:r w:rsidRPr="007A5E48">
        <w:rPr>
          <w:rStyle w:val="StyleBoldUnderline"/>
        </w:rPr>
        <w:t>, and to use these security partnerships to foster the cooperation necessary for a stable</w:t>
      </w:r>
      <w:r w:rsidRPr="007A5E48">
        <w:t xml:space="preserve"> and open </w:t>
      </w:r>
      <w:r w:rsidRPr="007A5E48">
        <w:rPr>
          <w:rStyle w:val="StyleBoldUnderline"/>
        </w:rPr>
        <w:t>international order</w:t>
      </w:r>
      <w:r w:rsidRPr="007A5E48">
        <w:t>.</w:t>
      </w:r>
      <w:r w:rsidRPr="00B46CF7">
        <w:rPr>
          <w:sz w:val="12"/>
        </w:rPr>
        <w:t xml:space="preserve">¶ </w:t>
      </w:r>
      <w:r w:rsidRPr="007A5E48">
        <w:rPr>
          <w:rStyle w:val="StyleBoldUnderline"/>
        </w:rPr>
        <w:t>Now, more than ever, Washington might be tempted to abandon this grand strategy and pull back from the world. The rise of China is chipping away at the United States' preponderance of power, a budget crisis has put defense spending on the chopping block, and two long wars have left the U.S. military and public exhausted.</w:t>
      </w:r>
      <w:r w:rsidRPr="007A5E48">
        <w:t xml:space="preserve"> Indeed, even as most politicians continue to assert their commitment to global leadership, </w:t>
      </w:r>
      <w:r w:rsidRPr="007A5E48">
        <w:rPr>
          <w:rStyle w:val="StyleBoldUnderline"/>
        </w:rPr>
        <w:t>a very different view has taken hold among scholars of international relations over the past decade: that the United States should minimize its overseas military presence, shed its security ties, and give up its efforts to lead the liberal international order</w:t>
      </w:r>
      <w:r w:rsidRPr="007A5E48">
        <w:t>.</w:t>
      </w:r>
      <w:r w:rsidRPr="00B46CF7">
        <w:rPr>
          <w:sz w:val="12"/>
        </w:rPr>
        <w:t xml:space="preserve">¶ </w:t>
      </w:r>
      <w:r w:rsidRPr="007A5E48">
        <w:rPr>
          <w:rStyle w:val="StyleBoldUnderline"/>
        </w:rPr>
        <w:t>Proponents of retrenchment argue that a globally engaged grand strategy wastes money by subsidizing the defense of well-off allies and generates resentment among foreign populations and governments. A more modest posture, they contend, would put an end to allies' free-riding and defuse anti-American sentiment</w:t>
      </w:r>
      <w:r w:rsidRPr="007A5E48">
        <w:t>. Even if allies did not take over every mission the United States now performs, most of these roles have nothing to do with U.S. security and only risk entrapping the United States in unnecessary wars. In short, those in this camp maintain that pulling back would not only save blood and treasure but also make the United States more secure.</w:t>
      </w:r>
      <w:r w:rsidRPr="00B46CF7">
        <w:rPr>
          <w:sz w:val="12"/>
        </w:rPr>
        <w:t xml:space="preserve">¶ </w:t>
      </w:r>
      <w:r w:rsidRPr="007A5E48">
        <w:rPr>
          <w:rStyle w:val="StyleBoldUnderline"/>
        </w:rPr>
        <w:t>They are wrong. In making their case, advocates of retrenchment overstate the costs of the current grand strategy and understate its benefits. In fact, the budgetary savings of lowering the United States' international profile are debatable, and there is little evidence to suggest that an internationally engaged America provokes other countries to balance against it, becomes overextended, or gets dragged into unnecessary wars</w:t>
      </w:r>
      <w:r w:rsidRPr="007A5E48">
        <w:t>.</w:t>
      </w:r>
      <w:r w:rsidRPr="00B46CF7">
        <w:rPr>
          <w:sz w:val="12"/>
        </w:rPr>
        <w:t xml:space="preserve">¶ </w:t>
      </w:r>
      <w:r w:rsidRPr="007A5E48">
        <w:rPr>
          <w:rStyle w:val="StyleBoldUnderline"/>
        </w:rPr>
        <w:t>The benefits of deep engagement</w:t>
      </w:r>
      <w:r w:rsidRPr="007A5E48">
        <w:t xml:space="preserve">, on the other hand, </w:t>
      </w:r>
      <w:r w:rsidRPr="007A5E48">
        <w:rPr>
          <w:rStyle w:val="StyleBoldUnderline"/>
        </w:rPr>
        <w:t>are legion. U.S. security commitments reduce competition in key regions and act as a check against potential rivals. They help maintain an open world economy and give Washington leverage in economic negotiations.</w:t>
      </w:r>
      <w:r w:rsidRPr="007A5E48">
        <w:t xml:space="preserve"> </w:t>
      </w:r>
      <w:r w:rsidRPr="007A5E48">
        <w:rPr>
          <w:rStyle w:val="StyleBoldUnderline"/>
        </w:rPr>
        <w:t>And they make it easier for the United States to secure cooperation for combating a wide range of global threats</w:t>
      </w:r>
      <w:r w:rsidRPr="007A5E48">
        <w:t xml:space="preserve">. </w:t>
      </w:r>
      <w:r w:rsidRPr="007A5E48">
        <w:rPr>
          <w:rStyle w:val="StyleBoldUnderline"/>
        </w:rPr>
        <w:t>Were the United States to cede its global leadership role, it would forgo these proven upsides while exposing itself to the unprecedented downsides of a world in which the country was less secure, prosperous, and influential</w:t>
      </w:r>
      <w:r w:rsidRPr="007A5E48">
        <w:t>.</w:t>
      </w:r>
    </w:p>
    <w:p w:rsidR="00B46CF7" w:rsidRDefault="00B46CF7" w:rsidP="00B46CF7"/>
    <w:p w:rsidR="00B46CF7" w:rsidRDefault="00B46CF7" w:rsidP="00B46CF7"/>
    <w:p w:rsidR="00B46CF7" w:rsidRDefault="00B46CF7" w:rsidP="00B46CF7"/>
    <w:p w:rsidR="00B46CF7" w:rsidRPr="007A5E48" w:rsidRDefault="00B46CF7" w:rsidP="00B46CF7">
      <w:pPr>
        <w:pStyle w:val="Heading4"/>
        <w:rPr>
          <w:rFonts w:cs="Times New Roman"/>
        </w:rPr>
      </w:pPr>
      <w:r w:rsidRPr="007A5E48">
        <w:rPr>
          <w:rFonts w:cs="Times New Roman"/>
        </w:rPr>
        <w:t>Hegemony solves all the impacts – Economy, Free Trade, Great Power, Nuclear, Regional and Smaller Wars.  Collapse triggers those impacts</w:t>
      </w:r>
    </w:p>
    <w:p w:rsidR="00B46CF7" w:rsidRPr="007A5E48" w:rsidRDefault="00B46CF7" w:rsidP="00B46CF7">
      <w:pPr>
        <w:rPr>
          <w:rStyle w:val="StyleStyleBold12pt"/>
          <w:rFonts w:asciiTheme="majorHAnsi" w:eastAsiaTheme="majorEastAsia" w:hAnsiTheme="majorHAnsi" w:cstheme="majorBidi"/>
          <w:b w:val="0"/>
          <w:bCs/>
          <w:iCs/>
        </w:rPr>
      </w:pPr>
      <w:r w:rsidRPr="007A5E48">
        <w:rPr>
          <w:rStyle w:val="StyleStyleBold12pt"/>
        </w:rPr>
        <w:t>Kagan, Carnegie Endowment for International Peace Senior Associate, 11</w:t>
      </w:r>
    </w:p>
    <w:p w:rsidR="00B46CF7" w:rsidRPr="007A5E48" w:rsidRDefault="00B46CF7" w:rsidP="00B46CF7">
      <w:r w:rsidRPr="007A5E48">
        <w:t xml:space="preserve">(Robert, Senior Associate at the Carnegie Endowment for International Peace and Senior Transatlantic Fellow at the German Marshall Fund, 7-17-07, “End of Dreams, Return of History,” Hoover Institution, No. 144, August/September, </w:t>
      </w:r>
      <w:hyperlink r:id="rId11" w:history="1">
        <w:r w:rsidRPr="007A5E48">
          <w:rPr>
            <w:rStyle w:val="Hyperlink"/>
          </w:rPr>
          <w:t>http://www.hoover.org/publications/policy-review/article/6136</w:t>
        </w:r>
      </w:hyperlink>
      <w:r w:rsidRPr="007A5E48">
        <w:t>)</w:t>
      </w:r>
    </w:p>
    <w:p w:rsidR="00B46CF7" w:rsidRPr="007A5E48" w:rsidRDefault="00B46CF7" w:rsidP="00B46CF7"/>
    <w:p w:rsidR="00B46CF7" w:rsidRPr="007A5E48" w:rsidRDefault="00B46CF7" w:rsidP="00B46CF7">
      <w:r w:rsidRPr="007A5E48">
        <w:t xml:space="preserve">Others have. For decades </w:t>
      </w:r>
      <w:r w:rsidRPr="007A5E48">
        <w:rPr>
          <w:rStyle w:val="StyleBoldUnderline"/>
        </w:rPr>
        <w:t xml:space="preserve">“realist” analysts have called for a strategy of “offshore balancing.” </w:t>
      </w:r>
      <w:r w:rsidRPr="007A5E48">
        <w:t xml:space="preserve">Instead of the United States providing security in East Asia and the Persian Gulf, it would withdraw its forces from Japan, South Korea, and the Middle East and let the nations in those regions balance one another. If the balance broke down and war erupted, the United States would then intervene militarily until balance was restored. In the Middle East and Persian Gulf, for instance, Christopher </w:t>
      </w:r>
      <w:r w:rsidRPr="007A5E48">
        <w:rPr>
          <w:rStyle w:val="StyleBoldUnderline"/>
        </w:rPr>
        <w:t>Layne has long proposed “passing the mantle of regional stabilizer” to a consortium of “Russia, China, Iran, and India.</w:t>
      </w:r>
      <w:r w:rsidRPr="007A5E48">
        <w:rPr>
          <w:u w:val="single"/>
        </w:rPr>
        <w:t>”</w:t>
      </w:r>
      <w:r w:rsidRPr="007A5E48">
        <w:t xml:space="preserve"> </w:t>
      </w:r>
      <w:r w:rsidRPr="007A5E48">
        <w:rPr>
          <w:rStyle w:val="StyleBoldUnderline"/>
        </w:rPr>
        <w:t>In East Asia offshore balancing would mean letting China, Japan, South Korea, Australia, and others manage their own problems, without U.S. involvement—again, until the balance broke down and war erupted,</w:t>
      </w:r>
      <w:r w:rsidRPr="007A5E48">
        <w:t xml:space="preserve"> </w:t>
      </w:r>
      <w:r w:rsidRPr="007A5E48">
        <w:rPr>
          <w:rStyle w:val="StyleBoldUnderline"/>
        </w:rPr>
        <w:t xml:space="preserve">at which point the United States would </w:t>
      </w:r>
      <w:r w:rsidRPr="007A5E48">
        <w:t xml:space="preserve">provide assistance to restore the balance and </w:t>
      </w:r>
      <w:r w:rsidRPr="007A5E48">
        <w:rPr>
          <w:rStyle w:val="StyleBoldUnderline"/>
        </w:rPr>
        <w:t>then, if necessary, intervene with its own forces to restore peace and stability.</w:t>
      </w:r>
      <w:r w:rsidRPr="00B46CF7">
        <w:rPr>
          <w:sz w:val="12"/>
        </w:rPr>
        <w:t xml:space="preserve">¶ </w:t>
      </w:r>
      <w:r w:rsidRPr="007A5E48">
        <w:t>Before examining whether this would be a wise strategy, it is important to understand that this really is the only genuine alternative to the one the United States has pursued for the past 65 years. To their credit, Layne and others who support the concept of offshore balancing have eschewed halfway measures and airy assurances that we can do more with less, which are likely recipes for disaster. They recognize that either the United States is actively involved in providing security and stability in regions beyond the Western Hemisphere, which means maintaining a robust presence in those regions, or it is not. Layne and others are frank in calling for an end to the global security strategy developed in the aftermath of World War II, perpetuated through the Cold War, and continued by four successive post-Cold War administrations.</w:t>
      </w:r>
      <w:r w:rsidRPr="00B46CF7">
        <w:rPr>
          <w:sz w:val="12"/>
        </w:rPr>
        <w:t xml:space="preserve">¶ </w:t>
      </w:r>
      <w:r w:rsidRPr="007A5E48">
        <w:t xml:space="preserve">At the same time, </w:t>
      </w:r>
      <w:r w:rsidRPr="007A5E48">
        <w:rPr>
          <w:u w:val="single"/>
        </w:rPr>
        <w:t>it is not surprising that none of those administrations embraced</w:t>
      </w:r>
      <w:r w:rsidRPr="007A5E48">
        <w:t xml:space="preserve"> offshore balancing as a strategy. </w:t>
      </w:r>
      <w:r w:rsidRPr="007A5E48">
        <w:rPr>
          <w:rStyle w:val="StyleBoldUnderline"/>
        </w:rPr>
        <w:t>The idea of relying on Russia, China, and Iran to jointly “stabilize” the Middle East and Persian Gulf will not strike many as an attractive proposition. Nor is U.S. withdrawal from East Asia and the Pacific likely to have a stabilizing effect on that region. The prospects of a war on the Korean Peninsula would increase. Japan and other nations in the region would face the choice of succumbing to Chinese hegemony or taking unilateral steps for self-defense, which in Japan’s case would mean the rapid creation of a formidable nuclear arsenal.</w:t>
      </w:r>
      <w:r w:rsidRPr="00B46CF7">
        <w:rPr>
          <w:sz w:val="12"/>
        </w:rPr>
        <w:t xml:space="preserve">¶ </w:t>
      </w:r>
      <w:r w:rsidRPr="007A5E48">
        <w:t>Layne and other offshore balancing enthusiasts, like John Mearsheimer, point to two notable occasions when the United States allegedly practiced this strategy. One was the Iran-Iraq war, where the United States supported Iraq for years against Iran in the hope that the two would balance and weaken each other. The other was American policy in the 1920s and 1930s, when the United States allowed the great European powers to balance one another, occasionally providing economic aid, or military aid, as in the Lend-Lease program of assistance to Great Britain once war broke out. Whether this was really American strategy in that era is open for debate—most would argue the United States in this era was trying to stay out of war not as part of a considered strategic judgment but as an end in itself. Even if the United States had been pursuing offshore balancing in the first decades of the 20th century, however, would we really call that strategy a success? The United States wound up intervening with millions of troops, first in Europe, and then in Asia and Europe simultaneously, in the two most dreadful wars in human history.</w:t>
      </w:r>
      <w:r w:rsidRPr="00B46CF7">
        <w:rPr>
          <w:sz w:val="12"/>
        </w:rPr>
        <w:t xml:space="preserve">¶ </w:t>
      </w:r>
      <w:r w:rsidRPr="007A5E48">
        <w:t>It was</w:t>
      </w:r>
      <w:r w:rsidRPr="007A5E48">
        <w:rPr>
          <w:rStyle w:val="StyleBoldUnderline"/>
        </w:rPr>
        <w:t xml:space="preserve"> with </w:t>
      </w:r>
      <w:r w:rsidRPr="007A5E48">
        <w:t xml:space="preserve">the memory of those two wars in mind, and in </w:t>
      </w:r>
      <w:r w:rsidRPr="007A5E48">
        <w:rPr>
          <w:rStyle w:val="StyleBoldUnderline"/>
        </w:rPr>
        <w:t>the belief that American strategy</w:t>
      </w:r>
      <w:r w:rsidRPr="007A5E48">
        <w:t xml:space="preserve"> in those interwar years had been mistaken, </w:t>
      </w:r>
      <w:r w:rsidRPr="007A5E48">
        <w:rPr>
          <w:rStyle w:val="StyleBoldUnderline"/>
        </w:rPr>
        <w:t>that American statesmen during and after World War II determined on the new global strategy that the United States has pursued ever since. Under</w:t>
      </w:r>
      <w:r w:rsidRPr="007A5E48">
        <w:rPr>
          <w:u w:val="single"/>
        </w:rPr>
        <w:t xml:space="preserve"> Franklin </w:t>
      </w:r>
      <w:r w:rsidRPr="007A5E48">
        <w:rPr>
          <w:rStyle w:val="StyleBoldUnderline"/>
        </w:rPr>
        <w:t>Roosevelt,</w:t>
      </w:r>
      <w:r w:rsidRPr="007A5E48">
        <w:t xml:space="preserve"> and then under the leadership of Harry Truman and Dean Acheson, </w:t>
      </w:r>
      <w:r w:rsidRPr="007A5E48">
        <w:rPr>
          <w:rStyle w:val="StyleBoldUnderline"/>
        </w:rPr>
        <w:t>American leaders determined that the safest course was to build “situations of strength”</w:t>
      </w:r>
      <w:r w:rsidRPr="007A5E48">
        <w:t xml:space="preserve"> (Acheson’s phrase) in strategic locations </w:t>
      </w:r>
      <w:r w:rsidRPr="007A5E48">
        <w:rPr>
          <w:rStyle w:val="StyleBoldUnderline"/>
        </w:rPr>
        <w:t>around the world, to build a “preponderance of power,” and to create an international system with American power at its center.</w:t>
      </w:r>
      <w:r w:rsidRPr="007A5E48">
        <w:t xml:space="preserve"> They left substantial numbers of troops in East Asia and in Europe and built a globe-girdling system of naval and air bases to enable the rapid projection of force to strategically important parts of the world. They did not do this on a lark or out of a yearning for global dominion. They simply rejected the offshore balancing strategy, and they did so because they believed it had led to great, destructive wars in the past and would likely do so again. </w:t>
      </w:r>
      <w:r w:rsidRPr="007A5E48">
        <w:rPr>
          <w:rStyle w:val="StyleBoldUnderline"/>
        </w:rPr>
        <w:t>They believed their new global strategy was more likely to deter major war and therefore be less destructive and less expensive in the long run</w:t>
      </w:r>
      <w:r w:rsidRPr="007A5E48">
        <w:t>. Subsequent administrations, from both parties and with often differing perspectives on the proper course in many areas of foreign policy, have all agreed on this core strategic approach.</w:t>
      </w:r>
      <w:r w:rsidRPr="00B46CF7">
        <w:rPr>
          <w:sz w:val="12"/>
        </w:rPr>
        <w:t xml:space="preserve">¶ </w:t>
      </w:r>
      <w:r w:rsidRPr="007A5E48">
        <w:t xml:space="preserve">From the beginning </w:t>
      </w:r>
      <w:r w:rsidRPr="007A5E48">
        <w:rPr>
          <w:rStyle w:val="StyleBoldUnderline"/>
        </w:rPr>
        <w:t>this strategy was assailed as too ambitious and too expensive</w:t>
      </w:r>
      <w:r w:rsidRPr="007A5E48">
        <w:t xml:space="preserve">. At the dawn of the Cold War, Walter Lippmann railed against Truman’s containment strategy as suffering from an unsustainable gap between ends and means that would bankrupt the United States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w:t>
      </w:r>
      <w:r w:rsidRPr="007A5E48">
        <w:rPr>
          <w:rStyle w:val="StyleBoldUnderline"/>
        </w:rPr>
        <w:t>Today, we are once again being told that this global strategy needs to give way to a more restrained and modest approach, even though the indebtedness crisis that we face in coming years is not caused by the present, largely successful global strategy</w:t>
      </w:r>
      <w:r w:rsidRPr="007A5E48">
        <w:rPr>
          <w:u w:val="single"/>
        </w:rPr>
        <w:t>.</w:t>
      </w:r>
      <w:r w:rsidRPr="00B46CF7">
        <w:rPr>
          <w:sz w:val="12"/>
          <w:u w:val="single"/>
        </w:rPr>
        <w:t xml:space="preserve">¶ </w:t>
      </w:r>
      <w:r w:rsidRPr="007A5E48">
        <w:t xml:space="preserve">Of course it is precisely </w:t>
      </w:r>
      <w:r w:rsidRPr="007A5E48">
        <w:rPr>
          <w:rStyle w:val="StyleBoldUnderline"/>
        </w:rPr>
        <w:t>the success of that strategy that is taken for granted. The enormous benefits that this strategy has provided, including the financial benefits, somehow never appear on the ledger. They should. We might begin by asking about the global security order that the United States has sustained since Word War II—the prevention of major war, the support of an open trading system, and promotion of the liberal principles of free markets and free government. How much is that order worth? What would be the cost of its collapse or transformation into another type of order?</w:t>
      </w:r>
      <w:r w:rsidRPr="00B46CF7">
        <w:rPr>
          <w:rStyle w:val="StyleBoldUnderline"/>
          <w:sz w:val="12"/>
        </w:rPr>
        <w:t xml:space="preserve">¶ </w:t>
      </w:r>
      <w:r w:rsidRPr="007A5E48">
        <w:t xml:space="preserve">Whatever the nature of the current economic difficulties, </w:t>
      </w:r>
      <w:r w:rsidRPr="007A5E48">
        <w:rPr>
          <w:rStyle w:val="StyleBoldUnderline"/>
        </w:rPr>
        <w:t>the past six decades have seen a greater increase in global prosperity than any time in human history. Hundreds of millions have been lifted out of poverty. Once-backward nations have become economic dynamos. And the American economy, though suffering ups and downs throughout this period, has on the whole benefited immensely from this international order.</w:t>
      </w:r>
      <w:r w:rsidRPr="007A5E48">
        <w:t xml:space="preserve"> One price of this success has been maintaining a sufficient military capacity to provide the essential security underpinnings of this order. But has the price not been worth it? </w:t>
      </w:r>
      <w:r w:rsidRPr="007A5E48">
        <w:rPr>
          <w:rStyle w:val="StyleBoldUnderline"/>
        </w:rPr>
        <w:t>In the first half of the 20th century, the United States found itself engaged in two world wars. In the second half, this global American strategy helped produce a peaceful end to the great-power struggle of the Cold War and then 20 more years of great-power peace.</w:t>
      </w:r>
      <w:r w:rsidRPr="007A5E48">
        <w:t xml:space="preserve"> Looked at coldly, simply in terms of dollars and cents, the benefits of that strategy far outweigh the costs.</w:t>
      </w:r>
      <w:r w:rsidRPr="00B46CF7">
        <w:rPr>
          <w:sz w:val="12"/>
        </w:rPr>
        <w:t xml:space="preserve">¶ </w:t>
      </w:r>
      <w:r w:rsidRPr="007A5E48">
        <w:t xml:space="preserve">The danger, as always, is that we don’t even realize the benefits our strategic choices have provided. </w:t>
      </w:r>
      <w:r w:rsidRPr="007A5E48">
        <w:rPr>
          <w:rStyle w:val="StyleBoldUnderline"/>
        </w:rPr>
        <w:t>Many assume that the world has simply become more peaceful, that great-power conflict has become impossible, that nations have learned that military force has little utility, that economic power is what counts. This belief</w:t>
      </w:r>
      <w:r w:rsidRPr="007A5E48">
        <w:t xml:space="preserve"> in progress and the perfectibility of humankind and the institutions of international order is always alluring to Americans and Europeans and other children of the Enlightenment. It </w:t>
      </w:r>
      <w:r w:rsidRPr="007A5E48">
        <w:rPr>
          <w:rStyle w:val="StyleBoldUnderline"/>
        </w:rPr>
        <w:t>was the prevalent belief in the decade before World War I, in the first years after World War II, and in those heady days after the Cold War when people spoke of the “end of history.” It is always tempting to believe that the international order the United States built and sustained with its power can exist in the absence of that power, or at least with much less of it. This is the hidden assumption of those who call for a change in American strategy: that the United States can stop playing its role and yet all the benefits that came from that role will keep pouring in. This is a great if recurring illusion, the idea that you can pull a leg out from under a table and the table will not fall over.</w:t>
      </w:r>
      <w:r w:rsidRPr="00B46CF7">
        <w:rPr>
          <w:sz w:val="12"/>
        </w:rPr>
        <w:t xml:space="preserve">¶ </w:t>
      </w:r>
    </w:p>
    <w:p w:rsidR="00B46CF7" w:rsidRDefault="00B46CF7" w:rsidP="00B46CF7"/>
    <w:p w:rsidR="007E39FF" w:rsidRDefault="007E39FF" w:rsidP="00B46CF7"/>
    <w:p w:rsidR="007E39FF" w:rsidRDefault="007E39FF" w:rsidP="00B46CF7"/>
    <w:p w:rsidR="007E39FF" w:rsidRDefault="007E39FF" w:rsidP="00B46CF7"/>
    <w:p w:rsidR="007E39FF" w:rsidRDefault="007E39FF" w:rsidP="00B46CF7"/>
    <w:p w:rsidR="007E39FF" w:rsidRDefault="007E39FF" w:rsidP="007E39FF">
      <w:pPr>
        <w:pStyle w:val="Heading3"/>
      </w:pPr>
      <w:r>
        <w:t>Friend Enemy Distinction bad</w:t>
      </w:r>
    </w:p>
    <w:p w:rsidR="007E39FF" w:rsidRPr="00AA2E59" w:rsidRDefault="007E39FF" w:rsidP="007E39FF">
      <w:pPr>
        <w:pStyle w:val="Heading4"/>
        <w:rPr>
          <w:rFonts w:cs="Calibri"/>
        </w:rPr>
      </w:pPr>
      <w:r w:rsidRPr="00173B2B">
        <w:t>Even if the friend-enemy distinction is good, using</w:t>
      </w:r>
      <w:r>
        <w:t xml:space="preserve"> it exclusively causes conflict</w:t>
      </w:r>
    </w:p>
    <w:p w:rsidR="007E39FF" w:rsidRPr="00173B2B" w:rsidRDefault="007E39FF" w:rsidP="007E39FF">
      <w:pPr>
        <w:rPr>
          <w:rFonts w:eastAsia="Times New Roman"/>
          <w:sz w:val="16"/>
          <w:szCs w:val="20"/>
        </w:rPr>
      </w:pPr>
      <w:r w:rsidRPr="00173B2B">
        <w:rPr>
          <w:rFonts w:eastAsia="Times New Roman"/>
          <w:b/>
          <w:sz w:val="24"/>
          <w:szCs w:val="20"/>
        </w:rPr>
        <w:t xml:space="preserve">Thorup 6 </w:t>
      </w:r>
      <w:r w:rsidRPr="00173B2B">
        <w:rPr>
          <w:rFonts w:eastAsia="Times New Roman"/>
          <w:sz w:val="16"/>
          <w:szCs w:val="20"/>
        </w:rPr>
        <w:t>(Mikkel Thorup, Ph.D. dissertation @ the Institute of Philosophy and the History of Ideas, January, 2006, “In Defence of Enmity – Critiques of Liber</w:t>
      </w:r>
      <w:r>
        <w:rPr>
          <w:rFonts w:eastAsia="Times New Roman"/>
          <w:sz w:val="16"/>
          <w:szCs w:val="20"/>
        </w:rPr>
        <w:t xml:space="preserve">al Globalism,” p. 39-40) </w:t>
      </w:r>
    </w:p>
    <w:p w:rsidR="007E39FF" w:rsidRDefault="007E39FF" w:rsidP="007E39FF">
      <w:pPr>
        <w:ind w:left="288" w:right="288"/>
        <w:rPr>
          <w:rFonts w:eastAsia="Times New Roman"/>
          <w:sz w:val="16"/>
          <w:szCs w:val="20"/>
        </w:rPr>
      </w:pPr>
      <w:r w:rsidRPr="00173B2B">
        <w:rPr>
          <w:rFonts w:eastAsia="Times New Roman"/>
          <w:sz w:val="16"/>
          <w:szCs w:val="20"/>
        </w:rPr>
        <w:t xml:space="preserve">This text is mainly about the potential dangers of the liberal approach to politics. But this is not turning it into an unqualified defence or advocacy of the conflict perspective. As an illustration of the dangers of what we can call ‘manichean decisionism’, I’ll briefly mention an article on Schmitt’s concept of the political by Bernard Willms (1991), in which he classifies two traditions of political thinking: political realism and political fictionalism (try to guess his position!). </w:t>
      </w:r>
      <w:r w:rsidRPr="00173B2B">
        <w:rPr>
          <w:rFonts w:eastAsia="Times New Roman"/>
          <w:b/>
          <w:sz w:val="20"/>
          <w:szCs w:val="20"/>
          <w:u w:val="single"/>
        </w:rPr>
        <w:t>Political fictionalism “subordinates politics to ‘higher’ principles or ‘truths’”, whereas political realism is “the permanently repeated attempt to conceive of politics as what in fact it is</w:t>
      </w:r>
      <w:r w:rsidRPr="00173B2B">
        <w:rPr>
          <w:rFonts w:eastAsia="Times New Roman"/>
          <w:sz w:val="16"/>
          <w:szCs w:val="20"/>
        </w:rPr>
        <w:t xml:space="preserve">” (1991: 371). It is a (unintended) caricature on the self-professed realist’s sense of superiority because of their courage and ability to confront the really real reality: </w:t>
      </w:r>
      <w:r w:rsidRPr="00173B2B">
        <w:rPr>
          <w:rFonts w:eastAsia="Times New Roman"/>
          <w:b/>
          <w:sz w:val="20"/>
          <w:szCs w:val="20"/>
          <w:u w:val="single"/>
        </w:rPr>
        <w:t>Political fictionalisms help to satisfy man’s need for consolation, edification, hope and sense</w:t>
      </w:r>
      <w:r w:rsidRPr="00173B2B">
        <w:rPr>
          <w:rFonts w:eastAsia="Times New Roman"/>
          <w:sz w:val="16"/>
          <w:szCs w:val="20"/>
        </w:rPr>
        <w:t xml:space="preserve">, tending to veil real conditions of government. </w:t>
      </w:r>
      <w:r w:rsidRPr="00173B2B">
        <w:rPr>
          <w:rFonts w:eastAsia="Times New Roman"/>
          <w:b/>
          <w:sz w:val="20"/>
          <w:szCs w:val="20"/>
          <w:u w:val="single"/>
        </w:rPr>
        <w:t>The political realist seeks to identify necessities</w:t>
      </w:r>
      <w:r w:rsidRPr="00173B2B">
        <w:rPr>
          <w:rFonts w:eastAsia="Times New Roman"/>
          <w:sz w:val="16"/>
          <w:szCs w:val="20"/>
        </w:rPr>
        <w:t xml:space="preserve"> – irrespective of their severity and without consideration for any need for deceit under the existing government. (1991: 371-2) This is the kind of reductionism of the political that I want to avoid. </w:t>
      </w:r>
      <w:r w:rsidRPr="00173B2B">
        <w:rPr>
          <w:rFonts w:eastAsia="Times New Roman"/>
          <w:b/>
          <w:sz w:val="20"/>
          <w:szCs w:val="20"/>
          <w:u w:val="single"/>
        </w:rPr>
        <w:t>Working with Schmitt’s categories and critiques entails a danger of falling in th</w:t>
      </w:r>
      <w:r w:rsidRPr="00173B2B">
        <w:rPr>
          <w:rFonts w:eastAsia="Times New Roman"/>
          <w:sz w:val="16"/>
          <w:szCs w:val="20"/>
        </w:rPr>
        <w:t xml:space="preserve">e (very self-comforting) </w:t>
      </w:r>
      <w:r w:rsidRPr="00173B2B">
        <w:rPr>
          <w:rFonts w:eastAsia="Times New Roman"/>
          <w:b/>
          <w:sz w:val="20"/>
          <w:szCs w:val="20"/>
          <w:u w:val="single"/>
        </w:rPr>
        <w:t xml:space="preserve">trap of proclaiming only one true and ‘hard’ version of the political </w:t>
      </w:r>
      <w:r w:rsidRPr="00173B2B">
        <w:rPr>
          <w:rFonts w:eastAsia="Times New Roman"/>
          <w:sz w:val="16"/>
          <w:szCs w:val="20"/>
        </w:rPr>
        <w:t xml:space="preserve">and of dismissing all others as fictions and wishful thinking. </w:t>
      </w:r>
      <w:r w:rsidRPr="00173B2B">
        <w:rPr>
          <w:rFonts w:eastAsia="Times New Roman"/>
          <w:b/>
          <w:sz w:val="20"/>
          <w:szCs w:val="20"/>
          <w:u w:val="single"/>
        </w:rPr>
        <w:t>Primacy of the political becomes primacy of foreign policy</w:t>
      </w:r>
      <w:r w:rsidRPr="00173B2B">
        <w:rPr>
          <w:rFonts w:eastAsia="Times New Roman"/>
          <w:sz w:val="16"/>
          <w:szCs w:val="20"/>
        </w:rPr>
        <w:t xml:space="preserve">, organized violence etc. The political is effectively reduced to a few areas – which is just what liberalism is criticized for doing. </w:t>
      </w:r>
      <w:r w:rsidRPr="00173B2B">
        <w:rPr>
          <w:rFonts w:eastAsia="Times New Roman"/>
          <w:b/>
          <w:sz w:val="20"/>
          <w:szCs w:val="20"/>
          <w:u w:val="single"/>
        </w:rPr>
        <w:t xml:space="preserve">The friend/enemy distinction </w:t>
      </w:r>
      <w:r w:rsidRPr="00173B2B">
        <w:rPr>
          <w:rFonts w:eastAsia="Times New Roman"/>
          <w:sz w:val="16"/>
          <w:szCs w:val="20"/>
        </w:rPr>
        <w:t>or conflictuality</w:t>
      </w:r>
      <w:r w:rsidRPr="00173B2B">
        <w:rPr>
          <w:rFonts w:eastAsia="Times New Roman"/>
          <w:b/>
          <w:sz w:val="20"/>
          <w:szCs w:val="20"/>
          <w:u w:val="single"/>
        </w:rPr>
        <w:t xml:space="preserve"> may</w:t>
      </w:r>
      <w:r w:rsidRPr="00173B2B">
        <w:rPr>
          <w:rFonts w:eastAsia="Times New Roman"/>
          <w:sz w:val="16"/>
          <w:szCs w:val="20"/>
        </w:rPr>
        <w:t xml:space="preserve"> often</w:t>
      </w:r>
      <w:r w:rsidRPr="00173B2B">
        <w:rPr>
          <w:rFonts w:eastAsia="Times New Roman"/>
          <w:b/>
          <w:sz w:val="20"/>
          <w:szCs w:val="20"/>
          <w:u w:val="single"/>
        </w:rPr>
        <w:t xml:space="preserve"> be a dominant feature of the political, </w:t>
      </w:r>
      <w:r w:rsidRPr="00173B2B">
        <w:rPr>
          <w:rFonts w:eastAsia="Times New Roman"/>
          <w:b/>
          <w:iCs/>
          <w:sz w:val="24"/>
          <w:szCs w:val="20"/>
          <w:u w:val="single"/>
        </w:rPr>
        <w:t>but that is not</w:t>
      </w:r>
      <w:r w:rsidRPr="00173B2B">
        <w:rPr>
          <w:rFonts w:eastAsia="Times New Roman"/>
          <w:b/>
          <w:sz w:val="20"/>
          <w:szCs w:val="20"/>
          <w:u w:val="single"/>
        </w:rPr>
        <w:t xml:space="preserve"> </w:t>
      </w:r>
      <w:r w:rsidRPr="00173B2B">
        <w:rPr>
          <w:rFonts w:eastAsia="Times New Roman"/>
          <w:sz w:val="16"/>
          <w:szCs w:val="20"/>
        </w:rPr>
        <w:t>to say that it is then</w:t>
      </w:r>
      <w:r w:rsidRPr="00173B2B">
        <w:rPr>
          <w:rFonts w:eastAsia="Times New Roman"/>
          <w:b/>
          <w:sz w:val="20"/>
          <w:szCs w:val="20"/>
          <w:u w:val="single"/>
        </w:rPr>
        <w:t xml:space="preserve"> </w:t>
      </w:r>
      <w:r w:rsidRPr="00173B2B">
        <w:rPr>
          <w:rFonts w:eastAsia="Times New Roman"/>
          <w:b/>
          <w:iCs/>
          <w:sz w:val="24"/>
          <w:szCs w:val="20"/>
          <w:u w:val="single"/>
        </w:rPr>
        <w:t>the political</w:t>
      </w:r>
      <w:r w:rsidRPr="00173B2B">
        <w:rPr>
          <w:rFonts w:eastAsia="Times New Roman"/>
          <w:b/>
          <w:sz w:val="20"/>
          <w:szCs w:val="20"/>
          <w:u w:val="single"/>
        </w:rPr>
        <w:t>.</w:t>
      </w:r>
      <w:r w:rsidRPr="00173B2B">
        <w:rPr>
          <w:rFonts w:eastAsia="Times New Roman"/>
          <w:b/>
          <w:iCs/>
          <w:sz w:val="24"/>
          <w:szCs w:val="20"/>
          <w:u w:val="single"/>
        </w:rPr>
        <w:t xml:space="preserve"> </w:t>
      </w:r>
      <w:r w:rsidRPr="00173B2B">
        <w:rPr>
          <w:rFonts w:eastAsia="Times New Roman"/>
          <w:sz w:val="16"/>
          <w:szCs w:val="20"/>
        </w:rPr>
        <w:t xml:space="preserve">As Ankersmit (1996: 127) says, that would be the same as making the unavoidability of marital disagreements into the very foundation of marriage as such. I want instead to argue that </w:t>
      </w:r>
      <w:r w:rsidRPr="00173B2B">
        <w:rPr>
          <w:rFonts w:eastAsia="Times New Roman"/>
          <w:b/>
          <w:sz w:val="20"/>
          <w:szCs w:val="20"/>
          <w:u w:val="single"/>
        </w:rPr>
        <w:t>the political contains a number of styles, sides, variants</w:t>
      </w:r>
      <w:r w:rsidRPr="00173B2B">
        <w:rPr>
          <w:rFonts w:eastAsia="Times New Roman"/>
          <w:sz w:val="16"/>
          <w:szCs w:val="20"/>
        </w:rPr>
        <w:t xml:space="preserve"> (or whatever one want to call it) that can very loosely and ideal-typically be grouped in two main forms: Politics as conflict and politics as technique, where neither of them can claim exclusivity. So, I want to avoid a sterile discussion of what the political really is. My interest is far more the various styles of the political that are operative in political debate. </w:t>
      </w:r>
      <w:r w:rsidRPr="00173B2B">
        <w:rPr>
          <w:rFonts w:eastAsia="Times New Roman"/>
          <w:b/>
          <w:sz w:val="20"/>
          <w:szCs w:val="20"/>
          <w:u w:val="single"/>
        </w:rPr>
        <w:t>Schmitt and many other conflict theoreticians do not see the other face of the political as anything other than a ‘secondary’, ‘dependent’, ‘corrupted’ expression of politics. Liberals tend to exclude politics as conflict</w:t>
      </w:r>
      <w:r w:rsidRPr="00173B2B">
        <w:rPr>
          <w:rFonts w:eastAsia="Times New Roman"/>
          <w:sz w:val="16"/>
          <w:szCs w:val="20"/>
        </w:rPr>
        <w:t xml:space="preserve">, confining it to other spaces in time or geography, as aberration or relapse. </w:t>
      </w:r>
      <w:r w:rsidRPr="00173B2B">
        <w:rPr>
          <w:rFonts w:eastAsia="Times New Roman"/>
          <w:b/>
          <w:sz w:val="20"/>
          <w:szCs w:val="20"/>
          <w:u w:val="single"/>
        </w:rPr>
        <w:t xml:space="preserve">What the two concepts each do is to highlight a certain aspect of the political, and my claim is that </w:t>
      </w:r>
      <w:r w:rsidRPr="00173B2B">
        <w:rPr>
          <w:rFonts w:eastAsia="Times New Roman"/>
          <w:b/>
          <w:iCs/>
          <w:sz w:val="24"/>
          <w:szCs w:val="20"/>
          <w:u w:val="single"/>
        </w:rPr>
        <w:t>they are elements of a unity</w:t>
      </w:r>
      <w:r w:rsidRPr="00173B2B">
        <w:rPr>
          <w:rFonts w:eastAsia="Times New Roman"/>
          <w:b/>
          <w:sz w:val="20"/>
          <w:szCs w:val="20"/>
          <w:u w:val="single"/>
        </w:rPr>
        <w:t>.</w:t>
      </w:r>
      <w:r w:rsidRPr="00173B2B">
        <w:rPr>
          <w:rFonts w:eastAsia="Times New Roman"/>
          <w:sz w:val="16"/>
          <w:szCs w:val="20"/>
        </w:rPr>
        <w:t xml:space="preserve"> There’s a certain pendulum process at work and I’ll give that a number of expressions, which basically states the not very controversial thought that the political world is located between the extremes of repetition and break, stability and change, regime and revolution, or, as I prefer to call them, technique and conflict. </w:t>
      </w:r>
      <w:r w:rsidRPr="00173B2B">
        <w:rPr>
          <w:rFonts w:eastAsia="Times New Roman"/>
          <w:b/>
          <w:sz w:val="20"/>
          <w:szCs w:val="20"/>
          <w:u w:val="single"/>
        </w:rPr>
        <w:t>Depoliticization</w:t>
      </w:r>
      <w:r w:rsidRPr="00173B2B">
        <w:rPr>
          <w:rFonts w:eastAsia="Times New Roman"/>
          <w:sz w:val="16"/>
          <w:szCs w:val="20"/>
        </w:rPr>
        <w:t xml:space="preserve">, then, </w:t>
      </w:r>
      <w:r w:rsidRPr="00173B2B">
        <w:rPr>
          <w:rFonts w:eastAsia="Times New Roman"/>
          <w:b/>
          <w:sz w:val="20"/>
          <w:szCs w:val="20"/>
          <w:u w:val="single"/>
        </w:rPr>
        <w:t>is a way to describe the attempts to or methods of making repetition,</w:t>
      </w:r>
      <w:r w:rsidRPr="00173B2B">
        <w:rPr>
          <w:rFonts w:eastAsia="Times New Roman"/>
          <w:sz w:val="16"/>
          <w:szCs w:val="20"/>
        </w:rPr>
        <w:t xml:space="preserve"> stability and regime universal and </w:t>
      </w:r>
      <w:r w:rsidRPr="00173B2B">
        <w:rPr>
          <w:rFonts w:eastAsia="Times New Roman"/>
          <w:b/>
          <w:sz w:val="20"/>
          <w:szCs w:val="20"/>
          <w:u w:val="single"/>
        </w:rPr>
        <w:t>eternal</w:t>
      </w:r>
      <w:r w:rsidRPr="00173B2B">
        <w:rPr>
          <w:rFonts w:eastAsia="Times New Roman"/>
          <w:sz w:val="16"/>
          <w:szCs w:val="20"/>
        </w:rPr>
        <w:t xml:space="preserve"> – to place areas, practices and actors beyond change and critique – whereas repoliticization describes the opposite movement – disruption, change, recreation of the entire social space. </w:t>
      </w:r>
    </w:p>
    <w:p w:rsidR="007E39FF" w:rsidRPr="003041C3" w:rsidRDefault="007E39FF" w:rsidP="007E39FF">
      <w:pPr>
        <w:ind w:left="288" w:right="288"/>
        <w:rPr>
          <w:rFonts w:eastAsia="Times New Roman"/>
          <w:sz w:val="20"/>
          <w:szCs w:val="20"/>
        </w:rPr>
      </w:pPr>
    </w:p>
    <w:p w:rsidR="007E39FF" w:rsidRPr="003041C3" w:rsidRDefault="007E39FF" w:rsidP="007E39FF">
      <w:pPr>
        <w:pStyle w:val="Heading4"/>
        <w:tabs>
          <w:tab w:val="left" w:pos="4077"/>
        </w:tabs>
      </w:pPr>
      <w:r>
        <w:t>Friend/enemy distinction causes more genocide &amp; violence – empirics prove</w:t>
      </w:r>
    </w:p>
    <w:p w:rsidR="007E39FF" w:rsidRPr="00173B2B" w:rsidRDefault="007E39FF" w:rsidP="007E39FF">
      <w:r w:rsidRPr="00173B2B">
        <w:rPr>
          <w:b/>
        </w:rPr>
        <w:t xml:space="preserve">Boersma ‘5 </w:t>
      </w:r>
      <w:r w:rsidRPr="00173B2B">
        <w:t xml:space="preserve">[Jess Boersma teaches courses in Peninsular literatures, critical thought, and Spanish language at U of NC, “What About Schmitt? Translating Carl: Schmitt’s Theory of Sovereignty as Literary Concept”, published in </w:t>
      </w:r>
      <w:r w:rsidRPr="00173B2B">
        <w:rPr>
          <w:i/>
        </w:rPr>
        <w:t>Discourse</w:t>
      </w:r>
      <w:r w:rsidRPr="00173B2B">
        <w:t>, 27.2&amp;3, Spring &amp; Fall 2005, pp. 215-227 (Article), access</w:t>
      </w:r>
      <w:r>
        <w:t>ed 7/16/13, projectMUSE]</w:t>
      </w:r>
    </w:p>
    <w:p w:rsidR="007E39FF" w:rsidRPr="00173B2B" w:rsidRDefault="007E39FF" w:rsidP="007E39FF">
      <w:pPr>
        <w:rPr>
          <w:b/>
        </w:rPr>
      </w:pPr>
    </w:p>
    <w:p w:rsidR="007E39FF" w:rsidRPr="00173B2B" w:rsidRDefault="007E39FF" w:rsidP="007E39FF">
      <w:pPr>
        <w:rPr>
          <w:sz w:val="16"/>
        </w:rPr>
      </w:pPr>
      <w:r w:rsidRPr="00173B2B">
        <w:rPr>
          <w:sz w:val="16"/>
        </w:rPr>
        <w:t>It would be too hasty to conclude that Schmitt’s current critical</w:t>
      </w:r>
      <w:r w:rsidRPr="00173B2B">
        <w:rPr>
          <w:sz w:val="12"/>
        </w:rPr>
        <w:t>¶</w:t>
      </w:r>
      <w:r w:rsidRPr="00173B2B">
        <w:rPr>
          <w:sz w:val="16"/>
        </w:rPr>
        <w:t xml:space="preserve"> standing indicates any kind of resolution of the polemics between</w:t>
      </w:r>
      <w:r w:rsidRPr="00173B2B">
        <w:rPr>
          <w:sz w:val="12"/>
        </w:rPr>
        <w:t>¶</w:t>
      </w:r>
      <w:r w:rsidRPr="00173B2B">
        <w:rPr>
          <w:sz w:val="16"/>
        </w:rPr>
        <w:t xml:space="preserve"> left and right regarding the legacy of his legal thought and</w:t>
      </w:r>
      <w:r w:rsidRPr="00173B2B">
        <w:rPr>
          <w:sz w:val="12"/>
        </w:rPr>
        <w:t>¶</w:t>
      </w:r>
      <w:r w:rsidRPr="00173B2B">
        <w:rPr>
          <w:sz w:val="16"/>
        </w:rPr>
        <w:t xml:space="preserve"> his political association with the Nazi party. It almost goes without</w:t>
      </w:r>
      <w:r w:rsidRPr="00173B2B">
        <w:rPr>
          <w:sz w:val="12"/>
        </w:rPr>
        <w:t>¶</w:t>
      </w:r>
      <w:r w:rsidRPr="00173B2B">
        <w:rPr>
          <w:sz w:val="16"/>
        </w:rPr>
        <w:t xml:space="preserve"> saying that </w:t>
      </w:r>
      <w:r w:rsidRPr="00173B2B">
        <w:rPr>
          <w:b/>
          <w:bCs/>
          <w:u w:val="single"/>
        </w:rPr>
        <w:t>the extreme right has taken pains to revive the friendenemy</w:t>
      </w:r>
      <w:r w:rsidRPr="00173B2B">
        <w:rPr>
          <w:bCs/>
          <w:sz w:val="12"/>
        </w:rPr>
        <w:t>¶</w:t>
      </w:r>
      <w:r w:rsidRPr="00173B2B">
        <w:rPr>
          <w:b/>
          <w:bCs/>
          <w:sz w:val="12"/>
          <w:u w:val="single"/>
        </w:rPr>
        <w:t xml:space="preserve"> </w:t>
      </w:r>
      <w:r w:rsidRPr="00173B2B">
        <w:rPr>
          <w:b/>
          <w:bCs/>
          <w:u w:val="single"/>
        </w:rPr>
        <w:t>distinction, developed in Schmitt’s The Concept of the Political</w:t>
      </w:r>
      <w:r w:rsidRPr="00173B2B">
        <w:rPr>
          <w:bCs/>
          <w:sz w:val="12"/>
        </w:rPr>
        <w:t>¶</w:t>
      </w:r>
      <w:r w:rsidRPr="00173B2B">
        <w:rPr>
          <w:b/>
          <w:bCs/>
          <w:sz w:val="12"/>
          <w:u w:val="single"/>
        </w:rPr>
        <w:t xml:space="preserve"> </w:t>
      </w:r>
      <w:r w:rsidRPr="00173B2B">
        <w:rPr>
          <w:b/>
          <w:bCs/>
          <w:u w:val="single"/>
        </w:rPr>
        <w:t>and, in many cases, has reduced it further to a friend-foe distinction</w:t>
      </w:r>
      <w:r w:rsidRPr="00173B2B">
        <w:rPr>
          <w:bCs/>
          <w:sz w:val="12"/>
        </w:rPr>
        <w:t>¶</w:t>
      </w:r>
      <w:r w:rsidRPr="00173B2B">
        <w:rPr>
          <w:b/>
          <w:bCs/>
          <w:sz w:val="12"/>
          <w:u w:val="single"/>
        </w:rPr>
        <w:t xml:space="preserve"> </w:t>
      </w:r>
      <w:r w:rsidRPr="00173B2B">
        <w:rPr>
          <w:b/>
          <w:bCs/>
          <w:u w:val="single"/>
        </w:rPr>
        <w:t>in order to justify strategies of total war and cultural, religious,</w:t>
      </w:r>
      <w:r w:rsidRPr="00173B2B">
        <w:rPr>
          <w:bCs/>
          <w:sz w:val="12"/>
        </w:rPr>
        <w:t>¶</w:t>
      </w:r>
      <w:r w:rsidRPr="00173B2B">
        <w:rPr>
          <w:b/>
          <w:bCs/>
          <w:sz w:val="12"/>
          <w:u w:val="single"/>
        </w:rPr>
        <w:t xml:space="preserve"> </w:t>
      </w:r>
      <w:r w:rsidRPr="00173B2B">
        <w:rPr>
          <w:b/>
          <w:bCs/>
          <w:u w:val="single"/>
        </w:rPr>
        <w:t>and ethnic cleansing.</w:t>
      </w:r>
      <w:r w:rsidRPr="00173B2B">
        <w:rPr>
          <w:sz w:val="16"/>
        </w:rPr>
        <w:t>3</w:t>
      </w:r>
      <w:r w:rsidRPr="00173B2B">
        <w:rPr>
          <w:sz w:val="12"/>
        </w:rPr>
        <w:t>¶</w:t>
      </w:r>
      <w:r w:rsidRPr="00173B2B">
        <w:rPr>
          <w:sz w:val="16"/>
        </w:rPr>
        <w:t xml:space="preserve"> On the other side of the spectrum, Giorgio </w:t>
      </w:r>
      <w:r w:rsidRPr="00173B2B">
        <w:rPr>
          <w:b/>
          <w:bCs/>
          <w:u w:val="single"/>
        </w:rPr>
        <w:t>Agamben</w:t>
      </w:r>
      <w:r w:rsidRPr="00173B2B">
        <w:rPr>
          <w:sz w:val="16"/>
        </w:rPr>
        <w:t>, in his</w:t>
      </w:r>
      <w:r w:rsidRPr="00173B2B">
        <w:rPr>
          <w:sz w:val="12"/>
        </w:rPr>
        <w:t>¶</w:t>
      </w:r>
      <w:r w:rsidRPr="00173B2B">
        <w:rPr>
          <w:sz w:val="16"/>
        </w:rPr>
        <w:t xml:space="preserve"> Homo Sacer series </w:t>
      </w:r>
      <w:r w:rsidRPr="00173B2B">
        <w:rPr>
          <w:b/>
          <w:bCs/>
          <w:u w:val="single"/>
        </w:rPr>
        <w:t>argues that the possibly tyrannical consequences</w:t>
      </w:r>
      <w:r w:rsidRPr="00173B2B">
        <w:rPr>
          <w:bCs/>
          <w:sz w:val="12"/>
        </w:rPr>
        <w:t>¶</w:t>
      </w:r>
      <w:r w:rsidRPr="00173B2B">
        <w:rPr>
          <w:b/>
          <w:bCs/>
          <w:sz w:val="12"/>
          <w:u w:val="single"/>
        </w:rPr>
        <w:t xml:space="preserve"> </w:t>
      </w:r>
      <w:r w:rsidRPr="00173B2B">
        <w:rPr>
          <w:b/>
          <w:bCs/>
          <w:u w:val="single"/>
        </w:rPr>
        <w:t>of Schmitt’s thinking on the friend-enemy distinction and</w:t>
      </w:r>
      <w:r w:rsidRPr="00173B2B">
        <w:rPr>
          <w:bCs/>
          <w:sz w:val="12"/>
        </w:rPr>
        <w:t>¶</w:t>
      </w:r>
      <w:r w:rsidRPr="00173B2B">
        <w:rPr>
          <w:b/>
          <w:bCs/>
          <w:sz w:val="12"/>
          <w:u w:val="single"/>
        </w:rPr>
        <w:t xml:space="preserve"> </w:t>
      </w:r>
      <w:r w:rsidRPr="00173B2B">
        <w:rPr>
          <w:b/>
          <w:bCs/>
          <w:u w:val="single"/>
        </w:rPr>
        <w:t>the sovereign decision are not isolated to the followers of the</w:t>
      </w:r>
      <w:r w:rsidRPr="00173B2B">
        <w:rPr>
          <w:bCs/>
          <w:sz w:val="12"/>
        </w:rPr>
        <w:t>¶</w:t>
      </w:r>
      <w:r w:rsidRPr="00173B2B">
        <w:rPr>
          <w:b/>
          <w:bCs/>
          <w:sz w:val="12"/>
          <w:u w:val="single"/>
        </w:rPr>
        <w:t xml:space="preserve"> </w:t>
      </w:r>
      <w:r w:rsidRPr="00173B2B">
        <w:rPr>
          <w:sz w:val="16"/>
        </w:rPr>
        <w:t xml:space="preserve">‘‘Crown Jurist of the </w:t>
      </w:r>
      <w:r w:rsidRPr="00173B2B">
        <w:rPr>
          <w:b/>
          <w:bCs/>
          <w:u w:val="single"/>
        </w:rPr>
        <w:t>Third Reich,’’ but rather are</w:t>
      </w:r>
      <w:r w:rsidRPr="00173B2B">
        <w:rPr>
          <w:sz w:val="16"/>
        </w:rPr>
        <w:t xml:space="preserve"> only </w:t>
      </w:r>
      <w:r w:rsidRPr="00173B2B">
        <w:rPr>
          <w:b/>
          <w:bCs/>
          <w:u w:val="single"/>
        </w:rPr>
        <w:t>too alive and well within the practices of present day liberal democratic</w:t>
      </w:r>
      <w:r w:rsidRPr="00173B2B">
        <w:rPr>
          <w:bCs/>
          <w:sz w:val="12"/>
        </w:rPr>
        <w:t>¶</w:t>
      </w:r>
      <w:r w:rsidRPr="00173B2B">
        <w:rPr>
          <w:b/>
          <w:bCs/>
          <w:sz w:val="12"/>
          <w:u w:val="single"/>
        </w:rPr>
        <w:t xml:space="preserve"> </w:t>
      </w:r>
      <w:r w:rsidRPr="00173B2B">
        <w:rPr>
          <w:b/>
          <w:bCs/>
          <w:u w:val="single"/>
        </w:rPr>
        <w:t>states</w:t>
      </w:r>
      <w:r w:rsidRPr="00173B2B">
        <w:rPr>
          <w:sz w:val="16"/>
        </w:rPr>
        <w:t>.4 Let me give one quick example of Agamben’s line of</w:t>
      </w:r>
      <w:r w:rsidRPr="00173B2B">
        <w:rPr>
          <w:sz w:val="12"/>
        </w:rPr>
        <w:t>¶</w:t>
      </w:r>
      <w:r w:rsidRPr="00173B2B">
        <w:rPr>
          <w:sz w:val="16"/>
        </w:rPr>
        <w:t xml:space="preserve"> thought in the form of biopolitics and the sovereign decision. </w:t>
      </w:r>
      <w:r w:rsidRPr="00173B2B">
        <w:rPr>
          <w:b/>
          <w:bCs/>
          <w:u w:val="single"/>
        </w:rPr>
        <w:t>In</w:t>
      </w:r>
      <w:r w:rsidRPr="00173B2B">
        <w:rPr>
          <w:bCs/>
          <w:sz w:val="12"/>
        </w:rPr>
        <w:t>¶</w:t>
      </w:r>
      <w:r w:rsidRPr="00173B2B">
        <w:rPr>
          <w:b/>
          <w:bCs/>
          <w:sz w:val="12"/>
          <w:u w:val="single"/>
        </w:rPr>
        <w:t xml:space="preserve"> </w:t>
      </w:r>
      <w:r w:rsidRPr="00173B2B">
        <w:rPr>
          <w:b/>
          <w:bCs/>
          <w:u w:val="single"/>
        </w:rPr>
        <w:t>Homo Sacer: Sovereign Power and Bare Life Agamben argues that the</w:t>
      </w:r>
      <w:r w:rsidRPr="00173B2B">
        <w:rPr>
          <w:bCs/>
          <w:sz w:val="12"/>
        </w:rPr>
        <w:t>¶</w:t>
      </w:r>
      <w:r w:rsidRPr="00173B2B">
        <w:rPr>
          <w:b/>
          <w:bCs/>
          <w:sz w:val="12"/>
          <w:u w:val="single"/>
        </w:rPr>
        <w:t xml:space="preserve"> </w:t>
      </w:r>
      <w:r w:rsidRPr="00173B2B">
        <w:rPr>
          <w:b/>
          <w:bCs/>
          <w:u w:val="single"/>
        </w:rPr>
        <w:t>state of exception is fast becoming the rule, with the consequence</w:t>
      </w:r>
      <w:r w:rsidRPr="00173B2B">
        <w:rPr>
          <w:bCs/>
          <w:sz w:val="12"/>
        </w:rPr>
        <w:t>¶</w:t>
      </w:r>
      <w:r w:rsidRPr="00173B2B">
        <w:rPr>
          <w:b/>
          <w:bCs/>
          <w:sz w:val="12"/>
          <w:u w:val="single"/>
        </w:rPr>
        <w:t xml:space="preserve"> </w:t>
      </w:r>
      <w:r w:rsidRPr="00173B2B">
        <w:rPr>
          <w:b/>
          <w:bCs/>
          <w:u w:val="single"/>
        </w:rPr>
        <w:t>that the state of nature and the state of law are nearly indistinguishable</w:t>
      </w:r>
      <w:r w:rsidRPr="00173B2B">
        <w:rPr>
          <w:bCs/>
          <w:sz w:val="12"/>
        </w:rPr>
        <w:t>¶</w:t>
      </w:r>
      <w:r w:rsidRPr="00173B2B">
        <w:rPr>
          <w:b/>
          <w:bCs/>
          <w:sz w:val="12"/>
          <w:u w:val="single"/>
        </w:rPr>
        <w:t xml:space="preserve"> </w:t>
      </w:r>
      <w:r w:rsidRPr="00173B2B">
        <w:rPr>
          <w:sz w:val="16"/>
        </w:rPr>
        <w:t>(38). Rather than a pure Hobbesian state of nature of all</w:t>
      </w:r>
      <w:r w:rsidRPr="00173B2B">
        <w:rPr>
          <w:sz w:val="12"/>
        </w:rPr>
        <w:t>¶</w:t>
      </w:r>
      <w:r w:rsidRPr="00173B2B">
        <w:rPr>
          <w:sz w:val="16"/>
        </w:rPr>
        <w:t xml:space="preserve"> against all, the sovereign state maintains the monopoly over violence</w:t>
      </w:r>
      <w:r w:rsidRPr="00173B2B">
        <w:rPr>
          <w:sz w:val="12"/>
        </w:rPr>
        <w:t>¶</w:t>
      </w:r>
      <w:r w:rsidRPr="00173B2B">
        <w:rPr>
          <w:sz w:val="16"/>
        </w:rPr>
        <w:t xml:space="preserve"> and yet the demand for obedience is no longer contingent</w:t>
      </w:r>
      <w:r w:rsidRPr="00173B2B">
        <w:rPr>
          <w:sz w:val="12"/>
        </w:rPr>
        <w:t>¶</w:t>
      </w:r>
      <w:r w:rsidRPr="00173B2B">
        <w:rPr>
          <w:sz w:val="16"/>
        </w:rPr>
        <w:t xml:space="preserve"> upon the guarantee of protection. </w:t>
      </w:r>
      <w:r w:rsidRPr="00173B2B">
        <w:rPr>
          <w:b/>
          <w:bCs/>
          <w:u w:val="single"/>
        </w:rPr>
        <w:t>In Remnants of Auschwitz, the</w:t>
      </w:r>
      <w:r w:rsidRPr="00173B2B">
        <w:rPr>
          <w:bCs/>
          <w:sz w:val="12"/>
        </w:rPr>
        <w:t>¶</w:t>
      </w:r>
      <w:r w:rsidRPr="00173B2B">
        <w:rPr>
          <w:b/>
          <w:bCs/>
          <w:sz w:val="12"/>
          <w:u w:val="single"/>
        </w:rPr>
        <w:t xml:space="preserve"> </w:t>
      </w:r>
      <w:r w:rsidRPr="00173B2B">
        <w:rPr>
          <w:b/>
          <w:bCs/>
          <w:u w:val="single"/>
        </w:rPr>
        <w:t>Nazi concentration camp is shown to be the end result of a legal</w:t>
      </w:r>
      <w:r w:rsidRPr="00173B2B">
        <w:rPr>
          <w:bCs/>
          <w:sz w:val="12"/>
        </w:rPr>
        <w:t>¶</w:t>
      </w:r>
      <w:r w:rsidRPr="00173B2B">
        <w:rPr>
          <w:b/>
          <w:bCs/>
          <w:sz w:val="12"/>
          <w:u w:val="single"/>
        </w:rPr>
        <w:t xml:space="preserve"> </w:t>
      </w:r>
      <w:r w:rsidRPr="00173B2B">
        <w:rPr>
          <w:b/>
          <w:bCs/>
          <w:u w:val="single"/>
        </w:rPr>
        <w:t>process which produces a separation between the living being (zoe)</w:t>
      </w:r>
      <w:r w:rsidRPr="00173B2B">
        <w:rPr>
          <w:bCs/>
          <w:sz w:val="12"/>
        </w:rPr>
        <w:t>¶</w:t>
      </w:r>
      <w:r w:rsidRPr="00173B2B">
        <w:rPr>
          <w:b/>
          <w:bCs/>
          <w:sz w:val="12"/>
          <w:u w:val="single"/>
        </w:rPr>
        <w:t xml:space="preserve"> </w:t>
      </w:r>
      <w:r w:rsidRPr="00173B2B">
        <w:rPr>
          <w:b/>
          <w:bCs/>
          <w:u w:val="single"/>
        </w:rPr>
        <w:t>and the speaking being (bios) with the aim ‘‘no longer to make</w:t>
      </w:r>
      <w:r w:rsidRPr="00173B2B">
        <w:rPr>
          <w:bCs/>
          <w:sz w:val="12"/>
        </w:rPr>
        <w:t>¶</w:t>
      </w:r>
      <w:r w:rsidRPr="00173B2B">
        <w:rPr>
          <w:b/>
          <w:bCs/>
          <w:sz w:val="12"/>
          <w:u w:val="single"/>
        </w:rPr>
        <w:t xml:space="preserve"> </w:t>
      </w:r>
      <w:r w:rsidRPr="00173B2B">
        <w:rPr>
          <w:b/>
          <w:bCs/>
          <w:u w:val="single"/>
        </w:rPr>
        <w:t>die or to make live, but to survive’’</w:t>
      </w:r>
      <w:r w:rsidRPr="00173B2B">
        <w:rPr>
          <w:sz w:val="16"/>
        </w:rPr>
        <w:t xml:space="preserve"> (155). Agamben then seeks to</w:t>
      </w:r>
      <w:r w:rsidRPr="00173B2B">
        <w:rPr>
          <w:sz w:val="12"/>
        </w:rPr>
        <w:t>¶</w:t>
      </w:r>
      <w:r w:rsidRPr="00173B2B">
        <w:rPr>
          <w:sz w:val="16"/>
        </w:rPr>
        <w:t xml:space="preserve"> illustrate how states of exception have played out in American history</w:t>
      </w:r>
      <w:r w:rsidRPr="00173B2B">
        <w:rPr>
          <w:sz w:val="12"/>
        </w:rPr>
        <w:t>¶</w:t>
      </w:r>
      <w:r w:rsidRPr="00173B2B">
        <w:rPr>
          <w:sz w:val="16"/>
        </w:rPr>
        <w:t xml:space="preserve"> by following the sovereign decisions of presidents Abraham</w:t>
      </w:r>
      <w:r w:rsidRPr="00173B2B">
        <w:rPr>
          <w:sz w:val="12"/>
        </w:rPr>
        <w:t>¶</w:t>
      </w:r>
      <w:r w:rsidRPr="00173B2B">
        <w:rPr>
          <w:sz w:val="16"/>
        </w:rPr>
        <w:t xml:space="preserve"> Lincoln, Woodrow Wilson, Franklin D. Roosevelt, and George W.</w:t>
      </w:r>
      <w:r w:rsidRPr="00173B2B">
        <w:rPr>
          <w:sz w:val="12"/>
        </w:rPr>
        <w:t>¶</w:t>
      </w:r>
      <w:r w:rsidRPr="00173B2B">
        <w:rPr>
          <w:sz w:val="16"/>
        </w:rPr>
        <w:t xml:space="preserve"> Bush. In the last case, he states that as a result of September 11</w:t>
      </w:r>
      <w:r w:rsidRPr="00173B2B">
        <w:rPr>
          <w:sz w:val="12"/>
        </w:rPr>
        <w:t>¶</w:t>
      </w:r>
      <w:r w:rsidRPr="00173B2B">
        <w:rPr>
          <w:sz w:val="16"/>
        </w:rPr>
        <w:t xml:space="preserve"> ‘‘Bush is attempting to produce a situation in which the emergency</w:t>
      </w:r>
      <w:r w:rsidRPr="00173B2B">
        <w:rPr>
          <w:sz w:val="12"/>
        </w:rPr>
        <w:t>¶</w:t>
      </w:r>
      <w:r w:rsidRPr="00173B2B">
        <w:rPr>
          <w:sz w:val="16"/>
        </w:rPr>
        <w:t xml:space="preserve"> becomes the rule, and the very distinction between peace and war</w:t>
      </w:r>
      <w:r w:rsidRPr="00173B2B">
        <w:rPr>
          <w:sz w:val="12"/>
        </w:rPr>
        <w:t>¶</w:t>
      </w:r>
      <w:r w:rsidRPr="00173B2B">
        <w:rPr>
          <w:sz w:val="16"/>
        </w:rPr>
        <w:t xml:space="preserve"> (and between foreign and civil war) becomes impossible’’ (State of</w:t>
      </w:r>
      <w:r w:rsidRPr="00173B2B">
        <w:rPr>
          <w:sz w:val="12"/>
        </w:rPr>
        <w:t>¶</w:t>
      </w:r>
      <w:r w:rsidRPr="00173B2B">
        <w:rPr>
          <w:sz w:val="16"/>
        </w:rPr>
        <w:t xml:space="preserve"> Exception 22). Evidence for Agamben’s claims would appear to be</w:t>
      </w:r>
      <w:r w:rsidRPr="00173B2B">
        <w:rPr>
          <w:sz w:val="12"/>
        </w:rPr>
        <w:t>¶</w:t>
      </w:r>
      <w:r w:rsidRPr="00173B2B">
        <w:rPr>
          <w:sz w:val="16"/>
        </w:rPr>
        <w:t xml:space="preserve"> provided externally by the suspended legal status of the Guanta´-</w:t>
      </w:r>
      <w:r w:rsidRPr="00173B2B">
        <w:rPr>
          <w:sz w:val="12"/>
        </w:rPr>
        <w:t>¶</w:t>
      </w:r>
      <w:r w:rsidRPr="00173B2B">
        <w:rPr>
          <w:sz w:val="16"/>
        </w:rPr>
        <w:t xml:space="preserve"> namo prisoners; and internally by the recent ethical and legal battles</w:t>
      </w:r>
      <w:r w:rsidRPr="00173B2B">
        <w:rPr>
          <w:sz w:val="12"/>
        </w:rPr>
        <w:t>¶</w:t>
      </w:r>
      <w:r w:rsidRPr="00173B2B">
        <w:rPr>
          <w:sz w:val="16"/>
        </w:rPr>
        <w:t xml:space="preserve"> over the coma case of Terri Schiavo (whose last name happens</w:t>
      </w:r>
      <w:r w:rsidRPr="00173B2B">
        <w:rPr>
          <w:sz w:val="12"/>
        </w:rPr>
        <w:t>¶</w:t>
      </w:r>
      <w:r w:rsidRPr="00173B2B">
        <w:rPr>
          <w:sz w:val="16"/>
        </w:rPr>
        <w:t xml:space="preserve"> to mean slave in Italian), along with the present debates between</w:t>
      </w:r>
      <w:r w:rsidRPr="00173B2B">
        <w:rPr>
          <w:sz w:val="12"/>
        </w:rPr>
        <w:t>¶</w:t>
      </w:r>
      <w:r w:rsidRPr="00173B2B">
        <w:rPr>
          <w:sz w:val="16"/>
        </w:rPr>
        <w:t xml:space="preserve"> the legislative and the executive branches in which Attorney General</w:t>
      </w:r>
      <w:r w:rsidRPr="00173B2B">
        <w:rPr>
          <w:sz w:val="12"/>
        </w:rPr>
        <w:t>¶</w:t>
      </w:r>
      <w:r w:rsidRPr="00173B2B">
        <w:rPr>
          <w:sz w:val="16"/>
        </w:rPr>
        <w:t xml:space="preserve"> Alberto Gonzales has defended the constitutional legality of</w:t>
      </w:r>
      <w:r w:rsidRPr="00173B2B">
        <w:rPr>
          <w:sz w:val="12"/>
        </w:rPr>
        <w:t>¶</w:t>
      </w:r>
      <w:r w:rsidRPr="00173B2B">
        <w:rPr>
          <w:sz w:val="16"/>
        </w:rPr>
        <w:t xml:space="preserve"> President Bush’s decision to not fully disclose matters regarding</w:t>
      </w:r>
      <w:r w:rsidRPr="00173B2B">
        <w:rPr>
          <w:sz w:val="12"/>
        </w:rPr>
        <w:t>¶</w:t>
      </w:r>
      <w:r w:rsidRPr="00173B2B">
        <w:rPr>
          <w:sz w:val="16"/>
        </w:rPr>
        <w:t xml:space="preserve"> domestic spying.5</w:t>
      </w:r>
    </w:p>
    <w:p w:rsidR="007E39FF" w:rsidRPr="00173B2B" w:rsidRDefault="007E39FF" w:rsidP="007E39FF">
      <w:pPr>
        <w:pStyle w:val="Heading4"/>
      </w:pPr>
      <w:r w:rsidRPr="00173B2B">
        <w:t>Free and liberal trade is a good thing – laundry list of reasons</w:t>
      </w:r>
    </w:p>
    <w:p w:rsidR="007E39FF" w:rsidRPr="00173B2B" w:rsidRDefault="007E39FF" w:rsidP="007E39FF">
      <w:r w:rsidRPr="00173B2B">
        <w:rPr>
          <w:b/>
        </w:rPr>
        <w:t xml:space="preserve">Tupy ‘6 </w:t>
      </w:r>
      <w:r w:rsidRPr="00173B2B">
        <w:t xml:space="preserve">[Marian L. Tupy is assistant director of the Project on Global Economic Liberty specializing in the study of Europe and sub-Saharan Africa at the Cato Institute, “Free Trade Benefits All”, published 1/3/6, accessed 7/23/13, &lt; </w:t>
      </w:r>
      <w:hyperlink r:id="rId12" w:history="1">
        <w:r w:rsidRPr="00173B2B">
          <w:t>http://www.cato.org/publications/commentary/free-trade-benefits-all</w:t>
        </w:r>
      </w:hyperlink>
      <w:r>
        <w:t>&gt;]</w:t>
      </w:r>
    </w:p>
    <w:p w:rsidR="007E39FF" w:rsidRPr="00173B2B" w:rsidRDefault="007E39FF" w:rsidP="007E39FF">
      <w:pPr>
        <w:rPr>
          <w:b/>
        </w:rPr>
      </w:pPr>
    </w:p>
    <w:p w:rsidR="007E39FF" w:rsidRPr="007F476E" w:rsidRDefault="007E39FF" w:rsidP="007E39FF">
      <w:pPr>
        <w:rPr>
          <w:sz w:val="16"/>
        </w:rPr>
      </w:pPr>
      <w:r w:rsidRPr="00173B2B">
        <w:rPr>
          <w:b/>
          <w:bCs/>
          <w:u w:val="single"/>
        </w:rPr>
        <w:t>Trade liberalization talks in Hong Kong ended with a deal to further liberalize access for poor countries’ exports to rich countries’ markets.</w:t>
      </w:r>
      <w:r w:rsidRPr="00173B2B">
        <w:rPr>
          <w:sz w:val="16"/>
        </w:rPr>
        <w:t xml:space="preserve"> Urged on by the misguided nongovernmental organizations, poor countries wasted an excellent opportunity to enhance their own prosperity by opening their markets to foreign competition, however.</w:t>
      </w:r>
      <w:r w:rsidRPr="00173B2B">
        <w:rPr>
          <w:sz w:val="12"/>
        </w:rPr>
        <w:t>¶</w:t>
      </w:r>
      <w:r w:rsidRPr="00173B2B">
        <w:rPr>
          <w:sz w:val="16"/>
        </w:rPr>
        <w:t xml:space="preserve"> Therefore, benefits of trade liberalization for many poor countries, especially those in Africa, are likely to be severely limited. So it is worthwhile to again restate the case for free trade and to back it with evidence countries open to trade tend to be more prosperous than protectionist countries.</w:t>
      </w:r>
      <w:r w:rsidRPr="00173B2B">
        <w:rPr>
          <w:sz w:val="12"/>
        </w:rPr>
        <w:t>¶</w:t>
      </w:r>
      <w:r w:rsidRPr="00173B2B">
        <w:rPr>
          <w:sz w:val="16"/>
        </w:rPr>
        <w:t xml:space="preserve"> </w:t>
      </w:r>
      <w:r w:rsidRPr="00173B2B">
        <w:rPr>
          <w:b/>
          <w:bCs/>
          <w:u w:val="single"/>
        </w:rPr>
        <w:t>There is ample evidence people have been trading with one another since earliest times. As economists</w:t>
      </w:r>
      <w:r w:rsidRPr="00173B2B">
        <w:rPr>
          <w:sz w:val="16"/>
        </w:rPr>
        <w:t xml:space="preserve"> James </w:t>
      </w:r>
      <w:r w:rsidRPr="00173B2B">
        <w:rPr>
          <w:b/>
          <w:bCs/>
          <w:u w:val="single"/>
        </w:rPr>
        <w:t>Gwartney</w:t>
      </w:r>
      <w:r w:rsidRPr="00173B2B">
        <w:rPr>
          <w:sz w:val="16"/>
        </w:rPr>
        <w:t xml:space="preserve"> of Florida State University </w:t>
      </w:r>
      <w:r w:rsidRPr="00173B2B">
        <w:rPr>
          <w:b/>
          <w:bCs/>
          <w:u w:val="single"/>
        </w:rPr>
        <w:t>and</w:t>
      </w:r>
      <w:r w:rsidRPr="00173B2B">
        <w:rPr>
          <w:sz w:val="16"/>
        </w:rPr>
        <w:t xml:space="preserve"> Richard </w:t>
      </w:r>
      <w:r w:rsidRPr="00173B2B">
        <w:rPr>
          <w:b/>
          <w:bCs/>
          <w:u w:val="single"/>
        </w:rPr>
        <w:t>Stroup</w:t>
      </w:r>
      <w:r w:rsidRPr="00173B2B">
        <w:rPr>
          <w:sz w:val="16"/>
        </w:rPr>
        <w:t xml:space="preserve"> of Montana State University </w:t>
      </w:r>
      <w:r w:rsidRPr="00173B2B">
        <w:rPr>
          <w:b/>
          <w:bCs/>
          <w:u w:val="single"/>
        </w:rPr>
        <w:t>put it in their book “What Everyone Should Know about Economics and Prosperity,” the motivation for trade can be summed up in the phrase, “If you do something good for me, I will do something good for you.”</w:t>
      </w:r>
      <w:r w:rsidRPr="00173B2B">
        <w:rPr>
          <w:sz w:val="12"/>
        </w:rPr>
        <w:t>¶</w:t>
      </w:r>
      <w:r w:rsidRPr="00173B2B">
        <w:rPr>
          <w:sz w:val="16"/>
        </w:rPr>
        <w:t xml:space="preserve"> </w:t>
      </w:r>
      <w:r w:rsidRPr="00173B2B">
        <w:rPr>
          <w:b/>
          <w:bCs/>
          <w:u w:val="single"/>
        </w:rPr>
        <w:t>There are three important reasons voluntary exchange is good not only for the contracting parties but the world as a whole:</w:t>
      </w:r>
      <w:r w:rsidRPr="00173B2B">
        <w:rPr>
          <w:bCs/>
          <w:sz w:val="12"/>
        </w:rPr>
        <w:t>¶</w:t>
      </w:r>
      <w:r w:rsidRPr="00173B2B">
        <w:rPr>
          <w:sz w:val="16"/>
        </w:rPr>
        <w:t xml:space="preserve"> </w:t>
      </w:r>
      <w:r w:rsidRPr="00173B2B">
        <w:rPr>
          <w:b/>
          <w:bCs/>
          <w:u w:val="single"/>
        </w:rPr>
        <w:t>(1) Trade improves global efficiency in resource allocation.</w:t>
      </w:r>
      <w:r w:rsidRPr="00173B2B">
        <w:rPr>
          <w:sz w:val="16"/>
        </w:rPr>
        <w:t xml:space="preserve"> A glass of water may be of little value to someone living near the river but is priceless to a person crossing the Sahara. </w:t>
      </w:r>
      <w:r w:rsidRPr="00173B2B">
        <w:rPr>
          <w:b/>
          <w:bCs/>
          <w:u w:val="single"/>
        </w:rPr>
        <w:t>Trade delivers goods and services to those who value them most.</w:t>
      </w:r>
      <w:r w:rsidRPr="00173B2B">
        <w:rPr>
          <w:sz w:val="12"/>
        </w:rPr>
        <w:t>¶</w:t>
      </w:r>
      <w:r w:rsidRPr="00173B2B">
        <w:rPr>
          <w:sz w:val="16"/>
        </w:rPr>
        <w:t xml:space="preserve"> </w:t>
      </w:r>
      <w:r w:rsidRPr="00173B2B">
        <w:rPr>
          <w:b/>
          <w:bCs/>
          <w:u w:val="single"/>
        </w:rPr>
        <w:t>(2) Trade allows partners to gain from specializing in the producing those goods and services they do best.</w:t>
      </w:r>
      <w:r w:rsidRPr="00173B2B">
        <w:rPr>
          <w:sz w:val="16"/>
        </w:rPr>
        <w:t xml:space="preserve"> Economists call that the law of comparative advantage. When producers create goods they are comparatively skilled at, such as Germans producing beer and the French producing wine, those goods increase in abundance and quality.</w:t>
      </w:r>
      <w:r w:rsidRPr="00173B2B">
        <w:rPr>
          <w:sz w:val="12"/>
        </w:rPr>
        <w:t>¶</w:t>
      </w:r>
      <w:r w:rsidRPr="00173B2B">
        <w:rPr>
          <w:sz w:val="16"/>
        </w:rPr>
        <w:t xml:space="preserve"> </w:t>
      </w:r>
      <w:r w:rsidRPr="00173B2B">
        <w:rPr>
          <w:b/>
          <w:bCs/>
          <w:u w:val="single"/>
        </w:rPr>
        <w:t>(3) Trade allows consumers to benefit from more efficient production methods.</w:t>
      </w:r>
      <w:r w:rsidRPr="00173B2B">
        <w:rPr>
          <w:sz w:val="16"/>
        </w:rPr>
        <w:t xml:space="preserve"> For example, without large markets for goods and services, large production runs would not be economical. Large production runs, in turn, are instrumental to reducing product costs. Lower production costs lead to cheaper goods and services, which raises real living standards.</w:t>
      </w:r>
      <w:r w:rsidRPr="00173B2B">
        <w:rPr>
          <w:sz w:val="12"/>
        </w:rPr>
        <w:t>¶</w:t>
      </w:r>
      <w:r w:rsidRPr="00173B2B">
        <w:rPr>
          <w:sz w:val="16"/>
        </w:rPr>
        <w:t xml:space="preserve"> </w:t>
      </w:r>
      <w:r w:rsidRPr="00173B2B">
        <w:rPr>
          <w:b/>
          <w:bCs/>
          <w:u w:val="single"/>
        </w:rPr>
        <w:t>Evidence supports the idea nations more open to trade tend to be richer than those that are less open. Columbia</w:t>
      </w:r>
      <w:r w:rsidRPr="00173B2B">
        <w:rPr>
          <w:sz w:val="16"/>
        </w:rPr>
        <w:t xml:space="preserve"> University </w:t>
      </w:r>
      <w:r w:rsidRPr="00173B2B">
        <w:rPr>
          <w:b/>
          <w:bCs/>
          <w:u w:val="single"/>
        </w:rPr>
        <w:t>economist</w:t>
      </w:r>
      <w:r w:rsidRPr="00173B2B">
        <w:rPr>
          <w:sz w:val="16"/>
        </w:rPr>
        <w:t xml:space="preserve"> Arvind </w:t>
      </w:r>
      <w:r w:rsidRPr="00173B2B">
        <w:rPr>
          <w:b/>
          <w:bCs/>
          <w:u w:val="single"/>
        </w:rPr>
        <w:t>Panagariya wrote in a paper</w:t>
      </w:r>
      <w:r w:rsidRPr="00173B2B">
        <w:rPr>
          <w:sz w:val="16"/>
        </w:rPr>
        <w:t xml:space="preserve"> “Miracles and Debacles: Do Free-Trade Skeptics Have a Case?”: “</w:t>
      </w:r>
      <w:r w:rsidRPr="00173B2B">
        <w:rPr>
          <w:b/>
          <w:bCs/>
          <w:u w:val="single"/>
        </w:rPr>
        <w:t>On the poverty front, there is overwhelming evidence that trade openness is a more trustworthy friend of the poor than protectionism. Few countries have grown rapidly without a simultaneous rapid expansion of trade. In turn, rapid growth has almost always led to reduction in poverty.</w:t>
      </w:r>
      <w:r w:rsidRPr="00173B2B">
        <w:rPr>
          <w:sz w:val="16"/>
        </w:rPr>
        <w:t>”</w:t>
      </w:r>
    </w:p>
    <w:p w:rsidR="007E39FF" w:rsidRPr="00173B2B" w:rsidRDefault="007E39FF" w:rsidP="007E39FF">
      <w:pPr>
        <w:pStyle w:val="Heading4"/>
      </w:pPr>
      <w:r w:rsidRPr="00173B2B">
        <w:t>Peace and harmony, not enmity, are the natural state of the human condition</w:t>
      </w:r>
    </w:p>
    <w:p w:rsidR="007E39FF" w:rsidRPr="00173B2B" w:rsidRDefault="007E39FF" w:rsidP="007E39FF">
      <w:r w:rsidRPr="00173B2B">
        <w:rPr>
          <w:b/>
        </w:rPr>
        <w:t xml:space="preserve">Witzsche ‘3 </w:t>
      </w:r>
      <w:r w:rsidRPr="00173B2B">
        <w:t xml:space="preserve">[Rolf Witzsche – science researcher and writer, “War is not inevitable Peace is”, published 2/2/3, accessed 7/22/13, </w:t>
      </w:r>
      <w:hyperlink r:id="rId13" w:history="1">
        <w:r w:rsidRPr="00173B2B">
          <w:t>http://nuclear.rolf-witzsche.com/nuclear_peace.html</w:t>
        </w:r>
      </w:hyperlink>
      <w:r>
        <w:t>]</w:t>
      </w:r>
      <w:bookmarkStart w:id="0" w:name="_GoBack"/>
      <w:bookmarkEnd w:id="0"/>
    </w:p>
    <w:p w:rsidR="007E39FF" w:rsidRPr="00173B2B" w:rsidRDefault="007E39FF" w:rsidP="007E39FF">
      <w:pPr>
        <w:rPr>
          <w:b/>
        </w:rPr>
      </w:pPr>
    </w:p>
    <w:p w:rsidR="007E39FF" w:rsidRDefault="007E39FF" w:rsidP="007E39FF">
      <w:pPr>
        <w:rPr>
          <w:b/>
          <w:bCs/>
          <w:u w:val="single"/>
        </w:rPr>
      </w:pPr>
      <w:r w:rsidRPr="00173B2B">
        <w:rPr>
          <w:b/>
          <w:bCs/>
          <w:u w:val="single"/>
        </w:rPr>
        <w:t>It has been our experience as humanity throughout our long history that peace is inevitable. Nothing has ever been gained by war for which war would be an essential element of civilization. In all cases, war has brought on the destruction of the society that wages war.</w:t>
      </w:r>
      <w:r w:rsidRPr="00173B2B">
        <w:rPr>
          <w:bCs/>
          <w:sz w:val="12"/>
        </w:rPr>
        <w:t>¶</w:t>
      </w:r>
      <w:r w:rsidRPr="00173B2B">
        <w:rPr>
          <w:b/>
          <w:bCs/>
          <w:sz w:val="12"/>
          <w:u w:val="single"/>
        </w:rPr>
        <w:t xml:space="preserve"> </w:t>
      </w:r>
      <w:r w:rsidRPr="00173B2B">
        <w:rPr>
          <w:b/>
          <w:bCs/>
          <w:u w:val="single"/>
        </w:rPr>
        <w:t>The Roman Empire</w:t>
      </w:r>
      <w:r w:rsidRPr="00173B2B">
        <w:rPr>
          <w:sz w:val="16"/>
        </w:rPr>
        <w:t xml:space="preserve"> is a classical example. Its existence </w:t>
      </w:r>
      <w:r w:rsidRPr="00173B2B">
        <w:rPr>
          <w:b/>
          <w:bCs/>
          <w:u w:val="single"/>
        </w:rPr>
        <w:t>was built on war</w:t>
      </w:r>
      <w:r w:rsidRPr="00173B2B">
        <w:rPr>
          <w:sz w:val="16"/>
        </w:rPr>
        <w:t xml:space="preserve"> to subdue and loot the surrounding nations. </w:t>
      </w:r>
      <w:r w:rsidRPr="00173B2B">
        <w:rPr>
          <w:b/>
          <w:bCs/>
          <w:u w:val="single"/>
        </w:rPr>
        <w:t>But it collapsed.</w:t>
      </w:r>
      <w:r w:rsidRPr="00173B2B">
        <w:rPr>
          <w:sz w:val="16"/>
        </w:rPr>
        <w:t xml:space="preserve"> It lasted for half a millennium in which civilization was nearly destroyed, but it collapsed. </w:t>
      </w:r>
      <w:r w:rsidRPr="00173B2B">
        <w:rPr>
          <w:b/>
          <w:bCs/>
          <w:u w:val="single"/>
        </w:rPr>
        <w:t>Contrary to popular notions, Rome was not defeated. It died in a whimper brought on by</w:t>
      </w:r>
      <w:r w:rsidRPr="00173B2B">
        <w:rPr>
          <w:sz w:val="16"/>
        </w:rPr>
        <w:t xml:space="preserve"> the pain of the </w:t>
      </w:r>
      <w:r w:rsidRPr="00173B2B">
        <w:rPr>
          <w:b/>
          <w:bCs/>
          <w:u w:val="single"/>
        </w:rPr>
        <w:t>imperial disease.</w:t>
      </w:r>
      <w:r w:rsidRPr="00173B2B">
        <w:rPr>
          <w:sz w:val="16"/>
        </w:rPr>
        <w:t xml:space="preserve"> When the barbarians invaded the trash that was left of it, the invading ruler couldn't even be bothered to declare himself Caesar - Caesar of what?</w:t>
      </w:r>
      <w:r w:rsidRPr="00173B2B">
        <w:rPr>
          <w:sz w:val="12"/>
        </w:rPr>
        <w:t>¶</w:t>
      </w:r>
      <w:r w:rsidRPr="00173B2B">
        <w:rPr>
          <w:sz w:val="16"/>
        </w:rPr>
        <w:t xml:space="preserve"> The next big war was the Venice instigated war, a string of wars launched in the 16th Century to destroy the Renaissance, that ended with the infamous Thirty Years War. This colossal warfare ended a century and a half later, after half of the population of Europe was killed in an orgy of destruction unequalled in history until the 20th Century. Nothing was gained by this war. It ended out of necessity, in a great peace, the Peace of Westphalia. Peace was inevitable.</w:t>
      </w:r>
      <w:r w:rsidRPr="00173B2B">
        <w:rPr>
          <w:sz w:val="12"/>
        </w:rPr>
        <w:t>¶</w:t>
      </w:r>
      <w:r w:rsidRPr="00173B2B">
        <w:rPr>
          <w:sz w:val="16"/>
        </w:rPr>
        <w:t xml:space="preserve"> </w:t>
      </w:r>
      <w:r w:rsidRPr="00173B2B">
        <w:rPr>
          <w:b/>
          <w:bCs/>
          <w:u w:val="single"/>
        </w:rPr>
        <w:t>All of these great historic tragedies could have been avoided. They were unleashed by fools, and a foolish society failed to stop them before they unfolded.</w:t>
      </w:r>
      <w:r w:rsidRPr="00173B2B">
        <w:rPr>
          <w:bCs/>
          <w:sz w:val="12"/>
        </w:rPr>
        <w:t>¶</w:t>
      </w:r>
      <w:r w:rsidRPr="00173B2B">
        <w:rPr>
          <w:sz w:val="16"/>
        </w:rPr>
        <w:t xml:space="preserve"> </w:t>
      </w:r>
      <w:r w:rsidRPr="00173B2B">
        <w:rPr>
          <w:b/>
          <w:bCs/>
          <w:u w:val="single"/>
        </w:rPr>
        <w:t>World War I was likewise not inevitable as</w:t>
      </w:r>
      <w:r w:rsidRPr="00173B2B">
        <w:rPr>
          <w:sz w:val="16"/>
        </w:rPr>
        <w:t xml:space="preserve"> the American economist Lyndon </w:t>
      </w:r>
      <w:r w:rsidRPr="00173B2B">
        <w:rPr>
          <w:b/>
          <w:bCs/>
          <w:u w:val="single"/>
        </w:rPr>
        <w:t>LaRouche pointed out in</w:t>
      </w:r>
      <w:r w:rsidRPr="00173B2B">
        <w:rPr>
          <w:sz w:val="16"/>
        </w:rPr>
        <w:t xml:space="preserve"> his </w:t>
      </w:r>
      <w:r w:rsidRPr="00173B2B">
        <w:rPr>
          <w:b/>
          <w:bCs/>
          <w:u w:val="single"/>
        </w:rPr>
        <w:t>2003</w:t>
      </w:r>
      <w:r w:rsidRPr="00173B2B">
        <w:rPr>
          <w:sz w:val="16"/>
        </w:rPr>
        <w:t xml:space="preserve"> State of the Union address. He pointed out that </w:t>
      </w:r>
      <w:r w:rsidRPr="00173B2B">
        <w:rPr>
          <w:b/>
          <w:bCs/>
          <w:u w:val="single"/>
        </w:rPr>
        <w:t xml:space="preserve">World War I occurred, because fools allowed it to happen. </w:t>
      </w:r>
      <w:r w:rsidRPr="00173B2B">
        <w:rPr>
          <w:bCs/>
          <w:sz w:val="12"/>
        </w:rPr>
        <w:t>¶</w:t>
      </w:r>
      <w:r w:rsidRPr="00173B2B">
        <w:rPr>
          <w:sz w:val="16"/>
        </w:rPr>
        <w:t xml:space="preserve"> </w:t>
      </w:r>
      <w:r w:rsidRPr="00173B2B">
        <w:rPr>
          <w:b/>
          <w:bCs/>
          <w:u w:val="single"/>
        </w:rPr>
        <w:t>Only the peace that followed was inevitable. Once the feuding nations had destroyed their civilization to the point that they could only whimper, peace was once again resumed. No victors emerged from this war. The destruction of Europe was the only legacy that came out of this war, which was so immense that the effects of it in terms of cultural destruction are still felt to the present day.</w:t>
      </w:r>
      <w:r w:rsidRPr="00173B2B">
        <w:rPr>
          <w:bCs/>
          <w:sz w:val="12"/>
        </w:rPr>
        <w:t>¶</w:t>
      </w:r>
      <w:r w:rsidRPr="00173B2B">
        <w:rPr>
          <w:sz w:val="16"/>
        </w:rPr>
        <w:t xml:space="preserve"> </w:t>
      </w:r>
      <w:r w:rsidRPr="00173B2B">
        <w:rPr>
          <w:b/>
          <w:bCs/>
          <w:u w:val="single"/>
        </w:rPr>
        <w:t xml:space="preserve">World War II was not inevitable either. It too, occurred, because fools allowed it to happen. Only the peace that followed was inevitable. </w:t>
      </w:r>
      <w:r w:rsidRPr="00173B2B">
        <w:rPr>
          <w:bCs/>
          <w:sz w:val="12"/>
        </w:rPr>
        <w:t>¶</w:t>
      </w:r>
      <w:r w:rsidRPr="00173B2B">
        <w:rPr>
          <w:sz w:val="16"/>
        </w:rPr>
        <w:t xml:space="preserve"> Fortunately for humanity, the 1932 elected U.S. President, Franklin D. Roosevelt, was able to revive the productive capacity of the USA at this time. This grand revival enabled a coalition of nations to be formed, and enabled it to intervene and stop that war before the total destruction of civilization had occurred. Because of this intervention, the destruction of Europe and the world became not as severe as it would have been, as indeed, that of World War I had been.</w:t>
      </w:r>
      <w:r w:rsidRPr="00173B2B">
        <w:rPr>
          <w:sz w:val="12"/>
        </w:rPr>
        <w:t>¶</w:t>
      </w:r>
      <w:r w:rsidRPr="00173B2B">
        <w:rPr>
          <w:sz w:val="16"/>
        </w:rPr>
        <w:t xml:space="preserve"> </w:t>
      </w:r>
      <w:r w:rsidRPr="00173B2B">
        <w:rPr>
          <w:b/>
          <w:bCs/>
          <w:u w:val="single"/>
        </w:rPr>
        <w:t>None of the wars of the 20th Century had been inevitable</w:t>
      </w:r>
      <w:r w:rsidRPr="00173B2B">
        <w:rPr>
          <w:sz w:val="16"/>
        </w:rPr>
        <w:t>, which had, because of needless folly, become the worst century of war in human history, while nothing was accomplished except the destruction of human culture and civilization. Nor will anything be accomplished by the great war that is presently planned, the war against Iraq, that is set up to be more destructive than all the wars in history combined. It is a war designed to become a war of civilizations, more than a war of nations, in which nuclear weapons will play a role as we have been virtually assured by the American administration.</w:t>
      </w:r>
      <w:r w:rsidRPr="00173B2B">
        <w:rPr>
          <w:sz w:val="12"/>
        </w:rPr>
        <w:t>¶</w:t>
      </w:r>
      <w:r w:rsidRPr="00173B2B">
        <w:rPr>
          <w:sz w:val="16"/>
        </w:rPr>
        <w:t xml:space="preserve"> By its design, this war is set up to be an imperial war that plays a role in a much larger game than most people are will to acknowledge, in which the United States of America itself, is the real target. Most likely, the designed outcome cannot be avoided. This once great nation, that had long been revered in the world as a beacon of hope, has been set up to destroy itself by its foolishness as it submits itself to the presently staged imperial game into which it is being dragged by the stooges that have been recruited for this purpose. Indeed, the destruction of this nation has been the imperial goal ever since it declared its independence from the imperial world in 1776. It had been forced to defend itself time and time again against the onslaught of imperial wars; first on the battle field, then on the economic front, then against internal subversion, and finally against a complete political takeover.</w:t>
      </w:r>
      <w:r w:rsidRPr="00173B2B">
        <w:rPr>
          <w:sz w:val="12"/>
        </w:rPr>
        <w:t>¶</w:t>
      </w:r>
      <w:r w:rsidRPr="00173B2B">
        <w:rPr>
          <w:sz w:val="16"/>
        </w:rPr>
        <w:t xml:space="preserve"> "Let us be blunt," warns the Lyndon LaRouche organization in this regard, "This war has absolutely nothing to do with Saddam Hussein, or Iraq, or weapons of mass destruction. This is the Clash of Civilizations conflict, promoted by British Arab Bureau old spook Bernard Lewis and his American dwarf, Samuel Huntington--to breakup any possibility of Eurasian integration and development. Only a sucker believes that this war drive has anything to do with Iraq. So President Bush has to stop being a sucker--before he finds his Presidency ruined. This is Bush's {real crisis}, brought on by the toleration for a Sharonist war party inside the Administration." (issued Jan. 30, 2003)</w:t>
      </w:r>
      <w:r w:rsidRPr="00173B2B">
        <w:rPr>
          <w:sz w:val="12"/>
        </w:rPr>
        <w:t>¶</w:t>
      </w:r>
      <w:r w:rsidRPr="00173B2B">
        <w:rPr>
          <w:sz w:val="16"/>
        </w:rPr>
        <w:t xml:space="preserve"> </w:t>
      </w:r>
      <w:r w:rsidRPr="00173B2B">
        <w:rPr>
          <w:b/>
          <w:bCs/>
          <w:u w:val="single"/>
        </w:rPr>
        <w:t>When the dust settles over the world, after the presently planned war has played itself out, there will be peace once again. This peace is inevitable.</w:t>
      </w:r>
      <w:r w:rsidRPr="00173B2B">
        <w:rPr>
          <w:sz w:val="16"/>
        </w:rPr>
        <w:t xml:space="preserve"> The destruction of humanity and civilization that is planned to occur before this peace unfolds again, will necessarily be in proportion to the dynamics of the new war, designed to be a war of civilizations, a religious war, an ideological war, and a nuclear war. Even without this war, already today, by its economic and strategic policies, the USA finds itself to have become the most hated nation on the planet. That illustrates the trend. How many people will remain alive to eventually see the peace that inevitably follows after a war runs its course, cannot be determined.</w:t>
      </w:r>
      <w:r w:rsidRPr="00173B2B">
        <w:rPr>
          <w:sz w:val="12"/>
        </w:rPr>
        <w:t>¶</w:t>
      </w:r>
      <w:r w:rsidRPr="00173B2B">
        <w:rPr>
          <w:sz w:val="16"/>
        </w:rPr>
        <w:t xml:space="preserve"> World War II was not easily stopped. It would not have been stopped as quickly as it was stopped, without Franklin D. Roosevelt's humanist revival which created the physical resources to force an end to this war. The United States had been gripped in the jaws of a deep depression at this time, which too, could have been avoided, but wasn't. But when Roosevelt came to power with the promise to end the depression, the USA was still a relatively moral and economically strong nation that could be developed, and was developed into becoming a bulwark against this war. Nothing similar exists in today's world. The world economy is bankrupt. The dollar is disintegrating. South America, Africa, and other nations are subjected to genocide by policy.</w:t>
      </w:r>
      <w:r w:rsidRPr="00173B2B">
        <w:rPr>
          <w:sz w:val="12"/>
        </w:rPr>
        <w:t>¶</w:t>
      </w:r>
      <w:r w:rsidRPr="00173B2B">
        <w:rPr>
          <w:sz w:val="16"/>
        </w:rPr>
        <w:t xml:space="preserve"> A war of the kind that is presently contemplated cannot likely be stopped in mid stream once it unfolds, as World War II was stopped. The moral and economic strength does not exist anywhere in the world that would be required to marshal the resources to stop such a war in its course. Nor is this war designed to be won. No exit strategy exists; no victory strategy; nor do the economic resources exist in the current age of the worst financial and economic disintegration in history, to support the new world war in a conventional way, that is, without nuclear weapons. (see economic reality) In this sense, Saddam's warning is valid when he pointed out that the invading forces won't likely return home alive. In a theatre into which nuclear weapons are planned to be used, the chance for human survival drops to very low levels. But none that has to happen. War is not inevitable. It has never been inevitable that humanity allows itself to be dragged into the worst nightmare in its history, by a bunch of fools, and by its own foolishness.</w:t>
      </w:r>
      <w:r w:rsidRPr="00173B2B">
        <w:rPr>
          <w:sz w:val="12"/>
        </w:rPr>
        <w:t>¶</w:t>
      </w:r>
      <w:r w:rsidRPr="00173B2B">
        <w:rPr>
          <w:sz w:val="16"/>
        </w:rPr>
        <w:t xml:space="preserve"> </w:t>
      </w:r>
      <w:r w:rsidRPr="00173B2B">
        <w:rPr>
          <w:b/>
          <w:bCs/>
          <w:u w:val="single"/>
        </w:rPr>
        <w:t>War can be avoided. War is not inevitable. Peace alone is inevitable. And, as has always been the case</w:t>
      </w:r>
      <w:r w:rsidRPr="00173B2B">
        <w:rPr>
          <w:sz w:val="16"/>
        </w:rPr>
        <w:t xml:space="preserve"> </w:t>
      </w:r>
      <w:r w:rsidRPr="00173B2B">
        <w:rPr>
          <w:b/>
          <w:bCs/>
          <w:u w:val="single"/>
        </w:rPr>
        <w:t>throughout history, this peace can be won before the pains of war destroy the fabric of human society. By winning the peace for once, before the war unfolds, humanity would be winning the war. This is the only way in which a war can be won. No other option exists. It is one's hope therefore, that the urgency of the hour will inspire humanity to muster the courage to win this war in this manner, and to score for itself a victory that leaves the field wide open for a bright and prosperous future.</w:t>
      </w:r>
    </w:p>
    <w:p w:rsidR="007E39FF" w:rsidRDefault="007E39FF" w:rsidP="007E39FF">
      <w:pPr>
        <w:rPr>
          <w:b/>
          <w:bCs/>
          <w:u w:val="single"/>
        </w:rPr>
      </w:pPr>
    </w:p>
    <w:p w:rsidR="007E39FF" w:rsidRDefault="007E39FF" w:rsidP="007E39FF">
      <w:pPr>
        <w:rPr>
          <w:b/>
          <w:bCs/>
          <w:u w:val="single"/>
        </w:rPr>
      </w:pPr>
    </w:p>
    <w:p w:rsidR="007E39FF" w:rsidRDefault="007E39FF" w:rsidP="007E39FF">
      <w:pPr>
        <w:pStyle w:val="Heading4"/>
      </w:pPr>
      <w:r>
        <w:t>Schmitt’s theory based off false situation</w:t>
      </w:r>
    </w:p>
    <w:p w:rsidR="007E39FF" w:rsidRPr="00D945DA" w:rsidRDefault="007E39FF" w:rsidP="007E39FF">
      <w:r>
        <w:t xml:space="preserve">From </w:t>
      </w:r>
      <w:r w:rsidRPr="00D945DA">
        <w:t>http://muse.jhu.edu/journals/rhetoric_and_public_affairs/v012/12.1.engels.html</w:t>
      </w:r>
    </w:p>
    <w:p w:rsidR="007E39FF" w:rsidRDefault="007E39FF" w:rsidP="007E39FF">
      <w:pPr>
        <w:rPr>
          <w:b/>
          <w:bCs/>
          <w:u w:val="single"/>
        </w:rPr>
      </w:pPr>
    </w:p>
    <w:p w:rsidR="007E39FF" w:rsidRPr="00270970" w:rsidRDefault="007E39FF" w:rsidP="007E39FF">
      <w:r w:rsidRPr="00270970">
        <w:t>Although Schmitt's dialectical theory of friends and enemies might be attractive because of its parsimony, it is premised on a false dilemma. Schmitt argues that social stability presupposes absolute homogeneity and stark boundaries between "us" and "them." For him, faith in pluralism is a stupid illusion crafted by liberal democrats unable to reckon with the brutality of social life. One of Schmitt's most insightful readers, Chantal Mouffe, explains that in Schmitt's work "either there is unity of the people, and this requires expelling every division and antagonism outside the demos … or some forms of division inside the demos are considered legitimate, and this will lead inexorably to the kind of pluralism which negates political unity and the very existence of the people."12 Here Schmitt was wrong. Pluralistic democratic societies can be stable. Even if the political is a precondition for the social, then, there is still some negotiation involved in how it will be articulated by political actors. Mouffe corrects Schmitt's thought by distinguishing between the political, which refers "to the [End Page 39] dimension of antagonism that is inherent in human relations," and "that can take many forms and emerge in different types of social relation," and politics, which "indicates the ensemble of practices, discourses and institutions which seek to establish a certain order and organize human coexistence in conditions that are always potentially conflictual because they are affected by the dimension of 'the political.'" The political is the precondition for politics, whereas politics is the realm of managing the political "in domesticating hostility and in trying to defuse the potential antagonism that exists in human relations."13</w:t>
      </w:r>
    </w:p>
    <w:p w:rsidR="007E39FF" w:rsidRDefault="007E39FF" w:rsidP="007E39FF">
      <w:pPr>
        <w:rPr>
          <w:b/>
          <w:bCs/>
          <w:u w:val="single"/>
        </w:rPr>
      </w:pPr>
    </w:p>
    <w:p w:rsidR="007E39FF" w:rsidRDefault="007E39FF" w:rsidP="007E39FF">
      <w:pPr>
        <w:rPr>
          <w:b/>
          <w:bCs/>
          <w:u w:val="single"/>
        </w:rPr>
      </w:pPr>
    </w:p>
    <w:p w:rsidR="000B6398" w:rsidRPr="00681D76" w:rsidRDefault="000B6398" w:rsidP="000B6398">
      <w:pPr>
        <w:pStyle w:val="Heading3"/>
      </w:pPr>
      <w:bookmarkStart w:id="1" w:name="_Toc244591264"/>
      <w:r>
        <w:t>AT: Schmitt</w:t>
      </w:r>
      <w:bookmarkEnd w:id="1"/>
      <w:r>
        <w:t xml:space="preserve"> </w:t>
      </w:r>
    </w:p>
    <w:p w:rsidR="000B6398" w:rsidRPr="00681D76" w:rsidRDefault="000B6398" w:rsidP="000B6398">
      <w:pPr>
        <w:pStyle w:val="Heading4"/>
      </w:pPr>
      <w:r w:rsidRPr="00681D76">
        <w:t>Default to a liberal perspective, even Schmitt concedes movement has priority over substance</w:t>
      </w:r>
    </w:p>
    <w:p w:rsidR="000B6398" w:rsidRPr="00681D76" w:rsidRDefault="000B6398" w:rsidP="000B6398">
      <w:pPr>
        <w:rPr>
          <w:b/>
          <w:sz w:val="24"/>
        </w:rPr>
      </w:pPr>
      <w:r w:rsidRPr="00681D76">
        <w:rPr>
          <w:rStyle w:val="StyleStyleBold12pt"/>
        </w:rPr>
        <w:t>Botwinick 5</w:t>
      </w:r>
      <w:r w:rsidRPr="00681D76">
        <w:rPr>
          <w:b/>
          <w:sz w:val="24"/>
        </w:rPr>
        <w:t xml:space="preserve"> </w:t>
      </w:r>
      <w:r w:rsidRPr="00681D76">
        <w:rPr>
          <w:sz w:val="18"/>
          <w:szCs w:val="18"/>
        </w:rPr>
        <w:t>- (Aryeh, received his Ph.D. from the Inter-Disciplinary Program in Political Philosophy at Princeton University in 1973, teaches graduate courses in political theory, “Same/Other versus Friend/Enemy: Levinas contra Schmitt,” Telos Press, pg 60)</w:t>
      </w:r>
    </w:p>
    <w:p w:rsidR="000B6398" w:rsidRPr="00681D76" w:rsidRDefault="000B6398" w:rsidP="000B6398">
      <w:pPr>
        <w:rPr>
          <w:u w:val="single"/>
        </w:rPr>
      </w:pPr>
      <w:r w:rsidRPr="00681D76">
        <w:rPr>
          <w:u w:val="single"/>
        </w:rPr>
        <w:t xml:space="preserve">In what from a liberal perspective must appear as the very perversity and wrong-headedness of his stance, </w:t>
      </w:r>
      <w:r w:rsidRPr="007C17AD">
        <w:rPr>
          <w:highlight w:val="yellow"/>
          <w:u w:val="single"/>
        </w:rPr>
        <w:t>Schmitt unwittingly confirms liberalism: that movement</w:t>
      </w:r>
      <w:r w:rsidRPr="00681D76">
        <w:rPr>
          <w:sz w:val="16"/>
        </w:rPr>
        <w:t xml:space="preserve"> (what is enshrined in the notion of procedure) </w:t>
      </w:r>
      <w:r w:rsidRPr="007C17AD">
        <w:rPr>
          <w:highlight w:val="yellow"/>
          <w:u w:val="single"/>
        </w:rPr>
        <w:t>has priority over substance</w:t>
      </w:r>
      <w:r w:rsidRPr="007C17AD">
        <w:rPr>
          <w:sz w:val="16"/>
          <w:highlight w:val="yellow"/>
        </w:rPr>
        <w:t>.</w:t>
      </w:r>
      <w:r w:rsidRPr="00681D76">
        <w:rPr>
          <w:sz w:val="16"/>
        </w:rPr>
        <w:t xml:space="preserve"> As I suggested earlier, </w:t>
      </w:r>
      <w:r w:rsidRPr="00681D76">
        <w:rPr>
          <w:u w:val="single"/>
        </w:rPr>
        <w:t>one way of making sense of Schmitt's understanding of the political as a decisionistic leap pursuant to the collective delineation of and psychological mobilization for doing combat with an enemy is by following the skeptical nominalistic and conventionalistic premises that he shares with liberalism. If the relationship between words and things</w:t>
      </w:r>
      <w:r w:rsidRPr="00681D76">
        <w:rPr>
          <w:sz w:val="16"/>
        </w:rPr>
        <w:t xml:space="preserve"> (theory and fact) </w:t>
      </w:r>
      <w:r w:rsidRPr="00681D76">
        <w:rPr>
          <w:u w:val="single"/>
        </w:rPr>
        <w:t>is as underdetermined as nominalism and conventionalism stipulate, then the triumph of skepticism gets figured as an irrational leap</w:t>
      </w:r>
      <w:r w:rsidRPr="00681D76">
        <w:rPr>
          <w:sz w:val="16"/>
        </w:rPr>
        <w:t xml:space="preserve"> (a baptism through fire, or at least the readiness to enter the fire) </w:t>
      </w:r>
      <w:r w:rsidRPr="00681D76">
        <w:rPr>
          <w:u w:val="single"/>
        </w:rPr>
        <w:t xml:space="preserve">which becomes the hallmark of the political. </w:t>
      </w:r>
      <w:r w:rsidRPr="007C17AD">
        <w:rPr>
          <w:highlight w:val="yellow"/>
          <w:u w:val="single"/>
        </w:rPr>
        <w:t>I have argued how the most coherent reconstruction of liberal thought high- lights how at this point it makes a detour</w:t>
      </w:r>
      <w:r w:rsidRPr="00681D76">
        <w:rPr>
          <w:sz w:val="16"/>
        </w:rPr>
        <w:t xml:space="preserve">. In order to remain consistent, </w:t>
      </w:r>
      <w:r w:rsidRPr="00681D76">
        <w:rPr>
          <w:u w:val="single"/>
        </w:rPr>
        <w:t>skepticism must be reformulated as a generalized agnosticism which dis- enchants the inverted certainty attendant to full-fledged skepticism and legitimates deferral and “procedure</w:t>
      </w:r>
      <w:r w:rsidRPr="00681D76">
        <w:rPr>
          <w:sz w:val="16"/>
        </w:rPr>
        <w:t xml:space="preserve">” (the endless deferral encoded in the priority assigned to “procedure”) </w:t>
      </w:r>
      <w:r w:rsidRPr="00681D76">
        <w:rPr>
          <w:u w:val="single"/>
        </w:rPr>
        <w:t>as the constitutive categories in the formation and maintenance of the state. The way that Schmitt inadvertently attests to the validity of liberal understandings is that in his rejection of a generalized agnosticism, he becomes a gnostic</w:t>
      </w:r>
      <w:r w:rsidRPr="00681D76">
        <w:rPr>
          <w:sz w:val="16"/>
        </w:rPr>
        <w:t>. “</w:t>
      </w:r>
      <w:r w:rsidRPr="00681D76">
        <w:rPr>
          <w:u w:val="single"/>
        </w:rPr>
        <w:t>He affirms the political [in his sense] because he realizes that when the political is threatened, the seriousness of life is threatened</w:t>
      </w:r>
      <w:r w:rsidRPr="00681D76">
        <w:rPr>
          <w:sz w:val="16"/>
        </w:rPr>
        <w:t xml:space="preserve">.”1° </w:t>
      </w:r>
      <w:r w:rsidRPr="007C17AD">
        <w:rPr>
          <w:highlight w:val="yellow"/>
          <w:u w:val="single"/>
        </w:rPr>
        <w:t>There is no middle ground for Schmitt. When he rejects a generalized agnosticism, he does not move to some middle ground between not knowing with certainty</w:t>
      </w:r>
      <w:r w:rsidRPr="00681D76">
        <w:rPr>
          <w:u w:val="single"/>
        </w:rPr>
        <w:t xml:space="preserve"> (but still claim- ing to know) </w:t>
      </w:r>
      <w:r w:rsidRPr="007C17AD">
        <w:rPr>
          <w:highlight w:val="yellow"/>
          <w:u w:val="single"/>
        </w:rPr>
        <w:t>and passionately knowing</w:t>
      </w:r>
      <w:r w:rsidRPr="00681D76">
        <w:rPr>
          <w:u w:val="single"/>
        </w:rPr>
        <w:t xml:space="preserve">. His very arguments that establish his jettisoning of a generalized agnosticism are the ones that communicate to us his intoxication with the certainty born of passionate commitment. </w:t>
      </w:r>
      <w:r w:rsidRPr="007C17AD">
        <w:rPr>
          <w:highlight w:val="yellow"/>
          <w:u w:val="single"/>
        </w:rPr>
        <w:t>Schmitt thereby unconsciously dramatizes for us a teaching that is central to the priority that liberalism assigns to procedure: that the movement is all - whether for good or for evil.</w:t>
      </w:r>
    </w:p>
    <w:p w:rsidR="000B6398" w:rsidRDefault="000B6398" w:rsidP="000B6398">
      <w:pPr>
        <w:rPr>
          <w:u w:val="single"/>
        </w:rPr>
      </w:pPr>
    </w:p>
    <w:p w:rsidR="000B6398" w:rsidRPr="00681D76" w:rsidRDefault="000B6398" w:rsidP="000B6398">
      <w:pPr>
        <w:pStyle w:val="Heading4"/>
      </w:pPr>
      <w:r>
        <w:t>Schmitt’s ideology is not ideal in the policymaking world</w:t>
      </w:r>
    </w:p>
    <w:p w:rsidR="000B6398" w:rsidRPr="00681D76" w:rsidRDefault="000B6398" w:rsidP="000B6398">
      <w:pPr>
        <w:rPr>
          <w:sz w:val="18"/>
          <w:szCs w:val="18"/>
        </w:rPr>
      </w:pPr>
      <w:r w:rsidRPr="00681D76">
        <w:rPr>
          <w:rStyle w:val="StyleStyleBold12pt"/>
        </w:rPr>
        <w:t>Thorup 6</w:t>
      </w:r>
      <w:r w:rsidRPr="00681D76">
        <w:rPr>
          <w:sz w:val="24"/>
        </w:rPr>
        <w:t xml:space="preserve"> </w:t>
      </w:r>
      <w:r w:rsidRPr="00681D76">
        <w:rPr>
          <w:sz w:val="18"/>
          <w:szCs w:val="18"/>
        </w:rPr>
        <w:t>- (Mikkel Thorup, Ph.D. dissertation @ the Institute of Philosophy and the History of Ideas, January, 2006, “In Defence of Enmity – Critiques of Liberal Globalism,” p. 39-40, TH) NAR</w:t>
      </w:r>
    </w:p>
    <w:p w:rsidR="000B6398" w:rsidRPr="00681D76" w:rsidRDefault="000B6398" w:rsidP="000B6398">
      <w:pPr>
        <w:pStyle w:val="card"/>
        <w:rPr>
          <w:szCs w:val="24"/>
        </w:rPr>
      </w:pPr>
      <w:r w:rsidRPr="00681D76">
        <w:rPr>
          <w:szCs w:val="24"/>
        </w:rPr>
        <w:t xml:space="preserve">This text is mainly about the potential dangers of the liberal approach to politics. But this is not turning it into an unqualified defence or advocacy of the conflict perspective. As an illustration of the dangers of what we can call ‘manichean decisionism’, I’ll briefly mention an article on Schmitt’s concept of the political by Bernard Willms (1991), in which he classifies two traditions of political thinking: political realism and political fictionalism (try to guess his position!). </w:t>
      </w:r>
      <w:r w:rsidRPr="00681D76">
        <w:rPr>
          <w:rStyle w:val="underline"/>
          <w:sz w:val="22"/>
          <w:szCs w:val="24"/>
        </w:rPr>
        <w:t>Political fictionalism “subordinates politics to ‘higher’ principles or ‘truths’”, whereas political realism is “the permanently repeated attempt to conceive of politics as what in fact it is</w:t>
      </w:r>
      <w:r w:rsidRPr="00681D76">
        <w:rPr>
          <w:szCs w:val="24"/>
        </w:rPr>
        <w:t xml:space="preserve">” (1991: 371). It is a (unintended) caricature on the self-professed realist’s sense of superiority because of their courage and ability to confront the really real reality: </w:t>
      </w:r>
      <w:r w:rsidRPr="00681D76">
        <w:rPr>
          <w:rStyle w:val="underline"/>
          <w:sz w:val="22"/>
          <w:szCs w:val="24"/>
        </w:rPr>
        <w:t>Political fictionalisms help to satisfy man’s need for consolation, edification, hope and sense</w:t>
      </w:r>
      <w:r w:rsidRPr="00681D76">
        <w:rPr>
          <w:szCs w:val="24"/>
        </w:rPr>
        <w:t xml:space="preserve">, tending to veil real conditions of government. </w:t>
      </w:r>
      <w:r w:rsidRPr="00681D76">
        <w:rPr>
          <w:rStyle w:val="underline"/>
          <w:sz w:val="22"/>
          <w:szCs w:val="24"/>
        </w:rPr>
        <w:t>The political realist seeks to identify necessities</w:t>
      </w:r>
      <w:r w:rsidRPr="00681D76">
        <w:rPr>
          <w:szCs w:val="24"/>
        </w:rPr>
        <w:t xml:space="preserve"> – irrespective of their severity and without consideration for any need for deceit under the existing government. (1991: 371-2) This is the kind of reductionism of the political that I want to avoid. </w:t>
      </w:r>
      <w:r w:rsidRPr="00243156">
        <w:rPr>
          <w:rStyle w:val="underline"/>
          <w:sz w:val="22"/>
          <w:szCs w:val="24"/>
          <w:highlight w:val="yellow"/>
        </w:rPr>
        <w:t>Working with Schmitt’s categories and critiques entails a danger of falling in th</w:t>
      </w:r>
      <w:r w:rsidRPr="00243156">
        <w:rPr>
          <w:szCs w:val="24"/>
          <w:highlight w:val="yellow"/>
        </w:rPr>
        <w:t>e</w:t>
      </w:r>
      <w:r w:rsidRPr="00681D76">
        <w:rPr>
          <w:szCs w:val="24"/>
        </w:rPr>
        <w:t xml:space="preserve"> (very self-comforting) </w:t>
      </w:r>
      <w:r w:rsidRPr="00243156">
        <w:rPr>
          <w:rStyle w:val="underline"/>
          <w:sz w:val="22"/>
          <w:szCs w:val="24"/>
          <w:highlight w:val="yellow"/>
        </w:rPr>
        <w:t>trap of proclaiming only one true and ‘hard’ version of the</w:t>
      </w:r>
      <w:r w:rsidRPr="00681D76">
        <w:rPr>
          <w:rStyle w:val="underline"/>
          <w:sz w:val="22"/>
          <w:szCs w:val="24"/>
        </w:rPr>
        <w:t xml:space="preserve"> political </w:t>
      </w:r>
      <w:r w:rsidRPr="00681D76">
        <w:rPr>
          <w:szCs w:val="24"/>
        </w:rPr>
        <w:t xml:space="preserve">and of dismissing all others as fictions and wishful thinking. </w:t>
      </w:r>
      <w:r w:rsidRPr="00681D76">
        <w:rPr>
          <w:rStyle w:val="underline"/>
          <w:sz w:val="22"/>
          <w:szCs w:val="24"/>
        </w:rPr>
        <w:t>Primacy of the political becomes primacy of foreign policy</w:t>
      </w:r>
      <w:r w:rsidRPr="00681D76">
        <w:rPr>
          <w:szCs w:val="24"/>
        </w:rPr>
        <w:t xml:space="preserve">, organized violence etc. The political is effectively reduced to a few areas – which is just what liberalism is criticized for doing. </w:t>
      </w:r>
      <w:r w:rsidRPr="00243156">
        <w:rPr>
          <w:rStyle w:val="underline"/>
          <w:sz w:val="22"/>
          <w:szCs w:val="24"/>
          <w:highlight w:val="yellow"/>
        </w:rPr>
        <w:t>The friend/enemy distinction</w:t>
      </w:r>
      <w:r w:rsidRPr="00681D76">
        <w:rPr>
          <w:rStyle w:val="underline"/>
          <w:sz w:val="22"/>
          <w:szCs w:val="24"/>
        </w:rPr>
        <w:t xml:space="preserve"> </w:t>
      </w:r>
      <w:r w:rsidRPr="00681D76">
        <w:rPr>
          <w:szCs w:val="24"/>
        </w:rPr>
        <w:t>or conflictuality</w:t>
      </w:r>
      <w:r w:rsidRPr="00681D76">
        <w:rPr>
          <w:rStyle w:val="underline"/>
          <w:sz w:val="22"/>
          <w:szCs w:val="24"/>
        </w:rPr>
        <w:t xml:space="preserve"> </w:t>
      </w:r>
      <w:r w:rsidRPr="00243156">
        <w:rPr>
          <w:rStyle w:val="underline"/>
          <w:sz w:val="22"/>
          <w:szCs w:val="24"/>
          <w:highlight w:val="yellow"/>
        </w:rPr>
        <w:t>may</w:t>
      </w:r>
      <w:r w:rsidRPr="00681D76">
        <w:rPr>
          <w:szCs w:val="24"/>
        </w:rPr>
        <w:t xml:space="preserve"> often</w:t>
      </w:r>
      <w:r w:rsidRPr="00681D76">
        <w:rPr>
          <w:rStyle w:val="underline"/>
          <w:sz w:val="22"/>
          <w:szCs w:val="24"/>
        </w:rPr>
        <w:t xml:space="preserve"> </w:t>
      </w:r>
      <w:r w:rsidRPr="00243156">
        <w:rPr>
          <w:rStyle w:val="underline"/>
          <w:sz w:val="22"/>
          <w:szCs w:val="24"/>
          <w:highlight w:val="yellow"/>
        </w:rPr>
        <w:t xml:space="preserve">be a dominant feature of the political, </w:t>
      </w:r>
      <w:r w:rsidRPr="00243156">
        <w:rPr>
          <w:rStyle w:val="Emphasis2"/>
          <w:sz w:val="22"/>
          <w:szCs w:val="24"/>
          <w:highlight w:val="yellow"/>
        </w:rPr>
        <w:t>but that is not</w:t>
      </w:r>
      <w:r w:rsidRPr="00681D76">
        <w:rPr>
          <w:rStyle w:val="underline"/>
          <w:sz w:val="22"/>
          <w:szCs w:val="24"/>
        </w:rPr>
        <w:t xml:space="preserve"> </w:t>
      </w:r>
      <w:r w:rsidRPr="00681D76">
        <w:rPr>
          <w:szCs w:val="24"/>
        </w:rPr>
        <w:t>to say that it is then</w:t>
      </w:r>
      <w:r w:rsidRPr="00681D76">
        <w:rPr>
          <w:rStyle w:val="underline"/>
          <w:sz w:val="22"/>
          <w:szCs w:val="24"/>
        </w:rPr>
        <w:t xml:space="preserve"> </w:t>
      </w:r>
      <w:r w:rsidRPr="00243156">
        <w:rPr>
          <w:rStyle w:val="Emphasis2"/>
          <w:sz w:val="22"/>
          <w:szCs w:val="24"/>
          <w:highlight w:val="yellow"/>
        </w:rPr>
        <w:t>the political</w:t>
      </w:r>
      <w:r w:rsidRPr="00681D76">
        <w:rPr>
          <w:rStyle w:val="underline"/>
          <w:sz w:val="22"/>
          <w:szCs w:val="24"/>
        </w:rPr>
        <w:t>.</w:t>
      </w:r>
      <w:r w:rsidRPr="00681D76">
        <w:rPr>
          <w:rStyle w:val="Emphasis2"/>
          <w:sz w:val="22"/>
          <w:szCs w:val="24"/>
        </w:rPr>
        <w:t xml:space="preserve"> </w:t>
      </w:r>
      <w:r w:rsidRPr="00681D76">
        <w:rPr>
          <w:szCs w:val="24"/>
        </w:rPr>
        <w:t xml:space="preserve">As Ankersmit (1996: 127) says, that would be the same as making the unavoidability of marital disagreements into the very foundation of marriage as such. I want instead to argue that </w:t>
      </w:r>
      <w:r w:rsidRPr="00681D76">
        <w:rPr>
          <w:rStyle w:val="underline"/>
          <w:sz w:val="22"/>
          <w:szCs w:val="24"/>
        </w:rPr>
        <w:t>the political contains a number of styles, sides, variants</w:t>
      </w:r>
      <w:r w:rsidRPr="00681D76">
        <w:rPr>
          <w:szCs w:val="24"/>
        </w:rPr>
        <w:t xml:space="preserve"> (or whatever one want to call it) that can very loosely and ideal-typically be grouped in two main forms: Politics as conflict and politics as technique, where neither of them can claim exclusivity. So, I want to avoid a sterile discussion of what the political really is. My interest is far more the various styles of the political that are operative in political debate. </w:t>
      </w:r>
      <w:r w:rsidRPr="00243156">
        <w:rPr>
          <w:rStyle w:val="underline"/>
          <w:sz w:val="22"/>
          <w:szCs w:val="24"/>
          <w:highlight w:val="yellow"/>
        </w:rPr>
        <w:t xml:space="preserve">Schmitt </w:t>
      </w:r>
      <w:r w:rsidRPr="00243156">
        <w:rPr>
          <w:rStyle w:val="underline"/>
          <w:sz w:val="22"/>
          <w:szCs w:val="24"/>
        </w:rPr>
        <w:t xml:space="preserve">and many other conflict theoreticians </w:t>
      </w:r>
      <w:r w:rsidRPr="00243156">
        <w:rPr>
          <w:rStyle w:val="underline"/>
          <w:sz w:val="22"/>
          <w:szCs w:val="24"/>
          <w:highlight w:val="yellow"/>
        </w:rPr>
        <w:t>do not see the other face of the political as anything other than a ‘secondary’</w:t>
      </w:r>
      <w:r w:rsidRPr="00681D76">
        <w:rPr>
          <w:rStyle w:val="underline"/>
          <w:sz w:val="22"/>
          <w:szCs w:val="24"/>
        </w:rPr>
        <w:t>, ‘dependent’, ‘corrupted’ expression of politics. Liberals tend to exclude politics as conflict</w:t>
      </w:r>
      <w:r w:rsidRPr="00681D76">
        <w:rPr>
          <w:szCs w:val="24"/>
        </w:rPr>
        <w:t xml:space="preserve">, confining it to other spaces in time or geography, as aberration or relapse. </w:t>
      </w:r>
      <w:r w:rsidRPr="00243156">
        <w:rPr>
          <w:rStyle w:val="underline"/>
          <w:sz w:val="22"/>
          <w:szCs w:val="24"/>
          <w:highlight w:val="yellow"/>
        </w:rPr>
        <w:t xml:space="preserve">What the two concepts each do is to highlight a certain aspect of the political, and my claim is that </w:t>
      </w:r>
      <w:r w:rsidRPr="00243156">
        <w:rPr>
          <w:rStyle w:val="Emphasis2"/>
          <w:sz w:val="22"/>
          <w:szCs w:val="24"/>
          <w:highlight w:val="yellow"/>
        </w:rPr>
        <w:t>they are elements of a unity</w:t>
      </w:r>
      <w:r w:rsidRPr="00243156">
        <w:rPr>
          <w:rStyle w:val="underline"/>
          <w:sz w:val="22"/>
          <w:szCs w:val="24"/>
          <w:highlight w:val="yellow"/>
        </w:rPr>
        <w:t>.</w:t>
      </w:r>
      <w:r w:rsidRPr="00681D76">
        <w:rPr>
          <w:szCs w:val="24"/>
        </w:rPr>
        <w:t xml:space="preserve"> There’s a certain pendulum process at work and I’ll give that a number of expressions, which basically states the not very controversial thought that the political world is located between the extremes of repetition and break, stability and change, regime and revolution, or, as I prefer to call them, technique and conflict. </w:t>
      </w:r>
      <w:r w:rsidRPr="00681D76">
        <w:rPr>
          <w:rStyle w:val="underline"/>
          <w:sz w:val="22"/>
          <w:szCs w:val="24"/>
        </w:rPr>
        <w:t>Depoliticization</w:t>
      </w:r>
      <w:r w:rsidRPr="00681D76">
        <w:rPr>
          <w:szCs w:val="24"/>
        </w:rPr>
        <w:t xml:space="preserve">, then, </w:t>
      </w:r>
      <w:r w:rsidRPr="00681D76">
        <w:rPr>
          <w:rStyle w:val="underline"/>
          <w:sz w:val="22"/>
          <w:szCs w:val="24"/>
        </w:rPr>
        <w:t>is a way to describe the attempts to or methods of making repetition,</w:t>
      </w:r>
      <w:r w:rsidRPr="00681D76">
        <w:rPr>
          <w:szCs w:val="24"/>
        </w:rPr>
        <w:t xml:space="preserve"> stability and regime universal and </w:t>
      </w:r>
      <w:r w:rsidRPr="00681D76">
        <w:rPr>
          <w:rStyle w:val="underline"/>
          <w:sz w:val="22"/>
          <w:szCs w:val="24"/>
        </w:rPr>
        <w:t>eternal</w:t>
      </w:r>
      <w:r w:rsidRPr="00681D76">
        <w:rPr>
          <w:szCs w:val="24"/>
        </w:rPr>
        <w:t xml:space="preserve"> – to place areas, practices and actors beyond change and critique – whereas repoliticization describes the opposite movement – disruption, change, recreation of the entire social space. </w:t>
      </w:r>
    </w:p>
    <w:p w:rsidR="000B6398" w:rsidRPr="00681D76" w:rsidRDefault="000B6398" w:rsidP="000B6398">
      <w:pPr>
        <w:rPr>
          <w:u w:val="single"/>
        </w:rPr>
      </w:pPr>
    </w:p>
    <w:p w:rsidR="000B6398" w:rsidRPr="00681D76" w:rsidRDefault="000B6398" w:rsidP="000B6398">
      <w:pPr>
        <w:pStyle w:val="Heading4"/>
      </w:pPr>
      <w:r w:rsidRPr="00681D76">
        <w:t>Schmitt’s ideals purport authoritarianism and violence – the aff is a DA</w:t>
      </w:r>
    </w:p>
    <w:p w:rsidR="000B6398" w:rsidRPr="00681D76" w:rsidRDefault="000B6398" w:rsidP="000B6398">
      <w:pPr>
        <w:rPr>
          <w:b/>
          <w:sz w:val="24"/>
        </w:rPr>
      </w:pPr>
      <w:r w:rsidRPr="00681D76">
        <w:rPr>
          <w:rStyle w:val="StyleStyleBold12pt"/>
        </w:rPr>
        <w:t>Farr 9</w:t>
      </w:r>
      <w:r w:rsidRPr="00681D76">
        <w:rPr>
          <w:b/>
          <w:sz w:val="24"/>
        </w:rPr>
        <w:t xml:space="preserve"> </w:t>
      </w:r>
      <w:r w:rsidRPr="00681D76">
        <w:rPr>
          <w:sz w:val="18"/>
          <w:szCs w:val="18"/>
        </w:rPr>
        <w:t xml:space="preserve">– (Evan, With Friends Like These...Carl Schmitt, Political Ontology, and National Socialism, PhD Student in Political Science, University of Virginia Graduate Student Conference, </w:t>
      </w:r>
      <w:hyperlink r:id="rId14" w:history="1">
        <w:r w:rsidRPr="00681D76">
          <w:rPr>
            <w:rStyle w:val="Hyperlink"/>
            <w:sz w:val="18"/>
            <w:szCs w:val="18"/>
          </w:rPr>
          <w:t>http://www.virginia.edu/politics/grad_program/print/Farr_gradconference09.pdf</w:t>
        </w:r>
      </w:hyperlink>
      <w:r w:rsidRPr="00681D76">
        <w:rPr>
          <w:sz w:val="18"/>
          <w:szCs w:val="18"/>
        </w:rPr>
        <w:t>)</w:t>
      </w:r>
    </w:p>
    <w:p w:rsidR="000B6398" w:rsidRPr="00681D76" w:rsidRDefault="000B6398" w:rsidP="000B6398">
      <w:pPr>
        <w:rPr>
          <w:sz w:val="16"/>
        </w:rPr>
      </w:pPr>
      <w:r w:rsidRPr="00681D76">
        <w:rPr>
          <w:sz w:val="16"/>
        </w:rPr>
        <w:t xml:space="preserve">Schmitt’s actionism is most clearly seen in the previous sub-section: because all   constitutional and legal prescriptions are at some level dead letter, the total state requires   the sovereign ability to “decide on the exception.”  </w:t>
      </w:r>
      <w:r w:rsidRPr="00C24AF6">
        <w:rPr>
          <w:highlight w:val="yellow"/>
          <w:u w:val="single"/>
        </w:rPr>
        <w:t>The “domestic theory of pluralism” is   derided as contrary to “the political itself</w:t>
      </w:r>
      <w:r w:rsidRPr="00681D76">
        <w:rPr>
          <w:u w:val="single"/>
        </w:rPr>
        <w:t>”; while the pluralistic give-and-take of liberal   democracy yields mere “liberal individualism,” the decisionist model alone brings order   to the domestic polity</w:t>
      </w:r>
      <w:r w:rsidRPr="00681D76">
        <w:rPr>
          <w:sz w:val="16"/>
        </w:rPr>
        <w:t xml:space="preserve">.40  </w:t>
      </w:r>
      <w:r w:rsidRPr="00681D76">
        <w:rPr>
          <w:u w:val="single"/>
        </w:rPr>
        <w:t>This action-centrism is straightforward authoritarianism</w:t>
      </w:r>
      <w:r w:rsidRPr="00681D76">
        <w:rPr>
          <w:sz w:val="16"/>
        </w:rPr>
        <w:t xml:space="preserve">:   </w:t>
      </w:r>
      <w:r w:rsidRPr="00681D76">
        <w:rPr>
          <w:u w:val="single"/>
        </w:rPr>
        <w:t>because open liberalism is fractious, slow, and indecisive, a unified, fast, and decisive   state saves the day</w:t>
      </w:r>
      <w:r w:rsidRPr="00681D76">
        <w:rPr>
          <w:sz w:val="16"/>
        </w:rPr>
        <w:t xml:space="preserve">.  </w:t>
      </w:r>
      <w:r w:rsidRPr="00681D76">
        <w:rPr>
          <w:u w:val="single"/>
        </w:rPr>
        <w:t xml:space="preserve">Although </w:t>
      </w:r>
      <w:r w:rsidRPr="00C24AF6">
        <w:rPr>
          <w:highlight w:val="yellow"/>
          <w:u w:val="single"/>
        </w:rPr>
        <w:t>Schmitt</w:t>
      </w:r>
      <w:r w:rsidRPr="00681D76">
        <w:rPr>
          <w:u w:val="single"/>
        </w:rPr>
        <w:t xml:space="preserve"> professed a preference for democracy, </w:t>
      </w:r>
      <w:r w:rsidRPr="00C24AF6">
        <w:rPr>
          <w:highlight w:val="yellow"/>
          <w:u w:val="single"/>
        </w:rPr>
        <w:t>his   limitation to the participants and explicit rejection of the pluralized state suggests a more   “totalitarian” model</w:t>
      </w:r>
      <w:r w:rsidRPr="00681D76">
        <w:rPr>
          <w:sz w:val="16"/>
        </w:rPr>
        <w:t xml:space="preserve">.  </w:t>
      </w:r>
    </w:p>
    <w:p w:rsidR="000B6398" w:rsidRDefault="000B6398" w:rsidP="000B6398"/>
    <w:p w:rsidR="000B6398" w:rsidRPr="00681D76" w:rsidRDefault="000B6398" w:rsidP="000B6398">
      <w:pPr>
        <w:pStyle w:val="Heading4"/>
      </w:pPr>
      <w:r w:rsidRPr="00681D76">
        <w:t xml:space="preserve">Schmitt’s ideas of national identity cause radical nationalism and ethnic truculence making </w:t>
      </w:r>
      <w:r w:rsidRPr="00681D76">
        <w:rPr>
          <w:rFonts w:eastAsia="Calibri"/>
        </w:rPr>
        <w:t>war</w:t>
      </w:r>
      <w:r w:rsidRPr="00681D76">
        <w:t xml:space="preserve"> inevitable</w:t>
      </w:r>
    </w:p>
    <w:p w:rsidR="000B6398" w:rsidRPr="00681D76" w:rsidRDefault="000B6398" w:rsidP="000B6398">
      <w:pPr>
        <w:rPr>
          <w:b/>
          <w:sz w:val="24"/>
        </w:rPr>
      </w:pPr>
      <w:r w:rsidRPr="00681D76">
        <w:rPr>
          <w:rStyle w:val="StyleStyleBold12pt"/>
        </w:rPr>
        <w:t>Scheuerman 4</w:t>
      </w:r>
      <w:r w:rsidRPr="00681D76">
        <w:rPr>
          <w:b/>
          <w:sz w:val="24"/>
        </w:rPr>
        <w:t xml:space="preserve"> </w:t>
      </w:r>
      <w:r w:rsidRPr="00681D76">
        <w:rPr>
          <w:sz w:val="18"/>
          <w:szCs w:val="18"/>
        </w:rPr>
        <w:t>- (William, professor of political science at Indiana University at Bloomington, “International Law as a Historical Myth,” Constellations, 11 (4), pg 546-547)</w:t>
      </w:r>
    </w:p>
    <w:p w:rsidR="000B6398" w:rsidRPr="00681D76" w:rsidRDefault="000B6398" w:rsidP="000B6398">
      <w:pPr>
        <w:rPr>
          <w:sz w:val="16"/>
        </w:rPr>
      </w:pPr>
      <w:r w:rsidRPr="00681D76">
        <w:rPr>
          <w:sz w:val="16"/>
        </w:rPr>
        <w:t xml:space="preserve">Second, </w:t>
      </w:r>
      <w:r w:rsidRPr="00C24AF6">
        <w:rPr>
          <w:highlight w:val="yellow"/>
          <w:u w:val="single"/>
        </w:rPr>
        <w:t>Schmitt’s odd periodization obscures the fundamental changes to  traditional European interstate relations generated by the emergence of the  modern nation-state</w:t>
      </w:r>
      <w:r w:rsidRPr="00681D76">
        <w:rPr>
          <w:sz w:val="16"/>
        </w:rPr>
        <w:t>. As Bobbitt has succinctly observed, the appearance of the  nation-state  was accompanied by the strategic style of total war</w:t>
      </w:r>
      <w:r w:rsidRPr="00C24AF6">
        <w:rPr>
          <w:sz w:val="16"/>
          <w:highlight w:val="yellow"/>
        </w:rPr>
        <w:t xml:space="preserve">. </w:t>
      </w:r>
      <w:r w:rsidRPr="00C24AF6">
        <w:rPr>
          <w:highlight w:val="yellow"/>
          <w:u w:val="single"/>
        </w:rPr>
        <w:t>If the nation governed the state,  and the nation’s welfare provided the state’s reason for being, then the enemy’s  nation must be destroyed</w:t>
      </w:r>
      <w:r w:rsidRPr="00681D76">
        <w:rPr>
          <w:u w:val="single"/>
        </w:rPr>
        <w:t xml:space="preserve"> – indeed, that was the way to destroy the state....[F]or  the nation-state it was necessary to annihilate the vast resources of men and material  that a nation could throw into the field....36  It was the idea of a “nation in arms” that not only posed a direct threat to earlier  absolutist images of “king’s wars,” but also opened the door to many pathologies  of modern warfare: the full-scale mobilization of the “nation” and subsequent militarization of society, and killing of “enemy” civilians.</w:t>
      </w:r>
      <w:r w:rsidRPr="00681D76">
        <w:rPr>
          <w:sz w:val="16"/>
        </w:rPr>
        <w:t xml:space="preserve"> The European nation-state  and total war may represent two sides of the same coin.37 Of course, for Schmitt’s purposes it is useful that the idea of the “nation in arms” first takes the historical  stage in the context of the French Revolution and its commitment to universalistic  ideals of liberty, equality, and fraternity.38 Nation-state-based democracy is indeed  a normatively ambivalent creature, resting on an uneasy synthesis of universalistic  liberal democratic ideals with historically contingent notions of shared cultural  identity, language, history, and ethnos.39 </w:t>
      </w:r>
      <w:r w:rsidRPr="00C24AF6">
        <w:rPr>
          <w:highlight w:val="yellow"/>
          <w:u w:val="single"/>
        </w:rPr>
        <w:t>Although Schmitt and his followers predictably try to link the horrors of modern warfare to the growing significance of  universalistic liberal-democratic ideals, a more persuasive empirical case can be  made that those horrors can be traced to highly particularistic and exclusionary  ideas of national identity, according to which the “other”</w:t>
      </w:r>
      <w:r w:rsidRPr="00681D76">
        <w:rPr>
          <w:u w:val="single"/>
        </w:rPr>
        <w:t xml:space="preserve"> – in this case, outsiders to  the “national community” – came to be perceived as representing life-and-death  foes in the context of crisis-ridden industrial capitalism and the increasingly unstable  interstate system of the nineteenth century</w:t>
      </w:r>
      <w:r w:rsidRPr="00681D76">
        <w:rPr>
          <w:sz w:val="16"/>
        </w:rPr>
        <w:t xml:space="preserve">.  </w:t>
      </w:r>
      <w:r w:rsidRPr="00681D76">
        <w:rPr>
          <w:u w:val="single"/>
        </w:rPr>
        <w:t>Such ideas of national identity ultimately took the disastrous form of the  “inflamed nationalism and ethnic truculence” that dominated European politics by  the late nineteenth century and ultimately culminated in World War I</w:t>
      </w:r>
      <w:r w:rsidRPr="00681D76">
        <w:rPr>
          <w:sz w:val="16"/>
        </w:rPr>
        <w:t xml:space="preserve">.40 </w:t>
      </w:r>
      <w:r w:rsidRPr="00681D76">
        <w:rPr>
          <w:u w:val="single"/>
        </w:rPr>
        <w:t>Nationalism and ethnic truculence played a key role in the destruction of the traditional  European balance of power system since they required a fundamental reshuffling  of state borders in accordance with “national identity”; of course, this question had  been of marginal significance in the absolutist interstate system. In this context as  well, one of Schmitt’s heroes</w:t>
      </w:r>
      <w:r w:rsidRPr="00681D76">
        <w:rPr>
          <w:sz w:val="16"/>
        </w:rPr>
        <w:t xml:space="preserve">, </w:t>
      </w:r>
      <w:r w:rsidRPr="00681D76">
        <w:rPr>
          <w:u w:val="single"/>
        </w:rPr>
        <w:t>Bismarck</w:t>
      </w:r>
      <w:r w:rsidRPr="00681D76">
        <w:rPr>
          <w:sz w:val="16"/>
        </w:rPr>
        <w:t xml:space="preserve">, in reality played a role very different  from that described by Schmitt in Nomos der Erde: “the last statesman” of the jus  publicum europaeum not only helped forge a unified German nation-state, but in  order to do relied on total warfare while undermining the traditional European sys-  tem of states, in part because it rested on state forms (e.g., the diverse, polyglot  Russian and Austro-Hungarian Empires) fundamentally distinct from the modern  nation-state.41 </w:t>
      </w:r>
      <w:r w:rsidRPr="00681D76">
        <w:rPr>
          <w:u w:val="single"/>
        </w:rPr>
        <w:t xml:space="preserve">On this matter as well, </w:t>
      </w:r>
      <w:r w:rsidRPr="00C24AF6">
        <w:rPr>
          <w:highlight w:val="yellow"/>
          <w:u w:val="single"/>
        </w:rPr>
        <w:t>Schmitt’s analysis is either openly misleading or revealingly silent</w:t>
      </w:r>
      <w:r w:rsidRPr="00681D76">
        <w:rPr>
          <w:u w:val="single"/>
        </w:rPr>
        <w:t>. Perhaps his own unabashed enthusiasm for rabid ethno-  nationalism in the context of National Socialism helps explain this silence</w:t>
      </w:r>
      <w:r w:rsidRPr="00681D76">
        <w:rPr>
          <w:sz w:val="16"/>
        </w:rPr>
        <w:t xml:space="preserve">.42 </w:t>
      </w:r>
    </w:p>
    <w:p w:rsidR="000B6398" w:rsidRDefault="000B6398" w:rsidP="000B6398"/>
    <w:p w:rsidR="007E39FF" w:rsidRPr="00902F01" w:rsidRDefault="007E39FF" w:rsidP="007E39FF">
      <w:pPr>
        <w:rPr>
          <w:b/>
          <w:bCs/>
          <w:u w:val="single"/>
        </w:rPr>
      </w:pPr>
    </w:p>
    <w:p w:rsidR="007E39FF" w:rsidRPr="00B46CF7" w:rsidRDefault="007E39FF" w:rsidP="00B46CF7"/>
    <w:sectPr w:rsidR="007E39FF" w:rsidRPr="00B46CF7" w:rsidSect="00B1554E">
      <w:pgSz w:w="12240" w:h="15840"/>
      <w:pgMar w:top="1440" w:right="1800" w:bottom="1440" w:left="180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宋体">
    <w:altName w:val="宋体"/>
    <w:charset w:val="50"/>
    <w:family w:val="auto"/>
    <w:pitch w:val="variable"/>
    <w:sig w:usb0="00000001" w:usb1="00000000" w:usb2="0100040E" w:usb3="00000000" w:csb0="00040000" w:csb1="00000000"/>
  </w:font>
  <w:font w:name="Calibri">
    <w:panose1 w:val="020F050202020403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50"/>
  <w:attachedTemplate r:id="rId1"/>
  <w:doNotTrackMoves/>
  <w:defaultTabStop w:val="720"/>
  <w:characterSpacingControl w:val="doNotCompress"/>
  <w:savePreviewPicture/>
  <w:compat>
    <w:useFELayout/>
  </w:compat>
  <w:rsids>
    <w:rsidRoot w:val="008E06E2"/>
    <w:rsid w:val="00032135"/>
    <w:rsid w:val="0003222B"/>
    <w:rsid w:val="00044A72"/>
    <w:rsid w:val="000B6398"/>
    <w:rsid w:val="000C0530"/>
    <w:rsid w:val="00123E02"/>
    <w:rsid w:val="00157AC4"/>
    <w:rsid w:val="0016082F"/>
    <w:rsid w:val="00162224"/>
    <w:rsid w:val="00164164"/>
    <w:rsid w:val="0017324E"/>
    <w:rsid w:val="001F579F"/>
    <w:rsid w:val="00256703"/>
    <w:rsid w:val="00282FFA"/>
    <w:rsid w:val="002920CE"/>
    <w:rsid w:val="0029467E"/>
    <w:rsid w:val="002A4D15"/>
    <w:rsid w:val="002D69B9"/>
    <w:rsid w:val="00300F8F"/>
    <w:rsid w:val="00373704"/>
    <w:rsid w:val="00382442"/>
    <w:rsid w:val="00397928"/>
    <w:rsid w:val="003D0760"/>
    <w:rsid w:val="003D619B"/>
    <w:rsid w:val="003D7714"/>
    <w:rsid w:val="0044582E"/>
    <w:rsid w:val="00461548"/>
    <w:rsid w:val="004616A2"/>
    <w:rsid w:val="00465FE4"/>
    <w:rsid w:val="00470F80"/>
    <w:rsid w:val="00473D25"/>
    <w:rsid w:val="004C12D6"/>
    <w:rsid w:val="00513E57"/>
    <w:rsid w:val="00552724"/>
    <w:rsid w:val="005959F8"/>
    <w:rsid w:val="005C3009"/>
    <w:rsid w:val="005C3E35"/>
    <w:rsid w:val="005C4D68"/>
    <w:rsid w:val="005D3F01"/>
    <w:rsid w:val="00605852"/>
    <w:rsid w:val="00671E71"/>
    <w:rsid w:val="0069230B"/>
    <w:rsid w:val="006D2B90"/>
    <w:rsid w:val="006F2A55"/>
    <w:rsid w:val="00712829"/>
    <w:rsid w:val="00717244"/>
    <w:rsid w:val="007352CB"/>
    <w:rsid w:val="00746804"/>
    <w:rsid w:val="00777462"/>
    <w:rsid w:val="007B093F"/>
    <w:rsid w:val="007D15D1"/>
    <w:rsid w:val="007E12EE"/>
    <w:rsid w:val="007E39FF"/>
    <w:rsid w:val="00897039"/>
    <w:rsid w:val="008A0D18"/>
    <w:rsid w:val="008C27BC"/>
    <w:rsid w:val="008E06E2"/>
    <w:rsid w:val="008F131F"/>
    <w:rsid w:val="009066F6"/>
    <w:rsid w:val="00912D15"/>
    <w:rsid w:val="009327B0"/>
    <w:rsid w:val="009374B9"/>
    <w:rsid w:val="00963224"/>
    <w:rsid w:val="00966442"/>
    <w:rsid w:val="009739F5"/>
    <w:rsid w:val="009947B9"/>
    <w:rsid w:val="00A06105"/>
    <w:rsid w:val="00A36FCE"/>
    <w:rsid w:val="00A472B2"/>
    <w:rsid w:val="00AB1E6C"/>
    <w:rsid w:val="00AD2AEF"/>
    <w:rsid w:val="00B1554E"/>
    <w:rsid w:val="00B46CF7"/>
    <w:rsid w:val="00B677B4"/>
    <w:rsid w:val="00BA1A22"/>
    <w:rsid w:val="00BA5690"/>
    <w:rsid w:val="00BB05EF"/>
    <w:rsid w:val="00BB40AE"/>
    <w:rsid w:val="00C25E60"/>
    <w:rsid w:val="00C350E8"/>
    <w:rsid w:val="00C412C7"/>
    <w:rsid w:val="00C538A8"/>
    <w:rsid w:val="00CA6CD0"/>
    <w:rsid w:val="00CB0602"/>
    <w:rsid w:val="00CE1616"/>
    <w:rsid w:val="00D15FD9"/>
    <w:rsid w:val="00D17DFC"/>
    <w:rsid w:val="00D40373"/>
    <w:rsid w:val="00D57F72"/>
    <w:rsid w:val="00D7572F"/>
    <w:rsid w:val="00D75D70"/>
    <w:rsid w:val="00D92DE2"/>
    <w:rsid w:val="00DC0FF1"/>
    <w:rsid w:val="00DC1D48"/>
    <w:rsid w:val="00DD0FCD"/>
    <w:rsid w:val="00DF0934"/>
    <w:rsid w:val="00E17379"/>
    <w:rsid w:val="00E231D2"/>
    <w:rsid w:val="00E556E8"/>
    <w:rsid w:val="00E63FDB"/>
    <w:rsid w:val="00EA1D71"/>
    <w:rsid w:val="00EB06C7"/>
    <w:rsid w:val="00ED7F8A"/>
    <w:rsid w:val="00F430AB"/>
    <w:rsid w:val="00F55C86"/>
    <w:rsid w:val="00FB693B"/>
    <w:rsid w:val="00FC31C1"/>
  </w:rsids>
  <m:mathPr>
    <m:mathFont m:val="Lucida Grande"/>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E39FF"/>
    <w:rPr>
      <w:rFonts w:ascii="Calibri" w:hAnsi="Calibri"/>
      <w:sz w:val="22"/>
    </w:rPr>
  </w:style>
  <w:style w:type="paragraph" w:styleId="Heading1">
    <w:name w:val="heading 1"/>
    <w:aliases w:val="Pocket"/>
    <w:basedOn w:val="Normal"/>
    <w:next w:val="Normal"/>
    <w:link w:val="Heading1Char"/>
    <w:qFormat/>
    <w:rsid w:val="007E39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7E39F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2"/>
    <w:unhideWhenUsed/>
    <w:qFormat/>
    <w:rsid w:val="007E39F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3"/>
    <w:unhideWhenUsed/>
    <w:qFormat/>
    <w:rsid w:val="007E39F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7E39F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7E39F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7E39FF"/>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3"/>
    <w:rsid w:val="007E39FF"/>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7E39FF"/>
    <w:rPr>
      <w:rFonts w:ascii="Calibri" w:hAnsi="Calibri"/>
      <w:b/>
      <w:i w:val="0"/>
      <w:iCs/>
      <w:sz w:val="22"/>
      <w:u w:val="single"/>
      <w:bdr w:val="single" w:sz="18" w:space="0" w:color="auto"/>
    </w:rPr>
  </w:style>
  <w:style w:type="paragraph" w:styleId="NoSpacing">
    <w:name w:val="No Spacing"/>
    <w:uiPriority w:val="1"/>
    <w:rsid w:val="007E39FF"/>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
    <w:basedOn w:val="DefaultParagraphFont"/>
    <w:uiPriority w:val="5"/>
    <w:qFormat/>
    <w:rsid w:val="007E39FF"/>
    <w:rPr>
      <w:b/>
      <w:sz w:val="26"/>
      <w:u w:val="none"/>
    </w:rPr>
  </w:style>
  <w:style w:type="character" w:customStyle="1" w:styleId="StyleBoldUnderline">
    <w:name w:val="Style Bold Underline"/>
    <w:aliases w:val="Underline,Style Underline,apple-style-span + 6 pt,Bold,Kern at 16 pt,Style,Intense Emphasis1,Intense Emphasis11,Intense Emphasis2,Intense Emphasis111,Intense Emphasis1111,Intense Emphasis3,Intense Emphasis11111,Intense Emphasis4,c"/>
    <w:basedOn w:val="DefaultParagraphFont"/>
    <w:uiPriority w:val="1"/>
    <w:qFormat/>
    <w:rsid w:val="007E39FF"/>
    <w:rPr>
      <w:b/>
      <w:sz w:val="22"/>
      <w:u w:val="single"/>
    </w:rPr>
  </w:style>
  <w:style w:type="paragraph" w:styleId="DocumentMap">
    <w:name w:val="Document Map"/>
    <w:basedOn w:val="Normal"/>
    <w:link w:val="DocumentMapChar"/>
    <w:uiPriority w:val="99"/>
    <w:semiHidden/>
    <w:unhideWhenUsed/>
    <w:rsid w:val="007E39FF"/>
    <w:rPr>
      <w:rFonts w:ascii="Lucida Grande" w:hAnsi="Lucida Grande" w:cs="Lucida Grande"/>
    </w:rPr>
  </w:style>
  <w:style w:type="character" w:customStyle="1" w:styleId="DocumentMapChar">
    <w:name w:val="Document Map Char"/>
    <w:basedOn w:val="DefaultParagraphFont"/>
    <w:link w:val="DocumentMap"/>
    <w:uiPriority w:val="99"/>
    <w:semiHidden/>
    <w:rsid w:val="007E39FF"/>
    <w:rPr>
      <w:rFonts w:ascii="Lucida Grande" w:hAnsi="Lucida Grande" w:cs="Lucida Grande"/>
      <w:sz w:val="22"/>
    </w:rPr>
  </w:style>
  <w:style w:type="paragraph" w:styleId="ListParagraph">
    <w:name w:val="List Paragraph"/>
    <w:basedOn w:val="Normal"/>
    <w:uiPriority w:val="34"/>
    <w:rsid w:val="007E39FF"/>
    <w:pPr>
      <w:ind w:left="720"/>
      <w:contextualSpacing/>
    </w:pPr>
  </w:style>
  <w:style w:type="paragraph" w:styleId="Header">
    <w:name w:val="header"/>
    <w:basedOn w:val="Normal"/>
    <w:link w:val="HeaderChar"/>
    <w:uiPriority w:val="99"/>
    <w:unhideWhenUsed/>
    <w:rsid w:val="007E39FF"/>
    <w:pPr>
      <w:tabs>
        <w:tab w:val="center" w:pos="4320"/>
        <w:tab w:val="right" w:pos="8640"/>
      </w:tabs>
    </w:pPr>
  </w:style>
  <w:style w:type="character" w:customStyle="1" w:styleId="HeaderChar">
    <w:name w:val="Header Char"/>
    <w:basedOn w:val="DefaultParagraphFont"/>
    <w:link w:val="Header"/>
    <w:uiPriority w:val="99"/>
    <w:rsid w:val="007E39FF"/>
    <w:rPr>
      <w:rFonts w:ascii="Calibri" w:hAnsi="Calibri"/>
      <w:sz w:val="22"/>
    </w:rPr>
  </w:style>
  <w:style w:type="paragraph" w:styleId="Footer">
    <w:name w:val="footer"/>
    <w:basedOn w:val="Normal"/>
    <w:link w:val="FooterChar"/>
    <w:uiPriority w:val="99"/>
    <w:unhideWhenUsed/>
    <w:rsid w:val="007E39FF"/>
    <w:pPr>
      <w:tabs>
        <w:tab w:val="center" w:pos="4320"/>
        <w:tab w:val="right" w:pos="8640"/>
      </w:tabs>
    </w:pPr>
  </w:style>
  <w:style w:type="character" w:customStyle="1" w:styleId="FooterChar">
    <w:name w:val="Footer Char"/>
    <w:basedOn w:val="DefaultParagraphFont"/>
    <w:link w:val="Footer"/>
    <w:uiPriority w:val="99"/>
    <w:rsid w:val="007E39FF"/>
    <w:rPr>
      <w:rFonts w:ascii="Calibri" w:hAnsi="Calibri"/>
      <w:sz w:val="22"/>
    </w:rPr>
  </w:style>
  <w:style w:type="character" w:styleId="PageNumber">
    <w:name w:val="page number"/>
    <w:basedOn w:val="DefaultParagraphFont"/>
    <w:uiPriority w:val="99"/>
    <w:semiHidden/>
    <w:unhideWhenUsed/>
    <w:rsid w:val="007E39FF"/>
  </w:style>
  <w:style w:type="character" w:styleId="Hyperlink">
    <w:name w:val="Hyperlink"/>
    <w:basedOn w:val="DefaultParagraphFont"/>
    <w:uiPriority w:val="99"/>
    <w:unhideWhenUsed/>
    <w:rsid w:val="007E39FF"/>
    <w:rPr>
      <w:color w:val="0000FF" w:themeColor="hyperlink"/>
      <w:u w:val="single"/>
    </w:rPr>
  </w:style>
  <w:style w:type="character" w:customStyle="1" w:styleId="cite">
    <w:name w:val="cite"/>
    <w:aliases w:val="Heading 3 Char Char Char,Char Char Char1,Heading 3 Char Char Char1,Char Char2,Underlined Text Char,Block Writing Char,Index Headers Char,Citation Char Char Char1,cites Char Char,Heading 3 Char1,Citation Char1,Heading 3 Char1 Char"/>
    <w:basedOn w:val="DefaultParagraphFont"/>
    <w:qFormat/>
    <w:rsid w:val="00897039"/>
    <w:rPr>
      <w:rFonts w:ascii="Times New Roman" w:hAnsi="Times New Roman" w:cs="Times New Roman"/>
      <w:b/>
      <w:sz w:val="24"/>
    </w:rPr>
  </w:style>
  <w:style w:type="paragraph" w:customStyle="1" w:styleId="tag">
    <w:name w:val="tag"/>
    <w:basedOn w:val="Normal"/>
    <w:next w:val="Normal"/>
    <w:link w:val="tagChar"/>
    <w:rsid w:val="00897039"/>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2"/>
    <w:basedOn w:val="DefaultParagraphFont"/>
    <w:link w:val="tag"/>
    <w:locked/>
    <w:rsid w:val="00897039"/>
    <w:rPr>
      <w:rFonts w:ascii="Times New Roman" w:eastAsia="Times New Roman" w:hAnsi="Times New Roman" w:cs="Times New Roman"/>
      <w:b/>
      <w:szCs w:val="20"/>
    </w:rPr>
  </w:style>
  <w:style w:type="paragraph" w:customStyle="1" w:styleId="card">
    <w:name w:val="card"/>
    <w:basedOn w:val="Normal"/>
    <w:next w:val="Normal"/>
    <w:link w:val="cardChar"/>
    <w:qFormat/>
    <w:rsid w:val="00897039"/>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locked/>
    <w:rsid w:val="00897039"/>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897039"/>
    <w:rPr>
      <w:rFonts w:cs="Times New Roman"/>
      <w:b/>
      <w:u w:val="single"/>
    </w:rPr>
  </w:style>
  <w:style w:type="paragraph" w:styleId="NormalWeb">
    <w:name w:val="Normal (Web)"/>
    <w:basedOn w:val="Normal"/>
    <w:uiPriority w:val="99"/>
    <w:semiHidden/>
    <w:unhideWhenUsed/>
    <w:rsid w:val="00897039"/>
    <w:pPr>
      <w:spacing w:before="100" w:beforeAutospacing="1" w:after="100" w:afterAutospacing="1"/>
    </w:pPr>
    <w:rPr>
      <w:rFonts w:ascii="Times New Roman" w:eastAsia="Times New Roman" w:hAnsi="Times New Roman" w:cs="Times New Roman"/>
      <w:sz w:val="24"/>
    </w:rPr>
  </w:style>
  <w:style w:type="paragraph" w:customStyle="1" w:styleId="Citation">
    <w:name w:val="Citation"/>
    <w:basedOn w:val="Normal"/>
    <w:rsid w:val="00256703"/>
    <w:rPr>
      <w:rFonts w:ascii="Tahoma" w:eastAsia="Times New Roman" w:hAnsi="Tahoma" w:cs="Times New Roman"/>
    </w:rPr>
  </w:style>
  <w:style w:type="paragraph" w:customStyle="1" w:styleId="CardText">
    <w:name w:val="Card Text"/>
    <w:basedOn w:val="Normal"/>
    <w:autoRedefine/>
    <w:rsid w:val="00256703"/>
    <w:pPr>
      <w:ind w:left="1440"/>
    </w:pPr>
    <w:rPr>
      <w:rFonts w:ascii="Tahoma" w:eastAsia="Times New Roman" w:hAnsi="Tahoma" w:cs="Tahoma"/>
      <w:szCs w:val="22"/>
    </w:rPr>
  </w:style>
  <w:style w:type="character" w:styleId="FollowedHyperlink">
    <w:name w:val="FollowedHyperlink"/>
    <w:basedOn w:val="DefaultParagraphFont"/>
    <w:uiPriority w:val="99"/>
    <w:semiHidden/>
    <w:unhideWhenUsed/>
    <w:rsid w:val="000B6398"/>
    <w:rPr>
      <w:color w:val="auto"/>
      <w:u w:val="none"/>
    </w:rPr>
  </w:style>
  <w:style w:type="character" w:customStyle="1" w:styleId="apple-converted-space">
    <w:name w:val="apple-converted-space"/>
    <w:basedOn w:val="DefaultParagraphFont"/>
    <w:rsid w:val="000B6398"/>
  </w:style>
  <w:style w:type="paragraph" w:customStyle="1" w:styleId="textbold">
    <w:name w:val="text bold"/>
    <w:basedOn w:val="Normal"/>
    <w:link w:val="underline"/>
    <w:rsid w:val="000B6398"/>
    <w:pPr>
      <w:ind w:left="720"/>
    </w:pPr>
    <w:rPr>
      <w:rFonts w:asciiTheme="minorHAnsi" w:hAnsiTheme="minorHAnsi" w:cs="Times New Roman"/>
      <w:b/>
      <w:sz w:val="24"/>
      <w:u w:val="single"/>
    </w:rPr>
  </w:style>
  <w:style w:type="character" w:customStyle="1" w:styleId="Emphasis2">
    <w:name w:val="Emphasis2"/>
    <w:rsid w:val="000B6398"/>
    <w:rPr>
      <w:rFonts w:ascii="Georgia" w:hAnsi="Georgia" w:hint="default"/>
      <w:b/>
      <w:bCs w:val="0"/>
      <w:iCs/>
      <w:sz w:val="18"/>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E39FF"/>
    <w:rPr>
      <w:rFonts w:ascii="Calibri" w:hAnsi="Calibri"/>
      <w:sz w:val="22"/>
    </w:rPr>
  </w:style>
  <w:style w:type="paragraph" w:styleId="Heading1">
    <w:name w:val="heading 1"/>
    <w:aliases w:val="Pocket"/>
    <w:basedOn w:val="Normal"/>
    <w:next w:val="Normal"/>
    <w:link w:val="Heading1Char"/>
    <w:uiPriority w:val="9"/>
    <w:qFormat/>
    <w:rsid w:val="007E39F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E39F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E39F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E39F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7E39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39FF"/>
  </w:style>
  <w:style w:type="character" w:customStyle="1" w:styleId="Heading1Char">
    <w:name w:val="Heading 1 Char"/>
    <w:aliases w:val="Pocket Char"/>
    <w:basedOn w:val="DefaultParagraphFont"/>
    <w:link w:val="Heading1"/>
    <w:uiPriority w:val="9"/>
    <w:rsid w:val="007E39F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E39F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E39FF"/>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7E39FF"/>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7E39FF"/>
    <w:rPr>
      <w:rFonts w:ascii="Calibri" w:hAnsi="Calibri"/>
      <w:b/>
      <w:i w:val="0"/>
      <w:iCs/>
      <w:sz w:val="22"/>
      <w:u w:val="single"/>
      <w:bdr w:val="single" w:sz="18" w:space="0" w:color="auto"/>
    </w:rPr>
  </w:style>
  <w:style w:type="paragraph" w:styleId="NoSpacing">
    <w:name w:val="No Spacing"/>
    <w:uiPriority w:val="1"/>
    <w:rsid w:val="007E39FF"/>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
    <w:basedOn w:val="DefaultParagraphFont"/>
    <w:uiPriority w:val="1"/>
    <w:qFormat/>
    <w:rsid w:val="007E39FF"/>
    <w:rPr>
      <w:b/>
      <w:sz w:val="26"/>
      <w:u w:val="none"/>
    </w:rPr>
  </w:style>
  <w:style w:type="character" w:customStyle="1" w:styleId="StyleBoldUnderline">
    <w:name w:val="Style Bold Underline"/>
    <w:aliases w:val="Underline,Style Underline,apple-style-span + 6 pt,Bold,Kern at 16 pt,Style,Intense Emphasis1,Intense Emphasis11,Intense Emphasis2,Intense Emphasis111,Intense Emphasis1111,Intense Emphasis3,Intense Emphasis11111,Intense Emphasis4,c"/>
    <w:basedOn w:val="DefaultParagraphFont"/>
    <w:uiPriority w:val="1"/>
    <w:qFormat/>
    <w:rsid w:val="007E39FF"/>
    <w:rPr>
      <w:b/>
      <w:sz w:val="22"/>
      <w:u w:val="single"/>
    </w:rPr>
  </w:style>
  <w:style w:type="paragraph" w:styleId="DocumentMap">
    <w:name w:val="Document Map"/>
    <w:basedOn w:val="Normal"/>
    <w:link w:val="DocumentMapChar"/>
    <w:uiPriority w:val="99"/>
    <w:semiHidden/>
    <w:unhideWhenUsed/>
    <w:rsid w:val="007E39FF"/>
    <w:rPr>
      <w:rFonts w:ascii="Lucida Grande" w:hAnsi="Lucida Grande" w:cs="Lucida Grande"/>
    </w:rPr>
  </w:style>
  <w:style w:type="character" w:customStyle="1" w:styleId="DocumentMapChar">
    <w:name w:val="Document Map Char"/>
    <w:basedOn w:val="DefaultParagraphFont"/>
    <w:link w:val="DocumentMap"/>
    <w:uiPriority w:val="99"/>
    <w:semiHidden/>
    <w:rsid w:val="007E39FF"/>
    <w:rPr>
      <w:rFonts w:ascii="Lucida Grande" w:hAnsi="Lucida Grande" w:cs="Lucida Grande"/>
      <w:sz w:val="22"/>
    </w:rPr>
  </w:style>
  <w:style w:type="paragraph" w:styleId="ListParagraph">
    <w:name w:val="List Paragraph"/>
    <w:basedOn w:val="Normal"/>
    <w:uiPriority w:val="34"/>
    <w:rsid w:val="007E39FF"/>
    <w:pPr>
      <w:ind w:left="720"/>
      <w:contextualSpacing/>
    </w:pPr>
  </w:style>
  <w:style w:type="paragraph" w:styleId="Header">
    <w:name w:val="header"/>
    <w:basedOn w:val="Normal"/>
    <w:link w:val="HeaderChar"/>
    <w:uiPriority w:val="99"/>
    <w:unhideWhenUsed/>
    <w:rsid w:val="007E39FF"/>
    <w:pPr>
      <w:tabs>
        <w:tab w:val="center" w:pos="4320"/>
        <w:tab w:val="right" w:pos="8640"/>
      </w:tabs>
    </w:pPr>
  </w:style>
  <w:style w:type="character" w:customStyle="1" w:styleId="HeaderChar">
    <w:name w:val="Header Char"/>
    <w:basedOn w:val="DefaultParagraphFont"/>
    <w:link w:val="Header"/>
    <w:uiPriority w:val="99"/>
    <w:rsid w:val="007E39FF"/>
    <w:rPr>
      <w:rFonts w:ascii="Calibri" w:hAnsi="Calibri"/>
      <w:sz w:val="22"/>
    </w:rPr>
  </w:style>
  <w:style w:type="paragraph" w:styleId="Footer">
    <w:name w:val="footer"/>
    <w:basedOn w:val="Normal"/>
    <w:link w:val="FooterChar"/>
    <w:uiPriority w:val="99"/>
    <w:unhideWhenUsed/>
    <w:rsid w:val="007E39FF"/>
    <w:pPr>
      <w:tabs>
        <w:tab w:val="center" w:pos="4320"/>
        <w:tab w:val="right" w:pos="8640"/>
      </w:tabs>
    </w:pPr>
  </w:style>
  <w:style w:type="character" w:customStyle="1" w:styleId="FooterChar">
    <w:name w:val="Footer Char"/>
    <w:basedOn w:val="DefaultParagraphFont"/>
    <w:link w:val="Footer"/>
    <w:uiPriority w:val="99"/>
    <w:rsid w:val="007E39FF"/>
    <w:rPr>
      <w:rFonts w:ascii="Calibri" w:hAnsi="Calibri"/>
      <w:sz w:val="22"/>
    </w:rPr>
  </w:style>
  <w:style w:type="character" w:styleId="PageNumber">
    <w:name w:val="page number"/>
    <w:basedOn w:val="DefaultParagraphFont"/>
    <w:uiPriority w:val="99"/>
    <w:semiHidden/>
    <w:unhideWhenUsed/>
    <w:rsid w:val="007E39FF"/>
  </w:style>
  <w:style w:type="character" w:styleId="Hyperlink">
    <w:name w:val="Hyperlink"/>
    <w:basedOn w:val="DefaultParagraphFont"/>
    <w:uiPriority w:val="99"/>
    <w:unhideWhenUsed/>
    <w:rsid w:val="007E39FF"/>
    <w:rPr>
      <w:color w:val="0000FF" w:themeColor="hyperlink"/>
      <w:u w:val="single"/>
    </w:rPr>
  </w:style>
  <w:style w:type="character" w:customStyle="1" w:styleId="cite">
    <w:name w:val="cite"/>
    <w:aliases w:val="Heading 3 Char Char Char,Char Char Char1,Heading 3 Char Char Char1,Char Char2,Underlined Text Char,Block Writing Char,Index Headers Char,Citation Char Char Char1,cites Char Char,Heading 3 Char1,Citation Char1,Heading 3 Char1 Char"/>
    <w:basedOn w:val="DefaultParagraphFont"/>
    <w:qFormat/>
    <w:rsid w:val="00897039"/>
    <w:rPr>
      <w:rFonts w:ascii="Times New Roman" w:hAnsi="Times New Roman" w:cs="Times New Roman"/>
      <w:b/>
      <w:sz w:val="24"/>
    </w:rPr>
  </w:style>
  <w:style w:type="paragraph" w:customStyle="1" w:styleId="tag">
    <w:name w:val="tag"/>
    <w:basedOn w:val="Normal"/>
    <w:next w:val="Normal"/>
    <w:link w:val="tagChar"/>
    <w:rsid w:val="00897039"/>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2"/>
    <w:basedOn w:val="DefaultParagraphFont"/>
    <w:link w:val="tag"/>
    <w:locked/>
    <w:rsid w:val="00897039"/>
    <w:rPr>
      <w:rFonts w:ascii="Times New Roman" w:eastAsia="Times New Roman" w:hAnsi="Times New Roman" w:cs="Times New Roman"/>
      <w:b/>
      <w:szCs w:val="20"/>
    </w:rPr>
  </w:style>
  <w:style w:type="paragraph" w:customStyle="1" w:styleId="card">
    <w:name w:val="card"/>
    <w:basedOn w:val="Normal"/>
    <w:next w:val="Normal"/>
    <w:link w:val="cardChar"/>
    <w:qFormat/>
    <w:rsid w:val="00897039"/>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locked/>
    <w:rsid w:val="00897039"/>
    <w:rPr>
      <w:rFonts w:ascii="Times New Roman" w:eastAsia="Times New Roman" w:hAnsi="Times New Roman" w:cs="Times New Roman"/>
      <w:sz w:val="20"/>
      <w:szCs w:val="20"/>
    </w:rPr>
  </w:style>
  <w:style w:type="character" w:customStyle="1" w:styleId="underline">
    <w:name w:val="underline"/>
    <w:basedOn w:val="DefaultParagraphFont"/>
    <w:qFormat/>
    <w:rsid w:val="00897039"/>
    <w:rPr>
      <w:rFonts w:cs="Times New Roman"/>
      <w:b/>
      <w:u w:val="single"/>
    </w:rPr>
  </w:style>
  <w:style w:type="paragraph" w:styleId="NormalWeb">
    <w:name w:val="Normal (Web)"/>
    <w:basedOn w:val="Normal"/>
    <w:uiPriority w:val="99"/>
    <w:semiHidden/>
    <w:unhideWhenUsed/>
    <w:rsid w:val="00897039"/>
    <w:pPr>
      <w:spacing w:before="100" w:beforeAutospacing="1" w:after="100" w:afterAutospacing="1"/>
    </w:pPr>
    <w:rPr>
      <w:rFonts w:ascii="Times New Roman" w:eastAsia="Times New Roman" w:hAnsi="Times New Roman" w:cs="Times New Roman"/>
      <w:sz w:val="24"/>
    </w:rPr>
  </w:style>
  <w:style w:type="paragraph" w:customStyle="1" w:styleId="Citation">
    <w:name w:val="Citation"/>
    <w:basedOn w:val="Normal"/>
    <w:rsid w:val="00256703"/>
    <w:rPr>
      <w:rFonts w:ascii="Tahoma" w:eastAsia="Times New Roman" w:hAnsi="Tahoma" w:cs="Times New Roman"/>
    </w:rPr>
  </w:style>
  <w:style w:type="paragraph" w:customStyle="1" w:styleId="CardText">
    <w:name w:val="Card Text"/>
    <w:basedOn w:val="Normal"/>
    <w:autoRedefine/>
    <w:rsid w:val="00256703"/>
    <w:pPr>
      <w:ind w:left="1440"/>
    </w:pPr>
    <w:rPr>
      <w:rFonts w:ascii="Tahoma" w:eastAsia="Times New Roman" w:hAnsi="Tahoma" w:cs="Tahoma"/>
      <w:szCs w:val="22"/>
    </w:rPr>
  </w:style>
</w:styles>
</file>

<file path=word/webSettings.xml><?xml version="1.0" encoding="utf-8"?>
<w:webSettings xmlns:r="http://schemas.openxmlformats.org/officeDocument/2006/relationships" xmlns:w="http://schemas.openxmlformats.org/wordprocessingml/2006/main">
  <w:divs>
    <w:div w:id="702902262">
      <w:bodyDiv w:val="1"/>
      <w:marLeft w:val="0"/>
      <w:marRight w:val="0"/>
      <w:marTop w:val="0"/>
      <w:marBottom w:val="0"/>
      <w:divBdr>
        <w:top w:val="none" w:sz="0" w:space="0" w:color="auto"/>
        <w:left w:val="none" w:sz="0" w:space="0" w:color="auto"/>
        <w:bottom w:val="none" w:sz="0" w:space="0" w:color="auto"/>
        <w:right w:val="none" w:sz="0" w:space="0" w:color="auto"/>
      </w:divBdr>
    </w:div>
    <w:div w:id="978922320">
      <w:bodyDiv w:val="1"/>
      <w:marLeft w:val="0"/>
      <w:marRight w:val="0"/>
      <w:marTop w:val="0"/>
      <w:marBottom w:val="0"/>
      <w:divBdr>
        <w:top w:val="none" w:sz="0" w:space="0" w:color="auto"/>
        <w:left w:val="none" w:sz="0" w:space="0" w:color="auto"/>
        <w:bottom w:val="none" w:sz="0" w:space="0" w:color="auto"/>
        <w:right w:val="none" w:sz="0" w:space="0" w:color="auto"/>
      </w:divBdr>
    </w:div>
    <w:div w:id="1029912766">
      <w:bodyDiv w:val="1"/>
      <w:marLeft w:val="0"/>
      <w:marRight w:val="0"/>
      <w:marTop w:val="0"/>
      <w:marBottom w:val="0"/>
      <w:divBdr>
        <w:top w:val="none" w:sz="0" w:space="0" w:color="auto"/>
        <w:left w:val="none" w:sz="0" w:space="0" w:color="auto"/>
        <w:bottom w:val="none" w:sz="0" w:space="0" w:color="auto"/>
        <w:right w:val="none" w:sz="0" w:space="0" w:color="auto"/>
      </w:divBdr>
    </w:div>
    <w:div w:id="1231579235">
      <w:bodyDiv w:val="1"/>
      <w:marLeft w:val="0"/>
      <w:marRight w:val="0"/>
      <w:marTop w:val="0"/>
      <w:marBottom w:val="0"/>
      <w:divBdr>
        <w:top w:val="none" w:sz="0" w:space="0" w:color="auto"/>
        <w:left w:val="none" w:sz="0" w:space="0" w:color="auto"/>
        <w:bottom w:val="none" w:sz="0" w:space="0" w:color="auto"/>
        <w:right w:val="none" w:sz="0" w:space="0" w:color="auto"/>
      </w:divBdr>
    </w:div>
    <w:div w:id="1304844308">
      <w:bodyDiv w:val="1"/>
      <w:marLeft w:val="0"/>
      <w:marRight w:val="0"/>
      <w:marTop w:val="0"/>
      <w:marBottom w:val="0"/>
      <w:divBdr>
        <w:top w:val="none" w:sz="0" w:space="0" w:color="auto"/>
        <w:left w:val="none" w:sz="0" w:space="0" w:color="auto"/>
        <w:bottom w:val="none" w:sz="0" w:space="0" w:color="auto"/>
        <w:right w:val="none" w:sz="0" w:space="0" w:color="auto"/>
      </w:divBdr>
      <w:divsChild>
        <w:div w:id="524945284">
          <w:marLeft w:val="0"/>
          <w:marRight w:val="0"/>
          <w:marTop w:val="0"/>
          <w:marBottom w:val="0"/>
          <w:divBdr>
            <w:top w:val="none" w:sz="0" w:space="0" w:color="auto"/>
            <w:left w:val="none" w:sz="0" w:space="0" w:color="auto"/>
            <w:bottom w:val="none" w:sz="0" w:space="0" w:color="auto"/>
            <w:right w:val="none" w:sz="0" w:space="0" w:color="auto"/>
          </w:divBdr>
          <w:divsChild>
            <w:div w:id="181228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1505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hoover.org/publications/policy-review/article/6136" TargetMode="External"/><Relationship Id="rId12" Type="http://schemas.openxmlformats.org/officeDocument/2006/relationships/hyperlink" Target="http://www.cato.org/publications/commentary/free-trade-benefits-all" TargetMode="External"/><Relationship Id="rId13" Type="http://schemas.openxmlformats.org/officeDocument/2006/relationships/hyperlink" Target="http://nuclear.rolf-witzsche.com/nuclear_peace.html" TargetMode="External"/><Relationship Id="rId14" Type="http://schemas.openxmlformats.org/officeDocument/2006/relationships/hyperlink" Target="http://www.virginia.edu/politics/grad_program/print/Farr_gradconference09.pdf" TargetMode="External"/><Relationship Id="rId15" Type="http://schemas.openxmlformats.org/officeDocument/2006/relationships/fontTable" Target="fontTable.xml"/><Relationship Id="rId16" Type="http://schemas.openxmlformats.org/officeDocument/2006/relationships/theme" Target="theme/theme1.xml"/><Relationship Id="rId17" Type="http://schemas.microsoft.com/office/2007/relationships/stylesWithEffects" Target="stylesWithEffects.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spiegel.de/international/world/threat-of-pirates-grows-off-west-coast-of-africa-a-912089.html" TargetMode="External"/><Relationship Id="rId6" Type="http://schemas.openxmlformats.org/officeDocument/2006/relationships/hyperlink" Target="http://www.state.gov/t/pm/ppa/piracy/c32661.htm" TargetMode="External"/><Relationship Id="rId7" Type="http://schemas.openxmlformats.org/officeDocument/2006/relationships/hyperlink" Target="http://abcnews.go.com/International/pirates-growing-problem-travelers-international-waters/story?id=14511619" TargetMode="External"/><Relationship Id="rId8" Type="http://schemas.openxmlformats.org/officeDocument/2006/relationships/hyperlink" Target="http://www.nytimes.com/2011/02/23/world/africa/23pirates.html?_r=0" TargetMode="External"/><Relationship Id="rId9" Type="http://schemas.openxmlformats.org/officeDocument/2006/relationships/hyperlink" Target="http://www.echonyc.com/~rzacks/kidd/piratelife.htm" TargetMode="External"/><Relationship Id="rId10" Type="http://schemas.openxmlformats.org/officeDocument/2006/relationships/hyperlink" Target="http://www.dlc.org/ndol_ci.cfm?kaid=108&amp;subid=206&amp;contentid=25425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zha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54</Pages>
  <Words>22244</Words>
  <Characters>126796</Characters>
  <Application>Microsoft Macintosh Word</Application>
  <DocSecurity>0</DocSecurity>
  <Lines>1056</Lines>
  <Paragraphs>253</Paragraphs>
  <ScaleCrop>false</ScaleCrop>
  <Company/>
  <LinksUpToDate>false</LinksUpToDate>
  <CharactersWithSpaces>155714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Deqiang Zhang</dc:creator>
  <cp:keywords/>
  <dc:description/>
  <cp:lastModifiedBy>NICOLE SERRANO</cp:lastModifiedBy>
  <cp:revision>2</cp:revision>
  <dcterms:created xsi:type="dcterms:W3CDTF">2014-08-18T19:52:00Z</dcterms:created>
  <dcterms:modified xsi:type="dcterms:W3CDTF">2014-08-18T19:52:00Z</dcterms:modified>
</cp:coreProperties>
</file>